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w:t>
      </w:r>
      <w:r>
        <w:rPr>
          <w:spacing w:val="-3"/>
        </w:rPr>
        <w:t> </w:t>
      </w:r>
      <w:r>
        <w:rPr/>
        <w:t>Study</w:t>
      </w:r>
      <w:r>
        <w:rPr>
          <w:spacing w:val="-5"/>
        </w:rPr>
        <w:t> </w:t>
      </w:r>
      <w:r>
        <w:rPr/>
        <w:t>on</w:t>
      </w:r>
      <w:r>
        <w:rPr>
          <w:spacing w:val="-4"/>
        </w:rPr>
        <w:t> </w:t>
      </w:r>
      <w:r>
        <w:rPr/>
        <w:t>Financial</w:t>
      </w:r>
      <w:r>
        <w:rPr>
          <w:spacing w:val="-5"/>
        </w:rPr>
        <w:t> </w:t>
      </w:r>
      <w:r>
        <w:rPr/>
        <w:t>Performance</w:t>
      </w:r>
      <w:r>
        <w:rPr>
          <w:spacing w:val="-4"/>
        </w:rPr>
        <w:t> </w:t>
      </w:r>
      <w:r>
        <w:rPr/>
        <w:t>Analysis</w:t>
      </w:r>
      <w:r>
        <w:rPr>
          <w:spacing w:val="-8"/>
        </w:rPr>
        <w:t> </w:t>
      </w:r>
      <w:r>
        <w:rPr/>
        <w:t>of</w:t>
      </w:r>
      <w:r>
        <w:rPr>
          <w:spacing w:val="-4"/>
        </w:rPr>
        <w:t> </w:t>
      </w:r>
      <w:r>
        <w:rPr/>
        <w:t>Femtosoft </w:t>
      </w:r>
      <w:r>
        <w:rPr>
          <w:spacing w:val="-2"/>
        </w:rPr>
        <w:t>Technologies</w:t>
      </w:r>
    </w:p>
    <w:p>
      <w:pPr>
        <w:pStyle w:val="BodyText"/>
        <w:spacing w:before="1"/>
        <w:jc w:val="left"/>
        <w:rPr>
          <w:b/>
          <w:sz w:val="28"/>
        </w:rPr>
      </w:pPr>
    </w:p>
    <w:p>
      <w:pPr>
        <w:spacing w:before="0"/>
        <w:ind w:left="570" w:right="243" w:firstLine="0"/>
        <w:jc w:val="center"/>
        <w:rPr>
          <w:b/>
          <w:sz w:val="24"/>
        </w:rPr>
      </w:pPr>
      <w:r>
        <w:rPr>
          <w:b/>
          <w:sz w:val="24"/>
        </w:rPr>
        <w:t>Akula</w:t>
      </w:r>
      <w:r>
        <w:rPr>
          <w:b/>
          <w:spacing w:val="-6"/>
          <w:sz w:val="24"/>
        </w:rPr>
        <w:t> </w:t>
      </w:r>
      <w:r>
        <w:rPr>
          <w:b/>
          <w:sz w:val="24"/>
        </w:rPr>
        <w:t>Hari</w:t>
      </w:r>
      <w:r>
        <w:rPr>
          <w:b/>
          <w:spacing w:val="-1"/>
          <w:sz w:val="24"/>
        </w:rPr>
        <w:t> </w:t>
      </w:r>
      <w:r>
        <w:rPr>
          <w:b/>
          <w:sz w:val="24"/>
        </w:rPr>
        <w:t>Sesha</w:t>
      </w:r>
      <w:r>
        <w:rPr>
          <w:b/>
          <w:spacing w:val="-4"/>
          <w:sz w:val="24"/>
        </w:rPr>
        <w:t> </w:t>
      </w:r>
      <w:r>
        <w:rPr>
          <w:b/>
          <w:sz w:val="24"/>
        </w:rPr>
        <w:t>Priyaa,</w:t>
      </w:r>
      <w:r>
        <w:rPr>
          <w:b/>
          <w:spacing w:val="2"/>
          <w:sz w:val="24"/>
        </w:rPr>
        <w:t> </w:t>
      </w:r>
      <w:r>
        <w:rPr>
          <w:b/>
          <w:position w:val="8"/>
          <w:sz w:val="15"/>
        </w:rPr>
        <w:t>1</w:t>
      </w:r>
      <w:r>
        <w:rPr>
          <w:b/>
          <w:spacing w:val="19"/>
          <w:position w:val="8"/>
          <w:sz w:val="15"/>
        </w:rPr>
        <w:t> </w:t>
      </w:r>
      <w:r>
        <w:rPr>
          <w:b/>
          <w:sz w:val="24"/>
        </w:rPr>
        <w:t>Dr.</w:t>
      </w:r>
      <w:r>
        <w:rPr>
          <w:b/>
          <w:spacing w:val="-1"/>
          <w:sz w:val="24"/>
        </w:rPr>
        <w:t> </w:t>
      </w:r>
      <w:r>
        <w:rPr>
          <w:b/>
          <w:sz w:val="24"/>
        </w:rPr>
        <w:t>A.</w:t>
      </w:r>
      <w:r>
        <w:rPr>
          <w:b/>
          <w:spacing w:val="2"/>
          <w:sz w:val="24"/>
        </w:rPr>
        <w:t> </w:t>
      </w:r>
      <w:r>
        <w:rPr>
          <w:b/>
          <w:sz w:val="24"/>
        </w:rPr>
        <w:t>Narmadha,</w:t>
      </w:r>
      <w:r>
        <w:rPr>
          <w:b/>
          <w:position w:val="8"/>
          <w:sz w:val="15"/>
        </w:rPr>
        <w:t>2</w:t>
      </w:r>
      <w:r>
        <w:rPr>
          <w:b/>
          <w:spacing w:val="79"/>
          <w:position w:val="8"/>
          <w:sz w:val="15"/>
        </w:rPr>
        <w:t> </w:t>
      </w:r>
      <w:r>
        <w:rPr>
          <w:b/>
          <w:sz w:val="24"/>
        </w:rPr>
        <w:t>Assistant</w:t>
      </w:r>
      <w:r>
        <w:rPr>
          <w:b/>
          <w:spacing w:val="-1"/>
          <w:sz w:val="24"/>
        </w:rPr>
        <w:t> </w:t>
      </w:r>
      <w:r>
        <w:rPr>
          <w:b/>
          <w:spacing w:val="-2"/>
          <w:sz w:val="24"/>
        </w:rPr>
        <w:t>Professor</w:t>
      </w:r>
    </w:p>
    <w:p>
      <w:pPr>
        <w:pStyle w:val="BodyText"/>
        <w:ind w:left="563" w:right="561"/>
        <w:jc w:val="center"/>
      </w:pPr>
      <w:r>
        <w:rPr/>
        <w:t>Department</w:t>
      </w:r>
      <w:r>
        <w:rPr>
          <w:spacing w:val="-4"/>
        </w:rPr>
        <w:t> </w:t>
      </w:r>
      <w:r>
        <w:rPr/>
        <w:t>of</w:t>
      </w:r>
      <w:r>
        <w:rPr>
          <w:spacing w:val="-5"/>
        </w:rPr>
        <w:t> </w:t>
      </w:r>
      <w:r>
        <w:rPr/>
        <w:t>Management</w:t>
      </w:r>
      <w:r>
        <w:rPr>
          <w:spacing w:val="-4"/>
        </w:rPr>
        <w:t> </w:t>
      </w:r>
      <w:r>
        <w:rPr/>
        <w:t>Studies,</w:t>
      </w:r>
      <w:r>
        <w:rPr>
          <w:spacing w:val="-4"/>
        </w:rPr>
        <w:t> </w:t>
      </w:r>
      <w:r>
        <w:rPr/>
        <w:t>VELS</w:t>
      </w:r>
      <w:r>
        <w:rPr>
          <w:spacing w:val="-2"/>
        </w:rPr>
        <w:t> </w:t>
      </w:r>
      <w:r>
        <w:rPr/>
        <w:t>Institute</w:t>
      </w:r>
      <w:r>
        <w:rPr>
          <w:spacing w:val="-8"/>
        </w:rPr>
        <w:t> </w:t>
      </w:r>
      <w:r>
        <w:rPr/>
        <w:t>of</w:t>
      </w:r>
      <w:r>
        <w:rPr>
          <w:spacing w:val="-3"/>
        </w:rPr>
        <w:t> </w:t>
      </w:r>
      <w:r>
        <w:rPr/>
        <w:t>Science,</w:t>
      </w:r>
      <w:r>
        <w:rPr>
          <w:spacing w:val="-3"/>
        </w:rPr>
        <w:t> </w:t>
      </w:r>
      <w:r>
        <w:rPr/>
        <w:t>Technology</w:t>
      </w:r>
      <w:r>
        <w:rPr>
          <w:spacing w:val="-3"/>
        </w:rPr>
        <w:t> </w:t>
      </w:r>
      <w:r>
        <w:rPr/>
        <w:t>&amp; Advanced Studies (VISTAS), Chennai.</w:t>
      </w:r>
    </w:p>
    <w:p>
      <w:pPr>
        <w:pStyle w:val="BodyText"/>
        <w:jc w:val="left"/>
      </w:pPr>
    </w:p>
    <w:p>
      <w:pPr>
        <w:pStyle w:val="BodyText"/>
        <w:spacing w:before="60"/>
        <w:jc w:val="left"/>
      </w:pPr>
    </w:p>
    <w:p>
      <w:pPr>
        <w:spacing w:before="0"/>
        <w:ind w:left="220" w:right="0" w:firstLine="0"/>
        <w:jc w:val="both"/>
        <w:rPr>
          <w:b/>
          <w:sz w:val="24"/>
        </w:rPr>
      </w:pPr>
      <w:r>
        <w:rPr>
          <w:b/>
          <w:sz w:val="24"/>
        </w:rPr>
        <w:t>Abstract</w:t>
      </w:r>
      <w:r>
        <w:rPr>
          <w:b/>
          <w:spacing w:val="-3"/>
          <w:sz w:val="24"/>
        </w:rPr>
        <w:t> </w:t>
      </w:r>
      <w:r>
        <w:rPr>
          <w:b/>
          <w:spacing w:val="-10"/>
          <w:sz w:val="24"/>
        </w:rPr>
        <w:t>:</w:t>
      </w:r>
    </w:p>
    <w:p>
      <w:pPr>
        <w:pStyle w:val="BodyText"/>
        <w:ind w:left="220" w:right="217"/>
      </w:pPr>
      <w:r>
        <w:rPr/>
        <w:t>This</w:t>
      </w:r>
      <w:r>
        <w:rPr>
          <w:spacing w:val="-3"/>
        </w:rPr>
        <w:t> </w:t>
      </w:r>
      <w:r>
        <w:rPr/>
        <w:t>study</w:t>
      </w:r>
      <w:r>
        <w:rPr>
          <w:spacing w:val="-3"/>
        </w:rPr>
        <w:t> </w:t>
      </w:r>
      <w:r>
        <w:rPr/>
        <w:t>evaluates</w:t>
      </w:r>
      <w:r>
        <w:rPr>
          <w:spacing w:val="-1"/>
        </w:rPr>
        <w:t> </w:t>
      </w:r>
      <w:r>
        <w:rPr/>
        <w:t>the</w:t>
      </w:r>
      <w:r>
        <w:rPr>
          <w:spacing w:val="-2"/>
        </w:rPr>
        <w:t> </w:t>
      </w:r>
      <w:r>
        <w:rPr/>
        <w:t>financial</w:t>
      </w:r>
      <w:r>
        <w:rPr>
          <w:spacing w:val="-1"/>
        </w:rPr>
        <w:t> </w:t>
      </w:r>
      <w:r>
        <w:rPr/>
        <w:t>performance</w:t>
      </w:r>
      <w:r>
        <w:rPr>
          <w:spacing w:val="-1"/>
        </w:rPr>
        <w:t> </w:t>
      </w:r>
      <w:r>
        <w:rPr/>
        <w:t>of</w:t>
      </w:r>
      <w:r>
        <w:rPr>
          <w:spacing w:val="-2"/>
        </w:rPr>
        <w:t> </w:t>
      </w:r>
      <w:r>
        <w:rPr/>
        <w:t>FemtoSoft</w:t>
      </w:r>
      <w:r>
        <w:rPr>
          <w:spacing w:val="-1"/>
        </w:rPr>
        <w:t> </w:t>
      </w:r>
      <w:r>
        <w:rPr/>
        <w:t>Technologies,</w:t>
      </w:r>
      <w:r>
        <w:rPr>
          <w:spacing w:val="-2"/>
        </w:rPr>
        <w:t> </w:t>
      </w:r>
      <w:r>
        <w:rPr/>
        <w:t>a</w:t>
      </w:r>
      <w:r>
        <w:rPr>
          <w:spacing w:val="-2"/>
        </w:rPr>
        <w:t> </w:t>
      </w:r>
      <w:r>
        <w:rPr/>
        <w:t>leader</w:t>
      </w:r>
      <w:r>
        <w:rPr>
          <w:spacing w:val="-2"/>
        </w:rPr>
        <w:t> </w:t>
      </w:r>
      <w:r>
        <w:rPr/>
        <w:t>in the technology industry, over a certain period of time. Through qualitative financial analysis including sample analysis and standard business models, this study aims to understand</w:t>
      </w:r>
      <w:r>
        <w:rPr>
          <w:spacing w:val="-2"/>
        </w:rPr>
        <w:t> </w:t>
      </w:r>
      <w:r>
        <w:rPr/>
        <w:t>the</w:t>
      </w:r>
      <w:r>
        <w:rPr>
          <w:spacing w:val="40"/>
        </w:rPr>
        <w:t> </w:t>
      </w:r>
      <w:r>
        <w:rPr/>
        <w:t>financial</w:t>
      </w:r>
      <w:r>
        <w:rPr>
          <w:spacing w:val="-2"/>
        </w:rPr>
        <w:t> </w:t>
      </w:r>
      <w:r>
        <w:rPr/>
        <w:t>health</w:t>
      </w:r>
      <w:r>
        <w:rPr>
          <w:spacing w:val="-4"/>
        </w:rPr>
        <w:t> </w:t>
      </w:r>
      <w:r>
        <w:rPr/>
        <w:t>and</w:t>
      </w:r>
      <w:r>
        <w:rPr>
          <w:spacing w:val="-2"/>
        </w:rPr>
        <w:t> </w:t>
      </w:r>
      <w:r>
        <w:rPr/>
        <w:t>resource</w:t>
      </w:r>
      <w:r>
        <w:rPr>
          <w:spacing w:val="-3"/>
        </w:rPr>
        <w:t> </w:t>
      </w:r>
      <w:r>
        <w:rPr/>
        <w:t>utilization</w:t>
      </w:r>
      <w:r>
        <w:rPr>
          <w:spacing w:val="-4"/>
        </w:rPr>
        <w:t> </w:t>
      </w:r>
      <w:r>
        <w:rPr/>
        <w:t>of</w:t>
      </w:r>
      <w:r>
        <w:rPr>
          <w:spacing w:val="-3"/>
        </w:rPr>
        <w:t> </w:t>
      </w:r>
      <w:r>
        <w:rPr/>
        <w:t>the</w:t>
      </w:r>
      <w:r>
        <w:rPr>
          <w:spacing w:val="-5"/>
        </w:rPr>
        <w:t> </w:t>
      </w:r>
      <w:r>
        <w:rPr/>
        <w:t>company. Key</w:t>
      </w:r>
      <w:r>
        <w:rPr>
          <w:spacing w:val="-2"/>
        </w:rPr>
        <w:t> </w:t>
      </w:r>
      <w:r>
        <w:rPr/>
        <w:t>financial metrics such as performance, revenue, solvency and performance are analyzed to measure FemtoSoft's ability to generate profits, manage expenses and deliver good results. Factors such as market performance, technology development and startup strategy are also taken into account to gain a better understanding of FemtoSoft's competitive landscape. The results of this assessment can assist investors, stakeholders, and management in making investment decisions, strategic planning,</w:t>
      </w:r>
      <w:r>
        <w:rPr>
          <w:spacing w:val="40"/>
        </w:rPr>
        <w:t> </w:t>
      </w:r>
      <w:r>
        <w:rPr/>
        <w:t>and performance evaluation.</w:t>
      </w:r>
    </w:p>
    <w:p>
      <w:pPr>
        <w:pStyle w:val="BodyText"/>
        <w:ind w:left="220" w:right="222"/>
      </w:pPr>
      <w:r>
        <w:rPr>
          <w:b/>
        </w:rPr>
        <w:t>Keywords </w:t>
      </w:r>
      <w:r>
        <w:rPr/>
        <w:t>: Industry standards, financial condition, resource utilization, liquidity, profitability and solvency.</w:t>
      </w:r>
    </w:p>
    <w:p>
      <w:pPr>
        <w:pStyle w:val="BodyText"/>
        <w:spacing w:before="6"/>
        <w:jc w:val="left"/>
        <w:rPr>
          <w:sz w:val="17"/>
        </w:rPr>
      </w:pPr>
      <w:r>
        <w:rPr/>
        <mc:AlternateContent>
          <mc:Choice Requires="wps">
            <w:drawing>
              <wp:anchor distT="0" distB="0" distL="0" distR="0" allowOverlap="1" layoutInCell="1" locked="0" behindDoc="1" simplePos="0" relativeHeight="487587840">
                <wp:simplePos x="0" y="0"/>
                <wp:positionH relativeFrom="page">
                  <wp:posOffset>1143000</wp:posOffset>
                </wp:positionH>
                <wp:positionV relativeFrom="paragraph">
                  <wp:posOffset>143209</wp:posOffset>
                </wp:positionV>
                <wp:extent cx="5274310" cy="1651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274310" cy="16510"/>
                        </a:xfrm>
                        <a:custGeom>
                          <a:avLst/>
                          <a:gdLst/>
                          <a:ahLst/>
                          <a:cxnLst/>
                          <a:rect l="l" t="t" r="r" b="b"/>
                          <a:pathLst>
                            <a:path w="5274310" h="16510">
                              <a:moveTo>
                                <a:pt x="0" y="16395"/>
                              </a:moveTo>
                              <a:lnTo>
                                <a:pt x="0" y="8775"/>
                              </a:lnTo>
                              <a:lnTo>
                                <a:pt x="5274297" y="0"/>
                              </a:lnTo>
                              <a:lnTo>
                                <a:pt x="5274310" y="7620"/>
                              </a:lnTo>
                              <a:lnTo>
                                <a:pt x="0" y="1639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0pt;margin-top:11.276367pt;width:415.3pt;height:1.3pt;mso-position-horizontal-relative:page;mso-position-vertical-relative:paragraph;z-index:-15728640;mso-wrap-distance-left:0;mso-wrap-distance-right:0" id="docshape2" coordorigin="1800,226" coordsize="8306,26" path="m1800,251l1800,239,10106,226,10106,238,1800,251xe" filled="true" fillcolor="#000000" stroked="false">
                <v:path arrowok="t"/>
                <v:fill type="solid"/>
                <w10:wrap type="topAndBottom"/>
              </v:shape>
            </w:pict>
          </mc:Fallback>
        </mc:AlternateContent>
      </w:r>
    </w:p>
    <w:p>
      <w:pPr>
        <w:pStyle w:val="BodyText"/>
        <w:spacing w:before="9"/>
        <w:jc w:val="left"/>
        <w:rPr>
          <w:sz w:val="19"/>
        </w:rPr>
      </w:pPr>
    </w:p>
    <w:p>
      <w:pPr>
        <w:spacing w:after="0"/>
        <w:jc w:val="left"/>
        <w:rPr>
          <w:sz w:val="19"/>
        </w:rPr>
        <w:sectPr>
          <w:footerReference w:type="default" r:id="rId5"/>
          <w:type w:val="continuous"/>
          <w:pgSz w:w="11910" w:h="16840"/>
          <w:pgMar w:header="0" w:footer="968" w:top="1360" w:bottom="1160" w:left="1580" w:right="1580"/>
          <w:pgNumType w:start="1"/>
        </w:sectPr>
      </w:pPr>
    </w:p>
    <w:p>
      <w:pPr>
        <w:pStyle w:val="Heading1"/>
        <w:spacing w:before="90"/>
        <w:ind w:left="205"/>
      </w:pPr>
      <w:r>
        <w:rPr/>
        <mc:AlternateContent>
          <mc:Choice Requires="wps">
            <w:drawing>
              <wp:anchor distT="0" distB="0" distL="0" distR="0" allowOverlap="1" layoutInCell="1" locked="0" behindDoc="0" simplePos="0" relativeHeight="15729152">
                <wp:simplePos x="0" y="0"/>
                <wp:positionH relativeFrom="page">
                  <wp:posOffset>1142987</wp:posOffset>
                </wp:positionH>
                <wp:positionV relativeFrom="page">
                  <wp:posOffset>2224405</wp:posOffset>
                </wp:positionV>
                <wp:extent cx="5717540" cy="1714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717540" cy="17145"/>
                        </a:xfrm>
                        <a:custGeom>
                          <a:avLst/>
                          <a:gdLst/>
                          <a:ahLst/>
                          <a:cxnLst/>
                          <a:rect l="l" t="t" r="r" b="b"/>
                          <a:pathLst>
                            <a:path w="5717540" h="17145">
                              <a:moveTo>
                                <a:pt x="5716905" y="17145"/>
                              </a:moveTo>
                              <a:lnTo>
                                <a:pt x="0" y="7620"/>
                              </a:lnTo>
                              <a:lnTo>
                                <a:pt x="25" y="0"/>
                              </a:lnTo>
                              <a:lnTo>
                                <a:pt x="5716917" y="9525"/>
                              </a:lnTo>
                              <a:lnTo>
                                <a:pt x="5716905" y="1714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9.999001pt;margin-top:175.150024pt;width:450.2pt;height:1.35pt;mso-position-horizontal-relative:page;mso-position-vertical-relative:page;z-index:15729152" id="docshape3" coordorigin="1800,3503" coordsize="9004,27" path="m10803,3530l1800,3515,1800,3503,10803,3518,10803,3530xe" filled="true" fillcolor="#000000" stroked="false">
                <v:path arrowok="t"/>
                <v:fill type="solid"/>
                <w10:wrap type="none"/>
              </v:shape>
            </w:pict>
          </mc:Fallback>
        </mc:AlternateContent>
      </w:r>
      <w:r>
        <w:rPr>
          <w:spacing w:val="-2"/>
        </w:rPr>
        <w:t>INTRODUCTION:</w:t>
      </w:r>
    </w:p>
    <w:p>
      <w:pPr>
        <w:pStyle w:val="BodyText"/>
        <w:spacing w:before="240"/>
        <w:ind w:left="220" w:right="38"/>
      </w:pPr>
      <w:r>
        <w:rPr/>
        <w:t>Finance is defined as the management function of an organization concerned with providing funds and credit to the organization to achieve its objectives</w:t>
      </w:r>
      <w:r>
        <w:rPr>
          <w:spacing w:val="40"/>
        </w:rPr>
        <w:t> </w:t>
      </w:r>
      <w:r>
        <w:rPr/>
        <w:t>as satisfactorily as possible. Financial analysis refers to</w:t>
      </w:r>
      <w:r>
        <w:rPr>
          <w:spacing w:val="40"/>
        </w:rPr>
        <w:t> </w:t>
      </w:r>
      <w:r>
        <w:rPr/>
        <w:t>the evaluation of the viability, stability and profitability of a business, sub-business or project. The purpose of financial analysis in this study is to help diagnose </w:t>
      </w:r>
      <w:r>
        <w:rPr/>
        <w:t>the information contained in financial statements. It also helps in assessing the profitability and financial health of the company. Finance within an organization is the foundation of strategic decision-making and operational management and the</w:t>
      </w:r>
      <w:r>
        <w:rPr>
          <w:spacing w:val="40"/>
        </w:rPr>
        <w:t> </w:t>
      </w:r>
      <w:r>
        <w:rPr/>
        <w:t>engine of growth, sustainability and profitability. In this context, finance has a multifaceted role encompassing budgeting, financial planning and analysis, capital investment decisions, and risk management.</w:t>
      </w:r>
    </w:p>
    <w:p>
      <w:pPr>
        <w:spacing w:line="240" w:lineRule="auto" w:before="0"/>
        <w:rPr>
          <w:sz w:val="24"/>
        </w:rPr>
      </w:pPr>
      <w:r>
        <w:rPr/>
        <w:br w:type="column"/>
      </w:r>
      <w:r>
        <w:rPr>
          <w:sz w:val="24"/>
        </w:rPr>
      </w:r>
    </w:p>
    <w:p>
      <w:pPr>
        <w:pStyle w:val="BodyText"/>
        <w:spacing w:before="54"/>
        <w:jc w:val="left"/>
      </w:pPr>
    </w:p>
    <w:p>
      <w:pPr>
        <w:pStyle w:val="Heading1"/>
        <w:ind w:left="205"/>
        <w:jc w:val="both"/>
      </w:pPr>
      <w:r>
        <w:rPr/>
        <w:t>REVIEW</w:t>
      </w:r>
      <w:r>
        <w:rPr>
          <w:spacing w:val="-1"/>
        </w:rPr>
        <w:t> </w:t>
      </w:r>
      <w:r>
        <w:rPr/>
        <w:t>OF</w:t>
      </w:r>
      <w:r>
        <w:rPr>
          <w:spacing w:val="-2"/>
        </w:rPr>
        <w:t> LITERATURE:</w:t>
      </w:r>
    </w:p>
    <w:p>
      <w:pPr>
        <w:pStyle w:val="BodyText"/>
        <w:jc w:val="left"/>
        <w:rPr>
          <w:b/>
        </w:rPr>
      </w:pPr>
    </w:p>
    <w:p>
      <w:pPr>
        <w:pStyle w:val="BodyText"/>
        <w:spacing w:line="360" w:lineRule="auto"/>
        <w:ind w:left="205" w:right="217"/>
      </w:pPr>
      <w:r>
        <w:rPr>
          <w:b/>
        </w:rPr>
        <w:t>Dr. V.P.T. Dhevika, Dr. O.T.V Latasri &amp; H. Gayathri (2013):</w:t>
      </w:r>
      <w:r>
        <w:rPr>
          <w:b/>
          <w:spacing w:val="40"/>
        </w:rPr>
        <w:t> </w:t>
      </w:r>
      <w:r>
        <w:rPr/>
        <w:t>A</w:t>
      </w:r>
      <w:r>
        <w:rPr>
          <w:spacing w:val="40"/>
        </w:rPr>
        <w:t> </w:t>
      </w:r>
      <w:r>
        <w:rPr/>
        <w:t>case study</w:t>
      </w:r>
      <w:r>
        <w:rPr>
          <w:spacing w:val="40"/>
        </w:rPr>
        <w:t> </w:t>
      </w:r>
      <w:r>
        <w:rPr/>
        <w:t>to analyze the financial position of City Union Bank over a period of five years. They concluded that the</w:t>
      </w:r>
      <w:r>
        <w:rPr>
          <w:spacing w:val="40"/>
        </w:rPr>
        <w:t> </w:t>
      </w:r>
      <w:r>
        <w:rPr/>
        <w:t>analysis showed the bank's profitability and</w:t>
      </w:r>
      <w:r>
        <w:rPr>
          <w:spacing w:val="40"/>
        </w:rPr>
        <w:t> </w:t>
      </w:r>
      <w:r>
        <w:rPr/>
        <w:t>financial stability. While it is a useful tool to measure the profitability of the company, the current ratio is not a better bank account to measure the income of banks and</w:t>
      </w:r>
      <w:r>
        <w:rPr>
          <w:spacing w:val="40"/>
        </w:rPr>
        <w:t> </w:t>
      </w:r>
      <w:r>
        <w:rPr/>
        <w:t>financial institutions.</w:t>
      </w:r>
    </w:p>
    <w:p>
      <w:pPr>
        <w:spacing w:after="0" w:line="360" w:lineRule="auto"/>
        <w:sectPr>
          <w:type w:val="continuous"/>
          <w:pgSz w:w="11910" w:h="16840"/>
          <w:pgMar w:header="0" w:footer="968" w:top="1360" w:bottom="1160" w:left="1580" w:right="1580"/>
          <w:cols w:num="2" w:equalWidth="0">
            <w:col w:w="4055" w:space="472"/>
            <w:col w:w="4223"/>
          </w:cols>
        </w:sectPr>
      </w:pPr>
    </w:p>
    <w:p>
      <w:pPr>
        <w:pStyle w:val="BodyText"/>
        <w:spacing w:before="62"/>
        <w:ind w:left="220" w:right="39"/>
      </w:pPr>
      <w:r>
        <w:rPr>
          <w:b/>
        </w:rPr>
        <w:t>Aravind.R Dr. Srividya</w:t>
      </w:r>
      <w:r>
        <w:rPr/>
        <w:t>, </w:t>
      </w:r>
      <w:r>
        <w:rPr>
          <w:b/>
        </w:rPr>
        <w:t>(2013): </w:t>
      </w:r>
      <w:r>
        <w:rPr/>
        <w:t>Analysis of the study on a Financial Ratios of Sakthi Finance Limited shows that ROE is a useful tool for assessing the</w:t>
      </w:r>
      <w:r>
        <w:rPr>
          <w:spacing w:val="40"/>
        </w:rPr>
        <w:t> </w:t>
      </w:r>
      <w:r>
        <w:rPr/>
        <w:t>profitability status of a company whereas current ratio is </w:t>
      </w:r>
      <w:r>
        <w:rPr/>
        <w:t>more suitable for assessing liquidity. For banks and non-bank financial </w:t>
      </w:r>
      <w:r>
        <w:rPr>
          <w:spacing w:val="-2"/>
        </w:rPr>
        <w:t>companies.</w:t>
      </w:r>
    </w:p>
    <w:p>
      <w:pPr>
        <w:pStyle w:val="BodyText"/>
        <w:spacing w:before="2"/>
        <w:jc w:val="left"/>
      </w:pPr>
    </w:p>
    <w:p>
      <w:pPr>
        <w:pStyle w:val="BodyText"/>
        <w:ind w:left="220" w:right="39" w:firstLine="60"/>
      </w:pPr>
      <w:r>
        <w:rPr>
          <w:b/>
          <w:color w:val="221F1F"/>
        </w:rPr>
        <w:t>B</w:t>
      </w:r>
      <w:r>
        <w:rPr>
          <w:b/>
        </w:rPr>
        <w:t>alaji Parthasarathy </w:t>
      </w:r>
      <w:r>
        <w:rPr>
          <w:b/>
        </w:rPr>
        <w:t>(2004):</w:t>
      </w:r>
      <w:r>
        <w:rPr/>
        <w:t>Case studies provide information on the different stages of development of the IT industry since 1984. In addition, domestic and overseas market sales, export revenue share, and IT industry sales share</w:t>
      </w:r>
      <w:r>
        <w:rPr>
          <w:spacing w:val="40"/>
        </w:rPr>
        <w:t> </w:t>
      </w:r>
      <w:r>
        <w:rPr/>
        <w:t>show the period before </w:t>
      </w:r>
      <w:r>
        <w:rPr>
          <w:spacing w:val="-2"/>
        </w:rPr>
        <w:t>liberalization.</w:t>
      </w:r>
    </w:p>
    <w:p>
      <w:pPr>
        <w:pStyle w:val="BodyText"/>
        <w:spacing w:before="5"/>
        <w:jc w:val="left"/>
      </w:pPr>
    </w:p>
    <w:p>
      <w:pPr>
        <w:spacing w:before="0"/>
        <w:ind w:left="220" w:right="38" w:firstLine="0"/>
        <w:jc w:val="both"/>
        <w:rPr>
          <w:sz w:val="24"/>
        </w:rPr>
      </w:pPr>
      <w:r>
        <w:rPr>
          <w:b/>
          <w:sz w:val="24"/>
        </w:rPr>
        <w:t>Dr.Idhayajyothi, Dr. O. T. V. Latasri, N. Manjula, A. Meharaj Banu &amp; R. Malini (2014): </w:t>
      </w:r>
      <w:r>
        <w:rPr>
          <w:sz w:val="24"/>
        </w:rPr>
        <w:t>A study on the financial performance of Ashok Leyland Limited (Cairo). To achieve this goal, we used ratio calculations such as activity, liquidity, profitability and leverage ratio. They found that by balancing capital expenditures </w:t>
      </w:r>
      <w:r>
        <w:rPr>
          <w:sz w:val="24"/>
        </w:rPr>
        <w:t>and</w:t>
      </w:r>
      <w:r>
        <w:rPr>
          <w:spacing w:val="40"/>
          <w:sz w:val="24"/>
        </w:rPr>
        <w:t> </w:t>
      </w:r>
      <w:r>
        <w:rPr>
          <w:sz w:val="24"/>
        </w:rPr>
        <w:t>cash flow, companies can maintain good financial health even when IT product prices fall.</w:t>
      </w:r>
    </w:p>
    <w:p>
      <w:pPr>
        <w:pStyle w:val="BodyText"/>
        <w:spacing w:before="3"/>
        <w:jc w:val="left"/>
      </w:pPr>
    </w:p>
    <w:p>
      <w:pPr>
        <w:pStyle w:val="BodyText"/>
        <w:ind w:left="220" w:right="39"/>
      </w:pPr>
      <w:r>
        <w:rPr>
          <w:b/>
        </w:rPr>
        <w:t>Asma Khan &amp; Jyoti Singhal (2015): </w:t>
      </w:r>
      <w:r>
        <w:rPr/>
        <w:t>According to this study, </w:t>
      </w:r>
      <w:r>
        <w:rPr/>
        <w:t>HCL Technologies achieved satisfactory results excluding return on equity and long-term return on funds in a ratio analysis study of several selected IT companies over a period of five years. In terms of long-term fund returns, Mahindra performed well on</w:t>
      </w:r>
      <w:r>
        <w:rPr>
          <w:spacing w:val="40"/>
        </w:rPr>
        <w:t> </w:t>
      </w:r>
      <w:r>
        <w:rPr/>
        <w:t>the same comparative parameters while Wipro performed mediocre.</w:t>
      </w:r>
    </w:p>
    <w:p>
      <w:pPr>
        <w:pStyle w:val="BodyText"/>
        <w:spacing w:before="5"/>
        <w:jc w:val="left"/>
      </w:pPr>
    </w:p>
    <w:p>
      <w:pPr>
        <w:pStyle w:val="BodyText"/>
        <w:ind w:left="220" w:right="39"/>
      </w:pPr>
      <w:r>
        <w:rPr>
          <w:b/>
          <w:color w:val="0D0D0D"/>
        </w:rPr>
        <w:t>Patel, A., &amp; Shah, B. (2019): </w:t>
      </w:r>
      <w:r>
        <w:rPr>
          <w:color w:val="0D0D0D"/>
        </w:rPr>
        <w:t>This study makes a significant contribution to the literature by providing a comprehensive review to analyze </w:t>
      </w:r>
      <w:r>
        <w:rPr>
          <w:color w:val="0D0D0D"/>
        </w:rPr>
        <w:t>the financial performance</w:t>
      </w:r>
      <w:r>
        <w:rPr>
          <w:color w:val="0D0D0D"/>
          <w:spacing w:val="40"/>
        </w:rPr>
        <w:t> </w:t>
      </w:r>
      <w:r>
        <w:rPr>
          <w:color w:val="0D0D0D"/>
        </w:rPr>
        <w:t>of the Indian textile</w:t>
      </w:r>
      <w:r>
        <w:rPr>
          <w:color w:val="0D0D0D"/>
          <w:spacing w:val="78"/>
          <w:w w:val="150"/>
        </w:rPr>
        <w:t>  </w:t>
      </w:r>
      <w:r>
        <w:rPr>
          <w:color w:val="0D0D0D"/>
        </w:rPr>
        <w:t>industry.</w:t>
      </w:r>
      <w:r>
        <w:rPr>
          <w:color w:val="0D0D0D"/>
          <w:spacing w:val="55"/>
        </w:rPr>
        <w:t>   </w:t>
      </w:r>
      <w:r>
        <w:rPr>
          <w:color w:val="0D0D0D"/>
        </w:rPr>
        <w:t>Their</w:t>
      </w:r>
      <w:r>
        <w:rPr>
          <w:color w:val="0D0D0D"/>
          <w:spacing w:val="79"/>
          <w:w w:val="150"/>
        </w:rPr>
        <w:t>  </w:t>
      </w:r>
      <w:r>
        <w:rPr>
          <w:color w:val="0D0D0D"/>
          <w:spacing w:val="-2"/>
        </w:rPr>
        <w:t>research</w:t>
      </w:r>
    </w:p>
    <w:p>
      <w:pPr>
        <w:pStyle w:val="BodyText"/>
        <w:tabs>
          <w:tab w:pos="1703" w:val="left" w:leader="none"/>
          <w:tab w:pos="2559" w:val="left" w:leader="none"/>
        </w:tabs>
        <w:spacing w:before="62"/>
        <w:ind w:left="220" w:right="217"/>
      </w:pPr>
      <w:r>
        <w:rPr/>
        <w:br w:type="column"/>
      </w:r>
      <w:r>
        <w:rPr>
          <w:color w:val="0D0D0D"/>
        </w:rPr>
        <w:t>represents an important addition to the existing body of knowledge, aiming to </w:t>
      </w:r>
      <w:r>
        <w:rPr>
          <w:color w:val="0D0D0D"/>
          <w:spacing w:val="-2"/>
        </w:rPr>
        <w:t>provide</w:t>
      </w:r>
      <w:r>
        <w:rPr>
          <w:color w:val="0D0D0D"/>
        </w:rPr>
        <w:tab/>
      </w:r>
      <w:r>
        <w:rPr>
          <w:color w:val="0D0D0D"/>
          <w:spacing w:val="-10"/>
        </w:rPr>
        <w:t>a</w:t>
      </w:r>
      <w:r>
        <w:rPr>
          <w:color w:val="0D0D0D"/>
        </w:rPr>
        <w:tab/>
      </w:r>
      <w:r>
        <w:rPr>
          <w:color w:val="0D0D0D"/>
          <w:spacing w:val="-2"/>
        </w:rPr>
        <w:t>comprehensive </w:t>
      </w:r>
      <w:r>
        <w:rPr>
          <w:color w:val="0D0D0D"/>
        </w:rPr>
        <w:t>understanding of the financial environment and the challenges facing companies in the sector.</w:t>
      </w:r>
    </w:p>
    <w:p>
      <w:pPr>
        <w:pStyle w:val="BodyText"/>
        <w:spacing w:before="2"/>
        <w:jc w:val="left"/>
      </w:pPr>
    </w:p>
    <w:p>
      <w:pPr>
        <w:pStyle w:val="BodyText"/>
        <w:ind w:left="220" w:right="217"/>
      </w:pPr>
      <w:r>
        <w:rPr>
          <w:b/>
        </w:rPr>
        <w:t>Dr. M. Ravichandran, M. Venkata Subramanian (2016): </w:t>
      </w:r>
      <w:r>
        <w:rPr/>
        <w:t>This study investigated the financial performance of Force Motors with a focus on industry profitability factors. Financial statistics</w:t>
      </w:r>
      <w:r>
        <w:rPr>
          <w:spacing w:val="-5"/>
        </w:rPr>
        <w:t> </w:t>
      </w:r>
      <w:r>
        <w:rPr/>
        <w:t>were</w:t>
      </w:r>
      <w:r>
        <w:rPr>
          <w:spacing w:val="-4"/>
        </w:rPr>
        <w:t> </w:t>
      </w:r>
      <w:r>
        <w:rPr/>
        <w:t>then</w:t>
      </w:r>
      <w:r>
        <w:rPr>
          <w:spacing w:val="-3"/>
        </w:rPr>
        <w:t> </w:t>
      </w:r>
      <w:r>
        <w:rPr/>
        <w:t>analyzed</w:t>
      </w:r>
      <w:r>
        <w:rPr>
          <w:spacing w:val="-3"/>
        </w:rPr>
        <w:t> </w:t>
      </w:r>
      <w:r>
        <w:rPr/>
        <w:t>to</w:t>
      </w:r>
      <w:r>
        <w:rPr>
          <w:spacing w:val="-5"/>
        </w:rPr>
        <w:t> </w:t>
      </w:r>
      <w:r>
        <w:rPr/>
        <w:t>provide a summary of the company's financial performance over a period of </w:t>
      </w:r>
      <w:r>
        <w:rPr/>
        <w:t>time. Increasing operating profit and administrative expenses and increasing selling</w:t>
      </w:r>
      <w:r>
        <w:rPr>
          <w:spacing w:val="-1"/>
        </w:rPr>
        <w:t> </w:t>
      </w:r>
      <w:r>
        <w:rPr/>
        <w:t>and administrative expenses</w:t>
      </w:r>
      <w:r>
        <w:rPr>
          <w:spacing w:val="-1"/>
        </w:rPr>
        <w:t> </w:t>
      </w:r>
      <w:r>
        <w:rPr/>
        <w:t>are two ways to improve productivity.</w:t>
      </w:r>
    </w:p>
    <w:p>
      <w:pPr>
        <w:pStyle w:val="BodyText"/>
        <w:spacing w:before="5"/>
        <w:jc w:val="left"/>
      </w:pPr>
    </w:p>
    <w:p>
      <w:pPr>
        <w:pStyle w:val="BodyText"/>
        <w:ind w:left="220" w:right="162"/>
      </w:pPr>
      <w:r>
        <w:rPr>
          <w:b/>
        </w:rPr>
        <w:t>Maisuria.,</w:t>
      </w:r>
      <w:r>
        <w:rPr>
          <w:b/>
          <w:spacing w:val="-5"/>
        </w:rPr>
        <w:t> </w:t>
      </w:r>
      <w:r>
        <w:rPr>
          <w:b/>
        </w:rPr>
        <w:t>&amp;</w:t>
      </w:r>
      <w:r>
        <w:rPr>
          <w:b/>
          <w:spacing w:val="-8"/>
        </w:rPr>
        <w:t> </w:t>
      </w:r>
      <w:r>
        <w:rPr>
          <w:b/>
        </w:rPr>
        <w:t>Allad.</w:t>
      </w:r>
      <w:r>
        <w:rPr>
          <w:b/>
          <w:spacing w:val="-7"/>
        </w:rPr>
        <w:t> </w:t>
      </w:r>
      <w:r>
        <w:rPr>
          <w:b/>
        </w:rPr>
        <w:t>(2016):</w:t>
      </w:r>
      <w:r>
        <w:rPr>
          <w:b/>
          <w:spacing w:val="-6"/>
        </w:rPr>
        <w:t> </w:t>
      </w:r>
      <w:r>
        <w:rPr/>
        <w:t>The</w:t>
      </w:r>
      <w:r>
        <w:rPr>
          <w:spacing w:val="-6"/>
        </w:rPr>
        <w:t> </w:t>
      </w:r>
      <w:r>
        <w:rPr/>
        <w:t>study, titled “Analysis of Profitability Ratios of Selected Indian IT Companies” examined data from 2010-11 to 2014-</w:t>
      </w:r>
    </w:p>
    <w:p>
      <w:pPr>
        <w:pStyle w:val="BodyText"/>
        <w:spacing w:before="1"/>
        <w:ind w:left="220" w:right="216"/>
      </w:pPr>
      <w:r>
        <w:rPr/>
        <w:t>15 and found differences in </w:t>
      </w:r>
      <w:r>
        <w:rPr/>
        <w:t>the profitability of companies. But the oracle pin. The company's financial performance in terms of net profit is satisfactory. The ratio and earnings per share are not satisfactory, but the</w:t>
      </w:r>
      <w:r>
        <w:rPr>
          <w:spacing w:val="40"/>
        </w:rPr>
        <w:t> </w:t>
      </w:r>
      <w:r>
        <w:rPr/>
        <w:t>return on capital</w:t>
      </w:r>
      <w:r>
        <w:rPr>
          <w:spacing w:val="40"/>
        </w:rPr>
        <w:t> </w:t>
      </w:r>
      <w:r>
        <w:rPr/>
        <w:t>and equity ratio are not satisfactory.</w:t>
      </w:r>
    </w:p>
    <w:p>
      <w:pPr>
        <w:pStyle w:val="BodyText"/>
        <w:spacing w:before="2"/>
        <w:jc w:val="left"/>
      </w:pPr>
    </w:p>
    <w:p>
      <w:pPr>
        <w:pStyle w:val="BodyText"/>
        <w:ind w:left="220" w:right="217"/>
      </w:pPr>
      <w:r>
        <w:rPr>
          <w:b/>
        </w:rPr>
        <w:t>Shenbagam</w:t>
      </w:r>
      <w:r>
        <w:rPr>
          <w:b/>
          <w:spacing w:val="-4"/>
        </w:rPr>
        <w:t> </w:t>
      </w:r>
      <w:r>
        <w:rPr>
          <w:b/>
        </w:rPr>
        <w:t>&amp;</w:t>
      </w:r>
      <w:r>
        <w:rPr>
          <w:b/>
          <w:spacing w:val="-4"/>
        </w:rPr>
        <w:t> </w:t>
      </w:r>
      <w:r>
        <w:rPr>
          <w:b/>
        </w:rPr>
        <w:t>Kannappan</w:t>
      </w:r>
      <w:r>
        <w:rPr>
          <w:b/>
          <w:spacing w:val="-5"/>
        </w:rPr>
        <w:t> </w:t>
      </w:r>
      <w:r>
        <w:rPr>
          <w:b/>
        </w:rPr>
        <w:t>(2015):</w:t>
      </w:r>
      <w:r>
        <w:rPr>
          <w:b/>
          <w:spacing w:val="-2"/>
        </w:rPr>
        <w:t> </w:t>
      </w:r>
      <w:r>
        <w:rPr/>
        <w:t>In this study, financial ratios were investigated in terms of profitability and asset status,</w:t>
      </w:r>
      <w:r>
        <w:rPr>
          <w:spacing w:val="-2"/>
        </w:rPr>
        <w:t> </w:t>
      </w:r>
      <w:r>
        <w:rPr/>
        <w:t>and the research paper “A Study on financial status and performance analysis focusing on Tata Consultancy services”. showed that profitability was high</w:t>
      </w:r>
      <w:r>
        <w:rPr>
          <w:spacing w:val="40"/>
        </w:rPr>
        <w:t> </w:t>
      </w:r>
      <w:r>
        <w:rPr/>
        <w:t>and absolute liquidity was present. The ratios from 2011 to 2015 are categorized by year.</w:t>
      </w:r>
    </w:p>
    <w:p>
      <w:pPr>
        <w:pStyle w:val="BodyText"/>
        <w:spacing w:before="5"/>
        <w:jc w:val="left"/>
      </w:pPr>
    </w:p>
    <w:p>
      <w:pPr>
        <w:spacing w:before="0"/>
        <w:ind w:left="220" w:right="216" w:firstLine="0"/>
        <w:jc w:val="both"/>
        <w:rPr>
          <w:sz w:val="24"/>
        </w:rPr>
      </w:pPr>
      <w:r>
        <w:rPr>
          <w:b/>
          <w:sz w:val="24"/>
        </w:rPr>
        <w:t>K. P. Sinha Mintibahen Bijendra &amp; Dr Deepika Singhvi (2017): </w:t>
      </w:r>
      <w:r>
        <w:rPr>
          <w:sz w:val="24"/>
        </w:rPr>
        <w:t>We carry out a profitability analysis</w:t>
      </w:r>
      <w:r>
        <w:rPr>
          <w:spacing w:val="40"/>
          <w:sz w:val="24"/>
        </w:rPr>
        <w:t> </w:t>
      </w:r>
      <w:r>
        <w:rPr>
          <w:sz w:val="24"/>
        </w:rPr>
        <w:t>of the</w:t>
      </w:r>
      <w:r>
        <w:rPr>
          <w:spacing w:val="40"/>
          <w:sz w:val="24"/>
        </w:rPr>
        <w:t> </w:t>
      </w:r>
      <w:r>
        <w:rPr>
          <w:sz w:val="24"/>
        </w:rPr>
        <w:t>Indian pharmaceutical industry over a period of seven years. Since </w:t>
      </w:r>
      <w:r>
        <w:rPr>
          <w:sz w:val="24"/>
        </w:rPr>
        <w:t>the pharmaceutical</w:t>
      </w:r>
      <w:r>
        <w:rPr>
          <w:spacing w:val="75"/>
          <w:sz w:val="24"/>
        </w:rPr>
        <w:t> </w:t>
      </w:r>
      <w:r>
        <w:rPr>
          <w:sz w:val="24"/>
        </w:rPr>
        <w:t>industry</w:t>
      </w:r>
      <w:r>
        <w:rPr>
          <w:spacing w:val="73"/>
          <w:sz w:val="24"/>
        </w:rPr>
        <w:t> </w:t>
      </w:r>
      <w:r>
        <w:rPr>
          <w:sz w:val="24"/>
        </w:rPr>
        <w:t>is</w:t>
      </w:r>
      <w:r>
        <w:rPr>
          <w:spacing w:val="75"/>
          <w:sz w:val="24"/>
        </w:rPr>
        <w:t> </w:t>
      </w:r>
      <w:r>
        <w:rPr>
          <w:sz w:val="24"/>
        </w:rPr>
        <w:t>a</w:t>
      </w:r>
      <w:r>
        <w:rPr>
          <w:spacing w:val="72"/>
          <w:sz w:val="24"/>
        </w:rPr>
        <w:t> </w:t>
      </w:r>
      <w:r>
        <w:rPr>
          <w:spacing w:val="-2"/>
          <w:sz w:val="24"/>
        </w:rPr>
        <w:t>defense</w:t>
      </w:r>
    </w:p>
    <w:p>
      <w:pPr>
        <w:spacing w:after="0"/>
        <w:jc w:val="both"/>
        <w:rPr>
          <w:sz w:val="24"/>
        </w:rPr>
        <w:sectPr>
          <w:pgSz w:w="11910" w:h="16840"/>
          <w:pgMar w:header="0" w:footer="968" w:top="1360" w:bottom="1160" w:left="1580" w:right="1580"/>
          <w:cols w:num="2" w:equalWidth="0">
            <w:col w:w="4055" w:space="457"/>
            <w:col w:w="4238"/>
          </w:cols>
        </w:sectPr>
      </w:pPr>
    </w:p>
    <w:p>
      <w:pPr>
        <w:pStyle w:val="BodyText"/>
        <w:spacing w:before="62"/>
        <w:ind w:left="220" w:right="40"/>
      </w:pPr>
      <w:r>
        <w:rPr/>
        <w:t>industry, the basis of its research is based on two factors: a) Significantly high R&amp;D costs without guaranteed profits.</w:t>
      </w:r>
      <w:r>
        <w:rPr>
          <w:spacing w:val="-6"/>
        </w:rPr>
        <w:t> </w:t>
      </w:r>
      <w:r>
        <w:rPr/>
        <w:t>They</w:t>
      </w:r>
      <w:r>
        <w:rPr>
          <w:spacing w:val="-8"/>
        </w:rPr>
        <w:t> </w:t>
      </w:r>
      <w:r>
        <w:rPr/>
        <w:t>found</w:t>
      </w:r>
      <w:r>
        <w:rPr>
          <w:spacing w:val="-6"/>
        </w:rPr>
        <w:t> </w:t>
      </w:r>
      <w:r>
        <w:rPr/>
        <w:t>that</w:t>
      </w:r>
      <w:r>
        <w:rPr>
          <w:spacing w:val="-6"/>
        </w:rPr>
        <w:t> </w:t>
      </w:r>
      <w:r>
        <w:rPr/>
        <w:t>companies</w:t>
      </w:r>
      <w:r>
        <w:rPr>
          <w:spacing w:val="-6"/>
        </w:rPr>
        <w:t> </w:t>
      </w:r>
      <w:r>
        <w:rPr/>
        <w:t>that rely heavily on research </w:t>
      </w:r>
      <w:r>
        <w:rPr/>
        <w:t>and development ultimately benefit.</w:t>
      </w:r>
    </w:p>
    <w:p>
      <w:pPr>
        <w:pStyle w:val="Heading1"/>
        <w:spacing w:before="158"/>
      </w:pPr>
      <w:r>
        <w:rPr/>
        <w:t>OBJECTIVES</w:t>
      </w:r>
      <w:r>
        <w:rPr>
          <w:spacing w:val="-4"/>
        </w:rPr>
        <w:t> </w:t>
      </w:r>
      <w:r>
        <w:rPr/>
        <w:t>OF</w:t>
      </w:r>
      <w:r>
        <w:rPr>
          <w:spacing w:val="-3"/>
        </w:rPr>
        <w:t> </w:t>
      </w:r>
      <w:r>
        <w:rPr>
          <w:spacing w:val="-2"/>
        </w:rPr>
        <w:t>STUDY:</w:t>
      </w:r>
    </w:p>
    <w:p>
      <w:pPr>
        <w:pStyle w:val="BodyText"/>
        <w:spacing w:before="5"/>
        <w:jc w:val="left"/>
        <w:rPr>
          <w:b/>
        </w:rPr>
      </w:pPr>
    </w:p>
    <w:p>
      <w:pPr>
        <w:pStyle w:val="BodyText"/>
        <w:tabs>
          <w:tab w:pos="2509" w:val="left" w:leader="none"/>
        </w:tabs>
        <w:ind w:left="640" w:right="40"/>
      </w:pPr>
      <w:r>
        <w:rPr/>
        <w:t>A study to evaluate the </w:t>
      </w:r>
      <w:r>
        <w:rPr/>
        <w:t>financial </w:t>
      </w:r>
      <w:r>
        <w:rPr>
          <w:spacing w:val="-2"/>
        </w:rPr>
        <w:t>performance</w:t>
      </w:r>
      <w:r>
        <w:rPr/>
        <w:tab/>
        <w:t>of Femtosoft </w:t>
      </w:r>
      <w:r>
        <w:rPr>
          <w:spacing w:val="-2"/>
        </w:rPr>
        <w:t>Technologies.</w:t>
      </w:r>
    </w:p>
    <w:p>
      <w:pPr>
        <w:pStyle w:val="BodyText"/>
        <w:spacing w:before="3"/>
        <w:jc w:val="left"/>
      </w:pPr>
    </w:p>
    <w:p>
      <w:pPr>
        <w:pStyle w:val="BodyText"/>
        <w:ind w:left="640" w:right="39" w:firstLine="60"/>
      </w:pPr>
      <w:r>
        <w:rPr/>
        <w:t>To analyze and evaluate </w:t>
      </w:r>
      <w:r>
        <w:rPr/>
        <w:t>the financial performance of</w:t>
      </w:r>
      <w:r>
        <w:rPr>
          <w:spacing w:val="40"/>
        </w:rPr>
        <w:t> </w:t>
      </w:r>
      <w:r>
        <w:rPr/>
        <w:t>Femtosoft Technologies for a period</w:t>
      </w:r>
      <w:r>
        <w:rPr>
          <w:spacing w:val="60"/>
        </w:rPr>
        <w:t> </w:t>
      </w:r>
      <w:r>
        <w:rPr/>
        <w:t>of</w:t>
      </w:r>
      <w:r>
        <w:rPr>
          <w:spacing w:val="65"/>
        </w:rPr>
        <w:t> </w:t>
      </w:r>
      <w:r>
        <w:rPr/>
        <w:t>5</w:t>
      </w:r>
      <w:r>
        <w:rPr>
          <w:spacing w:val="63"/>
        </w:rPr>
        <w:t> </w:t>
      </w:r>
      <w:r>
        <w:rPr/>
        <w:t>years</w:t>
      </w:r>
      <w:r>
        <w:rPr>
          <w:spacing w:val="66"/>
        </w:rPr>
        <w:t> </w:t>
      </w:r>
      <w:r>
        <w:rPr/>
        <w:t>(2019-2020</w:t>
      </w:r>
      <w:r>
        <w:rPr>
          <w:spacing w:val="63"/>
        </w:rPr>
        <w:t> </w:t>
      </w:r>
      <w:r>
        <w:rPr>
          <w:spacing w:val="-5"/>
        </w:rPr>
        <w:t>to</w:t>
      </w:r>
    </w:p>
    <w:p>
      <w:pPr>
        <w:pStyle w:val="BodyText"/>
        <w:ind w:left="640"/>
        <w:jc w:val="left"/>
      </w:pPr>
      <w:r>
        <w:rPr>
          <w:spacing w:val="-2"/>
        </w:rPr>
        <w:t>2023-2024).</w:t>
      </w:r>
    </w:p>
    <w:p>
      <w:pPr>
        <w:pStyle w:val="BodyText"/>
        <w:spacing w:before="4"/>
        <w:jc w:val="left"/>
      </w:pPr>
    </w:p>
    <w:p>
      <w:pPr>
        <w:pStyle w:val="BodyText"/>
        <w:spacing w:before="1"/>
        <w:ind w:left="640" w:right="40" w:firstLine="60"/>
      </w:pPr>
      <w:r>
        <w:rPr/>
        <w:t>Measures short-term and </w:t>
      </w:r>
      <w:r>
        <w:rPr/>
        <w:t>long- term indicators of financial liquidity, solvency, and </w:t>
      </w:r>
      <w:r>
        <w:rPr>
          <w:spacing w:val="-2"/>
        </w:rPr>
        <w:t>profitability.</w:t>
      </w:r>
    </w:p>
    <w:p>
      <w:pPr>
        <w:pStyle w:val="BodyText"/>
        <w:spacing w:before="4"/>
        <w:jc w:val="left"/>
      </w:pPr>
    </w:p>
    <w:p>
      <w:pPr>
        <w:pStyle w:val="BodyText"/>
        <w:spacing w:before="1"/>
        <w:ind w:left="640" w:right="40" w:firstLine="60"/>
      </w:pPr>
      <w:r>
        <w:rPr/>
        <w:t>Assess the company's </w:t>
      </w:r>
      <w:r>
        <w:rPr/>
        <w:t>financial dynamics in terms of profits, sales and costs.</w:t>
      </w:r>
    </w:p>
    <w:p>
      <w:pPr>
        <w:pStyle w:val="BodyText"/>
        <w:spacing w:before="2"/>
        <w:jc w:val="left"/>
      </w:pPr>
    </w:p>
    <w:p>
      <w:pPr>
        <w:pStyle w:val="Heading1"/>
      </w:pPr>
      <w:r>
        <w:rPr/>
        <w:t>NEED</w:t>
      </w:r>
      <w:r>
        <w:rPr>
          <w:spacing w:val="-4"/>
        </w:rPr>
        <w:t> </w:t>
      </w:r>
      <w:r>
        <w:rPr/>
        <w:t>OF</w:t>
      </w:r>
      <w:r>
        <w:rPr>
          <w:spacing w:val="2"/>
        </w:rPr>
        <w:t> </w:t>
      </w:r>
      <w:r>
        <w:rPr>
          <w:spacing w:val="-2"/>
        </w:rPr>
        <w:t>STUDY:</w:t>
      </w:r>
    </w:p>
    <w:p>
      <w:pPr>
        <w:pStyle w:val="BodyText"/>
        <w:spacing w:before="5"/>
        <w:jc w:val="left"/>
        <w:rPr>
          <w:b/>
        </w:rPr>
      </w:pPr>
    </w:p>
    <w:p>
      <w:pPr>
        <w:pStyle w:val="BodyText"/>
        <w:ind w:left="220" w:right="38"/>
      </w:pPr>
      <w:r>
        <w:rPr>
          <w:color w:val="0D0D0D"/>
        </w:rPr>
        <w:t>Identifies the key financial strengths and weaknesses of </w:t>
      </w:r>
      <w:r>
        <w:rPr>
          <w:color w:val="0D0D0D"/>
        </w:rPr>
        <w:t>FemtoSoft </w:t>
      </w:r>
      <w:r>
        <w:rPr>
          <w:color w:val="0D0D0D"/>
          <w:spacing w:val="-2"/>
        </w:rPr>
        <w:t>Technologies.</w:t>
      </w:r>
    </w:p>
    <w:p>
      <w:pPr>
        <w:pStyle w:val="BodyText"/>
        <w:spacing w:before="5"/>
        <w:jc w:val="left"/>
      </w:pPr>
    </w:p>
    <w:p>
      <w:pPr>
        <w:pStyle w:val="BodyText"/>
        <w:ind w:left="220" w:right="38"/>
      </w:pPr>
      <w:r>
        <w:rPr>
          <w:color w:val="0D0D0D"/>
        </w:rPr>
        <w:t>Evaluate FemtoSoft Technologies profitability and efficiency</w:t>
      </w:r>
      <w:r>
        <w:rPr>
          <w:color w:val="0D0D0D"/>
          <w:spacing w:val="40"/>
        </w:rPr>
        <w:t> </w:t>
      </w:r>
      <w:r>
        <w:rPr>
          <w:color w:val="0D0D0D"/>
        </w:rPr>
        <w:t>in using its </w:t>
      </w:r>
      <w:r>
        <w:rPr>
          <w:color w:val="0D0D0D"/>
          <w:spacing w:val="-2"/>
        </w:rPr>
        <w:t>resources.</w:t>
      </w:r>
    </w:p>
    <w:p>
      <w:pPr>
        <w:pStyle w:val="BodyText"/>
        <w:spacing w:before="2"/>
        <w:jc w:val="left"/>
      </w:pPr>
    </w:p>
    <w:p>
      <w:pPr>
        <w:pStyle w:val="BodyText"/>
        <w:tabs>
          <w:tab w:pos="2156" w:val="left" w:leader="none"/>
          <w:tab w:pos="2999" w:val="left" w:leader="none"/>
        </w:tabs>
        <w:ind w:left="220" w:right="40"/>
      </w:pPr>
      <w:r>
        <w:rPr>
          <w:color w:val="0D0D0D"/>
        </w:rPr>
        <w:t>Identifies potential areas for </w:t>
      </w:r>
      <w:r>
        <w:rPr>
          <w:color w:val="0D0D0D"/>
          <w:spacing w:val="-2"/>
        </w:rPr>
        <w:t>improvement</w:t>
      </w:r>
      <w:r>
        <w:rPr>
          <w:color w:val="0D0D0D"/>
        </w:rPr>
        <w:tab/>
      </w:r>
      <w:r>
        <w:rPr>
          <w:color w:val="0D0D0D"/>
          <w:spacing w:val="-6"/>
        </w:rPr>
        <w:t>in</w:t>
      </w:r>
      <w:r>
        <w:rPr>
          <w:color w:val="0D0D0D"/>
        </w:rPr>
        <w:tab/>
      </w:r>
      <w:r>
        <w:rPr>
          <w:color w:val="0D0D0D"/>
          <w:spacing w:val="-2"/>
        </w:rPr>
        <w:t>FemtoSoft </w:t>
      </w:r>
      <w:r>
        <w:rPr>
          <w:color w:val="0D0D0D"/>
        </w:rPr>
        <w:t>Technologies' financial processes and resource allocation practices.</w:t>
      </w:r>
    </w:p>
    <w:p>
      <w:pPr>
        <w:pStyle w:val="BodyText"/>
        <w:spacing w:before="5"/>
        <w:jc w:val="left"/>
      </w:pPr>
    </w:p>
    <w:p>
      <w:pPr>
        <w:pStyle w:val="Heading1"/>
      </w:pPr>
      <w:r>
        <w:rPr>
          <w:color w:val="0D0D0D"/>
        </w:rPr>
        <w:t>SCOPE</w:t>
      </w:r>
      <w:r>
        <w:rPr>
          <w:color w:val="0D0D0D"/>
          <w:spacing w:val="-2"/>
        </w:rPr>
        <w:t> </w:t>
      </w:r>
      <w:r>
        <w:rPr>
          <w:color w:val="0D0D0D"/>
        </w:rPr>
        <w:t>OF</w:t>
      </w:r>
      <w:r>
        <w:rPr>
          <w:color w:val="0D0D0D"/>
          <w:spacing w:val="-2"/>
        </w:rPr>
        <w:t> </w:t>
      </w:r>
      <w:r>
        <w:rPr>
          <w:color w:val="0D0D0D"/>
        </w:rPr>
        <w:t>THE</w:t>
      </w:r>
      <w:r>
        <w:rPr>
          <w:color w:val="0D0D0D"/>
          <w:spacing w:val="-3"/>
        </w:rPr>
        <w:t> </w:t>
      </w:r>
      <w:r>
        <w:rPr>
          <w:color w:val="0D0D0D"/>
          <w:spacing w:val="-2"/>
        </w:rPr>
        <w:t>STUDY:</w:t>
      </w:r>
    </w:p>
    <w:p>
      <w:pPr>
        <w:pStyle w:val="BodyText"/>
        <w:spacing w:before="5"/>
        <w:jc w:val="left"/>
        <w:rPr>
          <w:b/>
        </w:rPr>
      </w:pPr>
    </w:p>
    <w:p>
      <w:pPr>
        <w:pStyle w:val="ListParagraph"/>
        <w:numPr>
          <w:ilvl w:val="0"/>
          <w:numId w:val="1"/>
        </w:numPr>
        <w:tabs>
          <w:tab w:pos="640" w:val="left" w:leader="none"/>
        </w:tabs>
        <w:spacing w:line="240" w:lineRule="auto" w:before="0" w:after="0"/>
        <w:ind w:left="640" w:right="39" w:hanging="420"/>
        <w:jc w:val="both"/>
        <w:rPr>
          <w:sz w:val="24"/>
        </w:rPr>
      </w:pPr>
      <w:r>
        <w:rPr>
          <w:color w:val="0D0D0D"/>
          <w:sz w:val="24"/>
        </w:rPr>
        <w:t>Predict potential future outcomes based on</w:t>
      </w:r>
      <w:r>
        <w:rPr>
          <w:color w:val="0D0D0D"/>
          <w:spacing w:val="40"/>
          <w:sz w:val="24"/>
        </w:rPr>
        <w:t> </w:t>
      </w:r>
      <w:r>
        <w:rPr>
          <w:color w:val="0D0D0D"/>
          <w:sz w:val="24"/>
        </w:rPr>
        <w:t>financial </w:t>
      </w:r>
      <w:r>
        <w:rPr>
          <w:color w:val="0D0D0D"/>
          <w:sz w:val="24"/>
        </w:rPr>
        <w:t>statement analysis, allowing you to take proactive action. By predicting potential</w:t>
      </w:r>
      <w:r>
        <w:rPr>
          <w:color w:val="0D0D0D"/>
          <w:spacing w:val="-8"/>
          <w:sz w:val="24"/>
        </w:rPr>
        <w:t> </w:t>
      </w:r>
      <w:r>
        <w:rPr>
          <w:color w:val="0D0D0D"/>
          <w:sz w:val="24"/>
        </w:rPr>
        <w:t>future</w:t>
      </w:r>
      <w:r>
        <w:rPr>
          <w:color w:val="0D0D0D"/>
          <w:spacing w:val="-7"/>
          <w:sz w:val="24"/>
        </w:rPr>
        <w:t> </w:t>
      </w:r>
      <w:r>
        <w:rPr>
          <w:color w:val="0D0D0D"/>
          <w:sz w:val="24"/>
        </w:rPr>
        <w:t>outcomes</w:t>
      </w:r>
      <w:r>
        <w:rPr>
          <w:color w:val="0D0D0D"/>
          <w:spacing w:val="-5"/>
          <w:sz w:val="24"/>
        </w:rPr>
        <w:t> </w:t>
      </w:r>
      <w:r>
        <w:rPr>
          <w:color w:val="0D0D0D"/>
          <w:sz w:val="24"/>
        </w:rPr>
        <w:t>based</w:t>
      </w:r>
      <w:r>
        <w:rPr>
          <w:color w:val="0D0D0D"/>
          <w:spacing w:val="-6"/>
          <w:sz w:val="24"/>
        </w:rPr>
        <w:t> </w:t>
      </w:r>
      <w:r>
        <w:rPr>
          <w:color w:val="0D0D0D"/>
          <w:sz w:val="24"/>
        </w:rPr>
        <w:t>on</w:t>
      </w:r>
    </w:p>
    <w:p>
      <w:pPr>
        <w:pStyle w:val="BodyText"/>
        <w:spacing w:before="62"/>
        <w:ind w:left="640" w:right="217"/>
      </w:pPr>
      <w:r>
        <w:rPr/>
        <w:br w:type="column"/>
      </w:r>
      <w:r>
        <w:rPr>
          <w:color w:val="0D0D0D"/>
        </w:rPr>
        <w:t>financial statement analysis, you can take proactive steps </w:t>
      </w:r>
      <w:r>
        <w:rPr>
          <w:color w:val="0D0D0D"/>
        </w:rPr>
        <w:t>to capitalize on opportunities and mitigate risks.</w:t>
      </w:r>
    </w:p>
    <w:p>
      <w:pPr>
        <w:pStyle w:val="ListParagraph"/>
        <w:numPr>
          <w:ilvl w:val="0"/>
          <w:numId w:val="1"/>
        </w:numPr>
        <w:tabs>
          <w:tab w:pos="640" w:val="left" w:leader="none"/>
        </w:tabs>
        <w:spacing w:line="240" w:lineRule="auto" w:before="161" w:after="0"/>
        <w:ind w:left="640" w:right="219" w:hanging="420"/>
        <w:jc w:val="both"/>
        <w:rPr>
          <w:sz w:val="24"/>
        </w:rPr>
      </w:pPr>
      <w:r>
        <w:rPr>
          <w:color w:val="0D0D0D"/>
          <w:sz w:val="24"/>
        </w:rPr>
        <w:t>Contribute to the development </w:t>
      </w:r>
      <w:r>
        <w:rPr>
          <w:color w:val="0D0D0D"/>
          <w:sz w:val="24"/>
        </w:rPr>
        <w:t>of long-term financial strategies aimed at increasing Femtosoft's profitability and sustainability in the market.</w:t>
      </w:r>
    </w:p>
    <w:p>
      <w:pPr>
        <w:pStyle w:val="BodyText"/>
        <w:spacing w:before="158"/>
        <w:jc w:val="left"/>
      </w:pPr>
    </w:p>
    <w:p>
      <w:pPr>
        <w:pStyle w:val="Heading1"/>
        <w:tabs>
          <w:tab w:pos="2250" w:val="left" w:leader="none"/>
          <w:tab w:pos="3493" w:val="left" w:leader="none"/>
        </w:tabs>
        <w:spacing w:line="360" w:lineRule="auto"/>
        <w:ind w:right="219"/>
      </w:pPr>
      <w:r>
        <w:rPr>
          <w:spacing w:val="-2"/>
        </w:rPr>
        <w:t>STATISTICAL</w:t>
      </w:r>
      <w:r>
        <w:rPr/>
        <w:tab/>
      </w:r>
      <w:r>
        <w:rPr>
          <w:spacing w:val="-2"/>
        </w:rPr>
        <w:t>TOOLS</w:t>
      </w:r>
      <w:r>
        <w:rPr/>
        <w:tab/>
      </w:r>
      <w:r>
        <w:rPr>
          <w:spacing w:val="-4"/>
        </w:rPr>
        <w:t>AND </w:t>
      </w:r>
      <w:r>
        <w:rPr/>
        <w:t>TECHNIQUES USED:</w:t>
      </w:r>
    </w:p>
    <w:p>
      <w:pPr>
        <w:pStyle w:val="BodyText"/>
        <w:spacing w:line="360" w:lineRule="auto"/>
        <w:ind w:left="220" w:right="219"/>
        <w:jc w:val="left"/>
      </w:pPr>
      <w:r>
        <w:rPr/>
        <w:t>The</w:t>
      </w:r>
      <w:r>
        <w:rPr>
          <w:spacing w:val="29"/>
        </w:rPr>
        <w:t> </w:t>
      </w:r>
      <w:r>
        <w:rPr/>
        <w:t>following</w:t>
      </w:r>
      <w:r>
        <w:rPr>
          <w:spacing w:val="27"/>
        </w:rPr>
        <w:t> </w:t>
      </w:r>
      <w:r>
        <w:rPr/>
        <w:t>are</w:t>
      </w:r>
      <w:r>
        <w:rPr>
          <w:spacing w:val="31"/>
        </w:rPr>
        <w:t> </w:t>
      </w:r>
      <w:r>
        <w:rPr/>
        <w:t>major tools</w:t>
      </w:r>
      <w:r>
        <w:rPr>
          <w:spacing w:val="27"/>
        </w:rPr>
        <w:t> </w:t>
      </w:r>
      <w:r>
        <w:rPr/>
        <w:t>is</w:t>
      </w:r>
      <w:r>
        <w:rPr>
          <w:spacing w:val="27"/>
        </w:rPr>
        <w:t> </w:t>
      </w:r>
      <w:r>
        <w:rPr/>
        <w:t>used analysis and interpretation</w:t>
      </w:r>
    </w:p>
    <w:p>
      <w:pPr>
        <w:pStyle w:val="ListParagraph"/>
        <w:numPr>
          <w:ilvl w:val="0"/>
          <w:numId w:val="2"/>
        </w:numPr>
        <w:tabs>
          <w:tab w:pos="579" w:val="left" w:leader="none"/>
        </w:tabs>
        <w:spacing w:line="294" w:lineRule="exact" w:before="0" w:after="0"/>
        <w:ind w:left="579" w:right="0" w:hanging="359"/>
        <w:jc w:val="left"/>
        <w:rPr>
          <w:rFonts w:ascii="Symbol" w:hAnsi="Symbol"/>
          <w:sz w:val="24"/>
        </w:rPr>
      </w:pPr>
      <w:r>
        <w:rPr>
          <w:spacing w:val="-2"/>
          <w:sz w:val="24"/>
        </w:rPr>
        <w:t>Ratio</w:t>
      </w:r>
      <w:r>
        <w:rPr>
          <w:spacing w:val="-8"/>
          <w:sz w:val="24"/>
        </w:rPr>
        <w:t> </w:t>
      </w:r>
      <w:r>
        <w:rPr>
          <w:spacing w:val="-2"/>
          <w:sz w:val="24"/>
        </w:rPr>
        <w:t>Analysis</w:t>
      </w:r>
    </w:p>
    <w:p>
      <w:pPr>
        <w:pStyle w:val="ListParagraph"/>
        <w:numPr>
          <w:ilvl w:val="0"/>
          <w:numId w:val="2"/>
        </w:numPr>
        <w:tabs>
          <w:tab w:pos="579" w:val="left" w:leader="none"/>
        </w:tabs>
        <w:spacing w:line="240" w:lineRule="auto" w:before="136" w:after="0"/>
        <w:ind w:left="579" w:right="0" w:hanging="359"/>
        <w:jc w:val="left"/>
        <w:rPr>
          <w:rFonts w:ascii="Symbol" w:hAnsi="Symbol"/>
          <w:sz w:val="24"/>
        </w:rPr>
      </w:pPr>
      <w:r>
        <w:rPr>
          <w:spacing w:val="-2"/>
          <w:sz w:val="24"/>
        </w:rPr>
        <w:t>Working</w:t>
      </w:r>
      <w:r>
        <w:rPr>
          <w:sz w:val="24"/>
        </w:rPr>
        <w:t> </w:t>
      </w:r>
      <w:r>
        <w:rPr>
          <w:spacing w:val="-2"/>
          <w:sz w:val="24"/>
        </w:rPr>
        <w:t>Capital</w:t>
      </w:r>
      <w:r>
        <w:rPr>
          <w:spacing w:val="-9"/>
          <w:sz w:val="24"/>
        </w:rPr>
        <w:t> </w:t>
      </w:r>
      <w:r>
        <w:rPr>
          <w:spacing w:val="-2"/>
          <w:sz w:val="24"/>
        </w:rPr>
        <w:t>Analysis</w:t>
      </w:r>
    </w:p>
    <w:p>
      <w:pPr>
        <w:pStyle w:val="ListParagraph"/>
        <w:numPr>
          <w:ilvl w:val="0"/>
          <w:numId w:val="2"/>
        </w:numPr>
        <w:tabs>
          <w:tab w:pos="579" w:val="left" w:leader="none"/>
        </w:tabs>
        <w:spacing w:line="240" w:lineRule="auto" w:before="138" w:after="0"/>
        <w:ind w:left="579" w:right="0" w:hanging="359"/>
        <w:jc w:val="left"/>
        <w:rPr>
          <w:rFonts w:ascii="Symbol" w:hAnsi="Symbol"/>
          <w:sz w:val="24"/>
        </w:rPr>
      </w:pPr>
      <w:r>
        <w:rPr>
          <w:sz w:val="24"/>
        </w:rPr>
        <w:t>Consolidated</w:t>
      </w:r>
      <w:r>
        <w:rPr>
          <w:spacing w:val="-3"/>
          <w:sz w:val="24"/>
        </w:rPr>
        <w:t> </w:t>
      </w:r>
      <w:r>
        <w:rPr>
          <w:sz w:val="24"/>
        </w:rPr>
        <w:t>balance</w:t>
      </w:r>
      <w:r>
        <w:rPr>
          <w:spacing w:val="-1"/>
          <w:sz w:val="24"/>
        </w:rPr>
        <w:t> </w:t>
      </w:r>
      <w:r>
        <w:rPr>
          <w:spacing w:val="-2"/>
          <w:sz w:val="24"/>
        </w:rPr>
        <w:t>sheet</w:t>
      </w:r>
    </w:p>
    <w:p>
      <w:pPr>
        <w:pStyle w:val="ListParagraph"/>
        <w:numPr>
          <w:ilvl w:val="0"/>
          <w:numId w:val="2"/>
        </w:numPr>
        <w:tabs>
          <w:tab w:pos="579" w:val="left" w:leader="none"/>
        </w:tabs>
        <w:spacing w:line="240" w:lineRule="auto" w:before="138" w:after="0"/>
        <w:ind w:left="579" w:right="0" w:hanging="359"/>
        <w:jc w:val="left"/>
        <w:rPr>
          <w:rFonts w:ascii="Symbol" w:hAnsi="Symbol"/>
          <w:sz w:val="22"/>
        </w:rPr>
      </w:pPr>
      <w:r>
        <w:rPr>
          <w:sz w:val="24"/>
        </w:rPr>
        <w:t>Profit</w:t>
      </w:r>
      <w:r>
        <w:rPr>
          <w:spacing w:val="-2"/>
          <w:sz w:val="24"/>
        </w:rPr>
        <w:t> </w:t>
      </w:r>
      <w:r>
        <w:rPr>
          <w:sz w:val="24"/>
        </w:rPr>
        <w:t>and</w:t>
      </w:r>
      <w:r>
        <w:rPr>
          <w:spacing w:val="-2"/>
          <w:sz w:val="24"/>
        </w:rPr>
        <w:t> </w:t>
      </w:r>
      <w:r>
        <w:rPr>
          <w:sz w:val="24"/>
        </w:rPr>
        <w:t>Loss</w:t>
      </w:r>
      <w:r>
        <w:rPr>
          <w:spacing w:val="-14"/>
          <w:sz w:val="24"/>
        </w:rPr>
        <w:t> </w:t>
      </w:r>
      <w:r>
        <w:rPr>
          <w:sz w:val="24"/>
        </w:rPr>
        <w:t>Account</w:t>
      </w:r>
      <w:r>
        <w:rPr>
          <w:spacing w:val="1"/>
          <w:sz w:val="24"/>
        </w:rPr>
        <w:t> </w:t>
      </w:r>
      <w:r>
        <w:rPr>
          <w:spacing w:val="-2"/>
          <w:sz w:val="24"/>
        </w:rPr>
        <w:t>Statement.</w:t>
      </w:r>
    </w:p>
    <w:p>
      <w:pPr>
        <w:pStyle w:val="BodyText"/>
        <w:spacing w:before="240"/>
        <w:jc w:val="left"/>
      </w:pPr>
    </w:p>
    <w:p>
      <w:pPr>
        <w:spacing w:line="362" w:lineRule="auto" w:before="0"/>
        <w:ind w:left="220" w:right="219" w:firstLine="0"/>
        <w:jc w:val="left"/>
        <w:rPr>
          <w:b/>
          <w:sz w:val="22"/>
        </w:rPr>
      </w:pPr>
      <w:r>
        <w:rPr>
          <w:b/>
          <w:spacing w:val="-2"/>
          <w:sz w:val="22"/>
        </w:rPr>
        <w:t>DATAANALYSIS&amp;INTERPRETATIO </w:t>
      </w:r>
      <w:r>
        <w:rPr>
          <w:b/>
          <w:spacing w:val="-6"/>
          <w:sz w:val="22"/>
        </w:rPr>
        <w:t>N:</w:t>
      </w:r>
    </w:p>
    <w:p>
      <w:pPr>
        <w:spacing w:line="273" w:lineRule="exact" w:before="0"/>
        <w:ind w:left="220" w:right="0" w:firstLine="0"/>
        <w:jc w:val="left"/>
        <w:rPr>
          <w:b/>
          <w:sz w:val="24"/>
        </w:rPr>
      </w:pPr>
      <w:r>
        <w:rPr>
          <w:b/>
          <w:sz w:val="24"/>
        </w:rPr>
        <w:t>Ratio</w:t>
      </w:r>
      <w:r>
        <w:rPr>
          <w:b/>
          <w:spacing w:val="-2"/>
          <w:sz w:val="24"/>
        </w:rPr>
        <w:t> analysis:</w:t>
      </w:r>
    </w:p>
    <w:p>
      <w:pPr>
        <w:pStyle w:val="Heading1"/>
        <w:spacing w:line="360" w:lineRule="auto" w:before="137"/>
        <w:ind w:right="219"/>
      </w:pPr>
      <w:r>
        <w:rPr>
          <w:spacing w:val="-2"/>
        </w:rPr>
        <w:t>TABLE2.1</w:t>
      </w:r>
      <w:r>
        <w:rPr>
          <w:spacing w:val="-13"/>
        </w:rPr>
        <w:t> </w:t>
      </w:r>
      <w:r>
        <w:rPr>
          <w:spacing w:val="-2"/>
        </w:rPr>
        <w:t>CURRENT</w:t>
      </w:r>
      <w:r>
        <w:rPr>
          <w:spacing w:val="-13"/>
        </w:rPr>
        <w:t> </w:t>
      </w:r>
      <w:r>
        <w:rPr>
          <w:spacing w:val="-2"/>
        </w:rPr>
        <w:t>RATIO ANALYSIS:</w:t>
      </w:r>
    </w:p>
    <w:p>
      <w:pPr>
        <w:pStyle w:val="BodyText"/>
        <w:ind w:left="220"/>
        <w:jc w:val="left"/>
        <w:rPr>
          <w:sz w:val="20"/>
        </w:rPr>
      </w:pPr>
      <w:r>
        <w:rPr>
          <w:sz w:val="20"/>
        </w:rPr>
        <w:drawing>
          <wp:inline distT="0" distB="0" distL="0" distR="0">
            <wp:extent cx="1578141" cy="1254918"/>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1578141" cy="1254918"/>
                    </a:xfrm>
                    <a:prstGeom prst="rect">
                      <a:avLst/>
                    </a:prstGeom>
                  </pic:spPr>
                </pic:pic>
              </a:graphicData>
            </a:graphic>
          </wp:inline>
        </w:drawing>
      </w:r>
      <w:r>
        <w:rPr>
          <w:sz w:val="20"/>
        </w:rPr>
      </w:r>
    </w:p>
    <w:p>
      <w:pPr>
        <w:pStyle w:val="BodyText"/>
        <w:jc w:val="left"/>
        <w:rPr>
          <w:b/>
        </w:rPr>
      </w:pPr>
    </w:p>
    <w:p>
      <w:pPr>
        <w:pStyle w:val="BodyText"/>
        <w:spacing w:before="34"/>
        <w:jc w:val="left"/>
        <w:rPr>
          <w:b/>
        </w:rPr>
      </w:pPr>
    </w:p>
    <w:p>
      <w:pPr>
        <w:spacing w:before="0"/>
        <w:ind w:left="220" w:right="0" w:firstLine="0"/>
        <w:jc w:val="left"/>
        <w:rPr>
          <w:b/>
          <w:sz w:val="24"/>
        </w:rPr>
      </w:pPr>
      <w:r>
        <w:rPr>
          <w:b/>
          <w:spacing w:val="-2"/>
          <w:sz w:val="24"/>
        </w:rPr>
        <w:t>INTERPRETATION:</w:t>
      </w:r>
    </w:p>
    <w:p>
      <w:pPr>
        <w:pStyle w:val="BodyText"/>
        <w:spacing w:line="360" w:lineRule="auto" w:before="178"/>
        <w:ind w:left="220" w:right="217"/>
      </w:pPr>
      <w:r>
        <w:rPr>
          <w:color w:val="0D0D0D"/>
        </w:rPr>
        <w:t>The company has witnessed a notable decline in its liquidity from 2019-20 to 2020-21 which is reflected in its</w:t>
      </w:r>
      <w:r>
        <w:rPr>
          <w:color w:val="0D0D0D"/>
          <w:spacing w:val="40"/>
        </w:rPr>
        <w:t> </w:t>
      </w:r>
      <w:r>
        <w:rPr>
          <w:color w:val="0D0D0D"/>
        </w:rPr>
        <w:t>current</w:t>
      </w:r>
      <w:r>
        <w:rPr>
          <w:color w:val="0D0D0D"/>
          <w:spacing w:val="53"/>
        </w:rPr>
        <w:t> </w:t>
      </w:r>
      <w:r>
        <w:rPr>
          <w:color w:val="0D0D0D"/>
        </w:rPr>
        <w:t>ratio</w:t>
      </w:r>
      <w:r>
        <w:rPr>
          <w:color w:val="0D0D0D"/>
          <w:spacing w:val="53"/>
        </w:rPr>
        <w:t> </w:t>
      </w:r>
      <w:r>
        <w:rPr>
          <w:color w:val="0D0D0D"/>
        </w:rPr>
        <w:t>decreasing</w:t>
      </w:r>
      <w:r>
        <w:rPr>
          <w:color w:val="0D0D0D"/>
          <w:spacing w:val="53"/>
        </w:rPr>
        <w:t> </w:t>
      </w:r>
      <w:r>
        <w:rPr>
          <w:color w:val="0D0D0D"/>
        </w:rPr>
        <w:t>from</w:t>
      </w:r>
      <w:r>
        <w:rPr>
          <w:color w:val="0D0D0D"/>
          <w:spacing w:val="56"/>
        </w:rPr>
        <w:t> </w:t>
      </w:r>
      <w:r>
        <w:rPr>
          <w:color w:val="0D0D0D"/>
        </w:rPr>
        <w:t>2.57</w:t>
      </w:r>
      <w:r>
        <w:rPr>
          <w:color w:val="0D0D0D"/>
          <w:spacing w:val="51"/>
        </w:rPr>
        <w:t> </w:t>
      </w:r>
      <w:r>
        <w:rPr>
          <w:color w:val="0D0D0D"/>
          <w:spacing w:val="-5"/>
        </w:rPr>
        <w:t>to</w:t>
      </w:r>
    </w:p>
    <w:p>
      <w:pPr>
        <w:pStyle w:val="BodyText"/>
        <w:ind w:left="220"/>
      </w:pPr>
      <w:r>
        <w:rPr>
          <w:color w:val="0D0D0D"/>
        </w:rPr>
        <w:t>1.60.</w:t>
      </w:r>
      <w:r>
        <w:rPr>
          <w:color w:val="0D0D0D"/>
          <w:spacing w:val="58"/>
        </w:rPr>
        <w:t>  </w:t>
      </w:r>
      <w:r>
        <w:rPr>
          <w:color w:val="0D0D0D"/>
        </w:rPr>
        <w:t>However,</w:t>
      </w:r>
      <w:r>
        <w:rPr>
          <w:color w:val="0D0D0D"/>
          <w:spacing w:val="60"/>
        </w:rPr>
        <w:t>  </w:t>
      </w:r>
      <w:r>
        <w:rPr>
          <w:color w:val="0D0D0D"/>
        </w:rPr>
        <w:t>although</w:t>
      </w:r>
      <w:r>
        <w:rPr>
          <w:color w:val="0D0D0D"/>
          <w:spacing w:val="60"/>
        </w:rPr>
        <w:t>  </w:t>
      </w:r>
      <w:r>
        <w:rPr>
          <w:color w:val="0D0D0D"/>
          <w:spacing w:val="-2"/>
        </w:rPr>
        <w:t>liquidity</w:t>
      </w:r>
    </w:p>
    <w:p>
      <w:pPr>
        <w:spacing w:after="0"/>
        <w:sectPr>
          <w:pgSz w:w="11910" w:h="16840"/>
          <w:pgMar w:header="0" w:footer="968" w:top="1360" w:bottom="1160" w:left="1580" w:right="1580"/>
          <w:cols w:num="2" w:equalWidth="0">
            <w:col w:w="4055" w:space="457"/>
            <w:col w:w="4238"/>
          </w:cols>
        </w:sectPr>
      </w:pPr>
    </w:p>
    <w:p>
      <w:pPr>
        <w:pStyle w:val="BodyText"/>
        <w:spacing w:line="360" w:lineRule="auto" w:before="62"/>
        <w:ind w:left="220" w:right="38"/>
      </w:pPr>
      <w:r>
        <w:rPr>
          <w:color w:val="0D0D0D"/>
        </w:rPr>
        <w:t>continued</w:t>
      </w:r>
      <w:r>
        <w:rPr>
          <w:color w:val="0D0D0D"/>
          <w:spacing w:val="-5"/>
        </w:rPr>
        <w:t> </w:t>
      </w:r>
      <w:r>
        <w:rPr>
          <w:color w:val="0D0D0D"/>
        </w:rPr>
        <w:t>to</w:t>
      </w:r>
      <w:r>
        <w:rPr>
          <w:color w:val="0D0D0D"/>
          <w:spacing w:val="-5"/>
        </w:rPr>
        <w:t> </w:t>
      </w:r>
      <w:r>
        <w:rPr>
          <w:color w:val="0D0D0D"/>
        </w:rPr>
        <w:t>improve</w:t>
      </w:r>
      <w:r>
        <w:rPr>
          <w:color w:val="0D0D0D"/>
          <w:spacing w:val="-4"/>
        </w:rPr>
        <w:t> </w:t>
      </w:r>
      <w:r>
        <w:rPr>
          <w:color w:val="0D0D0D"/>
        </w:rPr>
        <w:t>between</w:t>
      </w:r>
      <w:r>
        <w:rPr>
          <w:color w:val="0D0D0D"/>
          <w:spacing w:val="-3"/>
        </w:rPr>
        <w:t> </w:t>
      </w:r>
      <w:r>
        <w:rPr>
          <w:color w:val="0D0D0D"/>
        </w:rPr>
        <w:t>2020-21 and 2021-22, it still did not reach</w:t>
      </w:r>
      <w:r>
        <w:rPr>
          <w:color w:val="0D0D0D"/>
          <w:spacing w:val="40"/>
        </w:rPr>
        <w:t> </w:t>
      </w:r>
      <w:r>
        <w:rPr>
          <w:color w:val="0D0D0D"/>
        </w:rPr>
        <w:t>2019-20 levels. The stability of the current ratio between 2022-23 and 2023-24 suggests that the company maintained a healthy liquidity position during this period.</w:t>
      </w:r>
    </w:p>
    <w:p>
      <w:pPr>
        <w:pStyle w:val="Heading1"/>
        <w:spacing w:line="499" w:lineRule="auto" w:before="160"/>
      </w:pPr>
      <w:r>
        <w:rPr>
          <w:color w:val="0D0D0D"/>
        </w:rPr>
        <w:t>TABLE4.2:</w:t>
      </w:r>
      <w:r>
        <w:rPr>
          <w:color w:val="0D0D0D"/>
          <w:spacing w:val="-15"/>
        </w:rPr>
        <w:t> </w:t>
      </w:r>
      <w:r>
        <w:rPr>
          <w:color w:val="0D0D0D"/>
        </w:rPr>
        <w:t>QUICK</w:t>
      </w:r>
      <w:r>
        <w:rPr>
          <w:color w:val="0D0D0D"/>
          <w:spacing w:val="-15"/>
        </w:rPr>
        <w:t> </w:t>
      </w:r>
      <w:r>
        <w:rPr>
          <w:color w:val="0D0D0D"/>
        </w:rPr>
        <w:t>RATIO </w:t>
      </w:r>
      <w:r>
        <w:rPr>
          <w:color w:val="0D0D0D"/>
          <w:spacing w:val="-2"/>
        </w:rPr>
        <w:t>ANALYSIS</w:t>
      </w:r>
    </w:p>
    <w:p>
      <w:pPr>
        <w:pStyle w:val="BodyText"/>
        <w:ind w:left="220"/>
        <w:jc w:val="left"/>
        <w:rPr>
          <w:sz w:val="20"/>
        </w:rPr>
      </w:pPr>
      <w:r>
        <w:rPr>
          <w:sz w:val="20"/>
        </w:rPr>
        <w:drawing>
          <wp:inline distT="0" distB="0" distL="0" distR="0">
            <wp:extent cx="1785008" cy="1405509"/>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1785008" cy="1405509"/>
                    </a:xfrm>
                    <a:prstGeom prst="rect">
                      <a:avLst/>
                    </a:prstGeom>
                  </pic:spPr>
                </pic:pic>
              </a:graphicData>
            </a:graphic>
          </wp:inline>
        </w:drawing>
      </w:r>
      <w:r>
        <w:rPr>
          <w:sz w:val="20"/>
        </w:rPr>
      </w:r>
    </w:p>
    <w:p>
      <w:pPr>
        <w:pStyle w:val="BodyText"/>
        <w:spacing w:before="60"/>
        <w:jc w:val="left"/>
        <w:rPr>
          <w:b/>
        </w:rPr>
      </w:pPr>
    </w:p>
    <w:p>
      <w:pPr>
        <w:spacing w:before="0"/>
        <w:ind w:left="220" w:right="0" w:firstLine="0"/>
        <w:jc w:val="left"/>
        <w:rPr>
          <w:b/>
          <w:sz w:val="24"/>
        </w:rPr>
      </w:pPr>
      <w:r>
        <w:rPr>
          <w:b/>
          <w:spacing w:val="-2"/>
          <w:sz w:val="24"/>
        </w:rPr>
        <w:t>INTERPRETATION:</w:t>
      </w:r>
    </w:p>
    <w:p>
      <w:pPr>
        <w:pStyle w:val="BodyText"/>
        <w:spacing w:line="360" w:lineRule="auto" w:before="180"/>
        <w:ind w:left="220" w:right="39"/>
      </w:pPr>
      <w:r>
        <w:rPr>
          <w:color w:val="0D0D0D"/>
        </w:rPr>
        <w:t>A company's quick ratio follows the same trend as its current ratio and reflects changes in liquidity over the years. The decline in the quick ratio from 2019-20 to 2020-21 indicates </w:t>
      </w:r>
      <w:r>
        <w:rPr>
          <w:color w:val="0D0D0D"/>
        </w:rPr>
        <w:t>a decline in the company's ability to</w:t>
      </w:r>
      <w:r>
        <w:rPr>
          <w:color w:val="0D0D0D"/>
          <w:spacing w:val="40"/>
        </w:rPr>
        <w:t> </w:t>
      </w:r>
      <w:r>
        <w:rPr>
          <w:color w:val="0D0D0D"/>
        </w:rPr>
        <w:t>meet short-term liabilities with</w:t>
      </w:r>
      <w:r>
        <w:rPr>
          <w:color w:val="0D0D0D"/>
          <w:spacing w:val="40"/>
        </w:rPr>
        <w:t> </w:t>
      </w:r>
      <w:r>
        <w:rPr>
          <w:color w:val="0D0D0D"/>
        </w:rPr>
        <w:t>quick assets and an improvement in the subsequent years. The stability and slight increase in the quick ratio from 2022-23 to 2023-24 indicates</w:t>
      </w:r>
      <w:r>
        <w:rPr>
          <w:color w:val="0D0D0D"/>
          <w:spacing w:val="40"/>
        </w:rPr>
        <w:t> </w:t>
      </w:r>
      <w:r>
        <w:rPr>
          <w:color w:val="0D0D0D"/>
        </w:rPr>
        <w:t>continued improvement in liquidity, which is</w:t>
      </w:r>
      <w:r>
        <w:rPr>
          <w:color w:val="0D0D0D"/>
          <w:spacing w:val="-4"/>
        </w:rPr>
        <w:t> </w:t>
      </w:r>
      <w:r>
        <w:rPr>
          <w:color w:val="0D0D0D"/>
        </w:rPr>
        <w:t>consistent</w:t>
      </w:r>
      <w:r>
        <w:rPr>
          <w:color w:val="0D0D0D"/>
          <w:spacing w:val="-1"/>
        </w:rPr>
        <w:t> </w:t>
      </w:r>
      <w:r>
        <w:rPr>
          <w:color w:val="0D0D0D"/>
        </w:rPr>
        <w:t>with the</w:t>
      </w:r>
      <w:r>
        <w:rPr>
          <w:color w:val="0D0D0D"/>
          <w:spacing w:val="-3"/>
        </w:rPr>
        <w:t> </w:t>
      </w:r>
      <w:r>
        <w:rPr>
          <w:color w:val="0D0D0D"/>
        </w:rPr>
        <w:t>stability</w:t>
      </w:r>
      <w:r>
        <w:rPr>
          <w:color w:val="0D0D0D"/>
          <w:spacing w:val="-2"/>
        </w:rPr>
        <w:t> </w:t>
      </w:r>
      <w:r>
        <w:rPr>
          <w:color w:val="0D0D0D"/>
        </w:rPr>
        <w:t>of the current ratio over the same period.</w:t>
      </w:r>
    </w:p>
    <w:p>
      <w:pPr>
        <w:spacing w:before="62"/>
        <w:ind w:left="220" w:right="0" w:firstLine="0"/>
        <w:jc w:val="both"/>
        <w:rPr>
          <w:b/>
          <w:sz w:val="24"/>
        </w:rPr>
      </w:pPr>
      <w:r>
        <w:rPr/>
        <w:br w:type="column"/>
      </w:r>
      <w:r>
        <w:rPr>
          <w:b/>
          <w:sz w:val="24"/>
        </w:rPr>
        <w:t>Working</w:t>
      </w:r>
      <w:r>
        <w:rPr>
          <w:b/>
          <w:spacing w:val="-2"/>
          <w:sz w:val="24"/>
        </w:rPr>
        <w:t> </w:t>
      </w:r>
      <w:r>
        <w:rPr>
          <w:b/>
          <w:sz w:val="24"/>
        </w:rPr>
        <w:t>Capital</w:t>
      </w:r>
      <w:r>
        <w:rPr>
          <w:b/>
          <w:spacing w:val="-3"/>
          <w:sz w:val="24"/>
        </w:rPr>
        <w:t> </w:t>
      </w:r>
      <w:r>
        <w:rPr>
          <w:b/>
          <w:spacing w:val="-2"/>
          <w:sz w:val="24"/>
        </w:rPr>
        <w:t>Analysis:</w:t>
      </w:r>
    </w:p>
    <w:p>
      <w:pPr>
        <w:pStyle w:val="Heading1"/>
        <w:spacing w:line="360" w:lineRule="auto" w:before="137"/>
        <w:ind w:right="219"/>
      </w:pPr>
      <w:r>
        <w:rPr/>
        <w:t>TABLE</w:t>
      </w:r>
      <w:r>
        <w:rPr>
          <w:spacing w:val="-13"/>
        </w:rPr>
        <w:t> </w:t>
      </w:r>
      <w:r>
        <w:rPr/>
        <w:t>2.3:</w:t>
      </w:r>
      <w:r>
        <w:rPr>
          <w:spacing w:val="-13"/>
        </w:rPr>
        <w:t> </w:t>
      </w:r>
      <w:r>
        <w:rPr/>
        <w:t>WORKING</w:t>
      </w:r>
      <w:r>
        <w:rPr>
          <w:spacing w:val="-10"/>
        </w:rPr>
        <w:t> </w:t>
      </w:r>
      <w:r>
        <w:rPr/>
        <w:t>CAPITAL </w:t>
      </w:r>
      <w:r>
        <w:rPr>
          <w:spacing w:val="-2"/>
        </w:rPr>
        <w:t>ANALYSIS:</w:t>
      </w:r>
    </w:p>
    <w:p>
      <w:pPr>
        <w:pStyle w:val="BodyText"/>
        <w:ind w:left="220"/>
        <w:jc w:val="left"/>
        <w:rPr>
          <w:sz w:val="20"/>
        </w:rPr>
      </w:pPr>
      <w:r>
        <w:rPr>
          <w:sz w:val="20"/>
        </w:rPr>
        <w:drawing>
          <wp:inline distT="0" distB="0" distL="0" distR="0">
            <wp:extent cx="2437026" cy="1656492"/>
            <wp:effectExtent l="0" t="0" r="0" b="0"/>
            <wp:docPr id="6" name="Image 6"/>
            <wp:cNvGraphicFramePr>
              <a:graphicFrameLocks/>
            </wp:cNvGraphicFramePr>
            <a:graphic>
              <a:graphicData uri="http://schemas.openxmlformats.org/drawingml/2006/picture">
                <pic:pic>
                  <pic:nvPicPr>
                    <pic:cNvPr id="6" name="Image 6"/>
                    <pic:cNvPicPr/>
                  </pic:nvPicPr>
                  <pic:blipFill>
                    <a:blip r:embed="rId8" cstate="print"/>
                    <a:stretch>
                      <a:fillRect/>
                    </a:stretch>
                  </pic:blipFill>
                  <pic:spPr>
                    <a:xfrm>
                      <a:off x="0" y="0"/>
                      <a:ext cx="2437026" cy="1656492"/>
                    </a:xfrm>
                    <a:prstGeom prst="rect">
                      <a:avLst/>
                    </a:prstGeom>
                  </pic:spPr>
                </pic:pic>
              </a:graphicData>
            </a:graphic>
          </wp:inline>
        </w:drawing>
      </w:r>
      <w:r>
        <w:rPr>
          <w:sz w:val="20"/>
        </w:rPr>
      </w:r>
    </w:p>
    <w:p>
      <w:pPr>
        <w:spacing w:before="268"/>
        <w:ind w:left="220" w:right="0" w:firstLine="0"/>
        <w:jc w:val="left"/>
        <w:rPr>
          <w:b/>
          <w:sz w:val="24"/>
        </w:rPr>
      </w:pPr>
      <w:r>
        <w:rPr>
          <w:b/>
          <w:spacing w:val="-2"/>
          <w:sz w:val="24"/>
        </w:rPr>
        <w:t>INTERPRETATION:</w:t>
      </w:r>
    </w:p>
    <w:p>
      <w:pPr>
        <w:pStyle w:val="BodyText"/>
        <w:spacing w:line="360" w:lineRule="auto" w:before="140"/>
        <w:ind w:left="220" w:right="216"/>
      </w:pPr>
      <w:r>
        <w:rPr/>
        <w:t>A company's quick ratio follows the same trends as its current ratio and reflects changes in liquidity over the years. A decrease in the quick ratio from 2019-20 to 2020-21 indicates a decrease in the</w:t>
      </w:r>
      <w:r>
        <w:rPr>
          <w:spacing w:val="40"/>
        </w:rPr>
        <w:t> </w:t>
      </w:r>
      <w:r>
        <w:rPr/>
        <w:t>ability of the company to meet its short-term obligations through quick accrual </w:t>
      </w:r>
      <w:r>
        <w:rPr/>
        <w:t>and</w:t>
      </w:r>
      <w:r>
        <w:rPr>
          <w:spacing w:val="40"/>
        </w:rPr>
        <w:t> </w:t>
      </w:r>
      <w:r>
        <w:rPr/>
        <w:t>improvement</w:t>
      </w:r>
      <w:r>
        <w:rPr>
          <w:spacing w:val="-2"/>
        </w:rPr>
        <w:t> </w:t>
      </w:r>
      <w:r>
        <w:rPr/>
        <w:t>in</w:t>
      </w:r>
      <w:r>
        <w:rPr>
          <w:spacing w:val="40"/>
        </w:rPr>
        <w:t> </w:t>
      </w:r>
      <w:r>
        <w:rPr/>
        <w:t>subsequent</w:t>
      </w:r>
      <w:r>
        <w:rPr>
          <w:spacing w:val="-2"/>
        </w:rPr>
        <w:t> </w:t>
      </w:r>
      <w:r>
        <w:rPr/>
        <w:t>years.</w:t>
      </w:r>
      <w:r>
        <w:rPr>
          <w:spacing w:val="-3"/>
        </w:rPr>
        <w:t> </w:t>
      </w:r>
      <w:r>
        <w:rPr/>
        <w:t>The stability and slight increase in the</w:t>
      </w:r>
      <w:r>
        <w:rPr>
          <w:spacing w:val="40"/>
        </w:rPr>
        <w:t> </w:t>
      </w:r>
      <w:r>
        <w:rPr/>
        <w:t>quick ratio from 2022-23 to 2023-24 indicates continued improvement in liquidity, which is consistent with the stability of the current ratio over the same period.</w:t>
      </w:r>
    </w:p>
    <w:p>
      <w:pPr>
        <w:spacing w:line="275" w:lineRule="exact" w:before="0"/>
        <w:ind w:left="220" w:right="0" w:firstLine="0"/>
        <w:jc w:val="both"/>
        <w:rPr>
          <w:b/>
          <w:sz w:val="24"/>
        </w:rPr>
      </w:pPr>
      <w:r>
        <w:rPr>
          <w:b/>
          <w:sz w:val="24"/>
        </w:rPr>
        <w:t>Consolidated</w:t>
      </w:r>
      <w:r>
        <w:rPr>
          <w:b/>
          <w:spacing w:val="-4"/>
          <w:sz w:val="24"/>
        </w:rPr>
        <w:t> </w:t>
      </w:r>
      <w:r>
        <w:rPr>
          <w:b/>
          <w:sz w:val="24"/>
        </w:rPr>
        <w:t>balance</w:t>
      </w:r>
      <w:r>
        <w:rPr>
          <w:b/>
          <w:spacing w:val="-3"/>
          <w:sz w:val="24"/>
        </w:rPr>
        <w:t> </w:t>
      </w:r>
      <w:r>
        <w:rPr>
          <w:b/>
          <w:spacing w:val="-2"/>
          <w:sz w:val="24"/>
        </w:rPr>
        <w:t>sheet:</w:t>
      </w:r>
    </w:p>
    <w:p>
      <w:pPr>
        <w:pStyle w:val="Heading1"/>
        <w:spacing w:line="254" w:lineRule="auto" w:before="139"/>
        <w:ind w:right="219"/>
      </w:pPr>
      <w:r>
        <w:rPr/>
        <mc:AlternateContent>
          <mc:Choice Requires="wps">
            <w:drawing>
              <wp:anchor distT="0" distB="0" distL="0" distR="0" allowOverlap="1" layoutInCell="1" locked="0" behindDoc="0" simplePos="0" relativeHeight="15729664">
                <wp:simplePos x="0" y="0"/>
                <wp:positionH relativeFrom="page">
                  <wp:posOffset>3899027</wp:posOffset>
                </wp:positionH>
                <wp:positionV relativeFrom="paragraph">
                  <wp:posOffset>563461</wp:posOffset>
                </wp:positionV>
                <wp:extent cx="2628265" cy="115760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628265" cy="115760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7"/>
                              <w:gridCol w:w="2152"/>
                            </w:tblGrid>
                            <w:tr>
                              <w:trPr>
                                <w:trHeight w:val="589" w:hRule="atLeast"/>
                              </w:trPr>
                              <w:tc>
                                <w:tcPr>
                                  <w:tcW w:w="1857" w:type="dxa"/>
                                </w:tcPr>
                                <w:p>
                                  <w:pPr>
                                    <w:pStyle w:val="TableParagraph"/>
                                    <w:spacing w:line="240" w:lineRule="auto"/>
                                    <w:ind w:left="106"/>
                                    <w:rPr>
                                      <w:b/>
                                      <w:sz w:val="24"/>
                                    </w:rPr>
                                  </w:pPr>
                                  <w:r>
                                    <w:rPr>
                                      <w:b/>
                                      <w:spacing w:val="-2"/>
                                      <w:sz w:val="24"/>
                                    </w:rPr>
                                    <w:t>FemtoSoft</w:t>
                                  </w:r>
                                </w:p>
                                <w:p>
                                  <w:pPr>
                                    <w:pStyle w:val="TableParagraph"/>
                                    <w:spacing w:line="240" w:lineRule="auto" w:before="17"/>
                                    <w:ind w:left="106"/>
                                    <w:rPr>
                                      <w:b/>
                                      <w:sz w:val="24"/>
                                    </w:rPr>
                                  </w:pPr>
                                  <w:r>
                                    <w:rPr>
                                      <w:b/>
                                      <w:spacing w:val="-2"/>
                                      <w:sz w:val="24"/>
                                    </w:rPr>
                                    <w:t>Technologies</w:t>
                                  </w:r>
                                </w:p>
                              </w:tc>
                              <w:tc>
                                <w:tcPr>
                                  <w:tcW w:w="2152" w:type="dxa"/>
                                </w:tcPr>
                                <w:p>
                                  <w:pPr>
                                    <w:pStyle w:val="TableParagraph"/>
                                    <w:spacing w:line="240" w:lineRule="auto"/>
                                    <w:ind w:left="0"/>
                                    <w:rPr>
                                      <w:sz w:val="24"/>
                                    </w:rPr>
                                  </w:pPr>
                                </w:p>
                              </w:tc>
                            </w:tr>
                            <w:tr>
                              <w:trPr>
                                <w:trHeight w:val="294" w:hRule="atLeast"/>
                              </w:trPr>
                              <w:tc>
                                <w:tcPr>
                                  <w:tcW w:w="1857" w:type="dxa"/>
                                </w:tcPr>
                                <w:p>
                                  <w:pPr>
                                    <w:pStyle w:val="TableParagraph"/>
                                    <w:ind w:left="106"/>
                                    <w:rPr>
                                      <w:b/>
                                      <w:sz w:val="24"/>
                                    </w:rPr>
                                  </w:pPr>
                                  <w:r>
                                    <w:rPr>
                                      <w:b/>
                                      <w:spacing w:val="-2"/>
                                      <w:sz w:val="24"/>
                                    </w:rPr>
                                    <w:t>Particulars</w:t>
                                  </w:r>
                                </w:p>
                              </w:tc>
                              <w:tc>
                                <w:tcPr>
                                  <w:tcW w:w="2152" w:type="dxa"/>
                                </w:tcPr>
                                <w:p>
                                  <w:pPr>
                                    <w:pStyle w:val="TableParagraph"/>
                                    <w:rPr>
                                      <w:b/>
                                      <w:sz w:val="24"/>
                                    </w:rPr>
                                  </w:pPr>
                                  <w:r>
                                    <w:rPr>
                                      <w:b/>
                                      <w:color w:val="20202D"/>
                                      <w:spacing w:val="-2"/>
                                      <w:sz w:val="24"/>
                                    </w:rPr>
                                    <w:t>2023-</w:t>
                                  </w:r>
                                  <w:r>
                                    <w:rPr>
                                      <w:b/>
                                      <w:color w:val="20202D"/>
                                      <w:spacing w:val="-4"/>
                                      <w:sz w:val="24"/>
                                    </w:rPr>
                                    <w:t>2024</w:t>
                                  </w:r>
                                </w:p>
                              </w:tc>
                            </w:tr>
                            <w:tr>
                              <w:trPr>
                                <w:trHeight w:val="295" w:hRule="atLeast"/>
                              </w:trPr>
                              <w:tc>
                                <w:tcPr>
                                  <w:tcW w:w="1857" w:type="dxa"/>
                                </w:tcPr>
                                <w:p>
                                  <w:pPr>
                                    <w:pStyle w:val="TableParagraph"/>
                                    <w:spacing w:line="275" w:lineRule="exact"/>
                                    <w:ind w:left="106"/>
                                    <w:rPr>
                                      <w:sz w:val="24"/>
                                    </w:rPr>
                                  </w:pPr>
                                  <w:r>
                                    <w:rPr>
                                      <w:color w:val="20202D"/>
                                      <w:sz w:val="24"/>
                                    </w:rPr>
                                    <w:t>Equity</w:t>
                                  </w:r>
                                  <w:r>
                                    <w:rPr>
                                      <w:color w:val="20202D"/>
                                      <w:spacing w:val="-1"/>
                                      <w:sz w:val="24"/>
                                    </w:rPr>
                                    <w:t> </w:t>
                                  </w:r>
                                  <w:r>
                                    <w:rPr>
                                      <w:color w:val="20202D"/>
                                      <w:spacing w:val="-2"/>
                                      <w:sz w:val="24"/>
                                    </w:rPr>
                                    <w:t>Capital</w:t>
                                  </w:r>
                                </w:p>
                              </w:tc>
                              <w:tc>
                                <w:tcPr>
                                  <w:tcW w:w="2152" w:type="dxa"/>
                                </w:tcPr>
                                <w:p>
                                  <w:pPr>
                                    <w:pStyle w:val="TableParagraph"/>
                                    <w:spacing w:line="275" w:lineRule="exact"/>
                                    <w:rPr>
                                      <w:sz w:val="24"/>
                                    </w:rPr>
                                  </w:pPr>
                                  <w:r>
                                    <w:rPr>
                                      <w:color w:val="20202D"/>
                                      <w:spacing w:val="-5"/>
                                      <w:sz w:val="24"/>
                                    </w:rPr>
                                    <w:t>543</w:t>
                                  </w:r>
                                </w:p>
                              </w:tc>
                            </w:tr>
                            <w:tr>
                              <w:trPr>
                                <w:trHeight w:val="293" w:hRule="atLeast"/>
                              </w:trPr>
                              <w:tc>
                                <w:tcPr>
                                  <w:tcW w:w="1857" w:type="dxa"/>
                                </w:tcPr>
                                <w:p>
                                  <w:pPr>
                                    <w:pStyle w:val="TableParagraph"/>
                                    <w:ind w:left="106"/>
                                    <w:rPr>
                                      <w:sz w:val="24"/>
                                    </w:rPr>
                                  </w:pPr>
                                  <w:r>
                                    <w:rPr>
                                      <w:color w:val="20202D"/>
                                      <w:spacing w:val="-2"/>
                                      <w:sz w:val="24"/>
                                    </w:rPr>
                                    <w:t>Reserves</w:t>
                                  </w:r>
                                </w:p>
                              </w:tc>
                              <w:tc>
                                <w:tcPr>
                                  <w:tcW w:w="2152" w:type="dxa"/>
                                </w:tcPr>
                                <w:p>
                                  <w:pPr>
                                    <w:pStyle w:val="TableParagraph"/>
                                    <w:rPr>
                                      <w:sz w:val="24"/>
                                    </w:rPr>
                                  </w:pPr>
                                  <w:r>
                                    <w:rPr>
                                      <w:color w:val="20202D"/>
                                      <w:spacing w:val="-2"/>
                                      <w:sz w:val="24"/>
                                    </w:rPr>
                                    <w:t>64,862</w:t>
                                  </w:r>
                                </w:p>
                              </w:tc>
                            </w:tr>
                            <w:tr>
                              <w:trPr>
                                <w:trHeight w:val="292" w:hRule="atLeast"/>
                              </w:trPr>
                              <w:tc>
                                <w:tcPr>
                                  <w:tcW w:w="1857" w:type="dxa"/>
                                </w:tcPr>
                                <w:p>
                                  <w:pPr>
                                    <w:pStyle w:val="TableParagraph"/>
                                    <w:spacing w:line="272" w:lineRule="exact"/>
                                    <w:ind w:left="106"/>
                                    <w:rPr>
                                      <w:b/>
                                      <w:sz w:val="24"/>
                                    </w:rPr>
                                  </w:pPr>
                                  <w:r>
                                    <w:rPr>
                                      <w:b/>
                                      <w:color w:val="20202D"/>
                                      <w:spacing w:val="-2"/>
                                      <w:sz w:val="24"/>
                                    </w:rPr>
                                    <w:t>Borrowings</w:t>
                                  </w:r>
                                </w:p>
                              </w:tc>
                              <w:tc>
                                <w:tcPr>
                                  <w:tcW w:w="2152" w:type="dxa"/>
                                </w:tcPr>
                                <w:p>
                                  <w:pPr>
                                    <w:pStyle w:val="TableParagraph"/>
                                    <w:spacing w:line="272" w:lineRule="exact"/>
                                    <w:rPr>
                                      <w:b/>
                                      <w:sz w:val="24"/>
                                    </w:rPr>
                                  </w:pPr>
                                  <w:r>
                                    <w:rPr>
                                      <w:b/>
                                      <w:color w:val="20202D"/>
                                      <w:spacing w:val="-2"/>
                                      <w:sz w:val="24"/>
                                    </w:rPr>
                                    <w:t>4,794</w:t>
                                  </w:r>
                                </w:p>
                              </w:tc>
                            </w:tr>
                          </w:tbl>
                          <w:p>
                            <w:pPr>
                              <w:pStyle w:val="BodyText"/>
                              <w:jc w:val="left"/>
                            </w:pPr>
                          </w:p>
                        </w:txbxContent>
                      </wps:txbx>
                      <wps:bodyPr wrap="square" lIns="0" tIns="0" rIns="0" bIns="0" rtlCol="0">
                        <a:noAutofit/>
                      </wps:bodyPr>
                    </wps:wsp>
                  </a:graphicData>
                </a:graphic>
              </wp:anchor>
            </w:drawing>
          </mc:Choice>
          <mc:Fallback>
            <w:pict>
              <v:shape style="position:absolute;margin-left:307.010010pt;margin-top:44.367027pt;width:206.95pt;height:91.15pt;mso-position-horizontal-relative:page;mso-position-vertical-relative:paragraph;z-index:15729664" type="#_x0000_t202" id="docshape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7"/>
                        <w:gridCol w:w="2152"/>
                      </w:tblGrid>
                      <w:tr>
                        <w:trPr>
                          <w:trHeight w:val="589" w:hRule="atLeast"/>
                        </w:trPr>
                        <w:tc>
                          <w:tcPr>
                            <w:tcW w:w="1857" w:type="dxa"/>
                          </w:tcPr>
                          <w:p>
                            <w:pPr>
                              <w:pStyle w:val="TableParagraph"/>
                              <w:spacing w:line="240" w:lineRule="auto"/>
                              <w:ind w:left="106"/>
                              <w:rPr>
                                <w:b/>
                                <w:sz w:val="24"/>
                              </w:rPr>
                            </w:pPr>
                            <w:r>
                              <w:rPr>
                                <w:b/>
                                <w:spacing w:val="-2"/>
                                <w:sz w:val="24"/>
                              </w:rPr>
                              <w:t>FemtoSoft</w:t>
                            </w:r>
                          </w:p>
                          <w:p>
                            <w:pPr>
                              <w:pStyle w:val="TableParagraph"/>
                              <w:spacing w:line="240" w:lineRule="auto" w:before="17"/>
                              <w:ind w:left="106"/>
                              <w:rPr>
                                <w:b/>
                                <w:sz w:val="24"/>
                              </w:rPr>
                            </w:pPr>
                            <w:r>
                              <w:rPr>
                                <w:b/>
                                <w:spacing w:val="-2"/>
                                <w:sz w:val="24"/>
                              </w:rPr>
                              <w:t>Technologies</w:t>
                            </w:r>
                          </w:p>
                        </w:tc>
                        <w:tc>
                          <w:tcPr>
                            <w:tcW w:w="2152" w:type="dxa"/>
                          </w:tcPr>
                          <w:p>
                            <w:pPr>
                              <w:pStyle w:val="TableParagraph"/>
                              <w:spacing w:line="240" w:lineRule="auto"/>
                              <w:ind w:left="0"/>
                              <w:rPr>
                                <w:sz w:val="24"/>
                              </w:rPr>
                            </w:pPr>
                          </w:p>
                        </w:tc>
                      </w:tr>
                      <w:tr>
                        <w:trPr>
                          <w:trHeight w:val="294" w:hRule="atLeast"/>
                        </w:trPr>
                        <w:tc>
                          <w:tcPr>
                            <w:tcW w:w="1857" w:type="dxa"/>
                          </w:tcPr>
                          <w:p>
                            <w:pPr>
                              <w:pStyle w:val="TableParagraph"/>
                              <w:ind w:left="106"/>
                              <w:rPr>
                                <w:b/>
                                <w:sz w:val="24"/>
                              </w:rPr>
                            </w:pPr>
                            <w:r>
                              <w:rPr>
                                <w:b/>
                                <w:spacing w:val="-2"/>
                                <w:sz w:val="24"/>
                              </w:rPr>
                              <w:t>Particulars</w:t>
                            </w:r>
                          </w:p>
                        </w:tc>
                        <w:tc>
                          <w:tcPr>
                            <w:tcW w:w="2152" w:type="dxa"/>
                          </w:tcPr>
                          <w:p>
                            <w:pPr>
                              <w:pStyle w:val="TableParagraph"/>
                              <w:rPr>
                                <w:b/>
                                <w:sz w:val="24"/>
                              </w:rPr>
                            </w:pPr>
                            <w:r>
                              <w:rPr>
                                <w:b/>
                                <w:color w:val="20202D"/>
                                <w:spacing w:val="-2"/>
                                <w:sz w:val="24"/>
                              </w:rPr>
                              <w:t>2023-</w:t>
                            </w:r>
                            <w:r>
                              <w:rPr>
                                <w:b/>
                                <w:color w:val="20202D"/>
                                <w:spacing w:val="-4"/>
                                <w:sz w:val="24"/>
                              </w:rPr>
                              <w:t>2024</w:t>
                            </w:r>
                          </w:p>
                        </w:tc>
                      </w:tr>
                      <w:tr>
                        <w:trPr>
                          <w:trHeight w:val="295" w:hRule="atLeast"/>
                        </w:trPr>
                        <w:tc>
                          <w:tcPr>
                            <w:tcW w:w="1857" w:type="dxa"/>
                          </w:tcPr>
                          <w:p>
                            <w:pPr>
                              <w:pStyle w:val="TableParagraph"/>
                              <w:spacing w:line="275" w:lineRule="exact"/>
                              <w:ind w:left="106"/>
                              <w:rPr>
                                <w:sz w:val="24"/>
                              </w:rPr>
                            </w:pPr>
                            <w:r>
                              <w:rPr>
                                <w:color w:val="20202D"/>
                                <w:sz w:val="24"/>
                              </w:rPr>
                              <w:t>Equity</w:t>
                            </w:r>
                            <w:r>
                              <w:rPr>
                                <w:color w:val="20202D"/>
                                <w:spacing w:val="-1"/>
                                <w:sz w:val="24"/>
                              </w:rPr>
                              <w:t> </w:t>
                            </w:r>
                            <w:r>
                              <w:rPr>
                                <w:color w:val="20202D"/>
                                <w:spacing w:val="-2"/>
                                <w:sz w:val="24"/>
                              </w:rPr>
                              <w:t>Capital</w:t>
                            </w:r>
                          </w:p>
                        </w:tc>
                        <w:tc>
                          <w:tcPr>
                            <w:tcW w:w="2152" w:type="dxa"/>
                          </w:tcPr>
                          <w:p>
                            <w:pPr>
                              <w:pStyle w:val="TableParagraph"/>
                              <w:spacing w:line="275" w:lineRule="exact"/>
                              <w:rPr>
                                <w:sz w:val="24"/>
                              </w:rPr>
                            </w:pPr>
                            <w:r>
                              <w:rPr>
                                <w:color w:val="20202D"/>
                                <w:spacing w:val="-5"/>
                                <w:sz w:val="24"/>
                              </w:rPr>
                              <w:t>543</w:t>
                            </w:r>
                          </w:p>
                        </w:tc>
                      </w:tr>
                      <w:tr>
                        <w:trPr>
                          <w:trHeight w:val="293" w:hRule="atLeast"/>
                        </w:trPr>
                        <w:tc>
                          <w:tcPr>
                            <w:tcW w:w="1857" w:type="dxa"/>
                          </w:tcPr>
                          <w:p>
                            <w:pPr>
                              <w:pStyle w:val="TableParagraph"/>
                              <w:ind w:left="106"/>
                              <w:rPr>
                                <w:sz w:val="24"/>
                              </w:rPr>
                            </w:pPr>
                            <w:r>
                              <w:rPr>
                                <w:color w:val="20202D"/>
                                <w:spacing w:val="-2"/>
                                <w:sz w:val="24"/>
                              </w:rPr>
                              <w:t>Reserves</w:t>
                            </w:r>
                          </w:p>
                        </w:tc>
                        <w:tc>
                          <w:tcPr>
                            <w:tcW w:w="2152" w:type="dxa"/>
                          </w:tcPr>
                          <w:p>
                            <w:pPr>
                              <w:pStyle w:val="TableParagraph"/>
                              <w:rPr>
                                <w:sz w:val="24"/>
                              </w:rPr>
                            </w:pPr>
                            <w:r>
                              <w:rPr>
                                <w:color w:val="20202D"/>
                                <w:spacing w:val="-2"/>
                                <w:sz w:val="24"/>
                              </w:rPr>
                              <w:t>64,862</w:t>
                            </w:r>
                          </w:p>
                        </w:tc>
                      </w:tr>
                      <w:tr>
                        <w:trPr>
                          <w:trHeight w:val="292" w:hRule="atLeast"/>
                        </w:trPr>
                        <w:tc>
                          <w:tcPr>
                            <w:tcW w:w="1857" w:type="dxa"/>
                          </w:tcPr>
                          <w:p>
                            <w:pPr>
                              <w:pStyle w:val="TableParagraph"/>
                              <w:spacing w:line="272" w:lineRule="exact"/>
                              <w:ind w:left="106"/>
                              <w:rPr>
                                <w:b/>
                                <w:sz w:val="24"/>
                              </w:rPr>
                            </w:pPr>
                            <w:r>
                              <w:rPr>
                                <w:b/>
                                <w:color w:val="20202D"/>
                                <w:spacing w:val="-2"/>
                                <w:sz w:val="24"/>
                              </w:rPr>
                              <w:t>Borrowings</w:t>
                            </w:r>
                          </w:p>
                        </w:tc>
                        <w:tc>
                          <w:tcPr>
                            <w:tcW w:w="2152" w:type="dxa"/>
                          </w:tcPr>
                          <w:p>
                            <w:pPr>
                              <w:pStyle w:val="TableParagraph"/>
                              <w:spacing w:line="272" w:lineRule="exact"/>
                              <w:rPr>
                                <w:b/>
                                <w:sz w:val="24"/>
                              </w:rPr>
                            </w:pPr>
                            <w:r>
                              <w:rPr>
                                <w:b/>
                                <w:color w:val="20202D"/>
                                <w:spacing w:val="-2"/>
                                <w:sz w:val="24"/>
                              </w:rPr>
                              <w:t>4,794</w:t>
                            </w:r>
                          </w:p>
                        </w:tc>
                      </w:tr>
                    </w:tbl>
                    <w:p>
                      <w:pPr>
                        <w:pStyle w:val="BodyText"/>
                        <w:jc w:val="left"/>
                      </w:pPr>
                    </w:p>
                  </w:txbxContent>
                </v:textbox>
                <w10:wrap type="none"/>
              </v:shape>
            </w:pict>
          </mc:Fallback>
        </mc:AlternateContent>
      </w:r>
      <w:r>
        <w:rPr/>
        <w:t>BALANCE</w:t>
      </w:r>
      <w:r>
        <w:rPr>
          <w:spacing w:val="40"/>
        </w:rPr>
        <w:t> </w:t>
      </w:r>
      <w:r>
        <w:rPr/>
        <w:t>SHEET</w:t>
      </w:r>
      <w:r>
        <w:rPr>
          <w:spacing w:val="40"/>
        </w:rPr>
        <w:t> </w:t>
      </w:r>
      <w:r>
        <w:rPr/>
        <w:t>AS</w:t>
      </w:r>
      <w:r>
        <w:rPr>
          <w:spacing w:val="40"/>
        </w:rPr>
        <w:t> </w:t>
      </w:r>
      <w:r>
        <w:rPr/>
        <w:t>ON</w:t>
      </w:r>
      <w:r>
        <w:rPr>
          <w:spacing w:val="40"/>
        </w:rPr>
        <w:t> </w:t>
      </w:r>
      <w:r>
        <w:rPr/>
        <w:t>2023</w:t>
      </w:r>
      <w:r>
        <w:rPr>
          <w:spacing w:val="40"/>
        </w:rPr>
        <w:t> </w:t>
      </w:r>
      <w:r>
        <w:rPr/>
        <w:t>- </w:t>
      </w:r>
      <w:r>
        <w:rPr>
          <w:spacing w:val="-4"/>
        </w:rPr>
        <w:t>2024</w:t>
      </w:r>
    </w:p>
    <w:p>
      <w:pPr>
        <w:spacing w:after="0" w:line="254" w:lineRule="auto"/>
        <w:sectPr>
          <w:pgSz w:w="11910" w:h="16840"/>
          <w:pgMar w:header="0" w:footer="968" w:top="1360" w:bottom="1160" w:left="1580" w:right="1580"/>
          <w:cols w:num="2" w:equalWidth="0">
            <w:col w:w="4055" w:space="457"/>
            <w:col w:w="4238"/>
          </w:cols>
        </w:sectPr>
      </w:pPr>
    </w:p>
    <w:tbl>
      <w:tblPr>
        <w:tblW w:w="0" w:type="auto"/>
        <w:jc w:val="left"/>
        <w:tblInd w:w="4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7"/>
        <w:gridCol w:w="2152"/>
      </w:tblGrid>
      <w:tr>
        <w:trPr>
          <w:trHeight w:val="293" w:hRule="atLeast"/>
        </w:trPr>
        <w:tc>
          <w:tcPr>
            <w:tcW w:w="1857" w:type="dxa"/>
          </w:tcPr>
          <w:p>
            <w:pPr>
              <w:pStyle w:val="TableParagraph"/>
              <w:ind w:left="106"/>
              <w:rPr>
                <w:sz w:val="24"/>
              </w:rPr>
            </w:pPr>
            <w:r>
              <w:rPr>
                <w:color w:val="20202D"/>
                <w:spacing w:val="-2"/>
                <w:sz w:val="24"/>
              </w:rPr>
              <w:t>items</w:t>
            </w:r>
          </w:p>
        </w:tc>
        <w:tc>
          <w:tcPr>
            <w:tcW w:w="2152" w:type="dxa"/>
          </w:tcPr>
          <w:p>
            <w:pPr>
              <w:pStyle w:val="TableParagraph"/>
              <w:spacing w:line="240" w:lineRule="auto"/>
              <w:ind w:left="0"/>
              <w:rPr>
                <w:sz w:val="22"/>
              </w:rPr>
            </w:pPr>
          </w:p>
        </w:tc>
      </w:tr>
      <w:tr>
        <w:trPr>
          <w:trHeight w:val="295" w:hRule="atLeast"/>
        </w:trPr>
        <w:tc>
          <w:tcPr>
            <w:tcW w:w="1857" w:type="dxa"/>
          </w:tcPr>
          <w:p>
            <w:pPr>
              <w:pStyle w:val="TableParagraph"/>
              <w:ind w:left="106"/>
              <w:rPr>
                <w:b/>
                <w:sz w:val="24"/>
              </w:rPr>
            </w:pPr>
            <w:r>
              <w:rPr>
                <w:b/>
                <w:color w:val="20202D"/>
                <w:sz w:val="24"/>
              </w:rPr>
              <w:t>Total</w:t>
            </w:r>
            <w:r>
              <w:rPr>
                <w:b/>
                <w:color w:val="20202D"/>
                <w:spacing w:val="-3"/>
                <w:sz w:val="24"/>
              </w:rPr>
              <w:t> </w:t>
            </w:r>
            <w:r>
              <w:rPr>
                <w:b/>
                <w:color w:val="20202D"/>
                <w:spacing w:val="-2"/>
                <w:sz w:val="24"/>
              </w:rPr>
              <w:t>Assets</w:t>
            </w:r>
          </w:p>
        </w:tc>
        <w:tc>
          <w:tcPr>
            <w:tcW w:w="2152" w:type="dxa"/>
          </w:tcPr>
          <w:p>
            <w:pPr>
              <w:pStyle w:val="TableParagraph"/>
              <w:rPr>
                <w:b/>
                <w:sz w:val="24"/>
              </w:rPr>
            </w:pPr>
            <w:r>
              <w:rPr>
                <w:b/>
                <w:color w:val="20202D"/>
                <w:spacing w:val="-2"/>
                <w:sz w:val="24"/>
              </w:rPr>
              <w:t>93,250</w:t>
            </w:r>
          </w:p>
        </w:tc>
      </w:tr>
    </w:tbl>
    <w:p>
      <w:pPr>
        <w:spacing w:before="21"/>
        <w:ind w:left="4732" w:right="0" w:firstLine="0"/>
        <w:jc w:val="left"/>
        <w:rPr>
          <w:b/>
          <w:sz w:val="24"/>
        </w:rPr>
      </w:pPr>
      <w:r>
        <w:rPr/>
        <mc:AlternateContent>
          <mc:Choice Requires="wps">
            <w:drawing>
              <wp:anchor distT="0" distB="0" distL="0" distR="0" allowOverlap="1" layoutInCell="1" locked="0" behindDoc="0" simplePos="0" relativeHeight="15730176">
                <wp:simplePos x="0" y="0"/>
                <wp:positionH relativeFrom="page">
                  <wp:posOffset>1033272</wp:posOffset>
                </wp:positionH>
                <wp:positionV relativeFrom="page">
                  <wp:posOffset>914400</wp:posOffset>
                </wp:positionV>
                <wp:extent cx="2628265" cy="8797289"/>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628265" cy="8797289"/>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7"/>
                              <w:gridCol w:w="2152"/>
                            </w:tblGrid>
                            <w:tr>
                              <w:trPr>
                                <w:trHeight w:val="588" w:hRule="atLeast"/>
                              </w:trPr>
                              <w:tc>
                                <w:tcPr>
                                  <w:tcW w:w="1857" w:type="dxa"/>
                                </w:tcPr>
                                <w:p>
                                  <w:pPr>
                                    <w:pStyle w:val="TableParagraph"/>
                                    <w:spacing w:line="240" w:lineRule="auto"/>
                                    <w:rPr>
                                      <w:sz w:val="24"/>
                                    </w:rPr>
                                  </w:pPr>
                                  <w:r>
                                    <w:rPr>
                                      <w:color w:val="20202D"/>
                                      <w:sz w:val="24"/>
                                    </w:rPr>
                                    <w:t>Long</w:t>
                                  </w:r>
                                  <w:r>
                                    <w:rPr>
                                      <w:color w:val="20202D"/>
                                      <w:spacing w:val="-1"/>
                                      <w:sz w:val="24"/>
                                    </w:rPr>
                                    <w:t> </w:t>
                                  </w:r>
                                  <w:r>
                                    <w:rPr>
                                      <w:color w:val="20202D"/>
                                      <w:spacing w:val="-4"/>
                                      <w:sz w:val="24"/>
                                    </w:rPr>
                                    <w:t>term</w:t>
                                  </w:r>
                                </w:p>
                                <w:p>
                                  <w:pPr>
                                    <w:pStyle w:val="TableParagraph"/>
                                    <w:spacing w:before="19"/>
                                    <w:rPr>
                                      <w:sz w:val="24"/>
                                    </w:rPr>
                                  </w:pPr>
                                  <w:r>
                                    <w:rPr>
                                      <w:color w:val="20202D"/>
                                      <w:spacing w:val="-2"/>
                                      <w:sz w:val="24"/>
                                    </w:rPr>
                                    <w:t>Borrowings</w:t>
                                  </w:r>
                                </w:p>
                              </w:tc>
                              <w:tc>
                                <w:tcPr>
                                  <w:tcW w:w="2152" w:type="dxa"/>
                                </w:tcPr>
                                <w:p>
                                  <w:pPr>
                                    <w:pStyle w:val="TableParagraph"/>
                                    <w:spacing w:line="240" w:lineRule="auto"/>
                                    <w:ind w:left="108"/>
                                    <w:rPr>
                                      <w:sz w:val="24"/>
                                    </w:rPr>
                                  </w:pPr>
                                  <w:r>
                                    <w:rPr>
                                      <w:color w:val="20202D"/>
                                      <w:spacing w:val="-2"/>
                                      <w:sz w:val="24"/>
                                    </w:rPr>
                                    <w:t>4,105</w:t>
                                  </w:r>
                                </w:p>
                              </w:tc>
                            </w:tr>
                            <w:tr>
                              <w:trPr>
                                <w:trHeight w:val="589" w:hRule="atLeast"/>
                              </w:trPr>
                              <w:tc>
                                <w:tcPr>
                                  <w:tcW w:w="1857" w:type="dxa"/>
                                </w:tcPr>
                                <w:p>
                                  <w:pPr>
                                    <w:pStyle w:val="TableParagraph"/>
                                    <w:spacing w:line="275" w:lineRule="exact"/>
                                    <w:rPr>
                                      <w:sz w:val="24"/>
                                    </w:rPr>
                                  </w:pPr>
                                  <w:r>
                                    <w:rPr>
                                      <w:color w:val="20202D"/>
                                      <w:sz w:val="24"/>
                                    </w:rPr>
                                    <w:t>Short</w:t>
                                  </w:r>
                                  <w:r>
                                    <w:rPr>
                                      <w:color w:val="20202D"/>
                                      <w:spacing w:val="-1"/>
                                      <w:sz w:val="24"/>
                                    </w:rPr>
                                    <w:t> </w:t>
                                  </w:r>
                                  <w:r>
                                    <w:rPr>
                                      <w:color w:val="20202D"/>
                                      <w:spacing w:val="-4"/>
                                      <w:sz w:val="24"/>
                                    </w:rPr>
                                    <w:t>term</w:t>
                                  </w:r>
                                </w:p>
                                <w:p>
                                  <w:pPr>
                                    <w:pStyle w:val="TableParagraph"/>
                                    <w:spacing w:line="275" w:lineRule="exact" w:before="19"/>
                                    <w:rPr>
                                      <w:sz w:val="24"/>
                                    </w:rPr>
                                  </w:pPr>
                                  <w:r>
                                    <w:rPr>
                                      <w:color w:val="20202D"/>
                                      <w:spacing w:val="-2"/>
                                      <w:sz w:val="24"/>
                                    </w:rPr>
                                    <w:t>Borrowings</w:t>
                                  </w:r>
                                </w:p>
                              </w:tc>
                              <w:tc>
                                <w:tcPr>
                                  <w:tcW w:w="2152" w:type="dxa"/>
                                </w:tcPr>
                                <w:p>
                                  <w:pPr>
                                    <w:pStyle w:val="TableParagraph"/>
                                    <w:spacing w:line="275" w:lineRule="exact"/>
                                    <w:ind w:left="108"/>
                                    <w:rPr>
                                      <w:sz w:val="24"/>
                                    </w:rPr>
                                  </w:pPr>
                                  <w:r>
                                    <w:rPr>
                                      <w:color w:val="20202D"/>
                                      <w:spacing w:val="-5"/>
                                      <w:sz w:val="24"/>
                                    </w:rPr>
                                    <w:t>140</w:t>
                                  </w:r>
                                </w:p>
                              </w:tc>
                            </w:tr>
                            <w:tr>
                              <w:trPr>
                                <w:trHeight w:val="294" w:hRule="atLeast"/>
                              </w:trPr>
                              <w:tc>
                                <w:tcPr>
                                  <w:tcW w:w="1857" w:type="dxa"/>
                                </w:tcPr>
                                <w:p>
                                  <w:pPr>
                                    <w:pStyle w:val="TableParagraph"/>
                                    <w:rPr>
                                      <w:sz w:val="24"/>
                                    </w:rPr>
                                  </w:pPr>
                                  <w:r>
                                    <w:rPr>
                                      <w:color w:val="20202D"/>
                                      <w:sz w:val="24"/>
                                    </w:rPr>
                                    <w:t>Lease</w:t>
                                  </w:r>
                                  <w:r>
                                    <w:rPr>
                                      <w:color w:val="20202D"/>
                                      <w:spacing w:val="-2"/>
                                      <w:sz w:val="24"/>
                                    </w:rPr>
                                    <w:t> Liabilities</w:t>
                                  </w:r>
                                </w:p>
                              </w:tc>
                              <w:tc>
                                <w:tcPr>
                                  <w:tcW w:w="2152" w:type="dxa"/>
                                </w:tcPr>
                                <w:p>
                                  <w:pPr>
                                    <w:pStyle w:val="TableParagraph"/>
                                    <w:ind w:left="108"/>
                                    <w:rPr>
                                      <w:sz w:val="24"/>
                                    </w:rPr>
                                  </w:pPr>
                                  <w:r>
                                    <w:rPr>
                                      <w:color w:val="20202D"/>
                                      <w:spacing w:val="-2"/>
                                      <w:sz w:val="24"/>
                                    </w:rPr>
                                    <w:t>2,535</w:t>
                                  </w:r>
                                </w:p>
                              </w:tc>
                            </w:tr>
                            <w:tr>
                              <w:trPr>
                                <w:trHeight w:val="588" w:hRule="atLeast"/>
                              </w:trPr>
                              <w:tc>
                                <w:tcPr>
                                  <w:tcW w:w="1857" w:type="dxa"/>
                                </w:tcPr>
                                <w:p>
                                  <w:pPr>
                                    <w:pStyle w:val="TableParagraph"/>
                                    <w:rPr>
                                      <w:sz w:val="24"/>
                                    </w:rPr>
                                  </w:pPr>
                                  <w:r>
                                    <w:rPr>
                                      <w:color w:val="20202D"/>
                                      <w:spacing w:val="-2"/>
                                      <w:sz w:val="24"/>
                                    </w:rPr>
                                    <w:t>Other</w:t>
                                  </w:r>
                                </w:p>
                                <w:p>
                                  <w:pPr>
                                    <w:pStyle w:val="TableParagraph"/>
                                    <w:spacing w:line="240" w:lineRule="auto" w:before="19"/>
                                    <w:rPr>
                                      <w:sz w:val="24"/>
                                    </w:rPr>
                                  </w:pPr>
                                  <w:r>
                                    <w:rPr>
                                      <w:color w:val="20202D"/>
                                      <w:spacing w:val="-2"/>
                                      <w:sz w:val="24"/>
                                    </w:rPr>
                                    <w:t>Borrowings</w:t>
                                  </w:r>
                                </w:p>
                              </w:tc>
                              <w:tc>
                                <w:tcPr>
                                  <w:tcW w:w="2152" w:type="dxa"/>
                                </w:tcPr>
                                <w:p>
                                  <w:pPr>
                                    <w:pStyle w:val="TableParagraph"/>
                                    <w:ind w:left="108"/>
                                    <w:rPr>
                                      <w:sz w:val="24"/>
                                    </w:rPr>
                                  </w:pPr>
                                  <w:r>
                                    <w:rPr>
                                      <w:color w:val="20202D"/>
                                      <w:spacing w:val="-10"/>
                                      <w:sz w:val="24"/>
                                    </w:rPr>
                                    <w:t>8</w:t>
                                  </w:r>
                                </w:p>
                              </w:tc>
                            </w:tr>
                            <w:tr>
                              <w:trPr>
                                <w:trHeight w:val="587" w:hRule="atLeast"/>
                              </w:trPr>
                              <w:tc>
                                <w:tcPr>
                                  <w:tcW w:w="1857" w:type="dxa"/>
                                </w:tcPr>
                                <w:p>
                                  <w:pPr>
                                    <w:pStyle w:val="TableParagraph"/>
                                    <w:spacing w:line="275" w:lineRule="exact"/>
                                    <w:rPr>
                                      <w:b/>
                                      <w:sz w:val="24"/>
                                    </w:rPr>
                                  </w:pPr>
                                  <w:r>
                                    <w:rPr>
                                      <w:b/>
                                      <w:color w:val="20202D"/>
                                      <w:spacing w:val="-2"/>
                                      <w:sz w:val="24"/>
                                    </w:rPr>
                                    <w:t>Current</w:t>
                                  </w:r>
                                </w:p>
                                <w:p>
                                  <w:pPr>
                                    <w:pStyle w:val="TableParagraph"/>
                                    <w:spacing w:before="19"/>
                                    <w:rPr>
                                      <w:b/>
                                      <w:sz w:val="24"/>
                                    </w:rPr>
                                  </w:pPr>
                                  <w:r>
                                    <w:rPr>
                                      <w:b/>
                                      <w:color w:val="20202D"/>
                                      <w:spacing w:val="-2"/>
                                      <w:sz w:val="24"/>
                                    </w:rPr>
                                    <w:t>Liabilities</w:t>
                                  </w:r>
                                </w:p>
                              </w:tc>
                              <w:tc>
                                <w:tcPr>
                                  <w:tcW w:w="2152" w:type="dxa"/>
                                </w:tcPr>
                                <w:p>
                                  <w:pPr>
                                    <w:pStyle w:val="TableParagraph"/>
                                    <w:spacing w:line="275" w:lineRule="exact"/>
                                    <w:ind w:left="108"/>
                                    <w:rPr>
                                      <w:b/>
                                      <w:sz w:val="24"/>
                                    </w:rPr>
                                  </w:pPr>
                                  <w:r>
                                    <w:rPr>
                                      <w:b/>
                                      <w:color w:val="20202D"/>
                                      <w:spacing w:val="-2"/>
                                      <w:sz w:val="24"/>
                                    </w:rPr>
                                    <w:t>23,051</w:t>
                                  </w:r>
                                </w:p>
                              </w:tc>
                            </w:tr>
                            <w:tr>
                              <w:trPr>
                                <w:trHeight w:val="295" w:hRule="atLeast"/>
                              </w:trPr>
                              <w:tc>
                                <w:tcPr>
                                  <w:tcW w:w="1857" w:type="dxa"/>
                                </w:tcPr>
                                <w:p>
                                  <w:pPr>
                                    <w:pStyle w:val="TableParagraph"/>
                                    <w:spacing w:before="1"/>
                                    <w:rPr>
                                      <w:sz w:val="24"/>
                                    </w:rPr>
                                  </w:pPr>
                                  <w:r>
                                    <w:rPr>
                                      <w:sz w:val="24"/>
                                    </w:rPr>
                                    <w:t>Minority</w:t>
                                  </w:r>
                                  <w:r>
                                    <w:rPr>
                                      <w:spacing w:val="-4"/>
                                      <w:sz w:val="24"/>
                                    </w:rPr>
                                    <w:t> </w:t>
                                  </w:r>
                                  <w:r>
                                    <w:rPr>
                                      <w:spacing w:val="-2"/>
                                      <w:sz w:val="24"/>
                                    </w:rPr>
                                    <w:t>interest</w:t>
                                  </w:r>
                                </w:p>
                              </w:tc>
                              <w:tc>
                                <w:tcPr>
                                  <w:tcW w:w="2152" w:type="dxa"/>
                                </w:tcPr>
                                <w:p>
                                  <w:pPr>
                                    <w:pStyle w:val="TableParagraph"/>
                                    <w:spacing w:before="1"/>
                                    <w:ind w:left="108"/>
                                    <w:rPr>
                                      <w:sz w:val="24"/>
                                    </w:rPr>
                                  </w:pPr>
                                  <w:r>
                                    <w:rPr>
                                      <w:color w:val="20202D"/>
                                      <w:spacing w:val="-2"/>
                                      <w:sz w:val="24"/>
                                    </w:rPr>
                                    <w:t>-</w:t>
                                  </w:r>
                                  <w:r>
                                    <w:rPr>
                                      <w:color w:val="20202D"/>
                                      <w:spacing w:val="-12"/>
                                      <w:sz w:val="24"/>
                                    </w:rPr>
                                    <w:t>7</w:t>
                                  </w:r>
                                </w:p>
                              </w:tc>
                            </w:tr>
                            <w:tr>
                              <w:trPr>
                                <w:trHeight w:val="294" w:hRule="atLeast"/>
                              </w:trPr>
                              <w:tc>
                                <w:tcPr>
                                  <w:tcW w:w="1857" w:type="dxa"/>
                                </w:tcPr>
                                <w:p>
                                  <w:pPr>
                                    <w:pStyle w:val="TableParagraph"/>
                                    <w:rPr>
                                      <w:sz w:val="24"/>
                                    </w:rPr>
                                  </w:pPr>
                                  <w:r>
                                    <w:rPr>
                                      <w:color w:val="20202D"/>
                                      <w:sz w:val="24"/>
                                    </w:rPr>
                                    <w:t>Trade</w:t>
                                  </w:r>
                                  <w:r>
                                    <w:rPr>
                                      <w:color w:val="20202D"/>
                                      <w:spacing w:val="-2"/>
                                      <w:sz w:val="24"/>
                                    </w:rPr>
                                    <w:t> Payables</w:t>
                                  </w:r>
                                </w:p>
                              </w:tc>
                              <w:tc>
                                <w:tcPr>
                                  <w:tcW w:w="2152" w:type="dxa"/>
                                </w:tcPr>
                                <w:p>
                                  <w:pPr>
                                    <w:pStyle w:val="TableParagraph"/>
                                    <w:ind w:left="108"/>
                                    <w:rPr>
                                      <w:sz w:val="24"/>
                                    </w:rPr>
                                  </w:pPr>
                                  <w:r>
                                    <w:rPr>
                                      <w:color w:val="20202D"/>
                                      <w:spacing w:val="-2"/>
                                      <w:sz w:val="24"/>
                                    </w:rPr>
                                    <w:t>6,428</w:t>
                                  </w:r>
                                </w:p>
                              </w:tc>
                            </w:tr>
                            <w:tr>
                              <w:trPr>
                                <w:trHeight w:val="589" w:hRule="atLeast"/>
                              </w:trPr>
                              <w:tc>
                                <w:tcPr>
                                  <w:tcW w:w="1857" w:type="dxa"/>
                                </w:tcPr>
                                <w:p>
                                  <w:pPr>
                                    <w:pStyle w:val="TableParagraph"/>
                                    <w:spacing w:line="275" w:lineRule="exact"/>
                                    <w:rPr>
                                      <w:sz w:val="24"/>
                                    </w:rPr>
                                  </w:pPr>
                                  <w:r>
                                    <w:rPr>
                                      <w:color w:val="20202D"/>
                                      <w:sz w:val="24"/>
                                    </w:rPr>
                                    <w:t>Advance</w:t>
                                  </w:r>
                                  <w:r>
                                    <w:rPr>
                                      <w:color w:val="20202D"/>
                                      <w:spacing w:val="-2"/>
                                      <w:sz w:val="24"/>
                                    </w:rPr>
                                    <w:t> </w:t>
                                  </w:r>
                                  <w:r>
                                    <w:rPr>
                                      <w:color w:val="20202D"/>
                                      <w:spacing w:val="-4"/>
                                      <w:sz w:val="24"/>
                                    </w:rPr>
                                    <w:t>from</w:t>
                                  </w:r>
                                </w:p>
                                <w:p>
                                  <w:pPr>
                                    <w:pStyle w:val="TableParagraph"/>
                                    <w:spacing w:line="275" w:lineRule="exact" w:before="19"/>
                                    <w:rPr>
                                      <w:sz w:val="24"/>
                                    </w:rPr>
                                  </w:pPr>
                                  <w:r>
                                    <w:rPr>
                                      <w:color w:val="20202D"/>
                                      <w:spacing w:val="-2"/>
                                      <w:sz w:val="24"/>
                                    </w:rPr>
                                    <w:t>Customers</w:t>
                                  </w:r>
                                </w:p>
                              </w:tc>
                              <w:tc>
                                <w:tcPr>
                                  <w:tcW w:w="2152" w:type="dxa"/>
                                </w:tcPr>
                                <w:p>
                                  <w:pPr>
                                    <w:pStyle w:val="TableParagraph"/>
                                    <w:spacing w:line="275" w:lineRule="exact"/>
                                    <w:ind w:left="108"/>
                                    <w:rPr>
                                      <w:sz w:val="24"/>
                                    </w:rPr>
                                  </w:pPr>
                                  <w:r>
                                    <w:rPr>
                                      <w:color w:val="20202D"/>
                                      <w:spacing w:val="-5"/>
                                      <w:sz w:val="24"/>
                                    </w:rPr>
                                    <w:t>252</w:t>
                                  </w:r>
                                </w:p>
                              </w:tc>
                            </w:tr>
                            <w:tr>
                              <w:trPr>
                                <w:trHeight w:val="589" w:hRule="atLeast"/>
                              </w:trPr>
                              <w:tc>
                                <w:tcPr>
                                  <w:tcW w:w="1857" w:type="dxa"/>
                                </w:tcPr>
                                <w:p>
                                  <w:pPr>
                                    <w:pStyle w:val="TableParagraph"/>
                                    <w:spacing w:line="240" w:lineRule="auto"/>
                                    <w:rPr>
                                      <w:sz w:val="24"/>
                                    </w:rPr>
                                  </w:pPr>
                                  <w:r>
                                    <w:rPr>
                                      <w:color w:val="20202D"/>
                                      <w:sz w:val="24"/>
                                    </w:rPr>
                                    <w:t>Other</w:t>
                                  </w:r>
                                  <w:r>
                                    <w:rPr>
                                      <w:color w:val="20202D"/>
                                      <w:spacing w:val="-3"/>
                                      <w:sz w:val="24"/>
                                    </w:rPr>
                                    <w:t> </w:t>
                                  </w:r>
                                  <w:r>
                                    <w:rPr>
                                      <w:color w:val="20202D"/>
                                      <w:spacing w:val="-2"/>
                                      <w:sz w:val="24"/>
                                    </w:rPr>
                                    <w:t>liability</w:t>
                                  </w:r>
                                </w:p>
                                <w:p>
                                  <w:pPr>
                                    <w:pStyle w:val="TableParagraph"/>
                                    <w:spacing w:line="240" w:lineRule="auto" w:before="17"/>
                                    <w:rPr>
                                      <w:sz w:val="24"/>
                                    </w:rPr>
                                  </w:pPr>
                                  <w:r>
                                    <w:rPr>
                                      <w:color w:val="20202D"/>
                                      <w:spacing w:val="-2"/>
                                      <w:sz w:val="24"/>
                                    </w:rPr>
                                    <w:t>items</w:t>
                                  </w:r>
                                </w:p>
                              </w:tc>
                              <w:tc>
                                <w:tcPr>
                                  <w:tcW w:w="2152" w:type="dxa"/>
                                </w:tcPr>
                                <w:p>
                                  <w:pPr>
                                    <w:pStyle w:val="TableParagraph"/>
                                    <w:spacing w:line="240" w:lineRule="auto"/>
                                    <w:ind w:left="108"/>
                                    <w:rPr>
                                      <w:sz w:val="24"/>
                                    </w:rPr>
                                  </w:pPr>
                                  <w:r>
                                    <w:rPr>
                                      <w:color w:val="20202D"/>
                                      <w:spacing w:val="-2"/>
                                      <w:sz w:val="24"/>
                                    </w:rPr>
                                    <w:t>16,378</w:t>
                                  </w:r>
                                </w:p>
                              </w:tc>
                            </w:tr>
                            <w:tr>
                              <w:trPr>
                                <w:trHeight w:val="293" w:hRule="atLeast"/>
                              </w:trPr>
                              <w:tc>
                                <w:tcPr>
                                  <w:tcW w:w="1857" w:type="dxa"/>
                                </w:tcPr>
                                <w:p>
                                  <w:pPr>
                                    <w:pStyle w:val="TableParagraph"/>
                                    <w:rPr>
                                      <w:b/>
                                      <w:sz w:val="24"/>
                                    </w:rPr>
                                  </w:pPr>
                                  <w:r>
                                    <w:rPr>
                                      <w:b/>
                                      <w:color w:val="20202D"/>
                                      <w:sz w:val="24"/>
                                    </w:rPr>
                                    <w:t>Total</w:t>
                                  </w:r>
                                  <w:r>
                                    <w:rPr>
                                      <w:b/>
                                      <w:color w:val="20202D"/>
                                      <w:spacing w:val="-3"/>
                                      <w:sz w:val="24"/>
                                    </w:rPr>
                                    <w:t> </w:t>
                                  </w:r>
                                  <w:r>
                                    <w:rPr>
                                      <w:b/>
                                      <w:color w:val="20202D"/>
                                      <w:spacing w:val="-2"/>
                                      <w:sz w:val="24"/>
                                    </w:rPr>
                                    <w:t>Liabilities</w:t>
                                  </w:r>
                                </w:p>
                              </w:tc>
                              <w:tc>
                                <w:tcPr>
                                  <w:tcW w:w="2152" w:type="dxa"/>
                                </w:tcPr>
                                <w:p>
                                  <w:pPr>
                                    <w:pStyle w:val="TableParagraph"/>
                                    <w:ind w:left="108"/>
                                    <w:rPr>
                                      <w:b/>
                                      <w:sz w:val="24"/>
                                    </w:rPr>
                                  </w:pPr>
                                  <w:r>
                                    <w:rPr>
                                      <w:b/>
                                      <w:color w:val="20202D"/>
                                      <w:spacing w:val="-2"/>
                                      <w:sz w:val="24"/>
                                    </w:rPr>
                                    <w:t>93,250</w:t>
                                  </w:r>
                                </w:p>
                              </w:tc>
                            </w:tr>
                            <w:tr>
                              <w:trPr>
                                <w:trHeight w:val="293" w:hRule="atLeast"/>
                              </w:trPr>
                              <w:tc>
                                <w:tcPr>
                                  <w:tcW w:w="1857" w:type="dxa"/>
                                </w:tcPr>
                                <w:p>
                                  <w:pPr>
                                    <w:pStyle w:val="TableParagraph"/>
                                    <w:rPr>
                                      <w:b/>
                                      <w:sz w:val="24"/>
                                    </w:rPr>
                                  </w:pPr>
                                  <w:r>
                                    <w:rPr>
                                      <w:b/>
                                      <w:color w:val="20202D"/>
                                      <w:sz w:val="24"/>
                                    </w:rPr>
                                    <w:t>Fixed</w:t>
                                  </w:r>
                                  <w:r>
                                    <w:rPr>
                                      <w:b/>
                                      <w:color w:val="20202D"/>
                                      <w:spacing w:val="-4"/>
                                      <w:sz w:val="24"/>
                                    </w:rPr>
                                    <w:t> </w:t>
                                  </w:r>
                                  <w:r>
                                    <w:rPr>
                                      <w:b/>
                                      <w:color w:val="20202D"/>
                                      <w:spacing w:val="-2"/>
                                      <w:sz w:val="24"/>
                                    </w:rPr>
                                    <w:t>Assets</w:t>
                                  </w:r>
                                </w:p>
                              </w:tc>
                              <w:tc>
                                <w:tcPr>
                                  <w:tcW w:w="2152" w:type="dxa"/>
                                </w:tcPr>
                                <w:p>
                                  <w:pPr>
                                    <w:pStyle w:val="TableParagraph"/>
                                    <w:ind w:left="108"/>
                                    <w:rPr>
                                      <w:b/>
                                      <w:sz w:val="24"/>
                                    </w:rPr>
                                  </w:pPr>
                                  <w:r>
                                    <w:rPr>
                                      <w:b/>
                                      <w:color w:val="20202D"/>
                                      <w:spacing w:val="-2"/>
                                      <w:sz w:val="24"/>
                                    </w:rPr>
                                    <w:t>34,619</w:t>
                                  </w:r>
                                </w:p>
                              </w:tc>
                            </w:tr>
                            <w:tr>
                              <w:trPr>
                                <w:trHeight w:val="295" w:hRule="atLeast"/>
                              </w:trPr>
                              <w:tc>
                                <w:tcPr>
                                  <w:tcW w:w="1857" w:type="dxa"/>
                                </w:tcPr>
                                <w:p>
                                  <w:pPr>
                                    <w:pStyle w:val="TableParagraph"/>
                                    <w:spacing w:line="275" w:lineRule="exact"/>
                                    <w:rPr>
                                      <w:sz w:val="24"/>
                                    </w:rPr>
                                  </w:pPr>
                                  <w:r>
                                    <w:rPr>
                                      <w:color w:val="20202D"/>
                                      <w:spacing w:val="-4"/>
                                      <w:sz w:val="24"/>
                                    </w:rPr>
                                    <w:t>Land</w:t>
                                  </w:r>
                                </w:p>
                              </w:tc>
                              <w:tc>
                                <w:tcPr>
                                  <w:tcW w:w="2152" w:type="dxa"/>
                                </w:tcPr>
                                <w:p>
                                  <w:pPr>
                                    <w:pStyle w:val="TableParagraph"/>
                                    <w:spacing w:line="275" w:lineRule="exact"/>
                                    <w:ind w:left="108"/>
                                    <w:rPr>
                                      <w:sz w:val="24"/>
                                    </w:rPr>
                                  </w:pPr>
                                  <w:r>
                                    <w:rPr>
                                      <w:color w:val="20202D"/>
                                      <w:spacing w:val="-5"/>
                                      <w:sz w:val="24"/>
                                    </w:rPr>
                                    <w:t>410</w:t>
                                  </w:r>
                                </w:p>
                              </w:tc>
                            </w:tr>
                            <w:tr>
                              <w:trPr>
                                <w:trHeight w:val="293" w:hRule="atLeast"/>
                              </w:trPr>
                              <w:tc>
                                <w:tcPr>
                                  <w:tcW w:w="1857" w:type="dxa"/>
                                </w:tcPr>
                                <w:p>
                                  <w:pPr>
                                    <w:pStyle w:val="TableParagraph"/>
                                    <w:rPr>
                                      <w:sz w:val="24"/>
                                    </w:rPr>
                                  </w:pPr>
                                  <w:r>
                                    <w:rPr>
                                      <w:color w:val="20202D"/>
                                      <w:spacing w:val="-2"/>
                                      <w:sz w:val="24"/>
                                    </w:rPr>
                                    <w:t>Building</w:t>
                                  </w:r>
                                </w:p>
                              </w:tc>
                              <w:tc>
                                <w:tcPr>
                                  <w:tcW w:w="2152" w:type="dxa"/>
                                </w:tcPr>
                                <w:p>
                                  <w:pPr>
                                    <w:pStyle w:val="TableParagraph"/>
                                    <w:ind w:left="108"/>
                                    <w:rPr>
                                      <w:sz w:val="24"/>
                                    </w:rPr>
                                  </w:pPr>
                                  <w:r>
                                    <w:rPr>
                                      <w:color w:val="20202D"/>
                                      <w:spacing w:val="-2"/>
                                      <w:sz w:val="24"/>
                                    </w:rPr>
                                    <w:t>5,064</w:t>
                                  </w:r>
                                </w:p>
                              </w:tc>
                            </w:tr>
                            <w:tr>
                              <w:trPr>
                                <w:trHeight w:val="295" w:hRule="atLeast"/>
                              </w:trPr>
                              <w:tc>
                                <w:tcPr>
                                  <w:tcW w:w="1857" w:type="dxa"/>
                                </w:tcPr>
                                <w:p>
                                  <w:pPr>
                                    <w:pStyle w:val="TableParagraph"/>
                                    <w:spacing w:before="1"/>
                                    <w:rPr>
                                      <w:sz w:val="24"/>
                                    </w:rPr>
                                  </w:pPr>
                                  <w:r>
                                    <w:rPr>
                                      <w:color w:val="20202D"/>
                                      <w:spacing w:val="-2"/>
                                      <w:sz w:val="24"/>
                                    </w:rPr>
                                    <w:t>Plant</w:t>
                                  </w:r>
                                </w:p>
                              </w:tc>
                              <w:tc>
                                <w:tcPr>
                                  <w:tcW w:w="2152" w:type="dxa"/>
                                </w:tcPr>
                                <w:p>
                                  <w:pPr>
                                    <w:pStyle w:val="TableParagraph"/>
                                    <w:spacing w:before="1"/>
                                    <w:ind w:left="108"/>
                                    <w:rPr>
                                      <w:sz w:val="24"/>
                                    </w:rPr>
                                  </w:pPr>
                                  <w:r>
                                    <w:rPr>
                                      <w:color w:val="20202D"/>
                                      <w:spacing w:val="-2"/>
                                      <w:sz w:val="24"/>
                                    </w:rPr>
                                    <w:t>1,952</w:t>
                                  </w:r>
                                </w:p>
                              </w:tc>
                            </w:tr>
                            <w:tr>
                              <w:trPr>
                                <w:trHeight w:val="293" w:hRule="atLeast"/>
                              </w:trPr>
                              <w:tc>
                                <w:tcPr>
                                  <w:tcW w:w="1857" w:type="dxa"/>
                                </w:tcPr>
                                <w:p>
                                  <w:pPr>
                                    <w:pStyle w:val="TableParagraph"/>
                                    <w:rPr>
                                      <w:sz w:val="24"/>
                                    </w:rPr>
                                  </w:pPr>
                                  <w:r>
                                    <w:rPr>
                                      <w:color w:val="20202D"/>
                                      <w:spacing w:val="-2"/>
                                      <w:sz w:val="24"/>
                                    </w:rPr>
                                    <w:t>Equipment</w:t>
                                  </w:r>
                                </w:p>
                              </w:tc>
                              <w:tc>
                                <w:tcPr>
                                  <w:tcW w:w="2152" w:type="dxa"/>
                                </w:tcPr>
                                <w:p>
                                  <w:pPr>
                                    <w:pStyle w:val="TableParagraph"/>
                                    <w:ind w:left="108"/>
                                    <w:rPr>
                                      <w:sz w:val="24"/>
                                    </w:rPr>
                                  </w:pPr>
                                  <w:r>
                                    <w:rPr>
                                      <w:color w:val="20202D"/>
                                      <w:spacing w:val="-5"/>
                                      <w:sz w:val="24"/>
                                    </w:rPr>
                                    <w:t>384</w:t>
                                  </w:r>
                                </w:p>
                              </w:tc>
                            </w:tr>
                            <w:tr>
                              <w:trPr>
                                <w:trHeight w:val="294" w:hRule="atLeast"/>
                              </w:trPr>
                              <w:tc>
                                <w:tcPr>
                                  <w:tcW w:w="1857" w:type="dxa"/>
                                </w:tcPr>
                                <w:p>
                                  <w:pPr>
                                    <w:pStyle w:val="TableParagraph"/>
                                    <w:rPr>
                                      <w:sz w:val="24"/>
                                    </w:rPr>
                                  </w:pPr>
                                  <w:r>
                                    <w:rPr>
                                      <w:color w:val="20202D"/>
                                      <w:spacing w:val="-2"/>
                                      <w:sz w:val="24"/>
                                    </w:rPr>
                                    <w:t>Computers</w:t>
                                  </w:r>
                                </w:p>
                              </w:tc>
                              <w:tc>
                                <w:tcPr>
                                  <w:tcW w:w="2152" w:type="dxa"/>
                                </w:tcPr>
                                <w:p>
                                  <w:pPr>
                                    <w:pStyle w:val="TableParagraph"/>
                                    <w:ind w:left="108"/>
                                    <w:rPr>
                                      <w:sz w:val="24"/>
                                    </w:rPr>
                                  </w:pPr>
                                  <w:r>
                                    <w:rPr>
                                      <w:color w:val="20202D"/>
                                      <w:spacing w:val="-2"/>
                                      <w:sz w:val="24"/>
                                    </w:rPr>
                                    <w:t>8,256</w:t>
                                  </w:r>
                                </w:p>
                              </w:tc>
                            </w:tr>
                            <w:tr>
                              <w:trPr>
                                <w:trHeight w:val="588" w:hRule="atLeast"/>
                              </w:trPr>
                              <w:tc>
                                <w:tcPr>
                                  <w:tcW w:w="1857" w:type="dxa"/>
                                </w:tcPr>
                                <w:p>
                                  <w:pPr>
                                    <w:pStyle w:val="TableParagraph"/>
                                    <w:spacing w:line="240" w:lineRule="auto"/>
                                    <w:rPr>
                                      <w:sz w:val="24"/>
                                    </w:rPr>
                                  </w:pPr>
                                  <w:r>
                                    <w:rPr>
                                      <w:color w:val="20202D"/>
                                      <w:sz w:val="24"/>
                                    </w:rPr>
                                    <w:t>Furniture</w:t>
                                  </w:r>
                                  <w:r>
                                    <w:rPr>
                                      <w:color w:val="20202D"/>
                                      <w:spacing w:val="-3"/>
                                      <w:sz w:val="24"/>
                                    </w:rPr>
                                    <w:t> </w:t>
                                  </w:r>
                                  <w:r>
                                    <w:rPr>
                                      <w:color w:val="20202D"/>
                                      <w:spacing w:val="-5"/>
                                      <w:sz w:val="24"/>
                                    </w:rPr>
                                    <w:t>and</w:t>
                                  </w:r>
                                </w:p>
                                <w:p>
                                  <w:pPr>
                                    <w:pStyle w:val="TableParagraph"/>
                                    <w:spacing w:before="19"/>
                                    <w:rPr>
                                      <w:sz w:val="24"/>
                                    </w:rPr>
                                  </w:pPr>
                                  <w:r>
                                    <w:rPr>
                                      <w:color w:val="20202D"/>
                                      <w:spacing w:val="-2"/>
                                      <w:sz w:val="24"/>
                                    </w:rPr>
                                    <w:t>fittings</w:t>
                                  </w:r>
                                </w:p>
                              </w:tc>
                              <w:tc>
                                <w:tcPr>
                                  <w:tcW w:w="2152" w:type="dxa"/>
                                </w:tcPr>
                                <w:p>
                                  <w:pPr>
                                    <w:pStyle w:val="TableParagraph"/>
                                    <w:spacing w:line="240" w:lineRule="auto"/>
                                    <w:ind w:left="108"/>
                                    <w:rPr>
                                      <w:sz w:val="24"/>
                                    </w:rPr>
                                  </w:pPr>
                                  <w:r>
                                    <w:rPr>
                                      <w:color w:val="20202D"/>
                                      <w:spacing w:val="-5"/>
                                      <w:sz w:val="24"/>
                                    </w:rPr>
                                    <w:t>952</w:t>
                                  </w:r>
                                </w:p>
                              </w:tc>
                            </w:tr>
                            <w:tr>
                              <w:trPr>
                                <w:trHeight w:val="293" w:hRule="atLeast"/>
                              </w:trPr>
                              <w:tc>
                                <w:tcPr>
                                  <w:tcW w:w="1857" w:type="dxa"/>
                                </w:tcPr>
                                <w:p>
                                  <w:pPr>
                                    <w:pStyle w:val="TableParagraph"/>
                                    <w:spacing w:line="273" w:lineRule="exact" w:before="1"/>
                                    <w:rPr>
                                      <w:sz w:val="24"/>
                                    </w:rPr>
                                  </w:pPr>
                                  <w:r>
                                    <w:rPr>
                                      <w:color w:val="20202D"/>
                                      <w:spacing w:val="-2"/>
                                      <w:sz w:val="24"/>
                                    </w:rPr>
                                    <w:t>Vehicles</w:t>
                                  </w:r>
                                </w:p>
                              </w:tc>
                              <w:tc>
                                <w:tcPr>
                                  <w:tcW w:w="2152" w:type="dxa"/>
                                </w:tcPr>
                                <w:p>
                                  <w:pPr>
                                    <w:pStyle w:val="TableParagraph"/>
                                    <w:spacing w:line="273" w:lineRule="exact" w:before="1"/>
                                    <w:ind w:left="108"/>
                                    <w:rPr>
                                      <w:sz w:val="24"/>
                                    </w:rPr>
                                  </w:pPr>
                                  <w:r>
                                    <w:rPr>
                                      <w:color w:val="20202D"/>
                                      <w:spacing w:val="-5"/>
                                      <w:sz w:val="24"/>
                                    </w:rPr>
                                    <w:t>158</w:t>
                                  </w:r>
                                </w:p>
                              </w:tc>
                            </w:tr>
                            <w:tr>
                              <w:trPr>
                                <w:trHeight w:val="588" w:hRule="atLeast"/>
                              </w:trPr>
                              <w:tc>
                                <w:tcPr>
                                  <w:tcW w:w="1857" w:type="dxa"/>
                                </w:tcPr>
                                <w:p>
                                  <w:pPr>
                                    <w:pStyle w:val="TableParagraph"/>
                                    <w:spacing w:line="275" w:lineRule="exact"/>
                                    <w:rPr>
                                      <w:sz w:val="24"/>
                                    </w:rPr>
                                  </w:pPr>
                                  <w:r>
                                    <w:rPr>
                                      <w:color w:val="20202D"/>
                                      <w:spacing w:val="-2"/>
                                      <w:sz w:val="24"/>
                                    </w:rPr>
                                    <w:t>Intangible</w:t>
                                  </w:r>
                                </w:p>
                                <w:p>
                                  <w:pPr>
                                    <w:pStyle w:val="TableParagraph"/>
                                    <w:spacing w:before="19"/>
                                    <w:rPr>
                                      <w:sz w:val="24"/>
                                    </w:rPr>
                                  </w:pPr>
                                  <w:r>
                                    <w:rPr>
                                      <w:color w:val="20202D"/>
                                      <w:spacing w:val="-2"/>
                                      <w:sz w:val="24"/>
                                    </w:rPr>
                                    <w:t>Assets</w:t>
                                  </w:r>
                                </w:p>
                              </w:tc>
                              <w:tc>
                                <w:tcPr>
                                  <w:tcW w:w="2152" w:type="dxa"/>
                                </w:tcPr>
                                <w:p>
                                  <w:pPr>
                                    <w:pStyle w:val="TableParagraph"/>
                                    <w:spacing w:line="275" w:lineRule="exact"/>
                                    <w:ind w:left="108"/>
                                    <w:rPr>
                                      <w:sz w:val="24"/>
                                    </w:rPr>
                                  </w:pPr>
                                  <w:r>
                                    <w:rPr>
                                      <w:color w:val="20202D"/>
                                      <w:spacing w:val="-2"/>
                                      <w:sz w:val="24"/>
                                    </w:rPr>
                                    <w:t>27,392</w:t>
                                  </w:r>
                                </w:p>
                              </w:tc>
                            </w:tr>
                            <w:tr>
                              <w:trPr>
                                <w:trHeight w:val="295" w:hRule="atLeast"/>
                              </w:trPr>
                              <w:tc>
                                <w:tcPr>
                                  <w:tcW w:w="1857" w:type="dxa"/>
                                </w:tcPr>
                                <w:p>
                                  <w:pPr>
                                    <w:pStyle w:val="TableParagraph"/>
                                    <w:spacing w:line="275" w:lineRule="exact"/>
                                    <w:rPr>
                                      <w:sz w:val="24"/>
                                    </w:rPr>
                                  </w:pPr>
                                  <w:r>
                                    <w:rPr>
                                      <w:sz w:val="24"/>
                                    </w:rPr>
                                    <w:t>Gross</w:t>
                                  </w:r>
                                  <w:r>
                                    <w:rPr>
                                      <w:spacing w:val="-2"/>
                                      <w:sz w:val="24"/>
                                    </w:rPr>
                                    <w:t> Block</w:t>
                                  </w:r>
                                </w:p>
                              </w:tc>
                              <w:tc>
                                <w:tcPr>
                                  <w:tcW w:w="2152" w:type="dxa"/>
                                </w:tcPr>
                                <w:p>
                                  <w:pPr>
                                    <w:pStyle w:val="TableParagraph"/>
                                    <w:spacing w:line="275" w:lineRule="exact"/>
                                    <w:ind w:left="108"/>
                                    <w:rPr>
                                      <w:b/>
                                      <w:sz w:val="24"/>
                                    </w:rPr>
                                  </w:pPr>
                                  <w:r>
                                    <w:rPr>
                                      <w:b/>
                                      <w:color w:val="20202D"/>
                                      <w:spacing w:val="-2"/>
                                      <w:sz w:val="24"/>
                                    </w:rPr>
                                    <w:t>52,591</w:t>
                                  </w:r>
                                </w:p>
                              </w:tc>
                            </w:tr>
                            <w:tr>
                              <w:trPr>
                                <w:trHeight w:val="293" w:hRule="atLeast"/>
                              </w:trPr>
                              <w:tc>
                                <w:tcPr>
                                  <w:tcW w:w="1857" w:type="dxa"/>
                                </w:tcPr>
                                <w:p>
                                  <w:pPr>
                                    <w:pStyle w:val="TableParagraph"/>
                                    <w:rPr>
                                      <w:sz w:val="24"/>
                                    </w:rPr>
                                  </w:pPr>
                                  <w:r>
                                    <w:rPr>
                                      <w:spacing w:val="-2"/>
                                      <w:sz w:val="24"/>
                                    </w:rPr>
                                    <w:t>Depreciation</w:t>
                                  </w:r>
                                </w:p>
                              </w:tc>
                              <w:tc>
                                <w:tcPr>
                                  <w:tcW w:w="2152" w:type="dxa"/>
                                </w:tcPr>
                                <w:p>
                                  <w:pPr>
                                    <w:pStyle w:val="TableParagraph"/>
                                    <w:ind w:left="108"/>
                                    <w:rPr>
                                      <w:sz w:val="24"/>
                                    </w:rPr>
                                  </w:pPr>
                                  <w:r>
                                    <w:rPr>
                                      <w:color w:val="20202D"/>
                                      <w:spacing w:val="-2"/>
                                      <w:sz w:val="24"/>
                                    </w:rPr>
                                    <w:t>17,972</w:t>
                                  </w:r>
                                </w:p>
                              </w:tc>
                            </w:tr>
                            <w:tr>
                              <w:trPr>
                                <w:trHeight w:val="588" w:hRule="atLeast"/>
                              </w:trPr>
                              <w:tc>
                                <w:tcPr>
                                  <w:tcW w:w="1857" w:type="dxa"/>
                                </w:tcPr>
                                <w:p>
                                  <w:pPr>
                                    <w:pStyle w:val="TableParagraph"/>
                                    <w:rPr>
                                      <w:sz w:val="24"/>
                                    </w:rPr>
                                  </w:pPr>
                                  <w:r>
                                    <w:rPr>
                                      <w:sz w:val="24"/>
                                    </w:rPr>
                                    <w:t>Cost</w:t>
                                  </w:r>
                                  <w:r>
                                    <w:rPr>
                                      <w:spacing w:val="-2"/>
                                      <w:sz w:val="24"/>
                                    </w:rPr>
                                    <w:t> </w:t>
                                  </w:r>
                                  <w:r>
                                    <w:rPr>
                                      <w:sz w:val="24"/>
                                    </w:rPr>
                                    <w:t>of</w:t>
                                  </w:r>
                                  <w:r>
                                    <w:rPr>
                                      <w:spacing w:val="1"/>
                                      <w:sz w:val="24"/>
                                    </w:rPr>
                                    <w:t> </w:t>
                                  </w:r>
                                  <w:r>
                                    <w:rPr>
                                      <w:sz w:val="24"/>
                                    </w:rPr>
                                    <w:t>Work</w:t>
                                  </w:r>
                                  <w:r>
                                    <w:rPr>
                                      <w:spacing w:val="-3"/>
                                      <w:sz w:val="24"/>
                                    </w:rPr>
                                    <w:t> </w:t>
                                  </w:r>
                                  <w:r>
                                    <w:rPr>
                                      <w:spacing w:val="-5"/>
                                      <w:sz w:val="24"/>
                                    </w:rPr>
                                    <w:t>in</w:t>
                                  </w:r>
                                </w:p>
                                <w:p>
                                  <w:pPr>
                                    <w:pStyle w:val="TableParagraph"/>
                                    <w:spacing w:line="275" w:lineRule="exact" w:before="19"/>
                                    <w:rPr>
                                      <w:sz w:val="24"/>
                                    </w:rPr>
                                  </w:pPr>
                                  <w:r>
                                    <w:rPr>
                                      <w:spacing w:val="-2"/>
                                      <w:sz w:val="24"/>
                                    </w:rPr>
                                    <w:t>Progress</w:t>
                                  </w:r>
                                </w:p>
                              </w:tc>
                              <w:tc>
                                <w:tcPr>
                                  <w:tcW w:w="2152" w:type="dxa"/>
                                </w:tcPr>
                                <w:p>
                                  <w:pPr>
                                    <w:pStyle w:val="TableParagraph"/>
                                    <w:ind w:left="108"/>
                                    <w:rPr>
                                      <w:sz w:val="24"/>
                                    </w:rPr>
                                  </w:pPr>
                                  <w:r>
                                    <w:rPr>
                                      <w:color w:val="20202D"/>
                                      <w:spacing w:val="-5"/>
                                      <w:sz w:val="24"/>
                                    </w:rPr>
                                    <w:t>40</w:t>
                                  </w:r>
                                </w:p>
                              </w:tc>
                            </w:tr>
                            <w:tr>
                              <w:trPr>
                                <w:trHeight w:val="294" w:hRule="atLeast"/>
                              </w:trPr>
                              <w:tc>
                                <w:tcPr>
                                  <w:tcW w:w="1857" w:type="dxa"/>
                                </w:tcPr>
                                <w:p>
                                  <w:pPr>
                                    <w:pStyle w:val="TableParagraph"/>
                                    <w:rPr>
                                      <w:b/>
                                      <w:sz w:val="24"/>
                                    </w:rPr>
                                  </w:pPr>
                                  <w:r>
                                    <w:rPr>
                                      <w:b/>
                                      <w:sz w:val="24"/>
                                    </w:rPr>
                                    <w:t>Current</w:t>
                                  </w:r>
                                  <w:r>
                                    <w:rPr>
                                      <w:b/>
                                      <w:spacing w:val="-3"/>
                                      <w:sz w:val="24"/>
                                    </w:rPr>
                                    <w:t> </w:t>
                                  </w:r>
                                  <w:r>
                                    <w:rPr>
                                      <w:b/>
                                      <w:spacing w:val="-2"/>
                                      <w:sz w:val="24"/>
                                    </w:rPr>
                                    <w:t>Assets</w:t>
                                  </w:r>
                                </w:p>
                              </w:tc>
                              <w:tc>
                                <w:tcPr>
                                  <w:tcW w:w="2152" w:type="dxa"/>
                                </w:tcPr>
                                <w:p>
                                  <w:pPr>
                                    <w:pStyle w:val="TableParagraph"/>
                                    <w:ind w:left="108"/>
                                    <w:rPr>
                                      <w:b/>
                                      <w:sz w:val="24"/>
                                    </w:rPr>
                                  </w:pPr>
                                  <w:r>
                                    <w:rPr>
                                      <w:b/>
                                      <w:color w:val="20202D"/>
                                      <w:spacing w:val="-2"/>
                                      <w:sz w:val="24"/>
                                    </w:rPr>
                                    <w:t>53,096</w:t>
                                  </w:r>
                                </w:p>
                              </w:tc>
                            </w:tr>
                            <w:tr>
                              <w:trPr>
                                <w:trHeight w:val="294" w:hRule="atLeast"/>
                              </w:trPr>
                              <w:tc>
                                <w:tcPr>
                                  <w:tcW w:w="1857" w:type="dxa"/>
                                </w:tcPr>
                                <w:p>
                                  <w:pPr>
                                    <w:pStyle w:val="TableParagraph"/>
                                    <w:rPr>
                                      <w:sz w:val="24"/>
                                    </w:rPr>
                                  </w:pPr>
                                  <w:r>
                                    <w:rPr>
                                      <w:color w:val="20202D"/>
                                      <w:spacing w:val="-2"/>
                                      <w:sz w:val="24"/>
                                    </w:rPr>
                                    <w:t>Investments</w:t>
                                  </w:r>
                                </w:p>
                              </w:tc>
                              <w:tc>
                                <w:tcPr>
                                  <w:tcW w:w="2152" w:type="dxa"/>
                                </w:tcPr>
                                <w:p>
                                  <w:pPr>
                                    <w:pStyle w:val="TableParagraph"/>
                                    <w:ind w:left="108"/>
                                    <w:rPr>
                                      <w:sz w:val="24"/>
                                    </w:rPr>
                                  </w:pPr>
                                  <w:r>
                                    <w:rPr>
                                      <w:color w:val="20202D"/>
                                      <w:spacing w:val="-2"/>
                                      <w:sz w:val="24"/>
                                    </w:rPr>
                                    <w:t>5,495</w:t>
                                  </w:r>
                                </w:p>
                              </w:tc>
                            </w:tr>
                            <w:tr>
                              <w:trPr>
                                <w:trHeight w:val="295" w:hRule="atLeast"/>
                              </w:trPr>
                              <w:tc>
                                <w:tcPr>
                                  <w:tcW w:w="1857" w:type="dxa"/>
                                </w:tcPr>
                                <w:p>
                                  <w:pPr>
                                    <w:pStyle w:val="TableParagraph"/>
                                    <w:spacing w:before="1"/>
                                    <w:rPr>
                                      <w:sz w:val="24"/>
                                    </w:rPr>
                                  </w:pPr>
                                  <w:r>
                                    <w:rPr>
                                      <w:color w:val="20202D"/>
                                      <w:spacing w:val="-2"/>
                                      <w:sz w:val="24"/>
                                    </w:rPr>
                                    <w:t>Inventories</w:t>
                                  </w:r>
                                </w:p>
                              </w:tc>
                              <w:tc>
                                <w:tcPr>
                                  <w:tcW w:w="2152" w:type="dxa"/>
                                </w:tcPr>
                                <w:p>
                                  <w:pPr>
                                    <w:pStyle w:val="TableParagraph"/>
                                    <w:spacing w:before="1"/>
                                    <w:ind w:left="108"/>
                                    <w:rPr>
                                      <w:sz w:val="24"/>
                                    </w:rPr>
                                  </w:pPr>
                                  <w:r>
                                    <w:rPr>
                                      <w:color w:val="20202D"/>
                                      <w:spacing w:val="-5"/>
                                      <w:sz w:val="24"/>
                                    </w:rPr>
                                    <w:t>228</w:t>
                                  </w:r>
                                </w:p>
                              </w:tc>
                            </w:tr>
                            <w:tr>
                              <w:trPr>
                                <w:trHeight w:val="588" w:hRule="atLeast"/>
                              </w:trPr>
                              <w:tc>
                                <w:tcPr>
                                  <w:tcW w:w="1857" w:type="dxa"/>
                                </w:tcPr>
                                <w:p>
                                  <w:pPr>
                                    <w:pStyle w:val="TableParagraph"/>
                                    <w:rPr>
                                      <w:sz w:val="24"/>
                                    </w:rPr>
                                  </w:pPr>
                                  <w:r>
                                    <w:rPr>
                                      <w:color w:val="20202D"/>
                                      <w:spacing w:val="-4"/>
                                      <w:sz w:val="24"/>
                                    </w:rPr>
                                    <w:t>Trade</w:t>
                                  </w:r>
                                </w:p>
                                <w:p>
                                  <w:pPr>
                                    <w:pStyle w:val="TableParagraph"/>
                                    <w:spacing w:line="275" w:lineRule="exact" w:before="19"/>
                                    <w:rPr>
                                      <w:sz w:val="24"/>
                                    </w:rPr>
                                  </w:pPr>
                                  <w:r>
                                    <w:rPr>
                                      <w:color w:val="20202D"/>
                                      <w:spacing w:val="-2"/>
                                      <w:sz w:val="24"/>
                                    </w:rPr>
                                    <w:t>receivables</w:t>
                                  </w:r>
                                </w:p>
                              </w:tc>
                              <w:tc>
                                <w:tcPr>
                                  <w:tcW w:w="2152" w:type="dxa"/>
                                </w:tcPr>
                                <w:p>
                                  <w:pPr>
                                    <w:pStyle w:val="TableParagraph"/>
                                    <w:ind w:left="108"/>
                                    <w:rPr>
                                      <w:sz w:val="24"/>
                                    </w:rPr>
                                  </w:pPr>
                                  <w:r>
                                    <w:rPr>
                                      <w:color w:val="20202D"/>
                                      <w:spacing w:val="-2"/>
                                      <w:sz w:val="24"/>
                                    </w:rPr>
                                    <w:t>25,506</w:t>
                                  </w:r>
                                </w:p>
                              </w:tc>
                            </w:tr>
                            <w:tr>
                              <w:trPr>
                                <w:trHeight w:val="587" w:hRule="atLeast"/>
                              </w:trPr>
                              <w:tc>
                                <w:tcPr>
                                  <w:tcW w:w="1857" w:type="dxa"/>
                                </w:tcPr>
                                <w:p>
                                  <w:pPr>
                                    <w:pStyle w:val="TableParagraph"/>
                                    <w:spacing w:line="275" w:lineRule="exact"/>
                                    <w:rPr>
                                      <w:sz w:val="24"/>
                                    </w:rPr>
                                  </w:pPr>
                                  <w:r>
                                    <w:rPr>
                                      <w:color w:val="20202D"/>
                                      <w:spacing w:val="-2"/>
                                      <w:sz w:val="24"/>
                                    </w:rPr>
                                    <w:t>Receivables</w:t>
                                  </w:r>
                                </w:p>
                                <w:p>
                                  <w:pPr>
                                    <w:pStyle w:val="TableParagraph"/>
                                    <w:spacing w:line="276" w:lineRule="exact" w:before="17"/>
                                    <w:rPr>
                                      <w:sz w:val="24"/>
                                    </w:rPr>
                                  </w:pPr>
                                  <w:r>
                                    <w:rPr>
                                      <w:color w:val="20202D"/>
                                      <w:sz w:val="24"/>
                                    </w:rPr>
                                    <w:t>over</w:t>
                                  </w:r>
                                  <w:r>
                                    <w:rPr>
                                      <w:color w:val="20202D"/>
                                      <w:spacing w:val="-2"/>
                                      <w:sz w:val="24"/>
                                    </w:rPr>
                                    <w:t> </w:t>
                                  </w:r>
                                  <w:r>
                                    <w:rPr>
                                      <w:color w:val="20202D"/>
                                      <w:spacing w:val="-5"/>
                                      <w:sz w:val="24"/>
                                    </w:rPr>
                                    <w:t>6m</w:t>
                                  </w:r>
                                </w:p>
                              </w:tc>
                              <w:tc>
                                <w:tcPr>
                                  <w:tcW w:w="2152" w:type="dxa"/>
                                </w:tcPr>
                                <w:p>
                                  <w:pPr>
                                    <w:pStyle w:val="TableParagraph"/>
                                    <w:spacing w:line="275" w:lineRule="exact"/>
                                    <w:ind w:left="108"/>
                                    <w:rPr>
                                      <w:sz w:val="24"/>
                                    </w:rPr>
                                  </w:pPr>
                                  <w:r>
                                    <w:rPr>
                                      <w:color w:val="20202D"/>
                                      <w:spacing w:val="-2"/>
                                      <w:sz w:val="24"/>
                                    </w:rPr>
                                    <w:t>6,709</w:t>
                                  </w:r>
                                </w:p>
                              </w:tc>
                            </w:tr>
                            <w:tr>
                              <w:trPr>
                                <w:trHeight w:val="589" w:hRule="atLeast"/>
                              </w:trPr>
                              <w:tc>
                                <w:tcPr>
                                  <w:tcW w:w="1857" w:type="dxa"/>
                                </w:tcPr>
                                <w:p>
                                  <w:pPr>
                                    <w:pStyle w:val="TableParagraph"/>
                                    <w:spacing w:line="275" w:lineRule="exact"/>
                                    <w:rPr>
                                      <w:sz w:val="24"/>
                                    </w:rPr>
                                  </w:pPr>
                                  <w:r>
                                    <w:rPr>
                                      <w:color w:val="20202D"/>
                                      <w:spacing w:val="-2"/>
                                      <w:sz w:val="24"/>
                                    </w:rPr>
                                    <w:t>Receivables</w:t>
                                  </w:r>
                                </w:p>
                                <w:p>
                                  <w:pPr>
                                    <w:pStyle w:val="TableParagraph"/>
                                    <w:spacing w:line="275" w:lineRule="exact" w:before="19"/>
                                    <w:rPr>
                                      <w:sz w:val="24"/>
                                    </w:rPr>
                                  </w:pPr>
                                  <w:r>
                                    <w:rPr>
                                      <w:color w:val="20202D"/>
                                      <w:sz w:val="24"/>
                                    </w:rPr>
                                    <w:t>under</w:t>
                                  </w:r>
                                  <w:r>
                                    <w:rPr>
                                      <w:color w:val="20202D"/>
                                      <w:spacing w:val="-2"/>
                                      <w:sz w:val="24"/>
                                    </w:rPr>
                                    <w:t> </w:t>
                                  </w:r>
                                  <w:r>
                                    <w:rPr>
                                      <w:color w:val="20202D"/>
                                      <w:spacing w:val="-5"/>
                                      <w:sz w:val="24"/>
                                    </w:rPr>
                                    <w:t>6m</w:t>
                                  </w:r>
                                </w:p>
                              </w:tc>
                              <w:tc>
                                <w:tcPr>
                                  <w:tcW w:w="2152" w:type="dxa"/>
                                </w:tcPr>
                                <w:p>
                                  <w:pPr>
                                    <w:pStyle w:val="TableParagraph"/>
                                    <w:spacing w:line="275" w:lineRule="exact"/>
                                    <w:ind w:left="108"/>
                                    <w:rPr>
                                      <w:sz w:val="24"/>
                                    </w:rPr>
                                  </w:pPr>
                                  <w:r>
                                    <w:rPr>
                                      <w:color w:val="20202D"/>
                                      <w:spacing w:val="-2"/>
                                      <w:sz w:val="24"/>
                                    </w:rPr>
                                    <w:t>19,263</w:t>
                                  </w:r>
                                </w:p>
                              </w:tc>
                            </w:tr>
                            <w:tr>
                              <w:trPr>
                                <w:trHeight w:val="589" w:hRule="atLeast"/>
                              </w:trPr>
                              <w:tc>
                                <w:tcPr>
                                  <w:tcW w:w="1857" w:type="dxa"/>
                                </w:tcPr>
                                <w:p>
                                  <w:pPr>
                                    <w:pStyle w:val="TableParagraph"/>
                                    <w:spacing w:line="240" w:lineRule="auto"/>
                                    <w:rPr>
                                      <w:sz w:val="24"/>
                                    </w:rPr>
                                  </w:pPr>
                                  <w:r>
                                    <w:rPr>
                                      <w:color w:val="20202D"/>
                                      <w:sz w:val="24"/>
                                    </w:rPr>
                                    <w:t>Provision</w:t>
                                  </w:r>
                                  <w:r>
                                    <w:rPr>
                                      <w:color w:val="20202D"/>
                                      <w:spacing w:val="-4"/>
                                      <w:sz w:val="24"/>
                                    </w:rPr>
                                    <w:t> </w:t>
                                  </w:r>
                                  <w:r>
                                    <w:rPr>
                                      <w:color w:val="20202D"/>
                                      <w:spacing w:val="-5"/>
                                      <w:sz w:val="24"/>
                                    </w:rPr>
                                    <w:t>for</w:t>
                                  </w:r>
                                </w:p>
                                <w:p>
                                  <w:pPr>
                                    <w:pStyle w:val="TableParagraph"/>
                                    <w:spacing w:line="240" w:lineRule="auto" w:before="17"/>
                                    <w:rPr>
                                      <w:sz w:val="24"/>
                                    </w:rPr>
                                  </w:pPr>
                                  <w:r>
                                    <w:rPr>
                                      <w:color w:val="20202D"/>
                                      <w:spacing w:val="-2"/>
                                      <w:sz w:val="24"/>
                                    </w:rPr>
                                    <w:t>Doubtful</w:t>
                                  </w:r>
                                </w:p>
                              </w:tc>
                              <w:tc>
                                <w:tcPr>
                                  <w:tcW w:w="2152" w:type="dxa"/>
                                </w:tcPr>
                                <w:p>
                                  <w:pPr>
                                    <w:pStyle w:val="TableParagraph"/>
                                    <w:spacing w:line="240" w:lineRule="auto"/>
                                    <w:ind w:left="108"/>
                                    <w:rPr>
                                      <w:sz w:val="24"/>
                                    </w:rPr>
                                  </w:pPr>
                                  <w:r>
                                    <w:rPr>
                                      <w:color w:val="20202D"/>
                                      <w:spacing w:val="-2"/>
                                      <w:sz w:val="24"/>
                                    </w:rPr>
                                    <w:t>-</w:t>
                                  </w:r>
                                  <w:r>
                                    <w:rPr>
                                      <w:color w:val="20202D"/>
                                      <w:spacing w:val="-5"/>
                                      <w:sz w:val="24"/>
                                    </w:rPr>
                                    <w:t>466</w:t>
                                  </w:r>
                                </w:p>
                              </w:tc>
                            </w:tr>
                            <w:tr>
                              <w:trPr>
                                <w:trHeight w:val="588" w:hRule="atLeast"/>
                              </w:trPr>
                              <w:tc>
                                <w:tcPr>
                                  <w:tcW w:w="1857" w:type="dxa"/>
                                </w:tcPr>
                                <w:p>
                                  <w:pPr>
                                    <w:pStyle w:val="TableParagraph"/>
                                    <w:spacing w:line="275" w:lineRule="exact"/>
                                    <w:rPr>
                                      <w:sz w:val="24"/>
                                    </w:rPr>
                                  </w:pPr>
                                  <w:r>
                                    <w:rPr>
                                      <w:color w:val="20202D"/>
                                      <w:spacing w:val="-4"/>
                                      <w:sz w:val="24"/>
                                    </w:rPr>
                                    <w:t>Cash</w:t>
                                  </w:r>
                                </w:p>
                                <w:p>
                                  <w:pPr>
                                    <w:pStyle w:val="TableParagraph"/>
                                    <w:spacing w:line="275" w:lineRule="exact" w:before="19"/>
                                    <w:rPr>
                                      <w:sz w:val="24"/>
                                    </w:rPr>
                                  </w:pPr>
                                  <w:r>
                                    <w:rPr>
                                      <w:color w:val="20202D"/>
                                      <w:spacing w:val="-2"/>
                                      <w:sz w:val="24"/>
                                    </w:rPr>
                                    <w:t>Equivalents</w:t>
                                  </w:r>
                                </w:p>
                              </w:tc>
                              <w:tc>
                                <w:tcPr>
                                  <w:tcW w:w="2152" w:type="dxa"/>
                                </w:tcPr>
                                <w:p>
                                  <w:pPr>
                                    <w:pStyle w:val="TableParagraph"/>
                                    <w:spacing w:line="275" w:lineRule="exact"/>
                                    <w:ind w:left="108"/>
                                    <w:rPr>
                                      <w:sz w:val="24"/>
                                    </w:rPr>
                                  </w:pPr>
                                  <w:r>
                                    <w:rPr>
                                      <w:color w:val="20202D"/>
                                      <w:spacing w:val="-2"/>
                                      <w:sz w:val="24"/>
                                    </w:rPr>
                                    <w:t>14,724</w:t>
                                  </w:r>
                                </w:p>
                              </w:tc>
                            </w:tr>
                            <w:tr>
                              <w:trPr>
                                <w:trHeight w:val="294" w:hRule="atLeast"/>
                              </w:trPr>
                              <w:tc>
                                <w:tcPr>
                                  <w:tcW w:w="1857" w:type="dxa"/>
                                </w:tcPr>
                                <w:p>
                                  <w:pPr>
                                    <w:pStyle w:val="TableParagraph"/>
                                    <w:rPr>
                                      <w:sz w:val="24"/>
                                    </w:rPr>
                                  </w:pPr>
                                  <w:r>
                                    <w:rPr>
                                      <w:color w:val="20202D"/>
                                      <w:sz w:val="24"/>
                                    </w:rPr>
                                    <w:t>Short</w:t>
                                  </w:r>
                                  <w:r>
                                    <w:rPr>
                                      <w:color w:val="20202D"/>
                                      <w:spacing w:val="-2"/>
                                      <w:sz w:val="24"/>
                                    </w:rPr>
                                    <w:t> </w:t>
                                  </w:r>
                                  <w:r>
                                    <w:rPr>
                                      <w:color w:val="20202D"/>
                                      <w:sz w:val="24"/>
                                    </w:rPr>
                                    <w:t>term</w:t>
                                  </w:r>
                                  <w:r>
                                    <w:rPr>
                                      <w:color w:val="20202D"/>
                                      <w:spacing w:val="-1"/>
                                      <w:sz w:val="24"/>
                                    </w:rPr>
                                    <w:t> </w:t>
                                  </w:r>
                                  <w:r>
                                    <w:rPr>
                                      <w:color w:val="20202D"/>
                                      <w:spacing w:val="-2"/>
                                      <w:sz w:val="24"/>
                                    </w:rPr>
                                    <w:t>loans</w:t>
                                  </w:r>
                                </w:p>
                              </w:tc>
                              <w:tc>
                                <w:tcPr>
                                  <w:tcW w:w="2152" w:type="dxa"/>
                                </w:tcPr>
                                <w:p>
                                  <w:pPr>
                                    <w:pStyle w:val="TableParagraph"/>
                                    <w:ind w:left="108"/>
                                    <w:rPr>
                                      <w:sz w:val="24"/>
                                    </w:rPr>
                                  </w:pPr>
                                  <w:r>
                                    <w:rPr>
                                      <w:color w:val="20202D"/>
                                      <w:spacing w:val="-5"/>
                                      <w:sz w:val="24"/>
                                    </w:rPr>
                                    <w:t>148</w:t>
                                  </w:r>
                                </w:p>
                              </w:tc>
                            </w:tr>
                            <w:tr>
                              <w:trPr>
                                <w:trHeight w:val="292" w:hRule="atLeast"/>
                              </w:trPr>
                              <w:tc>
                                <w:tcPr>
                                  <w:tcW w:w="1857" w:type="dxa"/>
                                </w:tcPr>
                                <w:p>
                                  <w:pPr>
                                    <w:pStyle w:val="TableParagraph"/>
                                    <w:spacing w:line="272" w:lineRule="exact"/>
                                    <w:rPr>
                                      <w:sz w:val="24"/>
                                    </w:rPr>
                                  </w:pPr>
                                  <w:r>
                                    <w:rPr>
                                      <w:color w:val="20202D"/>
                                      <w:sz w:val="24"/>
                                    </w:rPr>
                                    <w:t>Other</w:t>
                                  </w:r>
                                  <w:r>
                                    <w:rPr>
                                      <w:color w:val="20202D"/>
                                      <w:spacing w:val="-5"/>
                                      <w:sz w:val="24"/>
                                    </w:rPr>
                                    <w:t> </w:t>
                                  </w:r>
                                  <w:r>
                                    <w:rPr>
                                      <w:color w:val="20202D"/>
                                      <w:spacing w:val="-2"/>
                                      <w:sz w:val="24"/>
                                    </w:rPr>
                                    <w:t>asset</w:t>
                                  </w:r>
                                </w:p>
                              </w:tc>
                              <w:tc>
                                <w:tcPr>
                                  <w:tcW w:w="2152" w:type="dxa"/>
                                </w:tcPr>
                                <w:p>
                                  <w:pPr>
                                    <w:pStyle w:val="TableParagraph"/>
                                    <w:spacing w:line="272" w:lineRule="exact"/>
                                    <w:ind w:left="108"/>
                                    <w:rPr>
                                      <w:sz w:val="24"/>
                                    </w:rPr>
                                  </w:pPr>
                                  <w:r>
                                    <w:rPr>
                                      <w:color w:val="20202D"/>
                                      <w:spacing w:val="-2"/>
                                      <w:sz w:val="24"/>
                                    </w:rPr>
                                    <w:t>12,490</w:t>
                                  </w:r>
                                </w:p>
                              </w:tc>
                            </w:tr>
                          </w:tbl>
                          <w:p>
                            <w:pPr>
                              <w:pStyle w:val="BodyText"/>
                              <w:jc w:val="left"/>
                            </w:pPr>
                          </w:p>
                        </w:txbxContent>
                      </wps:txbx>
                      <wps:bodyPr wrap="square" lIns="0" tIns="0" rIns="0" bIns="0" rtlCol="0">
                        <a:noAutofit/>
                      </wps:bodyPr>
                    </wps:wsp>
                  </a:graphicData>
                </a:graphic>
              </wp:anchor>
            </w:drawing>
          </mc:Choice>
          <mc:Fallback>
            <w:pict>
              <v:shape style="position:absolute;margin-left:81.360001pt;margin-top:72.000023pt;width:206.95pt;height:692.7pt;mso-position-horizontal-relative:page;mso-position-vertical-relative:page;z-index:15730176" type="#_x0000_t202" id="docshape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57"/>
                        <w:gridCol w:w="2152"/>
                      </w:tblGrid>
                      <w:tr>
                        <w:trPr>
                          <w:trHeight w:val="588" w:hRule="atLeast"/>
                        </w:trPr>
                        <w:tc>
                          <w:tcPr>
                            <w:tcW w:w="1857" w:type="dxa"/>
                          </w:tcPr>
                          <w:p>
                            <w:pPr>
                              <w:pStyle w:val="TableParagraph"/>
                              <w:spacing w:line="240" w:lineRule="auto"/>
                              <w:rPr>
                                <w:sz w:val="24"/>
                              </w:rPr>
                            </w:pPr>
                            <w:r>
                              <w:rPr>
                                <w:color w:val="20202D"/>
                                <w:sz w:val="24"/>
                              </w:rPr>
                              <w:t>Long</w:t>
                            </w:r>
                            <w:r>
                              <w:rPr>
                                <w:color w:val="20202D"/>
                                <w:spacing w:val="-1"/>
                                <w:sz w:val="24"/>
                              </w:rPr>
                              <w:t> </w:t>
                            </w:r>
                            <w:r>
                              <w:rPr>
                                <w:color w:val="20202D"/>
                                <w:spacing w:val="-4"/>
                                <w:sz w:val="24"/>
                              </w:rPr>
                              <w:t>term</w:t>
                            </w:r>
                          </w:p>
                          <w:p>
                            <w:pPr>
                              <w:pStyle w:val="TableParagraph"/>
                              <w:spacing w:before="19"/>
                              <w:rPr>
                                <w:sz w:val="24"/>
                              </w:rPr>
                            </w:pPr>
                            <w:r>
                              <w:rPr>
                                <w:color w:val="20202D"/>
                                <w:spacing w:val="-2"/>
                                <w:sz w:val="24"/>
                              </w:rPr>
                              <w:t>Borrowings</w:t>
                            </w:r>
                          </w:p>
                        </w:tc>
                        <w:tc>
                          <w:tcPr>
                            <w:tcW w:w="2152" w:type="dxa"/>
                          </w:tcPr>
                          <w:p>
                            <w:pPr>
                              <w:pStyle w:val="TableParagraph"/>
                              <w:spacing w:line="240" w:lineRule="auto"/>
                              <w:ind w:left="108"/>
                              <w:rPr>
                                <w:sz w:val="24"/>
                              </w:rPr>
                            </w:pPr>
                            <w:r>
                              <w:rPr>
                                <w:color w:val="20202D"/>
                                <w:spacing w:val="-2"/>
                                <w:sz w:val="24"/>
                              </w:rPr>
                              <w:t>4,105</w:t>
                            </w:r>
                          </w:p>
                        </w:tc>
                      </w:tr>
                      <w:tr>
                        <w:trPr>
                          <w:trHeight w:val="589" w:hRule="atLeast"/>
                        </w:trPr>
                        <w:tc>
                          <w:tcPr>
                            <w:tcW w:w="1857" w:type="dxa"/>
                          </w:tcPr>
                          <w:p>
                            <w:pPr>
                              <w:pStyle w:val="TableParagraph"/>
                              <w:spacing w:line="275" w:lineRule="exact"/>
                              <w:rPr>
                                <w:sz w:val="24"/>
                              </w:rPr>
                            </w:pPr>
                            <w:r>
                              <w:rPr>
                                <w:color w:val="20202D"/>
                                <w:sz w:val="24"/>
                              </w:rPr>
                              <w:t>Short</w:t>
                            </w:r>
                            <w:r>
                              <w:rPr>
                                <w:color w:val="20202D"/>
                                <w:spacing w:val="-1"/>
                                <w:sz w:val="24"/>
                              </w:rPr>
                              <w:t> </w:t>
                            </w:r>
                            <w:r>
                              <w:rPr>
                                <w:color w:val="20202D"/>
                                <w:spacing w:val="-4"/>
                                <w:sz w:val="24"/>
                              </w:rPr>
                              <w:t>term</w:t>
                            </w:r>
                          </w:p>
                          <w:p>
                            <w:pPr>
                              <w:pStyle w:val="TableParagraph"/>
                              <w:spacing w:line="275" w:lineRule="exact" w:before="19"/>
                              <w:rPr>
                                <w:sz w:val="24"/>
                              </w:rPr>
                            </w:pPr>
                            <w:r>
                              <w:rPr>
                                <w:color w:val="20202D"/>
                                <w:spacing w:val="-2"/>
                                <w:sz w:val="24"/>
                              </w:rPr>
                              <w:t>Borrowings</w:t>
                            </w:r>
                          </w:p>
                        </w:tc>
                        <w:tc>
                          <w:tcPr>
                            <w:tcW w:w="2152" w:type="dxa"/>
                          </w:tcPr>
                          <w:p>
                            <w:pPr>
                              <w:pStyle w:val="TableParagraph"/>
                              <w:spacing w:line="275" w:lineRule="exact"/>
                              <w:ind w:left="108"/>
                              <w:rPr>
                                <w:sz w:val="24"/>
                              </w:rPr>
                            </w:pPr>
                            <w:r>
                              <w:rPr>
                                <w:color w:val="20202D"/>
                                <w:spacing w:val="-5"/>
                                <w:sz w:val="24"/>
                              </w:rPr>
                              <w:t>140</w:t>
                            </w:r>
                          </w:p>
                        </w:tc>
                      </w:tr>
                      <w:tr>
                        <w:trPr>
                          <w:trHeight w:val="294" w:hRule="atLeast"/>
                        </w:trPr>
                        <w:tc>
                          <w:tcPr>
                            <w:tcW w:w="1857" w:type="dxa"/>
                          </w:tcPr>
                          <w:p>
                            <w:pPr>
                              <w:pStyle w:val="TableParagraph"/>
                              <w:rPr>
                                <w:sz w:val="24"/>
                              </w:rPr>
                            </w:pPr>
                            <w:r>
                              <w:rPr>
                                <w:color w:val="20202D"/>
                                <w:sz w:val="24"/>
                              </w:rPr>
                              <w:t>Lease</w:t>
                            </w:r>
                            <w:r>
                              <w:rPr>
                                <w:color w:val="20202D"/>
                                <w:spacing w:val="-2"/>
                                <w:sz w:val="24"/>
                              </w:rPr>
                              <w:t> Liabilities</w:t>
                            </w:r>
                          </w:p>
                        </w:tc>
                        <w:tc>
                          <w:tcPr>
                            <w:tcW w:w="2152" w:type="dxa"/>
                          </w:tcPr>
                          <w:p>
                            <w:pPr>
                              <w:pStyle w:val="TableParagraph"/>
                              <w:ind w:left="108"/>
                              <w:rPr>
                                <w:sz w:val="24"/>
                              </w:rPr>
                            </w:pPr>
                            <w:r>
                              <w:rPr>
                                <w:color w:val="20202D"/>
                                <w:spacing w:val="-2"/>
                                <w:sz w:val="24"/>
                              </w:rPr>
                              <w:t>2,535</w:t>
                            </w:r>
                          </w:p>
                        </w:tc>
                      </w:tr>
                      <w:tr>
                        <w:trPr>
                          <w:trHeight w:val="588" w:hRule="atLeast"/>
                        </w:trPr>
                        <w:tc>
                          <w:tcPr>
                            <w:tcW w:w="1857" w:type="dxa"/>
                          </w:tcPr>
                          <w:p>
                            <w:pPr>
                              <w:pStyle w:val="TableParagraph"/>
                              <w:rPr>
                                <w:sz w:val="24"/>
                              </w:rPr>
                            </w:pPr>
                            <w:r>
                              <w:rPr>
                                <w:color w:val="20202D"/>
                                <w:spacing w:val="-2"/>
                                <w:sz w:val="24"/>
                              </w:rPr>
                              <w:t>Other</w:t>
                            </w:r>
                          </w:p>
                          <w:p>
                            <w:pPr>
                              <w:pStyle w:val="TableParagraph"/>
                              <w:spacing w:line="240" w:lineRule="auto" w:before="19"/>
                              <w:rPr>
                                <w:sz w:val="24"/>
                              </w:rPr>
                            </w:pPr>
                            <w:r>
                              <w:rPr>
                                <w:color w:val="20202D"/>
                                <w:spacing w:val="-2"/>
                                <w:sz w:val="24"/>
                              </w:rPr>
                              <w:t>Borrowings</w:t>
                            </w:r>
                          </w:p>
                        </w:tc>
                        <w:tc>
                          <w:tcPr>
                            <w:tcW w:w="2152" w:type="dxa"/>
                          </w:tcPr>
                          <w:p>
                            <w:pPr>
                              <w:pStyle w:val="TableParagraph"/>
                              <w:ind w:left="108"/>
                              <w:rPr>
                                <w:sz w:val="24"/>
                              </w:rPr>
                            </w:pPr>
                            <w:r>
                              <w:rPr>
                                <w:color w:val="20202D"/>
                                <w:spacing w:val="-10"/>
                                <w:sz w:val="24"/>
                              </w:rPr>
                              <w:t>8</w:t>
                            </w:r>
                          </w:p>
                        </w:tc>
                      </w:tr>
                      <w:tr>
                        <w:trPr>
                          <w:trHeight w:val="587" w:hRule="atLeast"/>
                        </w:trPr>
                        <w:tc>
                          <w:tcPr>
                            <w:tcW w:w="1857" w:type="dxa"/>
                          </w:tcPr>
                          <w:p>
                            <w:pPr>
                              <w:pStyle w:val="TableParagraph"/>
                              <w:spacing w:line="275" w:lineRule="exact"/>
                              <w:rPr>
                                <w:b/>
                                <w:sz w:val="24"/>
                              </w:rPr>
                            </w:pPr>
                            <w:r>
                              <w:rPr>
                                <w:b/>
                                <w:color w:val="20202D"/>
                                <w:spacing w:val="-2"/>
                                <w:sz w:val="24"/>
                              </w:rPr>
                              <w:t>Current</w:t>
                            </w:r>
                          </w:p>
                          <w:p>
                            <w:pPr>
                              <w:pStyle w:val="TableParagraph"/>
                              <w:spacing w:before="19"/>
                              <w:rPr>
                                <w:b/>
                                <w:sz w:val="24"/>
                              </w:rPr>
                            </w:pPr>
                            <w:r>
                              <w:rPr>
                                <w:b/>
                                <w:color w:val="20202D"/>
                                <w:spacing w:val="-2"/>
                                <w:sz w:val="24"/>
                              </w:rPr>
                              <w:t>Liabilities</w:t>
                            </w:r>
                          </w:p>
                        </w:tc>
                        <w:tc>
                          <w:tcPr>
                            <w:tcW w:w="2152" w:type="dxa"/>
                          </w:tcPr>
                          <w:p>
                            <w:pPr>
                              <w:pStyle w:val="TableParagraph"/>
                              <w:spacing w:line="275" w:lineRule="exact"/>
                              <w:ind w:left="108"/>
                              <w:rPr>
                                <w:b/>
                                <w:sz w:val="24"/>
                              </w:rPr>
                            </w:pPr>
                            <w:r>
                              <w:rPr>
                                <w:b/>
                                <w:color w:val="20202D"/>
                                <w:spacing w:val="-2"/>
                                <w:sz w:val="24"/>
                              </w:rPr>
                              <w:t>23,051</w:t>
                            </w:r>
                          </w:p>
                        </w:tc>
                      </w:tr>
                      <w:tr>
                        <w:trPr>
                          <w:trHeight w:val="295" w:hRule="atLeast"/>
                        </w:trPr>
                        <w:tc>
                          <w:tcPr>
                            <w:tcW w:w="1857" w:type="dxa"/>
                          </w:tcPr>
                          <w:p>
                            <w:pPr>
                              <w:pStyle w:val="TableParagraph"/>
                              <w:spacing w:before="1"/>
                              <w:rPr>
                                <w:sz w:val="24"/>
                              </w:rPr>
                            </w:pPr>
                            <w:r>
                              <w:rPr>
                                <w:sz w:val="24"/>
                              </w:rPr>
                              <w:t>Minority</w:t>
                            </w:r>
                            <w:r>
                              <w:rPr>
                                <w:spacing w:val="-4"/>
                                <w:sz w:val="24"/>
                              </w:rPr>
                              <w:t> </w:t>
                            </w:r>
                            <w:r>
                              <w:rPr>
                                <w:spacing w:val="-2"/>
                                <w:sz w:val="24"/>
                              </w:rPr>
                              <w:t>interest</w:t>
                            </w:r>
                          </w:p>
                        </w:tc>
                        <w:tc>
                          <w:tcPr>
                            <w:tcW w:w="2152" w:type="dxa"/>
                          </w:tcPr>
                          <w:p>
                            <w:pPr>
                              <w:pStyle w:val="TableParagraph"/>
                              <w:spacing w:before="1"/>
                              <w:ind w:left="108"/>
                              <w:rPr>
                                <w:sz w:val="24"/>
                              </w:rPr>
                            </w:pPr>
                            <w:r>
                              <w:rPr>
                                <w:color w:val="20202D"/>
                                <w:spacing w:val="-2"/>
                                <w:sz w:val="24"/>
                              </w:rPr>
                              <w:t>-</w:t>
                            </w:r>
                            <w:r>
                              <w:rPr>
                                <w:color w:val="20202D"/>
                                <w:spacing w:val="-12"/>
                                <w:sz w:val="24"/>
                              </w:rPr>
                              <w:t>7</w:t>
                            </w:r>
                          </w:p>
                        </w:tc>
                      </w:tr>
                      <w:tr>
                        <w:trPr>
                          <w:trHeight w:val="294" w:hRule="atLeast"/>
                        </w:trPr>
                        <w:tc>
                          <w:tcPr>
                            <w:tcW w:w="1857" w:type="dxa"/>
                          </w:tcPr>
                          <w:p>
                            <w:pPr>
                              <w:pStyle w:val="TableParagraph"/>
                              <w:rPr>
                                <w:sz w:val="24"/>
                              </w:rPr>
                            </w:pPr>
                            <w:r>
                              <w:rPr>
                                <w:color w:val="20202D"/>
                                <w:sz w:val="24"/>
                              </w:rPr>
                              <w:t>Trade</w:t>
                            </w:r>
                            <w:r>
                              <w:rPr>
                                <w:color w:val="20202D"/>
                                <w:spacing w:val="-2"/>
                                <w:sz w:val="24"/>
                              </w:rPr>
                              <w:t> Payables</w:t>
                            </w:r>
                          </w:p>
                        </w:tc>
                        <w:tc>
                          <w:tcPr>
                            <w:tcW w:w="2152" w:type="dxa"/>
                          </w:tcPr>
                          <w:p>
                            <w:pPr>
                              <w:pStyle w:val="TableParagraph"/>
                              <w:ind w:left="108"/>
                              <w:rPr>
                                <w:sz w:val="24"/>
                              </w:rPr>
                            </w:pPr>
                            <w:r>
                              <w:rPr>
                                <w:color w:val="20202D"/>
                                <w:spacing w:val="-2"/>
                                <w:sz w:val="24"/>
                              </w:rPr>
                              <w:t>6,428</w:t>
                            </w:r>
                          </w:p>
                        </w:tc>
                      </w:tr>
                      <w:tr>
                        <w:trPr>
                          <w:trHeight w:val="589" w:hRule="atLeast"/>
                        </w:trPr>
                        <w:tc>
                          <w:tcPr>
                            <w:tcW w:w="1857" w:type="dxa"/>
                          </w:tcPr>
                          <w:p>
                            <w:pPr>
                              <w:pStyle w:val="TableParagraph"/>
                              <w:spacing w:line="275" w:lineRule="exact"/>
                              <w:rPr>
                                <w:sz w:val="24"/>
                              </w:rPr>
                            </w:pPr>
                            <w:r>
                              <w:rPr>
                                <w:color w:val="20202D"/>
                                <w:sz w:val="24"/>
                              </w:rPr>
                              <w:t>Advance</w:t>
                            </w:r>
                            <w:r>
                              <w:rPr>
                                <w:color w:val="20202D"/>
                                <w:spacing w:val="-2"/>
                                <w:sz w:val="24"/>
                              </w:rPr>
                              <w:t> </w:t>
                            </w:r>
                            <w:r>
                              <w:rPr>
                                <w:color w:val="20202D"/>
                                <w:spacing w:val="-4"/>
                                <w:sz w:val="24"/>
                              </w:rPr>
                              <w:t>from</w:t>
                            </w:r>
                          </w:p>
                          <w:p>
                            <w:pPr>
                              <w:pStyle w:val="TableParagraph"/>
                              <w:spacing w:line="275" w:lineRule="exact" w:before="19"/>
                              <w:rPr>
                                <w:sz w:val="24"/>
                              </w:rPr>
                            </w:pPr>
                            <w:r>
                              <w:rPr>
                                <w:color w:val="20202D"/>
                                <w:spacing w:val="-2"/>
                                <w:sz w:val="24"/>
                              </w:rPr>
                              <w:t>Customers</w:t>
                            </w:r>
                          </w:p>
                        </w:tc>
                        <w:tc>
                          <w:tcPr>
                            <w:tcW w:w="2152" w:type="dxa"/>
                          </w:tcPr>
                          <w:p>
                            <w:pPr>
                              <w:pStyle w:val="TableParagraph"/>
                              <w:spacing w:line="275" w:lineRule="exact"/>
                              <w:ind w:left="108"/>
                              <w:rPr>
                                <w:sz w:val="24"/>
                              </w:rPr>
                            </w:pPr>
                            <w:r>
                              <w:rPr>
                                <w:color w:val="20202D"/>
                                <w:spacing w:val="-5"/>
                                <w:sz w:val="24"/>
                              </w:rPr>
                              <w:t>252</w:t>
                            </w:r>
                          </w:p>
                        </w:tc>
                      </w:tr>
                      <w:tr>
                        <w:trPr>
                          <w:trHeight w:val="589" w:hRule="atLeast"/>
                        </w:trPr>
                        <w:tc>
                          <w:tcPr>
                            <w:tcW w:w="1857" w:type="dxa"/>
                          </w:tcPr>
                          <w:p>
                            <w:pPr>
                              <w:pStyle w:val="TableParagraph"/>
                              <w:spacing w:line="240" w:lineRule="auto"/>
                              <w:rPr>
                                <w:sz w:val="24"/>
                              </w:rPr>
                            </w:pPr>
                            <w:r>
                              <w:rPr>
                                <w:color w:val="20202D"/>
                                <w:sz w:val="24"/>
                              </w:rPr>
                              <w:t>Other</w:t>
                            </w:r>
                            <w:r>
                              <w:rPr>
                                <w:color w:val="20202D"/>
                                <w:spacing w:val="-3"/>
                                <w:sz w:val="24"/>
                              </w:rPr>
                              <w:t> </w:t>
                            </w:r>
                            <w:r>
                              <w:rPr>
                                <w:color w:val="20202D"/>
                                <w:spacing w:val="-2"/>
                                <w:sz w:val="24"/>
                              </w:rPr>
                              <w:t>liability</w:t>
                            </w:r>
                          </w:p>
                          <w:p>
                            <w:pPr>
                              <w:pStyle w:val="TableParagraph"/>
                              <w:spacing w:line="240" w:lineRule="auto" w:before="17"/>
                              <w:rPr>
                                <w:sz w:val="24"/>
                              </w:rPr>
                            </w:pPr>
                            <w:r>
                              <w:rPr>
                                <w:color w:val="20202D"/>
                                <w:spacing w:val="-2"/>
                                <w:sz w:val="24"/>
                              </w:rPr>
                              <w:t>items</w:t>
                            </w:r>
                          </w:p>
                        </w:tc>
                        <w:tc>
                          <w:tcPr>
                            <w:tcW w:w="2152" w:type="dxa"/>
                          </w:tcPr>
                          <w:p>
                            <w:pPr>
                              <w:pStyle w:val="TableParagraph"/>
                              <w:spacing w:line="240" w:lineRule="auto"/>
                              <w:ind w:left="108"/>
                              <w:rPr>
                                <w:sz w:val="24"/>
                              </w:rPr>
                            </w:pPr>
                            <w:r>
                              <w:rPr>
                                <w:color w:val="20202D"/>
                                <w:spacing w:val="-2"/>
                                <w:sz w:val="24"/>
                              </w:rPr>
                              <w:t>16,378</w:t>
                            </w:r>
                          </w:p>
                        </w:tc>
                      </w:tr>
                      <w:tr>
                        <w:trPr>
                          <w:trHeight w:val="293" w:hRule="atLeast"/>
                        </w:trPr>
                        <w:tc>
                          <w:tcPr>
                            <w:tcW w:w="1857" w:type="dxa"/>
                          </w:tcPr>
                          <w:p>
                            <w:pPr>
                              <w:pStyle w:val="TableParagraph"/>
                              <w:rPr>
                                <w:b/>
                                <w:sz w:val="24"/>
                              </w:rPr>
                            </w:pPr>
                            <w:r>
                              <w:rPr>
                                <w:b/>
                                <w:color w:val="20202D"/>
                                <w:sz w:val="24"/>
                              </w:rPr>
                              <w:t>Total</w:t>
                            </w:r>
                            <w:r>
                              <w:rPr>
                                <w:b/>
                                <w:color w:val="20202D"/>
                                <w:spacing w:val="-3"/>
                                <w:sz w:val="24"/>
                              </w:rPr>
                              <w:t> </w:t>
                            </w:r>
                            <w:r>
                              <w:rPr>
                                <w:b/>
                                <w:color w:val="20202D"/>
                                <w:spacing w:val="-2"/>
                                <w:sz w:val="24"/>
                              </w:rPr>
                              <w:t>Liabilities</w:t>
                            </w:r>
                          </w:p>
                        </w:tc>
                        <w:tc>
                          <w:tcPr>
                            <w:tcW w:w="2152" w:type="dxa"/>
                          </w:tcPr>
                          <w:p>
                            <w:pPr>
                              <w:pStyle w:val="TableParagraph"/>
                              <w:ind w:left="108"/>
                              <w:rPr>
                                <w:b/>
                                <w:sz w:val="24"/>
                              </w:rPr>
                            </w:pPr>
                            <w:r>
                              <w:rPr>
                                <w:b/>
                                <w:color w:val="20202D"/>
                                <w:spacing w:val="-2"/>
                                <w:sz w:val="24"/>
                              </w:rPr>
                              <w:t>93,250</w:t>
                            </w:r>
                          </w:p>
                        </w:tc>
                      </w:tr>
                      <w:tr>
                        <w:trPr>
                          <w:trHeight w:val="293" w:hRule="atLeast"/>
                        </w:trPr>
                        <w:tc>
                          <w:tcPr>
                            <w:tcW w:w="1857" w:type="dxa"/>
                          </w:tcPr>
                          <w:p>
                            <w:pPr>
                              <w:pStyle w:val="TableParagraph"/>
                              <w:rPr>
                                <w:b/>
                                <w:sz w:val="24"/>
                              </w:rPr>
                            </w:pPr>
                            <w:r>
                              <w:rPr>
                                <w:b/>
                                <w:color w:val="20202D"/>
                                <w:sz w:val="24"/>
                              </w:rPr>
                              <w:t>Fixed</w:t>
                            </w:r>
                            <w:r>
                              <w:rPr>
                                <w:b/>
                                <w:color w:val="20202D"/>
                                <w:spacing w:val="-4"/>
                                <w:sz w:val="24"/>
                              </w:rPr>
                              <w:t> </w:t>
                            </w:r>
                            <w:r>
                              <w:rPr>
                                <w:b/>
                                <w:color w:val="20202D"/>
                                <w:spacing w:val="-2"/>
                                <w:sz w:val="24"/>
                              </w:rPr>
                              <w:t>Assets</w:t>
                            </w:r>
                          </w:p>
                        </w:tc>
                        <w:tc>
                          <w:tcPr>
                            <w:tcW w:w="2152" w:type="dxa"/>
                          </w:tcPr>
                          <w:p>
                            <w:pPr>
                              <w:pStyle w:val="TableParagraph"/>
                              <w:ind w:left="108"/>
                              <w:rPr>
                                <w:b/>
                                <w:sz w:val="24"/>
                              </w:rPr>
                            </w:pPr>
                            <w:r>
                              <w:rPr>
                                <w:b/>
                                <w:color w:val="20202D"/>
                                <w:spacing w:val="-2"/>
                                <w:sz w:val="24"/>
                              </w:rPr>
                              <w:t>34,619</w:t>
                            </w:r>
                          </w:p>
                        </w:tc>
                      </w:tr>
                      <w:tr>
                        <w:trPr>
                          <w:trHeight w:val="295" w:hRule="atLeast"/>
                        </w:trPr>
                        <w:tc>
                          <w:tcPr>
                            <w:tcW w:w="1857" w:type="dxa"/>
                          </w:tcPr>
                          <w:p>
                            <w:pPr>
                              <w:pStyle w:val="TableParagraph"/>
                              <w:spacing w:line="275" w:lineRule="exact"/>
                              <w:rPr>
                                <w:sz w:val="24"/>
                              </w:rPr>
                            </w:pPr>
                            <w:r>
                              <w:rPr>
                                <w:color w:val="20202D"/>
                                <w:spacing w:val="-4"/>
                                <w:sz w:val="24"/>
                              </w:rPr>
                              <w:t>Land</w:t>
                            </w:r>
                          </w:p>
                        </w:tc>
                        <w:tc>
                          <w:tcPr>
                            <w:tcW w:w="2152" w:type="dxa"/>
                          </w:tcPr>
                          <w:p>
                            <w:pPr>
                              <w:pStyle w:val="TableParagraph"/>
                              <w:spacing w:line="275" w:lineRule="exact"/>
                              <w:ind w:left="108"/>
                              <w:rPr>
                                <w:sz w:val="24"/>
                              </w:rPr>
                            </w:pPr>
                            <w:r>
                              <w:rPr>
                                <w:color w:val="20202D"/>
                                <w:spacing w:val="-5"/>
                                <w:sz w:val="24"/>
                              </w:rPr>
                              <w:t>410</w:t>
                            </w:r>
                          </w:p>
                        </w:tc>
                      </w:tr>
                      <w:tr>
                        <w:trPr>
                          <w:trHeight w:val="293" w:hRule="atLeast"/>
                        </w:trPr>
                        <w:tc>
                          <w:tcPr>
                            <w:tcW w:w="1857" w:type="dxa"/>
                          </w:tcPr>
                          <w:p>
                            <w:pPr>
                              <w:pStyle w:val="TableParagraph"/>
                              <w:rPr>
                                <w:sz w:val="24"/>
                              </w:rPr>
                            </w:pPr>
                            <w:r>
                              <w:rPr>
                                <w:color w:val="20202D"/>
                                <w:spacing w:val="-2"/>
                                <w:sz w:val="24"/>
                              </w:rPr>
                              <w:t>Building</w:t>
                            </w:r>
                          </w:p>
                        </w:tc>
                        <w:tc>
                          <w:tcPr>
                            <w:tcW w:w="2152" w:type="dxa"/>
                          </w:tcPr>
                          <w:p>
                            <w:pPr>
                              <w:pStyle w:val="TableParagraph"/>
                              <w:ind w:left="108"/>
                              <w:rPr>
                                <w:sz w:val="24"/>
                              </w:rPr>
                            </w:pPr>
                            <w:r>
                              <w:rPr>
                                <w:color w:val="20202D"/>
                                <w:spacing w:val="-2"/>
                                <w:sz w:val="24"/>
                              </w:rPr>
                              <w:t>5,064</w:t>
                            </w:r>
                          </w:p>
                        </w:tc>
                      </w:tr>
                      <w:tr>
                        <w:trPr>
                          <w:trHeight w:val="295" w:hRule="atLeast"/>
                        </w:trPr>
                        <w:tc>
                          <w:tcPr>
                            <w:tcW w:w="1857" w:type="dxa"/>
                          </w:tcPr>
                          <w:p>
                            <w:pPr>
                              <w:pStyle w:val="TableParagraph"/>
                              <w:spacing w:before="1"/>
                              <w:rPr>
                                <w:sz w:val="24"/>
                              </w:rPr>
                            </w:pPr>
                            <w:r>
                              <w:rPr>
                                <w:color w:val="20202D"/>
                                <w:spacing w:val="-2"/>
                                <w:sz w:val="24"/>
                              </w:rPr>
                              <w:t>Plant</w:t>
                            </w:r>
                          </w:p>
                        </w:tc>
                        <w:tc>
                          <w:tcPr>
                            <w:tcW w:w="2152" w:type="dxa"/>
                          </w:tcPr>
                          <w:p>
                            <w:pPr>
                              <w:pStyle w:val="TableParagraph"/>
                              <w:spacing w:before="1"/>
                              <w:ind w:left="108"/>
                              <w:rPr>
                                <w:sz w:val="24"/>
                              </w:rPr>
                            </w:pPr>
                            <w:r>
                              <w:rPr>
                                <w:color w:val="20202D"/>
                                <w:spacing w:val="-2"/>
                                <w:sz w:val="24"/>
                              </w:rPr>
                              <w:t>1,952</w:t>
                            </w:r>
                          </w:p>
                        </w:tc>
                      </w:tr>
                      <w:tr>
                        <w:trPr>
                          <w:trHeight w:val="293" w:hRule="atLeast"/>
                        </w:trPr>
                        <w:tc>
                          <w:tcPr>
                            <w:tcW w:w="1857" w:type="dxa"/>
                          </w:tcPr>
                          <w:p>
                            <w:pPr>
                              <w:pStyle w:val="TableParagraph"/>
                              <w:rPr>
                                <w:sz w:val="24"/>
                              </w:rPr>
                            </w:pPr>
                            <w:r>
                              <w:rPr>
                                <w:color w:val="20202D"/>
                                <w:spacing w:val="-2"/>
                                <w:sz w:val="24"/>
                              </w:rPr>
                              <w:t>Equipment</w:t>
                            </w:r>
                          </w:p>
                        </w:tc>
                        <w:tc>
                          <w:tcPr>
                            <w:tcW w:w="2152" w:type="dxa"/>
                          </w:tcPr>
                          <w:p>
                            <w:pPr>
                              <w:pStyle w:val="TableParagraph"/>
                              <w:ind w:left="108"/>
                              <w:rPr>
                                <w:sz w:val="24"/>
                              </w:rPr>
                            </w:pPr>
                            <w:r>
                              <w:rPr>
                                <w:color w:val="20202D"/>
                                <w:spacing w:val="-5"/>
                                <w:sz w:val="24"/>
                              </w:rPr>
                              <w:t>384</w:t>
                            </w:r>
                          </w:p>
                        </w:tc>
                      </w:tr>
                      <w:tr>
                        <w:trPr>
                          <w:trHeight w:val="294" w:hRule="atLeast"/>
                        </w:trPr>
                        <w:tc>
                          <w:tcPr>
                            <w:tcW w:w="1857" w:type="dxa"/>
                          </w:tcPr>
                          <w:p>
                            <w:pPr>
                              <w:pStyle w:val="TableParagraph"/>
                              <w:rPr>
                                <w:sz w:val="24"/>
                              </w:rPr>
                            </w:pPr>
                            <w:r>
                              <w:rPr>
                                <w:color w:val="20202D"/>
                                <w:spacing w:val="-2"/>
                                <w:sz w:val="24"/>
                              </w:rPr>
                              <w:t>Computers</w:t>
                            </w:r>
                          </w:p>
                        </w:tc>
                        <w:tc>
                          <w:tcPr>
                            <w:tcW w:w="2152" w:type="dxa"/>
                          </w:tcPr>
                          <w:p>
                            <w:pPr>
                              <w:pStyle w:val="TableParagraph"/>
                              <w:ind w:left="108"/>
                              <w:rPr>
                                <w:sz w:val="24"/>
                              </w:rPr>
                            </w:pPr>
                            <w:r>
                              <w:rPr>
                                <w:color w:val="20202D"/>
                                <w:spacing w:val="-2"/>
                                <w:sz w:val="24"/>
                              </w:rPr>
                              <w:t>8,256</w:t>
                            </w:r>
                          </w:p>
                        </w:tc>
                      </w:tr>
                      <w:tr>
                        <w:trPr>
                          <w:trHeight w:val="588" w:hRule="atLeast"/>
                        </w:trPr>
                        <w:tc>
                          <w:tcPr>
                            <w:tcW w:w="1857" w:type="dxa"/>
                          </w:tcPr>
                          <w:p>
                            <w:pPr>
                              <w:pStyle w:val="TableParagraph"/>
                              <w:spacing w:line="240" w:lineRule="auto"/>
                              <w:rPr>
                                <w:sz w:val="24"/>
                              </w:rPr>
                            </w:pPr>
                            <w:r>
                              <w:rPr>
                                <w:color w:val="20202D"/>
                                <w:sz w:val="24"/>
                              </w:rPr>
                              <w:t>Furniture</w:t>
                            </w:r>
                            <w:r>
                              <w:rPr>
                                <w:color w:val="20202D"/>
                                <w:spacing w:val="-3"/>
                                <w:sz w:val="24"/>
                              </w:rPr>
                              <w:t> </w:t>
                            </w:r>
                            <w:r>
                              <w:rPr>
                                <w:color w:val="20202D"/>
                                <w:spacing w:val="-5"/>
                                <w:sz w:val="24"/>
                              </w:rPr>
                              <w:t>and</w:t>
                            </w:r>
                          </w:p>
                          <w:p>
                            <w:pPr>
                              <w:pStyle w:val="TableParagraph"/>
                              <w:spacing w:before="19"/>
                              <w:rPr>
                                <w:sz w:val="24"/>
                              </w:rPr>
                            </w:pPr>
                            <w:r>
                              <w:rPr>
                                <w:color w:val="20202D"/>
                                <w:spacing w:val="-2"/>
                                <w:sz w:val="24"/>
                              </w:rPr>
                              <w:t>fittings</w:t>
                            </w:r>
                          </w:p>
                        </w:tc>
                        <w:tc>
                          <w:tcPr>
                            <w:tcW w:w="2152" w:type="dxa"/>
                          </w:tcPr>
                          <w:p>
                            <w:pPr>
                              <w:pStyle w:val="TableParagraph"/>
                              <w:spacing w:line="240" w:lineRule="auto"/>
                              <w:ind w:left="108"/>
                              <w:rPr>
                                <w:sz w:val="24"/>
                              </w:rPr>
                            </w:pPr>
                            <w:r>
                              <w:rPr>
                                <w:color w:val="20202D"/>
                                <w:spacing w:val="-5"/>
                                <w:sz w:val="24"/>
                              </w:rPr>
                              <w:t>952</w:t>
                            </w:r>
                          </w:p>
                        </w:tc>
                      </w:tr>
                      <w:tr>
                        <w:trPr>
                          <w:trHeight w:val="293" w:hRule="atLeast"/>
                        </w:trPr>
                        <w:tc>
                          <w:tcPr>
                            <w:tcW w:w="1857" w:type="dxa"/>
                          </w:tcPr>
                          <w:p>
                            <w:pPr>
                              <w:pStyle w:val="TableParagraph"/>
                              <w:spacing w:line="273" w:lineRule="exact" w:before="1"/>
                              <w:rPr>
                                <w:sz w:val="24"/>
                              </w:rPr>
                            </w:pPr>
                            <w:r>
                              <w:rPr>
                                <w:color w:val="20202D"/>
                                <w:spacing w:val="-2"/>
                                <w:sz w:val="24"/>
                              </w:rPr>
                              <w:t>Vehicles</w:t>
                            </w:r>
                          </w:p>
                        </w:tc>
                        <w:tc>
                          <w:tcPr>
                            <w:tcW w:w="2152" w:type="dxa"/>
                          </w:tcPr>
                          <w:p>
                            <w:pPr>
                              <w:pStyle w:val="TableParagraph"/>
                              <w:spacing w:line="273" w:lineRule="exact" w:before="1"/>
                              <w:ind w:left="108"/>
                              <w:rPr>
                                <w:sz w:val="24"/>
                              </w:rPr>
                            </w:pPr>
                            <w:r>
                              <w:rPr>
                                <w:color w:val="20202D"/>
                                <w:spacing w:val="-5"/>
                                <w:sz w:val="24"/>
                              </w:rPr>
                              <w:t>158</w:t>
                            </w:r>
                          </w:p>
                        </w:tc>
                      </w:tr>
                      <w:tr>
                        <w:trPr>
                          <w:trHeight w:val="588" w:hRule="atLeast"/>
                        </w:trPr>
                        <w:tc>
                          <w:tcPr>
                            <w:tcW w:w="1857" w:type="dxa"/>
                          </w:tcPr>
                          <w:p>
                            <w:pPr>
                              <w:pStyle w:val="TableParagraph"/>
                              <w:spacing w:line="275" w:lineRule="exact"/>
                              <w:rPr>
                                <w:sz w:val="24"/>
                              </w:rPr>
                            </w:pPr>
                            <w:r>
                              <w:rPr>
                                <w:color w:val="20202D"/>
                                <w:spacing w:val="-2"/>
                                <w:sz w:val="24"/>
                              </w:rPr>
                              <w:t>Intangible</w:t>
                            </w:r>
                          </w:p>
                          <w:p>
                            <w:pPr>
                              <w:pStyle w:val="TableParagraph"/>
                              <w:spacing w:before="19"/>
                              <w:rPr>
                                <w:sz w:val="24"/>
                              </w:rPr>
                            </w:pPr>
                            <w:r>
                              <w:rPr>
                                <w:color w:val="20202D"/>
                                <w:spacing w:val="-2"/>
                                <w:sz w:val="24"/>
                              </w:rPr>
                              <w:t>Assets</w:t>
                            </w:r>
                          </w:p>
                        </w:tc>
                        <w:tc>
                          <w:tcPr>
                            <w:tcW w:w="2152" w:type="dxa"/>
                          </w:tcPr>
                          <w:p>
                            <w:pPr>
                              <w:pStyle w:val="TableParagraph"/>
                              <w:spacing w:line="275" w:lineRule="exact"/>
                              <w:ind w:left="108"/>
                              <w:rPr>
                                <w:sz w:val="24"/>
                              </w:rPr>
                            </w:pPr>
                            <w:r>
                              <w:rPr>
                                <w:color w:val="20202D"/>
                                <w:spacing w:val="-2"/>
                                <w:sz w:val="24"/>
                              </w:rPr>
                              <w:t>27,392</w:t>
                            </w:r>
                          </w:p>
                        </w:tc>
                      </w:tr>
                      <w:tr>
                        <w:trPr>
                          <w:trHeight w:val="295" w:hRule="atLeast"/>
                        </w:trPr>
                        <w:tc>
                          <w:tcPr>
                            <w:tcW w:w="1857" w:type="dxa"/>
                          </w:tcPr>
                          <w:p>
                            <w:pPr>
                              <w:pStyle w:val="TableParagraph"/>
                              <w:spacing w:line="275" w:lineRule="exact"/>
                              <w:rPr>
                                <w:sz w:val="24"/>
                              </w:rPr>
                            </w:pPr>
                            <w:r>
                              <w:rPr>
                                <w:sz w:val="24"/>
                              </w:rPr>
                              <w:t>Gross</w:t>
                            </w:r>
                            <w:r>
                              <w:rPr>
                                <w:spacing w:val="-2"/>
                                <w:sz w:val="24"/>
                              </w:rPr>
                              <w:t> Block</w:t>
                            </w:r>
                          </w:p>
                        </w:tc>
                        <w:tc>
                          <w:tcPr>
                            <w:tcW w:w="2152" w:type="dxa"/>
                          </w:tcPr>
                          <w:p>
                            <w:pPr>
                              <w:pStyle w:val="TableParagraph"/>
                              <w:spacing w:line="275" w:lineRule="exact"/>
                              <w:ind w:left="108"/>
                              <w:rPr>
                                <w:b/>
                                <w:sz w:val="24"/>
                              </w:rPr>
                            </w:pPr>
                            <w:r>
                              <w:rPr>
                                <w:b/>
                                <w:color w:val="20202D"/>
                                <w:spacing w:val="-2"/>
                                <w:sz w:val="24"/>
                              </w:rPr>
                              <w:t>52,591</w:t>
                            </w:r>
                          </w:p>
                        </w:tc>
                      </w:tr>
                      <w:tr>
                        <w:trPr>
                          <w:trHeight w:val="293" w:hRule="atLeast"/>
                        </w:trPr>
                        <w:tc>
                          <w:tcPr>
                            <w:tcW w:w="1857" w:type="dxa"/>
                          </w:tcPr>
                          <w:p>
                            <w:pPr>
                              <w:pStyle w:val="TableParagraph"/>
                              <w:rPr>
                                <w:sz w:val="24"/>
                              </w:rPr>
                            </w:pPr>
                            <w:r>
                              <w:rPr>
                                <w:spacing w:val="-2"/>
                                <w:sz w:val="24"/>
                              </w:rPr>
                              <w:t>Depreciation</w:t>
                            </w:r>
                          </w:p>
                        </w:tc>
                        <w:tc>
                          <w:tcPr>
                            <w:tcW w:w="2152" w:type="dxa"/>
                          </w:tcPr>
                          <w:p>
                            <w:pPr>
                              <w:pStyle w:val="TableParagraph"/>
                              <w:ind w:left="108"/>
                              <w:rPr>
                                <w:sz w:val="24"/>
                              </w:rPr>
                            </w:pPr>
                            <w:r>
                              <w:rPr>
                                <w:color w:val="20202D"/>
                                <w:spacing w:val="-2"/>
                                <w:sz w:val="24"/>
                              </w:rPr>
                              <w:t>17,972</w:t>
                            </w:r>
                          </w:p>
                        </w:tc>
                      </w:tr>
                      <w:tr>
                        <w:trPr>
                          <w:trHeight w:val="588" w:hRule="atLeast"/>
                        </w:trPr>
                        <w:tc>
                          <w:tcPr>
                            <w:tcW w:w="1857" w:type="dxa"/>
                          </w:tcPr>
                          <w:p>
                            <w:pPr>
                              <w:pStyle w:val="TableParagraph"/>
                              <w:rPr>
                                <w:sz w:val="24"/>
                              </w:rPr>
                            </w:pPr>
                            <w:r>
                              <w:rPr>
                                <w:sz w:val="24"/>
                              </w:rPr>
                              <w:t>Cost</w:t>
                            </w:r>
                            <w:r>
                              <w:rPr>
                                <w:spacing w:val="-2"/>
                                <w:sz w:val="24"/>
                              </w:rPr>
                              <w:t> </w:t>
                            </w:r>
                            <w:r>
                              <w:rPr>
                                <w:sz w:val="24"/>
                              </w:rPr>
                              <w:t>of</w:t>
                            </w:r>
                            <w:r>
                              <w:rPr>
                                <w:spacing w:val="1"/>
                                <w:sz w:val="24"/>
                              </w:rPr>
                              <w:t> </w:t>
                            </w:r>
                            <w:r>
                              <w:rPr>
                                <w:sz w:val="24"/>
                              </w:rPr>
                              <w:t>Work</w:t>
                            </w:r>
                            <w:r>
                              <w:rPr>
                                <w:spacing w:val="-3"/>
                                <w:sz w:val="24"/>
                              </w:rPr>
                              <w:t> </w:t>
                            </w:r>
                            <w:r>
                              <w:rPr>
                                <w:spacing w:val="-5"/>
                                <w:sz w:val="24"/>
                              </w:rPr>
                              <w:t>in</w:t>
                            </w:r>
                          </w:p>
                          <w:p>
                            <w:pPr>
                              <w:pStyle w:val="TableParagraph"/>
                              <w:spacing w:line="275" w:lineRule="exact" w:before="19"/>
                              <w:rPr>
                                <w:sz w:val="24"/>
                              </w:rPr>
                            </w:pPr>
                            <w:r>
                              <w:rPr>
                                <w:spacing w:val="-2"/>
                                <w:sz w:val="24"/>
                              </w:rPr>
                              <w:t>Progress</w:t>
                            </w:r>
                          </w:p>
                        </w:tc>
                        <w:tc>
                          <w:tcPr>
                            <w:tcW w:w="2152" w:type="dxa"/>
                          </w:tcPr>
                          <w:p>
                            <w:pPr>
                              <w:pStyle w:val="TableParagraph"/>
                              <w:ind w:left="108"/>
                              <w:rPr>
                                <w:sz w:val="24"/>
                              </w:rPr>
                            </w:pPr>
                            <w:r>
                              <w:rPr>
                                <w:color w:val="20202D"/>
                                <w:spacing w:val="-5"/>
                                <w:sz w:val="24"/>
                              </w:rPr>
                              <w:t>40</w:t>
                            </w:r>
                          </w:p>
                        </w:tc>
                      </w:tr>
                      <w:tr>
                        <w:trPr>
                          <w:trHeight w:val="294" w:hRule="atLeast"/>
                        </w:trPr>
                        <w:tc>
                          <w:tcPr>
                            <w:tcW w:w="1857" w:type="dxa"/>
                          </w:tcPr>
                          <w:p>
                            <w:pPr>
                              <w:pStyle w:val="TableParagraph"/>
                              <w:rPr>
                                <w:b/>
                                <w:sz w:val="24"/>
                              </w:rPr>
                            </w:pPr>
                            <w:r>
                              <w:rPr>
                                <w:b/>
                                <w:sz w:val="24"/>
                              </w:rPr>
                              <w:t>Current</w:t>
                            </w:r>
                            <w:r>
                              <w:rPr>
                                <w:b/>
                                <w:spacing w:val="-3"/>
                                <w:sz w:val="24"/>
                              </w:rPr>
                              <w:t> </w:t>
                            </w:r>
                            <w:r>
                              <w:rPr>
                                <w:b/>
                                <w:spacing w:val="-2"/>
                                <w:sz w:val="24"/>
                              </w:rPr>
                              <w:t>Assets</w:t>
                            </w:r>
                          </w:p>
                        </w:tc>
                        <w:tc>
                          <w:tcPr>
                            <w:tcW w:w="2152" w:type="dxa"/>
                          </w:tcPr>
                          <w:p>
                            <w:pPr>
                              <w:pStyle w:val="TableParagraph"/>
                              <w:ind w:left="108"/>
                              <w:rPr>
                                <w:b/>
                                <w:sz w:val="24"/>
                              </w:rPr>
                            </w:pPr>
                            <w:r>
                              <w:rPr>
                                <w:b/>
                                <w:color w:val="20202D"/>
                                <w:spacing w:val="-2"/>
                                <w:sz w:val="24"/>
                              </w:rPr>
                              <w:t>53,096</w:t>
                            </w:r>
                          </w:p>
                        </w:tc>
                      </w:tr>
                      <w:tr>
                        <w:trPr>
                          <w:trHeight w:val="294" w:hRule="atLeast"/>
                        </w:trPr>
                        <w:tc>
                          <w:tcPr>
                            <w:tcW w:w="1857" w:type="dxa"/>
                          </w:tcPr>
                          <w:p>
                            <w:pPr>
                              <w:pStyle w:val="TableParagraph"/>
                              <w:rPr>
                                <w:sz w:val="24"/>
                              </w:rPr>
                            </w:pPr>
                            <w:r>
                              <w:rPr>
                                <w:color w:val="20202D"/>
                                <w:spacing w:val="-2"/>
                                <w:sz w:val="24"/>
                              </w:rPr>
                              <w:t>Investments</w:t>
                            </w:r>
                          </w:p>
                        </w:tc>
                        <w:tc>
                          <w:tcPr>
                            <w:tcW w:w="2152" w:type="dxa"/>
                          </w:tcPr>
                          <w:p>
                            <w:pPr>
                              <w:pStyle w:val="TableParagraph"/>
                              <w:ind w:left="108"/>
                              <w:rPr>
                                <w:sz w:val="24"/>
                              </w:rPr>
                            </w:pPr>
                            <w:r>
                              <w:rPr>
                                <w:color w:val="20202D"/>
                                <w:spacing w:val="-2"/>
                                <w:sz w:val="24"/>
                              </w:rPr>
                              <w:t>5,495</w:t>
                            </w:r>
                          </w:p>
                        </w:tc>
                      </w:tr>
                      <w:tr>
                        <w:trPr>
                          <w:trHeight w:val="295" w:hRule="atLeast"/>
                        </w:trPr>
                        <w:tc>
                          <w:tcPr>
                            <w:tcW w:w="1857" w:type="dxa"/>
                          </w:tcPr>
                          <w:p>
                            <w:pPr>
                              <w:pStyle w:val="TableParagraph"/>
                              <w:spacing w:before="1"/>
                              <w:rPr>
                                <w:sz w:val="24"/>
                              </w:rPr>
                            </w:pPr>
                            <w:r>
                              <w:rPr>
                                <w:color w:val="20202D"/>
                                <w:spacing w:val="-2"/>
                                <w:sz w:val="24"/>
                              </w:rPr>
                              <w:t>Inventories</w:t>
                            </w:r>
                          </w:p>
                        </w:tc>
                        <w:tc>
                          <w:tcPr>
                            <w:tcW w:w="2152" w:type="dxa"/>
                          </w:tcPr>
                          <w:p>
                            <w:pPr>
                              <w:pStyle w:val="TableParagraph"/>
                              <w:spacing w:before="1"/>
                              <w:ind w:left="108"/>
                              <w:rPr>
                                <w:sz w:val="24"/>
                              </w:rPr>
                            </w:pPr>
                            <w:r>
                              <w:rPr>
                                <w:color w:val="20202D"/>
                                <w:spacing w:val="-5"/>
                                <w:sz w:val="24"/>
                              </w:rPr>
                              <w:t>228</w:t>
                            </w:r>
                          </w:p>
                        </w:tc>
                      </w:tr>
                      <w:tr>
                        <w:trPr>
                          <w:trHeight w:val="588" w:hRule="atLeast"/>
                        </w:trPr>
                        <w:tc>
                          <w:tcPr>
                            <w:tcW w:w="1857" w:type="dxa"/>
                          </w:tcPr>
                          <w:p>
                            <w:pPr>
                              <w:pStyle w:val="TableParagraph"/>
                              <w:rPr>
                                <w:sz w:val="24"/>
                              </w:rPr>
                            </w:pPr>
                            <w:r>
                              <w:rPr>
                                <w:color w:val="20202D"/>
                                <w:spacing w:val="-4"/>
                                <w:sz w:val="24"/>
                              </w:rPr>
                              <w:t>Trade</w:t>
                            </w:r>
                          </w:p>
                          <w:p>
                            <w:pPr>
                              <w:pStyle w:val="TableParagraph"/>
                              <w:spacing w:line="275" w:lineRule="exact" w:before="19"/>
                              <w:rPr>
                                <w:sz w:val="24"/>
                              </w:rPr>
                            </w:pPr>
                            <w:r>
                              <w:rPr>
                                <w:color w:val="20202D"/>
                                <w:spacing w:val="-2"/>
                                <w:sz w:val="24"/>
                              </w:rPr>
                              <w:t>receivables</w:t>
                            </w:r>
                          </w:p>
                        </w:tc>
                        <w:tc>
                          <w:tcPr>
                            <w:tcW w:w="2152" w:type="dxa"/>
                          </w:tcPr>
                          <w:p>
                            <w:pPr>
                              <w:pStyle w:val="TableParagraph"/>
                              <w:ind w:left="108"/>
                              <w:rPr>
                                <w:sz w:val="24"/>
                              </w:rPr>
                            </w:pPr>
                            <w:r>
                              <w:rPr>
                                <w:color w:val="20202D"/>
                                <w:spacing w:val="-2"/>
                                <w:sz w:val="24"/>
                              </w:rPr>
                              <w:t>25,506</w:t>
                            </w:r>
                          </w:p>
                        </w:tc>
                      </w:tr>
                      <w:tr>
                        <w:trPr>
                          <w:trHeight w:val="587" w:hRule="atLeast"/>
                        </w:trPr>
                        <w:tc>
                          <w:tcPr>
                            <w:tcW w:w="1857" w:type="dxa"/>
                          </w:tcPr>
                          <w:p>
                            <w:pPr>
                              <w:pStyle w:val="TableParagraph"/>
                              <w:spacing w:line="275" w:lineRule="exact"/>
                              <w:rPr>
                                <w:sz w:val="24"/>
                              </w:rPr>
                            </w:pPr>
                            <w:r>
                              <w:rPr>
                                <w:color w:val="20202D"/>
                                <w:spacing w:val="-2"/>
                                <w:sz w:val="24"/>
                              </w:rPr>
                              <w:t>Receivables</w:t>
                            </w:r>
                          </w:p>
                          <w:p>
                            <w:pPr>
                              <w:pStyle w:val="TableParagraph"/>
                              <w:spacing w:line="276" w:lineRule="exact" w:before="17"/>
                              <w:rPr>
                                <w:sz w:val="24"/>
                              </w:rPr>
                            </w:pPr>
                            <w:r>
                              <w:rPr>
                                <w:color w:val="20202D"/>
                                <w:sz w:val="24"/>
                              </w:rPr>
                              <w:t>over</w:t>
                            </w:r>
                            <w:r>
                              <w:rPr>
                                <w:color w:val="20202D"/>
                                <w:spacing w:val="-2"/>
                                <w:sz w:val="24"/>
                              </w:rPr>
                              <w:t> </w:t>
                            </w:r>
                            <w:r>
                              <w:rPr>
                                <w:color w:val="20202D"/>
                                <w:spacing w:val="-5"/>
                                <w:sz w:val="24"/>
                              </w:rPr>
                              <w:t>6m</w:t>
                            </w:r>
                          </w:p>
                        </w:tc>
                        <w:tc>
                          <w:tcPr>
                            <w:tcW w:w="2152" w:type="dxa"/>
                          </w:tcPr>
                          <w:p>
                            <w:pPr>
                              <w:pStyle w:val="TableParagraph"/>
                              <w:spacing w:line="275" w:lineRule="exact"/>
                              <w:ind w:left="108"/>
                              <w:rPr>
                                <w:sz w:val="24"/>
                              </w:rPr>
                            </w:pPr>
                            <w:r>
                              <w:rPr>
                                <w:color w:val="20202D"/>
                                <w:spacing w:val="-2"/>
                                <w:sz w:val="24"/>
                              </w:rPr>
                              <w:t>6,709</w:t>
                            </w:r>
                          </w:p>
                        </w:tc>
                      </w:tr>
                      <w:tr>
                        <w:trPr>
                          <w:trHeight w:val="589" w:hRule="atLeast"/>
                        </w:trPr>
                        <w:tc>
                          <w:tcPr>
                            <w:tcW w:w="1857" w:type="dxa"/>
                          </w:tcPr>
                          <w:p>
                            <w:pPr>
                              <w:pStyle w:val="TableParagraph"/>
                              <w:spacing w:line="275" w:lineRule="exact"/>
                              <w:rPr>
                                <w:sz w:val="24"/>
                              </w:rPr>
                            </w:pPr>
                            <w:r>
                              <w:rPr>
                                <w:color w:val="20202D"/>
                                <w:spacing w:val="-2"/>
                                <w:sz w:val="24"/>
                              </w:rPr>
                              <w:t>Receivables</w:t>
                            </w:r>
                          </w:p>
                          <w:p>
                            <w:pPr>
                              <w:pStyle w:val="TableParagraph"/>
                              <w:spacing w:line="275" w:lineRule="exact" w:before="19"/>
                              <w:rPr>
                                <w:sz w:val="24"/>
                              </w:rPr>
                            </w:pPr>
                            <w:r>
                              <w:rPr>
                                <w:color w:val="20202D"/>
                                <w:sz w:val="24"/>
                              </w:rPr>
                              <w:t>under</w:t>
                            </w:r>
                            <w:r>
                              <w:rPr>
                                <w:color w:val="20202D"/>
                                <w:spacing w:val="-2"/>
                                <w:sz w:val="24"/>
                              </w:rPr>
                              <w:t> </w:t>
                            </w:r>
                            <w:r>
                              <w:rPr>
                                <w:color w:val="20202D"/>
                                <w:spacing w:val="-5"/>
                                <w:sz w:val="24"/>
                              </w:rPr>
                              <w:t>6m</w:t>
                            </w:r>
                          </w:p>
                        </w:tc>
                        <w:tc>
                          <w:tcPr>
                            <w:tcW w:w="2152" w:type="dxa"/>
                          </w:tcPr>
                          <w:p>
                            <w:pPr>
                              <w:pStyle w:val="TableParagraph"/>
                              <w:spacing w:line="275" w:lineRule="exact"/>
                              <w:ind w:left="108"/>
                              <w:rPr>
                                <w:sz w:val="24"/>
                              </w:rPr>
                            </w:pPr>
                            <w:r>
                              <w:rPr>
                                <w:color w:val="20202D"/>
                                <w:spacing w:val="-2"/>
                                <w:sz w:val="24"/>
                              </w:rPr>
                              <w:t>19,263</w:t>
                            </w:r>
                          </w:p>
                        </w:tc>
                      </w:tr>
                      <w:tr>
                        <w:trPr>
                          <w:trHeight w:val="589" w:hRule="atLeast"/>
                        </w:trPr>
                        <w:tc>
                          <w:tcPr>
                            <w:tcW w:w="1857" w:type="dxa"/>
                          </w:tcPr>
                          <w:p>
                            <w:pPr>
                              <w:pStyle w:val="TableParagraph"/>
                              <w:spacing w:line="240" w:lineRule="auto"/>
                              <w:rPr>
                                <w:sz w:val="24"/>
                              </w:rPr>
                            </w:pPr>
                            <w:r>
                              <w:rPr>
                                <w:color w:val="20202D"/>
                                <w:sz w:val="24"/>
                              </w:rPr>
                              <w:t>Provision</w:t>
                            </w:r>
                            <w:r>
                              <w:rPr>
                                <w:color w:val="20202D"/>
                                <w:spacing w:val="-4"/>
                                <w:sz w:val="24"/>
                              </w:rPr>
                              <w:t> </w:t>
                            </w:r>
                            <w:r>
                              <w:rPr>
                                <w:color w:val="20202D"/>
                                <w:spacing w:val="-5"/>
                                <w:sz w:val="24"/>
                              </w:rPr>
                              <w:t>for</w:t>
                            </w:r>
                          </w:p>
                          <w:p>
                            <w:pPr>
                              <w:pStyle w:val="TableParagraph"/>
                              <w:spacing w:line="240" w:lineRule="auto" w:before="17"/>
                              <w:rPr>
                                <w:sz w:val="24"/>
                              </w:rPr>
                            </w:pPr>
                            <w:r>
                              <w:rPr>
                                <w:color w:val="20202D"/>
                                <w:spacing w:val="-2"/>
                                <w:sz w:val="24"/>
                              </w:rPr>
                              <w:t>Doubtful</w:t>
                            </w:r>
                          </w:p>
                        </w:tc>
                        <w:tc>
                          <w:tcPr>
                            <w:tcW w:w="2152" w:type="dxa"/>
                          </w:tcPr>
                          <w:p>
                            <w:pPr>
                              <w:pStyle w:val="TableParagraph"/>
                              <w:spacing w:line="240" w:lineRule="auto"/>
                              <w:ind w:left="108"/>
                              <w:rPr>
                                <w:sz w:val="24"/>
                              </w:rPr>
                            </w:pPr>
                            <w:r>
                              <w:rPr>
                                <w:color w:val="20202D"/>
                                <w:spacing w:val="-2"/>
                                <w:sz w:val="24"/>
                              </w:rPr>
                              <w:t>-</w:t>
                            </w:r>
                            <w:r>
                              <w:rPr>
                                <w:color w:val="20202D"/>
                                <w:spacing w:val="-5"/>
                                <w:sz w:val="24"/>
                              </w:rPr>
                              <w:t>466</w:t>
                            </w:r>
                          </w:p>
                        </w:tc>
                      </w:tr>
                      <w:tr>
                        <w:trPr>
                          <w:trHeight w:val="588" w:hRule="atLeast"/>
                        </w:trPr>
                        <w:tc>
                          <w:tcPr>
                            <w:tcW w:w="1857" w:type="dxa"/>
                          </w:tcPr>
                          <w:p>
                            <w:pPr>
                              <w:pStyle w:val="TableParagraph"/>
                              <w:spacing w:line="275" w:lineRule="exact"/>
                              <w:rPr>
                                <w:sz w:val="24"/>
                              </w:rPr>
                            </w:pPr>
                            <w:r>
                              <w:rPr>
                                <w:color w:val="20202D"/>
                                <w:spacing w:val="-4"/>
                                <w:sz w:val="24"/>
                              </w:rPr>
                              <w:t>Cash</w:t>
                            </w:r>
                          </w:p>
                          <w:p>
                            <w:pPr>
                              <w:pStyle w:val="TableParagraph"/>
                              <w:spacing w:line="275" w:lineRule="exact" w:before="19"/>
                              <w:rPr>
                                <w:sz w:val="24"/>
                              </w:rPr>
                            </w:pPr>
                            <w:r>
                              <w:rPr>
                                <w:color w:val="20202D"/>
                                <w:spacing w:val="-2"/>
                                <w:sz w:val="24"/>
                              </w:rPr>
                              <w:t>Equivalents</w:t>
                            </w:r>
                          </w:p>
                        </w:tc>
                        <w:tc>
                          <w:tcPr>
                            <w:tcW w:w="2152" w:type="dxa"/>
                          </w:tcPr>
                          <w:p>
                            <w:pPr>
                              <w:pStyle w:val="TableParagraph"/>
                              <w:spacing w:line="275" w:lineRule="exact"/>
                              <w:ind w:left="108"/>
                              <w:rPr>
                                <w:sz w:val="24"/>
                              </w:rPr>
                            </w:pPr>
                            <w:r>
                              <w:rPr>
                                <w:color w:val="20202D"/>
                                <w:spacing w:val="-2"/>
                                <w:sz w:val="24"/>
                              </w:rPr>
                              <w:t>14,724</w:t>
                            </w:r>
                          </w:p>
                        </w:tc>
                      </w:tr>
                      <w:tr>
                        <w:trPr>
                          <w:trHeight w:val="294" w:hRule="atLeast"/>
                        </w:trPr>
                        <w:tc>
                          <w:tcPr>
                            <w:tcW w:w="1857" w:type="dxa"/>
                          </w:tcPr>
                          <w:p>
                            <w:pPr>
                              <w:pStyle w:val="TableParagraph"/>
                              <w:rPr>
                                <w:sz w:val="24"/>
                              </w:rPr>
                            </w:pPr>
                            <w:r>
                              <w:rPr>
                                <w:color w:val="20202D"/>
                                <w:sz w:val="24"/>
                              </w:rPr>
                              <w:t>Short</w:t>
                            </w:r>
                            <w:r>
                              <w:rPr>
                                <w:color w:val="20202D"/>
                                <w:spacing w:val="-2"/>
                                <w:sz w:val="24"/>
                              </w:rPr>
                              <w:t> </w:t>
                            </w:r>
                            <w:r>
                              <w:rPr>
                                <w:color w:val="20202D"/>
                                <w:sz w:val="24"/>
                              </w:rPr>
                              <w:t>term</w:t>
                            </w:r>
                            <w:r>
                              <w:rPr>
                                <w:color w:val="20202D"/>
                                <w:spacing w:val="-1"/>
                                <w:sz w:val="24"/>
                              </w:rPr>
                              <w:t> </w:t>
                            </w:r>
                            <w:r>
                              <w:rPr>
                                <w:color w:val="20202D"/>
                                <w:spacing w:val="-2"/>
                                <w:sz w:val="24"/>
                              </w:rPr>
                              <w:t>loans</w:t>
                            </w:r>
                          </w:p>
                        </w:tc>
                        <w:tc>
                          <w:tcPr>
                            <w:tcW w:w="2152" w:type="dxa"/>
                          </w:tcPr>
                          <w:p>
                            <w:pPr>
                              <w:pStyle w:val="TableParagraph"/>
                              <w:ind w:left="108"/>
                              <w:rPr>
                                <w:sz w:val="24"/>
                              </w:rPr>
                            </w:pPr>
                            <w:r>
                              <w:rPr>
                                <w:color w:val="20202D"/>
                                <w:spacing w:val="-5"/>
                                <w:sz w:val="24"/>
                              </w:rPr>
                              <w:t>148</w:t>
                            </w:r>
                          </w:p>
                        </w:tc>
                      </w:tr>
                      <w:tr>
                        <w:trPr>
                          <w:trHeight w:val="292" w:hRule="atLeast"/>
                        </w:trPr>
                        <w:tc>
                          <w:tcPr>
                            <w:tcW w:w="1857" w:type="dxa"/>
                          </w:tcPr>
                          <w:p>
                            <w:pPr>
                              <w:pStyle w:val="TableParagraph"/>
                              <w:spacing w:line="272" w:lineRule="exact"/>
                              <w:rPr>
                                <w:sz w:val="24"/>
                              </w:rPr>
                            </w:pPr>
                            <w:r>
                              <w:rPr>
                                <w:color w:val="20202D"/>
                                <w:sz w:val="24"/>
                              </w:rPr>
                              <w:t>Other</w:t>
                            </w:r>
                            <w:r>
                              <w:rPr>
                                <w:color w:val="20202D"/>
                                <w:spacing w:val="-5"/>
                                <w:sz w:val="24"/>
                              </w:rPr>
                              <w:t> </w:t>
                            </w:r>
                            <w:r>
                              <w:rPr>
                                <w:color w:val="20202D"/>
                                <w:spacing w:val="-2"/>
                                <w:sz w:val="24"/>
                              </w:rPr>
                              <w:t>asset</w:t>
                            </w:r>
                          </w:p>
                        </w:tc>
                        <w:tc>
                          <w:tcPr>
                            <w:tcW w:w="2152" w:type="dxa"/>
                          </w:tcPr>
                          <w:p>
                            <w:pPr>
                              <w:pStyle w:val="TableParagraph"/>
                              <w:spacing w:line="272" w:lineRule="exact"/>
                              <w:ind w:left="108"/>
                              <w:rPr>
                                <w:sz w:val="24"/>
                              </w:rPr>
                            </w:pPr>
                            <w:r>
                              <w:rPr>
                                <w:color w:val="20202D"/>
                                <w:spacing w:val="-2"/>
                                <w:sz w:val="24"/>
                              </w:rPr>
                              <w:t>12,490</w:t>
                            </w:r>
                          </w:p>
                        </w:tc>
                      </w:tr>
                    </w:tbl>
                    <w:p>
                      <w:pPr>
                        <w:pStyle w:val="BodyText"/>
                        <w:jc w:val="left"/>
                      </w:pPr>
                    </w:p>
                  </w:txbxContent>
                </v:textbox>
                <w10:wrap type="none"/>
              </v:shape>
            </w:pict>
          </mc:Fallback>
        </mc:AlternateContent>
      </w:r>
      <w:r>
        <w:rPr>
          <w:b/>
          <w:sz w:val="24"/>
        </w:rPr>
        <w:t>Profit</w:t>
      </w:r>
      <w:r>
        <w:rPr>
          <w:b/>
          <w:spacing w:val="-2"/>
          <w:sz w:val="24"/>
        </w:rPr>
        <w:t> </w:t>
      </w:r>
      <w:r>
        <w:rPr>
          <w:b/>
          <w:sz w:val="24"/>
        </w:rPr>
        <w:t>and</w:t>
      </w:r>
      <w:r>
        <w:rPr>
          <w:b/>
          <w:spacing w:val="-2"/>
          <w:sz w:val="24"/>
        </w:rPr>
        <w:t> </w:t>
      </w:r>
      <w:r>
        <w:rPr>
          <w:b/>
          <w:sz w:val="24"/>
        </w:rPr>
        <w:t>loss </w:t>
      </w:r>
      <w:r>
        <w:rPr>
          <w:b/>
          <w:spacing w:val="-2"/>
          <w:sz w:val="24"/>
        </w:rPr>
        <w:t>account:</w:t>
      </w:r>
    </w:p>
    <w:p>
      <w:pPr>
        <w:pStyle w:val="BodyText"/>
        <w:spacing w:before="23"/>
        <w:jc w:val="left"/>
        <w:rPr>
          <w:b/>
        </w:rPr>
      </w:pPr>
    </w:p>
    <w:p>
      <w:pPr>
        <w:pStyle w:val="Heading1"/>
        <w:spacing w:line="360" w:lineRule="auto" w:before="1"/>
        <w:ind w:left="4732"/>
      </w:pPr>
      <w:r>
        <w:rPr/>
        <w:t>PROFIT</w:t>
      </w:r>
      <w:r>
        <w:rPr>
          <w:spacing w:val="80"/>
        </w:rPr>
        <w:t> </w:t>
      </w:r>
      <w:r>
        <w:rPr/>
        <w:t>AND</w:t>
      </w:r>
      <w:r>
        <w:rPr>
          <w:spacing w:val="80"/>
        </w:rPr>
        <w:t> </w:t>
      </w:r>
      <w:r>
        <w:rPr/>
        <w:t>LOSS</w:t>
      </w:r>
      <w:r>
        <w:rPr>
          <w:spacing w:val="80"/>
        </w:rPr>
        <w:t> </w:t>
      </w:r>
      <w:r>
        <w:rPr/>
        <w:t>ACCOUNT STATEMENT AS ON 2023-2024</w:t>
      </w:r>
    </w:p>
    <w:p>
      <w:pPr>
        <w:pStyle w:val="BodyText"/>
        <w:spacing w:before="10"/>
        <w:jc w:val="left"/>
        <w:rPr>
          <w:b/>
          <w:sz w:val="13"/>
        </w:rPr>
      </w:pPr>
    </w:p>
    <w:tbl>
      <w:tblPr>
        <w:tblW w:w="0" w:type="auto"/>
        <w:jc w:val="left"/>
        <w:tblInd w:w="46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08"/>
        <w:gridCol w:w="1739"/>
      </w:tblGrid>
      <w:tr>
        <w:trPr>
          <w:trHeight w:val="587" w:hRule="atLeast"/>
        </w:trPr>
        <w:tc>
          <w:tcPr>
            <w:tcW w:w="2208" w:type="dxa"/>
          </w:tcPr>
          <w:p>
            <w:pPr>
              <w:pStyle w:val="TableParagraph"/>
              <w:rPr>
                <w:b/>
                <w:sz w:val="24"/>
              </w:rPr>
            </w:pPr>
            <w:r>
              <w:rPr>
                <w:b/>
                <w:spacing w:val="-2"/>
                <w:sz w:val="24"/>
              </w:rPr>
              <w:t>Femtosoft</w:t>
            </w:r>
          </w:p>
          <w:p>
            <w:pPr>
              <w:pStyle w:val="TableParagraph"/>
              <w:spacing w:line="275" w:lineRule="exact" w:before="19"/>
              <w:rPr>
                <w:b/>
                <w:sz w:val="24"/>
              </w:rPr>
            </w:pPr>
            <w:r>
              <w:rPr>
                <w:b/>
                <w:spacing w:val="-2"/>
                <w:sz w:val="24"/>
              </w:rPr>
              <w:t>Technologies</w:t>
            </w:r>
          </w:p>
        </w:tc>
        <w:tc>
          <w:tcPr>
            <w:tcW w:w="1739" w:type="dxa"/>
          </w:tcPr>
          <w:p>
            <w:pPr>
              <w:pStyle w:val="TableParagraph"/>
              <w:spacing w:line="240" w:lineRule="auto"/>
              <w:ind w:left="0"/>
              <w:rPr>
                <w:sz w:val="24"/>
              </w:rPr>
            </w:pPr>
          </w:p>
        </w:tc>
      </w:tr>
      <w:tr>
        <w:trPr>
          <w:trHeight w:val="589" w:hRule="atLeast"/>
        </w:trPr>
        <w:tc>
          <w:tcPr>
            <w:tcW w:w="2208" w:type="dxa"/>
          </w:tcPr>
          <w:p>
            <w:pPr>
              <w:pStyle w:val="TableParagraph"/>
              <w:spacing w:line="240" w:lineRule="auto"/>
              <w:rPr>
                <w:b/>
                <w:sz w:val="24"/>
              </w:rPr>
            </w:pPr>
            <w:r>
              <w:rPr>
                <w:b/>
                <w:sz w:val="24"/>
              </w:rPr>
              <w:t>Profit</w:t>
            </w:r>
            <w:r>
              <w:rPr>
                <w:b/>
                <w:spacing w:val="-2"/>
                <w:sz w:val="24"/>
              </w:rPr>
              <w:t> </w:t>
            </w:r>
            <w:r>
              <w:rPr>
                <w:b/>
                <w:sz w:val="24"/>
              </w:rPr>
              <w:t>and</w:t>
            </w:r>
            <w:r>
              <w:rPr>
                <w:b/>
                <w:spacing w:val="-2"/>
                <w:sz w:val="24"/>
              </w:rPr>
              <w:t> </w:t>
            </w:r>
            <w:r>
              <w:rPr>
                <w:b/>
                <w:spacing w:val="-4"/>
                <w:sz w:val="24"/>
              </w:rPr>
              <w:t>Loss</w:t>
            </w:r>
          </w:p>
          <w:p>
            <w:pPr>
              <w:pStyle w:val="TableParagraph"/>
              <w:spacing w:line="240" w:lineRule="auto" w:before="17"/>
              <w:rPr>
                <w:b/>
                <w:sz w:val="24"/>
              </w:rPr>
            </w:pPr>
            <w:r>
              <w:rPr>
                <w:b/>
                <w:spacing w:val="-2"/>
                <w:sz w:val="24"/>
              </w:rPr>
              <w:t>Statement</w:t>
            </w:r>
          </w:p>
        </w:tc>
        <w:tc>
          <w:tcPr>
            <w:tcW w:w="1739" w:type="dxa"/>
          </w:tcPr>
          <w:p>
            <w:pPr>
              <w:pStyle w:val="TableParagraph"/>
              <w:spacing w:line="240" w:lineRule="auto"/>
              <w:ind w:left="0"/>
              <w:rPr>
                <w:sz w:val="24"/>
              </w:rPr>
            </w:pPr>
          </w:p>
        </w:tc>
      </w:tr>
      <w:tr>
        <w:trPr>
          <w:trHeight w:val="295" w:hRule="atLeast"/>
        </w:trPr>
        <w:tc>
          <w:tcPr>
            <w:tcW w:w="2208" w:type="dxa"/>
          </w:tcPr>
          <w:p>
            <w:pPr>
              <w:pStyle w:val="TableParagraph"/>
              <w:spacing w:before="1"/>
              <w:rPr>
                <w:b/>
                <w:sz w:val="24"/>
              </w:rPr>
            </w:pPr>
            <w:r>
              <w:rPr>
                <w:b/>
                <w:spacing w:val="-2"/>
                <w:sz w:val="24"/>
              </w:rPr>
              <w:t>Particulars</w:t>
            </w:r>
          </w:p>
        </w:tc>
        <w:tc>
          <w:tcPr>
            <w:tcW w:w="1739" w:type="dxa"/>
          </w:tcPr>
          <w:p>
            <w:pPr>
              <w:pStyle w:val="TableParagraph"/>
              <w:spacing w:before="1"/>
              <w:rPr>
                <w:b/>
                <w:sz w:val="24"/>
              </w:rPr>
            </w:pPr>
            <w:r>
              <w:rPr>
                <w:b/>
                <w:spacing w:val="-2"/>
                <w:sz w:val="24"/>
              </w:rPr>
              <w:t>2023-</w:t>
            </w:r>
            <w:r>
              <w:rPr>
                <w:b/>
                <w:spacing w:val="-4"/>
                <w:sz w:val="24"/>
              </w:rPr>
              <w:t>2024</w:t>
            </w:r>
          </w:p>
        </w:tc>
      </w:tr>
      <w:tr>
        <w:trPr>
          <w:trHeight w:val="294" w:hRule="atLeast"/>
        </w:trPr>
        <w:tc>
          <w:tcPr>
            <w:tcW w:w="2208" w:type="dxa"/>
          </w:tcPr>
          <w:p>
            <w:pPr>
              <w:pStyle w:val="TableParagraph"/>
              <w:rPr>
                <w:b/>
                <w:sz w:val="24"/>
              </w:rPr>
            </w:pPr>
            <w:r>
              <w:rPr>
                <w:b/>
                <w:spacing w:val="-2"/>
                <w:sz w:val="24"/>
              </w:rPr>
              <w:t>Sales</w:t>
            </w:r>
          </w:p>
        </w:tc>
        <w:tc>
          <w:tcPr>
            <w:tcW w:w="1739" w:type="dxa"/>
          </w:tcPr>
          <w:p>
            <w:pPr>
              <w:pStyle w:val="TableParagraph"/>
              <w:rPr>
                <w:sz w:val="24"/>
              </w:rPr>
            </w:pPr>
            <w:r>
              <w:rPr>
                <w:spacing w:val="-2"/>
                <w:sz w:val="24"/>
              </w:rPr>
              <w:t>1,01,456</w:t>
            </w:r>
          </w:p>
        </w:tc>
      </w:tr>
      <w:tr>
        <w:trPr>
          <w:trHeight w:val="294" w:hRule="atLeast"/>
        </w:trPr>
        <w:tc>
          <w:tcPr>
            <w:tcW w:w="2208" w:type="dxa"/>
          </w:tcPr>
          <w:p>
            <w:pPr>
              <w:pStyle w:val="TableParagraph"/>
              <w:rPr>
                <w:sz w:val="24"/>
              </w:rPr>
            </w:pPr>
            <w:r>
              <w:rPr>
                <w:sz w:val="24"/>
              </w:rPr>
              <w:t>Sales</w:t>
            </w:r>
            <w:r>
              <w:rPr>
                <w:spacing w:val="-3"/>
                <w:sz w:val="24"/>
              </w:rPr>
              <w:t> </w:t>
            </w:r>
            <w:r>
              <w:rPr>
                <w:sz w:val="24"/>
              </w:rPr>
              <w:t>Growth</w:t>
            </w:r>
            <w:r>
              <w:rPr>
                <w:spacing w:val="-2"/>
                <w:sz w:val="24"/>
              </w:rPr>
              <w:t> </w:t>
            </w:r>
            <w:r>
              <w:rPr>
                <w:spacing w:val="-10"/>
                <w:sz w:val="24"/>
              </w:rPr>
              <w:t>%</w:t>
            </w:r>
          </w:p>
        </w:tc>
        <w:tc>
          <w:tcPr>
            <w:tcW w:w="1739" w:type="dxa"/>
          </w:tcPr>
          <w:p>
            <w:pPr>
              <w:pStyle w:val="TableParagraph"/>
              <w:rPr>
                <w:sz w:val="24"/>
              </w:rPr>
            </w:pPr>
            <w:r>
              <w:rPr>
                <w:spacing w:val="-2"/>
                <w:sz w:val="24"/>
              </w:rPr>
              <w:t>18.45%</w:t>
            </w:r>
          </w:p>
        </w:tc>
      </w:tr>
      <w:tr>
        <w:trPr>
          <w:trHeight w:val="295" w:hRule="atLeast"/>
        </w:trPr>
        <w:tc>
          <w:tcPr>
            <w:tcW w:w="2208" w:type="dxa"/>
          </w:tcPr>
          <w:p>
            <w:pPr>
              <w:pStyle w:val="TableParagraph"/>
              <w:spacing w:line="275" w:lineRule="exact"/>
              <w:rPr>
                <w:sz w:val="24"/>
              </w:rPr>
            </w:pPr>
            <w:r>
              <w:rPr>
                <w:spacing w:val="-2"/>
                <w:sz w:val="24"/>
              </w:rPr>
              <w:t>Expenses</w:t>
            </w:r>
          </w:p>
        </w:tc>
        <w:tc>
          <w:tcPr>
            <w:tcW w:w="1739" w:type="dxa"/>
          </w:tcPr>
          <w:p>
            <w:pPr>
              <w:pStyle w:val="TableParagraph"/>
              <w:spacing w:line="275" w:lineRule="exact"/>
              <w:rPr>
                <w:sz w:val="24"/>
              </w:rPr>
            </w:pPr>
            <w:r>
              <w:rPr>
                <w:spacing w:val="-2"/>
                <w:sz w:val="24"/>
              </w:rPr>
              <w:t>78,828</w:t>
            </w:r>
          </w:p>
        </w:tc>
      </w:tr>
      <w:tr>
        <w:trPr>
          <w:trHeight w:val="293" w:hRule="atLeast"/>
        </w:trPr>
        <w:tc>
          <w:tcPr>
            <w:tcW w:w="2208" w:type="dxa"/>
          </w:tcPr>
          <w:p>
            <w:pPr>
              <w:pStyle w:val="TableParagraph"/>
              <w:rPr>
                <w:sz w:val="24"/>
              </w:rPr>
            </w:pPr>
            <w:r>
              <w:rPr>
                <w:sz w:val="24"/>
              </w:rPr>
              <w:t>Material</w:t>
            </w:r>
            <w:r>
              <w:rPr>
                <w:spacing w:val="-1"/>
                <w:sz w:val="24"/>
              </w:rPr>
              <w:t> </w:t>
            </w:r>
            <w:r>
              <w:rPr>
                <w:sz w:val="24"/>
              </w:rPr>
              <w:t>Cost</w:t>
            </w:r>
            <w:r>
              <w:rPr>
                <w:spacing w:val="-3"/>
                <w:sz w:val="24"/>
              </w:rPr>
              <w:t> </w:t>
            </w:r>
            <w:r>
              <w:rPr>
                <w:spacing w:val="-10"/>
                <w:sz w:val="24"/>
              </w:rPr>
              <w:t>%</w:t>
            </w:r>
          </w:p>
        </w:tc>
        <w:tc>
          <w:tcPr>
            <w:tcW w:w="1739" w:type="dxa"/>
          </w:tcPr>
          <w:p>
            <w:pPr>
              <w:pStyle w:val="TableParagraph"/>
              <w:rPr>
                <w:sz w:val="24"/>
              </w:rPr>
            </w:pPr>
            <w:r>
              <w:rPr>
                <w:spacing w:val="-5"/>
                <w:sz w:val="24"/>
              </w:rPr>
              <w:t>2%</w:t>
            </w:r>
          </w:p>
        </w:tc>
      </w:tr>
      <w:tr>
        <w:trPr>
          <w:trHeight w:val="293" w:hRule="atLeast"/>
        </w:trPr>
        <w:tc>
          <w:tcPr>
            <w:tcW w:w="2208" w:type="dxa"/>
          </w:tcPr>
          <w:p>
            <w:pPr>
              <w:pStyle w:val="TableParagraph"/>
              <w:spacing w:line="273" w:lineRule="exact"/>
              <w:rPr>
                <w:sz w:val="24"/>
              </w:rPr>
            </w:pPr>
            <w:r>
              <w:rPr>
                <w:sz w:val="24"/>
              </w:rPr>
              <w:t>Raw</w:t>
            </w:r>
            <w:r>
              <w:rPr>
                <w:spacing w:val="-6"/>
                <w:sz w:val="24"/>
              </w:rPr>
              <w:t> </w:t>
            </w:r>
            <w:r>
              <w:rPr>
                <w:sz w:val="24"/>
              </w:rPr>
              <w:t>material </w:t>
            </w:r>
            <w:r>
              <w:rPr>
                <w:spacing w:val="-4"/>
                <w:sz w:val="24"/>
              </w:rPr>
              <w:t>cost</w:t>
            </w:r>
          </w:p>
        </w:tc>
        <w:tc>
          <w:tcPr>
            <w:tcW w:w="1739" w:type="dxa"/>
          </w:tcPr>
          <w:p>
            <w:pPr>
              <w:pStyle w:val="TableParagraph"/>
              <w:spacing w:line="273" w:lineRule="exact"/>
              <w:rPr>
                <w:sz w:val="24"/>
              </w:rPr>
            </w:pPr>
            <w:r>
              <w:rPr>
                <w:spacing w:val="-2"/>
                <w:sz w:val="24"/>
              </w:rPr>
              <w:t>2,072</w:t>
            </w:r>
          </w:p>
        </w:tc>
      </w:tr>
      <w:tr>
        <w:trPr>
          <w:trHeight w:val="295" w:hRule="atLeast"/>
        </w:trPr>
        <w:tc>
          <w:tcPr>
            <w:tcW w:w="2208" w:type="dxa"/>
          </w:tcPr>
          <w:p>
            <w:pPr>
              <w:pStyle w:val="TableParagraph"/>
              <w:spacing w:line="275" w:lineRule="exact"/>
              <w:rPr>
                <w:sz w:val="24"/>
              </w:rPr>
            </w:pPr>
            <w:r>
              <w:rPr>
                <w:sz w:val="24"/>
              </w:rPr>
              <w:t>Change in</w:t>
            </w:r>
            <w:r>
              <w:rPr>
                <w:spacing w:val="-3"/>
                <w:sz w:val="24"/>
              </w:rPr>
              <w:t> </w:t>
            </w:r>
            <w:r>
              <w:rPr>
                <w:spacing w:val="-2"/>
                <w:sz w:val="24"/>
              </w:rPr>
              <w:t>inventory</w:t>
            </w:r>
          </w:p>
        </w:tc>
        <w:tc>
          <w:tcPr>
            <w:tcW w:w="1739" w:type="dxa"/>
          </w:tcPr>
          <w:p>
            <w:pPr>
              <w:pStyle w:val="TableParagraph"/>
              <w:spacing w:line="275" w:lineRule="exact"/>
              <w:rPr>
                <w:sz w:val="24"/>
              </w:rPr>
            </w:pPr>
            <w:r>
              <w:rPr>
                <w:spacing w:val="-5"/>
                <w:sz w:val="24"/>
              </w:rPr>
              <w:t>67</w:t>
            </w:r>
          </w:p>
        </w:tc>
      </w:tr>
      <w:tr>
        <w:trPr>
          <w:trHeight w:val="588" w:hRule="atLeast"/>
        </w:trPr>
        <w:tc>
          <w:tcPr>
            <w:tcW w:w="2208" w:type="dxa"/>
          </w:tcPr>
          <w:p>
            <w:pPr>
              <w:pStyle w:val="TableParagraph"/>
              <w:spacing w:line="275" w:lineRule="exact"/>
              <w:rPr>
                <w:sz w:val="24"/>
              </w:rPr>
            </w:pPr>
            <w:r>
              <w:rPr>
                <w:spacing w:val="-2"/>
                <w:sz w:val="24"/>
              </w:rPr>
              <w:t>Manufacturing</w:t>
            </w:r>
          </w:p>
          <w:p>
            <w:pPr>
              <w:pStyle w:val="TableParagraph"/>
              <w:spacing w:line="275" w:lineRule="exact" w:before="19"/>
              <w:rPr>
                <w:sz w:val="24"/>
              </w:rPr>
            </w:pPr>
            <w:r>
              <w:rPr>
                <w:sz w:val="24"/>
              </w:rPr>
              <w:t>Cost </w:t>
            </w:r>
            <w:r>
              <w:rPr>
                <w:spacing w:val="-10"/>
                <w:sz w:val="24"/>
              </w:rPr>
              <w:t>%</w:t>
            </w:r>
          </w:p>
        </w:tc>
        <w:tc>
          <w:tcPr>
            <w:tcW w:w="1739" w:type="dxa"/>
          </w:tcPr>
          <w:p>
            <w:pPr>
              <w:pStyle w:val="TableParagraph"/>
              <w:spacing w:line="240" w:lineRule="auto" w:before="145"/>
              <w:rPr>
                <w:sz w:val="24"/>
              </w:rPr>
            </w:pPr>
            <w:r>
              <w:rPr>
                <w:spacing w:val="-5"/>
                <w:sz w:val="24"/>
              </w:rPr>
              <w:t>17%</w:t>
            </w:r>
          </w:p>
        </w:tc>
      </w:tr>
      <w:tr>
        <w:trPr>
          <w:trHeight w:val="293" w:hRule="atLeast"/>
        </w:trPr>
        <w:tc>
          <w:tcPr>
            <w:tcW w:w="2208" w:type="dxa"/>
          </w:tcPr>
          <w:p>
            <w:pPr>
              <w:pStyle w:val="TableParagraph"/>
              <w:rPr>
                <w:sz w:val="24"/>
              </w:rPr>
            </w:pPr>
            <w:r>
              <w:rPr>
                <w:sz w:val="24"/>
              </w:rPr>
              <w:t>Employee Cost</w:t>
            </w:r>
            <w:r>
              <w:rPr>
                <w:spacing w:val="-4"/>
                <w:sz w:val="24"/>
              </w:rPr>
              <w:t> </w:t>
            </w:r>
            <w:r>
              <w:rPr>
                <w:spacing w:val="-10"/>
                <w:sz w:val="24"/>
              </w:rPr>
              <w:t>%</w:t>
            </w:r>
          </w:p>
        </w:tc>
        <w:tc>
          <w:tcPr>
            <w:tcW w:w="1739" w:type="dxa"/>
          </w:tcPr>
          <w:p>
            <w:pPr>
              <w:pStyle w:val="TableParagraph"/>
              <w:rPr>
                <w:sz w:val="24"/>
              </w:rPr>
            </w:pPr>
            <w:r>
              <w:rPr>
                <w:spacing w:val="-5"/>
                <w:sz w:val="24"/>
              </w:rPr>
              <w:t>54%</w:t>
            </w:r>
          </w:p>
        </w:tc>
      </w:tr>
      <w:tr>
        <w:trPr>
          <w:trHeight w:val="294" w:hRule="atLeast"/>
        </w:trPr>
        <w:tc>
          <w:tcPr>
            <w:tcW w:w="2208" w:type="dxa"/>
          </w:tcPr>
          <w:p>
            <w:pPr>
              <w:pStyle w:val="TableParagraph"/>
              <w:rPr>
                <w:sz w:val="24"/>
              </w:rPr>
            </w:pPr>
            <w:r>
              <w:rPr>
                <w:sz w:val="24"/>
              </w:rPr>
              <w:t>Other</w:t>
            </w:r>
            <w:r>
              <w:rPr>
                <w:spacing w:val="-1"/>
                <w:sz w:val="24"/>
              </w:rPr>
              <w:t> </w:t>
            </w:r>
            <w:r>
              <w:rPr>
                <w:sz w:val="24"/>
              </w:rPr>
              <w:t>Cost</w:t>
            </w:r>
            <w:r>
              <w:rPr>
                <w:spacing w:val="-2"/>
                <w:sz w:val="24"/>
              </w:rPr>
              <w:t> </w:t>
            </w:r>
            <w:r>
              <w:rPr>
                <w:spacing w:val="-10"/>
                <w:sz w:val="24"/>
              </w:rPr>
              <w:t>%</w:t>
            </w:r>
          </w:p>
        </w:tc>
        <w:tc>
          <w:tcPr>
            <w:tcW w:w="1739" w:type="dxa"/>
          </w:tcPr>
          <w:p>
            <w:pPr>
              <w:pStyle w:val="TableParagraph"/>
              <w:rPr>
                <w:sz w:val="24"/>
              </w:rPr>
            </w:pPr>
            <w:r>
              <w:rPr>
                <w:spacing w:val="-5"/>
                <w:sz w:val="24"/>
              </w:rPr>
              <w:t>4%</w:t>
            </w:r>
          </w:p>
        </w:tc>
      </w:tr>
      <w:tr>
        <w:trPr>
          <w:trHeight w:val="295" w:hRule="atLeast"/>
        </w:trPr>
        <w:tc>
          <w:tcPr>
            <w:tcW w:w="2208" w:type="dxa"/>
          </w:tcPr>
          <w:p>
            <w:pPr>
              <w:pStyle w:val="TableParagraph"/>
              <w:spacing w:line="275" w:lineRule="exact"/>
              <w:rPr>
                <w:b/>
                <w:sz w:val="24"/>
              </w:rPr>
            </w:pPr>
            <w:r>
              <w:rPr>
                <w:b/>
                <w:sz w:val="24"/>
              </w:rPr>
              <w:t>Operating</w:t>
            </w:r>
            <w:r>
              <w:rPr>
                <w:b/>
                <w:spacing w:val="-3"/>
                <w:sz w:val="24"/>
              </w:rPr>
              <w:t> </w:t>
            </w:r>
            <w:r>
              <w:rPr>
                <w:b/>
                <w:spacing w:val="-2"/>
                <w:sz w:val="24"/>
              </w:rPr>
              <w:t>Profit</w:t>
            </w:r>
          </w:p>
        </w:tc>
        <w:tc>
          <w:tcPr>
            <w:tcW w:w="1739" w:type="dxa"/>
          </w:tcPr>
          <w:p>
            <w:pPr>
              <w:pStyle w:val="TableParagraph"/>
              <w:spacing w:line="275" w:lineRule="exact"/>
              <w:rPr>
                <w:b/>
                <w:sz w:val="24"/>
              </w:rPr>
            </w:pPr>
            <w:r>
              <w:rPr>
                <w:b/>
                <w:spacing w:val="-2"/>
                <w:sz w:val="24"/>
              </w:rPr>
              <w:t>22,628</w:t>
            </w:r>
          </w:p>
        </w:tc>
      </w:tr>
      <w:tr>
        <w:trPr>
          <w:trHeight w:val="587" w:hRule="atLeast"/>
        </w:trPr>
        <w:tc>
          <w:tcPr>
            <w:tcW w:w="2208" w:type="dxa"/>
          </w:tcPr>
          <w:p>
            <w:pPr>
              <w:pStyle w:val="TableParagraph"/>
              <w:spacing w:line="275" w:lineRule="exact"/>
              <w:rPr>
                <w:sz w:val="24"/>
              </w:rPr>
            </w:pPr>
            <w:r>
              <w:rPr>
                <w:sz w:val="24"/>
              </w:rPr>
              <w:t>Operating</w:t>
            </w:r>
            <w:r>
              <w:rPr>
                <w:spacing w:val="-2"/>
                <w:sz w:val="24"/>
              </w:rPr>
              <w:t> Profit</w:t>
            </w:r>
          </w:p>
          <w:p>
            <w:pPr>
              <w:pStyle w:val="TableParagraph"/>
              <w:spacing w:before="19"/>
              <w:rPr>
                <w:sz w:val="24"/>
              </w:rPr>
            </w:pPr>
            <w:r>
              <w:rPr>
                <w:spacing w:val="-2"/>
                <w:sz w:val="24"/>
              </w:rPr>
              <w:t>Margin</w:t>
            </w:r>
          </w:p>
        </w:tc>
        <w:tc>
          <w:tcPr>
            <w:tcW w:w="1739" w:type="dxa"/>
          </w:tcPr>
          <w:p>
            <w:pPr>
              <w:pStyle w:val="TableParagraph"/>
              <w:spacing w:line="240" w:lineRule="auto" w:before="145"/>
              <w:rPr>
                <w:sz w:val="24"/>
              </w:rPr>
            </w:pPr>
            <w:r>
              <w:rPr>
                <w:spacing w:val="-5"/>
                <w:sz w:val="24"/>
              </w:rPr>
              <w:t>22%</w:t>
            </w:r>
          </w:p>
        </w:tc>
      </w:tr>
      <w:tr>
        <w:trPr>
          <w:trHeight w:val="295" w:hRule="atLeast"/>
        </w:trPr>
        <w:tc>
          <w:tcPr>
            <w:tcW w:w="2208" w:type="dxa"/>
          </w:tcPr>
          <w:p>
            <w:pPr>
              <w:pStyle w:val="TableParagraph"/>
              <w:spacing w:before="1"/>
              <w:rPr>
                <w:b/>
                <w:sz w:val="24"/>
              </w:rPr>
            </w:pPr>
            <w:r>
              <w:rPr>
                <w:b/>
                <w:sz w:val="24"/>
              </w:rPr>
              <w:t>Other</w:t>
            </w:r>
            <w:r>
              <w:rPr>
                <w:b/>
                <w:spacing w:val="-1"/>
                <w:sz w:val="24"/>
              </w:rPr>
              <w:t> </w:t>
            </w:r>
            <w:r>
              <w:rPr>
                <w:b/>
                <w:spacing w:val="-2"/>
                <w:sz w:val="24"/>
              </w:rPr>
              <w:t>income</w:t>
            </w:r>
          </w:p>
        </w:tc>
        <w:tc>
          <w:tcPr>
            <w:tcW w:w="1739" w:type="dxa"/>
          </w:tcPr>
          <w:p>
            <w:pPr>
              <w:pStyle w:val="TableParagraph"/>
              <w:spacing w:before="1"/>
              <w:rPr>
                <w:b/>
                <w:sz w:val="24"/>
              </w:rPr>
            </w:pPr>
            <w:r>
              <w:rPr>
                <w:b/>
                <w:spacing w:val="-2"/>
                <w:sz w:val="24"/>
              </w:rPr>
              <w:t>1,358</w:t>
            </w:r>
          </w:p>
        </w:tc>
      </w:tr>
      <w:tr>
        <w:trPr>
          <w:trHeight w:val="293" w:hRule="atLeast"/>
        </w:trPr>
        <w:tc>
          <w:tcPr>
            <w:tcW w:w="2208" w:type="dxa"/>
          </w:tcPr>
          <w:p>
            <w:pPr>
              <w:pStyle w:val="TableParagraph"/>
              <w:rPr>
                <w:sz w:val="24"/>
              </w:rPr>
            </w:pPr>
            <w:r>
              <w:rPr>
                <w:sz w:val="24"/>
              </w:rPr>
              <w:t>Exceptional</w:t>
            </w:r>
            <w:r>
              <w:rPr>
                <w:spacing w:val="-2"/>
                <w:sz w:val="24"/>
              </w:rPr>
              <w:t> items</w:t>
            </w:r>
          </w:p>
        </w:tc>
        <w:tc>
          <w:tcPr>
            <w:tcW w:w="1739" w:type="dxa"/>
          </w:tcPr>
          <w:p>
            <w:pPr>
              <w:pStyle w:val="TableParagraph"/>
              <w:rPr>
                <w:sz w:val="24"/>
              </w:rPr>
            </w:pPr>
            <w:r>
              <w:rPr>
                <w:spacing w:val="-5"/>
                <w:sz w:val="24"/>
              </w:rPr>
              <w:t>265</w:t>
            </w:r>
          </w:p>
        </w:tc>
      </w:tr>
      <w:tr>
        <w:trPr>
          <w:trHeight w:val="589" w:hRule="atLeast"/>
        </w:trPr>
        <w:tc>
          <w:tcPr>
            <w:tcW w:w="2208" w:type="dxa"/>
          </w:tcPr>
          <w:p>
            <w:pPr>
              <w:pStyle w:val="TableParagraph"/>
              <w:spacing w:line="275" w:lineRule="exact"/>
              <w:rPr>
                <w:sz w:val="24"/>
              </w:rPr>
            </w:pPr>
            <w:r>
              <w:rPr>
                <w:sz w:val="24"/>
              </w:rPr>
              <w:t>Other</w:t>
            </w:r>
            <w:r>
              <w:rPr>
                <w:spacing w:val="-1"/>
                <w:sz w:val="24"/>
              </w:rPr>
              <w:t> </w:t>
            </w:r>
            <w:r>
              <w:rPr>
                <w:spacing w:val="-2"/>
                <w:sz w:val="24"/>
              </w:rPr>
              <w:t>income</w:t>
            </w:r>
          </w:p>
          <w:p>
            <w:pPr>
              <w:pStyle w:val="TableParagraph"/>
              <w:spacing w:line="275" w:lineRule="exact" w:before="19"/>
              <w:rPr>
                <w:sz w:val="24"/>
              </w:rPr>
            </w:pPr>
            <w:r>
              <w:rPr>
                <w:spacing w:val="-2"/>
                <w:sz w:val="24"/>
              </w:rPr>
              <w:t>normal</w:t>
            </w:r>
          </w:p>
        </w:tc>
        <w:tc>
          <w:tcPr>
            <w:tcW w:w="1739" w:type="dxa"/>
          </w:tcPr>
          <w:p>
            <w:pPr>
              <w:pStyle w:val="TableParagraph"/>
              <w:spacing w:line="240" w:lineRule="auto" w:before="145"/>
              <w:rPr>
                <w:sz w:val="24"/>
              </w:rPr>
            </w:pPr>
            <w:r>
              <w:rPr>
                <w:spacing w:val="-2"/>
                <w:sz w:val="24"/>
              </w:rPr>
              <w:t>1,093</w:t>
            </w:r>
          </w:p>
        </w:tc>
      </w:tr>
      <w:tr>
        <w:trPr>
          <w:trHeight w:val="293" w:hRule="atLeast"/>
        </w:trPr>
        <w:tc>
          <w:tcPr>
            <w:tcW w:w="2208" w:type="dxa"/>
          </w:tcPr>
          <w:p>
            <w:pPr>
              <w:pStyle w:val="TableParagraph"/>
              <w:rPr>
                <w:sz w:val="24"/>
              </w:rPr>
            </w:pPr>
            <w:r>
              <w:rPr>
                <w:spacing w:val="-2"/>
                <w:sz w:val="24"/>
              </w:rPr>
              <w:t>Interest</w:t>
            </w:r>
          </w:p>
        </w:tc>
        <w:tc>
          <w:tcPr>
            <w:tcW w:w="1739" w:type="dxa"/>
          </w:tcPr>
          <w:p>
            <w:pPr>
              <w:pStyle w:val="TableParagraph"/>
              <w:rPr>
                <w:sz w:val="24"/>
              </w:rPr>
            </w:pPr>
            <w:r>
              <w:rPr>
                <w:spacing w:val="-5"/>
                <w:sz w:val="24"/>
              </w:rPr>
              <w:t>353</w:t>
            </w:r>
          </w:p>
        </w:tc>
      </w:tr>
      <w:tr>
        <w:trPr>
          <w:trHeight w:val="295" w:hRule="atLeast"/>
        </w:trPr>
        <w:tc>
          <w:tcPr>
            <w:tcW w:w="2208" w:type="dxa"/>
          </w:tcPr>
          <w:p>
            <w:pPr>
              <w:pStyle w:val="TableParagraph"/>
              <w:spacing w:before="1"/>
              <w:rPr>
                <w:sz w:val="24"/>
              </w:rPr>
            </w:pPr>
            <w:r>
              <w:rPr>
                <w:spacing w:val="-2"/>
                <w:sz w:val="24"/>
              </w:rPr>
              <w:t>Depreciation</w:t>
            </w:r>
          </w:p>
        </w:tc>
        <w:tc>
          <w:tcPr>
            <w:tcW w:w="1739" w:type="dxa"/>
          </w:tcPr>
          <w:p>
            <w:pPr>
              <w:pStyle w:val="TableParagraph"/>
              <w:spacing w:before="1"/>
              <w:rPr>
                <w:sz w:val="24"/>
              </w:rPr>
            </w:pPr>
            <w:r>
              <w:rPr>
                <w:spacing w:val="-2"/>
                <w:sz w:val="24"/>
              </w:rPr>
              <w:t>4,145</w:t>
            </w:r>
          </w:p>
        </w:tc>
      </w:tr>
      <w:tr>
        <w:trPr>
          <w:trHeight w:val="294" w:hRule="atLeast"/>
        </w:trPr>
        <w:tc>
          <w:tcPr>
            <w:tcW w:w="2208" w:type="dxa"/>
          </w:tcPr>
          <w:p>
            <w:pPr>
              <w:pStyle w:val="TableParagraph"/>
              <w:rPr>
                <w:sz w:val="24"/>
              </w:rPr>
            </w:pPr>
            <w:r>
              <w:rPr>
                <w:sz w:val="24"/>
              </w:rPr>
              <w:t>Tax </w:t>
            </w:r>
            <w:r>
              <w:rPr>
                <w:spacing w:val="-10"/>
                <w:sz w:val="24"/>
              </w:rPr>
              <w:t>%</w:t>
            </w:r>
          </w:p>
        </w:tc>
        <w:tc>
          <w:tcPr>
            <w:tcW w:w="1739" w:type="dxa"/>
          </w:tcPr>
          <w:p>
            <w:pPr>
              <w:pStyle w:val="TableParagraph"/>
              <w:rPr>
                <w:sz w:val="24"/>
              </w:rPr>
            </w:pPr>
            <w:r>
              <w:rPr>
                <w:spacing w:val="-5"/>
                <w:sz w:val="24"/>
              </w:rPr>
              <w:t>24%</w:t>
            </w:r>
          </w:p>
        </w:tc>
      </w:tr>
      <w:tr>
        <w:trPr>
          <w:trHeight w:val="294" w:hRule="atLeast"/>
        </w:trPr>
        <w:tc>
          <w:tcPr>
            <w:tcW w:w="2208" w:type="dxa"/>
          </w:tcPr>
          <w:p>
            <w:pPr>
              <w:pStyle w:val="TableParagraph"/>
              <w:rPr>
                <w:sz w:val="24"/>
              </w:rPr>
            </w:pPr>
            <w:r>
              <w:rPr>
                <w:sz w:val="24"/>
              </w:rPr>
              <w:t>Profit</w:t>
            </w:r>
            <w:r>
              <w:rPr>
                <w:spacing w:val="-5"/>
                <w:sz w:val="24"/>
              </w:rPr>
              <w:t> </w:t>
            </w:r>
            <w:r>
              <w:rPr>
                <w:sz w:val="24"/>
              </w:rPr>
              <w:t>before</w:t>
            </w:r>
            <w:r>
              <w:rPr>
                <w:spacing w:val="-1"/>
                <w:sz w:val="24"/>
              </w:rPr>
              <w:t> </w:t>
            </w:r>
            <w:r>
              <w:rPr>
                <w:spacing w:val="-5"/>
                <w:sz w:val="24"/>
              </w:rPr>
              <w:t>tax</w:t>
            </w:r>
          </w:p>
        </w:tc>
        <w:tc>
          <w:tcPr>
            <w:tcW w:w="1739" w:type="dxa"/>
          </w:tcPr>
          <w:p>
            <w:pPr>
              <w:pStyle w:val="TableParagraph"/>
              <w:rPr>
                <w:b/>
                <w:sz w:val="24"/>
              </w:rPr>
            </w:pPr>
            <w:r>
              <w:rPr>
                <w:b/>
                <w:spacing w:val="-2"/>
                <w:sz w:val="24"/>
              </w:rPr>
              <w:t>19,488</w:t>
            </w:r>
          </w:p>
        </w:tc>
      </w:tr>
      <w:tr>
        <w:trPr>
          <w:trHeight w:val="295" w:hRule="atLeast"/>
        </w:trPr>
        <w:tc>
          <w:tcPr>
            <w:tcW w:w="2208" w:type="dxa"/>
          </w:tcPr>
          <w:p>
            <w:pPr>
              <w:pStyle w:val="TableParagraph"/>
              <w:spacing w:line="275" w:lineRule="exact"/>
              <w:rPr>
                <w:b/>
                <w:sz w:val="24"/>
              </w:rPr>
            </w:pPr>
            <w:r>
              <w:rPr>
                <w:b/>
                <w:sz w:val="24"/>
              </w:rPr>
              <w:t>Net</w:t>
            </w:r>
            <w:r>
              <w:rPr>
                <w:b/>
                <w:spacing w:val="-3"/>
                <w:sz w:val="24"/>
              </w:rPr>
              <w:t> </w:t>
            </w:r>
            <w:r>
              <w:rPr>
                <w:b/>
                <w:spacing w:val="-2"/>
                <w:sz w:val="24"/>
              </w:rPr>
              <w:t>Profit</w:t>
            </w:r>
          </w:p>
        </w:tc>
        <w:tc>
          <w:tcPr>
            <w:tcW w:w="1739" w:type="dxa"/>
          </w:tcPr>
          <w:p>
            <w:pPr>
              <w:pStyle w:val="TableParagraph"/>
              <w:spacing w:line="275" w:lineRule="exact"/>
              <w:rPr>
                <w:b/>
                <w:sz w:val="24"/>
              </w:rPr>
            </w:pPr>
            <w:r>
              <w:rPr>
                <w:b/>
                <w:spacing w:val="-2"/>
                <w:sz w:val="24"/>
              </w:rPr>
              <w:t>14,845</w:t>
            </w:r>
          </w:p>
        </w:tc>
      </w:tr>
      <w:tr>
        <w:trPr>
          <w:trHeight w:val="293" w:hRule="atLeast"/>
        </w:trPr>
        <w:tc>
          <w:tcPr>
            <w:tcW w:w="2208" w:type="dxa"/>
          </w:tcPr>
          <w:p>
            <w:pPr>
              <w:pStyle w:val="TableParagraph"/>
              <w:rPr>
                <w:sz w:val="24"/>
              </w:rPr>
            </w:pPr>
            <w:r>
              <w:rPr>
                <w:sz w:val="24"/>
              </w:rPr>
              <w:t>Profit</w:t>
            </w:r>
            <w:r>
              <w:rPr>
                <w:spacing w:val="-5"/>
                <w:sz w:val="24"/>
              </w:rPr>
              <w:t> </w:t>
            </w:r>
            <w:r>
              <w:rPr>
                <w:sz w:val="24"/>
              </w:rPr>
              <w:t>after</w:t>
            </w:r>
            <w:r>
              <w:rPr>
                <w:spacing w:val="-1"/>
                <w:sz w:val="24"/>
              </w:rPr>
              <w:t> </w:t>
            </w:r>
            <w:r>
              <w:rPr>
                <w:spacing w:val="-5"/>
                <w:sz w:val="24"/>
              </w:rPr>
              <w:t>tax</w:t>
            </w:r>
          </w:p>
        </w:tc>
        <w:tc>
          <w:tcPr>
            <w:tcW w:w="1739" w:type="dxa"/>
          </w:tcPr>
          <w:p>
            <w:pPr>
              <w:pStyle w:val="TableParagraph"/>
              <w:rPr>
                <w:sz w:val="24"/>
              </w:rPr>
            </w:pPr>
            <w:r>
              <w:rPr>
                <w:spacing w:val="-2"/>
                <w:sz w:val="24"/>
              </w:rPr>
              <w:t>14,845</w:t>
            </w:r>
          </w:p>
        </w:tc>
      </w:tr>
      <w:tr>
        <w:trPr>
          <w:trHeight w:val="589" w:hRule="atLeast"/>
        </w:trPr>
        <w:tc>
          <w:tcPr>
            <w:tcW w:w="2208" w:type="dxa"/>
          </w:tcPr>
          <w:p>
            <w:pPr>
              <w:pStyle w:val="TableParagraph"/>
              <w:spacing w:line="240" w:lineRule="auto"/>
              <w:rPr>
                <w:sz w:val="24"/>
              </w:rPr>
            </w:pPr>
            <w:r>
              <w:rPr>
                <w:sz w:val="24"/>
              </w:rPr>
              <w:t>Profit</w:t>
            </w:r>
            <w:r>
              <w:rPr>
                <w:spacing w:val="-2"/>
                <w:sz w:val="24"/>
              </w:rPr>
              <w:t> </w:t>
            </w:r>
            <w:r>
              <w:rPr>
                <w:spacing w:val="-4"/>
                <w:sz w:val="24"/>
              </w:rPr>
              <w:t>from</w:t>
            </w:r>
          </w:p>
          <w:p>
            <w:pPr>
              <w:pStyle w:val="TableParagraph"/>
              <w:spacing w:line="276" w:lineRule="exact" w:before="17"/>
              <w:rPr>
                <w:sz w:val="24"/>
              </w:rPr>
            </w:pPr>
            <w:r>
              <w:rPr>
                <w:spacing w:val="-2"/>
                <w:sz w:val="24"/>
              </w:rPr>
              <w:t>Associates</w:t>
            </w:r>
          </w:p>
        </w:tc>
        <w:tc>
          <w:tcPr>
            <w:tcW w:w="1739" w:type="dxa"/>
          </w:tcPr>
          <w:p>
            <w:pPr>
              <w:pStyle w:val="TableParagraph"/>
              <w:spacing w:line="240" w:lineRule="auto" w:before="147"/>
              <w:rPr>
                <w:sz w:val="24"/>
              </w:rPr>
            </w:pPr>
            <w:r>
              <w:rPr>
                <w:spacing w:val="-10"/>
                <w:sz w:val="24"/>
              </w:rPr>
              <w:t>0</w:t>
            </w:r>
          </w:p>
        </w:tc>
      </w:tr>
      <w:tr>
        <w:trPr>
          <w:trHeight w:val="293" w:hRule="atLeast"/>
        </w:trPr>
        <w:tc>
          <w:tcPr>
            <w:tcW w:w="2208" w:type="dxa"/>
          </w:tcPr>
          <w:p>
            <w:pPr>
              <w:pStyle w:val="TableParagraph"/>
              <w:rPr>
                <w:sz w:val="24"/>
              </w:rPr>
            </w:pPr>
            <w:r>
              <w:rPr>
                <w:sz w:val="24"/>
              </w:rPr>
              <w:t>Reported</w:t>
            </w:r>
            <w:r>
              <w:rPr>
                <w:spacing w:val="-3"/>
                <w:sz w:val="24"/>
              </w:rPr>
              <w:t> </w:t>
            </w:r>
            <w:r>
              <w:rPr>
                <w:sz w:val="24"/>
              </w:rPr>
              <w:t>Net </w:t>
            </w:r>
            <w:r>
              <w:rPr>
                <w:spacing w:val="-2"/>
                <w:sz w:val="24"/>
              </w:rPr>
              <w:t>Profit</w:t>
            </w:r>
          </w:p>
        </w:tc>
        <w:tc>
          <w:tcPr>
            <w:tcW w:w="1739" w:type="dxa"/>
          </w:tcPr>
          <w:p>
            <w:pPr>
              <w:pStyle w:val="TableParagraph"/>
              <w:rPr>
                <w:sz w:val="24"/>
              </w:rPr>
            </w:pPr>
            <w:r>
              <w:rPr>
                <w:spacing w:val="-2"/>
                <w:sz w:val="24"/>
              </w:rPr>
              <w:t>14,845</w:t>
            </w:r>
          </w:p>
        </w:tc>
      </w:tr>
      <w:tr>
        <w:trPr>
          <w:trHeight w:val="295" w:hRule="atLeast"/>
        </w:trPr>
        <w:tc>
          <w:tcPr>
            <w:tcW w:w="2208" w:type="dxa"/>
          </w:tcPr>
          <w:p>
            <w:pPr>
              <w:pStyle w:val="TableParagraph"/>
              <w:spacing w:line="275" w:lineRule="exact"/>
              <w:rPr>
                <w:sz w:val="24"/>
              </w:rPr>
            </w:pPr>
            <w:r>
              <w:rPr>
                <w:sz w:val="24"/>
              </w:rPr>
              <w:t>Minority</w:t>
            </w:r>
            <w:r>
              <w:rPr>
                <w:spacing w:val="-1"/>
                <w:sz w:val="24"/>
              </w:rPr>
              <w:t> </w:t>
            </w:r>
            <w:r>
              <w:rPr>
                <w:spacing w:val="-2"/>
                <w:sz w:val="24"/>
              </w:rPr>
              <w:t>share</w:t>
            </w:r>
          </w:p>
        </w:tc>
        <w:tc>
          <w:tcPr>
            <w:tcW w:w="1739" w:type="dxa"/>
          </w:tcPr>
          <w:p>
            <w:pPr>
              <w:pStyle w:val="TableParagraph"/>
              <w:spacing w:line="275" w:lineRule="exact"/>
              <w:rPr>
                <w:sz w:val="24"/>
              </w:rPr>
            </w:pPr>
            <w:r>
              <w:rPr>
                <w:spacing w:val="-10"/>
                <w:sz w:val="24"/>
              </w:rPr>
              <w:t>6</w:t>
            </w:r>
          </w:p>
        </w:tc>
      </w:tr>
      <w:tr>
        <w:trPr>
          <w:trHeight w:val="294" w:hRule="atLeast"/>
        </w:trPr>
        <w:tc>
          <w:tcPr>
            <w:tcW w:w="2208" w:type="dxa"/>
          </w:tcPr>
          <w:p>
            <w:pPr>
              <w:pStyle w:val="TableParagraph"/>
              <w:rPr>
                <w:sz w:val="24"/>
              </w:rPr>
            </w:pPr>
            <w:r>
              <w:rPr>
                <w:spacing w:val="-5"/>
                <w:sz w:val="24"/>
              </w:rPr>
              <w:t>EPS</w:t>
            </w:r>
          </w:p>
        </w:tc>
        <w:tc>
          <w:tcPr>
            <w:tcW w:w="1739" w:type="dxa"/>
          </w:tcPr>
          <w:p>
            <w:pPr>
              <w:pStyle w:val="TableParagraph"/>
              <w:rPr>
                <w:sz w:val="24"/>
              </w:rPr>
            </w:pPr>
            <w:r>
              <w:rPr>
                <w:spacing w:val="-2"/>
                <w:sz w:val="24"/>
              </w:rPr>
              <w:t>14,851</w:t>
            </w:r>
          </w:p>
        </w:tc>
      </w:tr>
      <w:tr>
        <w:trPr>
          <w:trHeight w:val="589" w:hRule="atLeast"/>
        </w:trPr>
        <w:tc>
          <w:tcPr>
            <w:tcW w:w="2208" w:type="dxa"/>
          </w:tcPr>
          <w:p>
            <w:pPr>
              <w:pStyle w:val="TableParagraph"/>
              <w:spacing w:line="240" w:lineRule="auto"/>
              <w:rPr>
                <w:sz w:val="24"/>
              </w:rPr>
            </w:pPr>
            <w:r>
              <w:rPr>
                <w:sz w:val="24"/>
              </w:rPr>
              <w:t>Exceptional</w:t>
            </w:r>
            <w:r>
              <w:rPr>
                <w:spacing w:val="-2"/>
                <w:sz w:val="24"/>
              </w:rPr>
              <w:t> items</w:t>
            </w:r>
          </w:p>
          <w:p>
            <w:pPr>
              <w:pStyle w:val="TableParagraph"/>
              <w:spacing w:line="276" w:lineRule="exact" w:before="17"/>
              <w:rPr>
                <w:sz w:val="24"/>
              </w:rPr>
            </w:pPr>
            <w:r>
              <w:rPr>
                <w:spacing w:val="-5"/>
                <w:sz w:val="24"/>
              </w:rPr>
              <w:t>AT</w:t>
            </w:r>
          </w:p>
        </w:tc>
        <w:tc>
          <w:tcPr>
            <w:tcW w:w="1739" w:type="dxa"/>
          </w:tcPr>
          <w:p>
            <w:pPr>
              <w:pStyle w:val="TableParagraph"/>
              <w:spacing w:line="240" w:lineRule="auto" w:before="147"/>
              <w:rPr>
                <w:sz w:val="24"/>
              </w:rPr>
            </w:pPr>
            <w:r>
              <w:rPr>
                <w:spacing w:val="-2"/>
                <w:sz w:val="24"/>
              </w:rPr>
              <w:t>-</w:t>
            </w:r>
            <w:r>
              <w:rPr>
                <w:spacing w:val="-5"/>
                <w:sz w:val="24"/>
              </w:rPr>
              <w:t>202</w:t>
            </w:r>
          </w:p>
        </w:tc>
      </w:tr>
      <w:tr>
        <w:trPr>
          <w:trHeight w:val="293" w:hRule="atLeast"/>
        </w:trPr>
        <w:tc>
          <w:tcPr>
            <w:tcW w:w="2208" w:type="dxa"/>
          </w:tcPr>
          <w:p>
            <w:pPr>
              <w:pStyle w:val="TableParagraph"/>
              <w:rPr>
                <w:sz w:val="24"/>
              </w:rPr>
            </w:pPr>
            <w:r>
              <w:rPr>
                <w:sz w:val="24"/>
              </w:rPr>
              <w:t>Profit</w:t>
            </w:r>
            <w:r>
              <w:rPr>
                <w:spacing w:val="-2"/>
                <w:sz w:val="24"/>
              </w:rPr>
              <w:t> </w:t>
            </w:r>
            <w:r>
              <w:rPr>
                <w:sz w:val="24"/>
              </w:rPr>
              <w:t>for</w:t>
            </w:r>
            <w:r>
              <w:rPr>
                <w:spacing w:val="-2"/>
                <w:sz w:val="24"/>
              </w:rPr>
              <w:t> </w:t>
            </w:r>
            <w:r>
              <w:rPr>
                <w:spacing w:val="-5"/>
                <w:sz w:val="24"/>
              </w:rPr>
              <w:t>PE</w:t>
            </w:r>
          </w:p>
        </w:tc>
        <w:tc>
          <w:tcPr>
            <w:tcW w:w="1739" w:type="dxa"/>
          </w:tcPr>
          <w:p>
            <w:pPr>
              <w:pStyle w:val="TableParagraph"/>
              <w:rPr>
                <w:sz w:val="24"/>
              </w:rPr>
            </w:pPr>
            <w:r>
              <w:rPr>
                <w:spacing w:val="-2"/>
                <w:sz w:val="24"/>
              </w:rPr>
              <w:t>14,643</w:t>
            </w:r>
          </w:p>
        </w:tc>
      </w:tr>
      <w:tr>
        <w:trPr>
          <w:trHeight w:val="295" w:hRule="atLeast"/>
        </w:trPr>
        <w:tc>
          <w:tcPr>
            <w:tcW w:w="2208" w:type="dxa"/>
          </w:tcPr>
          <w:p>
            <w:pPr>
              <w:pStyle w:val="TableParagraph"/>
              <w:spacing w:line="275" w:lineRule="exact"/>
              <w:rPr>
                <w:sz w:val="24"/>
              </w:rPr>
            </w:pPr>
            <w:r>
              <w:rPr>
                <w:sz w:val="24"/>
              </w:rPr>
              <w:t>EPS</w:t>
            </w:r>
            <w:r>
              <w:rPr>
                <w:spacing w:val="-5"/>
                <w:sz w:val="24"/>
              </w:rPr>
              <w:t> </w:t>
            </w:r>
            <w:r>
              <w:rPr>
                <w:sz w:val="24"/>
              </w:rPr>
              <w:t>in </w:t>
            </w:r>
            <w:r>
              <w:rPr>
                <w:spacing w:val="-5"/>
                <w:sz w:val="24"/>
              </w:rPr>
              <w:t>Rs</w:t>
            </w:r>
          </w:p>
        </w:tc>
        <w:tc>
          <w:tcPr>
            <w:tcW w:w="1739" w:type="dxa"/>
          </w:tcPr>
          <w:p>
            <w:pPr>
              <w:pStyle w:val="TableParagraph"/>
              <w:spacing w:line="275" w:lineRule="exact"/>
              <w:rPr>
                <w:sz w:val="24"/>
              </w:rPr>
            </w:pPr>
            <w:r>
              <w:rPr>
                <w:spacing w:val="-2"/>
                <w:sz w:val="24"/>
              </w:rPr>
              <w:t>54.73</w:t>
            </w:r>
          </w:p>
        </w:tc>
      </w:tr>
      <w:tr>
        <w:trPr>
          <w:trHeight w:val="294" w:hRule="atLeast"/>
        </w:trPr>
        <w:tc>
          <w:tcPr>
            <w:tcW w:w="2208" w:type="dxa"/>
          </w:tcPr>
          <w:p>
            <w:pPr>
              <w:pStyle w:val="TableParagraph"/>
              <w:rPr>
                <w:sz w:val="24"/>
              </w:rPr>
            </w:pPr>
            <w:r>
              <w:rPr>
                <w:sz w:val="24"/>
              </w:rPr>
              <w:t>Dividend</w:t>
            </w:r>
            <w:r>
              <w:rPr>
                <w:spacing w:val="-5"/>
                <w:sz w:val="24"/>
              </w:rPr>
              <w:t> </w:t>
            </w:r>
            <w:r>
              <w:rPr>
                <w:sz w:val="24"/>
              </w:rPr>
              <w:t>Payout</w:t>
            </w:r>
            <w:r>
              <w:rPr>
                <w:spacing w:val="-1"/>
                <w:sz w:val="24"/>
              </w:rPr>
              <w:t> </w:t>
            </w:r>
            <w:r>
              <w:rPr>
                <w:spacing w:val="-10"/>
                <w:sz w:val="24"/>
              </w:rPr>
              <w:t>%</w:t>
            </w:r>
          </w:p>
        </w:tc>
        <w:tc>
          <w:tcPr>
            <w:tcW w:w="1739" w:type="dxa"/>
          </w:tcPr>
          <w:p>
            <w:pPr>
              <w:pStyle w:val="TableParagraph"/>
              <w:rPr>
                <w:sz w:val="24"/>
              </w:rPr>
            </w:pPr>
            <w:r>
              <w:rPr>
                <w:color w:val="21212E"/>
                <w:spacing w:val="-5"/>
                <w:sz w:val="24"/>
              </w:rPr>
              <w:t>88%</w:t>
            </w:r>
          </w:p>
        </w:tc>
      </w:tr>
    </w:tbl>
    <w:p>
      <w:pPr>
        <w:spacing w:after="0"/>
        <w:rPr>
          <w:sz w:val="24"/>
        </w:rPr>
        <w:sectPr>
          <w:pgSz w:w="11910" w:h="16840"/>
          <w:pgMar w:header="0" w:footer="968" w:top="1400" w:bottom="1160" w:left="1580" w:right="1580"/>
        </w:sectPr>
      </w:pPr>
    </w:p>
    <w:p>
      <w:pPr>
        <w:pStyle w:val="BodyText"/>
        <w:spacing w:before="59"/>
        <w:jc w:val="left"/>
        <w:rPr>
          <w:b/>
        </w:rPr>
      </w:pPr>
    </w:p>
    <w:p>
      <w:pPr>
        <w:spacing w:before="0"/>
        <w:ind w:left="220" w:right="0" w:firstLine="0"/>
        <w:jc w:val="left"/>
        <w:rPr>
          <w:b/>
          <w:sz w:val="24"/>
        </w:rPr>
      </w:pPr>
      <w:r>
        <w:rPr>
          <w:b/>
          <w:spacing w:val="-2"/>
          <w:sz w:val="24"/>
        </w:rPr>
        <w:t>FINDINGS</w:t>
      </w:r>
    </w:p>
    <w:p>
      <w:pPr>
        <w:pStyle w:val="BodyText"/>
        <w:spacing w:before="8"/>
        <w:jc w:val="left"/>
        <w:rPr>
          <w:b/>
        </w:rPr>
      </w:pPr>
    </w:p>
    <w:p>
      <w:pPr>
        <w:pStyle w:val="ListParagraph"/>
        <w:numPr>
          <w:ilvl w:val="0"/>
          <w:numId w:val="3"/>
        </w:numPr>
        <w:tabs>
          <w:tab w:pos="639" w:val="left" w:leader="none"/>
        </w:tabs>
        <w:spacing w:line="360" w:lineRule="auto" w:before="0" w:after="0"/>
        <w:ind w:left="220" w:right="38" w:firstLine="0"/>
        <w:jc w:val="both"/>
        <w:rPr>
          <w:rFonts w:ascii="Wingdings" w:hAnsi="Wingdings"/>
          <w:sz w:val="20"/>
        </w:rPr>
      </w:pPr>
      <w:r>
        <w:rPr>
          <w:sz w:val="24"/>
        </w:rPr>
        <w:t>The company has </w:t>
      </w:r>
      <w:r>
        <w:rPr>
          <w:sz w:val="24"/>
        </w:rPr>
        <w:t>shown fluctuations in its liquidity ratios, indicating that its ability to meet short- term</w:t>
      </w:r>
      <w:r>
        <w:rPr>
          <w:spacing w:val="-4"/>
          <w:sz w:val="24"/>
        </w:rPr>
        <w:t> </w:t>
      </w:r>
      <w:r>
        <w:rPr>
          <w:sz w:val="24"/>
        </w:rPr>
        <w:t>obligations</w:t>
      </w:r>
      <w:r>
        <w:rPr>
          <w:spacing w:val="-4"/>
          <w:sz w:val="24"/>
        </w:rPr>
        <w:t> </w:t>
      </w:r>
      <w:r>
        <w:rPr>
          <w:sz w:val="24"/>
        </w:rPr>
        <w:t>varies.</w:t>
      </w:r>
      <w:r>
        <w:rPr>
          <w:spacing w:val="-2"/>
          <w:sz w:val="24"/>
        </w:rPr>
        <w:t> </w:t>
      </w:r>
      <w:r>
        <w:rPr>
          <w:sz w:val="24"/>
        </w:rPr>
        <w:t>Although</w:t>
      </w:r>
      <w:r>
        <w:rPr>
          <w:spacing w:val="-4"/>
          <w:sz w:val="24"/>
        </w:rPr>
        <w:t> </w:t>
      </w:r>
      <w:r>
        <w:rPr>
          <w:sz w:val="24"/>
        </w:rPr>
        <w:t>there have been improvements in certain years, maintaining a stable liquidity position must be a priority.</w:t>
      </w:r>
    </w:p>
    <w:p>
      <w:pPr>
        <w:pStyle w:val="ListParagraph"/>
        <w:numPr>
          <w:ilvl w:val="0"/>
          <w:numId w:val="3"/>
        </w:numPr>
        <w:tabs>
          <w:tab w:pos="639" w:val="left" w:leader="none"/>
        </w:tabs>
        <w:spacing w:line="360" w:lineRule="auto" w:before="160" w:after="0"/>
        <w:ind w:left="220" w:right="38" w:firstLine="0"/>
        <w:jc w:val="both"/>
        <w:rPr>
          <w:rFonts w:ascii="Wingdings" w:hAnsi="Wingdings"/>
          <w:sz w:val="20"/>
        </w:rPr>
      </w:pPr>
      <w:r>
        <w:rPr>
          <w:sz w:val="24"/>
        </w:rPr>
        <w:t>Profitability ratios are fluctuating, indicating problems maintaining </w:t>
      </w:r>
      <w:r>
        <w:rPr>
          <w:sz w:val="24"/>
        </w:rPr>
        <w:t>a stable level of profitability. Identifying the root causes of these fluctuations and implementing appropriate strategies is critical to long-term </w:t>
      </w:r>
      <w:r>
        <w:rPr>
          <w:spacing w:val="-2"/>
          <w:sz w:val="24"/>
        </w:rPr>
        <w:t>profitability.</w:t>
      </w:r>
    </w:p>
    <w:p>
      <w:pPr>
        <w:pStyle w:val="ListParagraph"/>
        <w:numPr>
          <w:ilvl w:val="0"/>
          <w:numId w:val="3"/>
        </w:numPr>
        <w:tabs>
          <w:tab w:pos="639" w:val="left" w:leader="none"/>
        </w:tabs>
        <w:spacing w:line="360" w:lineRule="auto" w:before="159" w:after="0"/>
        <w:ind w:left="220" w:right="38" w:firstLine="0"/>
        <w:jc w:val="both"/>
        <w:rPr>
          <w:rFonts w:ascii="Wingdings" w:hAnsi="Wingdings"/>
          <w:sz w:val="20"/>
        </w:rPr>
      </w:pPr>
      <w:r>
        <w:rPr>
          <w:sz w:val="24"/>
        </w:rPr>
        <w:t>The company has demonstrated varying degrees of efficiency in using its assets to generate sales revenue. In particular, the ratio of net fixed assets to sales has improved significantly, showing that the efficiency of fixed asset utilization has improved.</w:t>
      </w:r>
    </w:p>
    <w:p>
      <w:pPr>
        <w:pStyle w:val="ListParagraph"/>
        <w:numPr>
          <w:ilvl w:val="0"/>
          <w:numId w:val="3"/>
        </w:numPr>
        <w:tabs>
          <w:tab w:pos="639" w:val="left" w:leader="none"/>
        </w:tabs>
        <w:spacing w:line="360" w:lineRule="auto" w:before="160" w:after="0"/>
        <w:ind w:left="220" w:right="38" w:firstLine="0"/>
        <w:jc w:val="both"/>
        <w:rPr>
          <w:rFonts w:ascii="Wingdings" w:hAnsi="Wingdings"/>
          <w:sz w:val="20"/>
        </w:rPr>
      </w:pPr>
      <w:r>
        <w:rPr>
          <w:sz w:val="24"/>
        </w:rPr>
        <w:t>The company's debt-to-asset ratio has fluctuated, indicating a change in its level of dependence on </w:t>
      </w:r>
      <w:r>
        <w:rPr>
          <w:sz w:val="24"/>
        </w:rPr>
        <w:t>debt financing. It is important to</w:t>
      </w:r>
      <w:r>
        <w:rPr>
          <w:spacing w:val="40"/>
          <w:sz w:val="24"/>
        </w:rPr>
        <w:t> </w:t>
      </w:r>
      <w:r>
        <w:rPr>
          <w:sz w:val="24"/>
        </w:rPr>
        <w:t>manage debt</w:t>
      </w:r>
      <w:r>
        <w:rPr>
          <w:spacing w:val="-3"/>
          <w:sz w:val="24"/>
        </w:rPr>
        <w:t> </w:t>
      </w:r>
      <w:r>
        <w:rPr>
          <w:sz w:val="24"/>
        </w:rPr>
        <w:t>levels</w:t>
      </w:r>
      <w:r>
        <w:rPr>
          <w:spacing w:val="-1"/>
          <w:sz w:val="24"/>
        </w:rPr>
        <w:t> </w:t>
      </w:r>
      <w:r>
        <w:rPr>
          <w:sz w:val="24"/>
        </w:rPr>
        <w:t>carefully</w:t>
      </w:r>
      <w:r>
        <w:rPr>
          <w:spacing w:val="-4"/>
          <w:sz w:val="24"/>
        </w:rPr>
        <w:t> </w:t>
      </w:r>
      <w:r>
        <w:rPr>
          <w:sz w:val="24"/>
        </w:rPr>
        <w:t>to</w:t>
      </w:r>
      <w:r>
        <w:rPr>
          <w:spacing w:val="-4"/>
          <w:sz w:val="24"/>
        </w:rPr>
        <w:t> </w:t>
      </w:r>
      <w:r>
        <w:rPr>
          <w:sz w:val="24"/>
        </w:rPr>
        <w:t>avoid</w:t>
      </w:r>
      <w:r>
        <w:rPr>
          <w:spacing w:val="-1"/>
          <w:sz w:val="24"/>
        </w:rPr>
        <w:t> </w:t>
      </w:r>
      <w:r>
        <w:rPr>
          <w:sz w:val="24"/>
        </w:rPr>
        <w:t>excessive financial leverage.</w:t>
      </w:r>
    </w:p>
    <w:p>
      <w:pPr>
        <w:pStyle w:val="Heading1"/>
        <w:spacing w:before="159"/>
      </w:pPr>
      <w:r>
        <w:rPr>
          <w:spacing w:val="-2"/>
        </w:rPr>
        <w:t>SUGGESTIONS</w:t>
      </w:r>
    </w:p>
    <w:p>
      <w:pPr>
        <w:pStyle w:val="BodyText"/>
        <w:spacing w:before="5"/>
        <w:jc w:val="left"/>
        <w:rPr>
          <w:b/>
        </w:rPr>
      </w:pPr>
    </w:p>
    <w:p>
      <w:pPr>
        <w:pStyle w:val="ListParagraph"/>
        <w:numPr>
          <w:ilvl w:val="0"/>
          <w:numId w:val="3"/>
        </w:numPr>
        <w:tabs>
          <w:tab w:pos="639" w:val="left" w:leader="none"/>
          <w:tab w:pos="644" w:val="left" w:leader="none"/>
          <w:tab w:pos="1225" w:val="left" w:leader="none"/>
          <w:tab w:pos="2319" w:val="left" w:leader="none"/>
          <w:tab w:pos="2852" w:val="left" w:leader="none"/>
        </w:tabs>
        <w:spacing w:line="360" w:lineRule="auto" w:before="0" w:after="0"/>
        <w:ind w:left="644" w:right="38" w:hanging="425"/>
        <w:jc w:val="left"/>
        <w:rPr>
          <w:rFonts w:ascii="Wingdings" w:hAnsi="Wingdings"/>
          <w:sz w:val="24"/>
        </w:rPr>
      </w:pPr>
      <w:r>
        <w:rPr>
          <w:spacing w:val="-4"/>
          <w:sz w:val="24"/>
        </w:rPr>
        <w:t>The</w:t>
      </w:r>
      <w:r>
        <w:rPr>
          <w:sz w:val="24"/>
        </w:rPr>
        <w:tab/>
      </w:r>
      <w:r>
        <w:rPr>
          <w:spacing w:val="-2"/>
          <w:sz w:val="24"/>
        </w:rPr>
        <w:t>company</w:t>
      </w:r>
      <w:r>
        <w:rPr>
          <w:sz w:val="24"/>
        </w:rPr>
        <w:tab/>
      </w:r>
      <w:r>
        <w:rPr>
          <w:spacing w:val="-4"/>
          <w:sz w:val="24"/>
        </w:rPr>
        <w:t>has</w:t>
      </w:r>
      <w:r>
        <w:rPr>
          <w:sz w:val="24"/>
        </w:rPr>
        <w:tab/>
      </w:r>
      <w:r>
        <w:rPr>
          <w:spacing w:val="-2"/>
          <w:sz w:val="24"/>
        </w:rPr>
        <w:t>experienced </w:t>
      </w:r>
      <w:r>
        <w:rPr>
          <w:sz w:val="24"/>
        </w:rPr>
        <w:t>fluctuations</w:t>
      </w:r>
      <w:r>
        <w:rPr>
          <w:spacing w:val="40"/>
          <w:sz w:val="24"/>
        </w:rPr>
        <w:t> </w:t>
      </w:r>
      <w:r>
        <w:rPr>
          <w:sz w:val="24"/>
        </w:rPr>
        <w:t>in</w:t>
      </w:r>
      <w:r>
        <w:rPr>
          <w:spacing w:val="40"/>
          <w:sz w:val="24"/>
        </w:rPr>
        <w:t> </w:t>
      </w:r>
      <w:r>
        <w:rPr>
          <w:sz w:val="24"/>
        </w:rPr>
        <w:t>its</w:t>
      </w:r>
      <w:r>
        <w:rPr>
          <w:spacing w:val="40"/>
          <w:sz w:val="24"/>
        </w:rPr>
        <w:t> </w:t>
      </w:r>
      <w:r>
        <w:rPr>
          <w:sz w:val="24"/>
        </w:rPr>
        <w:t>liquidity</w:t>
      </w:r>
      <w:r>
        <w:rPr>
          <w:spacing w:val="40"/>
          <w:sz w:val="24"/>
        </w:rPr>
        <w:t> </w:t>
      </w:r>
      <w:r>
        <w:rPr>
          <w:sz w:val="24"/>
        </w:rPr>
        <w:t>ratios</w:t>
      </w:r>
    </w:p>
    <w:p>
      <w:pPr>
        <w:pStyle w:val="BodyText"/>
        <w:spacing w:line="360" w:lineRule="auto" w:before="62"/>
        <w:ind w:left="644" w:right="217"/>
      </w:pPr>
      <w:r>
        <w:rPr/>
        <w:br w:type="column"/>
      </w:r>
      <w:r>
        <w:rPr/>
        <w:t>over the years. To maintain a healthy liquidity position, a company must closely monitor its current</w:t>
      </w:r>
      <w:r>
        <w:rPr>
          <w:spacing w:val="-5"/>
        </w:rPr>
        <w:t> </w:t>
      </w:r>
      <w:r>
        <w:rPr/>
        <w:t>and</w:t>
      </w:r>
      <w:r>
        <w:rPr>
          <w:spacing w:val="-7"/>
        </w:rPr>
        <w:t> </w:t>
      </w:r>
      <w:r>
        <w:rPr/>
        <w:t>quick</w:t>
      </w:r>
      <w:r>
        <w:rPr>
          <w:spacing w:val="-5"/>
        </w:rPr>
        <w:t> </w:t>
      </w:r>
      <w:r>
        <w:rPr/>
        <w:t>ratios</w:t>
      </w:r>
      <w:r>
        <w:rPr>
          <w:spacing w:val="-7"/>
        </w:rPr>
        <w:t> </w:t>
      </w:r>
      <w:r>
        <w:rPr/>
        <w:t>and</w:t>
      </w:r>
      <w:r>
        <w:rPr>
          <w:spacing w:val="-5"/>
        </w:rPr>
        <w:t> </w:t>
      </w:r>
      <w:r>
        <w:rPr/>
        <w:t>ensure that it has sufficient liquid assets</w:t>
      </w:r>
      <w:r>
        <w:rPr>
          <w:spacing w:val="40"/>
        </w:rPr>
        <w:t> </w:t>
      </w:r>
      <w:r>
        <w:rPr/>
        <w:t>to cover its short-term liabilities.</w:t>
      </w:r>
    </w:p>
    <w:p>
      <w:pPr>
        <w:pStyle w:val="ListParagraph"/>
        <w:numPr>
          <w:ilvl w:val="0"/>
          <w:numId w:val="3"/>
        </w:numPr>
        <w:tabs>
          <w:tab w:pos="638" w:val="left" w:leader="none"/>
          <w:tab w:pos="644" w:val="left" w:leader="none"/>
        </w:tabs>
        <w:spacing w:line="360" w:lineRule="auto" w:before="0" w:after="0"/>
        <w:ind w:left="644" w:right="217" w:hanging="425"/>
        <w:jc w:val="both"/>
        <w:rPr>
          <w:rFonts w:ascii="Wingdings" w:hAnsi="Wingdings"/>
          <w:sz w:val="24"/>
        </w:rPr>
      </w:pPr>
      <w:r>
        <w:rPr>
          <w:sz w:val="24"/>
        </w:rPr>
        <w:t>Companies are experiencing volatility in their profitability, but it is important to understand the factors that influence these fluctuations. Strategies such as</w:t>
      </w:r>
      <w:r>
        <w:rPr>
          <w:spacing w:val="40"/>
          <w:sz w:val="24"/>
        </w:rPr>
        <w:t> </w:t>
      </w:r>
      <w:r>
        <w:rPr>
          <w:sz w:val="24"/>
        </w:rPr>
        <w:t>cost optimization, revenue enhancement, and efficient resource allocation can </w:t>
      </w:r>
      <w:r>
        <w:rPr>
          <w:sz w:val="24"/>
        </w:rPr>
        <w:t>help improve profitability.</w:t>
      </w:r>
    </w:p>
    <w:p>
      <w:pPr>
        <w:pStyle w:val="ListParagraph"/>
        <w:numPr>
          <w:ilvl w:val="0"/>
          <w:numId w:val="3"/>
        </w:numPr>
        <w:tabs>
          <w:tab w:pos="638" w:val="left" w:leader="none"/>
          <w:tab w:pos="644" w:val="left" w:leader="none"/>
        </w:tabs>
        <w:spacing w:line="360" w:lineRule="auto" w:before="0" w:after="0"/>
        <w:ind w:left="644" w:right="219" w:hanging="425"/>
        <w:jc w:val="both"/>
        <w:rPr>
          <w:rFonts w:ascii="Wingdings" w:hAnsi="Wingdings"/>
          <w:sz w:val="24"/>
        </w:rPr>
      </w:pPr>
      <w:r>
        <w:rPr>
          <w:sz w:val="24"/>
        </w:rPr>
        <w:t>As a result of the analysis, it was found that there was a difference</w:t>
      </w:r>
      <w:r>
        <w:rPr>
          <w:spacing w:val="40"/>
          <w:sz w:val="24"/>
        </w:rPr>
        <w:t> </w:t>
      </w:r>
      <w:r>
        <w:rPr>
          <w:sz w:val="24"/>
        </w:rPr>
        <w:t>in asset utilization rates such as return on assets and</w:t>
      </w:r>
      <w:r>
        <w:rPr>
          <w:spacing w:val="40"/>
          <w:sz w:val="24"/>
        </w:rPr>
        <w:t> </w:t>
      </w:r>
      <w:r>
        <w:rPr>
          <w:sz w:val="24"/>
        </w:rPr>
        <w:t>fixed asset sales ratio. Companies must focus on optimizing the use of </w:t>
      </w:r>
      <w:r>
        <w:rPr>
          <w:sz w:val="24"/>
        </w:rPr>
        <w:t>their assets to maximize return on </w:t>
      </w:r>
      <w:r>
        <w:rPr>
          <w:spacing w:val="-2"/>
          <w:sz w:val="24"/>
        </w:rPr>
        <w:t>investment.</w:t>
      </w:r>
    </w:p>
    <w:p>
      <w:pPr>
        <w:pStyle w:val="ListParagraph"/>
        <w:numPr>
          <w:ilvl w:val="0"/>
          <w:numId w:val="3"/>
        </w:numPr>
        <w:tabs>
          <w:tab w:pos="638" w:val="left" w:leader="none"/>
          <w:tab w:pos="644" w:val="left" w:leader="none"/>
        </w:tabs>
        <w:spacing w:line="360" w:lineRule="auto" w:before="0" w:after="0"/>
        <w:ind w:left="644" w:right="208" w:hanging="425"/>
        <w:jc w:val="both"/>
        <w:rPr>
          <w:rFonts w:ascii="Wingdings" w:hAnsi="Wingdings"/>
          <w:sz w:val="24"/>
        </w:rPr>
      </w:pPr>
      <w:r>
        <w:rPr>
          <w:sz w:val="24"/>
        </w:rPr>
        <w:t>The company's debt-to-assets ratio has fluctuated over the years. Maintaining a balance between debt and equity financing is important to minimize financial risk</w:t>
      </w:r>
      <w:r>
        <w:rPr>
          <w:spacing w:val="-9"/>
          <w:sz w:val="24"/>
        </w:rPr>
        <w:t> </w:t>
      </w:r>
      <w:r>
        <w:rPr>
          <w:sz w:val="24"/>
        </w:rPr>
        <w:t>and</w:t>
      </w:r>
      <w:r>
        <w:rPr>
          <w:spacing w:val="-8"/>
          <w:sz w:val="24"/>
        </w:rPr>
        <w:t> </w:t>
      </w:r>
      <w:r>
        <w:rPr>
          <w:sz w:val="24"/>
        </w:rPr>
        <w:t>ensure</w:t>
      </w:r>
      <w:r>
        <w:rPr>
          <w:spacing w:val="-10"/>
          <w:sz w:val="24"/>
        </w:rPr>
        <w:t> </w:t>
      </w:r>
      <w:r>
        <w:rPr>
          <w:sz w:val="24"/>
        </w:rPr>
        <w:t>sustainable</w:t>
      </w:r>
      <w:r>
        <w:rPr>
          <w:spacing w:val="-8"/>
          <w:sz w:val="24"/>
        </w:rPr>
        <w:t> </w:t>
      </w:r>
      <w:r>
        <w:rPr>
          <w:sz w:val="24"/>
        </w:rPr>
        <w:t>growth.</w:t>
      </w:r>
    </w:p>
    <w:p>
      <w:pPr>
        <w:pStyle w:val="ListParagraph"/>
        <w:numPr>
          <w:ilvl w:val="0"/>
          <w:numId w:val="3"/>
        </w:numPr>
        <w:tabs>
          <w:tab w:pos="638" w:val="left" w:leader="none"/>
          <w:tab w:pos="644" w:val="left" w:leader="none"/>
        </w:tabs>
        <w:spacing w:line="360" w:lineRule="auto" w:before="0" w:after="0"/>
        <w:ind w:left="644" w:right="217" w:hanging="425"/>
        <w:jc w:val="both"/>
        <w:rPr>
          <w:rFonts w:ascii="Wingdings" w:hAnsi="Wingdings"/>
          <w:sz w:val="24"/>
        </w:rPr>
      </w:pPr>
      <w:r>
        <w:rPr>
          <w:sz w:val="24"/>
        </w:rPr>
        <w:t>The ratio of operating profit to capital employed has improved over the years, </w:t>
      </w:r>
      <w:r>
        <w:rPr>
          <w:sz w:val="24"/>
        </w:rPr>
        <w:t>indicating</w:t>
      </w:r>
      <w:r>
        <w:rPr>
          <w:spacing w:val="40"/>
          <w:sz w:val="24"/>
        </w:rPr>
        <w:t> </w:t>
      </w:r>
      <w:r>
        <w:rPr>
          <w:sz w:val="24"/>
        </w:rPr>
        <w:t>improved efficiency in generating operating</w:t>
      </w:r>
      <w:r>
        <w:rPr>
          <w:spacing w:val="28"/>
          <w:sz w:val="24"/>
        </w:rPr>
        <w:t> </w:t>
      </w:r>
      <w:r>
        <w:rPr>
          <w:sz w:val="24"/>
        </w:rPr>
        <w:t>profit</w:t>
      </w:r>
      <w:r>
        <w:rPr>
          <w:spacing w:val="28"/>
          <w:sz w:val="24"/>
        </w:rPr>
        <w:t> </w:t>
      </w:r>
      <w:r>
        <w:rPr>
          <w:sz w:val="24"/>
        </w:rPr>
        <w:t>relative</w:t>
      </w:r>
      <w:r>
        <w:rPr>
          <w:spacing w:val="29"/>
          <w:sz w:val="24"/>
        </w:rPr>
        <w:t> </w:t>
      </w:r>
      <w:r>
        <w:rPr>
          <w:sz w:val="24"/>
        </w:rPr>
        <w:t>to</w:t>
      </w:r>
      <w:r>
        <w:rPr>
          <w:spacing w:val="25"/>
          <w:sz w:val="24"/>
        </w:rPr>
        <w:t> </w:t>
      </w:r>
      <w:r>
        <w:rPr>
          <w:sz w:val="24"/>
        </w:rPr>
        <w:t>capital</w:t>
      </w:r>
    </w:p>
    <w:p>
      <w:pPr>
        <w:spacing w:after="0" w:line="360" w:lineRule="auto"/>
        <w:jc w:val="both"/>
        <w:rPr>
          <w:rFonts w:ascii="Wingdings" w:hAnsi="Wingdings"/>
          <w:sz w:val="24"/>
        </w:rPr>
        <w:sectPr>
          <w:pgSz w:w="11910" w:h="16840"/>
          <w:pgMar w:header="0" w:footer="968" w:top="1360" w:bottom="1160" w:left="1580" w:right="1580"/>
          <w:cols w:num="2" w:equalWidth="0">
            <w:col w:w="4053" w:space="459"/>
            <w:col w:w="4238"/>
          </w:cols>
        </w:sectPr>
      </w:pPr>
    </w:p>
    <w:p>
      <w:pPr>
        <w:pStyle w:val="BodyText"/>
        <w:spacing w:line="360" w:lineRule="auto" w:before="62"/>
        <w:ind w:left="644" w:right="51"/>
      </w:pPr>
      <w:r>
        <w:rPr/>
        <w:t>employed. Companies </w:t>
      </w:r>
      <w:r>
        <w:rPr/>
        <w:t>must continually focus on optimizing their use of capital</w:t>
      </w:r>
      <w:r>
        <w:rPr>
          <w:spacing w:val="40"/>
        </w:rPr>
        <w:t> </w:t>
      </w:r>
      <w:r>
        <w:rPr/>
        <w:t>to maximize </w:t>
      </w:r>
      <w:r>
        <w:rPr>
          <w:spacing w:val="-2"/>
        </w:rPr>
        <w:t>profitability.</w:t>
      </w:r>
    </w:p>
    <w:p>
      <w:pPr>
        <w:pStyle w:val="BodyText"/>
        <w:spacing w:before="2"/>
        <w:jc w:val="left"/>
      </w:pPr>
    </w:p>
    <w:p>
      <w:pPr>
        <w:pStyle w:val="Heading1"/>
        <w:ind w:left="640"/>
      </w:pPr>
      <w:r>
        <w:rPr>
          <w:spacing w:val="-2"/>
        </w:rPr>
        <w:t>CONCLUSION:</w:t>
      </w:r>
    </w:p>
    <w:p>
      <w:pPr>
        <w:pStyle w:val="BodyText"/>
        <w:spacing w:before="142"/>
        <w:jc w:val="left"/>
        <w:rPr>
          <w:b/>
        </w:rPr>
      </w:pPr>
    </w:p>
    <w:p>
      <w:pPr>
        <w:pStyle w:val="BodyText"/>
        <w:spacing w:line="360" w:lineRule="auto"/>
        <w:ind w:left="580" w:right="50"/>
      </w:pPr>
      <w:r>
        <w:rPr>
          <w:color w:val="0D0D0D"/>
        </w:rPr>
        <w:t>Overall, the company has performed well in managing its financial performance and improvements have been seen in some areas over time. </w:t>
      </w:r>
      <w:r>
        <w:rPr>
          <w:color w:val="0D0D0D"/>
        </w:rPr>
        <w:t>However, there are also issues that need attention, such as managing stable products, developing good results, using good assets, and good debt management. By addressing these areas and using appropriate strategies, companies can strengthen their financial positions and achieve long-term growth.</w:t>
      </w:r>
    </w:p>
    <w:p>
      <w:pPr>
        <w:pStyle w:val="Heading1"/>
        <w:spacing w:before="1"/>
        <w:ind w:left="1396"/>
      </w:pPr>
      <w:r>
        <w:rPr>
          <w:color w:val="0D0D0D"/>
          <w:spacing w:val="-2"/>
        </w:rPr>
        <w:t>REFERENCES</w:t>
      </w:r>
    </w:p>
    <w:p>
      <w:pPr>
        <w:pStyle w:val="ListParagraph"/>
        <w:numPr>
          <w:ilvl w:val="1"/>
          <w:numId w:val="3"/>
        </w:numPr>
        <w:tabs>
          <w:tab w:pos="940" w:val="left" w:leader="none"/>
          <w:tab w:pos="2190" w:val="left" w:leader="none"/>
          <w:tab w:pos="3119" w:val="left" w:leader="none"/>
        </w:tabs>
        <w:spacing w:line="357" w:lineRule="auto" w:before="138" w:after="0"/>
        <w:ind w:left="940" w:right="40" w:hanging="360"/>
        <w:jc w:val="both"/>
        <w:rPr>
          <w:rFonts w:ascii="Symbol" w:hAnsi="Symbol"/>
          <w:color w:val="0D0D0D"/>
          <w:sz w:val="24"/>
        </w:rPr>
      </w:pPr>
      <w:r>
        <w:rPr>
          <w:sz w:val="24"/>
        </w:rPr>
        <w:t>Dr. V.P.T. Dhevika, Dr. O.T.V Latasri</w:t>
      </w:r>
      <w:r>
        <w:rPr>
          <w:spacing w:val="-13"/>
          <w:sz w:val="24"/>
        </w:rPr>
        <w:t> </w:t>
      </w:r>
      <w:r>
        <w:rPr>
          <w:sz w:val="24"/>
        </w:rPr>
        <w:t>&amp;</w:t>
      </w:r>
      <w:r>
        <w:rPr>
          <w:spacing w:val="-9"/>
          <w:sz w:val="24"/>
        </w:rPr>
        <w:t> </w:t>
      </w:r>
      <w:r>
        <w:rPr>
          <w:sz w:val="24"/>
        </w:rPr>
        <w:t>H.</w:t>
      </w:r>
      <w:r>
        <w:rPr>
          <w:spacing w:val="-9"/>
          <w:sz w:val="24"/>
        </w:rPr>
        <w:t> </w:t>
      </w:r>
      <w:r>
        <w:rPr>
          <w:sz w:val="24"/>
        </w:rPr>
        <w:t>Gayathri</w:t>
      </w:r>
      <w:r>
        <w:rPr>
          <w:spacing w:val="-9"/>
          <w:sz w:val="24"/>
        </w:rPr>
        <w:t> </w:t>
      </w:r>
      <w:r>
        <w:rPr>
          <w:sz w:val="24"/>
        </w:rPr>
        <w:t>(2013).</w:t>
      </w:r>
      <w:r>
        <w:rPr>
          <w:spacing w:val="-15"/>
          <w:sz w:val="24"/>
        </w:rPr>
        <w:t> </w:t>
      </w:r>
      <w:r>
        <w:rPr>
          <w:sz w:val="24"/>
        </w:rPr>
        <w:t>A </w:t>
      </w:r>
      <w:r>
        <w:rPr>
          <w:spacing w:val="-2"/>
          <w:sz w:val="24"/>
        </w:rPr>
        <w:t>Study</w:t>
      </w:r>
      <w:r>
        <w:rPr>
          <w:sz w:val="24"/>
        </w:rPr>
        <w:tab/>
      </w:r>
      <w:r>
        <w:rPr>
          <w:spacing w:val="-6"/>
          <w:sz w:val="24"/>
        </w:rPr>
        <w:t>on</w:t>
      </w:r>
      <w:r>
        <w:rPr>
          <w:sz w:val="24"/>
        </w:rPr>
        <w:tab/>
      </w:r>
      <w:r>
        <w:rPr>
          <w:spacing w:val="-2"/>
          <w:sz w:val="24"/>
        </w:rPr>
        <w:t>Financial </w:t>
      </w:r>
      <w:r>
        <w:rPr>
          <w:sz w:val="24"/>
        </w:rPr>
        <w:t>Performance Analysis at City Union Bank. International Journal of Advanced Research in Management and Social Sciences</w:t>
      </w:r>
      <w:r>
        <w:rPr>
          <w:spacing w:val="23"/>
          <w:sz w:val="24"/>
        </w:rPr>
        <w:t> </w:t>
      </w:r>
      <w:r>
        <w:rPr>
          <w:sz w:val="24"/>
        </w:rPr>
        <w:t>–</w:t>
      </w:r>
      <w:r>
        <w:rPr>
          <w:spacing w:val="21"/>
          <w:sz w:val="24"/>
        </w:rPr>
        <w:t> </w:t>
      </w:r>
      <w:r>
        <w:rPr>
          <w:sz w:val="24"/>
        </w:rPr>
        <w:t>Vol.2,</w:t>
      </w:r>
      <w:r>
        <w:rPr>
          <w:spacing w:val="23"/>
          <w:sz w:val="24"/>
        </w:rPr>
        <w:t> </w:t>
      </w:r>
      <w:r>
        <w:rPr>
          <w:sz w:val="24"/>
        </w:rPr>
        <w:t>No.</w:t>
      </w:r>
      <w:r>
        <w:rPr>
          <w:spacing w:val="24"/>
          <w:sz w:val="24"/>
        </w:rPr>
        <w:t> </w:t>
      </w:r>
      <w:r>
        <w:rPr>
          <w:sz w:val="24"/>
        </w:rPr>
        <w:t>7,</w:t>
      </w:r>
      <w:r>
        <w:rPr>
          <w:spacing w:val="24"/>
          <w:sz w:val="24"/>
        </w:rPr>
        <w:t> </w:t>
      </w:r>
      <w:r>
        <w:rPr>
          <w:spacing w:val="-2"/>
          <w:sz w:val="24"/>
        </w:rPr>
        <w:t>2278-</w:t>
      </w:r>
    </w:p>
    <w:p>
      <w:pPr>
        <w:pStyle w:val="BodyText"/>
        <w:spacing w:before="13"/>
        <w:ind w:left="940"/>
        <w:jc w:val="left"/>
      </w:pPr>
      <w:r>
        <w:rPr>
          <w:spacing w:val="-2"/>
        </w:rPr>
        <w:t>6236.</w:t>
      </w:r>
    </w:p>
    <w:p>
      <w:pPr>
        <w:pStyle w:val="ListParagraph"/>
        <w:numPr>
          <w:ilvl w:val="1"/>
          <w:numId w:val="3"/>
        </w:numPr>
        <w:tabs>
          <w:tab w:pos="940" w:val="left" w:leader="none"/>
          <w:tab w:pos="2190" w:val="left" w:leader="none"/>
          <w:tab w:pos="3119" w:val="left" w:leader="none"/>
        </w:tabs>
        <w:spacing w:line="355" w:lineRule="auto" w:before="136" w:after="0"/>
        <w:ind w:left="940" w:right="38" w:hanging="360"/>
        <w:jc w:val="both"/>
        <w:rPr>
          <w:rFonts w:ascii="Symbol" w:hAnsi="Symbol"/>
          <w:color w:val="0D0D0D"/>
          <w:sz w:val="24"/>
        </w:rPr>
      </w:pPr>
      <w:r>
        <w:rPr>
          <w:sz w:val="24"/>
        </w:rPr>
        <w:t>Aravind R and Dr. Srividya, A </w:t>
      </w:r>
      <w:r>
        <w:rPr>
          <w:spacing w:val="-2"/>
          <w:sz w:val="24"/>
        </w:rPr>
        <w:t>Study</w:t>
      </w:r>
      <w:r>
        <w:rPr>
          <w:sz w:val="24"/>
        </w:rPr>
        <w:tab/>
      </w:r>
      <w:r>
        <w:rPr>
          <w:spacing w:val="-6"/>
          <w:sz w:val="24"/>
        </w:rPr>
        <w:t>on</w:t>
      </w:r>
      <w:r>
        <w:rPr>
          <w:sz w:val="24"/>
        </w:rPr>
        <w:tab/>
      </w:r>
      <w:r>
        <w:rPr>
          <w:spacing w:val="-2"/>
          <w:sz w:val="24"/>
        </w:rPr>
        <w:t>Financial </w:t>
      </w:r>
      <w:r>
        <w:rPr>
          <w:sz w:val="24"/>
        </w:rPr>
        <w:t>Performance of Sakthi Finance</w:t>
      </w:r>
    </w:p>
    <w:p>
      <w:pPr>
        <w:pStyle w:val="BodyText"/>
        <w:spacing w:line="360" w:lineRule="auto" w:before="62"/>
        <w:ind w:left="940" w:right="217"/>
      </w:pPr>
      <w:r>
        <w:rPr/>
        <w:br w:type="column"/>
      </w:r>
      <w:r>
        <w:rPr/>
        <w:t>Limited,</w:t>
      </w:r>
      <w:r>
        <w:rPr>
          <w:spacing w:val="-15"/>
        </w:rPr>
        <w:t> </w:t>
      </w:r>
      <w:r>
        <w:rPr/>
        <w:t>Asia</w:t>
      </w:r>
      <w:r>
        <w:rPr>
          <w:spacing w:val="-8"/>
        </w:rPr>
        <w:t> </w:t>
      </w:r>
      <w:r>
        <w:rPr/>
        <w:t>Pacific</w:t>
      </w:r>
      <w:r>
        <w:rPr>
          <w:spacing w:val="-3"/>
        </w:rPr>
        <w:t> </w:t>
      </w:r>
      <w:r>
        <w:rPr/>
        <w:t>Journal</w:t>
      </w:r>
      <w:r>
        <w:rPr>
          <w:spacing w:val="-7"/>
        </w:rPr>
        <w:t> </w:t>
      </w:r>
      <w:r>
        <w:rPr/>
        <w:t>of Marketing &amp; </w:t>
      </w:r>
      <w:r>
        <w:rPr/>
        <w:t>Management Review, Vol.2(7), July 2013.ISSN 2319-2836.</w:t>
      </w:r>
    </w:p>
    <w:p>
      <w:pPr>
        <w:pStyle w:val="ListParagraph"/>
        <w:numPr>
          <w:ilvl w:val="1"/>
          <w:numId w:val="3"/>
        </w:numPr>
        <w:tabs>
          <w:tab w:pos="940" w:val="left" w:leader="none"/>
        </w:tabs>
        <w:spacing w:line="360" w:lineRule="auto" w:before="0" w:after="0"/>
        <w:ind w:left="940" w:right="215" w:hanging="360"/>
        <w:jc w:val="both"/>
        <w:rPr>
          <w:rFonts w:ascii="Symbol" w:hAnsi="Symbol"/>
          <w:color w:val="0D0D0D"/>
          <w:sz w:val="24"/>
        </w:rPr>
      </w:pPr>
      <w:r>
        <w:rPr>
          <w:sz w:val="24"/>
        </w:rPr>
        <w:t>Dr.Idhayajyothi, Dr. O. T. V. Latasri, N. Manjula, A.</w:t>
      </w:r>
      <w:r>
        <w:rPr>
          <w:spacing w:val="40"/>
          <w:sz w:val="24"/>
        </w:rPr>
        <w:t> </w:t>
      </w:r>
      <w:r>
        <w:rPr>
          <w:sz w:val="24"/>
        </w:rPr>
        <w:t>Meharaj Banu &amp; R. Malini (2014). A Study on Financial Performance of</w:t>
      </w:r>
      <w:r>
        <w:rPr>
          <w:spacing w:val="-1"/>
          <w:sz w:val="24"/>
        </w:rPr>
        <w:t> </w:t>
      </w:r>
      <w:r>
        <w:rPr>
          <w:sz w:val="24"/>
        </w:rPr>
        <w:t>Ashok Leyland Limited at Chennai. IOSR Journal of Business and Management (IOSRJBM) – Vol.16, Issue 6. Ver. I, 83-89.</w:t>
      </w:r>
    </w:p>
    <w:p>
      <w:pPr>
        <w:pStyle w:val="ListParagraph"/>
        <w:numPr>
          <w:ilvl w:val="1"/>
          <w:numId w:val="3"/>
        </w:numPr>
        <w:tabs>
          <w:tab w:pos="940" w:val="left" w:leader="none"/>
          <w:tab w:pos="2286" w:val="left" w:leader="none"/>
          <w:tab w:pos="3666" w:val="left" w:leader="none"/>
          <w:tab w:pos="3791" w:val="left" w:leader="none"/>
        </w:tabs>
        <w:spacing w:line="357" w:lineRule="auto" w:before="0" w:after="0"/>
        <w:ind w:left="940" w:right="217" w:hanging="360"/>
        <w:jc w:val="both"/>
        <w:rPr>
          <w:rFonts w:ascii="Symbol" w:hAnsi="Symbol"/>
          <w:color w:val="0D0D0D"/>
          <w:sz w:val="24"/>
        </w:rPr>
      </w:pPr>
      <w:r>
        <w:rPr>
          <w:sz w:val="24"/>
        </w:rPr>
        <w:t>Asma Khan &amp; Jyoti Singhal </w:t>
      </w:r>
      <w:r>
        <w:rPr>
          <w:spacing w:val="-2"/>
          <w:sz w:val="24"/>
        </w:rPr>
        <w:t>(2015).</w:t>
      </w:r>
      <w:r>
        <w:rPr>
          <w:sz w:val="24"/>
        </w:rPr>
        <w:tab/>
      </w:r>
      <w:r>
        <w:rPr>
          <w:spacing w:val="-2"/>
          <w:sz w:val="24"/>
        </w:rPr>
        <w:t>Growth</w:t>
      </w:r>
      <w:r>
        <w:rPr>
          <w:sz w:val="24"/>
        </w:rPr>
        <w:tab/>
      </w:r>
      <w:r>
        <w:rPr>
          <w:spacing w:val="-4"/>
          <w:sz w:val="24"/>
        </w:rPr>
        <w:t>and </w:t>
      </w:r>
      <w:r>
        <w:rPr>
          <w:sz w:val="24"/>
        </w:rPr>
        <w:t>Profitability Analysis of </w:t>
      </w:r>
      <w:r>
        <w:rPr>
          <w:spacing w:val="-2"/>
          <w:sz w:val="24"/>
        </w:rPr>
        <w:t>Selected</w:t>
      </w:r>
      <w:r>
        <w:rPr>
          <w:sz w:val="24"/>
        </w:rPr>
        <w:tab/>
        <w:tab/>
        <w:tab/>
      </w:r>
      <w:r>
        <w:rPr>
          <w:spacing w:val="-6"/>
          <w:sz w:val="24"/>
        </w:rPr>
        <w:t>IT</w:t>
      </w:r>
    </w:p>
    <w:p>
      <w:pPr>
        <w:pStyle w:val="BodyText"/>
        <w:tabs>
          <w:tab w:pos="3894" w:val="left" w:leader="none"/>
        </w:tabs>
        <w:spacing w:line="360" w:lineRule="auto"/>
        <w:ind w:left="940" w:right="217"/>
      </w:pPr>
      <w:r>
        <w:rPr>
          <w:spacing w:val="-2"/>
        </w:rPr>
        <w:t>Companies.IRACST</w:t>
      </w:r>
      <w:r>
        <w:rPr/>
        <w:tab/>
      </w:r>
      <w:r>
        <w:rPr>
          <w:spacing w:val="-10"/>
        </w:rPr>
        <w:t>– </w:t>
      </w:r>
      <w:r>
        <w:rPr/>
        <w:t>International Journal of Commerce, Business and Management (IJCBM)- Vol. 4,No.3, 2319–2828.</w:t>
      </w:r>
    </w:p>
    <w:p>
      <w:pPr>
        <w:pStyle w:val="ListParagraph"/>
        <w:numPr>
          <w:ilvl w:val="1"/>
          <w:numId w:val="3"/>
        </w:numPr>
        <w:tabs>
          <w:tab w:pos="940" w:val="left" w:leader="none"/>
        </w:tabs>
        <w:spacing w:line="357" w:lineRule="auto" w:before="0" w:after="0"/>
        <w:ind w:left="940" w:right="217" w:hanging="360"/>
        <w:jc w:val="both"/>
        <w:rPr>
          <w:rFonts w:ascii="Symbol" w:hAnsi="Symbol"/>
          <w:color w:val="0D0D0D"/>
          <w:sz w:val="24"/>
        </w:rPr>
      </w:pPr>
      <w:r>
        <w:rPr>
          <w:sz w:val="24"/>
        </w:rPr>
        <w:t>Dr. M. Ravichandran </w:t>
      </w:r>
      <w:r>
        <w:rPr>
          <w:sz w:val="24"/>
        </w:rPr>
        <w:t>M. Venkata Subramanian,</w:t>
      </w:r>
      <w:r>
        <w:rPr>
          <w:spacing w:val="-1"/>
          <w:sz w:val="24"/>
        </w:rPr>
        <w:t> </w:t>
      </w:r>
      <w:r>
        <w:rPr>
          <w:sz w:val="24"/>
        </w:rPr>
        <w:t>A</w:t>
      </w:r>
      <w:r>
        <w:rPr>
          <w:spacing w:val="-5"/>
          <w:sz w:val="24"/>
        </w:rPr>
        <w:t> </w:t>
      </w:r>
      <w:r>
        <w:rPr>
          <w:sz w:val="24"/>
        </w:rPr>
        <w:t>Study on Financial Performance Analysis of Force Motors Limited, IJIRST –International Journal</w:t>
      </w:r>
      <w:r>
        <w:rPr>
          <w:spacing w:val="-10"/>
          <w:sz w:val="24"/>
        </w:rPr>
        <w:t> </w:t>
      </w:r>
      <w:r>
        <w:rPr>
          <w:sz w:val="24"/>
        </w:rPr>
        <w:t>for</w:t>
      </w:r>
      <w:r>
        <w:rPr>
          <w:spacing w:val="-11"/>
          <w:sz w:val="24"/>
        </w:rPr>
        <w:t> </w:t>
      </w:r>
      <w:r>
        <w:rPr>
          <w:sz w:val="24"/>
        </w:rPr>
        <w:t>Innovative</w:t>
      </w:r>
      <w:r>
        <w:rPr>
          <w:spacing w:val="-12"/>
          <w:sz w:val="24"/>
        </w:rPr>
        <w:t> </w:t>
      </w:r>
      <w:r>
        <w:rPr>
          <w:sz w:val="24"/>
        </w:rPr>
        <w:t>Research in</w:t>
      </w:r>
      <w:r>
        <w:rPr>
          <w:spacing w:val="-15"/>
          <w:sz w:val="24"/>
        </w:rPr>
        <w:t> </w:t>
      </w:r>
      <w:r>
        <w:rPr>
          <w:sz w:val="24"/>
        </w:rPr>
        <w:t>Science</w:t>
      </w:r>
      <w:r>
        <w:rPr>
          <w:spacing w:val="-15"/>
          <w:sz w:val="24"/>
        </w:rPr>
        <w:t> </w:t>
      </w:r>
      <w:r>
        <w:rPr>
          <w:sz w:val="24"/>
        </w:rPr>
        <w:t>&amp;Technology,</w:t>
      </w:r>
      <w:r>
        <w:rPr>
          <w:spacing w:val="-15"/>
          <w:sz w:val="24"/>
        </w:rPr>
        <w:t> </w:t>
      </w:r>
      <w:r>
        <w:rPr>
          <w:sz w:val="24"/>
        </w:rPr>
        <w:t>Vol.2, Issue</w:t>
      </w:r>
      <w:r>
        <w:rPr>
          <w:spacing w:val="29"/>
          <w:sz w:val="24"/>
        </w:rPr>
        <w:t>  </w:t>
      </w:r>
      <w:r>
        <w:rPr>
          <w:sz w:val="24"/>
        </w:rPr>
        <w:t>11,</w:t>
      </w:r>
      <w:r>
        <w:rPr>
          <w:spacing w:val="79"/>
          <w:w w:val="150"/>
          <w:sz w:val="24"/>
        </w:rPr>
        <w:t> </w:t>
      </w:r>
      <w:r>
        <w:rPr>
          <w:sz w:val="24"/>
        </w:rPr>
        <w:t>April</w:t>
      </w:r>
      <w:r>
        <w:rPr>
          <w:spacing w:val="29"/>
          <w:sz w:val="24"/>
        </w:rPr>
        <w:t>  </w:t>
      </w:r>
      <w:r>
        <w:rPr>
          <w:sz w:val="24"/>
        </w:rPr>
        <w:t>2016,</w:t>
      </w:r>
      <w:r>
        <w:rPr>
          <w:spacing w:val="31"/>
          <w:sz w:val="24"/>
        </w:rPr>
        <w:t>  </w:t>
      </w:r>
      <w:r>
        <w:rPr>
          <w:spacing w:val="-4"/>
          <w:sz w:val="24"/>
        </w:rPr>
        <w:t>ISSN</w:t>
      </w:r>
    </w:p>
    <w:p>
      <w:pPr>
        <w:pStyle w:val="BodyText"/>
        <w:spacing w:before="4"/>
        <w:ind w:left="940"/>
      </w:pPr>
      <w:r>
        <w:rPr/>
        <w:t>(online):</w:t>
      </w:r>
      <w:r>
        <w:rPr>
          <w:spacing w:val="-2"/>
        </w:rPr>
        <w:t> </w:t>
      </w:r>
      <w:r>
        <w:rPr/>
        <w:t>2349-</w:t>
      </w:r>
      <w:r>
        <w:rPr>
          <w:spacing w:val="-2"/>
        </w:rPr>
        <w:t>6010.</w:t>
      </w:r>
    </w:p>
    <w:p>
      <w:pPr>
        <w:pStyle w:val="ListParagraph"/>
        <w:numPr>
          <w:ilvl w:val="1"/>
          <w:numId w:val="3"/>
        </w:numPr>
        <w:tabs>
          <w:tab w:pos="940" w:val="left" w:leader="none"/>
          <w:tab w:pos="2799" w:val="left" w:leader="none"/>
        </w:tabs>
        <w:spacing w:line="352" w:lineRule="auto" w:before="136" w:after="0"/>
        <w:ind w:left="940" w:right="220" w:hanging="360"/>
        <w:jc w:val="both"/>
        <w:rPr>
          <w:rFonts w:ascii="Symbol" w:hAnsi="Symbol"/>
          <w:color w:val="0D0D0D"/>
          <w:sz w:val="24"/>
        </w:rPr>
      </w:pPr>
      <w:r>
        <w:rPr>
          <w:color w:val="0D0D0D"/>
          <w:sz w:val="24"/>
        </w:rPr>
        <w:t>Patel, A., &amp; Shah, B. </w:t>
      </w:r>
      <w:r>
        <w:rPr>
          <w:color w:val="0D0D0D"/>
          <w:sz w:val="24"/>
        </w:rPr>
        <w:t>(2019). </w:t>
      </w:r>
      <w:r>
        <w:rPr>
          <w:color w:val="0D0D0D"/>
          <w:spacing w:val="-2"/>
          <w:sz w:val="24"/>
        </w:rPr>
        <w:t>"Financial</w:t>
      </w:r>
      <w:r>
        <w:rPr>
          <w:color w:val="0D0D0D"/>
          <w:sz w:val="24"/>
        </w:rPr>
        <w:tab/>
      </w:r>
      <w:r>
        <w:rPr>
          <w:color w:val="0D0D0D"/>
          <w:spacing w:val="-2"/>
          <w:sz w:val="24"/>
        </w:rPr>
        <w:t>performance</w:t>
      </w:r>
    </w:p>
    <w:p>
      <w:pPr>
        <w:spacing w:after="0" w:line="352" w:lineRule="auto"/>
        <w:jc w:val="both"/>
        <w:rPr>
          <w:rFonts w:ascii="Symbol" w:hAnsi="Symbol"/>
          <w:sz w:val="24"/>
        </w:rPr>
        <w:sectPr>
          <w:pgSz w:w="11910" w:h="16840"/>
          <w:pgMar w:header="0" w:footer="968" w:top="1360" w:bottom="1160" w:left="1580" w:right="1580"/>
          <w:cols w:num="2" w:equalWidth="0">
            <w:col w:w="4067" w:space="445"/>
            <w:col w:w="4238"/>
          </w:cols>
        </w:sectPr>
      </w:pPr>
    </w:p>
    <w:p>
      <w:pPr>
        <w:pStyle w:val="BodyText"/>
        <w:spacing w:line="360" w:lineRule="auto" w:before="62"/>
        <w:ind w:left="940" w:right="39"/>
      </w:pPr>
      <w:r>
        <w:rPr>
          <w:color w:val="0D0D0D"/>
        </w:rPr>
        <w:t>analysis of Indian textile industry: A </w:t>
      </w:r>
      <w:r>
        <w:rPr>
          <w:color w:val="0D0D0D"/>
        </w:rPr>
        <w:t>comprehensive review." Textile Management Quarterly, 2023(4), 110-125.</w:t>
      </w:r>
    </w:p>
    <w:p>
      <w:pPr>
        <w:pStyle w:val="ListParagraph"/>
        <w:numPr>
          <w:ilvl w:val="1"/>
          <w:numId w:val="3"/>
        </w:numPr>
        <w:tabs>
          <w:tab w:pos="940" w:val="left" w:leader="none"/>
        </w:tabs>
        <w:spacing w:line="357" w:lineRule="auto" w:before="0" w:after="0"/>
        <w:ind w:left="940" w:right="39" w:hanging="360"/>
        <w:jc w:val="both"/>
        <w:rPr>
          <w:rFonts w:ascii="Symbol" w:hAnsi="Symbol"/>
          <w:color w:val="0D0D0D"/>
          <w:sz w:val="24"/>
        </w:rPr>
      </w:pPr>
      <w:r>
        <w:rPr>
          <w:sz w:val="24"/>
        </w:rPr>
        <w:t>Maisuria., &amp; Allad. (2016). Profitability ratio analysis of selected Indian IT companies. International Multidisciplinary E- Journal, 5(2), 207-220.</w:t>
      </w:r>
    </w:p>
    <w:p>
      <w:pPr>
        <w:pStyle w:val="ListParagraph"/>
        <w:numPr>
          <w:ilvl w:val="1"/>
          <w:numId w:val="3"/>
        </w:numPr>
        <w:tabs>
          <w:tab w:pos="940" w:val="left" w:leader="none"/>
        </w:tabs>
        <w:spacing w:line="357" w:lineRule="auto" w:before="2" w:after="0"/>
        <w:ind w:left="940" w:right="39" w:hanging="360"/>
        <w:jc w:val="both"/>
        <w:rPr>
          <w:rFonts w:ascii="Symbol" w:hAnsi="Symbol"/>
          <w:color w:val="0D0D0D"/>
          <w:sz w:val="24"/>
        </w:rPr>
      </w:pPr>
      <w:r>
        <w:rPr>
          <w:sz w:val="24"/>
        </w:rPr>
        <w:t>Shenbagam &amp; </w:t>
      </w:r>
      <w:r>
        <w:rPr>
          <w:sz w:val="24"/>
        </w:rPr>
        <w:t>Kannappan (2015) in his research paper titled “A study on financial position and performance analysis with special reference to Tata Consultancy Services” 1(7) pp. 98101.</w:t>
      </w:r>
    </w:p>
    <w:p>
      <w:pPr>
        <w:pStyle w:val="BodyText"/>
        <w:spacing w:before="148"/>
        <w:jc w:val="left"/>
      </w:pPr>
    </w:p>
    <w:p>
      <w:pPr>
        <w:pStyle w:val="ListParagraph"/>
        <w:numPr>
          <w:ilvl w:val="1"/>
          <w:numId w:val="3"/>
        </w:numPr>
        <w:tabs>
          <w:tab w:pos="940" w:val="left" w:leader="none"/>
          <w:tab w:pos="1513" w:val="left" w:leader="none"/>
          <w:tab w:pos="1875" w:val="left" w:leader="none"/>
          <w:tab w:pos="2019" w:val="left" w:leader="none"/>
          <w:tab w:pos="2322" w:val="left" w:leader="none"/>
          <w:tab w:pos="2636" w:val="left" w:leader="none"/>
          <w:tab w:pos="2905" w:val="left" w:leader="none"/>
          <w:tab w:pos="2989" w:val="left" w:leader="none"/>
          <w:tab w:pos="3459" w:val="left" w:leader="none"/>
          <w:tab w:pos="3666" w:val="left" w:leader="none"/>
          <w:tab w:pos="3771" w:val="left" w:leader="none"/>
          <w:tab w:pos="3812" w:val="left" w:leader="none"/>
        </w:tabs>
        <w:spacing w:line="360" w:lineRule="auto" w:before="0" w:after="0"/>
        <w:ind w:left="940" w:right="38" w:hanging="360"/>
        <w:jc w:val="left"/>
        <w:rPr>
          <w:rFonts w:ascii="Symbol" w:hAnsi="Symbol"/>
          <w:color w:val="0D0D0D"/>
          <w:sz w:val="24"/>
        </w:rPr>
      </w:pPr>
      <w:r>
        <w:rPr>
          <w:spacing w:val="-6"/>
          <w:sz w:val="24"/>
        </w:rPr>
        <w:t>K.</w:t>
      </w:r>
      <w:r>
        <w:rPr>
          <w:sz w:val="24"/>
        </w:rPr>
        <w:tab/>
      </w:r>
      <w:r>
        <w:rPr>
          <w:spacing w:val="-6"/>
          <w:sz w:val="24"/>
        </w:rPr>
        <w:t>P.</w:t>
      </w:r>
      <w:r>
        <w:rPr>
          <w:sz w:val="24"/>
        </w:rPr>
        <w:tab/>
        <w:tab/>
      </w:r>
      <w:r>
        <w:rPr>
          <w:spacing w:val="-2"/>
          <w:sz w:val="24"/>
        </w:rPr>
        <w:t>Sinha</w:t>
      </w:r>
      <w:r>
        <w:rPr>
          <w:sz w:val="24"/>
        </w:rPr>
        <w:tab/>
        <w:tab/>
      </w:r>
      <w:r>
        <w:rPr>
          <w:spacing w:val="-2"/>
          <w:sz w:val="24"/>
        </w:rPr>
        <w:t>Mintibahen </w:t>
      </w:r>
      <w:r>
        <w:rPr>
          <w:sz w:val="24"/>
        </w:rPr>
        <w:t>Bijendra</w:t>
      </w:r>
      <w:r>
        <w:rPr>
          <w:spacing w:val="-4"/>
          <w:sz w:val="24"/>
        </w:rPr>
        <w:t> </w:t>
      </w:r>
      <w:r>
        <w:rPr>
          <w:sz w:val="24"/>
        </w:rPr>
        <w:t>&amp;</w:t>
      </w:r>
      <w:r>
        <w:rPr>
          <w:spacing w:val="-5"/>
          <w:sz w:val="24"/>
        </w:rPr>
        <w:t> </w:t>
      </w:r>
      <w:r>
        <w:rPr>
          <w:sz w:val="24"/>
        </w:rPr>
        <w:t>Dr</w:t>
      </w:r>
      <w:r>
        <w:rPr>
          <w:spacing w:val="-4"/>
          <w:sz w:val="24"/>
        </w:rPr>
        <w:t> </w:t>
      </w:r>
      <w:r>
        <w:rPr>
          <w:sz w:val="24"/>
        </w:rPr>
        <w:t>Deepika</w:t>
      </w:r>
      <w:r>
        <w:rPr>
          <w:spacing w:val="-4"/>
          <w:sz w:val="24"/>
        </w:rPr>
        <w:t> </w:t>
      </w:r>
      <w:r>
        <w:rPr>
          <w:sz w:val="24"/>
        </w:rPr>
        <w:t>Singhvi </w:t>
      </w:r>
      <w:r>
        <w:rPr>
          <w:spacing w:val="-2"/>
          <w:sz w:val="24"/>
        </w:rPr>
        <w:t>(2017).</w:t>
      </w:r>
      <w:r>
        <w:rPr>
          <w:sz w:val="24"/>
        </w:rPr>
        <w:tab/>
      </w:r>
      <w:r>
        <w:rPr>
          <w:spacing w:val="-2"/>
          <w:sz w:val="24"/>
        </w:rPr>
        <w:t>Research</w:t>
      </w:r>
      <w:r>
        <w:rPr>
          <w:sz w:val="24"/>
        </w:rPr>
        <w:tab/>
        <w:tab/>
      </w:r>
      <w:r>
        <w:rPr>
          <w:spacing w:val="-4"/>
          <w:sz w:val="24"/>
        </w:rPr>
        <w:t>Paper</w:t>
      </w:r>
      <w:r>
        <w:rPr>
          <w:sz w:val="24"/>
        </w:rPr>
        <w:tab/>
        <w:tab/>
      </w:r>
      <w:r>
        <w:rPr>
          <w:spacing w:val="-6"/>
          <w:sz w:val="24"/>
        </w:rPr>
        <w:t>on </w:t>
      </w:r>
      <w:r>
        <w:rPr>
          <w:spacing w:val="-2"/>
          <w:sz w:val="24"/>
        </w:rPr>
        <w:t>Liquidity&amp;Profitability</w:t>
      </w:r>
      <w:r>
        <w:rPr>
          <w:spacing w:val="40"/>
          <w:sz w:val="24"/>
        </w:rPr>
        <w:t> </w:t>
      </w:r>
      <w:r>
        <w:rPr>
          <w:sz w:val="24"/>
        </w:rPr>
        <w:t>Analysis of the Pharmaceutical </w:t>
      </w:r>
      <w:r>
        <w:rPr>
          <w:spacing w:val="-2"/>
          <w:sz w:val="24"/>
        </w:rPr>
        <w:t>Companies</w:t>
      </w:r>
      <w:r>
        <w:rPr>
          <w:sz w:val="24"/>
        </w:rPr>
        <w:tab/>
        <w:tab/>
      </w:r>
      <w:r>
        <w:rPr>
          <w:spacing w:val="-57"/>
          <w:sz w:val="24"/>
        </w:rPr>
        <w:t> </w:t>
      </w:r>
      <w:r>
        <w:rPr>
          <w:spacing w:val="-4"/>
          <w:sz w:val="24"/>
        </w:rPr>
        <w:t>of</w:t>
      </w:r>
      <w:r>
        <w:rPr>
          <w:sz w:val="24"/>
        </w:rPr>
        <w:tab/>
        <w:tab/>
        <w:tab/>
      </w:r>
      <w:r>
        <w:rPr>
          <w:spacing w:val="-2"/>
          <w:sz w:val="24"/>
        </w:rPr>
        <w:t>India. International</w:t>
      </w:r>
      <w:r>
        <w:rPr>
          <w:sz w:val="24"/>
        </w:rPr>
        <w:tab/>
        <w:tab/>
      </w:r>
      <w:r>
        <w:rPr>
          <w:spacing w:val="-2"/>
          <w:sz w:val="24"/>
        </w:rPr>
        <w:t>Journal</w:t>
      </w:r>
      <w:r>
        <w:rPr>
          <w:sz w:val="24"/>
        </w:rPr>
        <w:tab/>
        <w:tab/>
        <w:tab/>
        <w:tab/>
      </w:r>
      <w:r>
        <w:rPr>
          <w:spacing w:val="-6"/>
          <w:sz w:val="24"/>
        </w:rPr>
        <w:t>of </w:t>
      </w:r>
      <w:r>
        <w:rPr>
          <w:spacing w:val="-2"/>
          <w:sz w:val="24"/>
        </w:rPr>
        <w:t>Scientific</w:t>
      </w:r>
      <w:r>
        <w:rPr>
          <w:sz w:val="24"/>
        </w:rPr>
        <w:tab/>
        <w:tab/>
        <w:tab/>
      </w:r>
      <w:r>
        <w:rPr>
          <w:spacing w:val="-2"/>
          <w:sz w:val="24"/>
        </w:rPr>
        <w:t>Research</w:t>
      </w:r>
      <w:r>
        <w:rPr>
          <w:sz w:val="24"/>
        </w:rPr>
        <w:tab/>
        <w:tab/>
      </w:r>
      <w:r>
        <w:rPr>
          <w:spacing w:val="-4"/>
          <w:sz w:val="24"/>
        </w:rPr>
        <w:t>and </w:t>
      </w:r>
      <w:r>
        <w:rPr>
          <w:sz w:val="24"/>
        </w:rPr>
        <w:t>Management</w:t>
      </w:r>
      <w:r>
        <w:rPr>
          <w:spacing w:val="74"/>
          <w:sz w:val="24"/>
        </w:rPr>
        <w:t> </w:t>
      </w:r>
      <w:r>
        <w:rPr>
          <w:sz w:val="24"/>
        </w:rPr>
        <w:t>(IJSRM)-</w:t>
      </w:r>
      <w:r>
        <w:rPr>
          <w:spacing w:val="69"/>
          <w:sz w:val="24"/>
        </w:rPr>
        <w:t> </w:t>
      </w:r>
      <w:r>
        <w:rPr>
          <w:sz w:val="24"/>
        </w:rPr>
        <w:t>Vol.5, Issue08, 6717-6724.</w:t>
      </w:r>
    </w:p>
    <w:p>
      <w:pPr>
        <w:pStyle w:val="ListParagraph"/>
        <w:numPr>
          <w:ilvl w:val="1"/>
          <w:numId w:val="3"/>
        </w:numPr>
        <w:tabs>
          <w:tab w:pos="940" w:val="left" w:leader="none"/>
          <w:tab w:pos="2646" w:val="left" w:leader="none"/>
          <w:tab w:pos="2864" w:val="left" w:leader="none"/>
        </w:tabs>
        <w:spacing w:line="357" w:lineRule="auto" w:before="0" w:after="0"/>
        <w:ind w:left="940" w:right="39" w:hanging="360"/>
        <w:jc w:val="both"/>
        <w:rPr>
          <w:rFonts w:ascii="Symbol" w:hAnsi="Symbol"/>
          <w:sz w:val="24"/>
        </w:rPr>
      </w:pPr>
      <w:r>
        <w:rPr>
          <w:spacing w:val="-2"/>
          <w:sz w:val="24"/>
        </w:rPr>
        <w:t>Balaji</w:t>
      </w:r>
      <w:r>
        <w:rPr>
          <w:sz w:val="24"/>
        </w:rPr>
        <w:tab/>
      </w:r>
      <w:r>
        <w:rPr>
          <w:spacing w:val="-2"/>
          <w:sz w:val="24"/>
        </w:rPr>
        <w:t>Parthasarathy, Globalising</w:t>
      </w:r>
      <w:r>
        <w:rPr>
          <w:sz w:val="24"/>
        </w:rPr>
        <w:tab/>
        <w:tab/>
      </w:r>
      <w:r>
        <w:rPr>
          <w:spacing w:val="-2"/>
          <w:sz w:val="24"/>
        </w:rPr>
        <w:t>Information </w:t>
      </w:r>
      <w:r>
        <w:rPr>
          <w:sz w:val="24"/>
        </w:rPr>
        <w:t>technology: The Domestic Policy Context for India’s Software Production and Export,</w:t>
      </w:r>
      <w:r>
        <w:rPr>
          <w:spacing w:val="63"/>
          <w:sz w:val="24"/>
        </w:rPr>
        <w:t>  </w:t>
      </w:r>
      <w:r>
        <w:rPr>
          <w:sz w:val="24"/>
        </w:rPr>
        <w:t>Indian</w:t>
      </w:r>
      <w:r>
        <w:rPr>
          <w:spacing w:val="66"/>
          <w:sz w:val="24"/>
        </w:rPr>
        <w:t>  </w:t>
      </w:r>
      <w:r>
        <w:rPr>
          <w:sz w:val="24"/>
        </w:rPr>
        <w:t>Institute</w:t>
      </w:r>
      <w:r>
        <w:rPr>
          <w:spacing w:val="66"/>
          <w:sz w:val="24"/>
        </w:rPr>
        <w:t>  </w:t>
      </w:r>
      <w:r>
        <w:rPr>
          <w:spacing w:val="-5"/>
          <w:sz w:val="24"/>
        </w:rPr>
        <w:t>of</w:t>
      </w:r>
    </w:p>
    <w:p>
      <w:pPr>
        <w:pStyle w:val="BodyText"/>
        <w:tabs>
          <w:tab w:pos="2447" w:val="left" w:leader="none"/>
        </w:tabs>
        <w:spacing w:line="360" w:lineRule="auto" w:before="62"/>
        <w:ind w:left="580" w:right="217"/>
      </w:pPr>
      <w:r>
        <w:rPr/>
        <w:br w:type="column"/>
      </w:r>
      <w:r>
        <w:rPr>
          <w:spacing w:val="-2"/>
        </w:rPr>
        <w:t>Information</w:t>
      </w:r>
      <w:r>
        <w:rPr/>
        <w:tab/>
      </w:r>
      <w:r>
        <w:rPr>
          <w:spacing w:val="-2"/>
        </w:rPr>
        <w:t>Technology, </w:t>
      </w:r>
      <w:r>
        <w:rPr/>
        <w:t>Bangalore, 2004 © 2004 The Charles Babbage Institute for the History of Information Technology 211 Andersen Library, 222 – 21st Avenue South,</w:t>
      </w:r>
      <w:r>
        <w:rPr>
          <w:spacing w:val="-3"/>
        </w:rPr>
        <w:t> </w:t>
      </w:r>
      <w:r>
        <w:rPr/>
        <w:t>Minneapolis,</w:t>
      </w:r>
      <w:r>
        <w:rPr>
          <w:spacing w:val="-1"/>
        </w:rPr>
        <w:t> </w:t>
      </w:r>
      <w:r>
        <w:rPr/>
        <w:t>MN</w:t>
      </w:r>
      <w:r>
        <w:rPr>
          <w:spacing w:val="-4"/>
        </w:rPr>
        <w:t> </w:t>
      </w:r>
      <w:r>
        <w:rPr/>
        <w:t>55455 </w:t>
      </w:r>
      <w:r>
        <w:rPr>
          <w:spacing w:val="-4"/>
        </w:rPr>
        <w:t>USA.</w:t>
      </w:r>
    </w:p>
    <w:sectPr>
      <w:pgSz w:w="11910" w:h="16840"/>
      <w:pgMar w:header="0" w:footer="968" w:top="1360" w:bottom="1160" w:left="1580" w:right="1580"/>
      <w:cols w:num="2" w:equalWidth="0">
        <w:col w:w="4055" w:space="817"/>
        <w:col w:w="387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Wingdings">
    <w:altName w:val="Wingdings"/>
    <w:charset w:val="2"/>
    <w:family w:val="auto"/>
    <w:pitch w:val="variable"/>
  </w:font>
  <w:font w:name="Symbol">
    <w:altName w:val="Symbol"/>
    <w:charset w:val="2"/>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254016">
              <wp:simplePos x="0" y="0"/>
              <wp:positionH relativeFrom="page">
                <wp:posOffset>3709415</wp:posOffset>
              </wp:positionH>
              <wp:positionV relativeFrom="page">
                <wp:posOffset>9937832</wp:posOffset>
              </wp:positionV>
              <wp:extent cx="153035" cy="1517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3035" cy="151765"/>
                      </a:xfrm>
                      <a:prstGeom prst="rect">
                        <a:avLst/>
                      </a:prstGeom>
                    </wps:spPr>
                    <wps:txbx>
                      <w:txbxContent>
                        <w:p>
                          <w:pPr>
                            <w:spacing w:line="223" w:lineRule="exact" w:before="0"/>
                            <w:ind w:left="60" w:right="0" w:firstLine="0"/>
                            <w:jc w:val="left"/>
                            <w:rPr>
                              <w:rFonts w:ascii="Calibri"/>
                              <w:sz w:val="20"/>
                            </w:rPr>
                          </w:pPr>
                          <w:r>
                            <w:rPr>
                              <w:rFonts w:ascii="Calibri"/>
                              <w:spacing w:val="-10"/>
                              <w:sz w:val="20"/>
                            </w:rPr>
                            <w:fldChar w:fldCharType="begin"/>
                          </w:r>
                          <w:r>
                            <w:rPr>
                              <w:rFonts w:ascii="Calibri"/>
                              <w:spacing w:val="-10"/>
                              <w:sz w:val="20"/>
                            </w:rPr>
                            <w:instrText>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079987pt;margin-top:782.506531pt;width:12.05pt;height:11.95pt;mso-position-horizontal-relative:page;mso-position-vertical-relative:page;z-index:-16062464" type="#_x0000_t202" id="docshape1" filled="false" stroked="false">
              <v:textbox inset="0,0,0,0">
                <w:txbxContent>
                  <w:p>
                    <w:pPr>
                      <w:spacing w:line="223" w:lineRule="exact" w:before="0"/>
                      <w:ind w:left="60" w:right="0" w:firstLine="0"/>
                      <w:jc w:val="left"/>
                      <w:rPr>
                        <w:rFonts w:ascii="Calibri"/>
                        <w:sz w:val="20"/>
                      </w:rPr>
                    </w:pPr>
                    <w:r>
                      <w:rPr>
                        <w:rFonts w:ascii="Calibri"/>
                        <w:spacing w:val="-10"/>
                        <w:sz w:val="20"/>
                      </w:rPr>
                      <w:fldChar w:fldCharType="begin"/>
                    </w:r>
                    <w:r>
                      <w:rPr>
                        <w:rFonts w:ascii="Calibri"/>
                        <w:spacing w:val="-10"/>
                        <w:sz w:val="20"/>
                      </w:rPr>
                      <w:instrText> PAGE </w:instrText>
                    </w:r>
                    <w:r>
                      <w:rPr>
                        <w:rFonts w:ascii="Calibri"/>
                        <w:spacing w:val="-10"/>
                        <w:sz w:val="20"/>
                      </w:rPr>
                      <w:fldChar w:fldCharType="separate"/>
                    </w:r>
                    <w:r>
                      <w:rPr>
                        <w:rFonts w:ascii="Calibri"/>
                        <w:spacing w:val="-10"/>
                        <w:sz w:val="20"/>
                      </w:rPr>
                      <w:t>1</w:t>
                    </w:r>
                    <w:r>
                      <w:rPr>
                        <w:rFonts w:ascii="Calibri"/>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20" w:hanging="420"/>
      </w:pPr>
      <w:rPr>
        <w:rFonts w:hint="default" w:ascii="Wingdings" w:hAnsi="Wingdings" w:eastAsia="Wingdings" w:cs="Wingdings"/>
        <w:spacing w:val="0"/>
        <w:w w:val="99"/>
        <w:lang w:val="en-US" w:eastAsia="en-US" w:bidi="ar-SA"/>
      </w:rPr>
    </w:lvl>
    <w:lvl w:ilvl="1">
      <w:start w:val="0"/>
      <w:numFmt w:val="bullet"/>
      <w:lvlText w:val=""/>
      <w:lvlJc w:val="left"/>
      <w:pPr>
        <w:ind w:left="940" w:hanging="360"/>
      </w:pPr>
      <w:rPr>
        <w:rFonts w:hint="default" w:ascii="Symbol" w:hAnsi="Symbol" w:eastAsia="Symbol" w:cs="Symbol"/>
        <w:spacing w:val="0"/>
        <w:w w:val="100"/>
        <w:lang w:val="en-US" w:eastAsia="en-US" w:bidi="ar-SA"/>
      </w:rPr>
    </w:lvl>
    <w:lvl w:ilvl="2">
      <w:start w:val="0"/>
      <w:numFmt w:val="bullet"/>
      <w:lvlText w:val="•"/>
      <w:lvlJc w:val="left"/>
      <w:pPr>
        <w:ind w:left="1285" w:hanging="360"/>
      </w:pPr>
      <w:rPr>
        <w:rFonts w:hint="default"/>
        <w:lang w:val="en-US" w:eastAsia="en-US" w:bidi="ar-SA"/>
      </w:rPr>
    </w:lvl>
    <w:lvl w:ilvl="3">
      <w:start w:val="0"/>
      <w:numFmt w:val="bullet"/>
      <w:lvlText w:val="•"/>
      <w:lvlJc w:val="left"/>
      <w:pPr>
        <w:ind w:left="1631" w:hanging="360"/>
      </w:pPr>
      <w:rPr>
        <w:rFonts w:hint="default"/>
        <w:lang w:val="en-US" w:eastAsia="en-US" w:bidi="ar-SA"/>
      </w:rPr>
    </w:lvl>
    <w:lvl w:ilvl="4">
      <w:start w:val="0"/>
      <w:numFmt w:val="bullet"/>
      <w:lvlText w:val="•"/>
      <w:lvlJc w:val="left"/>
      <w:pPr>
        <w:ind w:left="1977" w:hanging="360"/>
      </w:pPr>
      <w:rPr>
        <w:rFonts w:hint="default"/>
        <w:lang w:val="en-US" w:eastAsia="en-US" w:bidi="ar-SA"/>
      </w:rPr>
    </w:lvl>
    <w:lvl w:ilvl="5">
      <w:start w:val="0"/>
      <w:numFmt w:val="bullet"/>
      <w:lvlText w:val="•"/>
      <w:lvlJc w:val="left"/>
      <w:pPr>
        <w:ind w:left="2323" w:hanging="360"/>
      </w:pPr>
      <w:rPr>
        <w:rFonts w:hint="default"/>
        <w:lang w:val="en-US" w:eastAsia="en-US" w:bidi="ar-SA"/>
      </w:rPr>
    </w:lvl>
    <w:lvl w:ilvl="6">
      <w:start w:val="0"/>
      <w:numFmt w:val="bullet"/>
      <w:lvlText w:val="•"/>
      <w:lvlJc w:val="left"/>
      <w:pPr>
        <w:ind w:left="2669" w:hanging="360"/>
      </w:pPr>
      <w:rPr>
        <w:rFonts w:hint="default"/>
        <w:lang w:val="en-US" w:eastAsia="en-US" w:bidi="ar-SA"/>
      </w:rPr>
    </w:lvl>
    <w:lvl w:ilvl="7">
      <w:start w:val="0"/>
      <w:numFmt w:val="bullet"/>
      <w:lvlText w:val="•"/>
      <w:lvlJc w:val="left"/>
      <w:pPr>
        <w:ind w:left="3015" w:hanging="360"/>
      </w:pPr>
      <w:rPr>
        <w:rFonts w:hint="default"/>
        <w:lang w:val="en-US" w:eastAsia="en-US" w:bidi="ar-SA"/>
      </w:rPr>
    </w:lvl>
    <w:lvl w:ilvl="8">
      <w:start w:val="0"/>
      <w:numFmt w:val="bullet"/>
      <w:lvlText w:val="•"/>
      <w:lvlJc w:val="left"/>
      <w:pPr>
        <w:ind w:left="3361" w:hanging="360"/>
      </w:pPr>
      <w:rPr>
        <w:rFonts w:hint="default"/>
        <w:lang w:val="en-US" w:eastAsia="en-US" w:bidi="ar-SA"/>
      </w:rPr>
    </w:lvl>
  </w:abstractNum>
  <w:abstractNum w:abstractNumId="1">
    <w:multiLevelType w:val="hybridMultilevel"/>
    <w:lvl w:ilvl="0">
      <w:start w:val="0"/>
      <w:numFmt w:val="bullet"/>
      <w:lvlText w:val=""/>
      <w:lvlJc w:val="left"/>
      <w:pPr>
        <w:ind w:left="580" w:hanging="360"/>
      </w:pPr>
      <w:rPr>
        <w:rFonts w:hint="default" w:ascii="Symbol" w:hAnsi="Symbol" w:eastAsia="Symbol" w:cs="Symbol"/>
        <w:spacing w:val="0"/>
        <w:w w:val="100"/>
        <w:lang w:val="en-US" w:eastAsia="en-US" w:bidi="ar-SA"/>
      </w:rPr>
    </w:lvl>
    <w:lvl w:ilvl="1">
      <w:start w:val="0"/>
      <w:numFmt w:val="bullet"/>
      <w:lvlText w:val="•"/>
      <w:lvlJc w:val="left"/>
      <w:pPr>
        <w:ind w:left="945" w:hanging="360"/>
      </w:pPr>
      <w:rPr>
        <w:rFonts w:hint="default"/>
        <w:lang w:val="en-US" w:eastAsia="en-US" w:bidi="ar-SA"/>
      </w:rPr>
    </w:lvl>
    <w:lvl w:ilvl="2">
      <w:start w:val="0"/>
      <w:numFmt w:val="bullet"/>
      <w:lvlText w:val="•"/>
      <w:lvlJc w:val="left"/>
      <w:pPr>
        <w:ind w:left="1310" w:hanging="360"/>
      </w:pPr>
      <w:rPr>
        <w:rFonts w:hint="default"/>
        <w:lang w:val="en-US" w:eastAsia="en-US" w:bidi="ar-SA"/>
      </w:rPr>
    </w:lvl>
    <w:lvl w:ilvl="3">
      <w:start w:val="0"/>
      <w:numFmt w:val="bullet"/>
      <w:lvlText w:val="•"/>
      <w:lvlJc w:val="left"/>
      <w:pPr>
        <w:ind w:left="1676" w:hanging="360"/>
      </w:pPr>
      <w:rPr>
        <w:rFonts w:hint="default"/>
        <w:lang w:val="en-US" w:eastAsia="en-US" w:bidi="ar-SA"/>
      </w:rPr>
    </w:lvl>
    <w:lvl w:ilvl="4">
      <w:start w:val="0"/>
      <w:numFmt w:val="bullet"/>
      <w:lvlText w:val="•"/>
      <w:lvlJc w:val="left"/>
      <w:pPr>
        <w:ind w:left="2041" w:hanging="360"/>
      </w:pPr>
      <w:rPr>
        <w:rFonts w:hint="default"/>
        <w:lang w:val="en-US" w:eastAsia="en-US" w:bidi="ar-SA"/>
      </w:rPr>
    </w:lvl>
    <w:lvl w:ilvl="5">
      <w:start w:val="0"/>
      <w:numFmt w:val="bullet"/>
      <w:lvlText w:val="•"/>
      <w:lvlJc w:val="left"/>
      <w:pPr>
        <w:ind w:left="2407" w:hanging="360"/>
      </w:pPr>
      <w:rPr>
        <w:rFonts w:hint="default"/>
        <w:lang w:val="en-US" w:eastAsia="en-US" w:bidi="ar-SA"/>
      </w:rPr>
    </w:lvl>
    <w:lvl w:ilvl="6">
      <w:start w:val="0"/>
      <w:numFmt w:val="bullet"/>
      <w:lvlText w:val="•"/>
      <w:lvlJc w:val="left"/>
      <w:pPr>
        <w:ind w:left="2772" w:hanging="360"/>
      </w:pPr>
      <w:rPr>
        <w:rFonts w:hint="default"/>
        <w:lang w:val="en-US" w:eastAsia="en-US" w:bidi="ar-SA"/>
      </w:rPr>
    </w:lvl>
    <w:lvl w:ilvl="7">
      <w:start w:val="0"/>
      <w:numFmt w:val="bullet"/>
      <w:lvlText w:val="•"/>
      <w:lvlJc w:val="left"/>
      <w:pPr>
        <w:ind w:left="3137" w:hanging="360"/>
      </w:pPr>
      <w:rPr>
        <w:rFonts w:hint="default"/>
        <w:lang w:val="en-US" w:eastAsia="en-US" w:bidi="ar-SA"/>
      </w:rPr>
    </w:lvl>
    <w:lvl w:ilvl="8">
      <w:start w:val="0"/>
      <w:numFmt w:val="bullet"/>
      <w:lvlText w:val="•"/>
      <w:lvlJc w:val="left"/>
      <w:pPr>
        <w:ind w:left="3503" w:hanging="360"/>
      </w:pPr>
      <w:rPr>
        <w:rFonts w:hint="default"/>
        <w:lang w:val="en-US" w:eastAsia="en-US" w:bidi="ar-SA"/>
      </w:rPr>
    </w:lvl>
  </w:abstractNum>
  <w:abstractNum w:abstractNumId="0">
    <w:multiLevelType w:val="hybridMultilevel"/>
    <w:lvl w:ilvl="0">
      <w:start w:val="0"/>
      <w:numFmt w:val="bullet"/>
      <w:lvlText w:val=""/>
      <w:lvlJc w:val="left"/>
      <w:pPr>
        <w:ind w:left="640" w:hanging="420"/>
      </w:pPr>
      <w:rPr>
        <w:rFonts w:hint="default" w:ascii="Wingdings" w:hAnsi="Wingdings" w:eastAsia="Wingdings" w:cs="Wingdings"/>
        <w:b w:val="0"/>
        <w:bCs w:val="0"/>
        <w:i w:val="0"/>
        <w:iCs w:val="0"/>
        <w:color w:val="0D0D0D"/>
        <w:spacing w:val="0"/>
        <w:w w:val="100"/>
        <w:sz w:val="16"/>
        <w:szCs w:val="16"/>
        <w:lang w:val="en-US" w:eastAsia="en-US" w:bidi="ar-SA"/>
      </w:rPr>
    </w:lvl>
    <w:lvl w:ilvl="1">
      <w:start w:val="0"/>
      <w:numFmt w:val="bullet"/>
      <w:lvlText w:val="•"/>
      <w:lvlJc w:val="left"/>
      <w:pPr>
        <w:ind w:left="981" w:hanging="420"/>
      </w:pPr>
      <w:rPr>
        <w:rFonts w:hint="default"/>
        <w:lang w:val="en-US" w:eastAsia="en-US" w:bidi="ar-SA"/>
      </w:rPr>
    </w:lvl>
    <w:lvl w:ilvl="2">
      <w:start w:val="0"/>
      <w:numFmt w:val="bullet"/>
      <w:lvlText w:val="•"/>
      <w:lvlJc w:val="left"/>
      <w:pPr>
        <w:ind w:left="1322" w:hanging="420"/>
      </w:pPr>
      <w:rPr>
        <w:rFonts w:hint="default"/>
        <w:lang w:val="en-US" w:eastAsia="en-US" w:bidi="ar-SA"/>
      </w:rPr>
    </w:lvl>
    <w:lvl w:ilvl="3">
      <w:start w:val="0"/>
      <w:numFmt w:val="bullet"/>
      <w:lvlText w:val="•"/>
      <w:lvlJc w:val="left"/>
      <w:pPr>
        <w:ind w:left="1664" w:hanging="420"/>
      </w:pPr>
      <w:rPr>
        <w:rFonts w:hint="default"/>
        <w:lang w:val="en-US" w:eastAsia="en-US" w:bidi="ar-SA"/>
      </w:rPr>
    </w:lvl>
    <w:lvl w:ilvl="4">
      <w:start w:val="0"/>
      <w:numFmt w:val="bullet"/>
      <w:lvlText w:val="•"/>
      <w:lvlJc w:val="left"/>
      <w:pPr>
        <w:ind w:left="2005" w:hanging="420"/>
      </w:pPr>
      <w:rPr>
        <w:rFonts w:hint="default"/>
        <w:lang w:val="en-US" w:eastAsia="en-US" w:bidi="ar-SA"/>
      </w:rPr>
    </w:lvl>
    <w:lvl w:ilvl="5">
      <w:start w:val="0"/>
      <w:numFmt w:val="bullet"/>
      <w:lvlText w:val="•"/>
      <w:lvlJc w:val="left"/>
      <w:pPr>
        <w:ind w:left="2347" w:hanging="420"/>
      </w:pPr>
      <w:rPr>
        <w:rFonts w:hint="default"/>
        <w:lang w:val="en-US" w:eastAsia="en-US" w:bidi="ar-SA"/>
      </w:rPr>
    </w:lvl>
    <w:lvl w:ilvl="6">
      <w:start w:val="0"/>
      <w:numFmt w:val="bullet"/>
      <w:lvlText w:val="•"/>
      <w:lvlJc w:val="left"/>
      <w:pPr>
        <w:ind w:left="2688" w:hanging="420"/>
      </w:pPr>
      <w:rPr>
        <w:rFonts w:hint="default"/>
        <w:lang w:val="en-US" w:eastAsia="en-US" w:bidi="ar-SA"/>
      </w:rPr>
    </w:lvl>
    <w:lvl w:ilvl="7">
      <w:start w:val="0"/>
      <w:numFmt w:val="bullet"/>
      <w:lvlText w:val="•"/>
      <w:lvlJc w:val="left"/>
      <w:pPr>
        <w:ind w:left="3029" w:hanging="420"/>
      </w:pPr>
      <w:rPr>
        <w:rFonts w:hint="default"/>
        <w:lang w:val="en-US" w:eastAsia="en-US" w:bidi="ar-SA"/>
      </w:rPr>
    </w:lvl>
    <w:lvl w:ilvl="8">
      <w:start w:val="0"/>
      <w:numFmt w:val="bullet"/>
      <w:lvlText w:val="•"/>
      <w:lvlJc w:val="left"/>
      <w:pPr>
        <w:ind w:left="3371" w:hanging="42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0"/>
      <w:ind w:left="327" w:right="327"/>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940" w:right="38"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74"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 Sesha Priyaa</dc:creator>
  <dc:description/>
  <dcterms:created xsi:type="dcterms:W3CDTF">2024-05-14T15:03:13Z</dcterms:created>
  <dcterms:modified xsi:type="dcterms:W3CDTF">2024-05-14T15:03:13Z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2024-05-13T00:00:00Z</vt:filetime>
  </property>
  <property fmtid="{D5CDD505-2E9C-101B-9397-08002B2CF9AE}" pid="3" name="Creator">
    <vt:lpwstr>WPS Writer</vt:lpwstr>
  </property>
  <property fmtid="{D5CDD505-2E9C-101B-9397-08002B2CF9AE}" pid="4" name="LastSaved">
    <vt:filetime>2024-05-14T00:00:00Z</vt:filetime>
  </property>
  <property fmtid="{D5CDD505-2E9C-101B-9397-08002B2CF9AE}" pid="5" name="SourceModified">
    <vt:lpwstr>D:20240513144646+09'16'</vt:lpwstr>
  </property>
</Properties>
</file>