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4E75C2" w14:textId="39600891" w:rsidR="00901001" w:rsidRPr="00E723A1" w:rsidRDefault="00E723A1" w:rsidP="00E723A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r w:rsidR="004C1CE8" w:rsidRPr="00E723A1">
        <w:rPr>
          <w:rFonts w:ascii="Times New Roman" w:hAnsi="Times New Roman" w:cs="Times New Roman"/>
          <w:b/>
          <w:sz w:val="24"/>
          <w:szCs w:val="24"/>
        </w:rPr>
        <w:t>A STUDY ON EMPLOYEE EXPERIENCE TOWARDS ON-</w:t>
      </w:r>
      <w:r w:rsidRPr="00E723A1">
        <w:rPr>
          <w:rFonts w:ascii="Times New Roman" w:hAnsi="Times New Roman" w:cs="Times New Roman"/>
          <w:b/>
          <w:sz w:val="24"/>
          <w:szCs w:val="24"/>
        </w:rPr>
        <w:t xml:space="preserve">BOARDING </w:t>
      </w:r>
      <w:r w:rsidR="00BF3DA7" w:rsidRPr="00E723A1">
        <w:rPr>
          <w:rFonts w:ascii="Times New Roman" w:hAnsi="Times New Roman" w:cs="Times New Roman"/>
          <w:b/>
          <w:sz w:val="24"/>
          <w:szCs w:val="24"/>
        </w:rPr>
        <w:t xml:space="preserve">PROCESS </w:t>
      </w:r>
      <w:r w:rsidR="00BF3DA7">
        <w:rPr>
          <w:rFonts w:ascii="Times New Roman" w:hAnsi="Times New Roman" w:cs="Times New Roman"/>
          <w:b/>
          <w:sz w:val="24"/>
          <w:szCs w:val="24"/>
        </w:rPr>
        <w:t>AT</w:t>
      </w:r>
      <w:r w:rsidR="004C1CE8" w:rsidRPr="00E723A1">
        <w:rPr>
          <w:rFonts w:ascii="Times New Roman" w:hAnsi="Times New Roman" w:cs="Times New Roman"/>
          <w:b/>
          <w:sz w:val="24"/>
          <w:szCs w:val="24"/>
        </w:rPr>
        <w:t xml:space="preserve"> WORKFREAKS CORPORATE SERVICES PVT LTD”,</w:t>
      </w:r>
    </w:p>
    <w:p w14:paraId="478DEB69" w14:textId="77777777" w:rsidR="004C5524" w:rsidRDefault="004C5524" w:rsidP="004C5524">
      <w:pPr>
        <w:spacing w:line="360" w:lineRule="auto"/>
        <w:rPr>
          <w:rFonts w:ascii="Times New Roman" w:hAnsi="Times New Roman" w:cs="Times New Roman"/>
          <w:sz w:val="24"/>
          <w:szCs w:val="24"/>
        </w:rPr>
        <w:sectPr w:rsidR="004C5524">
          <w:pgSz w:w="11906" w:h="16838"/>
          <w:pgMar w:top="1440" w:right="1440" w:bottom="1440" w:left="1440" w:header="708" w:footer="708" w:gutter="0"/>
          <w:cols w:space="708"/>
          <w:docGrid w:linePitch="360"/>
        </w:sectPr>
      </w:pPr>
    </w:p>
    <w:p w14:paraId="547DF934" w14:textId="22A598DD" w:rsidR="00A65F27" w:rsidRDefault="00A65F27" w:rsidP="00A65F27">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ANUSREE MANOJ</w:t>
      </w:r>
      <w:r w:rsidR="00A94BD0" w:rsidRPr="00A94BD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C1CE8" w:rsidRPr="00E723A1">
        <w:rPr>
          <w:rFonts w:ascii="Times New Roman" w:hAnsi="Times New Roman" w:cs="Times New Roman"/>
          <w:sz w:val="24"/>
          <w:szCs w:val="24"/>
        </w:rPr>
        <w:t xml:space="preserve">MBA student </w:t>
      </w:r>
      <w:r w:rsidRPr="00E723A1">
        <w:rPr>
          <w:rFonts w:ascii="Times New Roman" w:hAnsi="Times New Roman" w:cs="Times New Roman"/>
          <w:sz w:val="24"/>
          <w:szCs w:val="24"/>
        </w:rPr>
        <w:t>Vels Institute of Science Technology and Advance</w:t>
      </w:r>
      <w:r>
        <w:rPr>
          <w:rFonts w:ascii="Times New Roman" w:hAnsi="Times New Roman" w:cs="Times New Roman"/>
          <w:sz w:val="24"/>
          <w:szCs w:val="24"/>
        </w:rPr>
        <w:t>d</w:t>
      </w:r>
      <w:r w:rsidRPr="00E723A1">
        <w:rPr>
          <w:rFonts w:ascii="Times New Roman" w:hAnsi="Times New Roman" w:cs="Times New Roman"/>
          <w:sz w:val="24"/>
          <w:szCs w:val="24"/>
        </w:rPr>
        <w:t xml:space="preserve"> studies.</w:t>
      </w:r>
    </w:p>
    <w:p w14:paraId="749548B8" w14:textId="5E8B021F" w:rsidR="00F03816" w:rsidRDefault="00A65F27" w:rsidP="004C5524">
      <w:pPr>
        <w:spacing w:line="360" w:lineRule="auto"/>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7217207B" wp14:editId="270C5361">
                <wp:simplePos x="0" y="0"/>
                <wp:positionH relativeFrom="column">
                  <wp:posOffset>-38912</wp:posOffset>
                </wp:positionH>
                <wp:positionV relativeFrom="paragraph">
                  <wp:posOffset>587010</wp:posOffset>
                </wp:positionV>
                <wp:extent cx="5687439" cy="0"/>
                <wp:effectExtent l="0" t="0" r="27940" b="19050"/>
                <wp:wrapNone/>
                <wp:docPr id="1" name="Straight Connector 1"/>
                <wp:cNvGraphicFramePr/>
                <a:graphic xmlns:a="http://schemas.openxmlformats.org/drawingml/2006/main">
                  <a:graphicData uri="http://schemas.microsoft.com/office/word/2010/wordprocessingShape">
                    <wps:wsp>
                      <wps:cNvCnPr/>
                      <wps:spPr>
                        <a:xfrm>
                          <a:off x="0" y="0"/>
                          <a:ext cx="5687439"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13EDE2"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5pt,46.2pt" to="444.8pt,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" strokecolor="black [3200]" strokeweight="1.75pt">
                <v:stroke joinstyle="miter"/>
              </v:line>
            </w:pict>
          </mc:Fallback>
        </mc:AlternateContent>
      </w:r>
      <w:r w:rsidR="004C1CE8" w:rsidRPr="00E723A1">
        <w:rPr>
          <w:rFonts w:ascii="Times New Roman" w:hAnsi="Times New Roman" w:cs="Times New Roman"/>
          <w:sz w:val="24"/>
          <w:szCs w:val="24"/>
        </w:rPr>
        <w:t>DR.</w:t>
      </w:r>
      <w:r w:rsidR="00CE4D60">
        <w:rPr>
          <w:rFonts w:ascii="Times New Roman" w:hAnsi="Times New Roman" w:cs="Times New Roman"/>
          <w:sz w:val="24"/>
          <w:szCs w:val="24"/>
        </w:rPr>
        <w:t>G.</w:t>
      </w:r>
      <w:r w:rsidR="00CE4D60" w:rsidRPr="00E723A1">
        <w:rPr>
          <w:rFonts w:ascii="Times New Roman" w:hAnsi="Times New Roman" w:cs="Times New Roman"/>
          <w:sz w:val="24"/>
          <w:szCs w:val="24"/>
        </w:rPr>
        <w:t xml:space="preserve"> AMUTHA</w:t>
      </w:r>
      <w:r w:rsidR="00A94BD0">
        <w:rPr>
          <w:rFonts w:ascii="Times New Roman" w:hAnsi="Times New Roman" w:cs="Times New Roman"/>
          <w:sz w:val="24"/>
          <w:szCs w:val="24"/>
          <w:vertAlign w:val="superscript"/>
        </w:rPr>
        <w:t>2</w:t>
      </w:r>
      <w:r w:rsidR="004C1CE8" w:rsidRPr="00E723A1">
        <w:rPr>
          <w:rFonts w:ascii="Times New Roman" w:hAnsi="Times New Roman" w:cs="Times New Roman"/>
          <w:sz w:val="24"/>
          <w:szCs w:val="24"/>
        </w:rPr>
        <w:t xml:space="preserve"> – ASSOCIATE PROFESSOR, V</w:t>
      </w:r>
      <w:r w:rsidRPr="00E723A1">
        <w:rPr>
          <w:rFonts w:ascii="Times New Roman" w:hAnsi="Times New Roman" w:cs="Times New Roman"/>
          <w:sz w:val="24"/>
          <w:szCs w:val="24"/>
        </w:rPr>
        <w:t>els</w:t>
      </w:r>
      <w:r w:rsidR="004C1CE8" w:rsidRPr="00E723A1">
        <w:rPr>
          <w:rFonts w:ascii="Times New Roman" w:hAnsi="Times New Roman" w:cs="Times New Roman"/>
          <w:sz w:val="24"/>
          <w:szCs w:val="24"/>
        </w:rPr>
        <w:t xml:space="preserve"> I</w:t>
      </w:r>
      <w:r w:rsidRPr="00E723A1">
        <w:rPr>
          <w:rFonts w:ascii="Times New Roman" w:hAnsi="Times New Roman" w:cs="Times New Roman"/>
          <w:sz w:val="24"/>
          <w:szCs w:val="24"/>
        </w:rPr>
        <w:t>nstitute</w:t>
      </w:r>
      <w:r w:rsidR="004C1CE8" w:rsidRPr="00E723A1">
        <w:rPr>
          <w:rFonts w:ascii="Times New Roman" w:hAnsi="Times New Roman" w:cs="Times New Roman"/>
          <w:sz w:val="24"/>
          <w:szCs w:val="24"/>
        </w:rPr>
        <w:t xml:space="preserve"> </w:t>
      </w:r>
      <w:r w:rsidRPr="00E723A1">
        <w:rPr>
          <w:rFonts w:ascii="Times New Roman" w:hAnsi="Times New Roman" w:cs="Times New Roman"/>
          <w:sz w:val="24"/>
          <w:szCs w:val="24"/>
        </w:rPr>
        <w:t>of</w:t>
      </w:r>
      <w:r w:rsidR="004C1CE8" w:rsidRPr="00E723A1">
        <w:rPr>
          <w:rFonts w:ascii="Times New Roman" w:hAnsi="Times New Roman" w:cs="Times New Roman"/>
          <w:sz w:val="24"/>
          <w:szCs w:val="24"/>
        </w:rPr>
        <w:t xml:space="preserve"> S</w:t>
      </w:r>
      <w:r w:rsidRPr="00E723A1">
        <w:rPr>
          <w:rFonts w:ascii="Times New Roman" w:hAnsi="Times New Roman" w:cs="Times New Roman"/>
          <w:sz w:val="24"/>
          <w:szCs w:val="24"/>
        </w:rPr>
        <w:t xml:space="preserve">cience </w:t>
      </w:r>
      <w:r w:rsidR="004C1CE8" w:rsidRPr="00E723A1">
        <w:rPr>
          <w:rFonts w:ascii="Times New Roman" w:hAnsi="Times New Roman" w:cs="Times New Roman"/>
          <w:sz w:val="24"/>
          <w:szCs w:val="24"/>
        </w:rPr>
        <w:t>T</w:t>
      </w:r>
      <w:r w:rsidRPr="00E723A1">
        <w:rPr>
          <w:rFonts w:ascii="Times New Roman" w:hAnsi="Times New Roman" w:cs="Times New Roman"/>
          <w:sz w:val="24"/>
          <w:szCs w:val="24"/>
        </w:rPr>
        <w:t xml:space="preserve">echnology and </w:t>
      </w:r>
      <w:r w:rsidR="004C1CE8" w:rsidRPr="00E723A1">
        <w:rPr>
          <w:rFonts w:ascii="Times New Roman" w:hAnsi="Times New Roman" w:cs="Times New Roman"/>
          <w:sz w:val="24"/>
          <w:szCs w:val="24"/>
        </w:rPr>
        <w:t>A</w:t>
      </w:r>
      <w:r w:rsidRPr="00E723A1">
        <w:rPr>
          <w:rFonts w:ascii="Times New Roman" w:hAnsi="Times New Roman" w:cs="Times New Roman"/>
          <w:sz w:val="24"/>
          <w:szCs w:val="24"/>
        </w:rPr>
        <w:t>dvance</w:t>
      </w:r>
      <w:r>
        <w:rPr>
          <w:rFonts w:ascii="Times New Roman" w:hAnsi="Times New Roman" w:cs="Times New Roman"/>
          <w:sz w:val="24"/>
          <w:szCs w:val="24"/>
        </w:rPr>
        <w:t>d</w:t>
      </w:r>
      <w:r w:rsidR="004C1CE8" w:rsidRPr="00E723A1">
        <w:rPr>
          <w:rFonts w:ascii="Times New Roman" w:hAnsi="Times New Roman" w:cs="Times New Roman"/>
          <w:sz w:val="24"/>
          <w:szCs w:val="24"/>
        </w:rPr>
        <w:t xml:space="preserve"> </w:t>
      </w:r>
      <w:r w:rsidRPr="00E723A1">
        <w:rPr>
          <w:rFonts w:ascii="Times New Roman" w:hAnsi="Times New Roman" w:cs="Times New Roman"/>
          <w:sz w:val="24"/>
          <w:szCs w:val="24"/>
        </w:rPr>
        <w:t>studies.</w:t>
      </w:r>
    </w:p>
    <w:p w14:paraId="7B630771" w14:textId="3089D6E4" w:rsidR="004C5524" w:rsidRDefault="004C5524" w:rsidP="00E723A1">
      <w:pPr>
        <w:spacing w:line="360" w:lineRule="auto"/>
        <w:jc w:val="both"/>
        <w:rPr>
          <w:rFonts w:ascii="Times New Roman" w:hAnsi="Times New Roman" w:cs="Times New Roman"/>
          <w:b/>
          <w:sz w:val="24"/>
          <w:szCs w:val="24"/>
        </w:rPr>
        <w:sectPr w:rsidR="004C5524" w:rsidSect="004C5524">
          <w:type w:val="continuous"/>
          <w:pgSz w:w="11906" w:h="16838"/>
          <w:pgMar w:top="1440" w:right="1440" w:bottom="1440" w:left="1440" w:header="708" w:footer="708" w:gutter="0"/>
          <w:cols w:space="708"/>
          <w:docGrid w:linePitch="360"/>
        </w:sectPr>
      </w:pPr>
    </w:p>
    <w:p w14:paraId="5876AED7" w14:textId="77777777" w:rsidR="002435E4" w:rsidRDefault="00F03816" w:rsidP="00E723A1">
      <w:pPr>
        <w:spacing w:line="360" w:lineRule="auto"/>
        <w:jc w:val="both"/>
        <w:rPr>
          <w:rFonts w:ascii="Times New Roman" w:hAnsi="Times New Roman" w:cs="Times New Roman"/>
          <w:b/>
          <w:sz w:val="24"/>
          <w:szCs w:val="24"/>
        </w:rPr>
      </w:pPr>
      <w:r w:rsidRPr="00E723A1">
        <w:rPr>
          <w:rFonts w:ascii="Times New Roman" w:hAnsi="Times New Roman" w:cs="Times New Roman"/>
          <w:b/>
          <w:sz w:val="24"/>
          <w:szCs w:val="24"/>
        </w:rPr>
        <w:lastRenderedPageBreak/>
        <w:t>Abstract:</w:t>
      </w:r>
      <w:r w:rsidR="002435E4">
        <w:rPr>
          <w:rFonts w:ascii="Times New Roman" w:hAnsi="Times New Roman" w:cs="Times New Roman"/>
          <w:b/>
          <w:sz w:val="24"/>
          <w:szCs w:val="24"/>
        </w:rPr>
        <w:t xml:space="preserve"> </w:t>
      </w:r>
    </w:p>
    <w:p w14:paraId="75A830EE" w14:textId="6B989AC7" w:rsidR="00F03816" w:rsidRPr="002435E4" w:rsidRDefault="00F03816" w:rsidP="00E723A1">
      <w:pPr>
        <w:spacing w:line="360" w:lineRule="auto"/>
        <w:jc w:val="both"/>
        <w:rPr>
          <w:rFonts w:ascii="Times New Roman" w:hAnsi="Times New Roman" w:cs="Times New Roman"/>
          <w:b/>
          <w:sz w:val="24"/>
          <w:szCs w:val="24"/>
        </w:rPr>
      </w:pPr>
      <w:r w:rsidRPr="00E723A1">
        <w:rPr>
          <w:rFonts w:ascii="Times New Roman" w:hAnsi="Times New Roman" w:cs="Times New Roman"/>
          <w:sz w:val="24"/>
          <w:szCs w:val="24"/>
        </w:rPr>
        <w:t>This study investigates the employer experience with the onboarding process at Work Freak Corporate Services Pvt Ltd. The onboarding process plays a critical role in shaping employees' initial impressions of the organization and their integration into the company culture. Through qualitative and quantitative analysis, this research aims to identify the strengths and weaknesses of the current onboarding process, assess employee satisfaction levels, and explore potential areas for improvement. Data collection methods include surveys, interviews, and observations to gather insights from both employers and new hires. The findings will provide valuable recommendations for enhancing the onboarding experience at Work Freak Corporate Services Pvt Ltd, ultimately contributing to increased employee engagement, retention, and organizational success.</w:t>
      </w:r>
    </w:p>
    <w:p w14:paraId="6B6B11B8" w14:textId="77777777" w:rsidR="00B307D2" w:rsidRDefault="00F03816" w:rsidP="00E723A1">
      <w:pPr>
        <w:spacing w:line="360" w:lineRule="auto"/>
        <w:jc w:val="both"/>
        <w:rPr>
          <w:rFonts w:ascii="Times New Roman" w:hAnsi="Times New Roman" w:cs="Times New Roman"/>
          <w:sz w:val="24"/>
          <w:szCs w:val="24"/>
        </w:rPr>
      </w:pPr>
      <w:r w:rsidRPr="00E723A1">
        <w:rPr>
          <w:rFonts w:ascii="Times New Roman" w:hAnsi="Times New Roman" w:cs="Times New Roman"/>
          <w:b/>
          <w:sz w:val="24"/>
          <w:szCs w:val="24"/>
        </w:rPr>
        <w:t xml:space="preserve">KEYWORDS: </w:t>
      </w:r>
      <w:r w:rsidRPr="00E723A1">
        <w:rPr>
          <w:rFonts w:ascii="Times New Roman" w:hAnsi="Times New Roman" w:cs="Times New Roman"/>
          <w:sz w:val="24"/>
          <w:szCs w:val="24"/>
        </w:rPr>
        <w:t xml:space="preserve">Onboarding </w:t>
      </w:r>
      <w:r w:rsidR="00E723A1" w:rsidRPr="00E723A1">
        <w:rPr>
          <w:rFonts w:ascii="Times New Roman" w:hAnsi="Times New Roman" w:cs="Times New Roman"/>
          <w:sz w:val="24"/>
          <w:szCs w:val="24"/>
        </w:rPr>
        <w:t>process</w:t>
      </w:r>
      <w:r w:rsidR="00E723A1">
        <w:rPr>
          <w:rFonts w:ascii="Times New Roman" w:hAnsi="Times New Roman" w:cs="Times New Roman"/>
          <w:sz w:val="24"/>
          <w:szCs w:val="24"/>
        </w:rPr>
        <w:t>, Employer experience,</w:t>
      </w:r>
      <w:r w:rsidR="00E723A1" w:rsidRPr="00E723A1">
        <w:rPr>
          <w:rFonts w:ascii="Times New Roman" w:hAnsi="Times New Roman" w:cs="Times New Roman"/>
          <w:sz w:val="24"/>
          <w:szCs w:val="24"/>
        </w:rPr>
        <w:t xml:space="preserve"> organizational</w:t>
      </w:r>
      <w:r w:rsidRPr="00E723A1">
        <w:rPr>
          <w:rFonts w:ascii="Times New Roman" w:hAnsi="Times New Roman" w:cs="Times New Roman"/>
          <w:sz w:val="24"/>
          <w:szCs w:val="24"/>
        </w:rPr>
        <w:t xml:space="preserve"> culture</w:t>
      </w:r>
      <w:r w:rsidR="00E723A1">
        <w:rPr>
          <w:rFonts w:ascii="Times New Roman" w:hAnsi="Times New Roman" w:cs="Times New Roman"/>
          <w:sz w:val="24"/>
          <w:szCs w:val="24"/>
        </w:rPr>
        <w:t>,</w:t>
      </w:r>
      <w:r w:rsidRPr="00E723A1">
        <w:rPr>
          <w:rFonts w:ascii="Times New Roman" w:hAnsi="Times New Roman" w:cs="Times New Roman"/>
          <w:sz w:val="24"/>
          <w:szCs w:val="24"/>
        </w:rPr>
        <w:t xml:space="preserve"> employee sa</w:t>
      </w:r>
      <w:r w:rsidR="00E723A1">
        <w:rPr>
          <w:rFonts w:ascii="Times New Roman" w:hAnsi="Times New Roman" w:cs="Times New Roman"/>
          <w:sz w:val="24"/>
          <w:szCs w:val="24"/>
        </w:rPr>
        <w:t>tisfaction, qualitative analysis,</w:t>
      </w:r>
      <w:r w:rsidR="00E723A1" w:rsidRPr="00E723A1">
        <w:rPr>
          <w:rFonts w:ascii="Times New Roman" w:hAnsi="Times New Roman" w:cs="Times New Roman"/>
          <w:sz w:val="24"/>
          <w:szCs w:val="24"/>
        </w:rPr>
        <w:t xml:space="preserve"> quantitative</w:t>
      </w:r>
      <w:r w:rsidRPr="00E723A1">
        <w:rPr>
          <w:rFonts w:ascii="Times New Roman" w:hAnsi="Times New Roman" w:cs="Times New Roman"/>
          <w:sz w:val="24"/>
          <w:szCs w:val="24"/>
        </w:rPr>
        <w:t xml:space="preserve"> analysis</w:t>
      </w:r>
      <w:r w:rsidR="00E723A1">
        <w:rPr>
          <w:rFonts w:ascii="Times New Roman" w:hAnsi="Times New Roman" w:cs="Times New Roman"/>
          <w:sz w:val="24"/>
          <w:szCs w:val="24"/>
        </w:rPr>
        <w:t>,</w:t>
      </w:r>
      <w:r w:rsidRPr="00E723A1">
        <w:rPr>
          <w:rFonts w:ascii="Times New Roman" w:hAnsi="Times New Roman" w:cs="Times New Roman"/>
          <w:sz w:val="24"/>
          <w:szCs w:val="24"/>
        </w:rPr>
        <w:t xml:space="preserve"> employee engagement</w:t>
      </w:r>
      <w:r w:rsidR="00E723A1">
        <w:rPr>
          <w:rFonts w:ascii="Times New Roman" w:hAnsi="Times New Roman" w:cs="Times New Roman"/>
          <w:sz w:val="24"/>
          <w:szCs w:val="24"/>
        </w:rPr>
        <w:t>,</w:t>
      </w:r>
      <w:r w:rsidRPr="00E723A1">
        <w:rPr>
          <w:rFonts w:ascii="Times New Roman" w:hAnsi="Times New Roman" w:cs="Times New Roman"/>
          <w:sz w:val="24"/>
          <w:szCs w:val="24"/>
        </w:rPr>
        <w:t xml:space="preserve"> retention strategies.</w:t>
      </w:r>
    </w:p>
    <w:p w14:paraId="5232C07E" w14:textId="7B5E4ADE" w:rsidR="00347FDC" w:rsidRDefault="00A65F27" w:rsidP="00E723A1">
      <w:pPr>
        <w:spacing w:line="360" w:lineRule="auto"/>
        <w:jc w:val="both"/>
        <w:rPr>
          <w:rFonts w:ascii="Times New Roman" w:hAnsi="Times New Roman" w:cs="Times New Roman"/>
          <w:sz w:val="24"/>
          <w:szCs w:val="24"/>
        </w:rPr>
        <w:sectPr w:rsidR="00347FDC" w:rsidSect="004C5524">
          <w:type w:val="continuous"/>
          <w:pgSz w:w="11906" w:h="16838"/>
          <w:pgMar w:top="1440" w:right="1440" w:bottom="1440" w:left="1440" w:header="708" w:footer="708" w:gutter="0"/>
          <w:cols w:space="708"/>
          <w:docGrid w:linePitch="360"/>
        </w:sectPr>
      </w:pPr>
      <w:r>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7B869816" wp14:editId="75858DA2">
                <wp:simplePos x="0" y="0"/>
                <wp:positionH relativeFrom="column">
                  <wp:posOffset>0</wp:posOffset>
                </wp:positionH>
                <wp:positionV relativeFrom="paragraph">
                  <wp:posOffset>0</wp:posOffset>
                </wp:positionV>
                <wp:extent cx="5687439" cy="0"/>
                <wp:effectExtent l="0" t="0" r="27940" b="19050"/>
                <wp:wrapNone/>
                <wp:docPr id="2" name="Straight Connector 2"/>
                <wp:cNvGraphicFramePr/>
                <a:graphic xmlns:a="http://schemas.openxmlformats.org/drawingml/2006/main">
                  <a:graphicData uri="http://schemas.microsoft.com/office/word/2010/wordprocessingShape">
                    <wps:wsp>
                      <wps:cNvCnPr/>
                      <wps:spPr>
                        <a:xfrm>
                          <a:off x="0" y="0"/>
                          <a:ext cx="5687439"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38C88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47.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" strokecolor="black [3200]" strokeweight="1.75pt">
                <v:stroke joinstyle="miter"/>
              </v:line>
            </w:pict>
          </mc:Fallback>
        </mc:AlternateContent>
      </w:r>
    </w:p>
    <w:p w14:paraId="2BD1E0B0" w14:textId="6705524A" w:rsidR="000D384F" w:rsidRPr="000D384F" w:rsidRDefault="000D384F" w:rsidP="00E723A1">
      <w:pPr>
        <w:spacing w:line="360" w:lineRule="auto"/>
        <w:jc w:val="both"/>
        <w:rPr>
          <w:rFonts w:ascii="Times New Roman" w:hAnsi="Times New Roman" w:cs="Times New Roman"/>
          <w:sz w:val="24"/>
          <w:szCs w:val="24"/>
        </w:rPr>
        <w:sectPr w:rsidR="000D384F" w:rsidRPr="000D384F" w:rsidSect="00347FDC">
          <w:type w:val="continuous"/>
          <w:pgSz w:w="11906" w:h="16838"/>
          <w:pgMar w:top="1440" w:right="1440" w:bottom="1440" w:left="1440" w:header="708" w:footer="708" w:gutter="0"/>
          <w:cols w:num="2" w:space="708"/>
          <w:docGrid w:linePitch="360"/>
        </w:sectPr>
      </w:pPr>
    </w:p>
    <w:p w14:paraId="07016E3C" w14:textId="46A10F39" w:rsidR="00D33F6B" w:rsidRPr="00A65F27" w:rsidRDefault="00D33F6B" w:rsidP="00E723A1">
      <w:pPr>
        <w:spacing w:line="360" w:lineRule="auto"/>
        <w:jc w:val="both"/>
        <w:rPr>
          <w:rFonts w:ascii="Times New Roman" w:hAnsi="Times New Roman" w:cs="Times New Roman"/>
          <w:sz w:val="24"/>
          <w:szCs w:val="24"/>
        </w:rPr>
      </w:pPr>
      <w:r w:rsidRPr="004C5524">
        <w:rPr>
          <w:rFonts w:ascii="Times New Roman" w:hAnsi="Times New Roman" w:cs="Times New Roman"/>
          <w:b/>
          <w:sz w:val="24"/>
          <w:szCs w:val="24"/>
        </w:rPr>
        <w:lastRenderedPageBreak/>
        <w:t xml:space="preserve">INTRODUCTION: </w:t>
      </w:r>
    </w:p>
    <w:p w14:paraId="34BA092D" w14:textId="77777777" w:rsidR="00F14EA3" w:rsidRDefault="00D33F6B"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Employee experience is a critical factor in the success of any organization. It encompasses every aspect of an employee's journey with a company, from recruitment and onboarding to daily work activities and off boarding. The onboarding process is a crucial component of employee experience, </w:t>
      </w:r>
    </w:p>
    <w:p w14:paraId="4BEBF4FA" w14:textId="77777777" w:rsidR="00F14EA3" w:rsidRDefault="00F14EA3" w:rsidP="00E723A1">
      <w:pPr>
        <w:spacing w:line="360" w:lineRule="auto"/>
        <w:jc w:val="both"/>
        <w:rPr>
          <w:rFonts w:ascii="Times New Roman" w:hAnsi="Times New Roman" w:cs="Times New Roman"/>
          <w:sz w:val="24"/>
          <w:szCs w:val="24"/>
        </w:rPr>
      </w:pPr>
    </w:p>
    <w:p w14:paraId="040E1BC0" w14:textId="3B889620" w:rsidR="00F03816" w:rsidRDefault="00D33F6B" w:rsidP="003060F2">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as it sets the tone for an employee's entire tenure with a company. Effective onboarding ensures that new employees feel welcomed, supported, and equipp</w:t>
      </w:r>
      <w:r w:rsidR="000D384F">
        <w:rPr>
          <w:rFonts w:ascii="Times New Roman" w:hAnsi="Times New Roman" w:cs="Times New Roman"/>
          <w:sz w:val="24"/>
          <w:szCs w:val="24"/>
        </w:rPr>
        <w:t>ed to perform their job duties.</w:t>
      </w:r>
      <w:r w:rsidRPr="00E723A1">
        <w:rPr>
          <w:rFonts w:ascii="Times New Roman" w:hAnsi="Times New Roman" w:cs="Times New Roman"/>
          <w:sz w:val="24"/>
          <w:szCs w:val="24"/>
        </w:rPr>
        <w:t xml:space="preserve"> The onboarding process involves a series of activities that occur after a new employee has been hired. </w:t>
      </w:r>
      <w:r w:rsidR="003060F2" w:rsidRPr="003060F2">
        <w:rPr>
          <w:rFonts w:ascii="Times New Roman" w:hAnsi="Times New Roman" w:cs="Times New Roman"/>
          <w:sz w:val="24"/>
        </w:rPr>
        <w:lastRenderedPageBreak/>
        <w:t>Employee experience is a concept like customer experience in the domain of marketing. Many research scholars have mentioned that the employee experience originated in the marketing domain of customer experience (Becker and Jaakkola, 2020).</w:t>
      </w:r>
      <w:r w:rsidR="003060F2" w:rsidRPr="003060F2">
        <w:rPr>
          <w:sz w:val="24"/>
        </w:rPr>
        <w:t xml:space="preserve"> </w:t>
      </w:r>
      <w:r w:rsidRPr="00E723A1">
        <w:rPr>
          <w:rFonts w:ascii="Times New Roman" w:hAnsi="Times New Roman" w:cs="Times New Roman"/>
          <w:sz w:val="24"/>
          <w:szCs w:val="24"/>
        </w:rPr>
        <w:t>This paper will explore the concept of employee experience in onboarding in detail, discussing the various components of onboarding and their impact on employee experience. The paper will also examine the benefits of investing in employee experience in onboarding, including increased retention and engagement rates. Finally, the paper will offer practical tips and strategies for creating a positive onboarding experience for new employees.</w:t>
      </w:r>
    </w:p>
    <w:p w14:paraId="037F7665" w14:textId="03AD3BDE" w:rsidR="00B307D2" w:rsidRPr="00B307D2" w:rsidRDefault="00B307D2" w:rsidP="00E723A1">
      <w:pPr>
        <w:spacing w:line="360" w:lineRule="auto"/>
        <w:jc w:val="both"/>
        <w:rPr>
          <w:rFonts w:ascii="Times New Roman" w:hAnsi="Times New Roman" w:cs="Times New Roman"/>
          <w:sz w:val="24"/>
        </w:rPr>
      </w:pPr>
      <w:r w:rsidRPr="005554F6">
        <w:rPr>
          <w:rFonts w:ascii="Times New Roman" w:hAnsi="Times New Roman" w:cs="Times New Roman"/>
          <w:sz w:val="24"/>
        </w:rPr>
        <w:t>Onboarding is a crucial stage in the employee lifecycle, and its impact extends far beyond the first few weeks of employment. A positive onboarding experience sets the stage for a long and successful tenure with a company, while a negative experience can lead to dissatisfaction, disengage</w:t>
      </w:r>
      <w:r>
        <w:rPr>
          <w:rFonts w:ascii="Times New Roman" w:hAnsi="Times New Roman" w:cs="Times New Roman"/>
          <w:sz w:val="24"/>
        </w:rPr>
        <w:t>ment, and ultimately, turnover.</w:t>
      </w:r>
    </w:p>
    <w:p w14:paraId="2C4B4A66" w14:textId="77777777" w:rsidR="00D33F6B" w:rsidRPr="00E723A1" w:rsidRDefault="00D33F6B" w:rsidP="00E723A1">
      <w:pPr>
        <w:spacing w:line="360" w:lineRule="auto"/>
        <w:jc w:val="both"/>
        <w:rPr>
          <w:rFonts w:ascii="Times New Roman" w:hAnsi="Times New Roman" w:cs="Times New Roman"/>
          <w:b/>
          <w:sz w:val="24"/>
          <w:szCs w:val="24"/>
        </w:rPr>
      </w:pPr>
      <w:r w:rsidRPr="00E723A1">
        <w:rPr>
          <w:rFonts w:ascii="Times New Roman" w:hAnsi="Times New Roman" w:cs="Times New Roman"/>
          <w:b/>
          <w:sz w:val="24"/>
          <w:szCs w:val="24"/>
        </w:rPr>
        <w:t xml:space="preserve">REVIEW OF LITERATURE </w:t>
      </w:r>
    </w:p>
    <w:p w14:paraId="5F7206FD" w14:textId="55B72DEA" w:rsidR="00D33F6B" w:rsidRPr="00E723A1" w:rsidRDefault="00D33F6B" w:rsidP="00E723A1">
      <w:pPr>
        <w:spacing w:line="360" w:lineRule="auto"/>
        <w:jc w:val="both"/>
        <w:rPr>
          <w:rFonts w:ascii="Times New Roman" w:hAnsi="Times New Roman" w:cs="Times New Roman"/>
          <w:sz w:val="24"/>
          <w:szCs w:val="24"/>
        </w:rPr>
      </w:pPr>
      <w:r w:rsidRPr="00A65F27">
        <w:rPr>
          <w:rFonts w:ascii="Times New Roman" w:hAnsi="Times New Roman" w:cs="Times New Roman"/>
          <w:b/>
          <w:sz w:val="24"/>
          <w:szCs w:val="24"/>
        </w:rPr>
        <w:t xml:space="preserve">1. Saks and </w:t>
      </w:r>
      <w:r w:rsidR="00E51862" w:rsidRPr="00A65F27">
        <w:rPr>
          <w:rFonts w:ascii="Times New Roman" w:hAnsi="Times New Roman" w:cs="Times New Roman"/>
          <w:b/>
          <w:sz w:val="24"/>
          <w:szCs w:val="24"/>
        </w:rPr>
        <w:t>Grumman</w:t>
      </w:r>
      <w:r w:rsidRPr="00A65F27">
        <w:rPr>
          <w:rFonts w:ascii="Times New Roman" w:hAnsi="Times New Roman" w:cs="Times New Roman"/>
          <w:b/>
          <w:sz w:val="24"/>
          <w:szCs w:val="24"/>
        </w:rPr>
        <w:t xml:space="preserve"> (2014)</w:t>
      </w:r>
      <w:r w:rsidRPr="00E723A1">
        <w:rPr>
          <w:rFonts w:ascii="Times New Roman" w:hAnsi="Times New Roman" w:cs="Times New Roman"/>
          <w:sz w:val="24"/>
          <w:szCs w:val="24"/>
        </w:rPr>
        <w:t xml:space="preserve"> suggest that while employee onboarding is widely used in organizations, there is a lack of empirical research on its effectiveness. Although </w:t>
      </w:r>
      <w:r w:rsidRPr="00E723A1">
        <w:rPr>
          <w:rFonts w:ascii="Times New Roman" w:hAnsi="Times New Roman" w:cs="Times New Roman"/>
          <w:sz w:val="24"/>
          <w:szCs w:val="24"/>
        </w:rPr>
        <w:lastRenderedPageBreak/>
        <w:t xml:space="preserve">some studies indicate that effective onboarding can lead to positive outcomes, the research is generally inconclusive and often suffers from methodological limitations. The authors call for more rigorous research to address these limitations and better understand the mechanisms through which onboarding affects outcomes. </w:t>
      </w:r>
    </w:p>
    <w:p w14:paraId="3483133E" w14:textId="77777777" w:rsidR="00D33F6B" w:rsidRPr="00E723A1" w:rsidRDefault="00D33F6B" w:rsidP="00E723A1">
      <w:pPr>
        <w:spacing w:line="360" w:lineRule="auto"/>
        <w:jc w:val="both"/>
        <w:rPr>
          <w:rFonts w:ascii="Times New Roman" w:hAnsi="Times New Roman" w:cs="Times New Roman"/>
          <w:sz w:val="24"/>
          <w:szCs w:val="24"/>
        </w:rPr>
      </w:pPr>
      <w:r w:rsidRPr="00A65F27">
        <w:rPr>
          <w:rFonts w:ascii="Times New Roman" w:hAnsi="Times New Roman" w:cs="Times New Roman"/>
          <w:b/>
          <w:sz w:val="24"/>
          <w:szCs w:val="24"/>
        </w:rPr>
        <w:t>2. Van der Heijden et al. (2018)</w:t>
      </w:r>
      <w:r w:rsidRPr="00E723A1">
        <w:rPr>
          <w:rFonts w:ascii="Times New Roman" w:hAnsi="Times New Roman" w:cs="Times New Roman"/>
          <w:sz w:val="24"/>
          <w:szCs w:val="24"/>
        </w:rPr>
        <w:t xml:space="preserve"> emphasize the importance of onboarding practices for new hires' job embeddedness and performance. Their study shows that effective onboarding practices have a positive impact on job embeddedness, which in turn positively influences new hires' performance. The authors recommend that organizations pay more attention to the design and implementation of their onboarding practices, particularly socialization practices, to facilitate new hires' integration into their roles and organizations. </w:t>
      </w:r>
    </w:p>
    <w:p w14:paraId="1BA351AA" w14:textId="77777777" w:rsidR="000D123B" w:rsidRDefault="00D33F6B" w:rsidP="00E723A1">
      <w:pPr>
        <w:spacing w:line="360" w:lineRule="auto"/>
        <w:jc w:val="both"/>
        <w:rPr>
          <w:rFonts w:ascii="Times New Roman" w:hAnsi="Times New Roman" w:cs="Times New Roman"/>
          <w:sz w:val="24"/>
          <w:szCs w:val="24"/>
        </w:rPr>
      </w:pPr>
      <w:r w:rsidRPr="00A65F27">
        <w:rPr>
          <w:rFonts w:ascii="Times New Roman" w:hAnsi="Times New Roman" w:cs="Times New Roman"/>
          <w:b/>
          <w:sz w:val="24"/>
          <w:szCs w:val="24"/>
        </w:rPr>
        <w:t>3. Jones and Kim (2018)</w:t>
      </w:r>
      <w:r w:rsidRPr="00E723A1">
        <w:rPr>
          <w:rFonts w:ascii="Times New Roman" w:hAnsi="Times New Roman" w:cs="Times New Roman"/>
          <w:sz w:val="24"/>
          <w:szCs w:val="24"/>
        </w:rPr>
        <w:t xml:space="preserve"> highlight the crucial role of onboarding in promoting organizational commitment and employee retention. Their study demonstrates that effective onboarding practices have a positive impact on organizational commitment, which in turn positively influences employee retention. The authors suggest that organizations should invest in their onboarding programs to effectively </w:t>
      </w:r>
      <w:r w:rsidRPr="00E723A1">
        <w:rPr>
          <w:rFonts w:ascii="Times New Roman" w:hAnsi="Times New Roman" w:cs="Times New Roman"/>
          <w:sz w:val="24"/>
          <w:szCs w:val="24"/>
        </w:rPr>
        <w:lastRenderedPageBreak/>
        <w:t xml:space="preserve">communicate their values and culture, and provide new employees with the necessary resources and support to succeed in their roles. </w:t>
      </w:r>
    </w:p>
    <w:p w14:paraId="685201C0" w14:textId="743B2264" w:rsidR="00D33F6B" w:rsidRPr="00E723A1" w:rsidRDefault="00D33F6B" w:rsidP="00E723A1">
      <w:pPr>
        <w:spacing w:line="360" w:lineRule="auto"/>
        <w:jc w:val="both"/>
        <w:rPr>
          <w:rFonts w:ascii="Times New Roman" w:hAnsi="Times New Roman" w:cs="Times New Roman"/>
          <w:sz w:val="24"/>
          <w:szCs w:val="24"/>
        </w:rPr>
      </w:pPr>
      <w:r w:rsidRPr="002435E4">
        <w:rPr>
          <w:rFonts w:ascii="Times New Roman" w:hAnsi="Times New Roman" w:cs="Times New Roman"/>
          <w:b/>
          <w:sz w:val="24"/>
          <w:szCs w:val="24"/>
        </w:rPr>
        <w:t xml:space="preserve">4. Simons and Peterson (2020) </w:t>
      </w:r>
      <w:r w:rsidRPr="00E723A1">
        <w:rPr>
          <w:rFonts w:ascii="Times New Roman" w:hAnsi="Times New Roman" w:cs="Times New Roman"/>
          <w:sz w:val="24"/>
          <w:szCs w:val="24"/>
        </w:rPr>
        <w:t xml:space="preserve">examine how different socialization tactics during onboarding affect employee retention. The authors found that socialization tactics that focus on personal relationships, mentoring, and networking have a positive effect on employee retention. </w:t>
      </w:r>
    </w:p>
    <w:p w14:paraId="2D19FEFD" w14:textId="77777777" w:rsidR="00D33F6B" w:rsidRPr="00E723A1" w:rsidRDefault="00D33F6B" w:rsidP="000D123B">
      <w:pPr>
        <w:spacing w:line="360" w:lineRule="auto"/>
        <w:jc w:val="both"/>
        <w:rPr>
          <w:rFonts w:ascii="Times New Roman" w:hAnsi="Times New Roman" w:cs="Times New Roman"/>
          <w:sz w:val="24"/>
          <w:szCs w:val="24"/>
        </w:rPr>
      </w:pPr>
      <w:r w:rsidRPr="00A65F27">
        <w:rPr>
          <w:rFonts w:ascii="Times New Roman" w:hAnsi="Times New Roman" w:cs="Times New Roman"/>
          <w:b/>
          <w:sz w:val="24"/>
          <w:szCs w:val="24"/>
        </w:rPr>
        <w:t>5. Johnson et al (2019)</w:t>
      </w:r>
      <w:r w:rsidRPr="00E723A1">
        <w:rPr>
          <w:rFonts w:ascii="Times New Roman" w:hAnsi="Times New Roman" w:cs="Times New Roman"/>
          <w:sz w:val="24"/>
          <w:szCs w:val="24"/>
        </w:rPr>
        <w:t xml:space="preserve"> explores how new employees engage in self-verification during the onboarding process, seeking confirmation of their self-concept from others in the organization. The authors suggest that effective onboarding sprograms should facilitate self-verification and support new employees in building positive work relationships. </w:t>
      </w:r>
    </w:p>
    <w:p w14:paraId="5957FA63" w14:textId="77777777" w:rsidR="00D33F6B" w:rsidRPr="00E723A1" w:rsidRDefault="00D33F6B" w:rsidP="000D123B">
      <w:pPr>
        <w:spacing w:line="360" w:lineRule="auto"/>
        <w:jc w:val="both"/>
        <w:rPr>
          <w:rFonts w:ascii="Times New Roman" w:hAnsi="Times New Roman" w:cs="Times New Roman"/>
          <w:sz w:val="24"/>
          <w:szCs w:val="24"/>
        </w:rPr>
      </w:pPr>
      <w:r w:rsidRPr="00A65F27">
        <w:rPr>
          <w:rFonts w:ascii="Times New Roman" w:hAnsi="Times New Roman" w:cs="Times New Roman"/>
          <w:b/>
          <w:sz w:val="24"/>
          <w:szCs w:val="24"/>
        </w:rPr>
        <w:t>6. Wan et al (2018)</w:t>
      </w:r>
      <w:r w:rsidRPr="00E723A1">
        <w:rPr>
          <w:rFonts w:ascii="Times New Roman" w:hAnsi="Times New Roman" w:cs="Times New Roman"/>
          <w:sz w:val="24"/>
          <w:szCs w:val="24"/>
        </w:rPr>
        <w:t xml:space="preserve"> examine the effect of psychological contract breach and fulfillment on newcomer turnover intentions and job satisfaction during the onboarding process. The authors found that onboarding programs that fulfill employees' psychological contracts and minimize contract breaches have a positive effect on newcomer turnover intentions and job satisfaction. </w:t>
      </w:r>
    </w:p>
    <w:p w14:paraId="1F2D96F0" w14:textId="77777777" w:rsidR="00D33F6B" w:rsidRPr="00E723A1" w:rsidRDefault="00D33F6B" w:rsidP="000D123B">
      <w:pPr>
        <w:spacing w:line="360" w:lineRule="auto"/>
        <w:jc w:val="both"/>
        <w:rPr>
          <w:rFonts w:ascii="Times New Roman" w:hAnsi="Times New Roman" w:cs="Times New Roman"/>
          <w:sz w:val="24"/>
          <w:szCs w:val="24"/>
        </w:rPr>
      </w:pPr>
      <w:r w:rsidRPr="00A65F27">
        <w:rPr>
          <w:rFonts w:ascii="Times New Roman" w:hAnsi="Times New Roman" w:cs="Times New Roman"/>
          <w:b/>
          <w:sz w:val="24"/>
          <w:szCs w:val="24"/>
        </w:rPr>
        <w:lastRenderedPageBreak/>
        <w:t>7. Ramlall (2016)</w:t>
      </w:r>
      <w:r w:rsidRPr="00E723A1">
        <w:rPr>
          <w:rFonts w:ascii="Times New Roman" w:hAnsi="Times New Roman" w:cs="Times New Roman"/>
          <w:sz w:val="24"/>
          <w:szCs w:val="24"/>
        </w:rPr>
        <w:t xml:space="preserve"> provides an overview of employee onboarding, including its purpose, theories, and outcomes. The author suggests that effective onboarding programs should be well-structured, individualized, and ongoing, and should provide socialization, feedback, training, and support. </w:t>
      </w:r>
    </w:p>
    <w:p w14:paraId="6871D6F2" w14:textId="79175372" w:rsidR="00E723A1" w:rsidRDefault="00D33F6B" w:rsidP="00E723A1">
      <w:pPr>
        <w:spacing w:line="360" w:lineRule="auto"/>
        <w:jc w:val="both"/>
        <w:rPr>
          <w:rFonts w:ascii="Times New Roman" w:hAnsi="Times New Roman" w:cs="Times New Roman"/>
          <w:sz w:val="24"/>
          <w:szCs w:val="24"/>
        </w:rPr>
      </w:pPr>
      <w:r w:rsidRPr="00A65F27">
        <w:rPr>
          <w:rFonts w:ascii="Times New Roman" w:hAnsi="Times New Roman" w:cs="Times New Roman"/>
          <w:b/>
          <w:sz w:val="24"/>
          <w:szCs w:val="24"/>
        </w:rPr>
        <w:t>8. Rejo</w:t>
      </w:r>
      <w:bookmarkStart w:id="0" w:name="_GoBack"/>
      <w:bookmarkEnd w:id="0"/>
      <w:r w:rsidRPr="00A65F27">
        <w:rPr>
          <w:rFonts w:ascii="Times New Roman" w:hAnsi="Times New Roman" w:cs="Times New Roman"/>
          <w:b/>
          <w:sz w:val="24"/>
          <w:szCs w:val="24"/>
        </w:rPr>
        <w:t xml:space="preserve"> and Orr (2020)</w:t>
      </w:r>
      <w:r w:rsidRPr="00E723A1">
        <w:rPr>
          <w:rFonts w:ascii="Times New Roman" w:hAnsi="Times New Roman" w:cs="Times New Roman"/>
          <w:sz w:val="24"/>
          <w:szCs w:val="24"/>
        </w:rPr>
        <w:t xml:space="preserve"> explore onboarding practices for new hires during the COVID-19 pandemic, focusing on the challenges and opportunities presented by remote work and virtual onboarding. The authors suggest that effective virtual onboarding programs should provide socialization, feedback, training, and support, and should be adapted to the unique needs of remote workers. </w:t>
      </w:r>
    </w:p>
    <w:p w14:paraId="3696EA20" w14:textId="7B119B8F" w:rsidR="000D123B" w:rsidRPr="000D123B" w:rsidRDefault="000D123B" w:rsidP="000D123B">
      <w:pPr>
        <w:spacing w:line="360" w:lineRule="auto"/>
        <w:jc w:val="both"/>
        <w:rPr>
          <w:rFonts w:ascii="Times New Roman" w:hAnsi="Times New Roman" w:cs="Times New Roman"/>
          <w:sz w:val="24"/>
          <w:szCs w:val="24"/>
        </w:rPr>
      </w:pPr>
      <w:r w:rsidRPr="000D123B">
        <w:rPr>
          <w:rFonts w:ascii="Times New Roman" w:hAnsi="Times New Roman" w:cs="Times New Roman"/>
          <w:b/>
          <w:sz w:val="24"/>
          <w:szCs w:val="24"/>
        </w:rPr>
        <w:t xml:space="preserve">9. Cable and Turban (2020) </w:t>
      </w:r>
      <w:r w:rsidRPr="000D123B">
        <w:rPr>
          <w:rFonts w:ascii="Times New Roman" w:hAnsi="Times New Roman" w:cs="Times New Roman"/>
          <w:sz w:val="24"/>
          <w:szCs w:val="24"/>
        </w:rPr>
        <w:t>examine the value of organization</w:t>
      </w:r>
      <w:r>
        <w:rPr>
          <w:rFonts w:ascii="Times New Roman" w:hAnsi="Times New Roman" w:cs="Times New Roman"/>
          <w:sz w:val="24"/>
          <w:szCs w:val="24"/>
        </w:rPr>
        <w:t xml:space="preserve">al socialization, including its </w:t>
      </w:r>
      <w:r w:rsidRPr="000D123B">
        <w:rPr>
          <w:rFonts w:ascii="Times New Roman" w:hAnsi="Times New Roman" w:cs="Times New Roman"/>
          <w:sz w:val="24"/>
          <w:szCs w:val="24"/>
        </w:rPr>
        <w:t>impact on employee attitudes, behaviors, and performance. The</w:t>
      </w:r>
      <w:r>
        <w:rPr>
          <w:rFonts w:ascii="Times New Roman" w:hAnsi="Times New Roman" w:cs="Times New Roman"/>
          <w:sz w:val="24"/>
          <w:szCs w:val="24"/>
        </w:rPr>
        <w:t xml:space="preserve"> authors suggest that effective </w:t>
      </w:r>
      <w:r w:rsidRPr="000D123B">
        <w:rPr>
          <w:rFonts w:ascii="Times New Roman" w:hAnsi="Times New Roman" w:cs="Times New Roman"/>
          <w:sz w:val="24"/>
          <w:szCs w:val="24"/>
        </w:rPr>
        <w:t xml:space="preserve">socialization practices can lead to higher job satisfaction, lower turnover, and higher levels </w:t>
      </w:r>
      <w:r>
        <w:rPr>
          <w:rFonts w:ascii="Times New Roman" w:hAnsi="Times New Roman" w:cs="Times New Roman"/>
          <w:sz w:val="24"/>
          <w:szCs w:val="24"/>
        </w:rPr>
        <w:t xml:space="preserve">of </w:t>
      </w:r>
      <w:r w:rsidRPr="000D123B">
        <w:rPr>
          <w:rFonts w:ascii="Times New Roman" w:hAnsi="Times New Roman" w:cs="Times New Roman"/>
          <w:sz w:val="24"/>
          <w:szCs w:val="24"/>
        </w:rPr>
        <w:t>task and contextual performance.</w:t>
      </w:r>
    </w:p>
    <w:p w14:paraId="44BB9C75" w14:textId="7B79DE90" w:rsidR="000D384F" w:rsidRPr="003060F2" w:rsidRDefault="000D123B" w:rsidP="00B307D2">
      <w:pPr>
        <w:spacing w:line="360" w:lineRule="auto"/>
        <w:jc w:val="both"/>
        <w:rPr>
          <w:rFonts w:ascii="Times New Roman" w:hAnsi="Times New Roman" w:cs="Times New Roman"/>
          <w:sz w:val="24"/>
          <w:szCs w:val="24"/>
        </w:rPr>
        <w:sectPr w:rsidR="000D384F" w:rsidRPr="003060F2" w:rsidSect="00347FDC">
          <w:type w:val="continuous"/>
          <w:pgSz w:w="11906" w:h="16838"/>
          <w:pgMar w:top="1440" w:right="1440" w:bottom="1440" w:left="1440" w:header="708" w:footer="708" w:gutter="0"/>
          <w:cols w:num="2" w:space="708"/>
          <w:docGrid w:linePitch="360"/>
        </w:sectPr>
      </w:pPr>
      <w:r w:rsidRPr="000D123B">
        <w:rPr>
          <w:rFonts w:ascii="Times New Roman" w:hAnsi="Times New Roman" w:cs="Times New Roman"/>
          <w:b/>
          <w:sz w:val="24"/>
          <w:szCs w:val="24"/>
        </w:rPr>
        <w:t xml:space="preserve">10. Cerdin and Brewster (2014) </w:t>
      </w:r>
      <w:r w:rsidRPr="000D123B">
        <w:rPr>
          <w:rFonts w:ascii="Times New Roman" w:hAnsi="Times New Roman" w:cs="Times New Roman"/>
          <w:sz w:val="24"/>
          <w:szCs w:val="24"/>
        </w:rPr>
        <w:t>examines the inters</w:t>
      </w:r>
      <w:r>
        <w:rPr>
          <w:rFonts w:ascii="Times New Roman" w:hAnsi="Times New Roman" w:cs="Times New Roman"/>
          <w:sz w:val="24"/>
          <w:szCs w:val="24"/>
        </w:rPr>
        <w:t xml:space="preserve">ection of talent management and </w:t>
      </w:r>
      <w:r w:rsidRPr="000D123B">
        <w:rPr>
          <w:rFonts w:ascii="Times New Roman" w:hAnsi="Times New Roman" w:cs="Times New Roman"/>
          <w:sz w:val="24"/>
          <w:szCs w:val="24"/>
        </w:rPr>
        <w:t>expatriation, including the role of onboarding in facilit</w:t>
      </w:r>
      <w:r>
        <w:rPr>
          <w:rFonts w:ascii="Times New Roman" w:hAnsi="Times New Roman" w:cs="Times New Roman"/>
          <w:sz w:val="24"/>
          <w:szCs w:val="24"/>
        </w:rPr>
        <w:t xml:space="preserve">ating the success of expatriate </w:t>
      </w:r>
      <w:r w:rsidRPr="000D123B">
        <w:rPr>
          <w:rFonts w:ascii="Times New Roman" w:hAnsi="Times New Roman" w:cs="Times New Roman"/>
          <w:sz w:val="24"/>
          <w:szCs w:val="24"/>
        </w:rPr>
        <w:t>employees. well as support</w:t>
      </w:r>
      <w:r w:rsidR="003060F2">
        <w:rPr>
          <w:rFonts w:ascii="Times New Roman" w:hAnsi="Times New Roman" w:cs="Times New Roman"/>
          <w:sz w:val="24"/>
          <w:szCs w:val="24"/>
        </w:rPr>
        <w:t xml:space="preserve"> for family members and spouses.</w:t>
      </w:r>
    </w:p>
    <w:p w14:paraId="19E6213E" w14:textId="162730B7" w:rsidR="00D33F6B" w:rsidRPr="00DF3A8C" w:rsidRDefault="00D33F6B" w:rsidP="00E723A1">
      <w:pPr>
        <w:spacing w:line="360" w:lineRule="auto"/>
        <w:jc w:val="both"/>
        <w:rPr>
          <w:rFonts w:ascii="Times New Roman" w:hAnsi="Times New Roman" w:cs="Times New Roman"/>
          <w:b/>
          <w:sz w:val="24"/>
          <w:szCs w:val="24"/>
        </w:rPr>
      </w:pPr>
      <w:r w:rsidRPr="00DF3A8C">
        <w:rPr>
          <w:rFonts w:ascii="Times New Roman" w:hAnsi="Times New Roman" w:cs="Times New Roman"/>
          <w:b/>
          <w:sz w:val="24"/>
          <w:szCs w:val="24"/>
        </w:rPr>
        <w:lastRenderedPageBreak/>
        <w:t>NEED OF STUDY:</w:t>
      </w:r>
    </w:p>
    <w:p w14:paraId="7520ED83" w14:textId="77777777" w:rsidR="002435E4" w:rsidRPr="002435E4" w:rsidRDefault="002435E4" w:rsidP="002435E4">
      <w:pPr>
        <w:numPr>
          <w:ilvl w:val="0"/>
          <w:numId w:val="12"/>
        </w:numPr>
        <w:spacing w:line="360" w:lineRule="auto"/>
        <w:jc w:val="both"/>
        <w:rPr>
          <w:rFonts w:ascii="Times New Roman" w:hAnsi="Times New Roman" w:cs="Times New Roman"/>
          <w:sz w:val="24"/>
          <w:szCs w:val="24"/>
        </w:rPr>
      </w:pPr>
      <w:r w:rsidRPr="002435E4">
        <w:rPr>
          <w:rFonts w:ascii="Times New Roman" w:hAnsi="Times New Roman" w:cs="Times New Roman"/>
          <w:sz w:val="24"/>
          <w:szCs w:val="24"/>
        </w:rPr>
        <w:t>Onboarding facilitates newcomers' grasp of organizational culture, values, and norms, nurturing a feeling of inclusion.</w:t>
      </w:r>
    </w:p>
    <w:p w14:paraId="0B44BA0C" w14:textId="77777777" w:rsidR="002435E4" w:rsidRPr="002435E4" w:rsidRDefault="002435E4" w:rsidP="002435E4">
      <w:pPr>
        <w:numPr>
          <w:ilvl w:val="0"/>
          <w:numId w:val="12"/>
        </w:numPr>
        <w:spacing w:line="360" w:lineRule="auto"/>
        <w:jc w:val="both"/>
        <w:rPr>
          <w:rFonts w:ascii="Times New Roman" w:hAnsi="Times New Roman" w:cs="Times New Roman"/>
          <w:sz w:val="24"/>
          <w:szCs w:val="24"/>
        </w:rPr>
      </w:pPr>
      <w:r w:rsidRPr="002435E4">
        <w:rPr>
          <w:rFonts w:ascii="Times New Roman" w:hAnsi="Times New Roman" w:cs="Times New Roman"/>
          <w:sz w:val="24"/>
          <w:szCs w:val="24"/>
        </w:rPr>
        <w:t>Social elements like meeting colleagues and team-building enhance integration and workplace relationships.</w:t>
      </w:r>
    </w:p>
    <w:p w14:paraId="66A210C9" w14:textId="77777777" w:rsidR="002435E4" w:rsidRPr="002435E4" w:rsidRDefault="002435E4" w:rsidP="002435E4">
      <w:pPr>
        <w:numPr>
          <w:ilvl w:val="0"/>
          <w:numId w:val="12"/>
        </w:numPr>
        <w:spacing w:line="360" w:lineRule="auto"/>
        <w:jc w:val="both"/>
        <w:rPr>
          <w:rFonts w:ascii="Times New Roman" w:hAnsi="Times New Roman" w:cs="Times New Roman"/>
          <w:sz w:val="24"/>
          <w:szCs w:val="24"/>
        </w:rPr>
      </w:pPr>
      <w:r w:rsidRPr="002435E4">
        <w:rPr>
          <w:rFonts w:ascii="Times New Roman" w:hAnsi="Times New Roman" w:cs="Times New Roman"/>
          <w:sz w:val="24"/>
          <w:szCs w:val="24"/>
        </w:rPr>
        <w:t>Clarification of roles, duties, and expectations expedites newcomers' contributions.</w:t>
      </w:r>
    </w:p>
    <w:p w14:paraId="1469A7CB" w14:textId="3B2F3E45" w:rsidR="00B307D2" w:rsidRPr="00264496" w:rsidRDefault="00B307D2" w:rsidP="00B307D2">
      <w:pPr>
        <w:spacing w:line="360" w:lineRule="auto"/>
        <w:jc w:val="both"/>
        <w:rPr>
          <w:rFonts w:ascii="Times New Roman" w:hAnsi="Times New Roman" w:cs="Times New Roman"/>
          <w:sz w:val="24"/>
          <w:szCs w:val="24"/>
        </w:rPr>
      </w:pPr>
      <w:r w:rsidRPr="00DF3A8C">
        <w:rPr>
          <w:rFonts w:ascii="Times New Roman" w:hAnsi="Times New Roman" w:cs="Times New Roman"/>
          <w:b/>
          <w:sz w:val="24"/>
          <w:szCs w:val="24"/>
        </w:rPr>
        <w:t>OBJECTIVES OF STUDY</w:t>
      </w:r>
      <w:r>
        <w:rPr>
          <w:rFonts w:ascii="Times New Roman" w:hAnsi="Times New Roman" w:cs="Times New Roman"/>
          <w:b/>
          <w:sz w:val="24"/>
          <w:szCs w:val="24"/>
        </w:rPr>
        <w:t>:</w:t>
      </w:r>
    </w:p>
    <w:p w14:paraId="3456E0C7" w14:textId="77777777" w:rsidR="00B307D2" w:rsidRDefault="00B307D2" w:rsidP="00B307D2">
      <w:pPr>
        <w:spacing w:line="360" w:lineRule="auto"/>
        <w:jc w:val="both"/>
        <w:rPr>
          <w:rFonts w:ascii="Times New Roman" w:hAnsi="Times New Roman" w:cs="Times New Roman"/>
          <w:sz w:val="24"/>
        </w:rPr>
      </w:pPr>
      <w:r w:rsidRPr="00DF3A8C">
        <w:rPr>
          <w:rFonts w:ascii="Times New Roman" w:hAnsi="Times New Roman" w:cs="Times New Roman"/>
          <w:sz w:val="24"/>
        </w:rPr>
        <w:t>Primary Objectives:</w:t>
      </w:r>
    </w:p>
    <w:p w14:paraId="6B72F056" w14:textId="77777777" w:rsidR="00B307D2" w:rsidRDefault="00B307D2" w:rsidP="00B307D2">
      <w:pPr>
        <w:pStyle w:val="ListParagraph"/>
        <w:numPr>
          <w:ilvl w:val="0"/>
          <w:numId w:val="11"/>
        </w:numPr>
        <w:spacing w:line="360" w:lineRule="auto"/>
        <w:jc w:val="both"/>
        <w:rPr>
          <w:rFonts w:ascii="Times New Roman" w:hAnsi="Times New Roman" w:cs="Times New Roman"/>
          <w:sz w:val="24"/>
        </w:rPr>
      </w:pPr>
      <w:r w:rsidRPr="002435E4">
        <w:rPr>
          <w:rFonts w:ascii="Times New Roman" w:hAnsi="Times New Roman" w:cs="Times New Roman"/>
          <w:sz w:val="24"/>
        </w:rPr>
        <w:t>To study the employee’s experience towards onboarding process in Workfreaks corporate services pvt ltd.</w:t>
      </w:r>
    </w:p>
    <w:p w14:paraId="2796E9B8" w14:textId="650427AC" w:rsidR="00B307D2" w:rsidRPr="00B307D2" w:rsidRDefault="00B307D2" w:rsidP="00B307D2">
      <w:pPr>
        <w:spacing w:line="360" w:lineRule="auto"/>
        <w:jc w:val="both"/>
        <w:rPr>
          <w:rFonts w:ascii="Times New Roman" w:hAnsi="Times New Roman" w:cs="Times New Roman"/>
          <w:sz w:val="24"/>
        </w:rPr>
      </w:pPr>
      <w:r w:rsidRPr="00B307D2">
        <w:rPr>
          <w:rFonts w:ascii="Times New Roman" w:hAnsi="Times New Roman" w:cs="Times New Roman"/>
          <w:sz w:val="24"/>
        </w:rPr>
        <w:t xml:space="preserve">Secondary Objectives: </w:t>
      </w:r>
    </w:p>
    <w:p w14:paraId="708C8B74" w14:textId="77777777" w:rsidR="00B307D2" w:rsidRDefault="00B307D2" w:rsidP="00B307D2">
      <w:pPr>
        <w:pStyle w:val="ListParagraph"/>
        <w:numPr>
          <w:ilvl w:val="0"/>
          <w:numId w:val="10"/>
        </w:numPr>
        <w:spacing w:line="360" w:lineRule="auto"/>
        <w:jc w:val="both"/>
        <w:rPr>
          <w:rFonts w:ascii="Times New Roman" w:hAnsi="Times New Roman" w:cs="Times New Roman"/>
          <w:sz w:val="24"/>
        </w:rPr>
      </w:pPr>
      <w:r w:rsidRPr="002435E4">
        <w:rPr>
          <w:rFonts w:ascii="Times New Roman" w:hAnsi="Times New Roman" w:cs="Times New Roman"/>
          <w:sz w:val="24"/>
        </w:rPr>
        <w:t>To study employee’s perception towards Pre-boarding process.</w:t>
      </w:r>
    </w:p>
    <w:p w14:paraId="1A78B0BB" w14:textId="77777777" w:rsidR="00257E61" w:rsidRDefault="00257E61" w:rsidP="00257E61">
      <w:pPr>
        <w:pStyle w:val="ListParagraph"/>
        <w:spacing w:line="360" w:lineRule="auto"/>
        <w:jc w:val="both"/>
        <w:rPr>
          <w:rFonts w:ascii="Times New Roman" w:hAnsi="Times New Roman" w:cs="Times New Roman"/>
          <w:sz w:val="24"/>
        </w:rPr>
      </w:pPr>
    </w:p>
    <w:p w14:paraId="1A31B29E" w14:textId="21677ED0" w:rsidR="00B307D2" w:rsidRPr="00B307D2" w:rsidRDefault="00B307D2" w:rsidP="00B307D2">
      <w:pPr>
        <w:pStyle w:val="ListParagraph"/>
        <w:numPr>
          <w:ilvl w:val="0"/>
          <w:numId w:val="10"/>
        </w:numPr>
        <w:spacing w:line="360" w:lineRule="auto"/>
        <w:jc w:val="both"/>
        <w:rPr>
          <w:rFonts w:ascii="Times New Roman" w:hAnsi="Times New Roman" w:cs="Times New Roman"/>
          <w:sz w:val="24"/>
        </w:rPr>
      </w:pPr>
      <w:r w:rsidRPr="00B307D2">
        <w:rPr>
          <w:rFonts w:ascii="Times New Roman" w:hAnsi="Times New Roman" w:cs="Times New Roman"/>
          <w:sz w:val="24"/>
        </w:rPr>
        <w:t>To examine employee's perception in Induction.</w:t>
      </w:r>
    </w:p>
    <w:p w14:paraId="7F9E064D" w14:textId="77777777" w:rsidR="00B307D2" w:rsidRPr="002435E4" w:rsidRDefault="00B307D2" w:rsidP="00B307D2">
      <w:pPr>
        <w:pStyle w:val="ListParagraph"/>
        <w:numPr>
          <w:ilvl w:val="0"/>
          <w:numId w:val="10"/>
        </w:numPr>
        <w:spacing w:line="360" w:lineRule="auto"/>
        <w:jc w:val="both"/>
        <w:rPr>
          <w:rFonts w:ascii="Times New Roman" w:hAnsi="Times New Roman" w:cs="Times New Roman"/>
          <w:sz w:val="24"/>
        </w:rPr>
      </w:pPr>
      <w:r w:rsidRPr="002435E4">
        <w:rPr>
          <w:rFonts w:ascii="Times New Roman" w:hAnsi="Times New Roman" w:cs="Times New Roman"/>
          <w:sz w:val="24"/>
        </w:rPr>
        <w:t>To inquire employee’s perception in new hire training.</w:t>
      </w:r>
    </w:p>
    <w:p w14:paraId="5D66C9AD" w14:textId="6C64ACEF" w:rsidR="00096996" w:rsidRPr="00B307D2" w:rsidRDefault="00B307D2" w:rsidP="00B307D2">
      <w:pPr>
        <w:pStyle w:val="ListParagraph"/>
        <w:numPr>
          <w:ilvl w:val="0"/>
          <w:numId w:val="10"/>
        </w:numPr>
        <w:spacing w:line="360" w:lineRule="auto"/>
        <w:jc w:val="both"/>
        <w:rPr>
          <w:rFonts w:ascii="Times New Roman" w:hAnsi="Times New Roman" w:cs="Times New Roman"/>
          <w:sz w:val="24"/>
          <w:szCs w:val="24"/>
        </w:rPr>
      </w:pPr>
      <w:r w:rsidRPr="00B307D2">
        <w:rPr>
          <w:rFonts w:ascii="Times New Roman" w:hAnsi="Times New Roman" w:cs="Times New Roman"/>
          <w:sz w:val="24"/>
        </w:rPr>
        <w:t>To study employee’s perception in Assimilation</w:t>
      </w:r>
    </w:p>
    <w:p w14:paraId="070FC16F" w14:textId="0A5441A3" w:rsidR="002435E4" w:rsidRPr="002435E4" w:rsidRDefault="002435E4" w:rsidP="002435E4">
      <w:pPr>
        <w:spacing w:line="360" w:lineRule="auto"/>
        <w:jc w:val="both"/>
        <w:rPr>
          <w:rFonts w:ascii="Times New Roman" w:hAnsi="Times New Roman" w:cs="Times New Roman"/>
          <w:vanish/>
          <w:sz w:val="24"/>
          <w:szCs w:val="24"/>
        </w:rPr>
      </w:pPr>
      <w:r w:rsidRPr="002435E4">
        <w:rPr>
          <w:rFonts w:ascii="Times New Roman" w:hAnsi="Times New Roman" w:cs="Times New Roman"/>
          <w:vanish/>
          <w:sz w:val="24"/>
          <w:szCs w:val="24"/>
        </w:rPr>
        <w:t>Top of Form</w:t>
      </w:r>
    </w:p>
    <w:p w14:paraId="500204F8" w14:textId="0FAEE5CD" w:rsidR="00D33F6B" w:rsidRPr="00136680" w:rsidRDefault="00D33F6B" w:rsidP="002435E4">
      <w:pPr>
        <w:spacing w:line="360" w:lineRule="auto"/>
        <w:jc w:val="both"/>
        <w:rPr>
          <w:rFonts w:ascii="Times New Roman" w:hAnsi="Times New Roman" w:cs="Times New Roman"/>
          <w:b/>
          <w:sz w:val="24"/>
          <w:szCs w:val="24"/>
        </w:rPr>
      </w:pPr>
      <w:r w:rsidRPr="00136680">
        <w:rPr>
          <w:rFonts w:ascii="Times New Roman" w:hAnsi="Times New Roman" w:cs="Times New Roman"/>
          <w:b/>
          <w:sz w:val="24"/>
          <w:szCs w:val="24"/>
        </w:rPr>
        <w:t>SCOPE OF STUDY:</w:t>
      </w:r>
    </w:p>
    <w:p w14:paraId="13A3A058" w14:textId="77777777" w:rsidR="0087291F" w:rsidRPr="0087291F" w:rsidRDefault="0087291F" w:rsidP="0087291F">
      <w:pPr>
        <w:numPr>
          <w:ilvl w:val="0"/>
          <w:numId w:val="13"/>
        </w:numPr>
        <w:spacing w:line="360" w:lineRule="auto"/>
        <w:jc w:val="both"/>
        <w:rPr>
          <w:rFonts w:ascii="Times New Roman" w:hAnsi="Times New Roman" w:cs="Times New Roman"/>
          <w:sz w:val="24"/>
          <w:szCs w:val="24"/>
        </w:rPr>
      </w:pPr>
      <w:r w:rsidRPr="0087291F">
        <w:rPr>
          <w:rFonts w:ascii="Times New Roman" w:hAnsi="Times New Roman" w:cs="Times New Roman"/>
          <w:sz w:val="24"/>
          <w:szCs w:val="24"/>
        </w:rPr>
        <w:t>Onboarding initiates during recruitment, shaping employees' initial perception of the organization.</w:t>
      </w:r>
    </w:p>
    <w:p w14:paraId="074B18A7" w14:textId="77777777" w:rsidR="0087291F" w:rsidRPr="0087291F" w:rsidRDefault="0087291F" w:rsidP="0087291F">
      <w:pPr>
        <w:numPr>
          <w:ilvl w:val="0"/>
          <w:numId w:val="13"/>
        </w:numPr>
        <w:spacing w:line="360" w:lineRule="auto"/>
        <w:jc w:val="both"/>
        <w:rPr>
          <w:rFonts w:ascii="Times New Roman" w:hAnsi="Times New Roman" w:cs="Times New Roman"/>
          <w:sz w:val="24"/>
          <w:szCs w:val="24"/>
        </w:rPr>
      </w:pPr>
      <w:r w:rsidRPr="0087291F">
        <w:rPr>
          <w:rFonts w:ascii="Times New Roman" w:hAnsi="Times New Roman" w:cs="Times New Roman"/>
          <w:sz w:val="24"/>
          <w:szCs w:val="24"/>
        </w:rPr>
        <w:t>Pre-start communication aids in setting expectations and building anticipation for new hires.</w:t>
      </w:r>
    </w:p>
    <w:p w14:paraId="3423C6AA" w14:textId="121EE816" w:rsidR="000D384F" w:rsidRPr="00264496" w:rsidRDefault="0087291F" w:rsidP="00DF3A8C">
      <w:pPr>
        <w:numPr>
          <w:ilvl w:val="0"/>
          <w:numId w:val="13"/>
        </w:numPr>
        <w:spacing w:line="360" w:lineRule="auto"/>
        <w:jc w:val="both"/>
        <w:rPr>
          <w:rFonts w:ascii="Times New Roman" w:hAnsi="Times New Roman" w:cs="Times New Roman"/>
          <w:sz w:val="24"/>
          <w:szCs w:val="24"/>
        </w:rPr>
      </w:pPr>
      <w:r w:rsidRPr="0087291F">
        <w:rPr>
          <w:rFonts w:ascii="Times New Roman" w:hAnsi="Times New Roman" w:cs="Times New Roman"/>
          <w:sz w:val="24"/>
          <w:szCs w:val="24"/>
        </w:rPr>
        <w:t>Orientation programs introduce employees to the company's mission, values, and culture.</w:t>
      </w:r>
    </w:p>
    <w:p w14:paraId="4FD93FB2" w14:textId="4B53EC48" w:rsidR="00264496" w:rsidRDefault="00264496" w:rsidP="00DF3A8C">
      <w:pPr>
        <w:spacing w:line="360" w:lineRule="auto"/>
        <w:jc w:val="both"/>
        <w:rPr>
          <w:rFonts w:ascii="Times New Roman" w:hAnsi="Times New Roman" w:cs="Times New Roman"/>
          <w:b/>
          <w:sz w:val="24"/>
          <w:szCs w:val="24"/>
        </w:rPr>
      </w:pPr>
    </w:p>
    <w:p w14:paraId="6D9C585A" w14:textId="77777777" w:rsidR="00096996" w:rsidRDefault="00096996" w:rsidP="00DF3A8C">
      <w:pPr>
        <w:spacing w:line="360" w:lineRule="auto"/>
        <w:jc w:val="both"/>
        <w:rPr>
          <w:rFonts w:ascii="Times New Roman" w:hAnsi="Times New Roman" w:cs="Times New Roman"/>
          <w:b/>
          <w:sz w:val="24"/>
          <w:szCs w:val="24"/>
        </w:rPr>
      </w:pPr>
    </w:p>
    <w:p w14:paraId="21EE48DD" w14:textId="77777777" w:rsidR="00096996" w:rsidRDefault="00096996" w:rsidP="00DF3A8C">
      <w:pPr>
        <w:spacing w:line="360" w:lineRule="auto"/>
        <w:jc w:val="both"/>
        <w:rPr>
          <w:rFonts w:ascii="Times New Roman" w:hAnsi="Times New Roman" w:cs="Times New Roman"/>
          <w:b/>
          <w:sz w:val="24"/>
          <w:szCs w:val="24"/>
        </w:rPr>
        <w:sectPr w:rsidR="00096996" w:rsidSect="00347FDC">
          <w:type w:val="continuous"/>
          <w:pgSz w:w="11906" w:h="16838"/>
          <w:pgMar w:top="1440" w:right="1440" w:bottom="1440" w:left="1440" w:header="708" w:footer="708" w:gutter="0"/>
          <w:cols w:num="2" w:space="708"/>
          <w:docGrid w:linePitch="360"/>
        </w:sectPr>
      </w:pPr>
    </w:p>
    <w:p w14:paraId="436B0F96" w14:textId="77777777" w:rsidR="00B307D2" w:rsidRDefault="00B307D2" w:rsidP="00DF3A8C">
      <w:pPr>
        <w:spacing w:line="360" w:lineRule="auto"/>
        <w:jc w:val="both"/>
        <w:rPr>
          <w:rFonts w:ascii="Times New Roman" w:hAnsi="Times New Roman" w:cs="Times New Roman"/>
          <w:b/>
          <w:sz w:val="24"/>
          <w:szCs w:val="24"/>
        </w:rPr>
      </w:pPr>
    </w:p>
    <w:p w14:paraId="5ED6A191" w14:textId="77777777" w:rsidR="00B307D2" w:rsidRDefault="00B307D2" w:rsidP="00DF3A8C">
      <w:pPr>
        <w:spacing w:line="360" w:lineRule="auto"/>
        <w:jc w:val="both"/>
        <w:rPr>
          <w:rFonts w:ascii="Times New Roman" w:hAnsi="Times New Roman" w:cs="Times New Roman"/>
          <w:b/>
          <w:sz w:val="24"/>
          <w:szCs w:val="24"/>
        </w:rPr>
      </w:pPr>
    </w:p>
    <w:p w14:paraId="01F98ACD" w14:textId="330757B0" w:rsidR="00B307D2" w:rsidRDefault="00B307D2" w:rsidP="00DF3A8C">
      <w:pPr>
        <w:spacing w:line="360" w:lineRule="auto"/>
        <w:jc w:val="both"/>
        <w:rPr>
          <w:rFonts w:ascii="Times New Roman" w:hAnsi="Times New Roman" w:cs="Times New Roman"/>
          <w:b/>
          <w:sz w:val="24"/>
          <w:szCs w:val="24"/>
        </w:rPr>
      </w:pPr>
    </w:p>
    <w:p w14:paraId="3BBBC99D" w14:textId="77777777" w:rsidR="00B307D2" w:rsidRDefault="00B307D2" w:rsidP="00DF3A8C">
      <w:pPr>
        <w:spacing w:line="360" w:lineRule="auto"/>
        <w:jc w:val="both"/>
        <w:rPr>
          <w:rFonts w:ascii="Times New Roman" w:hAnsi="Times New Roman" w:cs="Times New Roman"/>
          <w:b/>
          <w:sz w:val="24"/>
          <w:szCs w:val="24"/>
        </w:rPr>
      </w:pPr>
    </w:p>
    <w:p w14:paraId="33631719" w14:textId="77777777" w:rsidR="003060F2" w:rsidRDefault="003060F2" w:rsidP="00DF3A8C">
      <w:pPr>
        <w:spacing w:line="360" w:lineRule="auto"/>
        <w:jc w:val="both"/>
        <w:rPr>
          <w:rFonts w:ascii="Times New Roman" w:hAnsi="Times New Roman" w:cs="Times New Roman"/>
          <w:b/>
          <w:sz w:val="24"/>
          <w:szCs w:val="24"/>
        </w:rPr>
      </w:pPr>
    </w:p>
    <w:p w14:paraId="265A6A69" w14:textId="77777777" w:rsidR="003060F2" w:rsidRDefault="003060F2" w:rsidP="00DF3A8C">
      <w:pPr>
        <w:spacing w:line="360" w:lineRule="auto"/>
        <w:jc w:val="both"/>
        <w:rPr>
          <w:rFonts w:ascii="Times New Roman" w:hAnsi="Times New Roman" w:cs="Times New Roman"/>
          <w:b/>
          <w:sz w:val="24"/>
          <w:szCs w:val="24"/>
        </w:rPr>
      </w:pPr>
    </w:p>
    <w:p w14:paraId="20BF0C19" w14:textId="77777777" w:rsidR="003060F2" w:rsidRDefault="003060F2" w:rsidP="00DF3A8C">
      <w:pPr>
        <w:spacing w:line="360" w:lineRule="auto"/>
        <w:jc w:val="both"/>
        <w:rPr>
          <w:rFonts w:ascii="Times New Roman" w:hAnsi="Times New Roman" w:cs="Times New Roman"/>
          <w:b/>
          <w:sz w:val="24"/>
          <w:szCs w:val="24"/>
        </w:rPr>
      </w:pPr>
    </w:p>
    <w:p w14:paraId="76415360" w14:textId="75B0F54A" w:rsidR="0087291F" w:rsidRDefault="0087291F" w:rsidP="00DF3A8C">
      <w:pPr>
        <w:spacing w:line="360" w:lineRule="auto"/>
        <w:jc w:val="both"/>
        <w:rPr>
          <w:rFonts w:ascii="Times New Roman" w:hAnsi="Times New Roman" w:cs="Times New Roman"/>
          <w:b/>
          <w:sz w:val="24"/>
          <w:szCs w:val="24"/>
        </w:rPr>
      </w:pPr>
      <w:r w:rsidRPr="002E26B7">
        <w:rPr>
          <w:rFonts w:ascii="Times New Roman" w:hAnsi="Times New Roman" w:cs="Times New Roman"/>
          <w:b/>
          <w:sz w:val="24"/>
          <w:szCs w:val="24"/>
        </w:rPr>
        <w:lastRenderedPageBreak/>
        <w:t>Data Interpretation and Analysis</w:t>
      </w:r>
    </w:p>
    <w:p w14:paraId="5AE3F6AF" w14:textId="3882353E" w:rsidR="0087291F" w:rsidRDefault="0087291F" w:rsidP="00DF3A8C">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Percentage A</w:t>
      </w:r>
      <w:r w:rsidRPr="00DF3A8C">
        <w:rPr>
          <w:rFonts w:ascii="Times New Roman" w:hAnsi="Times New Roman" w:cs="Times New Roman"/>
          <w:b/>
          <w:sz w:val="24"/>
          <w:szCs w:val="24"/>
        </w:rPr>
        <w:t xml:space="preserve">nalysis </w:t>
      </w:r>
    </w:p>
    <w:p w14:paraId="76107F2D" w14:textId="28A7DA5E" w:rsidR="00DF3A8C" w:rsidRPr="0087291F" w:rsidRDefault="00D33F6B" w:rsidP="00DF3A8C">
      <w:pPr>
        <w:spacing w:line="360" w:lineRule="auto"/>
        <w:jc w:val="both"/>
        <w:rPr>
          <w:rFonts w:ascii="Times New Roman" w:hAnsi="Times New Roman" w:cs="Times New Roman"/>
          <w:b/>
          <w:sz w:val="24"/>
          <w:szCs w:val="24"/>
        </w:rPr>
      </w:pPr>
      <w:r w:rsidRPr="00E723A1">
        <w:rPr>
          <w:rFonts w:ascii="Times New Roman" w:hAnsi="Times New Roman" w:cs="Times New Roman"/>
          <w:sz w:val="24"/>
          <w:szCs w:val="24"/>
        </w:rPr>
        <w:t xml:space="preserve">TABLE 4.1: Age of the Respondents </w:t>
      </w:r>
    </w:p>
    <w:tbl>
      <w:tblPr>
        <w:tblW w:w="8449" w:type="dxa"/>
        <w:tblCellMar>
          <w:top w:w="15" w:type="dxa"/>
          <w:left w:w="15" w:type="dxa"/>
          <w:bottom w:w="15" w:type="dxa"/>
          <w:right w:w="15" w:type="dxa"/>
        </w:tblCellMar>
        <w:tblLook w:val="04A0" w:firstRow="1" w:lastRow="0" w:firstColumn="1" w:lastColumn="0" w:noHBand="0" w:noVBand="1"/>
      </w:tblPr>
      <w:tblGrid>
        <w:gridCol w:w="1070"/>
        <w:gridCol w:w="1299"/>
        <w:gridCol w:w="3124"/>
        <w:gridCol w:w="2956"/>
      </w:tblGrid>
      <w:tr w:rsidR="00DF3A8C" w:rsidRPr="00977DD1" w14:paraId="11476CD6" w14:textId="77777777" w:rsidTr="00096996">
        <w:trPr>
          <w:trHeight w:val="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EBE598" w14:textId="72B543D3" w:rsidR="00DF3A8C" w:rsidRPr="00977DD1" w:rsidRDefault="00DF3A8C" w:rsidP="000D384F">
            <w:pPr>
              <w:spacing w:after="0" w:line="360" w:lineRule="auto"/>
              <w:rPr>
                <w:rFonts w:ascii="Times New Roman" w:eastAsia="Times New Roman" w:hAnsi="Times New Roman" w:cs="Times New Roman"/>
                <w:sz w:val="24"/>
                <w:szCs w:val="24"/>
                <w:lang w:eastAsia="en-IN"/>
              </w:rPr>
            </w:pPr>
            <w:r w:rsidRPr="00977DD1">
              <w:rPr>
                <w:rFonts w:ascii="Times New Roman" w:eastAsia="Times New Roman" w:hAnsi="Times New Roman" w:cs="Times New Roman"/>
                <w:b/>
                <w:bCs/>
                <w:color w:val="000000"/>
                <w:lang w:eastAsia="en-IN"/>
              </w:rPr>
              <w:t>S.NO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3E8FD"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b/>
                <w:bCs/>
                <w:color w:val="000000"/>
                <w:lang w:eastAsia="en-IN"/>
              </w:rPr>
              <w:t>AGE</w:t>
            </w:r>
          </w:p>
        </w:tc>
        <w:tc>
          <w:tcPr>
            <w:tcW w:w="3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DF39F"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b/>
                <w:bCs/>
                <w:color w:val="000000"/>
                <w:lang w:eastAsia="en-IN"/>
              </w:rPr>
              <w:t>NO OF RESPONDENTS</w:t>
            </w:r>
          </w:p>
        </w:tc>
        <w:tc>
          <w:tcPr>
            <w:tcW w:w="2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80010"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b/>
                <w:bCs/>
                <w:color w:val="000000"/>
                <w:lang w:eastAsia="en-IN"/>
              </w:rPr>
              <w:t>PERCENTAGE</w:t>
            </w:r>
          </w:p>
        </w:tc>
      </w:tr>
      <w:tr w:rsidR="00DF3A8C" w:rsidRPr="00977DD1" w14:paraId="4C40AD2D" w14:textId="77777777" w:rsidTr="00096996">
        <w:trPr>
          <w:trHeight w:val="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70D81"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3DFDCF"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 xml:space="preserve">18 </w:t>
            </w:r>
            <w:r>
              <w:rPr>
                <w:rFonts w:ascii="Times New Roman" w:eastAsia="Times New Roman" w:hAnsi="Times New Roman" w:cs="Times New Roman"/>
                <w:color w:val="000000"/>
                <w:lang w:eastAsia="en-IN"/>
              </w:rPr>
              <w:t>–</w:t>
            </w:r>
            <w:r w:rsidRPr="00977DD1">
              <w:rPr>
                <w:rFonts w:ascii="Times New Roman" w:eastAsia="Times New Roman" w:hAnsi="Times New Roman" w:cs="Times New Roman"/>
                <w:color w:val="000000"/>
                <w:lang w:eastAsia="en-IN"/>
              </w:rPr>
              <w:t xml:space="preserve"> 25</w:t>
            </w:r>
          </w:p>
        </w:tc>
        <w:tc>
          <w:tcPr>
            <w:tcW w:w="3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3EB010"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24</w:t>
            </w:r>
          </w:p>
        </w:tc>
        <w:tc>
          <w:tcPr>
            <w:tcW w:w="2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F522B0"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21.8</w:t>
            </w:r>
          </w:p>
        </w:tc>
      </w:tr>
      <w:tr w:rsidR="00DF3A8C" w:rsidRPr="00977DD1" w14:paraId="46993042" w14:textId="77777777" w:rsidTr="00096996">
        <w:trPr>
          <w:trHeight w:val="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407F45"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F77CD"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 xml:space="preserve">26 </w:t>
            </w:r>
            <w:r>
              <w:rPr>
                <w:rFonts w:ascii="Times New Roman" w:eastAsia="Times New Roman" w:hAnsi="Times New Roman" w:cs="Times New Roman"/>
                <w:color w:val="000000"/>
                <w:lang w:eastAsia="en-IN"/>
              </w:rPr>
              <w:t>–</w:t>
            </w:r>
            <w:r w:rsidRPr="00977DD1">
              <w:rPr>
                <w:rFonts w:ascii="Times New Roman" w:eastAsia="Times New Roman" w:hAnsi="Times New Roman" w:cs="Times New Roman"/>
                <w:color w:val="000000"/>
                <w:lang w:eastAsia="en-IN"/>
              </w:rPr>
              <w:t xml:space="preserve"> 32</w:t>
            </w:r>
          </w:p>
        </w:tc>
        <w:tc>
          <w:tcPr>
            <w:tcW w:w="3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839F02"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53</w:t>
            </w:r>
          </w:p>
        </w:tc>
        <w:tc>
          <w:tcPr>
            <w:tcW w:w="2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77D7A9"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48.2</w:t>
            </w:r>
          </w:p>
        </w:tc>
      </w:tr>
      <w:tr w:rsidR="00DF3A8C" w:rsidRPr="00977DD1" w14:paraId="0D8AAC62" w14:textId="77777777" w:rsidTr="00096996">
        <w:trPr>
          <w:trHeight w:val="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DD20D9"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4232F9"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 xml:space="preserve">33 </w:t>
            </w:r>
            <w:r>
              <w:rPr>
                <w:rFonts w:ascii="Times New Roman" w:eastAsia="Times New Roman" w:hAnsi="Times New Roman" w:cs="Times New Roman"/>
                <w:color w:val="000000"/>
                <w:lang w:eastAsia="en-IN"/>
              </w:rPr>
              <w:t>–</w:t>
            </w:r>
            <w:r w:rsidRPr="00977DD1">
              <w:rPr>
                <w:rFonts w:ascii="Times New Roman" w:eastAsia="Times New Roman" w:hAnsi="Times New Roman" w:cs="Times New Roman"/>
                <w:color w:val="000000"/>
                <w:lang w:eastAsia="en-IN"/>
              </w:rPr>
              <w:t xml:space="preserve"> 38</w:t>
            </w:r>
          </w:p>
        </w:tc>
        <w:tc>
          <w:tcPr>
            <w:tcW w:w="3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AA43F6"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20</w:t>
            </w:r>
          </w:p>
        </w:tc>
        <w:tc>
          <w:tcPr>
            <w:tcW w:w="2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FE1579"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18.2</w:t>
            </w:r>
          </w:p>
        </w:tc>
      </w:tr>
      <w:tr w:rsidR="00DF3A8C" w:rsidRPr="00977DD1" w14:paraId="6A3421C5" w14:textId="77777777" w:rsidTr="00096996">
        <w:trPr>
          <w:trHeight w:val="1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3F4F5"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D92E2C"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 xml:space="preserve">39 </w:t>
            </w:r>
            <w:r>
              <w:rPr>
                <w:rFonts w:ascii="Times New Roman" w:eastAsia="Times New Roman" w:hAnsi="Times New Roman" w:cs="Times New Roman"/>
                <w:color w:val="000000"/>
                <w:lang w:eastAsia="en-IN"/>
              </w:rPr>
              <w:t>–</w:t>
            </w:r>
            <w:r w:rsidRPr="00977DD1">
              <w:rPr>
                <w:rFonts w:ascii="Times New Roman" w:eastAsia="Times New Roman" w:hAnsi="Times New Roman" w:cs="Times New Roman"/>
                <w:color w:val="000000"/>
                <w:lang w:eastAsia="en-IN"/>
              </w:rPr>
              <w:t xml:space="preserve"> 46</w:t>
            </w:r>
          </w:p>
        </w:tc>
        <w:tc>
          <w:tcPr>
            <w:tcW w:w="3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D3FA6"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7</w:t>
            </w:r>
          </w:p>
        </w:tc>
        <w:tc>
          <w:tcPr>
            <w:tcW w:w="2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FB232"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6.4</w:t>
            </w:r>
          </w:p>
        </w:tc>
      </w:tr>
      <w:tr w:rsidR="00DF3A8C" w:rsidRPr="00977DD1" w14:paraId="4B350769" w14:textId="77777777" w:rsidTr="00096996">
        <w:trPr>
          <w:trHeight w:val="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007B46"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61E2C"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 xml:space="preserve">46 </w:t>
            </w:r>
            <w:r>
              <w:rPr>
                <w:rFonts w:ascii="Times New Roman" w:eastAsia="Times New Roman" w:hAnsi="Times New Roman" w:cs="Times New Roman"/>
                <w:color w:val="000000"/>
                <w:lang w:eastAsia="en-IN"/>
              </w:rPr>
              <w:t>–</w:t>
            </w:r>
            <w:r w:rsidRPr="00977DD1">
              <w:rPr>
                <w:rFonts w:ascii="Times New Roman" w:eastAsia="Times New Roman" w:hAnsi="Times New Roman" w:cs="Times New Roman"/>
                <w:color w:val="000000"/>
                <w:lang w:eastAsia="en-IN"/>
              </w:rPr>
              <w:t xml:space="preserve"> 60</w:t>
            </w:r>
          </w:p>
        </w:tc>
        <w:tc>
          <w:tcPr>
            <w:tcW w:w="3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04DA3"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6</w:t>
            </w:r>
          </w:p>
        </w:tc>
        <w:tc>
          <w:tcPr>
            <w:tcW w:w="2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EF1CEA"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5.5</w:t>
            </w:r>
          </w:p>
        </w:tc>
      </w:tr>
      <w:tr w:rsidR="00DF3A8C" w:rsidRPr="00977DD1" w14:paraId="587DA12C" w14:textId="77777777" w:rsidTr="00096996">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hideMark/>
          </w:tcPr>
          <w:p w14:paraId="4C6A2F25"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F7CC7"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Total</w:t>
            </w:r>
          </w:p>
        </w:tc>
        <w:tc>
          <w:tcPr>
            <w:tcW w:w="31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82AC12"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110</w:t>
            </w:r>
          </w:p>
        </w:tc>
        <w:tc>
          <w:tcPr>
            <w:tcW w:w="29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FF6D9" w14:textId="77777777" w:rsidR="00DF3A8C" w:rsidRPr="00977DD1" w:rsidRDefault="00DF3A8C" w:rsidP="009B143F">
            <w:pPr>
              <w:spacing w:after="0" w:line="360" w:lineRule="auto"/>
              <w:jc w:val="center"/>
              <w:rPr>
                <w:rFonts w:ascii="Times New Roman" w:eastAsia="Times New Roman" w:hAnsi="Times New Roman" w:cs="Times New Roman"/>
                <w:sz w:val="24"/>
                <w:szCs w:val="24"/>
                <w:lang w:eastAsia="en-IN"/>
              </w:rPr>
            </w:pPr>
            <w:r w:rsidRPr="00977DD1">
              <w:rPr>
                <w:rFonts w:ascii="Times New Roman" w:eastAsia="Times New Roman" w:hAnsi="Times New Roman" w:cs="Times New Roman"/>
                <w:color w:val="000000"/>
                <w:lang w:eastAsia="en-IN"/>
              </w:rPr>
              <w:t>100.00</w:t>
            </w:r>
          </w:p>
        </w:tc>
      </w:tr>
    </w:tbl>
    <w:p w14:paraId="330788E8" w14:textId="7E516322" w:rsidR="00D33F6B" w:rsidRPr="00E723A1" w:rsidRDefault="001450BF" w:rsidP="00E723A1">
      <w:pPr>
        <w:spacing w:line="360" w:lineRule="auto"/>
        <w:jc w:val="both"/>
        <w:rPr>
          <w:rFonts w:ascii="Times New Roman" w:hAnsi="Times New Roman" w:cs="Times New Roman"/>
          <w:sz w:val="24"/>
          <w:szCs w:val="24"/>
        </w:rPr>
      </w:pPr>
      <w:r w:rsidRPr="00E723A1">
        <w:rPr>
          <w:rFonts w:ascii="Times New Roman" w:hAnsi="Times New Roman" w:cs="Times New Roman"/>
          <w:noProof/>
          <w:sz w:val="24"/>
          <w:szCs w:val="24"/>
          <w:lang w:eastAsia="en-IN"/>
        </w:rPr>
        <w:drawing>
          <wp:inline distT="0" distB="0" distL="0" distR="0" wp14:anchorId="40551BE7" wp14:editId="4AF144E3">
            <wp:extent cx="5330757" cy="2845576"/>
            <wp:effectExtent l="0" t="0" r="3810" b="0"/>
            <wp:docPr id="2058510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4730" cy="2885063"/>
                    </a:xfrm>
                    <a:prstGeom prst="rect">
                      <a:avLst/>
                    </a:prstGeom>
                    <a:noFill/>
                  </pic:spPr>
                </pic:pic>
              </a:graphicData>
            </a:graphic>
          </wp:inline>
        </w:drawing>
      </w:r>
    </w:p>
    <w:p w14:paraId="18126E4D" w14:textId="7103F4FE" w:rsidR="00096996" w:rsidRPr="00096996" w:rsidRDefault="00096996" w:rsidP="00E723A1">
      <w:pPr>
        <w:spacing w:line="360" w:lineRule="auto"/>
        <w:jc w:val="both"/>
        <w:rPr>
          <w:rFonts w:ascii="Times New Roman" w:hAnsi="Times New Roman" w:cs="Times New Roman"/>
          <w:b/>
          <w:sz w:val="24"/>
          <w:szCs w:val="24"/>
        </w:rPr>
      </w:pPr>
      <w:r w:rsidRPr="00DF3A8C">
        <w:rPr>
          <w:rFonts w:ascii="Times New Roman" w:hAnsi="Times New Roman" w:cs="Times New Roman"/>
          <w:b/>
          <w:sz w:val="24"/>
          <w:szCs w:val="24"/>
        </w:rPr>
        <w:t>Inference:</w:t>
      </w:r>
      <w:r w:rsidRPr="00E723A1">
        <w:rPr>
          <w:rFonts w:ascii="Times New Roman" w:hAnsi="Times New Roman" w:cs="Times New Roman"/>
          <w:sz w:val="24"/>
          <w:szCs w:val="24"/>
        </w:rPr>
        <w:t xml:space="preserve"> Thus</w:t>
      </w:r>
      <w:r w:rsidR="00BE7716" w:rsidRPr="00E723A1">
        <w:rPr>
          <w:rFonts w:ascii="Times New Roman" w:hAnsi="Times New Roman" w:cs="Times New Roman"/>
          <w:sz w:val="24"/>
          <w:szCs w:val="24"/>
        </w:rPr>
        <w:t>, the majority 48.2% of the respondents are aged between 26 – 32 years.</w:t>
      </w:r>
    </w:p>
    <w:p w14:paraId="6F16E041" w14:textId="77777777" w:rsidR="00096996" w:rsidRDefault="00096996" w:rsidP="00E723A1">
      <w:pPr>
        <w:spacing w:line="360" w:lineRule="auto"/>
        <w:jc w:val="both"/>
        <w:rPr>
          <w:rFonts w:ascii="Times New Roman" w:hAnsi="Times New Roman" w:cs="Times New Roman"/>
          <w:sz w:val="24"/>
          <w:szCs w:val="24"/>
        </w:rPr>
      </w:pPr>
    </w:p>
    <w:p w14:paraId="092DE288" w14:textId="77777777" w:rsidR="00096996" w:rsidRDefault="00096996" w:rsidP="00E723A1">
      <w:pPr>
        <w:spacing w:line="360" w:lineRule="auto"/>
        <w:jc w:val="both"/>
        <w:rPr>
          <w:rFonts w:ascii="Times New Roman" w:hAnsi="Times New Roman" w:cs="Times New Roman"/>
          <w:sz w:val="24"/>
          <w:szCs w:val="24"/>
        </w:rPr>
      </w:pPr>
    </w:p>
    <w:p w14:paraId="11872BBA" w14:textId="77777777" w:rsidR="00096996" w:rsidRDefault="00096996" w:rsidP="00E723A1">
      <w:pPr>
        <w:spacing w:line="360" w:lineRule="auto"/>
        <w:jc w:val="both"/>
        <w:rPr>
          <w:rFonts w:ascii="Times New Roman" w:hAnsi="Times New Roman" w:cs="Times New Roman"/>
          <w:sz w:val="24"/>
          <w:szCs w:val="24"/>
        </w:rPr>
      </w:pPr>
    </w:p>
    <w:p w14:paraId="21164CB0" w14:textId="77777777" w:rsidR="00096996" w:rsidRDefault="00096996" w:rsidP="00E723A1">
      <w:pPr>
        <w:spacing w:line="360" w:lineRule="auto"/>
        <w:jc w:val="both"/>
        <w:rPr>
          <w:rFonts w:ascii="Times New Roman" w:hAnsi="Times New Roman" w:cs="Times New Roman"/>
          <w:sz w:val="24"/>
          <w:szCs w:val="24"/>
        </w:rPr>
      </w:pPr>
    </w:p>
    <w:p w14:paraId="6EA94E88" w14:textId="77777777" w:rsidR="00096996" w:rsidRDefault="00096996" w:rsidP="00E723A1">
      <w:pPr>
        <w:spacing w:line="360" w:lineRule="auto"/>
        <w:jc w:val="both"/>
        <w:rPr>
          <w:rFonts w:ascii="Times New Roman" w:hAnsi="Times New Roman" w:cs="Times New Roman"/>
          <w:sz w:val="24"/>
          <w:szCs w:val="24"/>
        </w:rPr>
      </w:pPr>
    </w:p>
    <w:p w14:paraId="28C93457" w14:textId="6F88D03B"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lastRenderedPageBreak/>
        <w:t>TABLE 4.2: Gender of the respondents</w:t>
      </w:r>
    </w:p>
    <w:tbl>
      <w:tblPr>
        <w:tblStyle w:val="TableGrid"/>
        <w:tblW w:w="9212" w:type="dxa"/>
        <w:tblInd w:w="-289" w:type="dxa"/>
        <w:tblLook w:val="04A0" w:firstRow="1" w:lastRow="0" w:firstColumn="1" w:lastColumn="0" w:noHBand="0" w:noVBand="1"/>
      </w:tblPr>
      <w:tblGrid>
        <w:gridCol w:w="1716"/>
        <w:gridCol w:w="1903"/>
        <w:gridCol w:w="2975"/>
        <w:gridCol w:w="2618"/>
      </w:tblGrid>
      <w:tr w:rsidR="00BE7716" w:rsidRPr="00E723A1" w14:paraId="71FCC673" w14:textId="77777777" w:rsidTr="00A94BD0">
        <w:trPr>
          <w:trHeight w:val="392"/>
        </w:trPr>
        <w:tc>
          <w:tcPr>
            <w:tcW w:w="1716" w:type="dxa"/>
          </w:tcPr>
          <w:p w14:paraId="49E9AC2C"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S. NO </w:t>
            </w:r>
          </w:p>
        </w:tc>
        <w:tc>
          <w:tcPr>
            <w:tcW w:w="1903" w:type="dxa"/>
          </w:tcPr>
          <w:p w14:paraId="247EE12A"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Gender </w:t>
            </w:r>
          </w:p>
        </w:tc>
        <w:tc>
          <w:tcPr>
            <w:tcW w:w="2975" w:type="dxa"/>
          </w:tcPr>
          <w:p w14:paraId="3290BF2E" w14:textId="51AFD573" w:rsidR="00BE7716" w:rsidRPr="00E723A1" w:rsidRDefault="00DF3A8C" w:rsidP="00E723A1">
            <w:pPr>
              <w:spacing w:line="360" w:lineRule="auto"/>
              <w:jc w:val="both"/>
              <w:rPr>
                <w:rFonts w:ascii="Times New Roman" w:hAnsi="Times New Roman" w:cs="Times New Roman"/>
                <w:sz w:val="24"/>
                <w:szCs w:val="24"/>
              </w:rPr>
            </w:pPr>
            <w:r>
              <w:rPr>
                <w:rFonts w:ascii="Times New Roman" w:hAnsi="Times New Roman" w:cs="Times New Roman"/>
                <w:sz w:val="24"/>
                <w:szCs w:val="24"/>
              </w:rPr>
              <w:t>No.</w:t>
            </w:r>
            <w:r w:rsidR="00BE7716" w:rsidRPr="00E723A1">
              <w:rPr>
                <w:rFonts w:ascii="Times New Roman" w:hAnsi="Times New Roman" w:cs="Times New Roman"/>
                <w:sz w:val="24"/>
                <w:szCs w:val="24"/>
              </w:rPr>
              <w:t xml:space="preserve">Of Respondents </w:t>
            </w:r>
          </w:p>
        </w:tc>
        <w:tc>
          <w:tcPr>
            <w:tcW w:w="2618" w:type="dxa"/>
          </w:tcPr>
          <w:p w14:paraId="76032704"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Percentage</w:t>
            </w:r>
          </w:p>
        </w:tc>
      </w:tr>
      <w:tr w:rsidR="00BE7716" w:rsidRPr="00E723A1" w14:paraId="2A7CD1DD" w14:textId="77777777" w:rsidTr="00A94BD0">
        <w:trPr>
          <w:trHeight w:val="403"/>
        </w:trPr>
        <w:tc>
          <w:tcPr>
            <w:tcW w:w="1716" w:type="dxa"/>
          </w:tcPr>
          <w:p w14:paraId="09562FAE"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1 </w:t>
            </w:r>
          </w:p>
        </w:tc>
        <w:tc>
          <w:tcPr>
            <w:tcW w:w="1903" w:type="dxa"/>
          </w:tcPr>
          <w:p w14:paraId="4A6FCA1A"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Male </w:t>
            </w:r>
          </w:p>
        </w:tc>
        <w:tc>
          <w:tcPr>
            <w:tcW w:w="2975" w:type="dxa"/>
          </w:tcPr>
          <w:p w14:paraId="3DA92182"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67 </w:t>
            </w:r>
          </w:p>
        </w:tc>
        <w:tc>
          <w:tcPr>
            <w:tcW w:w="2618" w:type="dxa"/>
          </w:tcPr>
          <w:p w14:paraId="1C775ECE"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60.9</w:t>
            </w:r>
          </w:p>
        </w:tc>
      </w:tr>
      <w:tr w:rsidR="00BE7716" w:rsidRPr="00E723A1" w14:paraId="50C4762A" w14:textId="77777777" w:rsidTr="00A94BD0">
        <w:trPr>
          <w:trHeight w:val="392"/>
        </w:trPr>
        <w:tc>
          <w:tcPr>
            <w:tcW w:w="1716" w:type="dxa"/>
          </w:tcPr>
          <w:p w14:paraId="118BDAA3"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2 </w:t>
            </w:r>
          </w:p>
        </w:tc>
        <w:tc>
          <w:tcPr>
            <w:tcW w:w="1903" w:type="dxa"/>
          </w:tcPr>
          <w:p w14:paraId="3D4F6067"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Female </w:t>
            </w:r>
          </w:p>
        </w:tc>
        <w:tc>
          <w:tcPr>
            <w:tcW w:w="2975" w:type="dxa"/>
          </w:tcPr>
          <w:p w14:paraId="29322A4F"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43 </w:t>
            </w:r>
          </w:p>
        </w:tc>
        <w:tc>
          <w:tcPr>
            <w:tcW w:w="2618" w:type="dxa"/>
          </w:tcPr>
          <w:p w14:paraId="048DD8D7"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39.1</w:t>
            </w:r>
          </w:p>
        </w:tc>
      </w:tr>
      <w:tr w:rsidR="00BE7716" w:rsidRPr="00E723A1" w14:paraId="03A462BF" w14:textId="77777777" w:rsidTr="00A94BD0">
        <w:trPr>
          <w:trHeight w:val="403"/>
        </w:trPr>
        <w:tc>
          <w:tcPr>
            <w:tcW w:w="1716" w:type="dxa"/>
          </w:tcPr>
          <w:p w14:paraId="1BF5FCBB"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3 </w:t>
            </w:r>
          </w:p>
        </w:tc>
        <w:tc>
          <w:tcPr>
            <w:tcW w:w="1903" w:type="dxa"/>
          </w:tcPr>
          <w:p w14:paraId="46ED52BF"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Total </w:t>
            </w:r>
          </w:p>
        </w:tc>
        <w:tc>
          <w:tcPr>
            <w:tcW w:w="2975" w:type="dxa"/>
          </w:tcPr>
          <w:p w14:paraId="198C47CD"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110 </w:t>
            </w:r>
          </w:p>
        </w:tc>
        <w:tc>
          <w:tcPr>
            <w:tcW w:w="2618" w:type="dxa"/>
          </w:tcPr>
          <w:p w14:paraId="35AB31DB" w14:textId="77777777" w:rsidR="00BE7716" w:rsidRPr="00E723A1" w:rsidRDefault="00BE7716"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100</w:t>
            </w:r>
          </w:p>
        </w:tc>
      </w:tr>
    </w:tbl>
    <w:p w14:paraId="3947F85F" w14:textId="2839E1E1" w:rsidR="00BE7716" w:rsidRPr="00E723A1" w:rsidRDefault="00DF3A8C" w:rsidP="000D384F">
      <w:pPr>
        <w:spacing w:line="360" w:lineRule="auto"/>
        <w:jc w:val="both"/>
        <w:rPr>
          <w:rFonts w:ascii="Times New Roman" w:hAnsi="Times New Roman" w:cs="Times New Roman"/>
          <w:sz w:val="24"/>
          <w:szCs w:val="24"/>
        </w:rPr>
      </w:pPr>
      <w:r w:rsidRPr="00E723A1">
        <w:rPr>
          <w:rFonts w:ascii="Times New Roman" w:hAnsi="Times New Roman" w:cs="Times New Roman"/>
          <w:noProof/>
          <w:sz w:val="24"/>
          <w:szCs w:val="24"/>
          <w:lang w:eastAsia="en-IN"/>
        </w:rPr>
        <w:drawing>
          <wp:inline distT="0" distB="0" distL="0" distR="0" wp14:anchorId="24EA65C3" wp14:editId="00427CBE">
            <wp:extent cx="5295900" cy="2614705"/>
            <wp:effectExtent l="0" t="0" r="0" b="0"/>
            <wp:docPr id="6051899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3109" cy="2707134"/>
                    </a:xfrm>
                    <a:prstGeom prst="rect">
                      <a:avLst/>
                    </a:prstGeom>
                    <a:noFill/>
                  </pic:spPr>
                </pic:pic>
              </a:graphicData>
            </a:graphic>
          </wp:inline>
        </w:drawing>
      </w:r>
    </w:p>
    <w:p w14:paraId="3BD9B1AE" w14:textId="3C193B7B" w:rsidR="00BE7716" w:rsidRPr="00264496" w:rsidRDefault="00264496" w:rsidP="00DF3A8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Inference: </w:t>
      </w:r>
      <w:r w:rsidR="00BE7716" w:rsidRPr="00E723A1">
        <w:rPr>
          <w:rFonts w:ascii="Times New Roman" w:hAnsi="Times New Roman" w:cs="Times New Roman"/>
          <w:sz w:val="24"/>
          <w:szCs w:val="24"/>
        </w:rPr>
        <w:t>Thus, the Majority 60.9% of the respondents are Male.</w:t>
      </w:r>
    </w:p>
    <w:p w14:paraId="398915EF" w14:textId="0CD36A53" w:rsidR="001450BF" w:rsidRPr="001450BF" w:rsidRDefault="00BE7716" w:rsidP="001450BF">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TABLE 4.3: Marital status of the respondents </w:t>
      </w:r>
    </w:p>
    <w:tbl>
      <w:tblPr>
        <w:tblW w:w="9384" w:type="dxa"/>
        <w:tblInd w:w="-436" w:type="dxa"/>
        <w:tblCellMar>
          <w:top w:w="15" w:type="dxa"/>
          <w:left w:w="15" w:type="dxa"/>
          <w:bottom w:w="15" w:type="dxa"/>
          <w:right w:w="15" w:type="dxa"/>
        </w:tblCellMar>
        <w:tblLook w:val="04A0" w:firstRow="1" w:lastRow="0" w:firstColumn="1" w:lastColumn="0" w:noHBand="0" w:noVBand="1"/>
      </w:tblPr>
      <w:tblGrid>
        <w:gridCol w:w="1614"/>
        <w:gridCol w:w="1662"/>
        <w:gridCol w:w="3834"/>
        <w:gridCol w:w="2274"/>
      </w:tblGrid>
      <w:tr w:rsidR="001450BF" w:rsidRPr="005073FC" w14:paraId="48FD0796" w14:textId="77777777" w:rsidTr="00A94BD0">
        <w:trPr>
          <w:trHeight w:val="33"/>
        </w:trPr>
        <w:tc>
          <w:tcPr>
            <w:tcW w:w="1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B3628" w14:textId="505292DA" w:rsidR="001450BF" w:rsidRPr="005073FC" w:rsidRDefault="000D384F" w:rsidP="00220D60">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S.</w:t>
            </w:r>
            <w:r w:rsidR="001450BF" w:rsidRPr="005073FC">
              <w:rPr>
                <w:rFonts w:ascii="Times New Roman" w:eastAsia="Times New Roman" w:hAnsi="Times New Roman" w:cs="Times New Roman"/>
                <w:b/>
                <w:bCs/>
                <w:color w:val="000000"/>
                <w:sz w:val="24"/>
                <w:szCs w:val="24"/>
                <w:lang w:eastAsia="en-IN"/>
              </w:rPr>
              <w:t>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98F8C" w14:textId="0AD88466" w:rsidR="001450BF" w:rsidRPr="005073FC" w:rsidRDefault="001450BF" w:rsidP="00220D60">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b/>
                <w:bCs/>
                <w:color w:val="000000"/>
                <w:sz w:val="24"/>
                <w:szCs w:val="24"/>
                <w:lang w:eastAsia="en-IN"/>
              </w:rPr>
              <w:t>Gender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4C0BB" w14:textId="4EB119A5" w:rsidR="001450BF" w:rsidRPr="005073FC" w:rsidRDefault="000D384F" w:rsidP="000D384F">
            <w:pPr>
              <w:spacing w:after="0" w:line="36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No. </w:t>
            </w:r>
            <w:r w:rsidR="001450BF" w:rsidRPr="005073FC">
              <w:rPr>
                <w:rFonts w:ascii="Times New Roman" w:eastAsia="Times New Roman" w:hAnsi="Times New Roman" w:cs="Times New Roman"/>
                <w:b/>
                <w:bCs/>
                <w:color w:val="000000"/>
                <w:sz w:val="24"/>
                <w:szCs w:val="24"/>
                <w:lang w:eastAsia="en-IN"/>
              </w:rPr>
              <w:t>Of Respondents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29BBB" w14:textId="77777777" w:rsidR="001450BF" w:rsidRPr="005073FC" w:rsidRDefault="001450BF" w:rsidP="00220D60">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b/>
                <w:bCs/>
                <w:color w:val="000000"/>
                <w:sz w:val="24"/>
                <w:szCs w:val="24"/>
                <w:lang w:eastAsia="en-IN"/>
              </w:rPr>
              <w:t>Percentage</w:t>
            </w:r>
          </w:p>
        </w:tc>
      </w:tr>
      <w:tr w:rsidR="001450BF" w:rsidRPr="005073FC" w14:paraId="05C2FA3F" w14:textId="77777777" w:rsidTr="00A94BD0">
        <w:trPr>
          <w:trHeight w:val="34"/>
        </w:trPr>
        <w:tc>
          <w:tcPr>
            <w:tcW w:w="1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8D73E" w14:textId="1C2D6FB3"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061F86" w14:textId="7B319F09"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Male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3FB6C" w14:textId="39AF2324"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12A5C" w14:textId="77777777"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60.9</w:t>
            </w:r>
          </w:p>
        </w:tc>
      </w:tr>
      <w:tr w:rsidR="001450BF" w:rsidRPr="005073FC" w14:paraId="598A95E9" w14:textId="77777777" w:rsidTr="00A94BD0">
        <w:trPr>
          <w:trHeight w:val="33"/>
        </w:trPr>
        <w:tc>
          <w:tcPr>
            <w:tcW w:w="1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6E8CD" w14:textId="1622EDD0"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DD6DE" w14:textId="0EE3F41F"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Female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8C6AE" w14:textId="5A190D25"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AFEB8" w14:textId="77777777"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39.1</w:t>
            </w:r>
          </w:p>
        </w:tc>
      </w:tr>
      <w:tr w:rsidR="001450BF" w:rsidRPr="005073FC" w14:paraId="66898904" w14:textId="77777777" w:rsidTr="00A94BD0">
        <w:trPr>
          <w:trHeight w:val="19"/>
        </w:trPr>
        <w:tc>
          <w:tcPr>
            <w:tcW w:w="16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5E6E9" w14:textId="5509F87D"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983543" w14:textId="0E1A3403"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402327" w14:textId="1E4A1C53"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18AE0" w14:textId="77777777" w:rsidR="001450BF" w:rsidRPr="005073FC" w:rsidRDefault="001450BF" w:rsidP="000D384F">
            <w:pPr>
              <w:spacing w:after="0" w:line="360" w:lineRule="auto"/>
              <w:jc w:val="center"/>
              <w:rPr>
                <w:rFonts w:ascii="Times New Roman" w:eastAsia="Times New Roman" w:hAnsi="Times New Roman" w:cs="Times New Roman"/>
                <w:sz w:val="24"/>
                <w:szCs w:val="24"/>
                <w:lang w:eastAsia="en-IN"/>
              </w:rPr>
            </w:pPr>
            <w:r w:rsidRPr="005073FC">
              <w:rPr>
                <w:rFonts w:ascii="Times New Roman" w:eastAsia="Times New Roman" w:hAnsi="Times New Roman" w:cs="Times New Roman"/>
                <w:color w:val="000000"/>
                <w:sz w:val="24"/>
                <w:szCs w:val="24"/>
                <w:lang w:eastAsia="en-IN"/>
              </w:rPr>
              <w:t>100</w:t>
            </w:r>
          </w:p>
        </w:tc>
      </w:tr>
    </w:tbl>
    <w:p w14:paraId="50D97D55" w14:textId="799B7468" w:rsidR="00533EB8" w:rsidRPr="00E723A1" w:rsidRDefault="001450BF" w:rsidP="000D123B">
      <w:pPr>
        <w:spacing w:line="360" w:lineRule="auto"/>
        <w:jc w:val="both"/>
        <w:rPr>
          <w:rFonts w:ascii="Times New Roman" w:hAnsi="Times New Roman" w:cs="Times New Roman"/>
          <w:sz w:val="24"/>
          <w:szCs w:val="24"/>
        </w:rPr>
      </w:pPr>
      <w:r w:rsidRPr="00E723A1">
        <w:rPr>
          <w:rFonts w:ascii="Times New Roman" w:hAnsi="Times New Roman" w:cs="Times New Roman"/>
          <w:noProof/>
          <w:sz w:val="24"/>
          <w:szCs w:val="24"/>
          <w:lang w:eastAsia="en-IN"/>
        </w:rPr>
        <w:drawing>
          <wp:inline distT="0" distB="0" distL="0" distR="0" wp14:anchorId="0B27E59E" wp14:editId="764BADA4">
            <wp:extent cx="4182894" cy="1784142"/>
            <wp:effectExtent l="0" t="0" r="8255" b="6985"/>
            <wp:docPr id="1935109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04158" cy="1921172"/>
                    </a:xfrm>
                    <a:prstGeom prst="rect">
                      <a:avLst/>
                    </a:prstGeom>
                    <a:noFill/>
                  </pic:spPr>
                </pic:pic>
              </a:graphicData>
            </a:graphic>
          </wp:inline>
        </w:drawing>
      </w:r>
      <w:r w:rsidR="00533EB8" w:rsidRPr="00E723A1">
        <w:rPr>
          <w:rFonts w:ascii="Times New Roman" w:hAnsi="Times New Roman" w:cs="Times New Roman"/>
          <w:sz w:val="24"/>
          <w:szCs w:val="24"/>
        </w:rPr>
        <w:t xml:space="preserve"> </w:t>
      </w:r>
    </w:p>
    <w:p w14:paraId="0D0F1B2D" w14:textId="2BA3BDC1" w:rsidR="00BE7716" w:rsidRPr="001450BF" w:rsidRDefault="00E51862" w:rsidP="00E723A1">
      <w:pPr>
        <w:spacing w:line="360" w:lineRule="auto"/>
        <w:jc w:val="both"/>
        <w:rPr>
          <w:rFonts w:ascii="Times New Roman" w:hAnsi="Times New Roman" w:cs="Times New Roman"/>
          <w:b/>
          <w:sz w:val="24"/>
          <w:szCs w:val="24"/>
        </w:rPr>
      </w:pPr>
      <w:r w:rsidRPr="001450BF">
        <w:rPr>
          <w:rFonts w:ascii="Times New Roman" w:hAnsi="Times New Roman" w:cs="Times New Roman"/>
          <w:b/>
          <w:sz w:val="24"/>
          <w:szCs w:val="24"/>
        </w:rPr>
        <w:t>Inference:</w:t>
      </w:r>
      <w:r w:rsidR="001450BF">
        <w:rPr>
          <w:rFonts w:ascii="Times New Roman" w:hAnsi="Times New Roman" w:cs="Times New Roman"/>
          <w:b/>
          <w:sz w:val="24"/>
          <w:szCs w:val="24"/>
        </w:rPr>
        <w:t xml:space="preserve"> </w:t>
      </w:r>
      <w:r w:rsidR="00533EB8" w:rsidRPr="00E723A1">
        <w:rPr>
          <w:rFonts w:ascii="Times New Roman" w:hAnsi="Times New Roman" w:cs="Times New Roman"/>
          <w:sz w:val="24"/>
          <w:szCs w:val="24"/>
        </w:rPr>
        <w:t>Thus, the Majority 50.9% of the respondents are Unmarried.</w:t>
      </w:r>
    </w:p>
    <w:p w14:paraId="23C0783D" w14:textId="48666AE1" w:rsidR="007C0360" w:rsidRDefault="00096996" w:rsidP="00264496">
      <w:pPr>
        <w:spacing w:line="360" w:lineRule="auto"/>
        <w:jc w:val="both"/>
        <w:rPr>
          <w:rFonts w:ascii="Times New Roman" w:eastAsia="Times New Roman" w:hAnsi="Times New Roman" w:cs="Times New Roman"/>
          <w:b/>
          <w:bCs/>
          <w:color w:val="000000"/>
          <w:sz w:val="24"/>
          <w:szCs w:val="24"/>
          <w:lang w:eastAsia="en-IN"/>
        </w:rPr>
      </w:pPr>
      <w:r w:rsidRPr="00ED0515">
        <w:rPr>
          <w:rFonts w:ascii="Times New Roman" w:eastAsia="Times New Roman" w:hAnsi="Times New Roman" w:cs="Times New Roman"/>
          <w:b/>
          <w:bCs/>
          <w:color w:val="000000"/>
          <w:sz w:val="24"/>
          <w:szCs w:val="24"/>
          <w:lang w:eastAsia="en-IN"/>
        </w:rPr>
        <w:lastRenderedPageBreak/>
        <w:t>Chi-Square Test:</w:t>
      </w:r>
    </w:p>
    <w:p w14:paraId="6858E5BE" w14:textId="77777777" w:rsidR="00264496" w:rsidRDefault="00264496" w:rsidP="00264496">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b/>
          <w:bCs/>
          <w:color w:val="000000"/>
          <w:sz w:val="24"/>
          <w:szCs w:val="24"/>
          <w:lang w:eastAsia="en-IN"/>
        </w:rPr>
        <w:t>Hypothesis: </w:t>
      </w:r>
    </w:p>
    <w:p w14:paraId="3572A9A1" w14:textId="77777777" w:rsidR="00264496" w:rsidRPr="00ED0515" w:rsidRDefault="00264496" w:rsidP="00264496">
      <w:pPr>
        <w:pStyle w:val="ListParagraph"/>
        <w:numPr>
          <w:ilvl w:val="0"/>
          <w:numId w:val="14"/>
        </w:num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b/>
          <w:bCs/>
          <w:color w:val="000000"/>
          <w:sz w:val="24"/>
          <w:szCs w:val="24"/>
          <w:lang w:eastAsia="en-IN"/>
        </w:rPr>
        <w:t>H0</w:t>
      </w:r>
      <w:r w:rsidRPr="00ED0515">
        <w:rPr>
          <w:rFonts w:ascii="Times New Roman" w:eastAsia="Times New Roman" w:hAnsi="Times New Roman" w:cs="Times New Roman"/>
          <w:color w:val="000000"/>
          <w:sz w:val="24"/>
          <w:szCs w:val="24"/>
          <w:lang w:eastAsia="en-IN"/>
        </w:rPr>
        <w:t xml:space="preserve"> Null hypothesis): There is no significant difference between Age of employees and their perception towards the information received about their job responsibilities and expectation from their higher authority. </w:t>
      </w:r>
    </w:p>
    <w:p w14:paraId="0AE245C8" w14:textId="77777777" w:rsidR="00264496" w:rsidRPr="003315B9" w:rsidRDefault="00264496" w:rsidP="00264496">
      <w:pPr>
        <w:pStyle w:val="ListParagraph"/>
        <w:numPr>
          <w:ilvl w:val="0"/>
          <w:numId w:val="14"/>
        </w:num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b/>
          <w:bCs/>
          <w:color w:val="000000"/>
          <w:sz w:val="24"/>
          <w:szCs w:val="24"/>
          <w:lang w:eastAsia="en-IN"/>
        </w:rPr>
        <w:t>H1</w:t>
      </w:r>
      <w:r w:rsidRPr="00ED0515">
        <w:rPr>
          <w:rFonts w:ascii="Times New Roman" w:eastAsia="Times New Roman" w:hAnsi="Times New Roman" w:cs="Times New Roman"/>
          <w:color w:val="000000"/>
          <w:sz w:val="24"/>
          <w:szCs w:val="24"/>
          <w:lang w:eastAsia="en-IN"/>
        </w:rPr>
        <w:t>(Alternate hypothesis): There is a significant difference between the Age of employee and their perception towards the information received about their job responsibilities and expectation from their higher authority </w:t>
      </w:r>
    </w:p>
    <w:p w14:paraId="7781A037" w14:textId="77777777" w:rsidR="00096996" w:rsidRPr="00096996" w:rsidRDefault="00264496" w:rsidP="00096996">
      <w:pPr>
        <w:pStyle w:val="ListParagraph"/>
        <w:numPr>
          <w:ilvl w:val="0"/>
          <w:numId w:val="14"/>
        </w:numPr>
        <w:spacing w:after="0" w:line="360" w:lineRule="auto"/>
        <w:jc w:val="both"/>
        <w:rPr>
          <w:rFonts w:ascii="Times New Roman" w:eastAsia="Times New Roman" w:hAnsi="Times New Roman" w:cs="Times New Roman"/>
          <w:sz w:val="24"/>
          <w:szCs w:val="24"/>
          <w:lang w:eastAsia="en-IN"/>
        </w:rPr>
      </w:pPr>
      <w:r w:rsidRPr="00096996">
        <w:rPr>
          <w:rFonts w:ascii="Times New Roman" w:eastAsia="Times New Roman" w:hAnsi="Times New Roman" w:cs="Times New Roman"/>
          <w:b/>
          <w:bCs/>
          <w:color w:val="000000"/>
          <w:sz w:val="24"/>
          <w:szCs w:val="24"/>
          <w:lang w:eastAsia="en-IN"/>
        </w:rPr>
        <w:t>Age * I received clear information about job responsibilities and   expectations for my role Cross tabulation </w:t>
      </w:r>
    </w:p>
    <w:p w14:paraId="476C22A0" w14:textId="17E9983A" w:rsidR="00264496" w:rsidRPr="00096996" w:rsidRDefault="00264496" w:rsidP="00096996">
      <w:pPr>
        <w:pStyle w:val="ListParagraph"/>
        <w:numPr>
          <w:ilvl w:val="0"/>
          <w:numId w:val="14"/>
        </w:numPr>
        <w:spacing w:after="0" w:line="360" w:lineRule="auto"/>
        <w:jc w:val="both"/>
        <w:rPr>
          <w:rFonts w:ascii="Times New Roman" w:eastAsia="Times New Roman" w:hAnsi="Times New Roman" w:cs="Times New Roman"/>
          <w:sz w:val="24"/>
          <w:szCs w:val="24"/>
          <w:lang w:eastAsia="en-IN"/>
        </w:rPr>
      </w:pPr>
      <w:r w:rsidRPr="00096996">
        <w:rPr>
          <w:rFonts w:ascii="Times New Roman" w:eastAsia="Times New Roman" w:hAnsi="Times New Roman" w:cs="Times New Roman"/>
          <w:b/>
          <w:color w:val="000000"/>
          <w:sz w:val="24"/>
          <w:szCs w:val="24"/>
          <w:lang w:eastAsia="en-IN"/>
        </w:rPr>
        <w:t>I received clear information about job responsibilities and expectations for my role</w:t>
      </w:r>
    </w:p>
    <w:tbl>
      <w:tblPr>
        <w:tblW w:w="9059" w:type="dxa"/>
        <w:tblCellMar>
          <w:top w:w="15" w:type="dxa"/>
          <w:left w:w="15" w:type="dxa"/>
          <w:bottom w:w="15" w:type="dxa"/>
          <w:right w:w="15" w:type="dxa"/>
        </w:tblCellMar>
        <w:tblLook w:val="04A0" w:firstRow="1" w:lastRow="0" w:firstColumn="1" w:lastColumn="0" w:noHBand="0" w:noVBand="1"/>
      </w:tblPr>
      <w:tblGrid>
        <w:gridCol w:w="1793"/>
        <w:gridCol w:w="2558"/>
        <w:gridCol w:w="1535"/>
        <w:gridCol w:w="1794"/>
        <w:gridCol w:w="1379"/>
      </w:tblGrid>
      <w:tr w:rsidR="00264496" w:rsidRPr="00ED0515" w14:paraId="09A0AC69" w14:textId="77777777" w:rsidTr="001C1461">
        <w:trPr>
          <w:trHeight w:val="3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79299F" w14:textId="7B6D55CB"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3E75E7" w14:textId="2C813DF7" w:rsidR="00264496" w:rsidRPr="00ED0515" w:rsidRDefault="00264496" w:rsidP="00096996">
            <w:pPr>
              <w:spacing w:after="0" w:line="360" w:lineRule="auto"/>
              <w:ind w:right="285"/>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Strongly</w:t>
            </w:r>
          </w:p>
          <w:p w14:paraId="383E0126" w14:textId="77777777"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BEEDAA" w14:textId="7532F1E3"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06AF2" w14:textId="3E768468"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Neutral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03BE19" w14:textId="77777777"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Total</w:t>
            </w:r>
          </w:p>
        </w:tc>
      </w:tr>
      <w:tr w:rsidR="00264496" w:rsidRPr="00ED0515" w14:paraId="17D44C69" w14:textId="77777777" w:rsidTr="001C1461">
        <w:trPr>
          <w:trHeight w:val="1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02FE33" w14:textId="63C255D5"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18 – 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EE45D" w14:textId="3163B43B"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EB84BF" w14:textId="59060BD5"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07FBC" w14:textId="5800C065"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11BCC" w14:textId="77777777"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24</w:t>
            </w:r>
          </w:p>
        </w:tc>
      </w:tr>
      <w:tr w:rsidR="00264496" w:rsidRPr="00ED0515" w14:paraId="39941DF7" w14:textId="77777777" w:rsidTr="001C1461">
        <w:trPr>
          <w:trHeight w:val="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40FD1" w14:textId="2FE1D09D"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26 – 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5F9D31" w14:textId="050CDC6C"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E3998" w14:textId="5970D65A"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43910" w14:textId="58DC2099"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DE12B" w14:textId="77777777"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53</w:t>
            </w:r>
          </w:p>
        </w:tc>
      </w:tr>
      <w:tr w:rsidR="00264496" w:rsidRPr="00ED0515" w14:paraId="4AF6AA59" w14:textId="77777777" w:rsidTr="001C1461">
        <w:trPr>
          <w:trHeight w:val="1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E6394" w14:textId="0FDB68A0"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33 – 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EC5E3" w14:textId="6F4969D6"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0A53E2" w14:textId="6E6E1AEB"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40DB59" w14:textId="110BA408"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B9B6E" w14:textId="77777777"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20</w:t>
            </w:r>
          </w:p>
        </w:tc>
      </w:tr>
      <w:tr w:rsidR="00264496" w:rsidRPr="00ED0515" w14:paraId="424EB9EF" w14:textId="77777777" w:rsidTr="001C1461">
        <w:trPr>
          <w:trHeight w:val="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1E2F5" w14:textId="06A087B9"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39 – 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9CCDE9" w14:textId="57837C41"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9435B2" w14:textId="6A429E5B"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DC9D2C" w14:textId="18C1F39C"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865A9B" w14:textId="77777777"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7</w:t>
            </w:r>
          </w:p>
        </w:tc>
      </w:tr>
      <w:tr w:rsidR="00264496" w:rsidRPr="00ED0515" w14:paraId="705152AB" w14:textId="77777777" w:rsidTr="001C1461">
        <w:trPr>
          <w:trHeight w:val="13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FE68E" w14:textId="63AB6663"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46 – 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CC288" w14:textId="4183BF14"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FB94B" w14:textId="7646374E"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B43CA7" w14:textId="7EC4B1C1"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87944E" w14:textId="77777777"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6</w:t>
            </w:r>
          </w:p>
        </w:tc>
      </w:tr>
      <w:tr w:rsidR="00264496" w:rsidRPr="00ED0515" w14:paraId="161442DA" w14:textId="77777777" w:rsidTr="001C1461">
        <w:trPr>
          <w:trHeight w:val="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DD5E42" w14:textId="5AE43438"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Total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75F8CC" w14:textId="7FB432F7"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D67676" w14:textId="3F1419C7"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8B6A3B" w14:textId="012DBE70"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7195A" w14:textId="77777777" w:rsidR="00264496" w:rsidRPr="00ED0515" w:rsidRDefault="00264496" w:rsidP="00096996">
            <w:pPr>
              <w:spacing w:after="0" w:line="360" w:lineRule="auto"/>
              <w:jc w:val="center"/>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110</w:t>
            </w:r>
          </w:p>
        </w:tc>
      </w:tr>
    </w:tbl>
    <w:p w14:paraId="401D85CF" w14:textId="527C9803" w:rsidR="00264496" w:rsidRPr="00362253" w:rsidRDefault="00264496" w:rsidP="00264496">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b/>
          <w:bCs/>
          <w:color w:val="000000"/>
          <w:sz w:val="24"/>
          <w:szCs w:val="24"/>
          <w:lang w:eastAsia="en-IN"/>
        </w:rPr>
        <w:t>Chi-Square Tests </w:t>
      </w:r>
    </w:p>
    <w:tbl>
      <w:tblPr>
        <w:tblW w:w="9038" w:type="dxa"/>
        <w:tblCellMar>
          <w:top w:w="15" w:type="dxa"/>
          <w:left w:w="15" w:type="dxa"/>
          <w:bottom w:w="15" w:type="dxa"/>
          <w:right w:w="15" w:type="dxa"/>
        </w:tblCellMar>
        <w:tblLook w:val="04A0" w:firstRow="1" w:lastRow="0" w:firstColumn="1" w:lastColumn="0" w:noHBand="0" w:noVBand="1"/>
      </w:tblPr>
      <w:tblGrid>
        <w:gridCol w:w="3788"/>
        <w:gridCol w:w="1903"/>
        <w:gridCol w:w="802"/>
        <w:gridCol w:w="2545"/>
      </w:tblGrid>
      <w:tr w:rsidR="00264496" w:rsidRPr="00362253" w14:paraId="4D5C786C" w14:textId="77777777" w:rsidTr="001C1461">
        <w:trPr>
          <w:trHeight w:val="8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33F2C"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B672E"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Value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7234A4"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df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A44C1"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Asymptotic </w:t>
            </w:r>
          </w:p>
          <w:p w14:paraId="760C7D65"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Significance </w:t>
            </w:r>
          </w:p>
          <w:p w14:paraId="5833915D"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(2-sided)</w:t>
            </w:r>
          </w:p>
        </w:tc>
      </w:tr>
      <w:tr w:rsidR="00264496" w:rsidRPr="00362253" w14:paraId="5BAFF6C6" w14:textId="77777777" w:rsidTr="001C1461">
        <w:trPr>
          <w:trHeight w:val="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4A6B1"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Pearson Chi-Square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BBDE0"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163.303</w:t>
            </w:r>
            <w:r w:rsidRPr="00362253">
              <w:rPr>
                <w:rFonts w:ascii="Times New Roman" w:eastAsia="Times New Roman" w:hAnsi="Times New Roman" w:cs="Times New Roman"/>
                <w:color w:val="000000"/>
                <w:sz w:val="24"/>
                <w:szCs w:val="24"/>
                <w:vertAlign w:val="superscript"/>
                <w:lang w:eastAsia="en-IN"/>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B011AB"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A2980D"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.000</w:t>
            </w:r>
          </w:p>
        </w:tc>
      </w:tr>
      <w:tr w:rsidR="00264496" w:rsidRPr="00362253" w14:paraId="2309D789" w14:textId="77777777" w:rsidTr="001C1461">
        <w:trPr>
          <w:trHeight w:val="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9AF1C9"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Likelihood Ratio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A560E"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144.862 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42D1A"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432C5D"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.000</w:t>
            </w:r>
          </w:p>
        </w:tc>
      </w:tr>
      <w:tr w:rsidR="00264496" w:rsidRPr="00362253" w14:paraId="1CD8B9CA" w14:textId="77777777" w:rsidTr="001C1461">
        <w:trPr>
          <w:trHeight w:val="12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9E5DE3"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Linear-by-Linear </w:t>
            </w:r>
          </w:p>
          <w:p w14:paraId="1584B35F"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lastRenderedPageBreak/>
              <w:t>Association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E1F830"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lastRenderedPageBreak/>
              <w:t>78.426 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FB1783"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1E0C6"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.000</w:t>
            </w:r>
          </w:p>
        </w:tc>
      </w:tr>
      <w:tr w:rsidR="00264496" w:rsidRPr="00362253" w14:paraId="094FEE4E" w14:textId="77777777" w:rsidTr="001C1461">
        <w:trPr>
          <w:trHeight w:val="7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C3427"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lastRenderedPageBreak/>
              <w:t>N of Valid Cases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4997BC"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110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EB96C"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C51EE"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r>
    </w:tbl>
    <w:p w14:paraId="79314FB3" w14:textId="61D35D1C" w:rsidR="00264496" w:rsidRPr="00264496" w:rsidRDefault="00264496" w:rsidP="00264496">
      <w:pPr>
        <w:spacing w:after="0" w:line="360" w:lineRule="auto"/>
        <w:jc w:val="both"/>
        <w:rPr>
          <w:rFonts w:ascii="Arial" w:eastAsia="Times New Roman" w:hAnsi="Arial" w:cs="Arial"/>
          <w:b/>
          <w:bCs/>
          <w:color w:val="000000"/>
          <w:sz w:val="24"/>
          <w:szCs w:val="24"/>
          <w:lang w:eastAsia="en-IN"/>
        </w:rPr>
      </w:pPr>
      <w:r w:rsidRPr="00362253">
        <w:rPr>
          <w:rFonts w:ascii="Times New Roman" w:eastAsia="Times New Roman" w:hAnsi="Times New Roman" w:cs="Times New Roman"/>
          <w:b/>
          <w:bCs/>
          <w:color w:val="000000"/>
          <w:sz w:val="24"/>
          <w:szCs w:val="24"/>
          <w:lang w:eastAsia="en-IN"/>
        </w:rPr>
        <w:t>8 cells (53.3%) have expected count less than 5. The minimum expected count is .76</w:t>
      </w:r>
      <w:r w:rsidRPr="00362253">
        <w:rPr>
          <w:rFonts w:ascii="Arial" w:eastAsia="Times New Roman" w:hAnsi="Arial" w:cs="Arial"/>
          <w:b/>
          <w:bCs/>
          <w:color w:val="000000"/>
          <w:sz w:val="24"/>
          <w:szCs w:val="24"/>
          <w:lang w:eastAsia="en-IN"/>
        </w:rPr>
        <w:t>. </w:t>
      </w:r>
    </w:p>
    <w:p w14:paraId="63ACA2CD" w14:textId="48560223" w:rsidR="00264496" w:rsidRPr="00096996" w:rsidRDefault="00096996" w:rsidP="00096996">
      <w:pPr>
        <w:spacing w:after="0"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Interpretation: </w:t>
      </w:r>
      <w:r w:rsidR="00264496" w:rsidRPr="00362253">
        <w:rPr>
          <w:rFonts w:ascii="Times New Roman" w:eastAsia="Times New Roman" w:hAnsi="Times New Roman" w:cs="Times New Roman"/>
          <w:color w:val="000000"/>
          <w:sz w:val="24"/>
          <w:szCs w:val="24"/>
          <w:lang w:eastAsia="en-IN"/>
        </w:rPr>
        <w:t>Since the p-value is less than 0.05. We reject the null hypothesis and accept the alternate hypothesis. Hence there is a significant difference between the age of the respondents and their perception towards the information received about their job responsibilities and expectation towards their roles</w:t>
      </w:r>
      <w:r w:rsidR="00264496" w:rsidRPr="00362253">
        <w:rPr>
          <w:rFonts w:ascii="Arial" w:eastAsia="Times New Roman" w:hAnsi="Arial" w:cs="Arial"/>
          <w:color w:val="000000"/>
          <w:sz w:val="24"/>
          <w:szCs w:val="24"/>
          <w:lang w:eastAsia="en-IN"/>
        </w:rPr>
        <w:t>.</w:t>
      </w:r>
    </w:p>
    <w:p w14:paraId="30A7FF37" w14:textId="77777777" w:rsidR="00264496" w:rsidRPr="00C612B2" w:rsidRDefault="00264496" w:rsidP="00264496">
      <w:pPr>
        <w:spacing w:before="181" w:after="0" w:line="360" w:lineRule="auto"/>
        <w:ind w:right="362"/>
        <w:jc w:val="both"/>
        <w:rPr>
          <w:rFonts w:ascii="Times New Roman" w:eastAsia="Times New Roman" w:hAnsi="Times New Roman" w:cs="Times New Roman"/>
          <w:b/>
          <w:bCs/>
          <w:color w:val="000000"/>
          <w:sz w:val="24"/>
          <w:szCs w:val="24"/>
          <w:lang w:eastAsia="en-IN"/>
        </w:rPr>
      </w:pPr>
      <w:r w:rsidRPr="00362253">
        <w:rPr>
          <w:rFonts w:ascii="Times New Roman" w:eastAsia="Times New Roman" w:hAnsi="Times New Roman" w:cs="Times New Roman"/>
          <w:b/>
          <w:bCs/>
          <w:color w:val="000000"/>
          <w:sz w:val="24"/>
          <w:szCs w:val="24"/>
          <w:lang w:eastAsia="en-IN"/>
        </w:rPr>
        <w:t>Correlations:</w:t>
      </w:r>
    </w:p>
    <w:tbl>
      <w:tblPr>
        <w:tblW w:w="8636" w:type="dxa"/>
        <w:tblCellMar>
          <w:top w:w="15" w:type="dxa"/>
          <w:left w:w="15" w:type="dxa"/>
          <w:bottom w:w="15" w:type="dxa"/>
          <w:right w:w="15" w:type="dxa"/>
        </w:tblCellMar>
        <w:tblLook w:val="04A0" w:firstRow="1" w:lastRow="0" w:firstColumn="1" w:lastColumn="0" w:noHBand="0" w:noVBand="1"/>
      </w:tblPr>
      <w:tblGrid>
        <w:gridCol w:w="3533"/>
        <w:gridCol w:w="1842"/>
        <w:gridCol w:w="1090"/>
        <w:gridCol w:w="1261"/>
        <w:gridCol w:w="910"/>
      </w:tblGrid>
      <w:tr w:rsidR="00264496" w:rsidRPr="00ED0515" w14:paraId="0B1CD25E" w14:textId="77777777" w:rsidTr="00096996">
        <w:trPr>
          <w:trHeight w:val="4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F6B0EE" w14:textId="77777777" w:rsidR="00264496" w:rsidRPr="00D46F60" w:rsidRDefault="00264496" w:rsidP="00BF3DA7">
            <w:pPr>
              <w:spacing w:after="0" w:line="240" w:lineRule="auto"/>
              <w:jc w:val="center"/>
              <w:rPr>
                <w:rFonts w:ascii="Times New Roman" w:eastAsia="Times New Roman" w:hAnsi="Times New Roman" w:cs="Times New Roman"/>
                <w:sz w:val="24"/>
                <w:szCs w:val="24"/>
                <w:lang w:eastAsia="en-IN"/>
              </w:rPr>
            </w:pPr>
            <w:r w:rsidRPr="00D46F60">
              <w:rPr>
                <w:rFonts w:ascii="Times New Roman" w:eastAsia="Times New Roman" w:hAnsi="Times New Roman" w:cs="Times New Roman"/>
                <w:bCs/>
                <w:color w:val="000000"/>
                <w:sz w:val="24"/>
                <w:szCs w:val="24"/>
                <w:lang w:eastAsia="en-IN"/>
              </w:rPr>
              <w:t>Department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E6D09" w14:textId="77777777" w:rsidR="00264496" w:rsidRPr="00ED0515" w:rsidRDefault="00264496" w:rsidP="00BF3DA7">
            <w:pPr>
              <w:spacing w:after="0" w:line="360" w:lineRule="auto"/>
              <w:ind w:right="285"/>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Strongly  </w:t>
            </w:r>
          </w:p>
          <w:p w14:paraId="0ED9AC31"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F96F0"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Agree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3E4570"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Neutral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FAA1C4"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Total</w:t>
            </w:r>
          </w:p>
        </w:tc>
      </w:tr>
      <w:tr w:rsidR="00264496" w:rsidRPr="00ED0515" w14:paraId="2D30C9E9" w14:textId="77777777" w:rsidTr="00096996">
        <w:trPr>
          <w:trHeight w:val="1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BBF24C8" w14:textId="77777777" w:rsidR="00264496" w:rsidRPr="00D46F60" w:rsidRDefault="00264496" w:rsidP="00BF3DA7">
            <w:pPr>
              <w:spacing w:after="0" w:line="240" w:lineRule="auto"/>
              <w:jc w:val="center"/>
              <w:rPr>
                <w:rFonts w:ascii="Times New Roman" w:eastAsia="Times New Roman" w:hAnsi="Times New Roman" w:cs="Times New Roman"/>
                <w:sz w:val="24"/>
                <w:szCs w:val="24"/>
                <w:lang w:eastAsia="en-IN"/>
              </w:rPr>
            </w:pPr>
            <w:r w:rsidRPr="0037684D">
              <w:rPr>
                <w:rFonts w:ascii="Times New Roman" w:eastAsia="Times New Roman" w:hAnsi="Times New Roman" w:cs="Times New Roman"/>
                <w:color w:val="000000"/>
                <w:sz w:val="24"/>
                <w:szCs w:val="24"/>
                <w:lang w:eastAsia="en-IN"/>
              </w:rPr>
              <w:t>Recruitment and Selection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F2F52F"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4CE89"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43C07"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5FC5B7"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24</w:t>
            </w:r>
          </w:p>
        </w:tc>
      </w:tr>
      <w:tr w:rsidR="00264496" w:rsidRPr="00ED0515" w14:paraId="6AA2539A" w14:textId="77777777" w:rsidTr="00096996">
        <w:trPr>
          <w:trHeight w:val="1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BEAD9C" w14:textId="77777777" w:rsidR="00264496" w:rsidRPr="00D46F60" w:rsidRDefault="00264496" w:rsidP="00BF3DA7">
            <w:pPr>
              <w:spacing w:after="0" w:line="240" w:lineRule="auto"/>
              <w:jc w:val="center"/>
              <w:rPr>
                <w:rFonts w:ascii="Times New Roman" w:eastAsia="Times New Roman" w:hAnsi="Times New Roman" w:cs="Times New Roman"/>
                <w:sz w:val="24"/>
                <w:szCs w:val="24"/>
                <w:lang w:eastAsia="en-IN"/>
              </w:rPr>
            </w:pPr>
            <w:r w:rsidRPr="0037684D">
              <w:rPr>
                <w:rFonts w:ascii="Times New Roman" w:eastAsia="Times New Roman" w:hAnsi="Times New Roman" w:cs="Times New Roman"/>
                <w:color w:val="000000"/>
                <w:sz w:val="24"/>
                <w:szCs w:val="24"/>
                <w:lang w:eastAsia="en-IN"/>
              </w:rPr>
              <w:t>Accounts</w:t>
            </w:r>
            <w:r w:rsidRPr="00D46F60">
              <w:rPr>
                <w:rFonts w:ascii="Times New Roman" w:eastAsia="Times New Roman" w:hAnsi="Times New Roman" w:cs="Times New Roman"/>
                <w:color w:val="000000"/>
                <w:sz w:val="24"/>
                <w:szCs w:val="24"/>
                <w:lang w:eastAsia="en-IN"/>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171BD5"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36BE8"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40 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F7F98"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EEBBAB"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53</w:t>
            </w:r>
          </w:p>
        </w:tc>
      </w:tr>
      <w:tr w:rsidR="00264496" w:rsidRPr="00ED0515" w14:paraId="14AB3C40" w14:textId="77777777" w:rsidTr="00096996">
        <w:trPr>
          <w:trHeight w:val="1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6E3BE5" w14:textId="77777777" w:rsidR="00264496" w:rsidRPr="00D46F60" w:rsidRDefault="00264496" w:rsidP="00BF3DA7">
            <w:pPr>
              <w:spacing w:after="0" w:line="240" w:lineRule="auto"/>
              <w:jc w:val="center"/>
              <w:rPr>
                <w:rFonts w:ascii="Times New Roman" w:eastAsia="Times New Roman" w:hAnsi="Times New Roman" w:cs="Times New Roman"/>
                <w:sz w:val="24"/>
                <w:szCs w:val="24"/>
                <w:lang w:eastAsia="en-IN"/>
              </w:rPr>
            </w:pPr>
            <w:r w:rsidRPr="0037684D">
              <w:rPr>
                <w:rFonts w:ascii="Times New Roman" w:eastAsia="Times New Roman" w:hAnsi="Times New Roman" w:cs="Times New Roman"/>
                <w:color w:val="000000"/>
                <w:sz w:val="24"/>
                <w:szCs w:val="24"/>
                <w:lang w:eastAsia="en-IN"/>
              </w:rPr>
              <w:t>Training and development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CB12F"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62E9E"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7355F"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74C6A"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20</w:t>
            </w:r>
          </w:p>
        </w:tc>
      </w:tr>
      <w:tr w:rsidR="00264496" w:rsidRPr="00ED0515" w14:paraId="6F2E7F03" w14:textId="77777777" w:rsidTr="00096996">
        <w:trPr>
          <w:trHeight w:val="17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333081" w14:textId="77777777" w:rsidR="00264496" w:rsidRPr="00D46F60" w:rsidRDefault="00264496" w:rsidP="00BF3DA7">
            <w:pPr>
              <w:spacing w:after="0" w:line="240" w:lineRule="auto"/>
              <w:jc w:val="center"/>
              <w:rPr>
                <w:rFonts w:ascii="Times New Roman" w:eastAsia="Times New Roman" w:hAnsi="Times New Roman" w:cs="Times New Roman"/>
                <w:sz w:val="24"/>
                <w:szCs w:val="24"/>
                <w:lang w:eastAsia="en-IN"/>
              </w:rPr>
            </w:pPr>
            <w:r w:rsidRPr="00D46F60">
              <w:rPr>
                <w:rFonts w:ascii="Times New Roman" w:eastAsia="Times New Roman" w:hAnsi="Times New Roman" w:cs="Times New Roman"/>
                <w:color w:val="000000"/>
                <w:sz w:val="24"/>
                <w:szCs w:val="24"/>
                <w:lang w:eastAsia="en-IN"/>
              </w:rPr>
              <w:t>Customer Services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882C1"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D014D"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C7C2FC"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90197B"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7</w:t>
            </w:r>
          </w:p>
        </w:tc>
      </w:tr>
      <w:tr w:rsidR="00264496" w:rsidRPr="00ED0515" w14:paraId="129DEC8F" w14:textId="77777777" w:rsidTr="00096996">
        <w:trPr>
          <w:trHeight w:val="1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B95B1" w14:textId="77777777" w:rsidR="00264496" w:rsidRPr="00D46F60" w:rsidRDefault="00264496" w:rsidP="00BF3DA7">
            <w:pPr>
              <w:spacing w:after="0" w:line="240" w:lineRule="auto"/>
              <w:jc w:val="center"/>
              <w:rPr>
                <w:rFonts w:ascii="Times New Roman" w:eastAsia="Times New Roman" w:hAnsi="Times New Roman" w:cs="Times New Roman"/>
                <w:sz w:val="24"/>
                <w:szCs w:val="24"/>
                <w:lang w:eastAsia="en-IN"/>
              </w:rPr>
            </w:pPr>
            <w:r w:rsidRPr="00D46F60">
              <w:rPr>
                <w:rFonts w:ascii="Times New Roman" w:eastAsia="Times New Roman" w:hAnsi="Times New Roman" w:cs="Times New Roman"/>
                <w:color w:val="000000"/>
                <w:sz w:val="24"/>
                <w:szCs w:val="24"/>
                <w:lang w:eastAsia="en-IN"/>
              </w:rPr>
              <w:t>Others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3A8E07"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677D82"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46AB56"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27C42D" w14:textId="77777777" w:rsidR="00264496" w:rsidRPr="00ED0515" w:rsidRDefault="00264496" w:rsidP="00BF3DA7">
            <w:pPr>
              <w:spacing w:after="0" w:line="360" w:lineRule="auto"/>
              <w:jc w:val="both"/>
              <w:rPr>
                <w:rFonts w:ascii="Times New Roman" w:eastAsia="Times New Roman" w:hAnsi="Times New Roman" w:cs="Times New Roman"/>
                <w:sz w:val="24"/>
                <w:szCs w:val="24"/>
                <w:lang w:eastAsia="en-IN"/>
              </w:rPr>
            </w:pPr>
            <w:r w:rsidRPr="00ED0515">
              <w:rPr>
                <w:rFonts w:ascii="Times New Roman" w:eastAsia="Times New Roman" w:hAnsi="Times New Roman" w:cs="Times New Roman"/>
                <w:color w:val="000000"/>
                <w:sz w:val="24"/>
                <w:szCs w:val="24"/>
                <w:lang w:eastAsia="en-IN"/>
              </w:rPr>
              <w:t>6</w:t>
            </w:r>
          </w:p>
        </w:tc>
      </w:tr>
    </w:tbl>
    <w:p w14:paraId="4F88E73D" w14:textId="77777777" w:rsidR="00264496" w:rsidRPr="00C612B2" w:rsidRDefault="00264496" w:rsidP="00264496">
      <w:pPr>
        <w:spacing w:before="181" w:after="0" w:line="276" w:lineRule="auto"/>
        <w:ind w:right="362"/>
        <w:jc w:val="both"/>
        <w:rPr>
          <w:rFonts w:ascii="Times New Roman" w:eastAsia="Times New Roman" w:hAnsi="Times New Roman" w:cs="Times New Roman"/>
          <w:b/>
          <w:bCs/>
          <w:color w:val="000000"/>
          <w:sz w:val="24"/>
          <w:szCs w:val="24"/>
          <w:lang w:eastAsia="en-IN"/>
        </w:rPr>
      </w:pPr>
    </w:p>
    <w:tbl>
      <w:tblPr>
        <w:tblW w:w="8663" w:type="dxa"/>
        <w:tblCellMar>
          <w:top w:w="15" w:type="dxa"/>
          <w:left w:w="15" w:type="dxa"/>
          <w:bottom w:w="15" w:type="dxa"/>
          <w:right w:w="15" w:type="dxa"/>
        </w:tblCellMar>
        <w:tblLook w:val="04A0" w:firstRow="1" w:lastRow="0" w:firstColumn="1" w:lastColumn="0" w:noHBand="0" w:noVBand="1"/>
      </w:tblPr>
      <w:tblGrid>
        <w:gridCol w:w="1854"/>
        <w:gridCol w:w="2863"/>
        <w:gridCol w:w="2007"/>
        <w:gridCol w:w="1939"/>
      </w:tblGrid>
      <w:tr w:rsidR="00264496" w:rsidRPr="00362253" w14:paraId="20962507" w14:textId="77777777" w:rsidTr="00096996">
        <w:trPr>
          <w:trHeight w:val="140"/>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BFF54"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F1023" w14:textId="77777777" w:rsidR="00264496" w:rsidRPr="00362253" w:rsidRDefault="00264496" w:rsidP="00BF3DA7">
            <w:pPr>
              <w:spacing w:after="0" w:line="360" w:lineRule="auto"/>
              <w:ind w:left="130"/>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Department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AC14B" w14:textId="77777777" w:rsidR="00264496" w:rsidRPr="00362253" w:rsidRDefault="00264496" w:rsidP="00BF3DA7">
            <w:pPr>
              <w:spacing w:after="0" w:line="360" w:lineRule="auto"/>
              <w:ind w:left="125"/>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Onboarding</w:t>
            </w:r>
          </w:p>
        </w:tc>
      </w:tr>
      <w:tr w:rsidR="00264496" w:rsidRPr="00362253" w14:paraId="7B53CD2D" w14:textId="77777777" w:rsidTr="00096996">
        <w:trPr>
          <w:trHeight w:val="131"/>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73BA9"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Department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588C21"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Pearson Correlation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47746"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60957E"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.612</w:t>
            </w:r>
            <w:r w:rsidRPr="00362253">
              <w:rPr>
                <w:rFonts w:ascii="Times New Roman" w:eastAsia="Times New Roman" w:hAnsi="Times New Roman" w:cs="Times New Roman"/>
                <w:color w:val="000000"/>
                <w:sz w:val="24"/>
                <w:szCs w:val="24"/>
                <w:vertAlign w:val="superscript"/>
                <w:lang w:eastAsia="en-IN"/>
              </w:rPr>
              <w:t>**</w:t>
            </w:r>
          </w:p>
        </w:tc>
      </w:tr>
      <w:tr w:rsidR="00264496" w:rsidRPr="00362253" w14:paraId="2D6EBEA1" w14:textId="77777777" w:rsidTr="00096996">
        <w:trPr>
          <w:trHeight w:val="12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8F31F59"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0677AC"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Sig. (2-tailed)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9A8E5"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4147DD"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.000</w:t>
            </w:r>
          </w:p>
        </w:tc>
      </w:tr>
      <w:tr w:rsidR="00264496" w:rsidRPr="00362253" w14:paraId="0BFA6B3F" w14:textId="77777777" w:rsidTr="00096996">
        <w:trPr>
          <w:trHeight w:val="13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93FC0F"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98F90"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453F0F"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9101AF"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110</w:t>
            </w:r>
          </w:p>
        </w:tc>
      </w:tr>
      <w:tr w:rsidR="00264496" w:rsidRPr="00362253" w14:paraId="2D3FD6BF" w14:textId="77777777" w:rsidTr="00096996">
        <w:trPr>
          <w:trHeight w:val="131"/>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F10D1B"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Onboarding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087A5"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Pearson Correlation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B09FAD"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.612**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EAAEC7"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1</w:t>
            </w:r>
          </w:p>
        </w:tc>
      </w:tr>
      <w:tr w:rsidR="00264496" w:rsidRPr="00362253" w14:paraId="03F58CB5" w14:textId="77777777" w:rsidTr="00096996">
        <w:trPr>
          <w:trHeight w:val="32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51E17AF"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F5430"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Sig. (2-tailed)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D9772"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.000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7BA5E"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r>
      <w:tr w:rsidR="00264496" w:rsidRPr="00362253" w14:paraId="5B3077D9" w14:textId="77777777" w:rsidTr="00096996">
        <w:trPr>
          <w:trHeight w:val="36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E23A616"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A78BE2"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N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AE3A8A"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110 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088704" w14:textId="77777777" w:rsidR="00264496" w:rsidRPr="00362253" w:rsidRDefault="00264496" w:rsidP="00BF3DA7">
            <w:pPr>
              <w:spacing w:after="0" w:line="360" w:lineRule="auto"/>
              <w:jc w:val="both"/>
              <w:rPr>
                <w:rFonts w:ascii="Times New Roman" w:eastAsia="Times New Roman" w:hAnsi="Times New Roman" w:cs="Times New Roman"/>
                <w:sz w:val="24"/>
                <w:szCs w:val="24"/>
                <w:lang w:eastAsia="en-IN"/>
              </w:rPr>
            </w:pPr>
            <w:r w:rsidRPr="00362253">
              <w:rPr>
                <w:rFonts w:ascii="Times New Roman" w:eastAsia="Times New Roman" w:hAnsi="Times New Roman" w:cs="Times New Roman"/>
                <w:color w:val="000000"/>
                <w:sz w:val="24"/>
                <w:szCs w:val="24"/>
                <w:lang w:eastAsia="en-IN"/>
              </w:rPr>
              <w:t>110</w:t>
            </w:r>
          </w:p>
        </w:tc>
      </w:tr>
    </w:tbl>
    <w:p w14:paraId="285119E2" w14:textId="350A0EFF" w:rsidR="00096996" w:rsidRPr="00771576" w:rsidRDefault="00264496" w:rsidP="00771576">
      <w:pPr>
        <w:spacing w:after="0" w:line="360" w:lineRule="auto"/>
        <w:jc w:val="both"/>
        <w:rPr>
          <w:rFonts w:ascii="Times New Roman" w:eastAsia="Times New Roman" w:hAnsi="Times New Roman" w:cs="Times New Roman"/>
          <w:color w:val="000000"/>
          <w:sz w:val="24"/>
          <w:szCs w:val="24"/>
          <w:lang w:eastAsia="en-IN"/>
        </w:rPr>
        <w:sectPr w:rsidR="00096996" w:rsidRPr="00771576" w:rsidSect="00096996">
          <w:type w:val="continuous"/>
          <w:pgSz w:w="11906" w:h="16838"/>
          <w:pgMar w:top="1440" w:right="1440" w:bottom="1440" w:left="1440" w:header="708" w:footer="708" w:gutter="0"/>
          <w:cols w:space="708"/>
          <w:docGrid w:linePitch="360"/>
        </w:sectPr>
      </w:pPr>
      <w:r>
        <w:rPr>
          <w:rFonts w:ascii="Times New Roman" w:eastAsia="Times New Roman" w:hAnsi="Times New Roman" w:cs="Times New Roman"/>
          <w:color w:val="000000"/>
          <w:sz w:val="24"/>
          <w:szCs w:val="24"/>
          <w:lang w:eastAsia="en-IN"/>
        </w:rPr>
        <w:t>**</w:t>
      </w:r>
      <w:r w:rsidRPr="00362253">
        <w:rPr>
          <w:rFonts w:ascii="Times New Roman" w:eastAsia="Times New Roman" w:hAnsi="Times New Roman" w:cs="Times New Roman"/>
          <w:color w:val="000000"/>
          <w:sz w:val="24"/>
          <w:szCs w:val="24"/>
          <w:lang w:eastAsia="en-IN"/>
        </w:rPr>
        <w:t>Correlation is significan</w:t>
      </w:r>
      <w:r w:rsidR="000F150B">
        <w:rPr>
          <w:rFonts w:ascii="Times New Roman" w:eastAsia="Times New Roman" w:hAnsi="Times New Roman" w:cs="Times New Roman"/>
          <w:color w:val="000000"/>
          <w:sz w:val="24"/>
          <w:szCs w:val="24"/>
          <w:lang w:eastAsia="en-IN"/>
        </w:rPr>
        <w:t>t at the 0.01 level (2-tailed)</w:t>
      </w:r>
    </w:p>
    <w:p w14:paraId="5A3AFB74" w14:textId="21921A52" w:rsidR="003317A4" w:rsidRPr="00A94BD0" w:rsidRDefault="003317A4" w:rsidP="00A94BD0">
      <w:pPr>
        <w:spacing w:before="205" w:after="0" w:line="360" w:lineRule="auto"/>
        <w:ind w:right="637"/>
        <w:jc w:val="both"/>
        <w:rPr>
          <w:rFonts w:ascii="Times New Roman" w:eastAsia="Times New Roman" w:hAnsi="Times New Roman" w:cs="Times New Roman"/>
          <w:sz w:val="24"/>
          <w:szCs w:val="24"/>
          <w:lang w:eastAsia="en-IN"/>
        </w:rPr>
      </w:pPr>
      <w:r w:rsidRPr="007C0360">
        <w:rPr>
          <w:rFonts w:ascii="Times New Roman" w:hAnsi="Times New Roman" w:cs="Times New Roman"/>
          <w:b/>
          <w:sz w:val="24"/>
          <w:szCs w:val="24"/>
        </w:rPr>
        <w:lastRenderedPageBreak/>
        <w:t>FINDINGS:</w:t>
      </w:r>
    </w:p>
    <w:p w14:paraId="23CD819C" w14:textId="2BFB67AD" w:rsidR="003317A4" w:rsidRPr="00E723A1" w:rsidRDefault="001450BF" w:rsidP="00E723A1">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3317A4" w:rsidRPr="00E723A1">
        <w:rPr>
          <w:rFonts w:ascii="Times New Roman" w:hAnsi="Times New Roman" w:cs="Times New Roman"/>
          <w:sz w:val="24"/>
          <w:szCs w:val="24"/>
        </w:rPr>
        <w:t>he majority of respondents, accounting for 48.2%, fall within the age range of 26 to 32 years.</w:t>
      </w:r>
    </w:p>
    <w:p w14:paraId="1DF209CD" w14:textId="0B0F6385" w:rsidR="003317A4" w:rsidRPr="00E723A1" w:rsidRDefault="003317A4"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A significant majority, comprising 60.9% of the respondents, identify as male.</w:t>
      </w:r>
    </w:p>
    <w:p w14:paraId="696EC5ED" w14:textId="5A04E080" w:rsidR="003317A4" w:rsidRPr="00E723A1" w:rsidRDefault="003317A4"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More than half of the respondents, accounting for 50.9%, report being unmarried</w:t>
      </w:r>
    </w:p>
    <w:p w14:paraId="59AC07BD" w14:textId="4A8A5C28" w:rsidR="003317A4" w:rsidRPr="00E723A1" w:rsidRDefault="003317A4"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The majority of respondents, comprising 70%, have an undergraduate (UG) qualification. </w:t>
      </w:r>
    </w:p>
    <w:p w14:paraId="5CB01967" w14:textId="12236874" w:rsidR="003317A4" w:rsidRPr="00E723A1" w:rsidRDefault="003317A4"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The Majority of the respondents voted for the preboarding process helped them feel well-prepared and ready to join in Agree 56.4%. </w:t>
      </w:r>
    </w:p>
    <w:p w14:paraId="6D773E14" w14:textId="77777777" w:rsidR="00A94BD0" w:rsidRDefault="003317A4"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The majority of respondents, comprising 56.4%, agreed that they received clear information about the company's vision and missio</w:t>
      </w:r>
      <w:r w:rsidR="00A94BD0">
        <w:rPr>
          <w:rFonts w:ascii="Times New Roman" w:hAnsi="Times New Roman" w:cs="Times New Roman"/>
          <w:sz w:val="24"/>
          <w:szCs w:val="24"/>
        </w:rPr>
        <w:t>n.</w:t>
      </w:r>
    </w:p>
    <w:p w14:paraId="55BE316D" w14:textId="3E4B653A" w:rsidR="003317A4" w:rsidRPr="00A94BD0" w:rsidRDefault="00A94BD0" w:rsidP="00E723A1">
      <w:pPr>
        <w:spacing w:line="360" w:lineRule="auto"/>
        <w:jc w:val="both"/>
        <w:rPr>
          <w:rFonts w:ascii="Times New Roman" w:hAnsi="Times New Roman" w:cs="Times New Roman"/>
          <w:sz w:val="24"/>
          <w:szCs w:val="24"/>
        </w:rPr>
      </w:pPr>
      <w:r>
        <w:rPr>
          <w:rFonts w:ascii="Times New Roman" w:hAnsi="Times New Roman" w:cs="Times New Roman"/>
          <w:b/>
          <w:sz w:val="24"/>
          <w:szCs w:val="24"/>
        </w:rPr>
        <w:t>SUGGESTION</w:t>
      </w:r>
      <w:r w:rsidR="003317A4" w:rsidRPr="007C0360">
        <w:rPr>
          <w:rFonts w:ascii="Times New Roman" w:hAnsi="Times New Roman" w:cs="Times New Roman"/>
          <w:b/>
          <w:sz w:val="24"/>
          <w:szCs w:val="24"/>
        </w:rPr>
        <w:t>:</w:t>
      </w:r>
    </w:p>
    <w:p w14:paraId="5AAF972E" w14:textId="24FB79FF" w:rsidR="00A94BD0" w:rsidRPr="00B307D2" w:rsidRDefault="00A94BD0" w:rsidP="00B307D2">
      <w:pPr>
        <w:pStyle w:val="ListParagraph"/>
        <w:numPr>
          <w:ilvl w:val="0"/>
          <w:numId w:val="15"/>
        </w:numPr>
        <w:spacing w:after="0" w:line="360" w:lineRule="auto"/>
        <w:jc w:val="both"/>
        <w:rPr>
          <w:rFonts w:ascii="Times New Roman" w:eastAsia="Times New Roman" w:hAnsi="Times New Roman" w:cs="Times New Roman"/>
          <w:bCs/>
          <w:color w:val="000000"/>
          <w:sz w:val="24"/>
          <w:szCs w:val="24"/>
          <w:lang w:eastAsia="en-IN"/>
        </w:rPr>
      </w:pPr>
      <w:r w:rsidRPr="00C612B2">
        <w:rPr>
          <w:rFonts w:ascii="Times New Roman" w:eastAsia="Times New Roman" w:hAnsi="Times New Roman" w:cs="Times New Roman"/>
          <w:bCs/>
          <w:color w:val="000000"/>
          <w:sz w:val="24"/>
          <w:szCs w:val="24"/>
          <w:lang w:eastAsia="en-IN"/>
        </w:rPr>
        <w:t xml:space="preserve">For respondents aged 26 to 32, consider tailoring training and </w:t>
      </w:r>
      <w:r w:rsidRPr="00B307D2">
        <w:rPr>
          <w:rFonts w:ascii="Times New Roman" w:eastAsia="Times New Roman" w:hAnsi="Times New Roman" w:cs="Times New Roman"/>
          <w:bCs/>
          <w:color w:val="000000"/>
          <w:sz w:val="24"/>
          <w:szCs w:val="24"/>
          <w:lang w:eastAsia="en-IN"/>
        </w:rPr>
        <w:t>development programs to cater to their career growth needs and preferences.</w:t>
      </w:r>
    </w:p>
    <w:p w14:paraId="1D47B0C8" w14:textId="77777777" w:rsidR="00A94BD0" w:rsidRPr="00C612B2" w:rsidRDefault="00A94BD0" w:rsidP="00A94BD0">
      <w:pPr>
        <w:pStyle w:val="ListParagraph"/>
        <w:numPr>
          <w:ilvl w:val="0"/>
          <w:numId w:val="15"/>
        </w:numPr>
        <w:spacing w:after="0" w:line="360" w:lineRule="auto"/>
        <w:jc w:val="both"/>
        <w:rPr>
          <w:rFonts w:ascii="Times New Roman" w:eastAsia="Times New Roman" w:hAnsi="Times New Roman" w:cs="Times New Roman"/>
          <w:bCs/>
          <w:color w:val="000000"/>
          <w:sz w:val="24"/>
          <w:szCs w:val="24"/>
          <w:lang w:eastAsia="en-IN"/>
        </w:rPr>
      </w:pPr>
      <w:r w:rsidRPr="00C612B2">
        <w:rPr>
          <w:rFonts w:ascii="Times New Roman" w:eastAsia="Times New Roman" w:hAnsi="Times New Roman" w:cs="Times New Roman"/>
          <w:bCs/>
          <w:color w:val="000000"/>
          <w:sz w:val="24"/>
          <w:szCs w:val="24"/>
          <w:lang w:eastAsia="en-IN"/>
        </w:rPr>
        <w:t>Implement initiatives to promote gender diversity and inclusion within the organization, such as gender-neutral recruitment practices and leadership development programs.</w:t>
      </w:r>
    </w:p>
    <w:p w14:paraId="62559FCD" w14:textId="77777777" w:rsidR="00A94BD0" w:rsidRPr="00C612B2" w:rsidRDefault="00A94BD0" w:rsidP="00A94BD0">
      <w:pPr>
        <w:pStyle w:val="ListParagraph"/>
        <w:numPr>
          <w:ilvl w:val="0"/>
          <w:numId w:val="15"/>
        </w:numPr>
        <w:spacing w:after="0" w:line="360" w:lineRule="auto"/>
        <w:jc w:val="both"/>
        <w:rPr>
          <w:rFonts w:ascii="Times New Roman" w:eastAsia="Times New Roman" w:hAnsi="Times New Roman" w:cs="Times New Roman"/>
          <w:bCs/>
          <w:color w:val="000000"/>
          <w:sz w:val="24"/>
          <w:szCs w:val="24"/>
          <w:lang w:eastAsia="en-IN"/>
        </w:rPr>
      </w:pPr>
      <w:r w:rsidRPr="00C612B2">
        <w:rPr>
          <w:rFonts w:ascii="Times New Roman" w:eastAsia="Times New Roman" w:hAnsi="Times New Roman" w:cs="Times New Roman"/>
          <w:bCs/>
          <w:color w:val="000000"/>
          <w:sz w:val="24"/>
          <w:szCs w:val="24"/>
          <w:lang w:eastAsia="en-IN"/>
        </w:rPr>
        <w:lastRenderedPageBreak/>
        <w:t>Offer flexible work arrangements and support services to accommodate the needs of unmarried employees, fostering a healthy work-life balance.</w:t>
      </w:r>
    </w:p>
    <w:p w14:paraId="09E06FB1" w14:textId="77777777" w:rsidR="00A94BD0" w:rsidRPr="00C612B2" w:rsidRDefault="00A94BD0" w:rsidP="00A94BD0">
      <w:pPr>
        <w:pStyle w:val="ListParagraph"/>
        <w:numPr>
          <w:ilvl w:val="0"/>
          <w:numId w:val="15"/>
        </w:numPr>
        <w:spacing w:after="0" w:line="360" w:lineRule="auto"/>
        <w:jc w:val="both"/>
        <w:rPr>
          <w:rFonts w:ascii="Times New Roman" w:eastAsia="Times New Roman" w:hAnsi="Times New Roman" w:cs="Times New Roman"/>
          <w:bCs/>
          <w:color w:val="000000"/>
          <w:sz w:val="24"/>
          <w:szCs w:val="24"/>
          <w:lang w:eastAsia="en-IN"/>
        </w:rPr>
      </w:pPr>
      <w:r w:rsidRPr="00C612B2">
        <w:rPr>
          <w:rFonts w:ascii="Times New Roman" w:eastAsia="Times New Roman" w:hAnsi="Times New Roman" w:cs="Times New Roman"/>
          <w:bCs/>
          <w:color w:val="000000"/>
          <w:sz w:val="24"/>
          <w:szCs w:val="24"/>
          <w:lang w:eastAsia="en-IN"/>
        </w:rPr>
        <w:t>Enhance undergraduate recruitment efforts through partnerships with educational institutions and targeted outreach campaigns to attract top talent.</w:t>
      </w:r>
    </w:p>
    <w:p w14:paraId="02298237" w14:textId="77777777" w:rsidR="00A94BD0" w:rsidRPr="00C612B2" w:rsidRDefault="00A94BD0" w:rsidP="00A94BD0">
      <w:pPr>
        <w:pStyle w:val="ListParagraph"/>
        <w:numPr>
          <w:ilvl w:val="0"/>
          <w:numId w:val="15"/>
        </w:numPr>
        <w:spacing w:after="0" w:line="360" w:lineRule="auto"/>
        <w:jc w:val="both"/>
        <w:rPr>
          <w:rFonts w:ascii="Times New Roman" w:eastAsia="Times New Roman" w:hAnsi="Times New Roman" w:cs="Times New Roman"/>
          <w:bCs/>
          <w:color w:val="000000"/>
          <w:sz w:val="24"/>
          <w:szCs w:val="24"/>
          <w:lang w:eastAsia="en-IN"/>
        </w:rPr>
      </w:pPr>
      <w:r w:rsidRPr="00C612B2">
        <w:rPr>
          <w:rFonts w:ascii="Times New Roman" w:eastAsia="Times New Roman" w:hAnsi="Times New Roman" w:cs="Times New Roman"/>
          <w:bCs/>
          <w:color w:val="000000"/>
          <w:sz w:val="24"/>
          <w:szCs w:val="24"/>
          <w:lang w:eastAsia="en-IN"/>
        </w:rPr>
        <w:t>Provide specialized training and resources for employees in the Accounts department to enhance their skills and efficiency in financial management.</w:t>
      </w:r>
    </w:p>
    <w:p w14:paraId="0D753234" w14:textId="77777777" w:rsidR="00A94BD0" w:rsidRPr="00C612B2" w:rsidRDefault="00A94BD0" w:rsidP="00A94BD0">
      <w:pPr>
        <w:pStyle w:val="ListParagraph"/>
        <w:numPr>
          <w:ilvl w:val="0"/>
          <w:numId w:val="15"/>
        </w:numPr>
        <w:spacing w:after="0" w:line="360" w:lineRule="auto"/>
        <w:jc w:val="both"/>
        <w:rPr>
          <w:rFonts w:ascii="Times New Roman" w:eastAsia="Times New Roman" w:hAnsi="Times New Roman" w:cs="Times New Roman"/>
          <w:bCs/>
          <w:color w:val="000000"/>
          <w:sz w:val="24"/>
          <w:szCs w:val="24"/>
          <w:lang w:eastAsia="en-IN"/>
        </w:rPr>
      </w:pPr>
      <w:r w:rsidRPr="00C612B2">
        <w:rPr>
          <w:rFonts w:ascii="Times New Roman" w:eastAsia="Times New Roman" w:hAnsi="Times New Roman" w:cs="Times New Roman"/>
          <w:bCs/>
          <w:color w:val="000000"/>
          <w:sz w:val="24"/>
          <w:szCs w:val="24"/>
          <w:lang w:eastAsia="en-IN"/>
        </w:rPr>
        <w:t>Implement mentorship programs and leadership development initiatives to support the career advancement of executives and officers within the organization.</w:t>
      </w:r>
    </w:p>
    <w:p w14:paraId="6413AD89" w14:textId="77777777" w:rsidR="00A94BD0" w:rsidRPr="00C612B2" w:rsidRDefault="00A94BD0" w:rsidP="00A94BD0">
      <w:pPr>
        <w:pStyle w:val="ListParagraph"/>
        <w:numPr>
          <w:ilvl w:val="0"/>
          <w:numId w:val="15"/>
        </w:numPr>
        <w:spacing w:after="0" w:line="360" w:lineRule="auto"/>
        <w:jc w:val="both"/>
        <w:rPr>
          <w:rFonts w:ascii="Times New Roman" w:eastAsia="Times New Roman" w:hAnsi="Times New Roman" w:cs="Times New Roman"/>
          <w:bCs/>
          <w:color w:val="000000"/>
          <w:sz w:val="24"/>
          <w:szCs w:val="24"/>
          <w:lang w:eastAsia="en-IN"/>
        </w:rPr>
      </w:pPr>
      <w:r w:rsidRPr="00C612B2">
        <w:rPr>
          <w:rFonts w:ascii="Times New Roman" w:eastAsia="Times New Roman" w:hAnsi="Times New Roman" w:cs="Times New Roman"/>
          <w:bCs/>
          <w:color w:val="000000"/>
          <w:sz w:val="24"/>
          <w:szCs w:val="24"/>
          <w:lang w:eastAsia="en-IN"/>
        </w:rPr>
        <w:t>Enhance the preboarding process to ensure that new hires feel fully prepared and welcomed into the organization from day one.</w:t>
      </w:r>
    </w:p>
    <w:p w14:paraId="61F55DE6" w14:textId="77777777" w:rsidR="00A94BD0" w:rsidRPr="00C612B2" w:rsidRDefault="00A94BD0" w:rsidP="00A94BD0">
      <w:pPr>
        <w:pStyle w:val="ListParagraph"/>
        <w:numPr>
          <w:ilvl w:val="0"/>
          <w:numId w:val="15"/>
        </w:numPr>
        <w:spacing w:after="0" w:line="360" w:lineRule="auto"/>
        <w:jc w:val="both"/>
        <w:rPr>
          <w:rFonts w:ascii="Times New Roman" w:eastAsia="Times New Roman" w:hAnsi="Times New Roman" w:cs="Times New Roman"/>
          <w:bCs/>
          <w:color w:val="000000"/>
          <w:sz w:val="24"/>
          <w:szCs w:val="24"/>
          <w:lang w:eastAsia="en-IN"/>
        </w:rPr>
      </w:pPr>
      <w:r w:rsidRPr="00C612B2">
        <w:rPr>
          <w:rFonts w:ascii="Times New Roman" w:eastAsia="Times New Roman" w:hAnsi="Times New Roman" w:cs="Times New Roman"/>
          <w:bCs/>
          <w:color w:val="000000"/>
          <w:sz w:val="24"/>
          <w:szCs w:val="24"/>
          <w:lang w:eastAsia="en-IN"/>
        </w:rPr>
        <w:t>Continuously communicate the company's vision and mission to employees through various channels to reinforce organizational values and foster alignment.</w:t>
      </w:r>
    </w:p>
    <w:p w14:paraId="63DA175A" w14:textId="2C047082" w:rsidR="00A94BD0" w:rsidRPr="00096996" w:rsidRDefault="00A94BD0" w:rsidP="00E723A1">
      <w:pPr>
        <w:pStyle w:val="ListParagraph"/>
        <w:numPr>
          <w:ilvl w:val="0"/>
          <w:numId w:val="15"/>
        </w:numPr>
        <w:spacing w:after="0" w:line="360" w:lineRule="auto"/>
        <w:jc w:val="both"/>
        <w:rPr>
          <w:rFonts w:ascii="Times New Roman" w:eastAsia="Times New Roman" w:hAnsi="Times New Roman" w:cs="Times New Roman"/>
          <w:bCs/>
          <w:color w:val="000000"/>
          <w:sz w:val="24"/>
          <w:szCs w:val="24"/>
          <w:lang w:eastAsia="en-IN"/>
        </w:rPr>
      </w:pPr>
      <w:r w:rsidRPr="00C612B2">
        <w:rPr>
          <w:rFonts w:ascii="Times New Roman" w:eastAsia="Times New Roman" w:hAnsi="Times New Roman" w:cs="Times New Roman"/>
          <w:bCs/>
          <w:color w:val="000000"/>
          <w:sz w:val="24"/>
          <w:szCs w:val="24"/>
          <w:lang w:eastAsia="en-IN"/>
        </w:rPr>
        <w:t>Provide clear job descriptions and performance expectations to employees to enhance clarity and reduce ambiguity in their roles.</w:t>
      </w:r>
    </w:p>
    <w:p w14:paraId="2BF10BA2" w14:textId="77777777" w:rsidR="005135C3" w:rsidRDefault="005135C3" w:rsidP="00E723A1">
      <w:pPr>
        <w:spacing w:line="360" w:lineRule="auto"/>
        <w:jc w:val="both"/>
        <w:rPr>
          <w:rFonts w:ascii="Times New Roman" w:hAnsi="Times New Roman" w:cs="Times New Roman"/>
          <w:b/>
          <w:sz w:val="24"/>
          <w:szCs w:val="24"/>
        </w:rPr>
      </w:pPr>
    </w:p>
    <w:p w14:paraId="15B61982" w14:textId="1704BDC6" w:rsidR="00B41B2E" w:rsidRPr="007C0360" w:rsidRDefault="00B41B2E" w:rsidP="00E723A1">
      <w:pPr>
        <w:spacing w:line="360" w:lineRule="auto"/>
        <w:jc w:val="both"/>
        <w:rPr>
          <w:rFonts w:ascii="Times New Roman" w:hAnsi="Times New Roman" w:cs="Times New Roman"/>
          <w:b/>
          <w:sz w:val="24"/>
          <w:szCs w:val="24"/>
        </w:rPr>
      </w:pPr>
      <w:r w:rsidRPr="007C0360">
        <w:rPr>
          <w:rFonts w:ascii="Times New Roman" w:hAnsi="Times New Roman" w:cs="Times New Roman"/>
          <w:b/>
          <w:sz w:val="24"/>
          <w:szCs w:val="24"/>
        </w:rPr>
        <w:lastRenderedPageBreak/>
        <w:t xml:space="preserve">CONCLUSION </w:t>
      </w:r>
    </w:p>
    <w:p w14:paraId="7430FF4C" w14:textId="5C3FEA6E" w:rsidR="00771576" w:rsidRPr="00771576" w:rsidRDefault="00B41B2E" w:rsidP="00E723A1">
      <w:pPr>
        <w:spacing w:line="360" w:lineRule="auto"/>
        <w:jc w:val="both"/>
        <w:rPr>
          <w:rFonts w:ascii="Times New Roman" w:hAnsi="Times New Roman" w:cs="Times New Roman"/>
          <w:sz w:val="24"/>
          <w:szCs w:val="24"/>
        </w:rPr>
      </w:pPr>
      <w:r w:rsidRPr="00E723A1">
        <w:rPr>
          <w:rFonts w:ascii="Times New Roman" w:hAnsi="Times New Roman" w:cs="Times New Roman"/>
          <w:sz w:val="24"/>
          <w:szCs w:val="24"/>
        </w:rPr>
        <w:t xml:space="preserve">In conclusion, the study highlights the significance of a well-structured onboarding process in fostering a positive employee experience. The findings demonstrate that employees generally have a favourable perception of various components of the onboarding process, indicating its importance in promoting engagement and productivity. Continuous evaluation and enhancement of onboarding practices are essential for meeting evolving organizational needs and employee expectations. </w:t>
      </w:r>
    </w:p>
    <w:p w14:paraId="2144FDCA" w14:textId="537615D9" w:rsidR="007C0360" w:rsidRPr="007C0360" w:rsidRDefault="007C0360" w:rsidP="00E723A1">
      <w:pPr>
        <w:spacing w:line="360" w:lineRule="auto"/>
        <w:jc w:val="both"/>
        <w:rPr>
          <w:rFonts w:ascii="Times New Roman" w:hAnsi="Times New Roman" w:cs="Times New Roman"/>
          <w:b/>
          <w:sz w:val="24"/>
          <w:szCs w:val="24"/>
        </w:rPr>
      </w:pPr>
      <w:r w:rsidRPr="007C0360">
        <w:rPr>
          <w:rFonts w:ascii="Times New Roman" w:hAnsi="Times New Roman" w:cs="Times New Roman"/>
          <w:b/>
          <w:sz w:val="24"/>
          <w:szCs w:val="24"/>
        </w:rPr>
        <w:t>REFERENCE:</w:t>
      </w:r>
    </w:p>
    <w:p w14:paraId="265FA0D8" w14:textId="01E601BE" w:rsidR="00B41B2E" w:rsidRPr="007C0360" w:rsidRDefault="00B41B2E" w:rsidP="007C0360">
      <w:pPr>
        <w:pStyle w:val="ListParagraph"/>
        <w:numPr>
          <w:ilvl w:val="0"/>
          <w:numId w:val="6"/>
        </w:numPr>
        <w:spacing w:line="360" w:lineRule="auto"/>
        <w:jc w:val="both"/>
        <w:rPr>
          <w:rFonts w:ascii="Times New Roman" w:hAnsi="Times New Roman" w:cs="Times New Roman"/>
          <w:sz w:val="24"/>
          <w:szCs w:val="24"/>
        </w:rPr>
      </w:pPr>
      <w:r w:rsidRPr="007C0360">
        <w:rPr>
          <w:rFonts w:ascii="Times New Roman" w:hAnsi="Times New Roman" w:cs="Times New Roman"/>
          <w:sz w:val="24"/>
          <w:szCs w:val="24"/>
        </w:rPr>
        <w:t xml:space="preserve">Alt, E., Schmitt, A., &amp; Neumann, O. (2020). Preboarding and onboarding: </w:t>
      </w:r>
      <w:r w:rsidR="00E51862" w:rsidRPr="007C0360">
        <w:rPr>
          <w:rFonts w:ascii="Times New Roman" w:hAnsi="Times New Roman" w:cs="Times New Roman"/>
          <w:sz w:val="24"/>
          <w:szCs w:val="24"/>
        </w:rPr>
        <w:t>An empirical</w:t>
      </w:r>
      <w:r w:rsidRPr="007C0360">
        <w:rPr>
          <w:rFonts w:ascii="Times New Roman" w:hAnsi="Times New Roman" w:cs="Times New Roman"/>
          <w:sz w:val="24"/>
          <w:szCs w:val="24"/>
        </w:rPr>
        <w:t xml:space="preserve"> study of their effects on individual socialization outcomes. Journal </w:t>
      </w:r>
      <w:r w:rsidR="00E51862" w:rsidRPr="007C0360">
        <w:rPr>
          <w:rFonts w:ascii="Times New Roman" w:hAnsi="Times New Roman" w:cs="Times New Roman"/>
          <w:sz w:val="24"/>
          <w:szCs w:val="24"/>
        </w:rPr>
        <w:t>of Business</w:t>
      </w:r>
      <w:r w:rsidRPr="007C0360">
        <w:rPr>
          <w:rFonts w:ascii="Times New Roman" w:hAnsi="Times New Roman" w:cs="Times New Roman"/>
          <w:sz w:val="24"/>
          <w:szCs w:val="24"/>
        </w:rPr>
        <w:t xml:space="preserve"> and Psychology, 35(1), 59-76.</w:t>
      </w:r>
    </w:p>
    <w:p w14:paraId="3DAA4F77" w14:textId="5F1139CD" w:rsidR="00B41B2E" w:rsidRPr="007C0360" w:rsidRDefault="00B41B2E" w:rsidP="007C0360">
      <w:pPr>
        <w:pStyle w:val="ListParagraph"/>
        <w:numPr>
          <w:ilvl w:val="0"/>
          <w:numId w:val="6"/>
        </w:numPr>
        <w:spacing w:line="360" w:lineRule="auto"/>
        <w:jc w:val="both"/>
        <w:rPr>
          <w:rFonts w:ascii="Times New Roman" w:hAnsi="Times New Roman" w:cs="Times New Roman"/>
          <w:sz w:val="24"/>
          <w:szCs w:val="24"/>
        </w:rPr>
      </w:pPr>
      <w:r w:rsidRPr="007C0360">
        <w:rPr>
          <w:rFonts w:ascii="Times New Roman" w:hAnsi="Times New Roman" w:cs="Times New Roman"/>
          <w:sz w:val="24"/>
          <w:szCs w:val="24"/>
        </w:rPr>
        <w:t xml:space="preserve">Bauer, T. N., &amp; Erdogan, B. (2021). Newcomer onboarding: An integrative </w:t>
      </w:r>
      <w:r w:rsidR="00E51862" w:rsidRPr="007C0360">
        <w:rPr>
          <w:rFonts w:ascii="Times New Roman" w:hAnsi="Times New Roman" w:cs="Times New Roman"/>
          <w:sz w:val="24"/>
          <w:szCs w:val="24"/>
        </w:rPr>
        <w:t>review and</w:t>
      </w:r>
      <w:r w:rsidRPr="007C0360">
        <w:rPr>
          <w:rFonts w:ascii="Times New Roman" w:hAnsi="Times New Roman" w:cs="Times New Roman"/>
          <w:sz w:val="24"/>
          <w:szCs w:val="24"/>
        </w:rPr>
        <w:t xml:space="preserve"> agenda for future research. </w:t>
      </w:r>
    </w:p>
    <w:p w14:paraId="49B76FA2" w14:textId="179AD946" w:rsidR="00B41B2E" w:rsidRPr="007C0360" w:rsidRDefault="00B41B2E" w:rsidP="007C0360">
      <w:pPr>
        <w:pStyle w:val="ListParagraph"/>
        <w:numPr>
          <w:ilvl w:val="0"/>
          <w:numId w:val="6"/>
        </w:numPr>
        <w:spacing w:line="360" w:lineRule="auto"/>
        <w:jc w:val="both"/>
        <w:rPr>
          <w:rFonts w:ascii="Times New Roman" w:hAnsi="Times New Roman" w:cs="Times New Roman"/>
          <w:sz w:val="24"/>
          <w:szCs w:val="24"/>
        </w:rPr>
      </w:pPr>
      <w:r w:rsidRPr="007C0360">
        <w:rPr>
          <w:rFonts w:ascii="Times New Roman" w:hAnsi="Times New Roman" w:cs="Times New Roman"/>
          <w:sz w:val="24"/>
          <w:szCs w:val="24"/>
        </w:rPr>
        <w:t xml:space="preserve">Cable, D. M., &amp; Turban, D. B. (2020). The value of organizational socialization.  Journal of Applied Psychology, 105(4), 361-382. </w:t>
      </w:r>
    </w:p>
    <w:p w14:paraId="3E24186A" w14:textId="77777777" w:rsidR="001C1461" w:rsidRDefault="001C1461" w:rsidP="001C1461">
      <w:pPr>
        <w:pStyle w:val="ListParagraph"/>
        <w:spacing w:line="360" w:lineRule="auto"/>
        <w:jc w:val="both"/>
        <w:rPr>
          <w:rFonts w:ascii="Times New Roman" w:hAnsi="Times New Roman" w:cs="Times New Roman"/>
          <w:sz w:val="24"/>
          <w:szCs w:val="24"/>
        </w:rPr>
      </w:pPr>
    </w:p>
    <w:p w14:paraId="70D630B1" w14:textId="77777777" w:rsidR="001C1461" w:rsidRDefault="001C1461" w:rsidP="001C1461">
      <w:pPr>
        <w:pStyle w:val="ListParagraph"/>
        <w:spacing w:line="360" w:lineRule="auto"/>
        <w:jc w:val="both"/>
        <w:rPr>
          <w:rFonts w:ascii="Times New Roman" w:hAnsi="Times New Roman" w:cs="Times New Roman"/>
          <w:sz w:val="24"/>
          <w:szCs w:val="24"/>
        </w:rPr>
      </w:pPr>
    </w:p>
    <w:p w14:paraId="60EFD98A" w14:textId="77777777" w:rsidR="001C1461" w:rsidRDefault="001C1461" w:rsidP="001C1461">
      <w:pPr>
        <w:pStyle w:val="ListParagraph"/>
        <w:spacing w:line="360" w:lineRule="auto"/>
        <w:jc w:val="both"/>
        <w:rPr>
          <w:rFonts w:ascii="Times New Roman" w:hAnsi="Times New Roman" w:cs="Times New Roman"/>
          <w:sz w:val="24"/>
          <w:szCs w:val="24"/>
        </w:rPr>
      </w:pPr>
    </w:p>
    <w:p w14:paraId="4F8D0A74" w14:textId="6416FCDF" w:rsidR="001C1461" w:rsidRPr="001C1461" w:rsidRDefault="00B41B2E" w:rsidP="001C1461">
      <w:pPr>
        <w:pStyle w:val="ListParagraph"/>
        <w:numPr>
          <w:ilvl w:val="0"/>
          <w:numId w:val="6"/>
        </w:numPr>
        <w:spacing w:line="360" w:lineRule="auto"/>
        <w:jc w:val="both"/>
        <w:rPr>
          <w:rFonts w:ascii="Times New Roman" w:hAnsi="Times New Roman" w:cs="Times New Roman"/>
          <w:sz w:val="24"/>
          <w:szCs w:val="24"/>
        </w:rPr>
      </w:pPr>
      <w:r w:rsidRPr="007C0360">
        <w:rPr>
          <w:rFonts w:ascii="Times New Roman" w:hAnsi="Times New Roman" w:cs="Times New Roman"/>
          <w:sz w:val="24"/>
          <w:szCs w:val="24"/>
        </w:rPr>
        <w:t xml:space="preserve">Cerdin, J. L., &amp; Brewster, C. (2014). Talent management and </w:t>
      </w:r>
    </w:p>
    <w:p w14:paraId="1D4266CE" w14:textId="3CE5D0B9" w:rsidR="00B41B2E" w:rsidRPr="007C0360" w:rsidRDefault="00B41B2E" w:rsidP="001C1461">
      <w:pPr>
        <w:pStyle w:val="ListParagraph"/>
        <w:spacing w:line="360" w:lineRule="auto"/>
        <w:jc w:val="both"/>
        <w:rPr>
          <w:rFonts w:ascii="Times New Roman" w:hAnsi="Times New Roman" w:cs="Times New Roman"/>
          <w:sz w:val="24"/>
          <w:szCs w:val="24"/>
        </w:rPr>
      </w:pPr>
      <w:r w:rsidRPr="007C0360">
        <w:rPr>
          <w:rFonts w:ascii="Times New Roman" w:hAnsi="Times New Roman" w:cs="Times New Roman"/>
          <w:sz w:val="24"/>
          <w:szCs w:val="24"/>
        </w:rPr>
        <w:t>expatriation:  Bridging two streams of research and practice. Journal of World Business, 49(2</w:t>
      </w:r>
      <w:r w:rsidR="00E51862" w:rsidRPr="007C0360">
        <w:rPr>
          <w:rFonts w:ascii="Times New Roman" w:hAnsi="Times New Roman" w:cs="Times New Roman"/>
          <w:sz w:val="24"/>
          <w:szCs w:val="24"/>
        </w:rPr>
        <w:t>), 245</w:t>
      </w:r>
      <w:r w:rsidRPr="007C0360">
        <w:rPr>
          <w:rFonts w:ascii="Times New Roman" w:hAnsi="Times New Roman" w:cs="Times New Roman"/>
          <w:sz w:val="24"/>
          <w:szCs w:val="24"/>
        </w:rPr>
        <w:t xml:space="preserve">-252. </w:t>
      </w:r>
    </w:p>
    <w:p w14:paraId="176EB538" w14:textId="1F053B4B" w:rsidR="00B41B2E" w:rsidRPr="007C0360" w:rsidRDefault="00B41B2E" w:rsidP="007C0360">
      <w:pPr>
        <w:pStyle w:val="ListParagraph"/>
        <w:numPr>
          <w:ilvl w:val="0"/>
          <w:numId w:val="6"/>
        </w:numPr>
        <w:spacing w:line="360" w:lineRule="auto"/>
        <w:jc w:val="both"/>
        <w:rPr>
          <w:rFonts w:ascii="Times New Roman" w:hAnsi="Times New Roman" w:cs="Times New Roman"/>
          <w:sz w:val="24"/>
          <w:szCs w:val="24"/>
        </w:rPr>
      </w:pPr>
      <w:r w:rsidRPr="007C0360">
        <w:rPr>
          <w:rFonts w:ascii="Times New Roman" w:hAnsi="Times New Roman" w:cs="Times New Roman"/>
          <w:sz w:val="24"/>
          <w:szCs w:val="24"/>
        </w:rPr>
        <w:t xml:space="preserve">Chand, M., &amp; Katou, A. (2018). The effect of training on the performance of </w:t>
      </w:r>
      <w:r w:rsidR="00E51862" w:rsidRPr="007C0360">
        <w:rPr>
          <w:rFonts w:ascii="Times New Roman" w:hAnsi="Times New Roman" w:cs="Times New Roman"/>
          <w:sz w:val="24"/>
          <w:szCs w:val="24"/>
        </w:rPr>
        <w:t>hotel employees</w:t>
      </w:r>
      <w:r w:rsidRPr="007C0360">
        <w:rPr>
          <w:rFonts w:ascii="Times New Roman" w:hAnsi="Times New Roman" w:cs="Times New Roman"/>
          <w:sz w:val="24"/>
          <w:szCs w:val="24"/>
        </w:rPr>
        <w:t xml:space="preserve">: A case study of Sheraton Hotel. </w:t>
      </w:r>
    </w:p>
    <w:p w14:paraId="32B045BC" w14:textId="0F352112" w:rsidR="00B41B2E" w:rsidRDefault="00B41B2E" w:rsidP="00977212">
      <w:pPr>
        <w:pStyle w:val="ListParagraph"/>
        <w:numPr>
          <w:ilvl w:val="0"/>
          <w:numId w:val="6"/>
        </w:numPr>
        <w:spacing w:line="360" w:lineRule="auto"/>
        <w:jc w:val="both"/>
        <w:rPr>
          <w:rFonts w:ascii="Times New Roman" w:hAnsi="Times New Roman" w:cs="Times New Roman"/>
          <w:sz w:val="24"/>
          <w:szCs w:val="24"/>
        </w:rPr>
      </w:pPr>
      <w:r w:rsidRPr="00771576">
        <w:rPr>
          <w:rFonts w:ascii="Times New Roman" w:hAnsi="Times New Roman" w:cs="Times New Roman"/>
          <w:sz w:val="24"/>
          <w:szCs w:val="24"/>
        </w:rPr>
        <w:t xml:space="preserve">Chen, Y., &amp; Chen, Y. (2019). Impact of on-the-job training on </w:t>
      </w:r>
      <w:r w:rsidR="00E51862" w:rsidRPr="00771576">
        <w:rPr>
          <w:rFonts w:ascii="Times New Roman" w:hAnsi="Times New Roman" w:cs="Times New Roman"/>
          <w:sz w:val="24"/>
          <w:szCs w:val="24"/>
        </w:rPr>
        <w:t>employee performance</w:t>
      </w:r>
      <w:r w:rsidRPr="00771576">
        <w:rPr>
          <w:rFonts w:ascii="Times New Roman" w:hAnsi="Times New Roman" w:cs="Times New Roman"/>
          <w:sz w:val="24"/>
          <w:szCs w:val="24"/>
        </w:rPr>
        <w:t xml:space="preserve"> in Taiwan. </w:t>
      </w:r>
    </w:p>
    <w:p w14:paraId="4913EE62" w14:textId="6B0CE842" w:rsidR="001C1461" w:rsidRPr="001C1461" w:rsidRDefault="003060F2" w:rsidP="001C1461">
      <w:pPr>
        <w:pStyle w:val="ListParagraph"/>
        <w:numPr>
          <w:ilvl w:val="0"/>
          <w:numId w:val="6"/>
        </w:numPr>
        <w:spacing w:line="360" w:lineRule="auto"/>
        <w:jc w:val="both"/>
        <w:rPr>
          <w:rFonts w:ascii="Times New Roman" w:hAnsi="Times New Roman" w:cs="Times New Roman"/>
          <w:sz w:val="28"/>
          <w:szCs w:val="24"/>
        </w:rPr>
      </w:pPr>
      <w:r w:rsidRPr="003060F2">
        <w:rPr>
          <w:rFonts w:ascii="Times New Roman" w:hAnsi="Times New Roman" w:cs="Times New Roman"/>
          <w:sz w:val="24"/>
        </w:rPr>
        <w:t xml:space="preserve">Carucci, R. (2018) ‘To retain new hires, spend more time onboarding them’, </w:t>
      </w:r>
      <w:r w:rsidR="001C1461">
        <w:rPr>
          <w:rFonts w:ascii="Times New Roman" w:hAnsi="Times New Roman" w:cs="Times New Roman"/>
          <w:sz w:val="24"/>
        </w:rPr>
        <w:t>Harvard Business Review, pp.1</w:t>
      </w:r>
      <w:r w:rsidRPr="003060F2">
        <w:rPr>
          <w:rFonts w:ascii="Times New Roman" w:hAnsi="Times New Roman" w:cs="Times New Roman"/>
          <w:sz w:val="24"/>
        </w:rPr>
        <w:t>[online]</w:t>
      </w:r>
      <w:hyperlink r:id="rId11" w:history="1">
        <w:r w:rsidR="001C1461" w:rsidRPr="005D2851">
          <w:rPr>
            <w:rStyle w:val="Hyperlink"/>
            <w:rFonts w:ascii="Times New Roman" w:hAnsi="Times New Roman" w:cs="Times New Roman"/>
            <w:sz w:val="24"/>
          </w:rPr>
          <w:t>https://hbr.org/2018/12/to-retainnew-hires-spend</w:t>
        </w:r>
      </w:hyperlink>
      <w:r w:rsidR="001C1461">
        <w:rPr>
          <w:rFonts w:ascii="Times New Roman" w:hAnsi="Times New Roman" w:cs="Times New Roman"/>
          <w:sz w:val="24"/>
        </w:rPr>
        <w:t xml:space="preserve"> </w:t>
      </w:r>
      <w:r w:rsidR="001C1461" w:rsidRPr="003060F2">
        <w:rPr>
          <w:rFonts w:ascii="Times New Roman" w:hAnsi="Times New Roman" w:cs="Times New Roman"/>
          <w:sz w:val="24"/>
        </w:rPr>
        <w:t>m</w:t>
      </w:r>
      <w:r w:rsidR="001C1461">
        <w:rPr>
          <w:rFonts w:ascii="Times New Roman" w:hAnsi="Times New Roman" w:cs="Times New Roman"/>
          <w:sz w:val="24"/>
        </w:rPr>
        <w:t>ore</w:t>
      </w:r>
      <w:r w:rsidR="001C1461" w:rsidRPr="003060F2">
        <w:rPr>
          <w:rFonts w:ascii="Times New Roman" w:hAnsi="Times New Roman" w:cs="Times New Roman"/>
          <w:sz w:val="24"/>
        </w:rPr>
        <w:t xml:space="preserve"> time</w:t>
      </w:r>
      <w:r w:rsidR="001C1461">
        <w:rPr>
          <w:rFonts w:ascii="Times New Roman" w:hAnsi="Times New Roman" w:cs="Times New Roman"/>
          <w:sz w:val="24"/>
        </w:rPr>
        <w:t xml:space="preserve"> </w:t>
      </w:r>
      <w:r>
        <w:rPr>
          <w:rFonts w:ascii="Times New Roman" w:hAnsi="Times New Roman" w:cs="Times New Roman"/>
          <w:sz w:val="24"/>
        </w:rPr>
        <w:t>onboarding-them</w:t>
      </w:r>
      <w:r w:rsidR="001C1461">
        <w:rPr>
          <w:rFonts w:ascii="Times New Roman" w:hAnsi="Times New Roman" w:cs="Times New Roman"/>
          <w:sz w:val="24"/>
        </w:rPr>
        <w:t xml:space="preserve"> </w:t>
      </w:r>
      <w:r>
        <w:rPr>
          <w:rFonts w:ascii="Times New Roman" w:hAnsi="Times New Roman" w:cs="Times New Roman"/>
          <w:sz w:val="24"/>
        </w:rPr>
        <w:t>(accessed</w:t>
      </w:r>
      <w:r w:rsidRPr="003060F2">
        <w:rPr>
          <w:rFonts w:ascii="Times New Roman" w:hAnsi="Times New Roman" w:cs="Times New Roman"/>
          <w:sz w:val="24"/>
        </w:rPr>
        <w:t>2 November 2022).</w:t>
      </w:r>
    </w:p>
    <w:p w14:paraId="05702D7B" w14:textId="039D6AB9" w:rsidR="003060F2" w:rsidRPr="003060F2" w:rsidRDefault="003060F2" w:rsidP="003060F2">
      <w:pPr>
        <w:pStyle w:val="ListParagraph"/>
        <w:numPr>
          <w:ilvl w:val="0"/>
          <w:numId w:val="6"/>
        </w:numPr>
        <w:spacing w:line="360" w:lineRule="auto"/>
        <w:jc w:val="both"/>
        <w:rPr>
          <w:rFonts w:ascii="Times New Roman" w:hAnsi="Times New Roman" w:cs="Times New Roman"/>
          <w:sz w:val="28"/>
          <w:szCs w:val="24"/>
        </w:rPr>
      </w:pPr>
      <w:r w:rsidRPr="003060F2">
        <w:rPr>
          <w:rFonts w:ascii="Times New Roman" w:hAnsi="Times New Roman" w:cs="Times New Roman"/>
          <w:sz w:val="24"/>
        </w:rPr>
        <w:t xml:space="preserve"> Cornelius, N., Ozturk, M.B. and Pezet, E. (2022) ‘The experience of work and experiential workers: mainline and critical perspectives on employee experience’, Personnel Review, Vol. 51, No. 2, pp.433–443.</w:t>
      </w:r>
    </w:p>
    <w:sectPr w:rsidR="003060F2" w:rsidRPr="003060F2" w:rsidSect="00347FDC">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5B282" w14:textId="77777777" w:rsidR="00451909" w:rsidRDefault="00451909" w:rsidP="004C1CE8">
      <w:pPr>
        <w:spacing w:after="0" w:line="240" w:lineRule="auto"/>
      </w:pPr>
      <w:r>
        <w:separator/>
      </w:r>
    </w:p>
  </w:endnote>
  <w:endnote w:type="continuationSeparator" w:id="0">
    <w:p w14:paraId="7C29C7E2" w14:textId="77777777" w:rsidR="00451909" w:rsidRDefault="00451909" w:rsidP="004C1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E50C90" w14:textId="77777777" w:rsidR="00451909" w:rsidRDefault="00451909" w:rsidP="004C1CE8">
      <w:pPr>
        <w:spacing w:after="0" w:line="240" w:lineRule="auto"/>
      </w:pPr>
      <w:r>
        <w:separator/>
      </w:r>
    </w:p>
  </w:footnote>
  <w:footnote w:type="continuationSeparator" w:id="0">
    <w:p w14:paraId="29646E4C" w14:textId="77777777" w:rsidR="00451909" w:rsidRDefault="00451909" w:rsidP="004C1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7C5C"/>
    <w:multiLevelType w:val="hybridMultilevel"/>
    <w:tmpl w:val="763413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B9514AE"/>
    <w:multiLevelType w:val="hybridMultilevel"/>
    <w:tmpl w:val="2B6E7F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AB4C4B"/>
    <w:multiLevelType w:val="multilevel"/>
    <w:tmpl w:val="24F0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271685"/>
    <w:multiLevelType w:val="hybridMultilevel"/>
    <w:tmpl w:val="BAA6E0D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50245A0"/>
    <w:multiLevelType w:val="hybridMultilevel"/>
    <w:tmpl w:val="B00E8D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7A97DA3"/>
    <w:multiLevelType w:val="multilevel"/>
    <w:tmpl w:val="600C2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90D4A33"/>
    <w:multiLevelType w:val="hybridMultilevel"/>
    <w:tmpl w:val="99528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C301705"/>
    <w:multiLevelType w:val="hybridMultilevel"/>
    <w:tmpl w:val="8F9486D6"/>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8" w15:restartNumberingAfterBreak="0">
    <w:nsid w:val="5CD939C6"/>
    <w:multiLevelType w:val="hybridMultilevel"/>
    <w:tmpl w:val="3F0657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4800E0"/>
    <w:multiLevelType w:val="multilevel"/>
    <w:tmpl w:val="916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A735AB"/>
    <w:multiLevelType w:val="hybridMultilevel"/>
    <w:tmpl w:val="43BCD1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7BF5441"/>
    <w:multiLevelType w:val="multilevel"/>
    <w:tmpl w:val="0D6A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C95ECD"/>
    <w:multiLevelType w:val="hybridMultilevel"/>
    <w:tmpl w:val="8BC0B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7F619D"/>
    <w:multiLevelType w:val="hybridMultilevel"/>
    <w:tmpl w:val="FD80C1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E804C49"/>
    <w:multiLevelType w:val="hybridMultilevel"/>
    <w:tmpl w:val="45589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3"/>
  </w:num>
  <w:num w:numId="4">
    <w:abstractNumId w:val="2"/>
  </w:num>
  <w:num w:numId="5">
    <w:abstractNumId w:val="11"/>
  </w:num>
  <w:num w:numId="6">
    <w:abstractNumId w:val="10"/>
  </w:num>
  <w:num w:numId="7">
    <w:abstractNumId w:val="0"/>
  </w:num>
  <w:num w:numId="8">
    <w:abstractNumId w:val="6"/>
  </w:num>
  <w:num w:numId="9">
    <w:abstractNumId w:val="4"/>
  </w:num>
  <w:num w:numId="10">
    <w:abstractNumId w:val="14"/>
  </w:num>
  <w:num w:numId="11">
    <w:abstractNumId w:val="13"/>
  </w:num>
  <w:num w:numId="12">
    <w:abstractNumId w:val="5"/>
  </w:num>
  <w:num w:numId="13">
    <w:abstractNumId w:val="9"/>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E8"/>
    <w:rsid w:val="00002315"/>
    <w:rsid w:val="00096996"/>
    <w:rsid w:val="000D123B"/>
    <w:rsid w:val="000D384F"/>
    <w:rsid w:val="000F150B"/>
    <w:rsid w:val="00136680"/>
    <w:rsid w:val="001450BF"/>
    <w:rsid w:val="001C1461"/>
    <w:rsid w:val="00220D60"/>
    <w:rsid w:val="002435E4"/>
    <w:rsid w:val="00257E61"/>
    <w:rsid w:val="00264496"/>
    <w:rsid w:val="002E26B7"/>
    <w:rsid w:val="003060F2"/>
    <w:rsid w:val="003317A4"/>
    <w:rsid w:val="00345CAE"/>
    <w:rsid w:val="00347FDC"/>
    <w:rsid w:val="00350C91"/>
    <w:rsid w:val="00356400"/>
    <w:rsid w:val="00394C45"/>
    <w:rsid w:val="00451909"/>
    <w:rsid w:val="004C1CE8"/>
    <w:rsid w:val="004C5524"/>
    <w:rsid w:val="005135C3"/>
    <w:rsid w:val="00533EB8"/>
    <w:rsid w:val="00696E8A"/>
    <w:rsid w:val="006B7566"/>
    <w:rsid w:val="00771576"/>
    <w:rsid w:val="007C0360"/>
    <w:rsid w:val="00857023"/>
    <w:rsid w:val="0087291F"/>
    <w:rsid w:val="008C7430"/>
    <w:rsid w:val="00901001"/>
    <w:rsid w:val="009B143F"/>
    <w:rsid w:val="009E7ABF"/>
    <w:rsid w:val="00A65F27"/>
    <w:rsid w:val="00A94BD0"/>
    <w:rsid w:val="00B307D2"/>
    <w:rsid w:val="00B41B2E"/>
    <w:rsid w:val="00BE7716"/>
    <w:rsid w:val="00BF3DA7"/>
    <w:rsid w:val="00C35389"/>
    <w:rsid w:val="00C57F9A"/>
    <w:rsid w:val="00CE4D60"/>
    <w:rsid w:val="00D33F6B"/>
    <w:rsid w:val="00D5256A"/>
    <w:rsid w:val="00DF3A8C"/>
    <w:rsid w:val="00E43685"/>
    <w:rsid w:val="00E51862"/>
    <w:rsid w:val="00E723A1"/>
    <w:rsid w:val="00F03816"/>
    <w:rsid w:val="00F14E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353EF7"/>
  <w15:chartTrackingRefBased/>
  <w15:docId w15:val="{50626404-C1B9-41E7-BBDB-9C41E0F3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1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CE8"/>
  </w:style>
  <w:style w:type="paragraph" w:styleId="Footer">
    <w:name w:val="footer"/>
    <w:basedOn w:val="Normal"/>
    <w:link w:val="FooterChar"/>
    <w:uiPriority w:val="99"/>
    <w:unhideWhenUsed/>
    <w:rsid w:val="004C1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CE8"/>
  </w:style>
  <w:style w:type="table" w:styleId="TableGrid">
    <w:name w:val="Table Grid"/>
    <w:basedOn w:val="TableNormal"/>
    <w:uiPriority w:val="39"/>
    <w:rsid w:val="00D33F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33EB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F3A8C"/>
    <w:pPr>
      <w:ind w:left="720"/>
      <w:contextualSpacing/>
    </w:pPr>
  </w:style>
  <w:style w:type="paragraph" w:styleId="NormalWeb">
    <w:name w:val="Normal (Web)"/>
    <w:basedOn w:val="Normal"/>
    <w:uiPriority w:val="99"/>
    <w:unhideWhenUsed/>
    <w:rsid w:val="007C036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060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1312">
      <w:bodyDiv w:val="1"/>
      <w:marLeft w:val="0"/>
      <w:marRight w:val="0"/>
      <w:marTop w:val="0"/>
      <w:marBottom w:val="0"/>
      <w:divBdr>
        <w:top w:val="none" w:sz="0" w:space="0" w:color="auto"/>
        <w:left w:val="none" w:sz="0" w:space="0" w:color="auto"/>
        <w:bottom w:val="none" w:sz="0" w:space="0" w:color="auto"/>
        <w:right w:val="none" w:sz="0" w:space="0" w:color="auto"/>
      </w:divBdr>
    </w:div>
    <w:div w:id="560487391">
      <w:bodyDiv w:val="1"/>
      <w:marLeft w:val="0"/>
      <w:marRight w:val="0"/>
      <w:marTop w:val="0"/>
      <w:marBottom w:val="0"/>
      <w:divBdr>
        <w:top w:val="none" w:sz="0" w:space="0" w:color="auto"/>
        <w:left w:val="none" w:sz="0" w:space="0" w:color="auto"/>
        <w:bottom w:val="none" w:sz="0" w:space="0" w:color="auto"/>
        <w:right w:val="none" w:sz="0" w:space="0" w:color="auto"/>
      </w:divBdr>
    </w:div>
    <w:div w:id="768231820">
      <w:bodyDiv w:val="1"/>
      <w:marLeft w:val="0"/>
      <w:marRight w:val="0"/>
      <w:marTop w:val="0"/>
      <w:marBottom w:val="0"/>
      <w:divBdr>
        <w:top w:val="none" w:sz="0" w:space="0" w:color="auto"/>
        <w:left w:val="none" w:sz="0" w:space="0" w:color="auto"/>
        <w:bottom w:val="none" w:sz="0" w:space="0" w:color="auto"/>
        <w:right w:val="none" w:sz="0" w:space="0" w:color="auto"/>
      </w:divBdr>
    </w:div>
    <w:div w:id="1084180205">
      <w:bodyDiv w:val="1"/>
      <w:marLeft w:val="0"/>
      <w:marRight w:val="0"/>
      <w:marTop w:val="0"/>
      <w:marBottom w:val="0"/>
      <w:divBdr>
        <w:top w:val="none" w:sz="0" w:space="0" w:color="auto"/>
        <w:left w:val="none" w:sz="0" w:space="0" w:color="auto"/>
        <w:bottom w:val="none" w:sz="0" w:space="0" w:color="auto"/>
        <w:right w:val="none" w:sz="0" w:space="0" w:color="auto"/>
      </w:divBdr>
      <w:divsChild>
        <w:div w:id="969819954">
          <w:marLeft w:val="0"/>
          <w:marRight w:val="0"/>
          <w:marTop w:val="0"/>
          <w:marBottom w:val="0"/>
          <w:divBdr>
            <w:top w:val="single" w:sz="2" w:space="0" w:color="E3E3E3"/>
            <w:left w:val="single" w:sz="2" w:space="0" w:color="E3E3E3"/>
            <w:bottom w:val="single" w:sz="2" w:space="0" w:color="E3E3E3"/>
            <w:right w:val="single" w:sz="2" w:space="0" w:color="E3E3E3"/>
          </w:divBdr>
          <w:divsChild>
            <w:div w:id="605313112">
              <w:marLeft w:val="0"/>
              <w:marRight w:val="0"/>
              <w:marTop w:val="0"/>
              <w:marBottom w:val="0"/>
              <w:divBdr>
                <w:top w:val="single" w:sz="2" w:space="0" w:color="E3E3E3"/>
                <w:left w:val="single" w:sz="2" w:space="0" w:color="E3E3E3"/>
                <w:bottom w:val="single" w:sz="2" w:space="0" w:color="E3E3E3"/>
                <w:right w:val="single" w:sz="2" w:space="0" w:color="E3E3E3"/>
              </w:divBdr>
              <w:divsChild>
                <w:div w:id="433324713">
                  <w:marLeft w:val="0"/>
                  <w:marRight w:val="0"/>
                  <w:marTop w:val="0"/>
                  <w:marBottom w:val="0"/>
                  <w:divBdr>
                    <w:top w:val="single" w:sz="2" w:space="0" w:color="E3E3E3"/>
                    <w:left w:val="single" w:sz="2" w:space="0" w:color="E3E3E3"/>
                    <w:bottom w:val="single" w:sz="2" w:space="0" w:color="E3E3E3"/>
                    <w:right w:val="single" w:sz="2" w:space="0" w:color="E3E3E3"/>
                  </w:divBdr>
                  <w:divsChild>
                    <w:div w:id="59712528">
                      <w:marLeft w:val="0"/>
                      <w:marRight w:val="0"/>
                      <w:marTop w:val="0"/>
                      <w:marBottom w:val="0"/>
                      <w:divBdr>
                        <w:top w:val="single" w:sz="2" w:space="0" w:color="E3E3E3"/>
                        <w:left w:val="single" w:sz="2" w:space="0" w:color="E3E3E3"/>
                        <w:bottom w:val="single" w:sz="2" w:space="0" w:color="E3E3E3"/>
                        <w:right w:val="single" w:sz="2" w:space="0" w:color="E3E3E3"/>
                      </w:divBdr>
                      <w:divsChild>
                        <w:div w:id="514342363">
                          <w:marLeft w:val="0"/>
                          <w:marRight w:val="0"/>
                          <w:marTop w:val="0"/>
                          <w:marBottom w:val="0"/>
                          <w:divBdr>
                            <w:top w:val="single" w:sz="2" w:space="0" w:color="E3E3E3"/>
                            <w:left w:val="single" w:sz="2" w:space="0" w:color="E3E3E3"/>
                            <w:bottom w:val="single" w:sz="2" w:space="0" w:color="E3E3E3"/>
                            <w:right w:val="single" w:sz="2" w:space="0" w:color="E3E3E3"/>
                          </w:divBdr>
                          <w:divsChild>
                            <w:div w:id="98641930">
                              <w:marLeft w:val="0"/>
                              <w:marRight w:val="0"/>
                              <w:marTop w:val="0"/>
                              <w:marBottom w:val="0"/>
                              <w:divBdr>
                                <w:top w:val="single" w:sz="2" w:space="0" w:color="E3E3E3"/>
                                <w:left w:val="single" w:sz="2" w:space="0" w:color="E3E3E3"/>
                                <w:bottom w:val="single" w:sz="2" w:space="0" w:color="E3E3E3"/>
                                <w:right w:val="single" w:sz="2" w:space="0" w:color="E3E3E3"/>
                              </w:divBdr>
                              <w:divsChild>
                                <w:div w:id="1453401384">
                                  <w:marLeft w:val="0"/>
                                  <w:marRight w:val="0"/>
                                  <w:marTop w:val="100"/>
                                  <w:marBottom w:val="100"/>
                                  <w:divBdr>
                                    <w:top w:val="single" w:sz="2" w:space="0" w:color="E3E3E3"/>
                                    <w:left w:val="single" w:sz="2" w:space="0" w:color="E3E3E3"/>
                                    <w:bottom w:val="single" w:sz="2" w:space="0" w:color="E3E3E3"/>
                                    <w:right w:val="single" w:sz="2" w:space="0" w:color="E3E3E3"/>
                                  </w:divBdr>
                                  <w:divsChild>
                                    <w:div w:id="980505311">
                                      <w:marLeft w:val="0"/>
                                      <w:marRight w:val="0"/>
                                      <w:marTop w:val="0"/>
                                      <w:marBottom w:val="0"/>
                                      <w:divBdr>
                                        <w:top w:val="single" w:sz="2" w:space="0" w:color="E3E3E3"/>
                                        <w:left w:val="single" w:sz="2" w:space="0" w:color="E3E3E3"/>
                                        <w:bottom w:val="single" w:sz="2" w:space="0" w:color="E3E3E3"/>
                                        <w:right w:val="single" w:sz="2" w:space="0" w:color="E3E3E3"/>
                                      </w:divBdr>
                                      <w:divsChild>
                                        <w:div w:id="745957168">
                                          <w:marLeft w:val="0"/>
                                          <w:marRight w:val="0"/>
                                          <w:marTop w:val="0"/>
                                          <w:marBottom w:val="0"/>
                                          <w:divBdr>
                                            <w:top w:val="single" w:sz="2" w:space="0" w:color="E3E3E3"/>
                                            <w:left w:val="single" w:sz="2" w:space="0" w:color="E3E3E3"/>
                                            <w:bottom w:val="single" w:sz="2" w:space="0" w:color="E3E3E3"/>
                                            <w:right w:val="single" w:sz="2" w:space="0" w:color="E3E3E3"/>
                                          </w:divBdr>
                                          <w:divsChild>
                                            <w:div w:id="112017754">
                                              <w:marLeft w:val="0"/>
                                              <w:marRight w:val="0"/>
                                              <w:marTop w:val="0"/>
                                              <w:marBottom w:val="0"/>
                                              <w:divBdr>
                                                <w:top w:val="single" w:sz="2" w:space="0" w:color="E3E3E3"/>
                                                <w:left w:val="single" w:sz="2" w:space="0" w:color="E3E3E3"/>
                                                <w:bottom w:val="single" w:sz="2" w:space="0" w:color="E3E3E3"/>
                                                <w:right w:val="single" w:sz="2" w:space="0" w:color="E3E3E3"/>
                                              </w:divBdr>
                                              <w:divsChild>
                                                <w:div w:id="1285579333">
                                                  <w:marLeft w:val="0"/>
                                                  <w:marRight w:val="0"/>
                                                  <w:marTop w:val="0"/>
                                                  <w:marBottom w:val="0"/>
                                                  <w:divBdr>
                                                    <w:top w:val="single" w:sz="2" w:space="0" w:color="E3E3E3"/>
                                                    <w:left w:val="single" w:sz="2" w:space="0" w:color="E3E3E3"/>
                                                    <w:bottom w:val="single" w:sz="2" w:space="0" w:color="E3E3E3"/>
                                                    <w:right w:val="single" w:sz="2" w:space="0" w:color="E3E3E3"/>
                                                  </w:divBdr>
                                                  <w:divsChild>
                                                    <w:div w:id="424231526">
                                                      <w:marLeft w:val="0"/>
                                                      <w:marRight w:val="0"/>
                                                      <w:marTop w:val="0"/>
                                                      <w:marBottom w:val="0"/>
                                                      <w:divBdr>
                                                        <w:top w:val="single" w:sz="2" w:space="0" w:color="E3E3E3"/>
                                                        <w:left w:val="single" w:sz="2" w:space="0" w:color="E3E3E3"/>
                                                        <w:bottom w:val="single" w:sz="2" w:space="0" w:color="E3E3E3"/>
                                                        <w:right w:val="single" w:sz="2" w:space="0" w:color="E3E3E3"/>
                                                      </w:divBdr>
                                                      <w:divsChild>
                                                        <w:div w:id="301692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478451">
          <w:marLeft w:val="0"/>
          <w:marRight w:val="0"/>
          <w:marTop w:val="0"/>
          <w:marBottom w:val="0"/>
          <w:divBdr>
            <w:top w:val="none" w:sz="0" w:space="0" w:color="auto"/>
            <w:left w:val="none" w:sz="0" w:space="0" w:color="auto"/>
            <w:bottom w:val="none" w:sz="0" w:space="0" w:color="auto"/>
            <w:right w:val="none" w:sz="0" w:space="0" w:color="auto"/>
          </w:divBdr>
          <w:divsChild>
            <w:div w:id="699551626">
              <w:marLeft w:val="0"/>
              <w:marRight w:val="0"/>
              <w:marTop w:val="100"/>
              <w:marBottom w:val="100"/>
              <w:divBdr>
                <w:top w:val="single" w:sz="2" w:space="0" w:color="E3E3E3"/>
                <w:left w:val="single" w:sz="2" w:space="0" w:color="E3E3E3"/>
                <w:bottom w:val="single" w:sz="2" w:space="0" w:color="E3E3E3"/>
                <w:right w:val="single" w:sz="2" w:space="0" w:color="E3E3E3"/>
              </w:divBdr>
              <w:divsChild>
                <w:div w:id="572863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06845564">
      <w:bodyDiv w:val="1"/>
      <w:marLeft w:val="0"/>
      <w:marRight w:val="0"/>
      <w:marTop w:val="0"/>
      <w:marBottom w:val="0"/>
      <w:divBdr>
        <w:top w:val="none" w:sz="0" w:space="0" w:color="auto"/>
        <w:left w:val="none" w:sz="0" w:space="0" w:color="auto"/>
        <w:bottom w:val="none" w:sz="0" w:space="0" w:color="auto"/>
        <w:right w:val="none" w:sz="0" w:space="0" w:color="auto"/>
      </w:divBdr>
      <w:divsChild>
        <w:div w:id="984091518">
          <w:marLeft w:val="0"/>
          <w:marRight w:val="0"/>
          <w:marTop w:val="0"/>
          <w:marBottom w:val="0"/>
          <w:divBdr>
            <w:top w:val="single" w:sz="2" w:space="0" w:color="E3E3E3"/>
            <w:left w:val="single" w:sz="2" w:space="0" w:color="E3E3E3"/>
            <w:bottom w:val="single" w:sz="2" w:space="0" w:color="E3E3E3"/>
            <w:right w:val="single" w:sz="2" w:space="0" w:color="E3E3E3"/>
          </w:divBdr>
          <w:divsChild>
            <w:div w:id="659890914">
              <w:marLeft w:val="0"/>
              <w:marRight w:val="0"/>
              <w:marTop w:val="0"/>
              <w:marBottom w:val="0"/>
              <w:divBdr>
                <w:top w:val="single" w:sz="2" w:space="0" w:color="E3E3E3"/>
                <w:left w:val="single" w:sz="2" w:space="0" w:color="E3E3E3"/>
                <w:bottom w:val="single" w:sz="2" w:space="0" w:color="E3E3E3"/>
                <w:right w:val="single" w:sz="2" w:space="0" w:color="E3E3E3"/>
              </w:divBdr>
              <w:divsChild>
                <w:div w:id="139199059">
                  <w:marLeft w:val="0"/>
                  <w:marRight w:val="0"/>
                  <w:marTop w:val="0"/>
                  <w:marBottom w:val="0"/>
                  <w:divBdr>
                    <w:top w:val="single" w:sz="2" w:space="0" w:color="E3E3E3"/>
                    <w:left w:val="single" w:sz="2" w:space="0" w:color="E3E3E3"/>
                    <w:bottom w:val="single" w:sz="2" w:space="0" w:color="E3E3E3"/>
                    <w:right w:val="single" w:sz="2" w:space="0" w:color="E3E3E3"/>
                  </w:divBdr>
                  <w:divsChild>
                    <w:div w:id="168101678">
                      <w:marLeft w:val="0"/>
                      <w:marRight w:val="0"/>
                      <w:marTop w:val="0"/>
                      <w:marBottom w:val="0"/>
                      <w:divBdr>
                        <w:top w:val="single" w:sz="2" w:space="0" w:color="E3E3E3"/>
                        <w:left w:val="single" w:sz="2" w:space="0" w:color="E3E3E3"/>
                        <w:bottom w:val="single" w:sz="2" w:space="0" w:color="E3E3E3"/>
                        <w:right w:val="single" w:sz="2" w:space="0" w:color="E3E3E3"/>
                      </w:divBdr>
                      <w:divsChild>
                        <w:div w:id="2019962943">
                          <w:marLeft w:val="0"/>
                          <w:marRight w:val="0"/>
                          <w:marTop w:val="0"/>
                          <w:marBottom w:val="0"/>
                          <w:divBdr>
                            <w:top w:val="single" w:sz="2" w:space="0" w:color="E3E3E3"/>
                            <w:left w:val="single" w:sz="2" w:space="0" w:color="E3E3E3"/>
                            <w:bottom w:val="single" w:sz="2" w:space="0" w:color="E3E3E3"/>
                            <w:right w:val="single" w:sz="2" w:space="0" w:color="E3E3E3"/>
                          </w:divBdr>
                          <w:divsChild>
                            <w:div w:id="1823886378">
                              <w:marLeft w:val="0"/>
                              <w:marRight w:val="0"/>
                              <w:marTop w:val="0"/>
                              <w:marBottom w:val="0"/>
                              <w:divBdr>
                                <w:top w:val="single" w:sz="2" w:space="0" w:color="E3E3E3"/>
                                <w:left w:val="single" w:sz="2" w:space="0" w:color="E3E3E3"/>
                                <w:bottom w:val="single" w:sz="2" w:space="0" w:color="E3E3E3"/>
                                <w:right w:val="single" w:sz="2" w:space="0" w:color="E3E3E3"/>
                              </w:divBdr>
                              <w:divsChild>
                                <w:div w:id="709841478">
                                  <w:marLeft w:val="0"/>
                                  <w:marRight w:val="0"/>
                                  <w:marTop w:val="100"/>
                                  <w:marBottom w:val="100"/>
                                  <w:divBdr>
                                    <w:top w:val="single" w:sz="2" w:space="0" w:color="E3E3E3"/>
                                    <w:left w:val="single" w:sz="2" w:space="0" w:color="E3E3E3"/>
                                    <w:bottom w:val="single" w:sz="2" w:space="0" w:color="E3E3E3"/>
                                    <w:right w:val="single" w:sz="2" w:space="0" w:color="E3E3E3"/>
                                  </w:divBdr>
                                  <w:divsChild>
                                    <w:div w:id="1770733203">
                                      <w:marLeft w:val="0"/>
                                      <w:marRight w:val="0"/>
                                      <w:marTop w:val="0"/>
                                      <w:marBottom w:val="0"/>
                                      <w:divBdr>
                                        <w:top w:val="single" w:sz="2" w:space="0" w:color="E3E3E3"/>
                                        <w:left w:val="single" w:sz="2" w:space="0" w:color="E3E3E3"/>
                                        <w:bottom w:val="single" w:sz="2" w:space="0" w:color="E3E3E3"/>
                                        <w:right w:val="single" w:sz="2" w:space="0" w:color="E3E3E3"/>
                                      </w:divBdr>
                                      <w:divsChild>
                                        <w:div w:id="310519830">
                                          <w:marLeft w:val="0"/>
                                          <w:marRight w:val="0"/>
                                          <w:marTop w:val="0"/>
                                          <w:marBottom w:val="0"/>
                                          <w:divBdr>
                                            <w:top w:val="single" w:sz="2" w:space="0" w:color="E3E3E3"/>
                                            <w:left w:val="single" w:sz="2" w:space="0" w:color="E3E3E3"/>
                                            <w:bottom w:val="single" w:sz="2" w:space="0" w:color="E3E3E3"/>
                                            <w:right w:val="single" w:sz="2" w:space="0" w:color="E3E3E3"/>
                                          </w:divBdr>
                                          <w:divsChild>
                                            <w:div w:id="1565026181">
                                              <w:marLeft w:val="0"/>
                                              <w:marRight w:val="0"/>
                                              <w:marTop w:val="0"/>
                                              <w:marBottom w:val="0"/>
                                              <w:divBdr>
                                                <w:top w:val="single" w:sz="2" w:space="0" w:color="E3E3E3"/>
                                                <w:left w:val="single" w:sz="2" w:space="0" w:color="E3E3E3"/>
                                                <w:bottom w:val="single" w:sz="2" w:space="0" w:color="E3E3E3"/>
                                                <w:right w:val="single" w:sz="2" w:space="0" w:color="E3E3E3"/>
                                              </w:divBdr>
                                              <w:divsChild>
                                                <w:div w:id="1743480181">
                                                  <w:marLeft w:val="0"/>
                                                  <w:marRight w:val="0"/>
                                                  <w:marTop w:val="0"/>
                                                  <w:marBottom w:val="0"/>
                                                  <w:divBdr>
                                                    <w:top w:val="single" w:sz="2" w:space="0" w:color="E3E3E3"/>
                                                    <w:left w:val="single" w:sz="2" w:space="0" w:color="E3E3E3"/>
                                                    <w:bottom w:val="single" w:sz="2" w:space="0" w:color="E3E3E3"/>
                                                    <w:right w:val="single" w:sz="2" w:space="0" w:color="E3E3E3"/>
                                                  </w:divBdr>
                                                  <w:divsChild>
                                                    <w:div w:id="107815804">
                                                      <w:marLeft w:val="0"/>
                                                      <w:marRight w:val="0"/>
                                                      <w:marTop w:val="0"/>
                                                      <w:marBottom w:val="0"/>
                                                      <w:divBdr>
                                                        <w:top w:val="single" w:sz="2" w:space="0" w:color="E3E3E3"/>
                                                        <w:left w:val="single" w:sz="2" w:space="0" w:color="E3E3E3"/>
                                                        <w:bottom w:val="single" w:sz="2" w:space="0" w:color="E3E3E3"/>
                                                        <w:right w:val="single" w:sz="2" w:space="0" w:color="E3E3E3"/>
                                                      </w:divBdr>
                                                      <w:divsChild>
                                                        <w:div w:id="10824147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687739">
          <w:marLeft w:val="0"/>
          <w:marRight w:val="0"/>
          <w:marTop w:val="0"/>
          <w:marBottom w:val="0"/>
          <w:divBdr>
            <w:top w:val="none" w:sz="0" w:space="0" w:color="auto"/>
            <w:left w:val="none" w:sz="0" w:space="0" w:color="auto"/>
            <w:bottom w:val="none" w:sz="0" w:space="0" w:color="auto"/>
            <w:right w:val="none" w:sz="0" w:space="0" w:color="auto"/>
          </w:divBdr>
          <w:divsChild>
            <w:div w:id="423843916">
              <w:marLeft w:val="0"/>
              <w:marRight w:val="0"/>
              <w:marTop w:val="100"/>
              <w:marBottom w:val="100"/>
              <w:divBdr>
                <w:top w:val="single" w:sz="2" w:space="0" w:color="E3E3E3"/>
                <w:left w:val="single" w:sz="2" w:space="0" w:color="E3E3E3"/>
                <w:bottom w:val="single" w:sz="2" w:space="0" w:color="E3E3E3"/>
                <w:right w:val="single" w:sz="2" w:space="0" w:color="E3E3E3"/>
              </w:divBdr>
              <w:divsChild>
                <w:div w:id="14057597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17359176">
      <w:bodyDiv w:val="1"/>
      <w:marLeft w:val="0"/>
      <w:marRight w:val="0"/>
      <w:marTop w:val="0"/>
      <w:marBottom w:val="0"/>
      <w:divBdr>
        <w:top w:val="none" w:sz="0" w:space="0" w:color="auto"/>
        <w:left w:val="none" w:sz="0" w:space="0" w:color="auto"/>
        <w:bottom w:val="none" w:sz="0" w:space="0" w:color="auto"/>
        <w:right w:val="none" w:sz="0" w:space="0" w:color="auto"/>
      </w:divBdr>
    </w:div>
    <w:div w:id="1497501730">
      <w:bodyDiv w:val="1"/>
      <w:marLeft w:val="0"/>
      <w:marRight w:val="0"/>
      <w:marTop w:val="0"/>
      <w:marBottom w:val="0"/>
      <w:divBdr>
        <w:top w:val="none" w:sz="0" w:space="0" w:color="auto"/>
        <w:left w:val="none" w:sz="0" w:space="0" w:color="auto"/>
        <w:bottom w:val="none" w:sz="0" w:space="0" w:color="auto"/>
        <w:right w:val="none" w:sz="0" w:space="0" w:color="auto"/>
      </w:divBdr>
    </w:div>
    <w:div w:id="2030182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br.org/2018/12/to-retainnew-hires-spend"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592A0-9413-4135-BD30-F570FB136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10</Pages>
  <Words>2111</Words>
  <Characters>12036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Sanchith Rajkumar</dc:creator>
  <cp:keywords/>
  <dc:description/>
  <cp:lastModifiedBy>Manoj Manickoth</cp:lastModifiedBy>
  <cp:revision>11</cp:revision>
  <dcterms:created xsi:type="dcterms:W3CDTF">2024-04-29T15:24:00Z</dcterms:created>
  <dcterms:modified xsi:type="dcterms:W3CDTF">2024-05-14T14:13:00Z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2fa3bb29-dd6d-4352-8aa4-1a894298fc34</vt:lpwstr>
  </property>
</Properties>
</file>