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CBE73" w14:textId="2FB65241" w:rsidR="00221E98" w:rsidRPr="00221E98" w:rsidRDefault="00221E98" w:rsidP="00661667">
      <w:pPr>
        <w:pStyle w:val="Title"/>
      </w:pPr>
      <w:r w:rsidRPr="00221E98">
        <w:t>INVESTIGATION ON PROPERTIES OF CONCRETE CASTED WITH TREATED EFFLUENT</w:t>
      </w:r>
      <w:r>
        <w:t xml:space="preserve"> </w:t>
      </w:r>
    </w:p>
    <w:p w14:paraId="55E303F0" w14:textId="330A0B4C" w:rsidR="00221E98" w:rsidRDefault="00221E98" w:rsidP="00661667">
      <w:pPr>
        <w:pStyle w:val="BodyText"/>
        <w:spacing w:before="183"/>
        <w:ind w:right="504"/>
        <w:jc w:val="left"/>
      </w:pPr>
      <w:proofErr w:type="spellStart"/>
      <w:r>
        <w:t>S.</w:t>
      </w:r>
      <w:proofErr w:type="gramStart"/>
      <w:r>
        <w:t>S.Nibhorkar</w:t>
      </w:r>
      <w:proofErr w:type="spellEnd"/>
      <w:proofErr w:type="gramEnd"/>
      <w:r>
        <w:t xml:space="preserve">, Anant </w:t>
      </w:r>
      <w:proofErr w:type="spellStart"/>
      <w:r>
        <w:t>Warankar</w:t>
      </w:r>
      <w:proofErr w:type="spellEnd"/>
      <w:r>
        <w:t>, Bhushan Dhote, Rutuja Jane , Renuka Kale,</w:t>
      </w:r>
      <w:r w:rsidR="00FC06CC">
        <w:t xml:space="preserve"> </w:t>
      </w:r>
      <w:r>
        <w:rPr>
          <w:spacing w:val="-57"/>
        </w:rPr>
        <w:t xml:space="preserve"> </w:t>
      </w:r>
      <w:r>
        <w:t>Pallavi Shahane, Megha Khandekar, Pragati Koge</w:t>
      </w:r>
    </w:p>
    <w:p w14:paraId="011AF6F1" w14:textId="77777777" w:rsidR="00221E98" w:rsidRDefault="00221E98" w:rsidP="00661667">
      <w:pPr>
        <w:pStyle w:val="BodyText"/>
        <w:spacing w:before="155"/>
        <w:ind w:left="806" w:right="828"/>
        <w:jc w:val="center"/>
      </w:pPr>
      <w:proofErr w:type="spellStart"/>
      <w:r>
        <w:t>P.</w:t>
      </w:r>
      <w:proofErr w:type="gramStart"/>
      <w:r>
        <w:t>R.Pote</w:t>
      </w:r>
      <w:proofErr w:type="spellEnd"/>
      <w:proofErr w:type="gramEnd"/>
      <w:r>
        <w:rPr>
          <w:spacing w:val="-3"/>
        </w:rPr>
        <w:t xml:space="preserve"> </w:t>
      </w:r>
      <w:r>
        <w:t>(</w:t>
      </w:r>
      <w:proofErr w:type="spellStart"/>
      <w:r>
        <w:t>patil</w:t>
      </w:r>
      <w:proofErr w:type="spellEnd"/>
      <w:r>
        <w:t>)</w:t>
      </w:r>
      <w:r>
        <w:rPr>
          <w:spacing w:val="-1"/>
        </w:rPr>
        <w:t xml:space="preserve"> </w:t>
      </w:r>
      <w:r>
        <w:t>college</w:t>
      </w:r>
      <w:r>
        <w:rPr>
          <w:spacing w:val="-2"/>
        </w:rPr>
        <w:t xml:space="preserve"> </w:t>
      </w:r>
      <w:r>
        <w:t>of</w:t>
      </w:r>
      <w:r>
        <w:rPr>
          <w:spacing w:val="-2"/>
        </w:rPr>
        <w:t xml:space="preserve"> </w:t>
      </w:r>
      <w:r>
        <w:t>Engineering</w:t>
      </w:r>
      <w:r>
        <w:rPr>
          <w:spacing w:val="-1"/>
        </w:rPr>
        <w:t xml:space="preserve"> </w:t>
      </w:r>
      <w:r>
        <w:t>and</w:t>
      </w:r>
      <w:r>
        <w:rPr>
          <w:spacing w:val="-1"/>
        </w:rPr>
        <w:t xml:space="preserve"> </w:t>
      </w:r>
      <w:r>
        <w:t>Management,</w:t>
      </w:r>
      <w:r>
        <w:rPr>
          <w:spacing w:val="-2"/>
        </w:rPr>
        <w:t xml:space="preserve"> </w:t>
      </w:r>
      <w:r>
        <w:t>Amravati.</w:t>
      </w:r>
    </w:p>
    <w:p w14:paraId="02802C7C" w14:textId="77777777" w:rsidR="00221E98" w:rsidRDefault="00221E98" w:rsidP="00661667">
      <w:pPr>
        <w:pStyle w:val="BodyText"/>
        <w:spacing w:before="21"/>
        <w:ind w:left="811" w:right="828"/>
        <w:jc w:val="center"/>
      </w:pPr>
      <w:r>
        <w:t>Sant.</w:t>
      </w:r>
      <w:r>
        <w:rPr>
          <w:spacing w:val="-2"/>
        </w:rPr>
        <w:t xml:space="preserve"> </w:t>
      </w:r>
      <w:proofErr w:type="spellStart"/>
      <w:r>
        <w:t>Gadgebaba</w:t>
      </w:r>
      <w:proofErr w:type="spellEnd"/>
      <w:r>
        <w:rPr>
          <w:spacing w:val="-2"/>
        </w:rPr>
        <w:t xml:space="preserve"> </w:t>
      </w:r>
      <w:r>
        <w:t>Amravati</w:t>
      </w:r>
      <w:r>
        <w:rPr>
          <w:spacing w:val="-1"/>
        </w:rPr>
        <w:t xml:space="preserve"> </w:t>
      </w:r>
      <w:r>
        <w:t>University</w:t>
      </w:r>
      <w:r>
        <w:rPr>
          <w:spacing w:val="-1"/>
        </w:rPr>
        <w:t xml:space="preserve"> </w:t>
      </w:r>
      <w:r>
        <w:t>-</w:t>
      </w:r>
      <w:r>
        <w:rPr>
          <w:spacing w:val="-1"/>
        </w:rPr>
        <w:t xml:space="preserve"> </w:t>
      </w:r>
      <w:r>
        <w:t>India.</w:t>
      </w:r>
    </w:p>
    <w:p w14:paraId="0A37359E" w14:textId="77777777" w:rsidR="00221E98" w:rsidRPr="00221E98" w:rsidRDefault="00221E98" w:rsidP="00661667">
      <w:pPr>
        <w:pStyle w:val="Title"/>
      </w:pPr>
    </w:p>
    <w:p w14:paraId="03109F97" w14:textId="546A335A" w:rsidR="00516397" w:rsidRDefault="002930B0" w:rsidP="00661667">
      <w:pPr>
        <w:pStyle w:val="Title"/>
      </w:pPr>
      <w:r>
        <w:rPr>
          <w:noProof/>
        </w:rPr>
        <mc:AlternateContent>
          <mc:Choice Requires="wps">
            <w:drawing>
              <wp:anchor distT="0" distB="0" distL="114300" distR="114300" simplePos="0" relativeHeight="15728640" behindDoc="0" locked="0" layoutInCell="1" allowOverlap="1" wp14:anchorId="6DDDB2FB" wp14:editId="3249CDD5">
                <wp:simplePos x="0" y="0"/>
                <wp:positionH relativeFrom="page">
                  <wp:posOffset>424180</wp:posOffset>
                </wp:positionH>
                <wp:positionV relativeFrom="page">
                  <wp:posOffset>2564130</wp:posOffset>
                </wp:positionV>
                <wp:extent cx="6746240" cy="0"/>
                <wp:effectExtent l="0" t="0" r="0" b="0"/>
                <wp:wrapNone/>
                <wp:docPr id="150778153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6240" cy="0"/>
                        </a:xfrm>
                        <a:prstGeom prst="line">
                          <a:avLst/>
                        </a:prstGeom>
                        <a:noFill/>
                        <a:ln w="6350">
                          <a:solidFill>
                            <a:srgbClr val="4471C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F7962" id="Line 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4pt,201.9pt" to="564.6pt,2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" strokecolor="#4471c4" strokeweight=".5pt">
                <w10:wrap anchorx="page" anchory="page"/>
              </v:line>
            </w:pict>
          </mc:Fallback>
        </mc:AlternateContent>
      </w:r>
    </w:p>
    <w:p w14:paraId="2FC71D00" w14:textId="77777777" w:rsidR="00516397" w:rsidRDefault="00516397" w:rsidP="00661667">
      <w:pPr>
        <w:rPr>
          <w:sz w:val="20"/>
        </w:rPr>
        <w:sectPr w:rsidR="00516397" w:rsidSect="00ED27CA">
          <w:type w:val="continuous"/>
          <w:pgSz w:w="11910" w:h="16840"/>
          <w:pgMar w:top="1360" w:right="1320" w:bottom="280" w:left="1340" w:header="720" w:footer="720" w:gutter="0"/>
          <w:cols w:space="720"/>
        </w:sectPr>
      </w:pPr>
    </w:p>
    <w:p w14:paraId="04B04BC7" w14:textId="5B097380" w:rsidR="004D2029" w:rsidRDefault="00FC06CC" w:rsidP="00661667">
      <w:pPr>
        <w:pStyle w:val="Heading1"/>
        <w:numPr>
          <w:ilvl w:val="0"/>
          <w:numId w:val="9"/>
        </w:numPr>
        <w:spacing w:before="90"/>
        <w:jc w:val="left"/>
      </w:pPr>
      <w:r>
        <w:t>Abstract</w:t>
      </w:r>
      <w:r w:rsidR="004D2029" w:rsidRPr="004D2029">
        <w:t xml:space="preserve"> </w:t>
      </w:r>
    </w:p>
    <w:p w14:paraId="7540F5FD" w14:textId="759B08A1" w:rsidR="00F147E1" w:rsidRPr="00F147E1" w:rsidRDefault="00F147E1" w:rsidP="00F147E1">
      <w:pPr>
        <w:pStyle w:val="Heading1"/>
        <w:spacing w:before="90"/>
        <w:ind w:left="100" w:firstLine="0"/>
        <w:rPr>
          <w:b w:val="0"/>
          <w:bCs w:val="0"/>
        </w:rPr>
      </w:pPr>
      <w:r w:rsidRPr="00F147E1">
        <w:rPr>
          <w:b w:val="0"/>
          <w:bCs w:val="0"/>
        </w:rPr>
        <w:t>concrete structures are frequently exposed to fire incidents, posing significant challenges to their structural integrity and overall performance. Understanding the behavior of concrete under fire conditions is crucial for ensuring the safety and resilience of such structures. This paper provides a comprehensive review of the performance of concrete structures after exposure to fire, focusing on key aspects such as material properties, structural behavior, and post-fire assessment techniques.</w:t>
      </w:r>
    </w:p>
    <w:p w14:paraId="57A6F1E4" w14:textId="1A2A98D0" w:rsidR="00F147E1" w:rsidRPr="00F147E1" w:rsidRDefault="00F147E1" w:rsidP="00F147E1">
      <w:pPr>
        <w:pStyle w:val="Heading1"/>
        <w:spacing w:before="90"/>
        <w:ind w:left="99" w:firstLine="0"/>
        <w:rPr>
          <w:b w:val="0"/>
          <w:bCs w:val="0"/>
        </w:rPr>
      </w:pPr>
      <w:r w:rsidRPr="00F147E1">
        <w:rPr>
          <w:b w:val="0"/>
          <w:bCs w:val="0"/>
        </w:rPr>
        <w:t xml:space="preserve">The first part of the review examines the fundamental properties of concrete that influence its response to fire, including thermal conductivity, specific heat capacity, and thermal expansion. The effects of elevated temperatures on the mechanical properties of concrete, such as compressive strength, modulus of elasticity, and </w:t>
      </w:r>
      <w:proofErr w:type="spellStart"/>
      <w:r w:rsidRPr="00F147E1">
        <w:rPr>
          <w:b w:val="0"/>
          <w:bCs w:val="0"/>
        </w:rPr>
        <w:t>tensilestrength</w:t>
      </w:r>
      <w:proofErr w:type="spellEnd"/>
      <w:r w:rsidRPr="00F147E1">
        <w:rPr>
          <w:b w:val="0"/>
          <w:bCs w:val="0"/>
        </w:rPr>
        <w:t>, are also discussed. Furthermore, the influence of various factors, including concrete mix design, aggregate type, and curing conditions, on the fire resistance of concrete is explored.</w:t>
      </w:r>
    </w:p>
    <w:p w14:paraId="3A9A8DD9" w14:textId="77777777" w:rsidR="00F147E1" w:rsidRPr="00F147E1" w:rsidRDefault="00F147E1" w:rsidP="00F147E1">
      <w:pPr>
        <w:pStyle w:val="Heading1"/>
        <w:spacing w:before="90"/>
        <w:ind w:left="99" w:firstLine="0"/>
        <w:rPr>
          <w:b w:val="0"/>
          <w:bCs w:val="0"/>
        </w:rPr>
      </w:pPr>
      <w:r w:rsidRPr="00F147E1">
        <w:rPr>
          <w:b w:val="0"/>
          <w:bCs w:val="0"/>
        </w:rPr>
        <w:t>The second part of the review investigates the structural behavior of concrete elements under fire loading, including beams, columns, slabs, and connections. Emphasis is placed on the mechanisms of thermal degradation, such as spalling, cracking, and loss of stiffness, and their impact on the load-carrying capacity and deformation capacity of concrete structures. The effectiveness of different fire protection measures, such as passive fire protection coatings and concrete additives, in enhancing the fire resistance of concrete elements is critically assessed.</w:t>
      </w:r>
    </w:p>
    <w:p w14:paraId="56408563" w14:textId="77777777" w:rsidR="00F147E1" w:rsidRDefault="00F147E1" w:rsidP="00F147E1">
      <w:pPr>
        <w:pStyle w:val="Heading1"/>
        <w:spacing w:before="90"/>
        <w:ind w:left="0" w:firstLine="0"/>
        <w:rPr>
          <w:b w:val="0"/>
          <w:bCs w:val="0"/>
        </w:rPr>
      </w:pPr>
    </w:p>
    <w:p w14:paraId="25FFB726" w14:textId="77777777" w:rsidR="00B37DED" w:rsidRPr="00F147E1" w:rsidRDefault="00B37DED" w:rsidP="00F147E1">
      <w:pPr>
        <w:pStyle w:val="Heading1"/>
        <w:spacing w:before="90"/>
        <w:ind w:left="0" w:firstLine="0"/>
        <w:rPr>
          <w:b w:val="0"/>
          <w:bCs w:val="0"/>
        </w:rPr>
      </w:pPr>
    </w:p>
    <w:p w14:paraId="28BCB19A" w14:textId="37F1A955" w:rsidR="00F147E1" w:rsidRPr="00F147E1" w:rsidRDefault="00F147E1" w:rsidP="00F147E1">
      <w:pPr>
        <w:pStyle w:val="Heading1"/>
        <w:spacing w:before="90"/>
        <w:ind w:left="100" w:firstLine="0"/>
        <w:rPr>
          <w:b w:val="0"/>
          <w:bCs w:val="0"/>
        </w:rPr>
      </w:pPr>
      <w:r w:rsidRPr="00F147E1">
        <w:rPr>
          <w:b w:val="0"/>
          <w:bCs w:val="0"/>
        </w:rPr>
        <w:t xml:space="preserve">Finally, the review discusses </w:t>
      </w:r>
      <w:r w:rsidR="006905E6" w:rsidRPr="00F147E1">
        <w:rPr>
          <w:b w:val="0"/>
          <w:bCs w:val="0"/>
        </w:rPr>
        <w:t>post assessment</w:t>
      </w:r>
      <w:r w:rsidRPr="00F147E1">
        <w:rPr>
          <w:b w:val="0"/>
          <w:bCs w:val="0"/>
        </w:rPr>
        <w:t xml:space="preserve"> techniques for evaluating the residual strength and serviceability of concrete structures after exposure to fire. This includes non-destructive testing methods, such as ultrasonic pulse velocity testing and infrared thermography, as well as destructive testing methods, such as core sampling and mechanical testing. The importance of considering both structural and non-structural elements in the post-fire assessment process is highlighted, along with the need for reliable predictive models for estimating the residual capacity of fire-damaged concrete structures.</w:t>
      </w:r>
    </w:p>
    <w:p w14:paraId="1418DB7C" w14:textId="69F6207B" w:rsidR="00F147E1" w:rsidRPr="00F147E1" w:rsidRDefault="00F147E1" w:rsidP="00F147E1">
      <w:pPr>
        <w:pStyle w:val="Heading1"/>
        <w:spacing w:before="90"/>
        <w:ind w:left="99" w:firstLine="0"/>
        <w:rPr>
          <w:b w:val="0"/>
          <w:bCs w:val="0"/>
        </w:rPr>
      </w:pPr>
      <w:r w:rsidRPr="00F147E1">
        <w:rPr>
          <w:b w:val="0"/>
          <w:bCs w:val="0"/>
        </w:rPr>
        <w:t>Overall, this review provides valuable insights into the performance of concrete structures after exposure to fire, highlighting the importance of holistic approaches to fire safety design, construction, and maintenance.</w:t>
      </w:r>
    </w:p>
    <w:p w14:paraId="19126654" w14:textId="77777777" w:rsidR="006905E6" w:rsidRDefault="006905E6" w:rsidP="005E077D">
      <w:pPr>
        <w:pStyle w:val="Heading1"/>
        <w:spacing w:before="90"/>
        <w:ind w:left="100"/>
      </w:pPr>
    </w:p>
    <w:p w14:paraId="0D8C06F3" w14:textId="13DF50F8" w:rsidR="00F147E1" w:rsidRPr="00F147E1" w:rsidRDefault="00AA647E" w:rsidP="006905E6">
      <w:pPr>
        <w:pStyle w:val="Heading1"/>
        <w:spacing w:before="90"/>
        <w:ind w:left="99" w:firstLine="0"/>
        <w:rPr>
          <w:b w:val="0"/>
          <w:bCs w:val="0"/>
        </w:rPr>
      </w:pPr>
      <w:r w:rsidRPr="00F147E1">
        <w:t>Keyword</w:t>
      </w:r>
      <w:r w:rsidRPr="00F147E1">
        <w:rPr>
          <w:b w:val="0"/>
          <w:bCs w:val="0"/>
        </w:rPr>
        <w:t>s</w:t>
      </w:r>
      <w:r w:rsidR="00F147E1">
        <w:rPr>
          <w:b w:val="0"/>
          <w:bCs w:val="0"/>
        </w:rPr>
        <w:t xml:space="preserve">  </w:t>
      </w:r>
      <w:r w:rsidR="006905E6">
        <w:rPr>
          <w:b w:val="0"/>
          <w:bCs w:val="0"/>
        </w:rPr>
        <w:t xml:space="preserve"> </w:t>
      </w:r>
      <w:r w:rsidR="00F147E1">
        <w:rPr>
          <w:b w:val="0"/>
          <w:bCs w:val="0"/>
        </w:rPr>
        <w:t xml:space="preserve">  </w:t>
      </w:r>
      <w:r w:rsidR="00F147E1" w:rsidRPr="00F147E1">
        <w:rPr>
          <w:b w:val="0"/>
          <w:bCs w:val="0"/>
        </w:rPr>
        <w:t xml:space="preserve">Concrete </w:t>
      </w:r>
      <w:r w:rsidR="005E077D" w:rsidRPr="00F147E1">
        <w:rPr>
          <w:b w:val="0"/>
          <w:bCs w:val="0"/>
        </w:rPr>
        <w:t>structure</w:t>
      </w:r>
      <w:r w:rsidR="005E077D">
        <w:rPr>
          <w:b w:val="0"/>
          <w:bCs w:val="0"/>
        </w:rPr>
        <w:t>, Fire</w:t>
      </w:r>
      <w:r w:rsidR="00F147E1" w:rsidRPr="00F147E1">
        <w:rPr>
          <w:b w:val="0"/>
          <w:bCs w:val="0"/>
        </w:rPr>
        <w:t xml:space="preserve"> exposure</w:t>
      </w:r>
      <w:r w:rsidR="005E077D">
        <w:rPr>
          <w:b w:val="0"/>
          <w:bCs w:val="0"/>
        </w:rPr>
        <w:t xml:space="preserve">, </w:t>
      </w:r>
      <w:r w:rsidR="00F147E1" w:rsidRPr="00F147E1">
        <w:rPr>
          <w:b w:val="0"/>
          <w:bCs w:val="0"/>
        </w:rPr>
        <w:t>Performance evaluation</w:t>
      </w:r>
      <w:r w:rsidR="005E077D">
        <w:rPr>
          <w:b w:val="0"/>
          <w:bCs w:val="0"/>
        </w:rPr>
        <w:t xml:space="preserve">, </w:t>
      </w:r>
      <w:r w:rsidR="00F147E1" w:rsidRPr="00F147E1">
        <w:rPr>
          <w:b w:val="0"/>
          <w:bCs w:val="0"/>
        </w:rPr>
        <w:t xml:space="preserve">Fire </w:t>
      </w:r>
      <w:r w:rsidR="00D5225A" w:rsidRPr="00F147E1">
        <w:rPr>
          <w:b w:val="0"/>
          <w:bCs w:val="0"/>
        </w:rPr>
        <w:t>resistance</w:t>
      </w:r>
      <w:r w:rsidR="00D5225A">
        <w:rPr>
          <w:b w:val="0"/>
          <w:bCs w:val="0"/>
        </w:rPr>
        <w:t>, Material</w:t>
      </w:r>
      <w:r w:rsidR="005E077D">
        <w:rPr>
          <w:b w:val="0"/>
          <w:bCs w:val="0"/>
        </w:rPr>
        <w:t xml:space="preserve">, </w:t>
      </w:r>
      <w:r w:rsidR="00F147E1" w:rsidRPr="00F147E1">
        <w:rPr>
          <w:b w:val="0"/>
          <w:bCs w:val="0"/>
        </w:rPr>
        <w:t>properties</w:t>
      </w:r>
      <w:r w:rsidR="005E077D">
        <w:rPr>
          <w:b w:val="0"/>
          <w:bCs w:val="0"/>
        </w:rPr>
        <w:t xml:space="preserve"> </w:t>
      </w:r>
      <w:r w:rsidR="00F147E1" w:rsidRPr="00F147E1">
        <w:rPr>
          <w:b w:val="0"/>
          <w:bCs w:val="0"/>
        </w:rPr>
        <w:t>Structural behavior</w:t>
      </w:r>
      <w:r w:rsidR="005E077D">
        <w:rPr>
          <w:b w:val="0"/>
          <w:bCs w:val="0"/>
        </w:rPr>
        <w:t xml:space="preserve">, </w:t>
      </w:r>
      <w:proofErr w:type="gramStart"/>
      <w:r w:rsidR="00F147E1" w:rsidRPr="00F147E1">
        <w:rPr>
          <w:b w:val="0"/>
          <w:bCs w:val="0"/>
        </w:rPr>
        <w:t>Post-fire</w:t>
      </w:r>
      <w:proofErr w:type="gramEnd"/>
      <w:r w:rsidR="00F147E1" w:rsidRPr="00F147E1">
        <w:rPr>
          <w:b w:val="0"/>
          <w:bCs w:val="0"/>
        </w:rPr>
        <w:t xml:space="preserve"> assessment</w:t>
      </w:r>
    </w:p>
    <w:p w14:paraId="12CB23CE" w14:textId="77777777" w:rsidR="00626022" w:rsidRDefault="00626022" w:rsidP="00626022">
      <w:pPr>
        <w:pStyle w:val="Heading1"/>
        <w:tabs>
          <w:tab w:val="left" w:pos="461"/>
        </w:tabs>
      </w:pPr>
    </w:p>
    <w:p w14:paraId="402186DC" w14:textId="77777777" w:rsidR="00626022" w:rsidRDefault="00626022" w:rsidP="00626022">
      <w:pPr>
        <w:pStyle w:val="Heading1"/>
        <w:tabs>
          <w:tab w:val="left" w:pos="461"/>
        </w:tabs>
      </w:pPr>
    </w:p>
    <w:p w14:paraId="65E692A7" w14:textId="061D26A2" w:rsidR="00516397" w:rsidRDefault="00FC06CC" w:rsidP="00626022">
      <w:pPr>
        <w:pStyle w:val="Heading1"/>
        <w:numPr>
          <w:ilvl w:val="0"/>
          <w:numId w:val="9"/>
        </w:numPr>
        <w:tabs>
          <w:tab w:val="left" w:pos="461"/>
        </w:tabs>
      </w:pPr>
      <w:r>
        <w:t>Introduction</w:t>
      </w:r>
    </w:p>
    <w:p w14:paraId="7DBF1073" w14:textId="0BD2358E" w:rsidR="001664EA" w:rsidRDefault="005E077D" w:rsidP="001664EA">
      <w:pPr>
        <w:pStyle w:val="Heading1"/>
        <w:tabs>
          <w:tab w:val="left" w:pos="461"/>
        </w:tabs>
        <w:rPr>
          <w:b w:val="0"/>
          <w:bCs w:val="0"/>
        </w:rPr>
      </w:pPr>
      <w:r>
        <w:rPr>
          <w:b w:val="0"/>
          <w:bCs w:val="0"/>
        </w:rPr>
        <w:t xml:space="preserve">  </w:t>
      </w:r>
      <w:r w:rsidRPr="005E077D">
        <w:rPr>
          <w:b w:val="0"/>
          <w:bCs w:val="0"/>
        </w:rPr>
        <w:t>Reinforced Concrete (RCC) structure</w:t>
      </w:r>
    </w:p>
    <w:p w14:paraId="29EC0324" w14:textId="77777777" w:rsidR="001664EA" w:rsidRDefault="005E077D" w:rsidP="001664EA">
      <w:pPr>
        <w:pStyle w:val="Heading1"/>
        <w:tabs>
          <w:tab w:val="left" w:pos="461"/>
        </w:tabs>
        <w:rPr>
          <w:b w:val="0"/>
          <w:bCs w:val="0"/>
        </w:rPr>
      </w:pPr>
      <w:r w:rsidRPr="005E077D">
        <w:rPr>
          <w:b w:val="0"/>
          <w:bCs w:val="0"/>
        </w:rPr>
        <w:t xml:space="preserve">serve as the backbone of modern </w:t>
      </w:r>
    </w:p>
    <w:p w14:paraId="582096C3" w14:textId="49C53D54" w:rsidR="001664EA" w:rsidRDefault="005E077D" w:rsidP="001664EA">
      <w:pPr>
        <w:pStyle w:val="Heading1"/>
        <w:tabs>
          <w:tab w:val="left" w:pos="461"/>
        </w:tabs>
        <w:rPr>
          <w:b w:val="0"/>
          <w:bCs w:val="0"/>
        </w:rPr>
      </w:pPr>
      <w:r w:rsidRPr="005E077D">
        <w:rPr>
          <w:b w:val="0"/>
          <w:bCs w:val="0"/>
        </w:rPr>
        <w:t>infrastructure, providing strength, durability,</w:t>
      </w:r>
    </w:p>
    <w:p w14:paraId="4D430B0B" w14:textId="77777777" w:rsidR="001664EA" w:rsidRDefault="005E077D" w:rsidP="001664EA">
      <w:pPr>
        <w:pStyle w:val="Heading1"/>
        <w:tabs>
          <w:tab w:val="left" w:pos="461"/>
        </w:tabs>
        <w:rPr>
          <w:b w:val="0"/>
          <w:bCs w:val="0"/>
        </w:rPr>
      </w:pPr>
      <w:r w:rsidRPr="005E077D">
        <w:rPr>
          <w:b w:val="0"/>
          <w:bCs w:val="0"/>
        </w:rPr>
        <w:t xml:space="preserve"> and stability. However, </w:t>
      </w:r>
    </w:p>
    <w:p w14:paraId="10C9BC18" w14:textId="2F4F09EF" w:rsidR="001664EA" w:rsidRDefault="005E077D" w:rsidP="001664EA">
      <w:pPr>
        <w:pStyle w:val="Heading1"/>
        <w:tabs>
          <w:tab w:val="left" w:pos="461"/>
        </w:tabs>
        <w:rPr>
          <w:b w:val="0"/>
          <w:bCs w:val="0"/>
        </w:rPr>
      </w:pPr>
      <w:r w:rsidRPr="005E077D">
        <w:rPr>
          <w:b w:val="0"/>
          <w:bCs w:val="0"/>
        </w:rPr>
        <w:t xml:space="preserve"> challenges that can compromise </w:t>
      </w:r>
    </w:p>
    <w:p w14:paraId="59A071B9" w14:textId="77777777" w:rsidR="001664EA" w:rsidRDefault="001664EA" w:rsidP="001664EA">
      <w:pPr>
        <w:pStyle w:val="Heading1"/>
        <w:tabs>
          <w:tab w:val="left" w:pos="461"/>
        </w:tabs>
        <w:rPr>
          <w:b w:val="0"/>
          <w:bCs w:val="0"/>
        </w:rPr>
      </w:pPr>
    </w:p>
    <w:p w14:paraId="0DDA8458" w14:textId="7B37BCF7" w:rsidR="005E077D" w:rsidRPr="005E077D" w:rsidRDefault="005E077D" w:rsidP="001664EA">
      <w:pPr>
        <w:pStyle w:val="Heading1"/>
        <w:tabs>
          <w:tab w:val="left" w:pos="461"/>
        </w:tabs>
        <w:ind w:left="99" w:firstLine="0"/>
        <w:rPr>
          <w:b w:val="0"/>
          <w:bCs w:val="0"/>
        </w:rPr>
      </w:pPr>
      <w:r w:rsidRPr="005E077D">
        <w:rPr>
          <w:b w:val="0"/>
          <w:bCs w:val="0"/>
        </w:rPr>
        <w:t xml:space="preserve">integrity and safety. The post-fire strengthening and retrofitting of RCC beams are critical processes aimed at restoring their structural capacity and ensuring continued functionality. This thesis investigates these processes through a comprehensive review of existing literature, aiming to provide insights into effective methodologies, </w:t>
      </w:r>
      <w:r w:rsidRPr="005E077D">
        <w:rPr>
          <w:b w:val="0"/>
          <w:bCs w:val="0"/>
        </w:rPr>
        <w:lastRenderedPageBreak/>
        <w:t>challenges, and future directions in this field.</w:t>
      </w:r>
    </w:p>
    <w:p w14:paraId="1313CC5C" w14:textId="30A7E3B6" w:rsidR="005E077D" w:rsidRPr="005E077D" w:rsidRDefault="005E077D" w:rsidP="005E077D">
      <w:pPr>
        <w:pStyle w:val="Heading1"/>
        <w:tabs>
          <w:tab w:val="left" w:pos="461"/>
        </w:tabs>
        <w:ind w:left="99" w:firstLine="0"/>
        <w:rPr>
          <w:b w:val="0"/>
          <w:bCs w:val="0"/>
        </w:rPr>
      </w:pPr>
      <w:r>
        <w:rPr>
          <w:b w:val="0"/>
          <w:bCs w:val="0"/>
        </w:rPr>
        <w:t xml:space="preserve">     </w:t>
      </w:r>
      <w:r w:rsidRPr="005E077D">
        <w:rPr>
          <w:b w:val="0"/>
          <w:bCs w:val="0"/>
        </w:rPr>
        <w:t xml:space="preserve">Fire-induced damage to RCC beams arises from a combination of thermal effects and material behavior. High temperatures during a fire can </w:t>
      </w:r>
      <w:proofErr w:type="gramStart"/>
      <w:r w:rsidRPr="005E077D">
        <w:rPr>
          <w:b w:val="0"/>
          <w:bCs w:val="0"/>
        </w:rPr>
        <w:t>lead</w:t>
      </w:r>
      <w:proofErr w:type="gramEnd"/>
      <w:r w:rsidRPr="005E077D">
        <w:rPr>
          <w:b w:val="0"/>
          <w:bCs w:val="0"/>
        </w:rPr>
        <w:t xml:space="preserve"> to the deterioration of concrete properties, including strength and modulus of elasticity, as well as the degradation of steel reinforcement. Literature reveals that the severity of damage depends on various factors such as fire duration, temperature, and the structural configuration of the beams.</w:t>
      </w:r>
    </w:p>
    <w:p w14:paraId="79939539" w14:textId="77777777" w:rsidR="005E077D" w:rsidRPr="005E077D" w:rsidRDefault="005E077D" w:rsidP="001664EA">
      <w:pPr>
        <w:pStyle w:val="Heading1"/>
        <w:tabs>
          <w:tab w:val="left" w:pos="461"/>
        </w:tabs>
        <w:ind w:left="99" w:firstLine="0"/>
        <w:rPr>
          <w:b w:val="0"/>
          <w:bCs w:val="0"/>
        </w:rPr>
      </w:pPr>
      <w:r w:rsidRPr="005E077D">
        <w:rPr>
          <w:b w:val="0"/>
          <w:bCs w:val="0"/>
        </w:rPr>
        <w:t>In response to fire-induced damage, researchers and engineers have developed numerous strengthening and retrofitting techniques to enhance the resilience of RCC beams. Fiber-Reinforced Polymer (FRP) composites have emerged as a popular choice due to their high strength-to-weight ratio, corrosion resistance, and ease of application. Studies have shown that externally bonded FRP sheets or wraps can effectively restore the flexural and shear capacities of fire-damaged beams, providing an efficient solution for rehabilitation.</w:t>
      </w:r>
    </w:p>
    <w:p w14:paraId="2DD0A791" w14:textId="77777777" w:rsidR="005E077D" w:rsidRPr="005E077D" w:rsidRDefault="005E077D" w:rsidP="001664EA">
      <w:pPr>
        <w:pStyle w:val="Heading1"/>
        <w:tabs>
          <w:tab w:val="left" w:pos="461"/>
        </w:tabs>
        <w:ind w:left="99" w:firstLine="0"/>
        <w:rPr>
          <w:b w:val="0"/>
          <w:bCs w:val="0"/>
        </w:rPr>
      </w:pPr>
      <w:r w:rsidRPr="005E077D">
        <w:rPr>
          <w:b w:val="0"/>
          <w:bCs w:val="0"/>
        </w:rPr>
        <w:t>Steel plate bonding is another commonly employed method for strengthening fire-damaged RCC beams. Literature indicates that bonding steel plates to the surface of the beams can significantly increase their load-carrying capacity, particularly in enhancing flexural strength. Moreover, steel plates offer advantages such as cost-effectiveness and versatility in application, making them a viable option for retrofitting damaged structures.</w:t>
      </w:r>
    </w:p>
    <w:p w14:paraId="71AEE514" w14:textId="0712C079" w:rsidR="00E60D25" w:rsidRDefault="0007415B" w:rsidP="00E60D25">
      <w:pPr>
        <w:pStyle w:val="BodyText"/>
        <w:spacing w:before="90"/>
        <w:ind w:left="0" w:right="116"/>
        <w:rPr>
          <w:b/>
        </w:rPr>
      </w:pPr>
      <w:r>
        <w:rPr>
          <w:b/>
        </w:rPr>
        <w:t>Literature</w:t>
      </w:r>
      <w:r w:rsidR="00661667">
        <w:rPr>
          <w:b/>
        </w:rPr>
        <w:t xml:space="preserve"> review</w:t>
      </w:r>
    </w:p>
    <w:p w14:paraId="208C2BFB" w14:textId="3C5C5310" w:rsidR="00E60D25" w:rsidRDefault="00E60D25" w:rsidP="00E60D25">
      <w:pPr>
        <w:tabs>
          <w:tab w:val="left" w:pos="479"/>
        </w:tabs>
        <w:ind w:right="101"/>
        <w:jc w:val="both"/>
        <w:rPr>
          <w:rFonts w:ascii="Symbol" w:hAnsi="Symbol"/>
          <w:sz w:val="24"/>
        </w:rPr>
      </w:pPr>
      <w:r w:rsidRPr="00E60D25">
        <w:rPr>
          <w:b/>
          <w:sz w:val="24"/>
        </w:rPr>
        <w:t xml:space="preserve">Sesha P. </w:t>
      </w:r>
      <w:proofErr w:type="gramStart"/>
      <w:r w:rsidRPr="00E60D25">
        <w:rPr>
          <w:b/>
          <w:sz w:val="24"/>
        </w:rPr>
        <w:t>Ratnam ,</w:t>
      </w:r>
      <w:proofErr w:type="gramEnd"/>
      <w:r w:rsidRPr="00E60D25">
        <w:rPr>
          <w:b/>
          <w:sz w:val="24"/>
        </w:rPr>
        <w:t xml:space="preserve"> Srinivasa K. Rao </w:t>
      </w:r>
      <w:r w:rsidRPr="00E60D25">
        <w:rPr>
          <w:sz w:val="24"/>
        </w:rPr>
        <w:t>Research Scholar, Department of Civil Engineering, Andhra University, Visakhapatnam, Andhra Pradesh- 530 003, India Exposure of reinforced concrete (RC) buildings to an accidental fire</w:t>
      </w:r>
      <w:r w:rsidRPr="00E60D25">
        <w:rPr>
          <w:spacing w:val="-10"/>
          <w:sz w:val="24"/>
        </w:rPr>
        <w:t xml:space="preserve"> </w:t>
      </w:r>
      <w:r w:rsidRPr="00E60D25">
        <w:rPr>
          <w:sz w:val="24"/>
        </w:rPr>
        <w:t>may</w:t>
      </w:r>
      <w:r w:rsidRPr="00E60D25">
        <w:rPr>
          <w:spacing w:val="-9"/>
          <w:sz w:val="24"/>
        </w:rPr>
        <w:t xml:space="preserve"> </w:t>
      </w:r>
      <w:r w:rsidRPr="00E60D25">
        <w:rPr>
          <w:sz w:val="24"/>
        </w:rPr>
        <w:t>result</w:t>
      </w:r>
      <w:r w:rsidRPr="00E60D25">
        <w:rPr>
          <w:spacing w:val="-9"/>
          <w:sz w:val="24"/>
        </w:rPr>
        <w:t xml:space="preserve"> </w:t>
      </w:r>
      <w:r w:rsidRPr="00E60D25">
        <w:rPr>
          <w:sz w:val="24"/>
        </w:rPr>
        <w:t>in</w:t>
      </w:r>
      <w:r w:rsidRPr="00E60D25">
        <w:rPr>
          <w:spacing w:val="-7"/>
          <w:sz w:val="24"/>
        </w:rPr>
        <w:t xml:space="preserve"> </w:t>
      </w:r>
      <w:r w:rsidRPr="00E60D25">
        <w:rPr>
          <w:sz w:val="24"/>
        </w:rPr>
        <w:t>cracking</w:t>
      </w:r>
      <w:r w:rsidRPr="00E60D25">
        <w:rPr>
          <w:spacing w:val="-10"/>
          <w:sz w:val="24"/>
        </w:rPr>
        <w:t xml:space="preserve"> </w:t>
      </w:r>
      <w:r w:rsidRPr="00E60D25">
        <w:rPr>
          <w:sz w:val="24"/>
        </w:rPr>
        <w:t>and</w:t>
      </w:r>
      <w:r w:rsidRPr="00E60D25">
        <w:rPr>
          <w:spacing w:val="-10"/>
          <w:sz w:val="24"/>
        </w:rPr>
        <w:t xml:space="preserve"> </w:t>
      </w:r>
      <w:r w:rsidRPr="00E60D25">
        <w:rPr>
          <w:sz w:val="24"/>
        </w:rPr>
        <w:t>loss</w:t>
      </w:r>
      <w:r w:rsidRPr="00E60D25">
        <w:rPr>
          <w:spacing w:val="-10"/>
          <w:sz w:val="24"/>
        </w:rPr>
        <w:t xml:space="preserve"> </w:t>
      </w:r>
      <w:r w:rsidRPr="00E60D25">
        <w:rPr>
          <w:sz w:val="24"/>
        </w:rPr>
        <w:t>in</w:t>
      </w:r>
      <w:r w:rsidRPr="00E60D25">
        <w:rPr>
          <w:spacing w:val="-10"/>
          <w:sz w:val="24"/>
        </w:rPr>
        <w:t xml:space="preserve"> </w:t>
      </w:r>
      <w:r w:rsidRPr="00E60D25">
        <w:rPr>
          <w:sz w:val="24"/>
        </w:rPr>
        <w:t>the bearing capacity of major components like columns, beams and slabs. It is challenging for structural engineers to develop</w:t>
      </w:r>
      <w:r w:rsidRPr="00E60D25">
        <w:rPr>
          <w:spacing w:val="-15"/>
          <w:sz w:val="24"/>
        </w:rPr>
        <w:t xml:space="preserve"> </w:t>
      </w:r>
      <w:r w:rsidRPr="00E60D25">
        <w:rPr>
          <w:sz w:val="24"/>
        </w:rPr>
        <w:t>efficient</w:t>
      </w:r>
      <w:r w:rsidRPr="00E60D25">
        <w:rPr>
          <w:spacing w:val="-15"/>
          <w:sz w:val="24"/>
        </w:rPr>
        <w:t xml:space="preserve"> </w:t>
      </w:r>
      <w:r w:rsidRPr="00E60D25">
        <w:rPr>
          <w:sz w:val="24"/>
        </w:rPr>
        <w:t>repair</w:t>
      </w:r>
      <w:r w:rsidRPr="00E60D25">
        <w:rPr>
          <w:spacing w:val="-15"/>
          <w:sz w:val="24"/>
        </w:rPr>
        <w:t xml:space="preserve"> </w:t>
      </w:r>
      <w:r w:rsidRPr="00E60D25">
        <w:rPr>
          <w:sz w:val="24"/>
        </w:rPr>
        <w:t>and</w:t>
      </w:r>
      <w:r w:rsidRPr="00E60D25">
        <w:rPr>
          <w:spacing w:val="-15"/>
          <w:sz w:val="24"/>
        </w:rPr>
        <w:t xml:space="preserve"> </w:t>
      </w:r>
      <w:r w:rsidRPr="00E60D25">
        <w:rPr>
          <w:sz w:val="24"/>
        </w:rPr>
        <w:t>rehabilitation techniques that enable RC members to restore their structural integrity after being</w:t>
      </w:r>
      <w:r w:rsidRPr="00E60D25">
        <w:rPr>
          <w:spacing w:val="-15"/>
          <w:sz w:val="24"/>
        </w:rPr>
        <w:t xml:space="preserve"> </w:t>
      </w:r>
      <w:r w:rsidRPr="00E60D25">
        <w:rPr>
          <w:sz w:val="24"/>
        </w:rPr>
        <w:t>exposed</w:t>
      </w:r>
      <w:r w:rsidRPr="00E60D25">
        <w:rPr>
          <w:spacing w:val="-15"/>
          <w:sz w:val="24"/>
        </w:rPr>
        <w:t xml:space="preserve"> </w:t>
      </w:r>
      <w:r w:rsidRPr="00E60D25">
        <w:rPr>
          <w:sz w:val="24"/>
        </w:rPr>
        <w:t>to</w:t>
      </w:r>
      <w:r w:rsidRPr="00E60D25">
        <w:rPr>
          <w:spacing w:val="-15"/>
          <w:sz w:val="24"/>
        </w:rPr>
        <w:t xml:space="preserve"> </w:t>
      </w:r>
      <w:r w:rsidRPr="00E60D25">
        <w:rPr>
          <w:sz w:val="24"/>
        </w:rPr>
        <w:t>intense</w:t>
      </w:r>
      <w:r w:rsidRPr="00E60D25">
        <w:rPr>
          <w:spacing w:val="-15"/>
          <w:sz w:val="24"/>
        </w:rPr>
        <w:t xml:space="preserve"> </w:t>
      </w:r>
      <w:r w:rsidRPr="00E60D25">
        <w:rPr>
          <w:sz w:val="24"/>
        </w:rPr>
        <w:t>temperatures</w:t>
      </w:r>
      <w:r w:rsidRPr="00E60D25">
        <w:rPr>
          <w:spacing w:val="-15"/>
          <w:sz w:val="24"/>
        </w:rPr>
        <w:t xml:space="preserve"> </w:t>
      </w:r>
      <w:r w:rsidRPr="00E60D25">
        <w:rPr>
          <w:sz w:val="24"/>
        </w:rPr>
        <w:t>for a</w:t>
      </w:r>
      <w:r w:rsidRPr="00E60D25">
        <w:rPr>
          <w:spacing w:val="-5"/>
          <w:sz w:val="24"/>
        </w:rPr>
        <w:t xml:space="preserve"> </w:t>
      </w:r>
      <w:r w:rsidRPr="00E60D25">
        <w:rPr>
          <w:sz w:val="24"/>
        </w:rPr>
        <w:t>considerable</w:t>
      </w:r>
      <w:r w:rsidRPr="00E60D25">
        <w:rPr>
          <w:spacing w:val="-5"/>
          <w:sz w:val="24"/>
        </w:rPr>
        <w:t xml:space="preserve"> </w:t>
      </w:r>
      <w:r w:rsidRPr="00E60D25">
        <w:rPr>
          <w:sz w:val="24"/>
        </w:rPr>
        <w:t>period</w:t>
      </w:r>
      <w:r w:rsidRPr="00E60D25">
        <w:rPr>
          <w:spacing w:val="-4"/>
          <w:sz w:val="24"/>
        </w:rPr>
        <w:t xml:space="preserve"> </w:t>
      </w:r>
      <w:r w:rsidRPr="00E60D25">
        <w:rPr>
          <w:sz w:val="24"/>
        </w:rPr>
        <w:t>of</w:t>
      </w:r>
      <w:r w:rsidRPr="00E60D25">
        <w:rPr>
          <w:spacing w:val="-5"/>
          <w:sz w:val="24"/>
        </w:rPr>
        <w:t xml:space="preserve"> </w:t>
      </w:r>
      <w:r w:rsidRPr="00E60D25">
        <w:rPr>
          <w:sz w:val="24"/>
        </w:rPr>
        <w:t>time.</w:t>
      </w:r>
      <w:r w:rsidRPr="00E60D25">
        <w:rPr>
          <w:spacing w:val="-4"/>
          <w:sz w:val="24"/>
        </w:rPr>
        <w:t xml:space="preserve"> </w:t>
      </w:r>
      <w:r w:rsidRPr="00E60D25">
        <w:rPr>
          <w:sz w:val="24"/>
        </w:rPr>
        <w:t xml:space="preserve">Therefore, this study was carried out to generate </w:t>
      </w:r>
      <w:r w:rsidRPr="00E60D25">
        <w:rPr>
          <w:sz w:val="24"/>
        </w:rPr>
        <w:t>experimental data on repair techniques and performance of heat affected RC beams after repair. Data is presented from tests conducted on RC beams. Initially</w:t>
      </w:r>
      <w:r w:rsidRPr="00E60D25">
        <w:rPr>
          <w:spacing w:val="-2"/>
          <w:sz w:val="24"/>
        </w:rPr>
        <w:t xml:space="preserve"> </w:t>
      </w:r>
      <w:r w:rsidRPr="00E60D25">
        <w:rPr>
          <w:sz w:val="24"/>
        </w:rPr>
        <w:t>RC</w:t>
      </w:r>
      <w:r w:rsidRPr="00E60D25">
        <w:rPr>
          <w:spacing w:val="-2"/>
          <w:sz w:val="24"/>
        </w:rPr>
        <w:t xml:space="preserve"> </w:t>
      </w:r>
      <w:r w:rsidRPr="00E60D25">
        <w:rPr>
          <w:sz w:val="24"/>
        </w:rPr>
        <w:t>beams</w:t>
      </w:r>
      <w:r w:rsidRPr="00E60D25">
        <w:rPr>
          <w:spacing w:val="-2"/>
          <w:sz w:val="24"/>
        </w:rPr>
        <w:t xml:space="preserve"> </w:t>
      </w:r>
      <w:r w:rsidRPr="00E60D25">
        <w:rPr>
          <w:sz w:val="24"/>
        </w:rPr>
        <w:t>were</w:t>
      </w:r>
      <w:r w:rsidRPr="00E60D25">
        <w:rPr>
          <w:spacing w:val="-5"/>
          <w:sz w:val="24"/>
        </w:rPr>
        <w:t xml:space="preserve"> </w:t>
      </w:r>
      <w:r w:rsidRPr="00E60D25">
        <w:rPr>
          <w:sz w:val="24"/>
        </w:rPr>
        <w:t>exposed</w:t>
      </w:r>
      <w:r w:rsidRPr="00E60D25">
        <w:rPr>
          <w:spacing w:val="-3"/>
          <w:sz w:val="24"/>
        </w:rPr>
        <w:t xml:space="preserve"> </w:t>
      </w:r>
      <w:r w:rsidRPr="00E60D25">
        <w:rPr>
          <w:sz w:val="24"/>
        </w:rPr>
        <w:t>to</w:t>
      </w:r>
      <w:r w:rsidRPr="00E60D25">
        <w:rPr>
          <w:spacing w:val="-2"/>
          <w:sz w:val="24"/>
        </w:rPr>
        <w:t xml:space="preserve"> </w:t>
      </w:r>
      <w:r w:rsidRPr="00E60D25">
        <w:rPr>
          <w:sz w:val="24"/>
        </w:rPr>
        <w:t>high temperatures by furnace in which rate of heating is as per standard ISO 834 furnace and repaired using two different repair materials</w:t>
      </w:r>
      <w:r w:rsidRPr="00E60D25">
        <w:rPr>
          <w:spacing w:val="1"/>
          <w:sz w:val="24"/>
        </w:rPr>
        <w:t xml:space="preserve"> </w:t>
      </w:r>
      <w:r w:rsidRPr="00E60D25">
        <w:rPr>
          <w:sz w:val="24"/>
        </w:rPr>
        <w:t>1</w:t>
      </w:r>
      <w:r w:rsidRPr="00E60D25">
        <w:rPr>
          <w:spacing w:val="1"/>
          <w:sz w:val="24"/>
        </w:rPr>
        <w:t xml:space="preserve"> </w:t>
      </w:r>
      <w:r w:rsidRPr="00E60D25">
        <w:rPr>
          <w:sz w:val="24"/>
        </w:rPr>
        <w:t>and</w:t>
      </w:r>
      <w:r w:rsidRPr="00E60D25">
        <w:rPr>
          <w:spacing w:val="1"/>
          <w:sz w:val="24"/>
        </w:rPr>
        <w:t xml:space="preserve"> </w:t>
      </w:r>
      <w:r w:rsidRPr="00E60D25">
        <w:rPr>
          <w:sz w:val="24"/>
        </w:rPr>
        <w:t>2.</w:t>
      </w:r>
      <w:r w:rsidRPr="00E60D25">
        <w:rPr>
          <w:spacing w:val="1"/>
          <w:sz w:val="24"/>
        </w:rPr>
        <w:t xml:space="preserve"> </w:t>
      </w:r>
      <w:r w:rsidRPr="00E60D25">
        <w:rPr>
          <w:sz w:val="24"/>
        </w:rPr>
        <w:t>Non-</w:t>
      </w:r>
      <w:r w:rsidR="00DE6F0A" w:rsidRPr="00E60D25">
        <w:rPr>
          <w:spacing w:val="-2"/>
          <w:sz w:val="24"/>
        </w:rPr>
        <w:t>destructiv</w:t>
      </w:r>
      <w:r w:rsidR="00DE6F0A">
        <w:t>e tests</w:t>
      </w:r>
      <w:r>
        <w:t xml:space="preserve"> (NDT) were conducted for all the beams</w:t>
      </w:r>
      <w:r>
        <w:rPr>
          <w:spacing w:val="-12"/>
        </w:rPr>
        <w:t xml:space="preserve"> </w:t>
      </w:r>
      <w:r>
        <w:t>after</w:t>
      </w:r>
      <w:r>
        <w:rPr>
          <w:spacing w:val="-11"/>
        </w:rPr>
        <w:t xml:space="preserve"> </w:t>
      </w:r>
      <w:r>
        <w:t>a</w:t>
      </w:r>
      <w:r>
        <w:rPr>
          <w:spacing w:val="-12"/>
        </w:rPr>
        <w:t xml:space="preserve"> </w:t>
      </w:r>
      <w:r>
        <w:t>curing</w:t>
      </w:r>
      <w:r>
        <w:rPr>
          <w:spacing w:val="-13"/>
        </w:rPr>
        <w:t xml:space="preserve"> </w:t>
      </w:r>
      <w:r>
        <w:t>period</w:t>
      </w:r>
      <w:r>
        <w:rPr>
          <w:spacing w:val="-13"/>
        </w:rPr>
        <w:t xml:space="preserve"> </w:t>
      </w:r>
      <w:r>
        <w:t>of</w:t>
      </w:r>
      <w:r>
        <w:rPr>
          <w:spacing w:val="-14"/>
        </w:rPr>
        <w:t xml:space="preserve"> </w:t>
      </w:r>
      <w:r>
        <w:t>28</w:t>
      </w:r>
      <w:r>
        <w:rPr>
          <w:spacing w:val="-13"/>
        </w:rPr>
        <w:t xml:space="preserve"> </w:t>
      </w:r>
      <w:r>
        <w:t>days</w:t>
      </w:r>
      <w:r>
        <w:rPr>
          <w:spacing w:val="-13"/>
        </w:rPr>
        <w:t xml:space="preserve"> </w:t>
      </w:r>
      <w:r>
        <w:t xml:space="preserve">and again after temperature </w:t>
      </w:r>
      <w:proofErr w:type="gramStart"/>
      <w:r>
        <w:t>exposure</w:t>
      </w:r>
      <w:r>
        <w:rPr>
          <w:spacing w:val="80"/>
        </w:rPr>
        <w:t xml:space="preserve">  </w:t>
      </w:r>
      <w:r>
        <w:t>of</w:t>
      </w:r>
      <w:proofErr w:type="gramEnd"/>
      <w:r>
        <w:rPr>
          <w:spacing w:val="40"/>
        </w:rPr>
        <w:t xml:space="preserve"> </w:t>
      </w:r>
      <w:r>
        <w:t>100 to 700°C with increments of 100°C each for 3 h duration. After heating, the fire affected beams were repaired with repair</w:t>
      </w:r>
      <w:r>
        <w:rPr>
          <w:spacing w:val="-1"/>
        </w:rPr>
        <w:t xml:space="preserve"> </w:t>
      </w:r>
      <w:r>
        <w:t>materials 1</w:t>
      </w:r>
      <w:r>
        <w:rPr>
          <w:spacing w:val="-1"/>
        </w:rPr>
        <w:t xml:space="preserve"> </w:t>
      </w:r>
      <w:r>
        <w:t>and</w:t>
      </w:r>
      <w:r>
        <w:rPr>
          <w:spacing w:val="-1"/>
        </w:rPr>
        <w:t xml:space="preserve"> </w:t>
      </w:r>
      <w:r>
        <w:t>2.</w:t>
      </w:r>
      <w:r>
        <w:rPr>
          <w:spacing w:val="-3"/>
        </w:rPr>
        <w:t xml:space="preserve"> </w:t>
      </w:r>
      <w:r>
        <w:t>Thereafter,</w:t>
      </w:r>
      <w:r>
        <w:rPr>
          <w:spacing w:val="-2"/>
        </w:rPr>
        <w:t xml:space="preserve"> </w:t>
      </w:r>
      <w:r>
        <w:t xml:space="preserve">these test specimens were tested by NDT followed by flexure test. The load deflection </w:t>
      </w:r>
      <w:proofErr w:type="spellStart"/>
      <w:r>
        <w:t>behaviour</w:t>
      </w:r>
      <w:proofErr w:type="spellEnd"/>
      <w:r>
        <w:t xml:space="preserve"> of</w:t>
      </w:r>
      <w:r>
        <w:rPr>
          <w:spacing w:val="40"/>
        </w:rPr>
        <w:t xml:space="preserve"> </w:t>
      </w:r>
      <w:r>
        <w:t>RC beams repaired</w:t>
      </w:r>
      <w:r>
        <w:rPr>
          <w:spacing w:val="-4"/>
        </w:rPr>
        <w:t xml:space="preserve"> </w:t>
      </w:r>
      <w:r>
        <w:t>with</w:t>
      </w:r>
      <w:r>
        <w:rPr>
          <w:spacing w:val="-4"/>
        </w:rPr>
        <w:t xml:space="preserve"> </w:t>
      </w:r>
      <w:r>
        <w:t>repair</w:t>
      </w:r>
      <w:r>
        <w:rPr>
          <w:spacing w:val="-4"/>
        </w:rPr>
        <w:t xml:space="preserve"> </w:t>
      </w:r>
      <w:r>
        <w:t>material</w:t>
      </w:r>
      <w:r>
        <w:rPr>
          <w:spacing w:val="-4"/>
        </w:rPr>
        <w:t xml:space="preserve"> </w:t>
      </w:r>
      <w:r>
        <w:t>1</w:t>
      </w:r>
      <w:r>
        <w:rPr>
          <w:spacing w:val="-4"/>
        </w:rPr>
        <w:t xml:space="preserve"> </w:t>
      </w:r>
      <w:r>
        <w:t>and</w:t>
      </w:r>
      <w:r>
        <w:rPr>
          <w:spacing w:val="-4"/>
        </w:rPr>
        <w:t xml:space="preserve"> </w:t>
      </w:r>
      <w:r>
        <w:t>2</w:t>
      </w:r>
      <w:r>
        <w:rPr>
          <w:spacing w:val="-3"/>
        </w:rPr>
        <w:t xml:space="preserve"> </w:t>
      </w:r>
      <w:r>
        <w:t>have been studied and presented.</w:t>
      </w:r>
    </w:p>
    <w:p w14:paraId="13C7B456" w14:textId="77777777" w:rsidR="00E60D25" w:rsidRDefault="00E60D25" w:rsidP="00E60D25">
      <w:pPr>
        <w:tabs>
          <w:tab w:val="left" w:pos="479"/>
        </w:tabs>
        <w:ind w:right="101"/>
        <w:jc w:val="both"/>
        <w:rPr>
          <w:rFonts w:ascii="Symbol" w:hAnsi="Symbol"/>
          <w:sz w:val="24"/>
        </w:rPr>
      </w:pPr>
    </w:p>
    <w:p w14:paraId="15476ECE" w14:textId="0E8E0C34" w:rsidR="004A7110" w:rsidRDefault="00E60D25" w:rsidP="004A7110">
      <w:pPr>
        <w:tabs>
          <w:tab w:val="left" w:pos="479"/>
        </w:tabs>
        <w:ind w:right="101"/>
        <w:jc w:val="both"/>
        <w:rPr>
          <w:rFonts w:ascii="Symbol" w:hAnsi="Symbol"/>
          <w:sz w:val="24"/>
        </w:rPr>
      </w:pPr>
      <w:r w:rsidRPr="00E60D25">
        <w:rPr>
          <w:b/>
          <w:sz w:val="24"/>
        </w:rPr>
        <w:t xml:space="preserve">E. </w:t>
      </w:r>
      <w:proofErr w:type="spellStart"/>
      <w:r w:rsidRPr="00E60D25">
        <w:rPr>
          <w:b/>
          <w:sz w:val="24"/>
        </w:rPr>
        <w:t>Bhargayi</w:t>
      </w:r>
      <w:proofErr w:type="spellEnd"/>
      <w:r w:rsidRPr="00E60D25">
        <w:rPr>
          <w:b/>
          <w:sz w:val="24"/>
        </w:rPr>
        <w:t xml:space="preserve">, N. Girl Bahu and </w:t>
      </w:r>
      <w:proofErr w:type="spellStart"/>
      <w:r w:rsidRPr="00E60D25">
        <w:rPr>
          <w:b/>
          <w:sz w:val="24"/>
        </w:rPr>
        <w:t>Sowjavani</w:t>
      </w:r>
      <w:proofErr w:type="spellEnd"/>
      <w:r w:rsidRPr="00E60D25">
        <w:rPr>
          <w:b/>
          <w:sz w:val="24"/>
        </w:rPr>
        <w:t xml:space="preserve"> </w:t>
      </w:r>
      <w:r w:rsidRPr="00E60D25">
        <w:rPr>
          <w:sz w:val="24"/>
        </w:rPr>
        <w:t>Generally during fire accidents</w:t>
      </w:r>
      <w:r w:rsidRPr="00E60D25">
        <w:rPr>
          <w:spacing w:val="-15"/>
          <w:sz w:val="24"/>
        </w:rPr>
        <w:t xml:space="preserve"> </w:t>
      </w:r>
      <w:r w:rsidRPr="00E60D25">
        <w:rPr>
          <w:sz w:val="24"/>
        </w:rPr>
        <w:t>in</w:t>
      </w:r>
      <w:r w:rsidRPr="00E60D25">
        <w:rPr>
          <w:spacing w:val="-15"/>
          <w:sz w:val="24"/>
        </w:rPr>
        <w:t xml:space="preserve"> </w:t>
      </w:r>
      <w:r w:rsidRPr="00E60D25">
        <w:rPr>
          <w:sz w:val="24"/>
        </w:rPr>
        <w:t>buildings,</w:t>
      </w:r>
      <w:r w:rsidRPr="00E60D25">
        <w:rPr>
          <w:spacing w:val="-15"/>
          <w:sz w:val="24"/>
        </w:rPr>
        <w:t xml:space="preserve"> </w:t>
      </w:r>
      <w:r w:rsidR="00DE6F0A" w:rsidRPr="00E60D25">
        <w:rPr>
          <w:sz w:val="24"/>
        </w:rPr>
        <w:t>columns and</w:t>
      </w:r>
      <w:r w:rsidRPr="00E60D25">
        <w:rPr>
          <w:spacing w:val="-7"/>
          <w:sz w:val="24"/>
        </w:rPr>
        <w:t xml:space="preserve"> </w:t>
      </w:r>
      <w:r w:rsidRPr="00E60D25">
        <w:rPr>
          <w:sz w:val="24"/>
        </w:rPr>
        <w:t xml:space="preserve">beams are exposed to fire and these structures are expected to perform well during such extreme conditions. This shows the importance of the study </w:t>
      </w:r>
      <w:r w:rsidR="00DE6F0A" w:rsidRPr="00E60D25">
        <w:rPr>
          <w:sz w:val="24"/>
        </w:rPr>
        <w:t>of concrete</w:t>
      </w:r>
      <w:r w:rsidRPr="00E60D25">
        <w:rPr>
          <w:sz w:val="24"/>
        </w:rPr>
        <w:t xml:space="preserve"> structures when they are exposed to</w:t>
      </w:r>
      <w:r w:rsidRPr="00E60D25">
        <w:rPr>
          <w:spacing w:val="40"/>
          <w:sz w:val="24"/>
        </w:rPr>
        <w:t xml:space="preserve"> </w:t>
      </w:r>
      <w:r w:rsidRPr="00E60D25">
        <w:rPr>
          <w:sz w:val="24"/>
        </w:rPr>
        <w:t>fire. The objective of this limited study is to provide an overview of the effects of size and fire on columns and beams. In meeting these objective previous investigations</w:t>
      </w:r>
      <w:r w:rsidRPr="00E60D25">
        <w:rPr>
          <w:spacing w:val="-15"/>
          <w:sz w:val="24"/>
        </w:rPr>
        <w:t xml:space="preserve"> </w:t>
      </w:r>
      <w:r w:rsidRPr="00E60D25">
        <w:rPr>
          <w:sz w:val="24"/>
        </w:rPr>
        <w:t>done</w:t>
      </w:r>
      <w:r w:rsidRPr="00E60D25">
        <w:rPr>
          <w:spacing w:val="-15"/>
          <w:sz w:val="24"/>
        </w:rPr>
        <w:t xml:space="preserve"> </w:t>
      </w:r>
      <w:r w:rsidRPr="00E60D25">
        <w:rPr>
          <w:sz w:val="24"/>
        </w:rPr>
        <w:t>by</w:t>
      </w:r>
      <w:r w:rsidRPr="00E60D25">
        <w:rPr>
          <w:spacing w:val="-15"/>
          <w:sz w:val="24"/>
        </w:rPr>
        <w:t xml:space="preserve"> </w:t>
      </w:r>
      <w:r w:rsidRPr="00E60D25">
        <w:rPr>
          <w:sz w:val="24"/>
        </w:rPr>
        <w:t>various</w:t>
      </w:r>
      <w:r w:rsidRPr="00E60D25">
        <w:rPr>
          <w:spacing w:val="-15"/>
          <w:sz w:val="24"/>
        </w:rPr>
        <w:t xml:space="preserve"> </w:t>
      </w:r>
      <w:r w:rsidRPr="00E60D25">
        <w:rPr>
          <w:sz w:val="24"/>
        </w:rPr>
        <w:t>researchers are summarized.</w:t>
      </w:r>
    </w:p>
    <w:p w14:paraId="1E2FC79C" w14:textId="15780EB0" w:rsidR="00E60D25" w:rsidRDefault="004A7110" w:rsidP="004A7110">
      <w:pPr>
        <w:pStyle w:val="BodyText"/>
        <w:spacing w:before="91"/>
      </w:pPr>
      <w:r w:rsidRPr="004A7110">
        <w:rPr>
          <w:b/>
          <w:bCs/>
        </w:rPr>
        <w:t>Salim</w:t>
      </w:r>
      <w:r>
        <w:rPr>
          <w:b/>
          <w:bCs/>
        </w:rPr>
        <w:t xml:space="preserve"> </w:t>
      </w:r>
      <w:r w:rsidRPr="004A7110">
        <w:rPr>
          <w:b/>
          <w:bCs/>
        </w:rPr>
        <w:t>Barbhuiya and Abdul Munim Choudhury</w:t>
      </w:r>
      <w:r>
        <w:t xml:space="preserve"> (2015) Studied the size effect of RC beam column connections under cyclic loading. Ordinary Portland cement of 53 Grade is used. Reinforcing steel of diameters 20 mm, 12 mm and 8 mm are used, considering three types of beams–column connections with some specific deficiencies. Cyclic load is applied with displacement-controlled load. Parameters studied are energy dissipation. From the study it is concluded that size effect is more pronounced in specimens exhibiting brittle mode of failure.</w:t>
      </w:r>
    </w:p>
    <w:p w14:paraId="20F8CA91" w14:textId="77777777" w:rsidR="004A7110" w:rsidRDefault="004A7110" w:rsidP="004A7110">
      <w:pPr>
        <w:pStyle w:val="BodyText"/>
        <w:spacing w:before="91"/>
        <w:rPr>
          <w:b/>
          <w:bCs/>
        </w:rPr>
      </w:pPr>
    </w:p>
    <w:p w14:paraId="143EE099" w14:textId="7A4A12D2" w:rsidR="004A7110" w:rsidRPr="004A7110" w:rsidRDefault="004A7110" w:rsidP="004A7110">
      <w:pPr>
        <w:pStyle w:val="BodyText"/>
        <w:spacing w:before="91"/>
      </w:pPr>
      <w:r w:rsidRPr="004A7110">
        <w:rPr>
          <w:b/>
          <w:bCs/>
        </w:rPr>
        <w:t>•</w:t>
      </w:r>
      <w:r w:rsidRPr="004A7110">
        <w:rPr>
          <w:b/>
          <w:bCs/>
        </w:rPr>
        <w:tab/>
        <w:t xml:space="preserve">Mohammed Mansour Kadhum et.al </w:t>
      </w:r>
      <w:r w:rsidRPr="004A7110">
        <w:t xml:space="preserve">In this paper, the authors discussed a study in which some mechanical properties and deflection behavior of rectangular reinforced concrete beams under the effect of fire flame exposure is presented. The properties investigated were compressive strength and </w:t>
      </w:r>
      <w:r w:rsidRPr="004A7110">
        <w:lastRenderedPageBreak/>
        <w:t xml:space="preserve">load-deflection behavior </w:t>
      </w:r>
      <w:proofErr w:type="gramStart"/>
      <w:r w:rsidRPr="004A7110">
        <w:t>of  rectangular</w:t>
      </w:r>
      <w:proofErr w:type="gramEnd"/>
      <w:r w:rsidRPr="004A7110">
        <w:t xml:space="preserve">  reinforced concrete beams under the effect of fire flame exposure. The concrete specimens and beams were subjected to fire flame temperatures ranging from (25-800) °C at different ages of 30, 60 and 90 days, three</w:t>
      </w:r>
      <w:r>
        <w:t xml:space="preserve"> </w:t>
      </w:r>
      <w:r w:rsidRPr="004A7110">
        <w:t xml:space="preserve">temperature levels of 400, 600 and 800°C were chosen for exposure duration o2.0 hours. Authors found </w:t>
      </w:r>
      <w:r w:rsidR="00DE6F0A" w:rsidRPr="004A7110">
        <w:t>that, The</w:t>
      </w:r>
      <w:r w:rsidRPr="004A7110">
        <w:t xml:space="preserve"> residual compressive strength ranged between (62 – 72 %) at 400 °</w:t>
      </w:r>
      <w:proofErr w:type="gramStart"/>
      <w:r w:rsidRPr="004A7110">
        <w:t>C,(</w:t>
      </w:r>
      <w:proofErr w:type="gramEnd"/>
      <w:r w:rsidRPr="004A7110">
        <w:t>52 – 62%) at 600 °C and (38 – 49 %)at 800 °</w:t>
      </w:r>
      <w:r w:rsidR="00DE6F0A" w:rsidRPr="004A7110">
        <w:t>C. Large</w:t>
      </w:r>
      <w:r w:rsidRPr="004A7110">
        <w:t xml:space="preserve"> proportion of drop in compressive strength occurs at the first 1.0-hour period of </w:t>
      </w:r>
      <w:r w:rsidR="00DE6F0A" w:rsidRPr="004A7110">
        <w:t>exposure. Based</w:t>
      </w:r>
      <w:r w:rsidRPr="004A7110">
        <w:t xml:space="preserve"> on the results obtained, it was found that the shrinkage values increase with temperature </w:t>
      </w:r>
      <w:r w:rsidR="00DE6F0A" w:rsidRPr="004A7110">
        <w:t>increase. The</w:t>
      </w:r>
      <w:r w:rsidRPr="004A7110">
        <w:t xml:space="preserve"> temperature distribution through the thickness of beam that was found in this investigation is similar for all the beams which have the same thickness and exposed period to fire </w:t>
      </w:r>
      <w:r w:rsidR="00DE6F0A" w:rsidRPr="004A7110">
        <w:t>flame. After</w:t>
      </w:r>
      <w:r w:rsidRPr="004A7110">
        <w:t xml:space="preserve"> the beams were subjected to fire flame, two types of cracks developed. The first was thermal cracks, which appeared in honeycomb fashion all over the surface. The second crack originated at mid-span region due to bending from the applied load and called flexural </w:t>
      </w:r>
      <w:r w:rsidR="00DE6F0A" w:rsidRPr="004A7110">
        <w:t>cracks. It</w:t>
      </w:r>
      <w:r w:rsidRPr="004A7110">
        <w:t xml:space="preserve"> was noticed that the load deflection relations to specimens exposed to fire flame are flat, representing softer load- deflection behavior than of the control beams. This can be attributed to the early cracks and lower modulus of </w:t>
      </w:r>
      <w:r w:rsidR="00DE6F0A" w:rsidRPr="004A7110">
        <w:t>elasticity. At</w:t>
      </w:r>
      <w:r w:rsidRPr="004A7110">
        <w:t xml:space="preserve"> temperature of (400°C), both burning and subsequent cooling did not affect the mechanical properties of steel reinforcement; the effect was observed at 600 and 800°C. The residual yield tensile stress and residual ultimate stress was (90.6%, 78.8%   and   89.8</w:t>
      </w:r>
      <w:proofErr w:type="gramStart"/>
      <w:r w:rsidRPr="004A7110">
        <w:t xml:space="preserve">%,   </w:t>
      </w:r>
      <w:proofErr w:type="gramEnd"/>
      <w:r w:rsidRPr="004A7110">
        <w:t>81.4%)</w:t>
      </w:r>
    </w:p>
    <w:p w14:paraId="5E04646D" w14:textId="13D221E1" w:rsidR="004A7110" w:rsidRPr="004A7110" w:rsidRDefault="00DE6F0A" w:rsidP="004A7110">
      <w:pPr>
        <w:pStyle w:val="BodyText"/>
        <w:spacing w:before="91"/>
      </w:pPr>
      <w:r w:rsidRPr="004A7110">
        <w:t>respectively. Modulus</w:t>
      </w:r>
      <w:r w:rsidR="004A7110" w:rsidRPr="004A7110">
        <w:t xml:space="preserve"> of elasticity of concrete is the most affected by fire flame temperature rather than compressive strength.</w:t>
      </w:r>
    </w:p>
    <w:p w14:paraId="121C2992" w14:textId="77777777" w:rsidR="00E60D25" w:rsidRPr="004A7110" w:rsidRDefault="00E60D25" w:rsidP="00E60D25">
      <w:pPr>
        <w:pStyle w:val="BodyText"/>
        <w:spacing w:before="90"/>
        <w:ind w:left="0" w:right="116"/>
        <w:rPr>
          <w:lang w:val="en-IN"/>
        </w:rPr>
      </w:pPr>
    </w:p>
    <w:p w14:paraId="331D8236" w14:textId="77777777" w:rsidR="00E60D25" w:rsidRPr="004A7110" w:rsidRDefault="00E60D25" w:rsidP="00E60D25">
      <w:pPr>
        <w:pStyle w:val="BodyText"/>
        <w:spacing w:before="90"/>
        <w:ind w:left="0" w:right="116"/>
        <w:rPr>
          <w:lang w:val="en-IN"/>
        </w:rPr>
      </w:pPr>
    </w:p>
    <w:p w14:paraId="74C7CEA4" w14:textId="77777777" w:rsidR="00E60D25" w:rsidRPr="004A7110" w:rsidRDefault="00E60D25" w:rsidP="00E60D25">
      <w:pPr>
        <w:pStyle w:val="BodyText"/>
        <w:spacing w:before="90"/>
        <w:ind w:left="0" w:right="116"/>
        <w:rPr>
          <w:lang w:val="en-IN"/>
        </w:rPr>
      </w:pPr>
    </w:p>
    <w:p w14:paraId="70917B4C" w14:textId="77777777" w:rsidR="00E60D25" w:rsidRPr="004A7110" w:rsidRDefault="00E60D25" w:rsidP="00E60D25">
      <w:pPr>
        <w:pStyle w:val="BodyText"/>
        <w:spacing w:before="90"/>
        <w:ind w:left="0" w:right="116"/>
        <w:rPr>
          <w:lang w:val="en-IN"/>
        </w:rPr>
      </w:pPr>
    </w:p>
    <w:p w14:paraId="211023E5" w14:textId="77777777" w:rsidR="00E60D25" w:rsidRPr="004A7110" w:rsidRDefault="00E60D25" w:rsidP="00E60D25">
      <w:pPr>
        <w:pStyle w:val="BodyText"/>
        <w:spacing w:before="90"/>
        <w:ind w:left="0" w:right="116"/>
        <w:rPr>
          <w:lang w:val="en-IN"/>
        </w:rPr>
      </w:pPr>
    </w:p>
    <w:p w14:paraId="74ED62EA" w14:textId="77777777" w:rsidR="00E60D25" w:rsidRPr="004A7110" w:rsidRDefault="00E60D25" w:rsidP="00E60D25">
      <w:pPr>
        <w:pStyle w:val="BodyText"/>
        <w:spacing w:before="90"/>
        <w:ind w:left="0" w:right="116"/>
        <w:rPr>
          <w:lang w:val="en-IN"/>
        </w:rPr>
      </w:pPr>
    </w:p>
    <w:p w14:paraId="4CCCF3DB" w14:textId="77777777" w:rsidR="00E60D25" w:rsidRPr="004A7110" w:rsidRDefault="00E60D25" w:rsidP="00E60D25">
      <w:pPr>
        <w:pStyle w:val="BodyText"/>
        <w:spacing w:before="90"/>
        <w:ind w:left="0" w:right="116"/>
        <w:rPr>
          <w:lang w:val="en-IN"/>
        </w:rPr>
      </w:pPr>
    </w:p>
    <w:p w14:paraId="2D8C0C07" w14:textId="394351D6" w:rsidR="00E60D25" w:rsidRPr="004A7110" w:rsidRDefault="004A7110" w:rsidP="00E60D25">
      <w:pPr>
        <w:pStyle w:val="BodyText"/>
        <w:spacing w:before="90"/>
        <w:ind w:left="0" w:right="116"/>
        <w:rPr>
          <w:lang w:val="en-IN"/>
        </w:rPr>
      </w:pPr>
      <w:r>
        <w:rPr>
          <w:noProof/>
          <w:sz w:val="20"/>
        </w:rPr>
        <w:drawing>
          <wp:inline distT="0" distB="0" distL="0" distR="0" wp14:anchorId="66A74B3E" wp14:editId="5DC27A55">
            <wp:extent cx="2708275" cy="2281381"/>
            <wp:effectExtent l="0" t="0" r="0" b="508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 cstate="print"/>
                    <a:stretch>
                      <a:fillRect/>
                    </a:stretch>
                  </pic:blipFill>
                  <pic:spPr>
                    <a:xfrm>
                      <a:off x="0" y="0"/>
                      <a:ext cx="2708275" cy="2281381"/>
                    </a:xfrm>
                    <a:prstGeom prst="rect">
                      <a:avLst/>
                    </a:prstGeom>
                  </pic:spPr>
                </pic:pic>
              </a:graphicData>
            </a:graphic>
          </wp:inline>
        </w:drawing>
      </w:r>
    </w:p>
    <w:p w14:paraId="18155E32" w14:textId="77777777" w:rsidR="00E60D25" w:rsidRPr="004A7110" w:rsidRDefault="00E60D25" w:rsidP="00E60D25">
      <w:pPr>
        <w:pStyle w:val="BodyText"/>
        <w:spacing w:before="90"/>
        <w:ind w:left="0" w:right="116"/>
        <w:rPr>
          <w:lang w:val="en-IN"/>
        </w:rPr>
      </w:pPr>
    </w:p>
    <w:p w14:paraId="0007DA5E" w14:textId="7F6A8129" w:rsidR="004A7110" w:rsidRDefault="004A7110" w:rsidP="00E60D25">
      <w:pPr>
        <w:pStyle w:val="BodyText"/>
        <w:spacing w:before="90"/>
        <w:ind w:left="0" w:right="116"/>
        <w:rPr>
          <w:lang w:val="en-IN"/>
        </w:rPr>
      </w:pPr>
      <w:r w:rsidRPr="004A7110">
        <w:rPr>
          <w:b/>
          <w:bCs/>
          <w:lang w:val="en-IN"/>
        </w:rPr>
        <w:t xml:space="preserve">Ashok R. </w:t>
      </w:r>
      <w:proofErr w:type="spellStart"/>
      <w:r w:rsidRPr="004A7110">
        <w:rPr>
          <w:b/>
          <w:bCs/>
          <w:lang w:val="en-IN"/>
        </w:rPr>
        <w:t>Mundhada</w:t>
      </w:r>
      <w:proofErr w:type="spellEnd"/>
      <w:r w:rsidRPr="004A7110">
        <w:rPr>
          <w:b/>
          <w:bCs/>
          <w:lang w:val="en-IN"/>
        </w:rPr>
        <w:t>,</w:t>
      </w:r>
      <w:r w:rsidR="00DE6F0A">
        <w:rPr>
          <w:b/>
          <w:bCs/>
          <w:lang w:val="en-IN"/>
        </w:rPr>
        <w:t xml:space="preserve"> </w:t>
      </w:r>
      <w:r w:rsidRPr="004A7110">
        <w:rPr>
          <w:b/>
          <w:bCs/>
          <w:lang w:val="en-IN"/>
        </w:rPr>
        <w:t xml:space="preserve">Arun D. </w:t>
      </w:r>
      <w:proofErr w:type="spellStart"/>
      <w:r w:rsidRPr="004A7110">
        <w:rPr>
          <w:b/>
          <w:bCs/>
          <w:lang w:val="en-IN"/>
        </w:rPr>
        <w:t>Phophale</w:t>
      </w:r>
      <w:proofErr w:type="spellEnd"/>
      <w:r w:rsidRPr="004A7110">
        <w:rPr>
          <w:b/>
          <w:bCs/>
          <w:lang w:val="en-IN"/>
        </w:rPr>
        <w:t xml:space="preserve"> et.al</w:t>
      </w:r>
      <w:r w:rsidRPr="004A7110">
        <w:rPr>
          <w:lang w:val="en-IN"/>
        </w:rPr>
        <w:t xml:space="preserve"> </w:t>
      </w:r>
    </w:p>
    <w:p w14:paraId="41E280C4" w14:textId="1D9BE0B2" w:rsidR="00E60D25" w:rsidRDefault="004A7110" w:rsidP="00E60D25">
      <w:pPr>
        <w:pStyle w:val="BodyText"/>
        <w:spacing w:before="90"/>
        <w:ind w:left="0" w:right="116"/>
        <w:rPr>
          <w:lang w:val="en-IN"/>
        </w:rPr>
      </w:pPr>
      <w:r w:rsidRPr="004A7110">
        <w:rPr>
          <w:lang w:val="en-IN"/>
        </w:rPr>
        <w:t>In this paper the author studied the effect of high temperatures on compressive strength of concrete. 90 concrete cubes of 150 mm size divided equally over three different grades of design mix concrete viz. M 30, M 25 &amp; M 20 were cast. After 28 days’ curing &amp; 24 hours’ air drying, the cubes were subjected to different temperatures in the range of 200°C to 800°C, for two different exposure times viz. 1 hour &amp; 2 hours in an electric furnace. The heated cubes were cooled at room temperature for 24 hours &amp; then subjected to cube compressive strength test. Mix design was carried out using the Ambuja method of design. The conclusions of the test were,</w:t>
      </w:r>
    </w:p>
    <w:p w14:paraId="5665511B" w14:textId="1C16E2A4" w:rsidR="00DE6F0A" w:rsidRPr="004A7110" w:rsidRDefault="00DE6F0A" w:rsidP="00E60D25">
      <w:pPr>
        <w:pStyle w:val="BodyText"/>
        <w:spacing w:before="90"/>
        <w:ind w:left="0" w:right="116"/>
        <w:rPr>
          <w:lang w:val="en-IN"/>
        </w:rPr>
      </w:pPr>
    </w:p>
    <w:p w14:paraId="3398D0FE" w14:textId="77777777" w:rsidR="00E60D25" w:rsidRPr="004A7110" w:rsidRDefault="00E60D25" w:rsidP="00E60D25">
      <w:pPr>
        <w:pStyle w:val="BodyText"/>
        <w:spacing w:before="90"/>
        <w:ind w:left="0" w:right="116"/>
        <w:rPr>
          <w:lang w:val="en-IN"/>
        </w:rPr>
      </w:pPr>
    </w:p>
    <w:p w14:paraId="13032315" w14:textId="2A5374B9" w:rsidR="00DE6F0A" w:rsidRPr="00DE6F0A" w:rsidRDefault="00DE6F0A" w:rsidP="00DE6F0A">
      <w:pPr>
        <w:pStyle w:val="BodyText"/>
        <w:spacing w:before="90"/>
        <w:ind w:right="116"/>
        <w:rPr>
          <w:lang w:val="en-IN"/>
        </w:rPr>
      </w:pPr>
      <w:r w:rsidRPr="00DE6F0A">
        <w:rPr>
          <w:b/>
          <w:bCs/>
          <w:lang w:val="en-IN"/>
        </w:rPr>
        <w:t>Dattatreya, B. Balkrishna Barathea</w:t>
      </w:r>
      <w:r w:rsidRPr="00DE6F0A">
        <w:rPr>
          <w:lang w:val="en-IN"/>
        </w:rPr>
        <w:t xml:space="preserve"> </w:t>
      </w:r>
      <w:proofErr w:type="gramStart"/>
      <w:r w:rsidRPr="00DE6F0A">
        <w:rPr>
          <w:lang w:val="en-IN"/>
        </w:rPr>
        <w:t>In</w:t>
      </w:r>
      <w:proofErr w:type="gramEnd"/>
      <w:r w:rsidRPr="00DE6F0A">
        <w:rPr>
          <w:lang w:val="en-IN"/>
        </w:rPr>
        <w:t xml:space="preserve"> this paper the author did research work on</w:t>
      </w:r>
      <w:r>
        <w:rPr>
          <w:lang w:val="en-IN"/>
        </w:rPr>
        <w:t xml:space="preserve"> </w:t>
      </w:r>
      <w:r w:rsidRPr="00DE6F0A">
        <w:rPr>
          <w:lang w:val="en-IN"/>
        </w:rPr>
        <w:t>studying</w:t>
      </w:r>
      <w:r>
        <w:rPr>
          <w:lang w:val="en-IN"/>
        </w:rPr>
        <w:t xml:space="preserve"> </w:t>
      </w:r>
      <w:r w:rsidRPr="00DE6F0A">
        <w:rPr>
          <w:lang w:val="en-IN"/>
        </w:rPr>
        <w:t>the</w:t>
      </w:r>
      <w:r w:rsidRPr="00DE6F0A">
        <w:rPr>
          <w:lang w:val="en-IN"/>
        </w:rPr>
        <w:tab/>
        <w:t>impact</w:t>
      </w:r>
      <w:r w:rsidRPr="00DE6F0A">
        <w:rPr>
          <w:lang w:val="en-IN"/>
        </w:rPr>
        <w:tab/>
        <w:t>of</w:t>
      </w:r>
      <w:r>
        <w:rPr>
          <w:lang w:val="en-IN"/>
        </w:rPr>
        <w:t xml:space="preserve"> </w:t>
      </w:r>
      <w:r w:rsidRPr="00DE6F0A">
        <w:rPr>
          <w:lang w:val="en-IN"/>
        </w:rPr>
        <w:t>fire</w:t>
      </w:r>
      <w:r w:rsidRPr="00DE6F0A">
        <w:rPr>
          <w:lang w:val="en-IN"/>
        </w:rPr>
        <w:tab/>
        <w:t>reinforcement provided in R.C.C structures of various types of buildings which are under blast or fire. The Behaviour of Steel Reinforcement</w:t>
      </w:r>
      <w:r>
        <w:rPr>
          <w:lang w:val="en-IN"/>
        </w:rPr>
        <w:t xml:space="preserve"> </w:t>
      </w:r>
      <w:r w:rsidRPr="00DE6F0A">
        <w:rPr>
          <w:lang w:val="en-IN"/>
        </w:rPr>
        <w:t>at</w:t>
      </w:r>
      <w:r>
        <w:rPr>
          <w:lang w:val="en-IN"/>
        </w:rPr>
        <w:t xml:space="preserve"> </w:t>
      </w:r>
      <w:r w:rsidRPr="00DE6F0A">
        <w:rPr>
          <w:lang w:val="en-IN"/>
        </w:rPr>
        <w:t>various elevated temperatures from 100° C to 1000°C was studied. The specimens for testing were TMT bars of 12mm diameter. 20 bars were cut to 30 cm size. Then the specimens were tested for mechanical properties using UTM before heating at normal room temperature and</w:t>
      </w:r>
      <w:r>
        <w:rPr>
          <w:lang w:val="en-IN"/>
        </w:rPr>
        <w:t xml:space="preserve"> </w:t>
      </w:r>
      <w:r w:rsidRPr="00DE6F0A">
        <w:rPr>
          <w:lang w:val="en-IN"/>
        </w:rPr>
        <w:t>the</w:t>
      </w:r>
      <w:r>
        <w:rPr>
          <w:lang w:val="en-IN"/>
        </w:rPr>
        <w:t xml:space="preserve"> </w:t>
      </w:r>
      <w:r w:rsidRPr="00DE6F0A">
        <w:rPr>
          <w:lang w:val="en-IN"/>
        </w:rPr>
        <w:t>properties were</w:t>
      </w:r>
      <w:r>
        <w:rPr>
          <w:lang w:val="en-IN"/>
        </w:rPr>
        <w:t xml:space="preserve"> </w:t>
      </w:r>
      <w:r w:rsidRPr="00DE6F0A">
        <w:rPr>
          <w:lang w:val="en-IN"/>
        </w:rPr>
        <w:t xml:space="preserve">tabulated. 10specimens each were heated in the electric furnace at 100°, 300°, 600°, 900°C and 1000°C for an hour without any interference. After heating, out of 10 specimens for each temperature 5 samples were quenched in </w:t>
      </w:r>
      <w:r w:rsidRPr="00DE6F0A">
        <w:rPr>
          <w:lang w:val="en-IN"/>
        </w:rPr>
        <w:lastRenderedPageBreak/>
        <w:t>cold water for rapid cooling and the other 5 were kept aside for normal cooling at atmospheric temperature. These specimens later were tested for mechanical properties with UTM. The authors concluded that,</w:t>
      </w:r>
      <w:r>
        <w:rPr>
          <w:lang w:val="en-IN"/>
        </w:rPr>
        <w:t xml:space="preserve"> </w:t>
      </w:r>
      <w:r w:rsidRPr="00DE6F0A">
        <w:rPr>
          <w:lang w:val="en-IN"/>
        </w:rPr>
        <w:t>Ductility of quickly cooled reinforced bars after heating to high temperature of 1000°C decreased which could be dangerous for a structure.</w:t>
      </w:r>
    </w:p>
    <w:p w14:paraId="0FD77C36" w14:textId="34687234" w:rsidR="00E60D25" w:rsidRPr="004A7110" w:rsidRDefault="00DE6F0A" w:rsidP="00DE6F0A">
      <w:pPr>
        <w:pStyle w:val="BodyText"/>
        <w:spacing w:before="90"/>
        <w:ind w:left="0" w:right="116"/>
        <w:rPr>
          <w:lang w:val="en-IN"/>
        </w:rPr>
      </w:pPr>
      <w:r w:rsidRPr="00DE6F0A">
        <w:rPr>
          <w:lang w:val="en-IN"/>
        </w:rPr>
        <w:t xml:space="preserve">Significant </w:t>
      </w:r>
      <w:proofErr w:type="gramStart"/>
      <w:r w:rsidRPr="00DE6F0A">
        <w:rPr>
          <w:lang w:val="en-IN"/>
        </w:rPr>
        <w:t>change  in</w:t>
      </w:r>
      <w:proofErr w:type="gramEnd"/>
      <w:r w:rsidRPr="00DE6F0A">
        <w:rPr>
          <w:lang w:val="en-IN"/>
        </w:rPr>
        <w:t>  ductility  was</w:t>
      </w:r>
    </w:p>
    <w:p w14:paraId="4F350FBF" w14:textId="77777777" w:rsidR="00DE6F0A" w:rsidRDefault="00DE6F0A" w:rsidP="00E60D25">
      <w:pPr>
        <w:pStyle w:val="BodyText"/>
        <w:spacing w:before="90"/>
        <w:ind w:left="0" w:right="116"/>
        <w:rPr>
          <w:b/>
          <w:bCs/>
          <w:lang w:val="en-IN"/>
        </w:rPr>
      </w:pPr>
    </w:p>
    <w:p w14:paraId="6EA0EAB3" w14:textId="25F1FAF3" w:rsidR="0012415C" w:rsidRPr="00E60D25" w:rsidRDefault="0012415C" w:rsidP="00E60D25">
      <w:pPr>
        <w:pStyle w:val="BodyText"/>
        <w:spacing w:before="90"/>
        <w:ind w:left="0" w:right="116"/>
        <w:rPr>
          <w:b/>
          <w:bCs/>
          <w:lang w:val="en-IN"/>
        </w:rPr>
      </w:pPr>
      <w:r w:rsidRPr="00E60D25">
        <w:rPr>
          <w:b/>
          <w:bCs/>
          <w:lang w:val="en-IN"/>
        </w:rPr>
        <w:t>Methodology</w:t>
      </w:r>
    </w:p>
    <w:p w14:paraId="7480D7D0" w14:textId="77777777" w:rsidR="00943CCF" w:rsidRPr="00943CCF" w:rsidRDefault="00943CCF" w:rsidP="001664EA">
      <w:pPr>
        <w:pStyle w:val="BodyText"/>
        <w:spacing w:before="90"/>
        <w:ind w:left="0" w:right="116"/>
        <w:rPr>
          <w:b/>
          <w:bCs/>
          <w:lang w:val="en-IN"/>
        </w:rPr>
      </w:pPr>
      <w:r w:rsidRPr="00943CCF">
        <w:rPr>
          <w:b/>
          <w:bCs/>
          <w:lang w:val="en-IN"/>
        </w:rPr>
        <w:t xml:space="preserve">Reinforcement Details: </w:t>
      </w:r>
      <w:r w:rsidRPr="00943CCF">
        <w:rPr>
          <w:b/>
          <w:bCs/>
          <w:lang w:val="en-IN"/>
        </w:rPr>
        <w:tab/>
      </w:r>
    </w:p>
    <w:p w14:paraId="7098D2CA" w14:textId="4C956307" w:rsidR="00943CCF" w:rsidRPr="00943CCF" w:rsidRDefault="00943CCF" w:rsidP="001664EA">
      <w:pPr>
        <w:pStyle w:val="BodyText"/>
        <w:spacing w:before="90"/>
        <w:ind w:left="0" w:right="116"/>
        <w:rPr>
          <w:lang w:val="en-IN"/>
        </w:rPr>
      </w:pPr>
      <w:r w:rsidRPr="00943CCF">
        <w:rPr>
          <w:lang w:val="en-IN"/>
        </w:rPr>
        <w:t>Casting: Casting a beam typically involves pouring concrete into a Two number of Mold that defines the shape and dimensions of the beam is 60cmx10cmx15c. The process includes preparing the mould for a size of beam, placing any necessary reinforcement such as steel bars its use main bar is 12mm diameter and stirrup is use as 10mm diameter.</w:t>
      </w:r>
    </w:p>
    <w:p w14:paraId="52D6F42F" w14:textId="77777777" w:rsidR="00943CCF" w:rsidRDefault="00943CCF" w:rsidP="001664EA">
      <w:pPr>
        <w:jc w:val="both"/>
        <w:rPr>
          <w:sz w:val="24"/>
          <w:szCs w:val="24"/>
          <w:lang w:val="en-IN" w:eastAsia="en-IN"/>
        </w:rPr>
      </w:pPr>
      <w:r w:rsidRPr="00E03CB1">
        <w:rPr>
          <w:b/>
          <w:bCs/>
          <w:sz w:val="24"/>
          <w:szCs w:val="24"/>
        </w:rPr>
        <w:t>Curing</w:t>
      </w:r>
      <w:r>
        <w:rPr>
          <w:b/>
          <w:bCs/>
          <w:sz w:val="24"/>
          <w:szCs w:val="24"/>
        </w:rPr>
        <w:t>:</w:t>
      </w:r>
      <w:r w:rsidRPr="004360D8">
        <w:rPr>
          <w:sz w:val="24"/>
          <w:szCs w:val="24"/>
          <w:lang w:val="en-IN" w:eastAsia="en-IN"/>
        </w:rPr>
        <w:t xml:space="preserve"> </w:t>
      </w:r>
      <w:r w:rsidRPr="006221AD">
        <w:rPr>
          <w:sz w:val="24"/>
          <w:szCs w:val="24"/>
          <w:lang w:val="en-IN" w:eastAsia="en-IN"/>
        </w:rPr>
        <w:t xml:space="preserve">The curing process on a beam typically involves allowing the concrete to harden and attain its full strength. This can take several </w:t>
      </w:r>
      <w:r w:rsidRPr="006221AD">
        <w:rPr>
          <w:b/>
          <w:bCs/>
          <w:sz w:val="24"/>
          <w:szCs w:val="24"/>
          <w:lang w:val="en-IN" w:eastAsia="en-IN"/>
        </w:rPr>
        <w:t>28 days</w:t>
      </w:r>
      <w:r w:rsidRPr="006221AD">
        <w:rPr>
          <w:sz w:val="24"/>
          <w:szCs w:val="24"/>
          <w:lang w:val="en-IN" w:eastAsia="en-IN"/>
        </w:rPr>
        <w:t xml:space="preserve"> </w:t>
      </w:r>
      <w:r>
        <w:rPr>
          <w:sz w:val="24"/>
          <w:szCs w:val="24"/>
          <w:lang w:val="en-IN" w:eastAsia="en-IN"/>
        </w:rPr>
        <w:t>of each beam</w:t>
      </w:r>
      <w:r w:rsidRPr="006221AD">
        <w:rPr>
          <w:sz w:val="24"/>
          <w:szCs w:val="24"/>
          <w:lang w:val="en-IN" w:eastAsia="en-IN"/>
        </w:rPr>
        <w:t>, depending on factors like the type of concrete mix, ambient temperature, and humidity levels. During curing, it's important to keep the concrete moist to prevent cracking and ensure proper hydration</w:t>
      </w:r>
      <w:r>
        <w:rPr>
          <w:sz w:val="24"/>
          <w:szCs w:val="24"/>
          <w:lang w:val="en-IN" w:eastAsia="en-IN"/>
        </w:rPr>
        <w:t>.</w:t>
      </w:r>
    </w:p>
    <w:p w14:paraId="1B629188" w14:textId="77777777" w:rsidR="00943CCF" w:rsidRPr="00E03CB1" w:rsidRDefault="00943CCF" w:rsidP="001664EA">
      <w:pPr>
        <w:rPr>
          <w:b/>
          <w:bCs/>
          <w:sz w:val="24"/>
          <w:szCs w:val="24"/>
        </w:rPr>
      </w:pPr>
      <w:r w:rsidRPr="007D2647">
        <w:rPr>
          <w:sz w:val="24"/>
          <w:szCs w:val="24"/>
          <w:lang w:val="en-IN" w:eastAsia="en-IN"/>
        </w:rPr>
        <w:t>The curing process</w:t>
      </w:r>
      <w:r>
        <w:rPr>
          <w:sz w:val="24"/>
          <w:szCs w:val="24"/>
          <w:lang w:val="en-IN" w:eastAsia="en-IN"/>
        </w:rPr>
        <w:t xml:space="preserve"> is to be completed by using</w:t>
      </w:r>
      <w:r w:rsidRPr="007D2647">
        <w:rPr>
          <w:sz w:val="24"/>
          <w:szCs w:val="24"/>
          <w:lang w:val="en-IN" w:eastAsia="en-IN"/>
        </w:rPr>
        <w:t xml:space="preserve"> </w:t>
      </w:r>
      <w:r w:rsidRPr="007D2647">
        <w:rPr>
          <w:b/>
          <w:bCs/>
          <w:sz w:val="24"/>
          <w:szCs w:val="24"/>
          <w:lang w:val="en-IN" w:eastAsia="en-IN"/>
        </w:rPr>
        <w:t>gunny bag</w:t>
      </w:r>
      <w:r>
        <w:rPr>
          <w:sz w:val="24"/>
          <w:szCs w:val="24"/>
          <w:lang w:val="en-IN" w:eastAsia="en-IN"/>
        </w:rPr>
        <w:t xml:space="preserve"> </w:t>
      </w:r>
      <w:r w:rsidRPr="007D2647">
        <w:rPr>
          <w:sz w:val="24"/>
          <w:szCs w:val="24"/>
          <w:lang w:val="en-IN" w:eastAsia="en-IN"/>
        </w:rPr>
        <w:t>on a beam typically involves allowing the concrete to harden and attain its full strength. This can take se</w:t>
      </w:r>
      <w:r>
        <w:rPr>
          <w:sz w:val="24"/>
          <w:szCs w:val="24"/>
          <w:lang w:val="en-IN" w:eastAsia="en-IN"/>
        </w:rPr>
        <w:t xml:space="preserve"> 28</w:t>
      </w:r>
      <w:r w:rsidRPr="007D2647">
        <w:rPr>
          <w:sz w:val="24"/>
          <w:szCs w:val="24"/>
          <w:lang w:val="en-IN" w:eastAsia="en-IN"/>
        </w:rPr>
        <w:t xml:space="preserve"> da</w:t>
      </w:r>
      <w:r>
        <w:rPr>
          <w:sz w:val="24"/>
          <w:szCs w:val="24"/>
          <w:lang w:val="en-IN" w:eastAsia="en-IN"/>
        </w:rPr>
        <w:t>y</w:t>
      </w:r>
    </w:p>
    <w:p w14:paraId="2F75DBCF" w14:textId="42EE4392" w:rsidR="00943CCF" w:rsidRPr="006E7C8C" w:rsidRDefault="00943CCF" w:rsidP="001664EA">
      <w:pPr>
        <w:rPr>
          <w:b/>
          <w:bCs/>
          <w:sz w:val="24"/>
          <w:szCs w:val="24"/>
        </w:rPr>
      </w:pPr>
      <w:r w:rsidRPr="00E03CB1">
        <w:rPr>
          <w:b/>
          <w:bCs/>
          <w:sz w:val="24"/>
          <w:szCs w:val="24"/>
        </w:rPr>
        <w:t>Fire beam</w:t>
      </w:r>
      <w:r>
        <w:rPr>
          <w:b/>
          <w:bCs/>
          <w:sz w:val="24"/>
          <w:szCs w:val="24"/>
        </w:rPr>
        <w:t>:</w:t>
      </w:r>
      <w:r w:rsidRPr="004360D8">
        <w:t xml:space="preserve"> </w:t>
      </w:r>
      <w:r w:rsidRPr="006E7C8C">
        <w:rPr>
          <w:sz w:val="24"/>
          <w:szCs w:val="24"/>
        </w:rPr>
        <w:t>The effect of temperature on a beam can be significant and complex. Changes in temperature can cause thermal expansion or contraction in the beam material, leading to stress and deformation. This phenomenon is known as thermal loading. Thermal Expansion: When a beam is subjected to temperature changes, its material will expand or contract. Different materials have different coefficients of thermal expansion, meaning they expand or contract at different rates. This non-uniform expansion or contraction can induce internal stresses within the beam</w:t>
      </w:r>
    </w:p>
    <w:p w14:paraId="577E6007" w14:textId="3CB29093" w:rsidR="00943CCF" w:rsidRDefault="00943CCF" w:rsidP="001664EA">
      <w:pPr>
        <w:rPr>
          <w:sz w:val="24"/>
          <w:szCs w:val="24"/>
        </w:rPr>
      </w:pPr>
      <w:r w:rsidRPr="00E03CB1">
        <w:rPr>
          <w:b/>
          <w:bCs/>
          <w:sz w:val="24"/>
          <w:szCs w:val="24"/>
        </w:rPr>
        <w:t>UTM</w:t>
      </w:r>
      <w:r>
        <w:rPr>
          <w:b/>
          <w:bCs/>
          <w:sz w:val="24"/>
          <w:szCs w:val="24"/>
        </w:rPr>
        <w:t xml:space="preserve"> (</w:t>
      </w:r>
      <w:r w:rsidRPr="00E03CB1">
        <w:rPr>
          <w:b/>
          <w:bCs/>
          <w:sz w:val="24"/>
          <w:szCs w:val="24"/>
        </w:rPr>
        <w:t>universal testing machine</w:t>
      </w:r>
      <w:r>
        <w:rPr>
          <w:b/>
          <w:bCs/>
          <w:sz w:val="24"/>
          <w:szCs w:val="24"/>
        </w:rPr>
        <w:t>):</w:t>
      </w:r>
      <w:r w:rsidRPr="004360D8">
        <w:t xml:space="preserve"> </w:t>
      </w:r>
      <w:r w:rsidRPr="004360D8">
        <w:rPr>
          <w:sz w:val="24"/>
          <w:szCs w:val="24"/>
        </w:rPr>
        <w:t xml:space="preserve">A Universes Testing Machine (UTM) is a hypothetical concept often discussed in </w:t>
      </w:r>
      <w:r w:rsidRPr="004360D8">
        <w:rPr>
          <w:sz w:val="24"/>
          <w:szCs w:val="24"/>
        </w:rPr>
        <w:t>philosophical and scientific circles, particularly within discussions about the nature of reality and the possibility of multiple universes. The idea revolves around a theoretical apparatus capable of testing and interacting with different universes or realities. It's often used as a thought experiment to explore the implications of theories like the multiverse hypothesis, where multiple universes with different physical laws and constants may exist. While purely speculative, the concept sparks philosophical debates about the nature of existence, perception, and the boundaries of scientific inquiry.</w:t>
      </w:r>
    </w:p>
    <w:p w14:paraId="2636BF7E" w14:textId="77777777" w:rsidR="00943CCF" w:rsidRDefault="00943CCF" w:rsidP="001664EA">
      <w:pPr>
        <w:rPr>
          <w:sz w:val="24"/>
          <w:szCs w:val="24"/>
        </w:rPr>
      </w:pPr>
    </w:p>
    <w:p w14:paraId="1D5CFB2C" w14:textId="77777777" w:rsidR="00943CCF" w:rsidRDefault="00943CCF" w:rsidP="001664EA">
      <w:pPr>
        <w:rPr>
          <w:sz w:val="24"/>
          <w:szCs w:val="24"/>
        </w:rPr>
      </w:pPr>
    </w:p>
    <w:p w14:paraId="131C9BE2" w14:textId="77777777" w:rsidR="00943CCF" w:rsidRPr="004360D8" w:rsidRDefault="00943CCF" w:rsidP="001664EA">
      <w:pPr>
        <w:rPr>
          <w:sz w:val="24"/>
          <w:szCs w:val="24"/>
        </w:rPr>
      </w:pPr>
    </w:p>
    <w:p w14:paraId="4B94D8DC" w14:textId="77777777" w:rsidR="00943CCF" w:rsidRDefault="00943CCF" w:rsidP="001664EA">
      <w:pPr>
        <w:rPr>
          <w:b/>
          <w:bCs/>
          <w:sz w:val="24"/>
          <w:szCs w:val="24"/>
        </w:rPr>
      </w:pPr>
    </w:p>
    <w:p w14:paraId="28504CC3" w14:textId="145ACD45" w:rsidR="00943CCF" w:rsidRDefault="00943CCF" w:rsidP="001664EA">
      <w:pPr>
        <w:rPr>
          <w:b/>
          <w:bCs/>
          <w:sz w:val="24"/>
          <w:szCs w:val="24"/>
        </w:rPr>
      </w:pPr>
      <w:r w:rsidRPr="00E03CB1">
        <w:rPr>
          <w:b/>
          <w:bCs/>
          <w:sz w:val="24"/>
          <w:szCs w:val="24"/>
        </w:rPr>
        <w:t>Result</w:t>
      </w:r>
      <w:r>
        <w:rPr>
          <w:b/>
          <w:bCs/>
          <w:sz w:val="24"/>
          <w:szCs w:val="24"/>
        </w:rPr>
        <w:t>:</w:t>
      </w:r>
    </w:p>
    <w:p w14:paraId="2B9D8A57" w14:textId="77777777" w:rsidR="00943CCF" w:rsidRPr="0000625C" w:rsidRDefault="00943CCF" w:rsidP="001664EA">
      <w:pPr>
        <w:rPr>
          <w:sz w:val="24"/>
          <w:szCs w:val="24"/>
        </w:rPr>
      </w:pPr>
      <w:r>
        <w:rPr>
          <w:sz w:val="24"/>
          <w:szCs w:val="24"/>
        </w:rPr>
        <w:t xml:space="preserve">3.6.1. </w:t>
      </w:r>
      <w:r w:rsidRPr="0000625C">
        <w:rPr>
          <w:sz w:val="24"/>
          <w:szCs w:val="24"/>
        </w:rPr>
        <w:t>Rebound Hammer Test Result</w:t>
      </w:r>
    </w:p>
    <w:p w14:paraId="55D0F99B" w14:textId="77777777" w:rsidR="00943CCF" w:rsidRPr="0000625C" w:rsidRDefault="00943CCF" w:rsidP="001664EA">
      <w:pPr>
        <w:rPr>
          <w:sz w:val="24"/>
          <w:szCs w:val="24"/>
        </w:rPr>
      </w:pPr>
      <w:r>
        <w:rPr>
          <w:sz w:val="24"/>
          <w:szCs w:val="24"/>
        </w:rPr>
        <w:t>3.6.1</w:t>
      </w:r>
      <w:r w:rsidRPr="0000625C">
        <w:rPr>
          <w:sz w:val="24"/>
          <w:szCs w:val="24"/>
        </w:rPr>
        <w:t>Ultra Sonic pulse velocity Results</w:t>
      </w:r>
    </w:p>
    <w:p w14:paraId="4D048C85" w14:textId="77777777" w:rsidR="00943CCF" w:rsidRPr="0000625C" w:rsidRDefault="00943CCF" w:rsidP="001664EA">
      <w:pPr>
        <w:rPr>
          <w:sz w:val="24"/>
          <w:szCs w:val="24"/>
        </w:rPr>
      </w:pPr>
      <w:r w:rsidRPr="0000625C">
        <w:rPr>
          <w:sz w:val="24"/>
          <w:szCs w:val="24"/>
        </w:rPr>
        <w:t xml:space="preserve">Load Test Results </w:t>
      </w:r>
    </w:p>
    <w:p w14:paraId="428FA2A8" w14:textId="77777777" w:rsidR="00943CCF" w:rsidRDefault="00943CCF" w:rsidP="001664EA">
      <w:pPr>
        <w:rPr>
          <w:sz w:val="24"/>
          <w:szCs w:val="24"/>
        </w:rPr>
      </w:pPr>
      <w:r>
        <w:rPr>
          <w:sz w:val="24"/>
          <w:szCs w:val="24"/>
        </w:rPr>
        <w:t xml:space="preserve">Deflection Test Results </w:t>
      </w:r>
    </w:p>
    <w:p w14:paraId="1B5FE6CB" w14:textId="77777777" w:rsidR="00943CCF" w:rsidRDefault="00943CCF" w:rsidP="001664EA">
      <w:pPr>
        <w:rPr>
          <w:sz w:val="24"/>
          <w:szCs w:val="24"/>
        </w:rPr>
      </w:pPr>
    </w:p>
    <w:p w14:paraId="4925B277" w14:textId="7CE68832" w:rsidR="00943CCF" w:rsidRDefault="00943CCF" w:rsidP="001664EA">
      <w:pPr>
        <w:rPr>
          <w:b/>
          <w:bCs/>
          <w:sz w:val="24"/>
          <w:szCs w:val="24"/>
        </w:rPr>
      </w:pPr>
      <w:r>
        <w:rPr>
          <w:b/>
          <w:bCs/>
          <w:sz w:val="24"/>
          <w:szCs w:val="24"/>
        </w:rPr>
        <w:t xml:space="preserve"> </w:t>
      </w:r>
      <w:r w:rsidRPr="0000625C">
        <w:rPr>
          <w:b/>
          <w:bCs/>
          <w:sz w:val="24"/>
          <w:szCs w:val="24"/>
        </w:rPr>
        <w:t>Strengthening techniques Results</w:t>
      </w:r>
    </w:p>
    <w:p w14:paraId="463C6C53" w14:textId="77777777" w:rsidR="00943CCF" w:rsidRPr="005C31F3" w:rsidRDefault="00943CCF" w:rsidP="001664EA">
      <w:pPr>
        <w:rPr>
          <w:sz w:val="24"/>
          <w:szCs w:val="24"/>
        </w:rPr>
      </w:pPr>
    </w:p>
    <w:p w14:paraId="171497FA" w14:textId="62BD56E5" w:rsidR="00943CCF" w:rsidRDefault="00943CCF" w:rsidP="001664EA">
      <w:pPr>
        <w:rPr>
          <w:b/>
          <w:bCs/>
          <w:sz w:val="24"/>
          <w:szCs w:val="24"/>
        </w:rPr>
      </w:pPr>
      <w:r w:rsidRPr="007920A0">
        <w:rPr>
          <w:b/>
          <w:bCs/>
          <w:sz w:val="24"/>
          <w:szCs w:val="24"/>
        </w:rPr>
        <w:t>Fire-Induced Damage Mechanisms:</w:t>
      </w:r>
    </w:p>
    <w:p w14:paraId="0C1713E9" w14:textId="77777777" w:rsidR="00943CCF" w:rsidRDefault="00943CCF" w:rsidP="001664EA">
      <w:pPr>
        <w:jc w:val="both"/>
        <w:rPr>
          <w:sz w:val="24"/>
          <w:szCs w:val="24"/>
        </w:rPr>
      </w:pPr>
      <w:r w:rsidRPr="00E03CB1">
        <w:rPr>
          <w:sz w:val="24"/>
          <w:szCs w:val="24"/>
        </w:rPr>
        <w:t>Fire damage can escalate quickly, with temperature playing a crucial role in determining its severity. Up to 700°C (1292°F), the damage can range from structural weakening of materials like wood, weakening of metals, and potential ignition of flammable materials like paper or fabric. At this temperature, plastics and synthetic materials can melt, releasing toxic fumes. Heat can also cause expansion, leading to structural deformations and compromising integrity. Additionally, electronics may malfunction or be destroyed at these temperatures. Overall, the effects depend on factors like duration of exposure, proximity to the source, and the materials involved.</w:t>
      </w:r>
    </w:p>
    <w:p w14:paraId="42277A3A" w14:textId="77777777" w:rsidR="00943CCF" w:rsidRPr="00943CCF" w:rsidRDefault="00943CCF" w:rsidP="001664EA">
      <w:pPr>
        <w:rPr>
          <w:b/>
          <w:bCs/>
          <w:sz w:val="24"/>
          <w:szCs w:val="24"/>
        </w:rPr>
      </w:pPr>
      <w:r w:rsidRPr="00943CCF">
        <w:rPr>
          <w:b/>
          <w:bCs/>
          <w:sz w:val="24"/>
          <w:szCs w:val="24"/>
        </w:rPr>
        <w:t>Strengthening Techniques:</w:t>
      </w:r>
    </w:p>
    <w:p w14:paraId="7F88CD9F" w14:textId="77777777" w:rsidR="00943CCF" w:rsidRDefault="00943CCF" w:rsidP="001664EA">
      <w:pPr>
        <w:jc w:val="both"/>
        <w:rPr>
          <w:sz w:val="24"/>
          <w:szCs w:val="24"/>
        </w:rPr>
      </w:pPr>
      <w:r w:rsidRPr="00E03CB1">
        <w:rPr>
          <w:sz w:val="24"/>
          <w:szCs w:val="24"/>
        </w:rPr>
        <w:t>Strengthening techniques for glass fiber reinforced polymer (GFRP) typically involve optimizing the fiber orientation, adding additional layers, using hybrid composites, or incorporating nanoparticles for enhanced mechanical properties.</w:t>
      </w:r>
    </w:p>
    <w:p w14:paraId="377C5E8C" w14:textId="77777777" w:rsidR="006905E6" w:rsidRDefault="006905E6" w:rsidP="001664EA">
      <w:pPr>
        <w:jc w:val="both"/>
        <w:rPr>
          <w:sz w:val="24"/>
          <w:szCs w:val="24"/>
        </w:rPr>
      </w:pPr>
    </w:p>
    <w:p w14:paraId="7BAEBC1C" w14:textId="5EE94FFC" w:rsidR="006905E6" w:rsidRPr="00077F3B" w:rsidRDefault="006905E6" w:rsidP="006905E6">
      <w:pPr>
        <w:spacing w:line="360" w:lineRule="auto"/>
        <w:jc w:val="both"/>
        <w:rPr>
          <w:b/>
          <w:bCs/>
          <w:sz w:val="24"/>
          <w:szCs w:val="24"/>
          <w:lang w:val="en-IN" w:eastAsia="en-IN"/>
        </w:rPr>
      </w:pPr>
      <w:r>
        <w:rPr>
          <w:b/>
          <w:bCs/>
          <w:sz w:val="24"/>
          <w:szCs w:val="24"/>
          <w:lang w:val="en-IN" w:eastAsia="en-IN"/>
        </w:rPr>
        <w:t xml:space="preserve">Temperature </w:t>
      </w:r>
      <w:r w:rsidRPr="00B65AFF">
        <w:rPr>
          <w:b/>
          <w:bCs/>
          <w:sz w:val="24"/>
          <w:szCs w:val="24"/>
          <w:lang w:val="en-IN" w:eastAsia="en-IN"/>
        </w:rPr>
        <w:t>S</w:t>
      </w:r>
      <w:r>
        <w:rPr>
          <w:b/>
          <w:bCs/>
          <w:sz w:val="24"/>
          <w:szCs w:val="24"/>
          <w:lang w:val="en-IN" w:eastAsia="en-IN"/>
        </w:rPr>
        <w:t>pecimen</w:t>
      </w:r>
      <w:r w:rsidRPr="00B65AFF">
        <w:rPr>
          <w:b/>
          <w:bCs/>
          <w:sz w:val="24"/>
          <w:szCs w:val="24"/>
          <w:lang w:val="en-IN" w:eastAsia="en-IN"/>
        </w:rPr>
        <w:t xml:space="preserve"> </w:t>
      </w:r>
      <w:r>
        <w:rPr>
          <w:b/>
          <w:bCs/>
          <w:sz w:val="24"/>
          <w:szCs w:val="24"/>
          <w:lang w:val="en-IN" w:eastAsia="en-IN"/>
        </w:rPr>
        <w:t xml:space="preserve">Four </w:t>
      </w:r>
      <w:r w:rsidRPr="00077F3B">
        <w:rPr>
          <w:b/>
          <w:bCs/>
          <w:sz w:val="24"/>
          <w:szCs w:val="24"/>
          <w:lang w:val="en-IN" w:eastAsia="en-IN"/>
        </w:rPr>
        <w:t>(TS</w:t>
      </w:r>
      <w:r>
        <w:rPr>
          <w:b/>
          <w:bCs/>
          <w:sz w:val="24"/>
          <w:szCs w:val="24"/>
          <w:lang w:val="en-IN" w:eastAsia="en-IN"/>
        </w:rPr>
        <w:t>4</w:t>
      </w:r>
      <w:r w:rsidRPr="00077F3B">
        <w:rPr>
          <w:b/>
          <w:bCs/>
          <w:sz w:val="24"/>
          <w:szCs w:val="24"/>
          <w:lang w:val="en-IN" w:eastAsia="en-IN"/>
        </w:rPr>
        <w:t xml:space="preserve"> F</w:t>
      </w:r>
      <w:r>
        <w:rPr>
          <w:b/>
          <w:bCs/>
          <w:sz w:val="24"/>
          <w:szCs w:val="24"/>
          <w:lang w:val="en-IN" w:eastAsia="en-IN"/>
        </w:rPr>
        <w:t>ired</w:t>
      </w:r>
      <w:r w:rsidRPr="00077F3B">
        <w:rPr>
          <w:b/>
          <w:bCs/>
          <w:sz w:val="24"/>
          <w:szCs w:val="24"/>
          <w:lang w:val="en-IN" w:eastAsia="en-IN"/>
        </w:rPr>
        <w:t xml:space="preserve"> A</w:t>
      </w:r>
      <w:r>
        <w:rPr>
          <w:b/>
          <w:bCs/>
          <w:sz w:val="24"/>
          <w:szCs w:val="24"/>
          <w:lang w:val="en-IN" w:eastAsia="en-IN"/>
        </w:rPr>
        <w:t>t</w:t>
      </w:r>
      <w:r w:rsidRPr="00077F3B">
        <w:rPr>
          <w:b/>
          <w:bCs/>
          <w:sz w:val="24"/>
          <w:szCs w:val="24"/>
          <w:lang w:val="en-IN" w:eastAsia="en-IN"/>
        </w:rPr>
        <w:t xml:space="preserve"> 600°c):</w:t>
      </w:r>
    </w:p>
    <w:p w14:paraId="7973863D" w14:textId="77777777" w:rsidR="006905E6" w:rsidRDefault="006905E6" w:rsidP="006905E6">
      <w:pPr>
        <w:jc w:val="both"/>
        <w:rPr>
          <w:sz w:val="24"/>
          <w:szCs w:val="24"/>
          <w:lang w:val="en-IN" w:eastAsia="en-IN"/>
        </w:rPr>
      </w:pPr>
      <w:r w:rsidRPr="00CA712D">
        <w:rPr>
          <w:sz w:val="24"/>
          <w:szCs w:val="24"/>
          <w:lang w:val="en-IN" w:eastAsia="en-IN"/>
        </w:rPr>
        <w:lastRenderedPageBreak/>
        <w:t xml:space="preserve">Exposing a spaceman to a temperature of 600°C would indeed lead </w:t>
      </w:r>
      <w:r>
        <w:rPr>
          <w:sz w:val="24"/>
          <w:szCs w:val="24"/>
          <w:lang w:val="en-IN" w:eastAsia="en-IN"/>
        </w:rPr>
        <w:t xml:space="preserve">to catastrophic effects: </w:t>
      </w:r>
    </w:p>
    <w:p w14:paraId="5FF1CCF7" w14:textId="77777777" w:rsidR="006905E6" w:rsidRDefault="006905E6" w:rsidP="006905E6">
      <w:pPr>
        <w:jc w:val="both"/>
        <w:rPr>
          <w:sz w:val="24"/>
          <w:szCs w:val="24"/>
          <w:lang w:val="en-IN" w:eastAsia="en-IN"/>
        </w:rPr>
      </w:pPr>
      <w:r>
        <w:rPr>
          <w:sz w:val="24"/>
          <w:szCs w:val="24"/>
          <w:lang w:val="en-IN" w:eastAsia="en-IN"/>
        </w:rPr>
        <w:t>Instanta</w:t>
      </w:r>
      <w:r w:rsidRPr="00CA712D">
        <w:rPr>
          <w:sz w:val="24"/>
          <w:szCs w:val="24"/>
          <w:lang w:val="en-IN" w:eastAsia="en-IN"/>
        </w:rPr>
        <w:t>neous Burns: Contact with surfaces at 600°C would cause immediate and severe burns to the spaceman's skin and any exposed tissues, resulting in extensive tissue damage and potential ignition of clothing or equipment.</w:t>
      </w:r>
    </w:p>
    <w:p w14:paraId="5A5114D8" w14:textId="77777777" w:rsidR="006905E6" w:rsidRDefault="006905E6" w:rsidP="006905E6">
      <w:pPr>
        <w:jc w:val="both"/>
        <w:rPr>
          <w:sz w:val="24"/>
          <w:szCs w:val="24"/>
          <w:lang w:val="en-IN" w:eastAsia="en-IN"/>
        </w:rPr>
      </w:pPr>
    </w:p>
    <w:p w14:paraId="739978A2" w14:textId="77777777" w:rsidR="006905E6" w:rsidRPr="00CA712D" w:rsidRDefault="006905E6" w:rsidP="006905E6">
      <w:pPr>
        <w:jc w:val="both"/>
        <w:rPr>
          <w:b/>
          <w:bCs/>
          <w:sz w:val="24"/>
          <w:szCs w:val="24"/>
          <w:lang w:val="en-IN" w:eastAsia="en-IN"/>
        </w:rPr>
      </w:pPr>
    </w:p>
    <w:p w14:paraId="61B5DAB5" w14:textId="43BEFA1B" w:rsidR="006905E6" w:rsidRPr="00CA712D" w:rsidRDefault="006905E6" w:rsidP="006905E6">
      <w:pPr>
        <w:jc w:val="both"/>
        <w:rPr>
          <w:sz w:val="24"/>
          <w:szCs w:val="24"/>
          <w:lang w:val="en-IN" w:eastAsia="en-IN"/>
        </w:rPr>
      </w:pPr>
      <w:r w:rsidRPr="00CA712D">
        <w:rPr>
          <w:sz w:val="24"/>
          <w:szCs w:val="24"/>
          <w:lang w:val="en-IN" w:eastAsia="en-IN"/>
        </w:rPr>
        <w:t>Rapid Thermal Decomposition: At such extreme temperatures, materials composing the spacesuit and equipment would rapidly decompose, leading to structural failure and rendering them ineffective in protecting the spaceman from the harsh environment of space. Organ Failure: The intense heat would induce shock and trauma to the body, leading to rapid organ failure as the body's physiological systems struggle to cope with the extreme conditions.</w:t>
      </w:r>
    </w:p>
    <w:p w14:paraId="18943556" w14:textId="54D22207" w:rsidR="006905E6" w:rsidRDefault="006905E6" w:rsidP="006905E6">
      <w:pPr>
        <w:jc w:val="both"/>
        <w:rPr>
          <w:sz w:val="24"/>
          <w:szCs w:val="24"/>
          <w:lang w:val="en-IN" w:eastAsia="en-IN"/>
        </w:rPr>
      </w:pPr>
      <w:r w:rsidRPr="00F11D9B">
        <w:rPr>
          <w:sz w:val="24"/>
          <w:szCs w:val="24"/>
          <w:lang w:val="en-IN" w:eastAsia="en-IN"/>
        </w:rPr>
        <w:t>Complete Dehydration: The spaceman would experience rapid and severe dehydration due to intense sweating and fluid loss, leading to electrolyte imbalances and exacerbating the risk of heat-related illnesses</w:t>
      </w:r>
      <w:r>
        <w:rPr>
          <w:sz w:val="24"/>
          <w:szCs w:val="24"/>
          <w:lang w:val="en-IN" w:eastAsia="en-IN"/>
        </w:rPr>
        <w:t xml:space="preserve"> </w:t>
      </w:r>
      <w:r w:rsidRPr="00F11D9B">
        <w:rPr>
          <w:sz w:val="24"/>
          <w:szCs w:val="24"/>
          <w:lang w:val="en-IN" w:eastAsia="en-IN"/>
        </w:rPr>
        <w:t>.Severe Respiratory Damage: Inhaling air at 600°C would cause immediate and severe damage to the respiratory system, leading to respiratory distress, lung damage, and potentially suffocation</w:t>
      </w:r>
      <w:r>
        <w:rPr>
          <w:sz w:val="24"/>
          <w:szCs w:val="24"/>
          <w:lang w:val="en-IN" w:eastAsia="en-IN"/>
        </w:rPr>
        <w:t xml:space="preserve">  </w:t>
      </w:r>
      <w:r w:rsidRPr="00F11D9B">
        <w:rPr>
          <w:sz w:val="24"/>
          <w:szCs w:val="24"/>
          <w:lang w:val="en-IN" w:eastAsia="en-IN"/>
        </w:rPr>
        <w:t>.Loss of Consciousness: The combination of extreme heat and physiological stress would likely result in rapid loss of consciousness, leaving the spaceman incapacitated and unable to take any protective measures</w:t>
      </w:r>
      <w:r>
        <w:rPr>
          <w:sz w:val="24"/>
          <w:szCs w:val="24"/>
          <w:lang w:val="en-IN" w:eastAsia="en-IN"/>
        </w:rPr>
        <w:t xml:space="preserve"> </w:t>
      </w:r>
      <w:r w:rsidRPr="00F11D9B">
        <w:rPr>
          <w:sz w:val="24"/>
          <w:szCs w:val="24"/>
          <w:lang w:val="en-IN" w:eastAsia="en-IN"/>
        </w:rPr>
        <w:t>.Immediate Fatality: Without immediate rescue and medical intervention, exposure to 600°C temperatures would inevitably result in fatal injuries and irreversible damage to the spaceman's body, leading to death within moments of exposure. In summary, exposure to temperatures as high as 600°C would lead to catastrophic and survivable consequences for a spaceman, causing severe burns, organ failure, equipment breakdown, and ultimately, death.</w:t>
      </w:r>
    </w:p>
    <w:p w14:paraId="08CEE715" w14:textId="77777777" w:rsidR="006905E6" w:rsidRPr="00D55CB9" w:rsidRDefault="006905E6" w:rsidP="006905E6">
      <w:pPr>
        <w:jc w:val="both"/>
        <w:rPr>
          <w:sz w:val="24"/>
          <w:szCs w:val="24"/>
          <w:lang w:val="en-IN" w:eastAsia="en-IN"/>
        </w:rPr>
      </w:pPr>
    </w:p>
    <w:p w14:paraId="0483C502" w14:textId="77777777" w:rsidR="006905E6" w:rsidRDefault="006905E6" w:rsidP="006905E6">
      <w:pPr>
        <w:jc w:val="both"/>
        <w:rPr>
          <w:b/>
          <w:bCs/>
          <w:sz w:val="24"/>
          <w:szCs w:val="24"/>
          <w:lang w:val="en-IN" w:eastAsia="en-IN"/>
        </w:rPr>
      </w:pPr>
      <w:r>
        <w:rPr>
          <w:noProof/>
          <w:lang w:val="en-IN" w:eastAsia="en-IN"/>
        </w:rPr>
        <w:drawing>
          <wp:inline distT="0" distB="0" distL="0" distR="0" wp14:anchorId="63A5602F" wp14:editId="0C885333">
            <wp:extent cx="2667000" cy="2002460"/>
            <wp:effectExtent l="0" t="0" r="0" b="0"/>
            <wp:docPr id="963415073" name="Picture 8" descr="A blue box with a red light ins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415073" name="Picture 8" descr="A blue box with a red light insid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9546" cy="2034405"/>
                    </a:xfrm>
                    <a:prstGeom prst="rect">
                      <a:avLst/>
                    </a:prstGeom>
                  </pic:spPr>
                </pic:pic>
              </a:graphicData>
            </a:graphic>
          </wp:inline>
        </w:drawing>
      </w:r>
    </w:p>
    <w:p w14:paraId="4E298FEE" w14:textId="18A42102" w:rsidR="006905E6" w:rsidRPr="00881DC7" w:rsidRDefault="006905E6" w:rsidP="006905E6">
      <w:pPr>
        <w:jc w:val="both"/>
        <w:rPr>
          <w:sz w:val="24"/>
          <w:szCs w:val="24"/>
          <w:lang w:val="en-IN" w:eastAsia="en-IN"/>
        </w:rPr>
      </w:pPr>
      <w:r>
        <w:rPr>
          <w:b/>
          <w:bCs/>
          <w:sz w:val="24"/>
          <w:szCs w:val="24"/>
          <w:lang w:val="en-IN" w:eastAsia="en-IN"/>
        </w:rPr>
        <w:t xml:space="preserve"> Fired Process on Beam At (600°)</w:t>
      </w:r>
    </w:p>
    <w:p w14:paraId="2B836BC3" w14:textId="77777777" w:rsidR="006905E6" w:rsidRDefault="006905E6" w:rsidP="006905E6">
      <w:pPr>
        <w:pStyle w:val="ListParagraph"/>
        <w:rPr>
          <w:sz w:val="24"/>
          <w:szCs w:val="24"/>
          <w:lang w:val="en-IN" w:eastAsia="en-IN"/>
        </w:rPr>
      </w:pPr>
    </w:p>
    <w:p w14:paraId="6BC9EA8F" w14:textId="77777777" w:rsidR="006905E6" w:rsidRDefault="006905E6" w:rsidP="006905E6">
      <w:pPr>
        <w:pStyle w:val="ListParagraph"/>
        <w:rPr>
          <w:sz w:val="24"/>
          <w:szCs w:val="24"/>
          <w:lang w:val="en-IN" w:eastAsia="en-IN"/>
        </w:rPr>
      </w:pPr>
    </w:p>
    <w:p w14:paraId="3C385E2B" w14:textId="30FD82CA" w:rsidR="006905E6" w:rsidRDefault="006905E6" w:rsidP="006905E6">
      <w:pPr>
        <w:pStyle w:val="ListParagraph"/>
        <w:rPr>
          <w:sz w:val="24"/>
          <w:szCs w:val="24"/>
          <w:lang w:val="en-IN" w:eastAsia="en-IN"/>
        </w:rPr>
      </w:pPr>
      <w:r>
        <w:rPr>
          <w:noProof/>
          <w:lang w:val="en-IN" w:eastAsia="en-IN"/>
        </w:rPr>
        <w:drawing>
          <wp:inline distT="0" distB="0" distL="0" distR="0" wp14:anchorId="088F3F60" wp14:editId="26449AE1">
            <wp:extent cx="2361620" cy="1355090"/>
            <wp:effectExtent l="0" t="0" r="635" b="0"/>
            <wp:docPr id="462549898" name="Picture 9" descr="A close up of a st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966317" name="Picture 9" descr="A close up of a sto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4131" cy="1368006"/>
                    </a:xfrm>
                    <a:prstGeom prst="rect">
                      <a:avLst/>
                    </a:prstGeom>
                  </pic:spPr>
                </pic:pic>
              </a:graphicData>
            </a:graphic>
          </wp:inline>
        </w:drawing>
      </w:r>
    </w:p>
    <w:p w14:paraId="598178F4" w14:textId="75691045" w:rsidR="006905E6" w:rsidRDefault="006905E6" w:rsidP="006905E6">
      <w:pPr>
        <w:pStyle w:val="ListParagraph"/>
        <w:rPr>
          <w:sz w:val="24"/>
          <w:szCs w:val="24"/>
          <w:lang w:val="en-IN" w:eastAsia="en-IN"/>
        </w:rPr>
      </w:pPr>
      <w:r>
        <w:rPr>
          <w:b/>
          <w:bCs/>
          <w:sz w:val="24"/>
          <w:szCs w:val="24"/>
          <w:lang w:val="en-IN" w:eastAsia="en-IN"/>
        </w:rPr>
        <w:t>Temperature</w:t>
      </w:r>
      <w:r w:rsidRPr="008957D3">
        <w:rPr>
          <w:b/>
          <w:bCs/>
          <w:sz w:val="24"/>
          <w:szCs w:val="24"/>
          <w:lang w:val="en-IN" w:eastAsia="en-IN"/>
        </w:rPr>
        <w:t xml:space="preserve"> Specimen </w:t>
      </w:r>
      <w:r>
        <w:rPr>
          <w:b/>
          <w:bCs/>
          <w:sz w:val="24"/>
          <w:szCs w:val="24"/>
          <w:lang w:val="en-IN" w:eastAsia="en-IN"/>
        </w:rPr>
        <w:t>Four</w:t>
      </w:r>
    </w:p>
    <w:p w14:paraId="570A009B" w14:textId="77777777" w:rsidR="006905E6" w:rsidRDefault="006905E6" w:rsidP="006905E6">
      <w:pPr>
        <w:pStyle w:val="ListParagraph"/>
        <w:rPr>
          <w:sz w:val="24"/>
          <w:szCs w:val="24"/>
          <w:lang w:val="en-IN" w:eastAsia="en-IN"/>
        </w:rPr>
      </w:pPr>
    </w:p>
    <w:p w14:paraId="35C61D97" w14:textId="77777777" w:rsidR="006905E6" w:rsidRPr="00F52F60" w:rsidRDefault="006905E6" w:rsidP="006905E6">
      <w:pPr>
        <w:pStyle w:val="ListParagraph"/>
        <w:rPr>
          <w:sz w:val="24"/>
          <w:szCs w:val="24"/>
          <w:lang w:val="en-IN" w:eastAsia="en-IN"/>
        </w:rPr>
      </w:pPr>
    </w:p>
    <w:p w14:paraId="59A42D34" w14:textId="77777777" w:rsidR="00E60D25" w:rsidRDefault="00E60D25" w:rsidP="006905E6">
      <w:pPr>
        <w:jc w:val="both"/>
        <w:rPr>
          <w:b/>
          <w:bCs/>
          <w:sz w:val="24"/>
          <w:szCs w:val="24"/>
          <w:lang w:val="en-IN" w:eastAsia="en-IN"/>
        </w:rPr>
      </w:pPr>
    </w:p>
    <w:p w14:paraId="2CB639E2" w14:textId="77777777" w:rsidR="00E60D25" w:rsidRDefault="00E60D25" w:rsidP="006905E6">
      <w:pPr>
        <w:jc w:val="both"/>
        <w:rPr>
          <w:b/>
          <w:bCs/>
          <w:sz w:val="24"/>
          <w:szCs w:val="24"/>
          <w:lang w:val="en-IN" w:eastAsia="en-IN"/>
        </w:rPr>
      </w:pPr>
    </w:p>
    <w:p w14:paraId="110B92CD" w14:textId="77777777" w:rsidR="00E60D25" w:rsidRDefault="00E60D25" w:rsidP="006905E6">
      <w:pPr>
        <w:jc w:val="both"/>
        <w:rPr>
          <w:b/>
          <w:bCs/>
          <w:sz w:val="24"/>
          <w:szCs w:val="24"/>
          <w:lang w:val="en-IN" w:eastAsia="en-IN"/>
        </w:rPr>
      </w:pPr>
    </w:p>
    <w:p w14:paraId="25AAC9E5" w14:textId="65D75603" w:rsidR="006905E6" w:rsidRPr="00B96AC3" w:rsidRDefault="006905E6" w:rsidP="006905E6">
      <w:pPr>
        <w:jc w:val="both"/>
        <w:rPr>
          <w:b/>
          <w:bCs/>
          <w:sz w:val="24"/>
          <w:szCs w:val="24"/>
          <w:lang w:val="en-IN" w:eastAsia="en-IN"/>
        </w:rPr>
      </w:pPr>
      <w:r>
        <w:rPr>
          <w:b/>
          <w:bCs/>
          <w:sz w:val="24"/>
          <w:szCs w:val="24"/>
          <w:lang w:val="en-IN" w:eastAsia="en-IN"/>
        </w:rPr>
        <w:t>4.1.6</w:t>
      </w:r>
      <w:r w:rsidRPr="00486DD1">
        <w:rPr>
          <w:b/>
          <w:bCs/>
          <w:sz w:val="24"/>
          <w:szCs w:val="24"/>
          <w:lang w:val="en-IN" w:eastAsia="en-IN"/>
        </w:rPr>
        <w:t xml:space="preserve"> </w:t>
      </w:r>
      <w:r>
        <w:rPr>
          <w:b/>
          <w:bCs/>
          <w:sz w:val="24"/>
          <w:szCs w:val="24"/>
          <w:lang w:val="en-IN" w:eastAsia="en-IN"/>
        </w:rPr>
        <w:t xml:space="preserve">Temperature </w:t>
      </w:r>
      <w:r w:rsidRPr="00B65AFF">
        <w:rPr>
          <w:b/>
          <w:bCs/>
          <w:sz w:val="24"/>
          <w:szCs w:val="24"/>
          <w:lang w:val="en-IN" w:eastAsia="en-IN"/>
        </w:rPr>
        <w:t>S</w:t>
      </w:r>
      <w:r>
        <w:rPr>
          <w:b/>
          <w:bCs/>
          <w:sz w:val="24"/>
          <w:szCs w:val="24"/>
          <w:lang w:val="en-IN" w:eastAsia="en-IN"/>
        </w:rPr>
        <w:t>pecimen</w:t>
      </w:r>
      <w:r w:rsidRPr="00B65AFF">
        <w:rPr>
          <w:b/>
          <w:bCs/>
          <w:sz w:val="24"/>
          <w:szCs w:val="24"/>
          <w:lang w:val="en-IN" w:eastAsia="en-IN"/>
        </w:rPr>
        <w:t xml:space="preserve"> </w:t>
      </w:r>
      <w:r>
        <w:rPr>
          <w:b/>
          <w:bCs/>
          <w:sz w:val="24"/>
          <w:szCs w:val="24"/>
          <w:lang w:val="en-IN" w:eastAsia="en-IN"/>
        </w:rPr>
        <w:t xml:space="preserve">Five </w:t>
      </w:r>
      <w:r w:rsidRPr="00486DD1">
        <w:rPr>
          <w:b/>
          <w:bCs/>
          <w:sz w:val="24"/>
          <w:szCs w:val="24"/>
          <w:lang w:val="en-IN" w:eastAsia="en-IN"/>
        </w:rPr>
        <w:t>(TS</w:t>
      </w:r>
      <w:r>
        <w:rPr>
          <w:b/>
          <w:bCs/>
          <w:sz w:val="24"/>
          <w:szCs w:val="24"/>
          <w:lang w:val="en-IN" w:eastAsia="en-IN"/>
        </w:rPr>
        <w:t>5</w:t>
      </w:r>
      <w:r w:rsidRPr="00486DD1">
        <w:rPr>
          <w:b/>
          <w:bCs/>
          <w:sz w:val="24"/>
          <w:szCs w:val="24"/>
          <w:lang w:val="en-IN" w:eastAsia="en-IN"/>
        </w:rPr>
        <w:t xml:space="preserve"> F</w:t>
      </w:r>
      <w:r>
        <w:rPr>
          <w:b/>
          <w:bCs/>
          <w:sz w:val="24"/>
          <w:szCs w:val="24"/>
          <w:lang w:val="en-IN" w:eastAsia="en-IN"/>
        </w:rPr>
        <w:t>ired</w:t>
      </w:r>
      <w:r w:rsidRPr="00486DD1">
        <w:rPr>
          <w:b/>
          <w:bCs/>
          <w:sz w:val="24"/>
          <w:szCs w:val="24"/>
          <w:lang w:val="en-IN" w:eastAsia="en-IN"/>
        </w:rPr>
        <w:t xml:space="preserve"> A</w:t>
      </w:r>
      <w:r>
        <w:rPr>
          <w:b/>
          <w:bCs/>
          <w:sz w:val="24"/>
          <w:szCs w:val="24"/>
          <w:lang w:val="en-IN" w:eastAsia="en-IN"/>
        </w:rPr>
        <w:t>t 700</w:t>
      </w:r>
      <w:r w:rsidRPr="00486DD1">
        <w:rPr>
          <w:b/>
          <w:bCs/>
          <w:sz w:val="24"/>
          <w:szCs w:val="24"/>
          <w:lang w:val="en-IN" w:eastAsia="en-IN"/>
        </w:rPr>
        <w:t>°c):</w:t>
      </w:r>
    </w:p>
    <w:p w14:paraId="24100C37" w14:textId="430757D4" w:rsidR="006905E6" w:rsidRPr="00F11D9B" w:rsidRDefault="006905E6" w:rsidP="006905E6">
      <w:pPr>
        <w:jc w:val="both"/>
        <w:rPr>
          <w:sz w:val="24"/>
          <w:szCs w:val="24"/>
          <w:lang w:val="en-IN" w:eastAsia="en-IN"/>
        </w:rPr>
      </w:pPr>
      <w:r w:rsidRPr="00F11D9B">
        <w:rPr>
          <w:sz w:val="24"/>
          <w:szCs w:val="24"/>
          <w:lang w:val="en-IN" w:eastAsia="en-IN"/>
        </w:rPr>
        <w:t>Exposing a spaceman to a temperature of 700°C would undoubtedly result in catastrophic effects Immediate and Severe Burns: Contact with surfaces at 700°C would cause instantaneous and severe burns to the spaceman's skin and any exposed tissues, leading to extensive tissue damage and potential ignition of clothing or equipment. Rapid and Complete Equipment Failure: The extreme heat would cause rapid decomposition and melting of the spacesuit and equipment, rendering them ineffective in protecting the spaceman from the harsh conditions of space.</w:t>
      </w:r>
    </w:p>
    <w:p w14:paraId="16B17266" w14:textId="77777777" w:rsidR="006905E6" w:rsidRPr="00F11D9B" w:rsidRDefault="006905E6" w:rsidP="006905E6">
      <w:pPr>
        <w:jc w:val="both"/>
        <w:rPr>
          <w:sz w:val="24"/>
          <w:szCs w:val="24"/>
          <w:lang w:val="en-IN" w:eastAsia="en-IN"/>
        </w:rPr>
      </w:pPr>
      <w:r w:rsidRPr="00F11D9B">
        <w:rPr>
          <w:sz w:val="24"/>
          <w:szCs w:val="24"/>
          <w:lang w:val="en-IN" w:eastAsia="en-IN"/>
        </w:rPr>
        <w:t>Organ Destruction: The intense heat would induce shock and trauma to the body, resulting in rapid and catastrophic organ failure as the body's systems are overwhelmed by the extreme temperatures. Extreme Dehydration: The spaceman would experience rapid and severe dehydration due to intense sweating and fluid loss, leading to electrolyte imbalances and exacerbating the risk of heat-related illnesses.</w:t>
      </w:r>
    </w:p>
    <w:p w14:paraId="307E736B" w14:textId="77777777" w:rsidR="006905E6" w:rsidRDefault="006905E6" w:rsidP="006905E6">
      <w:pPr>
        <w:jc w:val="both"/>
        <w:rPr>
          <w:sz w:val="24"/>
          <w:szCs w:val="24"/>
          <w:lang w:val="en-IN" w:eastAsia="en-IN"/>
        </w:rPr>
      </w:pPr>
      <w:r w:rsidRPr="00F11D9B">
        <w:rPr>
          <w:sz w:val="24"/>
          <w:szCs w:val="24"/>
          <w:lang w:val="en-IN" w:eastAsia="en-IN"/>
        </w:rPr>
        <w:lastRenderedPageBreak/>
        <w:t xml:space="preserve">Severe Respiratory Damage: Inhaling air at 700°C would cause immediate and severe damage to the respiratory system, resulting in respiratory distress, lung damage, </w:t>
      </w:r>
    </w:p>
    <w:p w14:paraId="7E1EAAD5" w14:textId="77777777" w:rsidR="006905E6" w:rsidRPr="00D55CB9" w:rsidRDefault="006905E6" w:rsidP="006905E6">
      <w:pPr>
        <w:jc w:val="both"/>
        <w:rPr>
          <w:sz w:val="24"/>
          <w:szCs w:val="24"/>
          <w:lang w:val="en-IN" w:eastAsia="en-IN"/>
        </w:rPr>
      </w:pPr>
    </w:p>
    <w:p w14:paraId="798C9AD9" w14:textId="77777777" w:rsidR="006905E6" w:rsidRDefault="006905E6" w:rsidP="006905E6">
      <w:pPr>
        <w:jc w:val="both"/>
        <w:rPr>
          <w:noProof/>
          <w:sz w:val="24"/>
          <w:szCs w:val="24"/>
          <w:lang w:val="en-IN" w:eastAsia="en-IN"/>
        </w:rPr>
      </w:pPr>
      <w:r>
        <w:rPr>
          <w:noProof/>
          <w:sz w:val="24"/>
          <w:szCs w:val="24"/>
          <w:lang w:val="en-IN" w:eastAsia="en-IN"/>
        </w:rPr>
        <w:drawing>
          <wp:inline distT="0" distB="0" distL="0" distR="0" wp14:anchorId="7132AAC0" wp14:editId="5269186C">
            <wp:extent cx="3304427" cy="1357630"/>
            <wp:effectExtent l="0" t="0" r="0" b="0"/>
            <wp:docPr id="1799712018" name="Picture 14" descr="A concrete surface with white chalk wri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712018" name="Picture 14" descr="A concrete surface with white chalk writing&#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33248" cy="1369471"/>
                    </a:xfrm>
                    <a:prstGeom prst="rect">
                      <a:avLst/>
                    </a:prstGeom>
                  </pic:spPr>
                </pic:pic>
              </a:graphicData>
            </a:graphic>
          </wp:inline>
        </w:drawing>
      </w:r>
    </w:p>
    <w:p w14:paraId="221D5F36" w14:textId="77777777" w:rsidR="006905E6" w:rsidRDefault="006905E6" w:rsidP="006905E6">
      <w:pPr>
        <w:tabs>
          <w:tab w:val="left" w:pos="2880"/>
        </w:tabs>
        <w:jc w:val="both"/>
        <w:rPr>
          <w:b/>
          <w:bCs/>
          <w:sz w:val="24"/>
          <w:szCs w:val="24"/>
          <w:lang w:val="en-IN" w:eastAsia="en-IN"/>
        </w:rPr>
      </w:pPr>
      <w:r>
        <w:rPr>
          <w:b/>
          <w:bCs/>
          <w:sz w:val="24"/>
          <w:szCs w:val="24"/>
          <w:lang w:val="en-IN" w:eastAsia="en-IN"/>
        </w:rPr>
        <w:t xml:space="preserve">                                      </w:t>
      </w:r>
    </w:p>
    <w:p w14:paraId="5BDA4F24" w14:textId="3C449149" w:rsidR="006905E6" w:rsidRDefault="006905E6" w:rsidP="006905E6">
      <w:pPr>
        <w:tabs>
          <w:tab w:val="left" w:pos="2880"/>
        </w:tabs>
        <w:jc w:val="center"/>
        <w:rPr>
          <w:noProof/>
          <w:sz w:val="24"/>
          <w:szCs w:val="24"/>
          <w:lang w:val="en-IN" w:eastAsia="en-IN"/>
        </w:rPr>
      </w:pPr>
      <w:r>
        <w:rPr>
          <w:b/>
          <w:bCs/>
          <w:sz w:val="24"/>
          <w:szCs w:val="24"/>
          <w:lang w:val="en-IN" w:eastAsia="en-IN"/>
        </w:rPr>
        <w:t>Temperature</w:t>
      </w:r>
      <w:r w:rsidRPr="008957D3">
        <w:rPr>
          <w:b/>
          <w:bCs/>
          <w:sz w:val="24"/>
          <w:szCs w:val="24"/>
          <w:lang w:val="en-IN" w:eastAsia="en-IN"/>
        </w:rPr>
        <w:t xml:space="preserve"> Specimen </w:t>
      </w:r>
      <w:r>
        <w:rPr>
          <w:b/>
          <w:bCs/>
          <w:sz w:val="24"/>
          <w:szCs w:val="24"/>
          <w:lang w:val="en-IN" w:eastAsia="en-IN"/>
        </w:rPr>
        <w:t>five</w:t>
      </w:r>
    </w:p>
    <w:p w14:paraId="611AFE94" w14:textId="77777777" w:rsidR="006905E6" w:rsidRDefault="006905E6" w:rsidP="006905E6">
      <w:pPr>
        <w:tabs>
          <w:tab w:val="left" w:pos="2880"/>
        </w:tabs>
        <w:jc w:val="center"/>
        <w:rPr>
          <w:b/>
          <w:bCs/>
          <w:sz w:val="24"/>
          <w:szCs w:val="24"/>
          <w:lang w:val="en-IN" w:eastAsia="en-IN"/>
        </w:rPr>
      </w:pPr>
    </w:p>
    <w:p w14:paraId="1114C1D1" w14:textId="77777777" w:rsidR="0043159C" w:rsidRDefault="0043159C" w:rsidP="00B83E0A">
      <w:pPr>
        <w:rPr>
          <w:sz w:val="24"/>
          <w:szCs w:val="24"/>
        </w:rPr>
      </w:pPr>
    </w:p>
    <w:p w14:paraId="4C9E717C" w14:textId="27A8C831" w:rsidR="00B83E0A" w:rsidRDefault="00B83E0A" w:rsidP="00B83E0A">
      <w:pPr>
        <w:rPr>
          <w:b/>
          <w:bCs/>
          <w:sz w:val="24"/>
          <w:szCs w:val="24"/>
          <w:lang w:val="en-IN" w:eastAsia="en-IN"/>
        </w:rPr>
      </w:pPr>
      <w:r w:rsidRPr="00486DD1">
        <w:rPr>
          <w:b/>
          <w:bCs/>
          <w:sz w:val="24"/>
          <w:szCs w:val="24"/>
          <w:lang w:val="en-IN" w:eastAsia="en-IN"/>
        </w:rPr>
        <w:t>3.</w:t>
      </w:r>
      <w:r>
        <w:rPr>
          <w:b/>
          <w:bCs/>
          <w:sz w:val="24"/>
          <w:szCs w:val="24"/>
          <w:lang w:val="en-IN" w:eastAsia="en-IN"/>
        </w:rPr>
        <w:t>6 TEST ON FIRED BEAM BY USING OF (UTM):</w:t>
      </w:r>
    </w:p>
    <w:p w14:paraId="7574779D" w14:textId="77777777" w:rsidR="00B83E0A" w:rsidRDefault="00B83E0A" w:rsidP="00B83E0A">
      <w:pPr>
        <w:rPr>
          <w:b/>
          <w:bCs/>
          <w:sz w:val="24"/>
          <w:szCs w:val="24"/>
          <w:lang w:val="en-IN" w:eastAsia="en-IN"/>
        </w:rPr>
      </w:pPr>
    </w:p>
    <w:p w14:paraId="101DAC83" w14:textId="77777777" w:rsidR="00B83E0A" w:rsidRDefault="00B83E0A" w:rsidP="00B83E0A">
      <w:pPr>
        <w:rPr>
          <w:b/>
          <w:bCs/>
          <w:sz w:val="24"/>
          <w:szCs w:val="24"/>
          <w:lang w:val="en-IN" w:eastAsia="en-IN"/>
        </w:rPr>
      </w:pPr>
      <w:r>
        <w:rPr>
          <w:b/>
          <w:bCs/>
          <w:sz w:val="24"/>
          <w:szCs w:val="24"/>
          <w:lang w:val="en-IN" w:eastAsia="en-IN"/>
        </w:rPr>
        <w:t>3.6.1</w:t>
      </w:r>
      <w:r w:rsidRPr="002F6F78">
        <w:rPr>
          <w:b/>
          <w:bCs/>
          <w:sz w:val="24"/>
          <w:szCs w:val="24"/>
          <w:lang w:val="en-IN" w:eastAsia="en-IN"/>
        </w:rPr>
        <w:t xml:space="preserve"> </w:t>
      </w:r>
      <w:r>
        <w:rPr>
          <w:b/>
          <w:bCs/>
          <w:sz w:val="24"/>
          <w:szCs w:val="24"/>
          <w:lang w:val="en-IN" w:eastAsia="en-IN"/>
        </w:rPr>
        <w:t xml:space="preserve">Arrangement </w:t>
      </w:r>
      <w:proofErr w:type="gramStart"/>
      <w:r>
        <w:rPr>
          <w:b/>
          <w:bCs/>
          <w:sz w:val="24"/>
          <w:szCs w:val="24"/>
          <w:lang w:val="en-IN" w:eastAsia="en-IN"/>
        </w:rPr>
        <w:t>Of</w:t>
      </w:r>
      <w:proofErr w:type="gramEnd"/>
      <w:r>
        <w:rPr>
          <w:b/>
          <w:bCs/>
          <w:sz w:val="24"/>
          <w:szCs w:val="24"/>
          <w:lang w:val="en-IN" w:eastAsia="en-IN"/>
        </w:rPr>
        <w:t xml:space="preserve"> Two Point Loading:</w:t>
      </w:r>
    </w:p>
    <w:p w14:paraId="5D6FD569" w14:textId="77777777" w:rsidR="00B83E0A" w:rsidRDefault="00B83E0A" w:rsidP="00B83E0A">
      <w:pPr>
        <w:jc w:val="center"/>
        <w:rPr>
          <w:b/>
          <w:bCs/>
          <w:sz w:val="24"/>
          <w:szCs w:val="24"/>
          <w:lang w:val="en-IN" w:eastAsia="en-IN"/>
        </w:rPr>
      </w:pPr>
      <w:r>
        <w:rPr>
          <w:b/>
          <w:bCs/>
          <w:noProof/>
          <w:sz w:val="24"/>
          <w:szCs w:val="24"/>
          <w:lang w:val="en-IN" w:eastAsia="en-IN"/>
        </w:rPr>
        <w:drawing>
          <wp:inline distT="0" distB="0" distL="0" distR="0" wp14:anchorId="04430BA5" wp14:editId="2AE94782">
            <wp:extent cx="3335655" cy="3152775"/>
            <wp:effectExtent l="0" t="0" r="0" b="9525"/>
            <wp:docPr id="300849814" name="Picture 1" descr="Diagram of a b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644458" name="Picture 1" descr="Diagram of a beam&#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45012" cy="3161619"/>
                    </a:xfrm>
                    <a:prstGeom prst="rect">
                      <a:avLst/>
                    </a:prstGeom>
                  </pic:spPr>
                </pic:pic>
              </a:graphicData>
            </a:graphic>
          </wp:inline>
        </w:drawing>
      </w:r>
    </w:p>
    <w:p w14:paraId="265B0359" w14:textId="77777777" w:rsidR="00B83E0A" w:rsidRPr="00DE6F0A" w:rsidRDefault="00B83E0A" w:rsidP="00DE6F0A">
      <w:pPr>
        <w:rPr>
          <w:b/>
          <w:bCs/>
          <w:sz w:val="24"/>
          <w:szCs w:val="24"/>
          <w:lang w:val="en-IN" w:eastAsia="en-IN"/>
        </w:rPr>
      </w:pPr>
      <w:r w:rsidRPr="00DE6F0A">
        <w:rPr>
          <w:b/>
          <w:bCs/>
          <w:sz w:val="24"/>
          <w:szCs w:val="24"/>
          <w:lang w:val="en-IN" w:eastAsia="en-IN"/>
        </w:rPr>
        <w:t>6.1. Two Point Loading</w:t>
      </w:r>
    </w:p>
    <w:p w14:paraId="0C9C3DE2" w14:textId="77777777" w:rsidR="00B83E0A" w:rsidRDefault="00B83E0A" w:rsidP="00B83E0A">
      <w:pPr>
        <w:jc w:val="center"/>
        <w:rPr>
          <w:b/>
          <w:bCs/>
          <w:sz w:val="24"/>
          <w:szCs w:val="24"/>
          <w:lang w:val="en-IN" w:eastAsia="en-IN"/>
        </w:rPr>
      </w:pPr>
    </w:p>
    <w:p w14:paraId="48ADC057" w14:textId="77777777" w:rsidR="00B83E0A" w:rsidRPr="00B83E0A" w:rsidRDefault="00B83E0A" w:rsidP="00DE6F0A">
      <w:pPr>
        <w:jc w:val="both"/>
        <w:rPr>
          <w:b/>
          <w:bCs/>
          <w:sz w:val="24"/>
          <w:szCs w:val="24"/>
          <w:lang w:val="en-IN" w:eastAsia="en-IN"/>
        </w:rPr>
      </w:pPr>
      <w:r w:rsidRPr="00B83E0A">
        <w:rPr>
          <w:b/>
          <w:bCs/>
          <w:sz w:val="24"/>
          <w:szCs w:val="24"/>
          <w:lang w:val="en-IN" w:eastAsia="en-IN"/>
        </w:rPr>
        <w:t xml:space="preserve">Prepare the sample: </w:t>
      </w:r>
      <w:r w:rsidRPr="00B83E0A">
        <w:rPr>
          <w:noProof/>
          <w:sz w:val="24"/>
          <w:szCs w:val="24"/>
          <w:lang w:eastAsia="en-IN"/>
        </w:rPr>
        <w:t>Ensure the sample is properly prepared and positioned on the testing machine's bed or fixture. The sample should be aligned with the machine's axis and securely held in place to prevent movement during testing</w:t>
      </w:r>
      <w:r w:rsidRPr="00B83E0A">
        <w:rPr>
          <w:b/>
          <w:bCs/>
          <w:sz w:val="24"/>
          <w:szCs w:val="24"/>
          <w:lang w:val="en-IN" w:eastAsia="en-IN"/>
        </w:rPr>
        <w:t xml:space="preserve">. </w:t>
      </w:r>
    </w:p>
    <w:p w14:paraId="4CB8A864" w14:textId="77777777" w:rsidR="00B83E0A" w:rsidRDefault="00B83E0A" w:rsidP="00DE6F0A">
      <w:pPr>
        <w:jc w:val="both"/>
        <w:rPr>
          <w:b/>
          <w:bCs/>
          <w:sz w:val="24"/>
          <w:szCs w:val="24"/>
          <w:lang w:val="en-IN" w:eastAsia="en-IN"/>
        </w:rPr>
      </w:pPr>
    </w:p>
    <w:p w14:paraId="45E9C643" w14:textId="302FFF51" w:rsidR="00E60D25" w:rsidRDefault="00B83E0A" w:rsidP="00DE6F0A">
      <w:pPr>
        <w:jc w:val="both"/>
        <w:rPr>
          <w:noProof/>
          <w:sz w:val="24"/>
          <w:szCs w:val="24"/>
          <w:lang w:eastAsia="en-IN"/>
        </w:rPr>
      </w:pPr>
      <w:r w:rsidRPr="00B83E0A">
        <w:rPr>
          <w:b/>
          <w:bCs/>
          <w:sz w:val="24"/>
          <w:szCs w:val="24"/>
          <w:lang w:val="en-IN" w:eastAsia="en-IN"/>
        </w:rPr>
        <w:t xml:space="preserve">Set the distance: </w:t>
      </w:r>
      <w:r w:rsidRPr="00B83E0A">
        <w:rPr>
          <w:noProof/>
          <w:sz w:val="24"/>
          <w:szCs w:val="24"/>
          <w:lang w:eastAsia="en-IN"/>
        </w:rPr>
        <w:t xml:space="preserve">Determine the distance between the two point loads based on the specifications of your testing procedure or the properties you want to measure. This distance will vary depending on factors such as sample size, material properties, and </w:t>
      </w:r>
    </w:p>
    <w:p w14:paraId="37FB79F3" w14:textId="77777777" w:rsidR="0043159C" w:rsidRPr="00DE6F0A" w:rsidRDefault="0043159C" w:rsidP="00DE6F0A">
      <w:pPr>
        <w:jc w:val="both"/>
        <w:rPr>
          <w:noProof/>
          <w:sz w:val="24"/>
          <w:szCs w:val="24"/>
          <w:lang w:eastAsia="en-IN"/>
        </w:rPr>
      </w:pPr>
    </w:p>
    <w:p w14:paraId="7E1C2A35" w14:textId="1CDF7345" w:rsidR="00B83E0A" w:rsidRPr="00B83E0A" w:rsidRDefault="00B83E0A" w:rsidP="00B83E0A">
      <w:pPr>
        <w:rPr>
          <w:b/>
          <w:bCs/>
          <w:sz w:val="24"/>
          <w:szCs w:val="24"/>
          <w:lang w:val="en-IN" w:eastAsia="en-IN"/>
        </w:rPr>
      </w:pPr>
      <w:r w:rsidRPr="00B83E0A">
        <w:rPr>
          <w:b/>
          <w:bCs/>
          <w:sz w:val="24"/>
          <w:szCs w:val="24"/>
          <w:lang w:val="en-IN" w:eastAsia="en-IN"/>
        </w:rPr>
        <w:t xml:space="preserve"> load points: </w:t>
      </w:r>
      <w:r w:rsidRPr="00B83E0A">
        <w:rPr>
          <w:noProof/>
          <w:sz w:val="24"/>
          <w:szCs w:val="24"/>
          <w:lang w:eastAsia="en-IN"/>
        </w:rPr>
        <w:t>Adjust the grips or fixtures of the testing machine to position the two point loads at the specified distance apart along the length of the sample. Ensure that the loads are applied symmetrically to avoid introducing any bending or twisting forces that could affect the test results.</w:t>
      </w:r>
    </w:p>
    <w:p w14:paraId="198C2346" w14:textId="77777777" w:rsidR="00B83E0A" w:rsidRDefault="00B83E0A" w:rsidP="00B83E0A">
      <w:pPr>
        <w:jc w:val="both"/>
        <w:rPr>
          <w:b/>
          <w:bCs/>
          <w:sz w:val="24"/>
          <w:szCs w:val="24"/>
          <w:lang w:val="en-IN" w:eastAsia="en-IN"/>
        </w:rPr>
      </w:pPr>
    </w:p>
    <w:p w14:paraId="3031FD30" w14:textId="26BBFA8F" w:rsidR="00B83E0A" w:rsidRPr="001664EA" w:rsidRDefault="00B83E0A" w:rsidP="001664EA">
      <w:pPr>
        <w:rPr>
          <w:noProof/>
          <w:sz w:val="24"/>
          <w:szCs w:val="24"/>
          <w:lang w:eastAsia="en-IN"/>
        </w:rPr>
      </w:pPr>
      <w:r w:rsidRPr="001664EA">
        <w:rPr>
          <w:b/>
          <w:bCs/>
          <w:sz w:val="24"/>
          <w:szCs w:val="24"/>
          <w:lang w:val="en-IN" w:eastAsia="en-IN"/>
        </w:rPr>
        <w:t xml:space="preserve">Calibrate the machine: </w:t>
      </w:r>
      <w:r w:rsidRPr="001664EA">
        <w:rPr>
          <w:noProof/>
          <w:sz w:val="24"/>
          <w:szCs w:val="24"/>
          <w:lang w:eastAsia="en-IN"/>
        </w:rPr>
        <w:t>Before applying any loads, calibrate the testing machine to ensure accurate measurement and control of the applied forces. This may involve zeroing the load cell, verifying the displacement measurement system, and checking the alignment of the load points.</w:t>
      </w:r>
    </w:p>
    <w:p w14:paraId="08CADC3A" w14:textId="77777777" w:rsidR="00B83E0A" w:rsidRDefault="00B83E0A" w:rsidP="00B83E0A">
      <w:pPr>
        <w:jc w:val="both"/>
        <w:rPr>
          <w:b/>
          <w:bCs/>
          <w:sz w:val="24"/>
          <w:szCs w:val="24"/>
          <w:lang w:val="en-IN" w:eastAsia="en-IN"/>
        </w:rPr>
      </w:pPr>
    </w:p>
    <w:p w14:paraId="4EEFCC2F" w14:textId="77777777" w:rsidR="0043159C" w:rsidRDefault="0043159C" w:rsidP="001664EA">
      <w:pPr>
        <w:rPr>
          <w:b/>
          <w:bCs/>
          <w:sz w:val="24"/>
          <w:szCs w:val="24"/>
          <w:lang w:val="en-IN" w:eastAsia="en-IN"/>
        </w:rPr>
      </w:pPr>
    </w:p>
    <w:p w14:paraId="696F62FA" w14:textId="4355D597" w:rsidR="00B83E0A" w:rsidRPr="001664EA" w:rsidRDefault="00B83E0A" w:rsidP="001664EA">
      <w:pPr>
        <w:rPr>
          <w:noProof/>
          <w:sz w:val="24"/>
          <w:szCs w:val="24"/>
          <w:lang w:eastAsia="en-IN"/>
        </w:rPr>
      </w:pPr>
      <w:r w:rsidRPr="001664EA">
        <w:rPr>
          <w:b/>
          <w:bCs/>
          <w:sz w:val="24"/>
          <w:szCs w:val="24"/>
          <w:lang w:val="en-IN" w:eastAsia="en-IN"/>
        </w:rPr>
        <w:t xml:space="preserve">Apply the loads: </w:t>
      </w:r>
      <w:r w:rsidRPr="001664EA">
        <w:rPr>
          <w:noProof/>
          <w:sz w:val="24"/>
          <w:szCs w:val="24"/>
          <w:lang w:eastAsia="en-IN"/>
        </w:rPr>
        <w:t>Once the machine is calibrated and the sample is properly positioned, gradually apply the desired loads to the sample using the testing machine's controls. Monitor the applied force and any resulting deformation or displacement of the sample throughout the testing process.</w:t>
      </w:r>
    </w:p>
    <w:p w14:paraId="7134FCB7" w14:textId="77777777" w:rsidR="00B83E0A" w:rsidRDefault="00B83E0A" w:rsidP="00B83E0A">
      <w:pPr>
        <w:jc w:val="both"/>
        <w:rPr>
          <w:b/>
          <w:bCs/>
          <w:sz w:val="24"/>
          <w:szCs w:val="24"/>
          <w:lang w:val="en-IN" w:eastAsia="en-IN"/>
        </w:rPr>
      </w:pPr>
    </w:p>
    <w:p w14:paraId="18CFE7E7" w14:textId="31694715" w:rsidR="00B83E0A" w:rsidRPr="001664EA" w:rsidRDefault="00B83E0A" w:rsidP="001664EA">
      <w:pPr>
        <w:rPr>
          <w:b/>
          <w:bCs/>
          <w:sz w:val="24"/>
          <w:szCs w:val="24"/>
          <w:lang w:val="en-IN" w:eastAsia="en-IN"/>
        </w:rPr>
      </w:pPr>
      <w:r w:rsidRPr="001664EA">
        <w:rPr>
          <w:b/>
          <w:bCs/>
          <w:sz w:val="24"/>
          <w:szCs w:val="24"/>
          <w:lang w:val="en-IN" w:eastAsia="en-IN"/>
        </w:rPr>
        <w:t xml:space="preserve">Record data: </w:t>
      </w:r>
      <w:r w:rsidRPr="001664EA">
        <w:rPr>
          <w:noProof/>
          <w:sz w:val="24"/>
          <w:szCs w:val="24"/>
          <w:lang w:eastAsia="en-IN"/>
        </w:rPr>
        <w:t>During the test, record relevant data such as applied force, deformation, and any other parameters specified by your testing procedure. This data will be used to analmechanical properties and performance.</w:t>
      </w:r>
    </w:p>
    <w:p w14:paraId="7B004049" w14:textId="77777777" w:rsidR="00B83E0A" w:rsidRDefault="00B83E0A" w:rsidP="00B83E0A">
      <w:pPr>
        <w:jc w:val="both"/>
        <w:rPr>
          <w:b/>
          <w:bCs/>
          <w:sz w:val="24"/>
          <w:szCs w:val="24"/>
          <w:lang w:val="en-IN" w:eastAsia="en-IN"/>
        </w:rPr>
      </w:pPr>
    </w:p>
    <w:p w14:paraId="53AF39A3" w14:textId="77777777" w:rsidR="00B83E0A" w:rsidRPr="001664EA" w:rsidRDefault="00B83E0A" w:rsidP="001664EA">
      <w:pPr>
        <w:rPr>
          <w:noProof/>
          <w:sz w:val="24"/>
          <w:szCs w:val="24"/>
          <w:lang w:eastAsia="en-IN"/>
        </w:rPr>
      </w:pPr>
      <w:r w:rsidRPr="001664EA">
        <w:rPr>
          <w:b/>
          <w:bCs/>
          <w:sz w:val="24"/>
          <w:szCs w:val="24"/>
          <w:lang w:val="en-IN" w:eastAsia="en-IN"/>
        </w:rPr>
        <w:t xml:space="preserve">Evaluate results: </w:t>
      </w:r>
      <w:r w:rsidRPr="001664EA">
        <w:rPr>
          <w:noProof/>
          <w:sz w:val="24"/>
          <w:szCs w:val="24"/>
          <w:lang w:eastAsia="en-IN"/>
        </w:rPr>
        <w:t>After completing the test, analyze the recorded data to evaluate the sample's response to the applied loads. This may involve calculating mechanical properties such as tensile strength, elastic modulus, or fracture toughness, depending on the nature of the test.</w:t>
      </w:r>
    </w:p>
    <w:p w14:paraId="4BDED08F" w14:textId="77777777" w:rsidR="001664EA" w:rsidRDefault="001664EA" w:rsidP="00943CCF">
      <w:pPr>
        <w:spacing w:line="360" w:lineRule="auto"/>
        <w:jc w:val="both"/>
        <w:rPr>
          <w:b/>
          <w:bCs/>
          <w:sz w:val="36"/>
          <w:szCs w:val="36"/>
        </w:rPr>
      </w:pPr>
    </w:p>
    <w:p w14:paraId="05FB5FAD" w14:textId="08848D5A" w:rsidR="00C2797A" w:rsidRDefault="00626022" w:rsidP="001664EA">
      <w:pPr>
        <w:spacing w:line="360" w:lineRule="auto"/>
        <w:rPr>
          <w:b/>
          <w:bCs/>
          <w:lang w:val="en-IN"/>
        </w:rPr>
      </w:pPr>
      <w:r w:rsidRPr="00943CCF">
        <w:rPr>
          <w:b/>
          <w:bCs/>
          <w:lang w:val="en-IN"/>
        </w:rPr>
        <w:t>Results &amp; Discussion</w:t>
      </w:r>
      <w:r w:rsidR="001664EA">
        <w:rPr>
          <w:b/>
          <w:bCs/>
          <w:lang w:val="en-IN"/>
        </w:rPr>
        <w:t>:</w:t>
      </w:r>
    </w:p>
    <w:p w14:paraId="22A45EAD" w14:textId="77777777" w:rsidR="00FF507D" w:rsidRDefault="00FF507D" w:rsidP="00FF507D">
      <w:pPr>
        <w:rPr>
          <w:sz w:val="24"/>
          <w:szCs w:val="24"/>
          <w:lang w:val="en-IN" w:eastAsia="en-IN"/>
        </w:rPr>
      </w:pPr>
      <w:r>
        <w:rPr>
          <w:b/>
          <w:bCs/>
          <w:sz w:val="24"/>
          <w:szCs w:val="24"/>
        </w:rPr>
        <w:t xml:space="preserve">4.2.1 Rebound Hammer Test </w:t>
      </w:r>
      <w:proofErr w:type="gramStart"/>
      <w:r>
        <w:rPr>
          <w:b/>
          <w:bCs/>
          <w:sz w:val="24"/>
          <w:szCs w:val="24"/>
        </w:rPr>
        <w:t>Result :</w:t>
      </w:r>
      <w:proofErr w:type="gramEnd"/>
    </w:p>
    <w:p w14:paraId="452E0D5B" w14:textId="77777777" w:rsidR="00FF507D" w:rsidRDefault="00FF507D" w:rsidP="00FF507D">
      <w:pPr>
        <w:spacing w:line="360" w:lineRule="auto"/>
        <w:jc w:val="both"/>
        <w:rPr>
          <w:sz w:val="28"/>
          <w:szCs w:val="28"/>
        </w:rPr>
      </w:pPr>
    </w:p>
    <w:p w14:paraId="6412BBC7" w14:textId="3707E6CD" w:rsidR="00FF507D" w:rsidRDefault="00FF507D" w:rsidP="00FF507D">
      <w:pPr>
        <w:spacing w:line="360" w:lineRule="auto"/>
        <w:jc w:val="both"/>
        <w:rPr>
          <w:sz w:val="24"/>
          <w:szCs w:val="24"/>
        </w:rPr>
      </w:pPr>
      <w:r>
        <w:rPr>
          <w:sz w:val="24"/>
          <w:szCs w:val="24"/>
        </w:rPr>
        <w:t xml:space="preserve">When a concrete beam is exposed to fire, it can undergo changes in its material properties, particularly affecting its strength and durability. The rebound hammer test is a common method used to assess the strength of concrete. Here's how the rebound hammer test </w:t>
      </w:r>
      <w:r>
        <w:rPr>
          <w:sz w:val="24"/>
          <w:szCs w:val="24"/>
        </w:rPr>
        <w:lastRenderedPageBreak/>
        <w:t>might be applied after a concrete beam has been exposed to fire:</w:t>
      </w:r>
    </w:p>
    <w:tbl>
      <w:tblPr>
        <w:tblW w:w="4694"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5"/>
        <w:gridCol w:w="875"/>
        <w:gridCol w:w="875"/>
        <w:gridCol w:w="636"/>
        <w:gridCol w:w="796"/>
        <w:gridCol w:w="557"/>
      </w:tblGrid>
      <w:tr w:rsidR="0029364D" w:rsidRPr="00FF507D" w14:paraId="29AC67E9" w14:textId="77777777" w:rsidTr="00B37DED">
        <w:trPr>
          <w:trHeight w:val="347"/>
        </w:trPr>
        <w:tc>
          <w:tcPr>
            <w:tcW w:w="955" w:type="dxa"/>
            <w:tcBorders>
              <w:top w:val="single" w:sz="4" w:space="0" w:color="auto"/>
              <w:left w:val="single" w:sz="4" w:space="0" w:color="auto"/>
              <w:bottom w:val="single" w:sz="4" w:space="0" w:color="auto"/>
              <w:right w:val="single" w:sz="4" w:space="0" w:color="auto"/>
            </w:tcBorders>
            <w:noWrap/>
            <w:vAlign w:val="bottom"/>
            <w:hideMark/>
          </w:tcPr>
          <w:p w14:paraId="7C6DEC26" w14:textId="77777777" w:rsidR="00FF507D" w:rsidRPr="00FF507D" w:rsidRDefault="00FF507D">
            <w:pPr>
              <w:jc w:val="center"/>
              <w:rPr>
                <w:color w:val="000000"/>
                <w:sz w:val="18"/>
                <w:szCs w:val="18"/>
              </w:rPr>
            </w:pPr>
            <w:r w:rsidRPr="00FF507D">
              <w:rPr>
                <w:color w:val="000000"/>
                <w:sz w:val="18"/>
                <w:szCs w:val="18"/>
              </w:rPr>
              <w:t>REBOUND NO</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20096CA9" w14:textId="77777777" w:rsidR="00FF507D" w:rsidRPr="00FF507D" w:rsidRDefault="00FF507D">
            <w:pPr>
              <w:rPr>
                <w:color w:val="000000"/>
                <w:sz w:val="18"/>
                <w:szCs w:val="18"/>
              </w:rPr>
            </w:pP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249A56CE" w14:textId="77777777" w:rsidR="00FF507D" w:rsidRPr="00FF507D" w:rsidRDefault="00FF507D">
            <w:pPr>
              <w:rPr>
                <w:rFonts w:asciiTheme="minorHAnsi" w:eastAsiaTheme="minorHAnsi" w:hAnsiTheme="minorHAnsi" w:cstheme="minorBidi"/>
                <w:sz w:val="18"/>
                <w:szCs w:val="18"/>
              </w:rPr>
            </w:pPr>
          </w:p>
        </w:tc>
        <w:tc>
          <w:tcPr>
            <w:tcW w:w="636" w:type="dxa"/>
            <w:tcBorders>
              <w:top w:val="single" w:sz="4" w:space="0" w:color="auto"/>
              <w:left w:val="single" w:sz="4" w:space="0" w:color="auto"/>
              <w:bottom w:val="single" w:sz="4" w:space="0" w:color="auto"/>
              <w:right w:val="single" w:sz="4" w:space="0" w:color="auto"/>
            </w:tcBorders>
            <w:noWrap/>
            <w:vAlign w:val="bottom"/>
            <w:hideMark/>
          </w:tcPr>
          <w:p w14:paraId="5000D448" w14:textId="77777777" w:rsidR="00FF507D" w:rsidRPr="00FF507D" w:rsidRDefault="00FF507D">
            <w:pPr>
              <w:rPr>
                <w:rFonts w:asciiTheme="minorHAnsi" w:eastAsiaTheme="minorHAnsi" w:hAnsiTheme="minorHAnsi" w:cstheme="minorBidi"/>
                <w:sz w:val="18"/>
                <w:szCs w:val="18"/>
              </w:rPr>
            </w:pPr>
          </w:p>
        </w:tc>
        <w:tc>
          <w:tcPr>
            <w:tcW w:w="796" w:type="dxa"/>
            <w:tcBorders>
              <w:top w:val="single" w:sz="4" w:space="0" w:color="auto"/>
              <w:left w:val="single" w:sz="4" w:space="0" w:color="auto"/>
              <w:bottom w:val="single" w:sz="4" w:space="0" w:color="auto"/>
              <w:right w:val="single" w:sz="4" w:space="0" w:color="auto"/>
            </w:tcBorders>
            <w:noWrap/>
            <w:vAlign w:val="bottom"/>
            <w:hideMark/>
          </w:tcPr>
          <w:p w14:paraId="4ADCB7E1" w14:textId="77777777" w:rsidR="00FF507D" w:rsidRPr="00FF507D" w:rsidRDefault="00FF507D">
            <w:pPr>
              <w:rPr>
                <w:rFonts w:asciiTheme="minorHAnsi" w:eastAsiaTheme="minorHAnsi" w:hAnsiTheme="minorHAnsi" w:cstheme="minorBidi"/>
                <w:sz w:val="18"/>
                <w:szCs w:val="18"/>
              </w:rPr>
            </w:pPr>
          </w:p>
        </w:tc>
        <w:tc>
          <w:tcPr>
            <w:tcW w:w="557" w:type="dxa"/>
            <w:tcBorders>
              <w:top w:val="single" w:sz="4" w:space="0" w:color="auto"/>
              <w:left w:val="single" w:sz="4" w:space="0" w:color="auto"/>
              <w:bottom w:val="single" w:sz="4" w:space="0" w:color="auto"/>
              <w:right w:val="single" w:sz="4" w:space="0" w:color="auto"/>
            </w:tcBorders>
            <w:noWrap/>
            <w:vAlign w:val="bottom"/>
            <w:hideMark/>
          </w:tcPr>
          <w:p w14:paraId="108717E5" w14:textId="77777777" w:rsidR="00FF507D" w:rsidRPr="00FF507D" w:rsidRDefault="00FF507D">
            <w:pPr>
              <w:rPr>
                <w:rFonts w:asciiTheme="minorHAnsi" w:eastAsiaTheme="minorHAnsi" w:hAnsiTheme="minorHAnsi" w:cstheme="minorBidi"/>
                <w:sz w:val="18"/>
                <w:szCs w:val="18"/>
              </w:rPr>
            </w:pPr>
          </w:p>
        </w:tc>
      </w:tr>
      <w:tr w:rsidR="0029364D" w:rsidRPr="00FF507D" w14:paraId="6FD618F9" w14:textId="77777777" w:rsidTr="00B37DED">
        <w:trPr>
          <w:trHeight w:val="617"/>
        </w:trPr>
        <w:tc>
          <w:tcPr>
            <w:tcW w:w="955" w:type="dxa"/>
            <w:tcBorders>
              <w:top w:val="single" w:sz="4" w:space="0" w:color="auto"/>
              <w:left w:val="single" w:sz="4" w:space="0" w:color="auto"/>
              <w:bottom w:val="single" w:sz="4" w:space="0" w:color="auto"/>
              <w:right w:val="single" w:sz="4" w:space="0" w:color="auto"/>
            </w:tcBorders>
            <w:noWrap/>
            <w:vAlign w:val="bottom"/>
            <w:hideMark/>
          </w:tcPr>
          <w:p w14:paraId="561B2691" w14:textId="77777777" w:rsidR="00FF507D" w:rsidRPr="00FF507D" w:rsidRDefault="00FF507D">
            <w:pPr>
              <w:jc w:val="center"/>
              <w:rPr>
                <w:color w:val="000000"/>
                <w:sz w:val="18"/>
                <w:szCs w:val="18"/>
              </w:rPr>
            </w:pPr>
            <w:r w:rsidRPr="00FF507D">
              <w:rPr>
                <w:color w:val="000000"/>
                <w:sz w:val="18"/>
                <w:szCs w:val="18"/>
              </w:rPr>
              <w:t>Location-1</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6AA3691B" w14:textId="77777777" w:rsidR="00FF507D" w:rsidRPr="00FF507D" w:rsidRDefault="00FF507D">
            <w:pPr>
              <w:jc w:val="center"/>
              <w:rPr>
                <w:color w:val="000000"/>
                <w:sz w:val="18"/>
                <w:szCs w:val="18"/>
              </w:rPr>
            </w:pPr>
            <w:r w:rsidRPr="00FF507D">
              <w:rPr>
                <w:color w:val="000000"/>
                <w:sz w:val="18"/>
                <w:szCs w:val="18"/>
              </w:rPr>
              <w:t>Location-2</w:t>
            </w:r>
          </w:p>
        </w:tc>
        <w:tc>
          <w:tcPr>
            <w:tcW w:w="875" w:type="dxa"/>
            <w:tcBorders>
              <w:top w:val="single" w:sz="4" w:space="0" w:color="auto"/>
              <w:left w:val="single" w:sz="4" w:space="0" w:color="auto"/>
              <w:bottom w:val="single" w:sz="4" w:space="0" w:color="auto"/>
              <w:right w:val="single" w:sz="4" w:space="0" w:color="auto"/>
            </w:tcBorders>
            <w:noWrap/>
            <w:vAlign w:val="bottom"/>
            <w:hideMark/>
          </w:tcPr>
          <w:p w14:paraId="1A04283F" w14:textId="77777777" w:rsidR="00FF507D" w:rsidRPr="00FF507D" w:rsidRDefault="00FF507D">
            <w:pPr>
              <w:jc w:val="center"/>
              <w:rPr>
                <w:color w:val="000000"/>
                <w:sz w:val="18"/>
                <w:szCs w:val="18"/>
              </w:rPr>
            </w:pPr>
            <w:r w:rsidRPr="00FF507D">
              <w:rPr>
                <w:color w:val="000000"/>
                <w:sz w:val="18"/>
                <w:szCs w:val="18"/>
              </w:rPr>
              <w:t>Location-3</w:t>
            </w:r>
          </w:p>
        </w:tc>
        <w:tc>
          <w:tcPr>
            <w:tcW w:w="636" w:type="dxa"/>
            <w:tcBorders>
              <w:top w:val="single" w:sz="4" w:space="0" w:color="auto"/>
              <w:left w:val="single" w:sz="4" w:space="0" w:color="auto"/>
              <w:bottom w:val="single" w:sz="4" w:space="0" w:color="auto"/>
              <w:right w:val="single" w:sz="4" w:space="0" w:color="auto"/>
            </w:tcBorders>
            <w:noWrap/>
            <w:vAlign w:val="bottom"/>
            <w:hideMark/>
          </w:tcPr>
          <w:p w14:paraId="2C88C0E5" w14:textId="77777777" w:rsidR="00FF507D" w:rsidRPr="00FF507D" w:rsidRDefault="00FF507D">
            <w:pPr>
              <w:jc w:val="center"/>
              <w:rPr>
                <w:color w:val="000000"/>
                <w:sz w:val="18"/>
                <w:szCs w:val="18"/>
              </w:rPr>
            </w:pPr>
            <w:r w:rsidRPr="00FF507D">
              <w:rPr>
                <w:color w:val="000000"/>
                <w:sz w:val="18"/>
                <w:szCs w:val="18"/>
              </w:rPr>
              <w:t>Average</w:t>
            </w:r>
          </w:p>
        </w:tc>
        <w:tc>
          <w:tcPr>
            <w:tcW w:w="796" w:type="dxa"/>
            <w:tcBorders>
              <w:top w:val="single" w:sz="4" w:space="0" w:color="auto"/>
              <w:left w:val="single" w:sz="4" w:space="0" w:color="auto"/>
              <w:bottom w:val="single" w:sz="4" w:space="0" w:color="auto"/>
              <w:right w:val="single" w:sz="4" w:space="0" w:color="auto"/>
            </w:tcBorders>
            <w:noWrap/>
            <w:vAlign w:val="bottom"/>
            <w:hideMark/>
          </w:tcPr>
          <w:p w14:paraId="155CDA06" w14:textId="77777777" w:rsidR="00FF507D" w:rsidRPr="00FF507D" w:rsidRDefault="00FF507D">
            <w:pPr>
              <w:jc w:val="center"/>
              <w:rPr>
                <w:color w:val="000000"/>
                <w:sz w:val="18"/>
                <w:szCs w:val="18"/>
              </w:rPr>
            </w:pPr>
            <w:r w:rsidRPr="00FF507D">
              <w:rPr>
                <w:color w:val="000000"/>
                <w:sz w:val="18"/>
                <w:szCs w:val="18"/>
              </w:rPr>
              <w:t>Compressive strength</w:t>
            </w:r>
          </w:p>
        </w:tc>
        <w:tc>
          <w:tcPr>
            <w:tcW w:w="557" w:type="dxa"/>
            <w:tcBorders>
              <w:top w:val="single" w:sz="4" w:space="0" w:color="auto"/>
              <w:left w:val="single" w:sz="4" w:space="0" w:color="auto"/>
              <w:bottom w:val="single" w:sz="4" w:space="0" w:color="auto"/>
              <w:right w:val="single" w:sz="4" w:space="0" w:color="auto"/>
            </w:tcBorders>
            <w:noWrap/>
            <w:vAlign w:val="bottom"/>
            <w:hideMark/>
          </w:tcPr>
          <w:p w14:paraId="2624E0F0" w14:textId="77777777" w:rsidR="00FF507D" w:rsidRPr="00FF507D" w:rsidRDefault="00FF507D">
            <w:pPr>
              <w:rPr>
                <w:color w:val="000000"/>
                <w:sz w:val="18"/>
                <w:szCs w:val="18"/>
              </w:rPr>
            </w:pPr>
          </w:p>
        </w:tc>
      </w:tr>
      <w:tr w:rsidR="0029364D" w:rsidRPr="00FF507D" w14:paraId="0538CFAC" w14:textId="77777777" w:rsidTr="00B37DED">
        <w:trPr>
          <w:trHeight w:val="617"/>
        </w:trPr>
        <w:tc>
          <w:tcPr>
            <w:tcW w:w="955" w:type="dxa"/>
            <w:tcBorders>
              <w:top w:val="single" w:sz="4" w:space="0" w:color="auto"/>
              <w:left w:val="single" w:sz="4" w:space="0" w:color="auto"/>
              <w:bottom w:val="single" w:sz="4" w:space="0" w:color="auto"/>
              <w:right w:val="single" w:sz="4" w:space="0" w:color="auto"/>
            </w:tcBorders>
            <w:noWrap/>
            <w:vAlign w:val="bottom"/>
          </w:tcPr>
          <w:p w14:paraId="59A49F60" w14:textId="64EB4842" w:rsidR="0029364D" w:rsidRPr="00FF507D" w:rsidRDefault="0029364D">
            <w:pPr>
              <w:jc w:val="center"/>
              <w:rPr>
                <w:color w:val="000000"/>
                <w:sz w:val="18"/>
                <w:szCs w:val="18"/>
              </w:rPr>
            </w:pPr>
            <w:r>
              <w:rPr>
                <w:color w:val="000000"/>
                <w:sz w:val="18"/>
                <w:szCs w:val="18"/>
              </w:rPr>
              <w:t>14</w:t>
            </w:r>
          </w:p>
        </w:tc>
        <w:tc>
          <w:tcPr>
            <w:tcW w:w="875" w:type="dxa"/>
            <w:tcBorders>
              <w:top w:val="single" w:sz="4" w:space="0" w:color="auto"/>
              <w:left w:val="single" w:sz="4" w:space="0" w:color="auto"/>
              <w:bottom w:val="single" w:sz="4" w:space="0" w:color="auto"/>
              <w:right w:val="single" w:sz="4" w:space="0" w:color="auto"/>
            </w:tcBorders>
            <w:noWrap/>
            <w:vAlign w:val="bottom"/>
          </w:tcPr>
          <w:p w14:paraId="1B82FDEB" w14:textId="7C74482E" w:rsidR="0029364D" w:rsidRPr="00FF507D" w:rsidRDefault="0029364D">
            <w:pPr>
              <w:jc w:val="center"/>
              <w:rPr>
                <w:color w:val="000000"/>
                <w:sz w:val="18"/>
                <w:szCs w:val="18"/>
              </w:rPr>
            </w:pPr>
            <w:r>
              <w:rPr>
                <w:color w:val="000000"/>
                <w:sz w:val="18"/>
                <w:szCs w:val="18"/>
              </w:rPr>
              <w:t>12</w:t>
            </w:r>
          </w:p>
        </w:tc>
        <w:tc>
          <w:tcPr>
            <w:tcW w:w="875" w:type="dxa"/>
            <w:tcBorders>
              <w:top w:val="single" w:sz="4" w:space="0" w:color="auto"/>
              <w:left w:val="single" w:sz="4" w:space="0" w:color="auto"/>
              <w:bottom w:val="single" w:sz="4" w:space="0" w:color="auto"/>
              <w:right w:val="single" w:sz="4" w:space="0" w:color="auto"/>
            </w:tcBorders>
            <w:noWrap/>
            <w:vAlign w:val="bottom"/>
          </w:tcPr>
          <w:p w14:paraId="0B53E442" w14:textId="2BD91439" w:rsidR="0029364D" w:rsidRPr="00FF507D" w:rsidRDefault="0029364D">
            <w:pPr>
              <w:jc w:val="center"/>
              <w:rPr>
                <w:color w:val="000000"/>
                <w:sz w:val="18"/>
                <w:szCs w:val="18"/>
              </w:rPr>
            </w:pPr>
            <w:r>
              <w:rPr>
                <w:color w:val="000000"/>
                <w:sz w:val="18"/>
                <w:szCs w:val="18"/>
              </w:rPr>
              <w:t>13</w:t>
            </w:r>
          </w:p>
        </w:tc>
        <w:tc>
          <w:tcPr>
            <w:tcW w:w="636" w:type="dxa"/>
            <w:tcBorders>
              <w:top w:val="single" w:sz="4" w:space="0" w:color="auto"/>
              <w:left w:val="single" w:sz="4" w:space="0" w:color="auto"/>
              <w:bottom w:val="single" w:sz="4" w:space="0" w:color="auto"/>
              <w:right w:val="single" w:sz="4" w:space="0" w:color="auto"/>
            </w:tcBorders>
            <w:noWrap/>
            <w:vAlign w:val="bottom"/>
          </w:tcPr>
          <w:p w14:paraId="2C68812F" w14:textId="3BF6B467" w:rsidR="0029364D" w:rsidRPr="00FF507D" w:rsidRDefault="0029364D">
            <w:pPr>
              <w:jc w:val="center"/>
              <w:rPr>
                <w:color w:val="000000"/>
                <w:sz w:val="18"/>
                <w:szCs w:val="18"/>
              </w:rPr>
            </w:pPr>
            <w:r>
              <w:rPr>
                <w:color w:val="000000"/>
                <w:sz w:val="18"/>
                <w:szCs w:val="18"/>
              </w:rPr>
              <w:t>13</w:t>
            </w:r>
          </w:p>
        </w:tc>
        <w:tc>
          <w:tcPr>
            <w:tcW w:w="796" w:type="dxa"/>
            <w:tcBorders>
              <w:top w:val="single" w:sz="4" w:space="0" w:color="auto"/>
              <w:left w:val="single" w:sz="4" w:space="0" w:color="auto"/>
              <w:bottom w:val="single" w:sz="4" w:space="0" w:color="auto"/>
              <w:right w:val="single" w:sz="4" w:space="0" w:color="auto"/>
            </w:tcBorders>
            <w:noWrap/>
            <w:vAlign w:val="bottom"/>
          </w:tcPr>
          <w:p w14:paraId="4030AD4F" w14:textId="0273A8B1" w:rsidR="0029364D" w:rsidRPr="00FF507D" w:rsidRDefault="0029364D">
            <w:pPr>
              <w:jc w:val="center"/>
              <w:rPr>
                <w:color w:val="000000"/>
                <w:sz w:val="18"/>
                <w:szCs w:val="18"/>
              </w:rPr>
            </w:pPr>
            <w:r>
              <w:rPr>
                <w:color w:val="000000"/>
                <w:sz w:val="18"/>
                <w:szCs w:val="18"/>
              </w:rPr>
              <w:t>8</w:t>
            </w:r>
          </w:p>
        </w:tc>
        <w:tc>
          <w:tcPr>
            <w:tcW w:w="557" w:type="dxa"/>
            <w:tcBorders>
              <w:top w:val="single" w:sz="4" w:space="0" w:color="auto"/>
              <w:left w:val="single" w:sz="4" w:space="0" w:color="auto"/>
              <w:bottom w:val="single" w:sz="4" w:space="0" w:color="auto"/>
              <w:right w:val="single" w:sz="4" w:space="0" w:color="auto"/>
            </w:tcBorders>
            <w:noWrap/>
            <w:vAlign w:val="bottom"/>
          </w:tcPr>
          <w:p w14:paraId="2675833F" w14:textId="16232B9F" w:rsidR="0029364D" w:rsidRPr="00FF507D" w:rsidRDefault="0029364D">
            <w:pPr>
              <w:rPr>
                <w:color w:val="000000"/>
                <w:sz w:val="18"/>
                <w:szCs w:val="18"/>
              </w:rPr>
            </w:pPr>
            <w:r>
              <w:rPr>
                <w:color w:val="000000"/>
                <w:sz w:val="18"/>
                <w:szCs w:val="18"/>
              </w:rPr>
              <w:t>fair</w:t>
            </w:r>
          </w:p>
        </w:tc>
      </w:tr>
      <w:tr w:rsidR="0029364D" w:rsidRPr="00FF507D" w14:paraId="1DA90EC9" w14:textId="77777777" w:rsidTr="00B37DED">
        <w:trPr>
          <w:trHeight w:val="617"/>
        </w:trPr>
        <w:tc>
          <w:tcPr>
            <w:tcW w:w="955" w:type="dxa"/>
            <w:tcBorders>
              <w:top w:val="single" w:sz="4" w:space="0" w:color="auto"/>
              <w:left w:val="single" w:sz="4" w:space="0" w:color="auto"/>
              <w:bottom w:val="single" w:sz="4" w:space="0" w:color="auto"/>
              <w:right w:val="single" w:sz="4" w:space="0" w:color="auto"/>
            </w:tcBorders>
            <w:noWrap/>
            <w:vAlign w:val="bottom"/>
          </w:tcPr>
          <w:p w14:paraId="52814D32" w14:textId="720F2740" w:rsidR="0029364D" w:rsidRPr="00FF507D" w:rsidRDefault="0029364D">
            <w:pPr>
              <w:jc w:val="center"/>
              <w:rPr>
                <w:color w:val="000000"/>
                <w:sz w:val="18"/>
                <w:szCs w:val="18"/>
              </w:rPr>
            </w:pPr>
            <w:r>
              <w:rPr>
                <w:color w:val="000000"/>
                <w:sz w:val="18"/>
                <w:szCs w:val="18"/>
              </w:rPr>
              <w:t>12</w:t>
            </w:r>
          </w:p>
        </w:tc>
        <w:tc>
          <w:tcPr>
            <w:tcW w:w="875" w:type="dxa"/>
            <w:tcBorders>
              <w:top w:val="single" w:sz="4" w:space="0" w:color="auto"/>
              <w:left w:val="single" w:sz="4" w:space="0" w:color="auto"/>
              <w:bottom w:val="single" w:sz="4" w:space="0" w:color="auto"/>
              <w:right w:val="single" w:sz="4" w:space="0" w:color="auto"/>
            </w:tcBorders>
            <w:noWrap/>
            <w:vAlign w:val="bottom"/>
          </w:tcPr>
          <w:p w14:paraId="457B5520" w14:textId="23878CA7" w:rsidR="0029364D" w:rsidRPr="00FF507D" w:rsidRDefault="0029364D">
            <w:pPr>
              <w:jc w:val="center"/>
              <w:rPr>
                <w:color w:val="000000"/>
                <w:sz w:val="18"/>
                <w:szCs w:val="18"/>
              </w:rPr>
            </w:pPr>
            <w:r>
              <w:rPr>
                <w:color w:val="000000"/>
                <w:sz w:val="18"/>
                <w:szCs w:val="18"/>
              </w:rPr>
              <w:t>13</w:t>
            </w:r>
          </w:p>
        </w:tc>
        <w:tc>
          <w:tcPr>
            <w:tcW w:w="875" w:type="dxa"/>
            <w:tcBorders>
              <w:top w:val="single" w:sz="4" w:space="0" w:color="auto"/>
              <w:left w:val="single" w:sz="4" w:space="0" w:color="auto"/>
              <w:bottom w:val="single" w:sz="4" w:space="0" w:color="auto"/>
              <w:right w:val="single" w:sz="4" w:space="0" w:color="auto"/>
            </w:tcBorders>
            <w:noWrap/>
            <w:vAlign w:val="bottom"/>
          </w:tcPr>
          <w:p w14:paraId="277D7DED" w14:textId="222B96F8" w:rsidR="0029364D" w:rsidRPr="00FF507D" w:rsidRDefault="0029364D">
            <w:pPr>
              <w:jc w:val="center"/>
              <w:rPr>
                <w:color w:val="000000"/>
                <w:sz w:val="18"/>
                <w:szCs w:val="18"/>
              </w:rPr>
            </w:pPr>
            <w:r>
              <w:rPr>
                <w:color w:val="000000"/>
                <w:sz w:val="18"/>
                <w:szCs w:val="18"/>
              </w:rPr>
              <w:t>9</w:t>
            </w:r>
          </w:p>
        </w:tc>
        <w:tc>
          <w:tcPr>
            <w:tcW w:w="636" w:type="dxa"/>
            <w:tcBorders>
              <w:top w:val="single" w:sz="4" w:space="0" w:color="auto"/>
              <w:left w:val="single" w:sz="4" w:space="0" w:color="auto"/>
              <w:bottom w:val="single" w:sz="4" w:space="0" w:color="auto"/>
              <w:right w:val="single" w:sz="4" w:space="0" w:color="auto"/>
            </w:tcBorders>
            <w:noWrap/>
            <w:vAlign w:val="bottom"/>
          </w:tcPr>
          <w:p w14:paraId="1454A3A6" w14:textId="2C0989B7" w:rsidR="0029364D" w:rsidRPr="00FF507D" w:rsidRDefault="00660F2E">
            <w:pPr>
              <w:jc w:val="center"/>
              <w:rPr>
                <w:color w:val="000000"/>
                <w:sz w:val="18"/>
                <w:szCs w:val="18"/>
              </w:rPr>
            </w:pPr>
            <w:r>
              <w:rPr>
                <w:color w:val="000000"/>
                <w:sz w:val="18"/>
                <w:szCs w:val="18"/>
              </w:rPr>
              <w:t>11.33</w:t>
            </w:r>
          </w:p>
        </w:tc>
        <w:tc>
          <w:tcPr>
            <w:tcW w:w="796" w:type="dxa"/>
            <w:tcBorders>
              <w:top w:val="single" w:sz="4" w:space="0" w:color="auto"/>
              <w:left w:val="single" w:sz="4" w:space="0" w:color="auto"/>
              <w:bottom w:val="single" w:sz="4" w:space="0" w:color="auto"/>
              <w:right w:val="single" w:sz="4" w:space="0" w:color="auto"/>
            </w:tcBorders>
            <w:noWrap/>
            <w:vAlign w:val="bottom"/>
          </w:tcPr>
          <w:p w14:paraId="0E16D3C6" w14:textId="04F4EE7A" w:rsidR="0029364D" w:rsidRPr="00FF507D" w:rsidRDefault="00660F2E">
            <w:pPr>
              <w:jc w:val="center"/>
              <w:rPr>
                <w:color w:val="000000"/>
                <w:sz w:val="18"/>
                <w:szCs w:val="18"/>
              </w:rPr>
            </w:pPr>
            <w:r>
              <w:rPr>
                <w:color w:val="000000"/>
                <w:sz w:val="18"/>
                <w:szCs w:val="18"/>
              </w:rPr>
              <w:t>5</w:t>
            </w:r>
          </w:p>
        </w:tc>
        <w:tc>
          <w:tcPr>
            <w:tcW w:w="557" w:type="dxa"/>
            <w:tcBorders>
              <w:top w:val="single" w:sz="4" w:space="0" w:color="auto"/>
              <w:left w:val="single" w:sz="4" w:space="0" w:color="auto"/>
              <w:bottom w:val="single" w:sz="4" w:space="0" w:color="auto"/>
              <w:right w:val="single" w:sz="4" w:space="0" w:color="auto"/>
            </w:tcBorders>
            <w:noWrap/>
            <w:vAlign w:val="bottom"/>
          </w:tcPr>
          <w:p w14:paraId="1CC71CD0" w14:textId="0F4CA595" w:rsidR="0029364D" w:rsidRPr="00FF507D" w:rsidRDefault="00660F2E">
            <w:pPr>
              <w:rPr>
                <w:color w:val="000000"/>
                <w:sz w:val="18"/>
                <w:szCs w:val="18"/>
              </w:rPr>
            </w:pPr>
            <w:r>
              <w:rPr>
                <w:color w:val="000000"/>
                <w:sz w:val="18"/>
                <w:szCs w:val="18"/>
              </w:rPr>
              <w:t>fair</w:t>
            </w:r>
          </w:p>
        </w:tc>
      </w:tr>
    </w:tbl>
    <w:p w14:paraId="0D7FB940" w14:textId="77777777" w:rsidR="00660F2E" w:rsidRDefault="00660F2E" w:rsidP="00FF507D">
      <w:pPr>
        <w:spacing w:line="360" w:lineRule="auto"/>
        <w:jc w:val="both"/>
        <w:rPr>
          <w:noProof/>
        </w:rPr>
      </w:pPr>
    </w:p>
    <w:p w14:paraId="1DD06CF7" w14:textId="22DBCCE8" w:rsidR="00660F2E" w:rsidRDefault="00660F2E" w:rsidP="00FF507D">
      <w:pPr>
        <w:spacing w:line="360" w:lineRule="auto"/>
        <w:jc w:val="both"/>
        <w:rPr>
          <w:noProof/>
          <w:sz w:val="24"/>
          <w:szCs w:val="24"/>
        </w:rPr>
      </w:pPr>
      <w:r w:rsidRPr="00660F2E">
        <w:rPr>
          <w:b/>
          <w:bCs/>
          <w:noProof/>
          <w:sz w:val="24"/>
          <w:szCs w:val="24"/>
        </w:rPr>
        <w:t>Graph result</w:t>
      </w:r>
      <w:r>
        <w:rPr>
          <w:b/>
          <w:bCs/>
          <w:noProof/>
          <w:sz w:val="24"/>
          <w:szCs w:val="24"/>
        </w:rPr>
        <w:t>:</w:t>
      </w:r>
    </w:p>
    <w:p w14:paraId="627A4608" w14:textId="77777777" w:rsidR="00660F2E" w:rsidRDefault="00660F2E" w:rsidP="00FF507D">
      <w:pPr>
        <w:spacing w:line="360" w:lineRule="auto"/>
        <w:jc w:val="both"/>
        <w:rPr>
          <w:noProof/>
          <w:sz w:val="24"/>
          <w:szCs w:val="24"/>
        </w:rPr>
      </w:pPr>
    </w:p>
    <w:p w14:paraId="57A39895" w14:textId="3DDCA175" w:rsidR="00660F2E" w:rsidRPr="00660F2E" w:rsidRDefault="00660F2E" w:rsidP="00FF507D">
      <w:pPr>
        <w:spacing w:line="360" w:lineRule="auto"/>
        <w:jc w:val="both"/>
        <w:rPr>
          <w:sz w:val="24"/>
          <w:szCs w:val="24"/>
        </w:rPr>
      </w:pPr>
      <w:r>
        <w:rPr>
          <w:noProof/>
        </w:rPr>
        <w:drawing>
          <wp:inline distT="0" distB="0" distL="0" distR="0" wp14:anchorId="542AE9D5" wp14:editId="29B35883">
            <wp:extent cx="2894541" cy="1591733"/>
            <wp:effectExtent l="0" t="0" r="1270" b="8890"/>
            <wp:docPr id="473744948" name="Chart 1">
              <a:extLst xmlns:a="http://schemas.openxmlformats.org/drawingml/2006/main">
                <a:ext uri="{FF2B5EF4-FFF2-40B4-BE49-F238E27FC236}">
                  <a16:creationId xmlns:a16="http://schemas.microsoft.com/office/drawing/2014/main" id="{147D8587-5826-4C0F-8DD7-3D8AE79D04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D91918" w14:textId="77777777" w:rsidR="00660F2E" w:rsidRDefault="00660F2E" w:rsidP="00660F2E">
      <w:pPr>
        <w:spacing w:line="360" w:lineRule="auto"/>
        <w:jc w:val="center"/>
        <w:rPr>
          <w:b/>
          <w:bCs/>
          <w:sz w:val="28"/>
          <w:szCs w:val="28"/>
        </w:rPr>
      </w:pPr>
      <w:r>
        <w:rPr>
          <w:b/>
          <w:bCs/>
          <w:sz w:val="28"/>
          <w:szCs w:val="28"/>
        </w:rPr>
        <w:t>Rebound Hammer graph</w:t>
      </w:r>
    </w:p>
    <w:p w14:paraId="79A48DB3" w14:textId="77777777" w:rsidR="00660F2E" w:rsidRDefault="00660F2E" w:rsidP="00660F2E">
      <w:pPr>
        <w:spacing w:line="360" w:lineRule="auto"/>
        <w:jc w:val="both"/>
        <w:rPr>
          <w:b/>
          <w:bCs/>
          <w:sz w:val="28"/>
          <w:szCs w:val="28"/>
        </w:rPr>
      </w:pPr>
    </w:p>
    <w:p w14:paraId="6B88F7D1" w14:textId="77777777" w:rsidR="00CA017D" w:rsidRDefault="00CA017D" w:rsidP="00CA017D">
      <w:pPr>
        <w:spacing w:line="360" w:lineRule="auto"/>
        <w:jc w:val="both"/>
        <w:rPr>
          <w:b/>
          <w:bCs/>
          <w:sz w:val="28"/>
          <w:szCs w:val="28"/>
        </w:rPr>
      </w:pPr>
      <w:r>
        <w:rPr>
          <w:b/>
          <w:bCs/>
          <w:sz w:val="28"/>
          <w:szCs w:val="28"/>
        </w:rPr>
        <w:t xml:space="preserve">Ultra Sonic Pulse Velocity Test </w:t>
      </w:r>
      <w:proofErr w:type="gramStart"/>
      <w:r>
        <w:rPr>
          <w:b/>
          <w:bCs/>
          <w:sz w:val="28"/>
          <w:szCs w:val="28"/>
        </w:rPr>
        <w:t>Result :</w:t>
      </w:r>
      <w:proofErr w:type="gramEnd"/>
    </w:p>
    <w:p w14:paraId="3269036F" w14:textId="1966BFC5" w:rsidR="0043159C" w:rsidRDefault="00CA017D" w:rsidP="00CA017D">
      <w:pPr>
        <w:spacing w:line="360" w:lineRule="auto"/>
        <w:jc w:val="both"/>
        <w:rPr>
          <w:sz w:val="28"/>
          <w:szCs w:val="28"/>
        </w:rPr>
      </w:pPr>
      <w:r w:rsidRPr="003444C3">
        <w:rPr>
          <w:sz w:val="24"/>
          <w:szCs w:val="24"/>
        </w:rPr>
        <w:t>When an RCC (Reinforced Concrete) beam is exposed to fire, its properties can be significantly altered, particularly in terms of its strength and integrity. Ultrasonic pulse velocity (UPV) testing after exposure to fire can provide valuable insights into the condition of the beam. Here's how the test results might be interpreted</w:t>
      </w:r>
    </w:p>
    <w:tbl>
      <w:tblPr>
        <w:tblStyle w:val="TableGrid"/>
        <w:tblpPr w:leftFromText="180" w:rightFromText="180" w:vertAnchor="text" w:horzAnchor="margin" w:tblpY="242"/>
        <w:tblW w:w="7747" w:type="dxa"/>
        <w:tblLayout w:type="fixed"/>
        <w:tblLook w:val="04A0" w:firstRow="1" w:lastRow="0" w:firstColumn="1" w:lastColumn="0" w:noHBand="0" w:noVBand="1"/>
      </w:tblPr>
      <w:tblGrid>
        <w:gridCol w:w="1405"/>
        <w:gridCol w:w="700"/>
        <w:gridCol w:w="1009"/>
        <w:gridCol w:w="822"/>
        <w:gridCol w:w="822"/>
        <w:gridCol w:w="893"/>
        <w:gridCol w:w="796"/>
        <w:gridCol w:w="1300"/>
      </w:tblGrid>
      <w:tr w:rsidR="00B37DED" w:rsidRPr="00B37DED" w14:paraId="4C395A96" w14:textId="77777777" w:rsidTr="00B37DED">
        <w:trPr>
          <w:trHeight w:val="494"/>
        </w:trPr>
        <w:tc>
          <w:tcPr>
            <w:tcW w:w="1405" w:type="dxa"/>
            <w:vAlign w:val="bottom"/>
          </w:tcPr>
          <w:p w14:paraId="44CDA4FB" w14:textId="77777777" w:rsidR="00B37DED" w:rsidRPr="00B37DED" w:rsidRDefault="00B37DED" w:rsidP="00B37DED">
            <w:pPr>
              <w:spacing w:line="360" w:lineRule="auto"/>
              <w:rPr>
                <w:b/>
                <w:bCs/>
                <w:sz w:val="18"/>
                <w:szCs w:val="18"/>
              </w:rPr>
            </w:pPr>
            <w:r w:rsidRPr="00B37DED">
              <w:rPr>
                <w:color w:val="000000"/>
                <w:sz w:val="18"/>
                <w:szCs w:val="18"/>
              </w:rPr>
              <w:t>SPECUMEANS</w:t>
            </w:r>
          </w:p>
        </w:tc>
        <w:tc>
          <w:tcPr>
            <w:tcW w:w="700" w:type="dxa"/>
            <w:vAlign w:val="bottom"/>
          </w:tcPr>
          <w:p w14:paraId="203EFAC4" w14:textId="77777777" w:rsidR="00B37DED" w:rsidRPr="00B37DED" w:rsidRDefault="00B37DED" w:rsidP="00B37DED">
            <w:pPr>
              <w:spacing w:line="360" w:lineRule="auto"/>
              <w:rPr>
                <w:b/>
                <w:bCs/>
                <w:sz w:val="18"/>
                <w:szCs w:val="18"/>
              </w:rPr>
            </w:pPr>
            <w:r w:rsidRPr="00B37DED">
              <w:rPr>
                <w:color w:val="000000"/>
                <w:sz w:val="18"/>
                <w:szCs w:val="18"/>
              </w:rPr>
              <w:t>TEMP</w:t>
            </w:r>
          </w:p>
        </w:tc>
        <w:tc>
          <w:tcPr>
            <w:tcW w:w="1009" w:type="dxa"/>
            <w:vAlign w:val="bottom"/>
          </w:tcPr>
          <w:p w14:paraId="2B26F2EB" w14:textId="77777777" w:rsidR="00B37DED" w:rsidRPr="00B37DED" w:rsidRDefault="00B37DED" w:rsidP="00B37DED">
            <w:pPr>
              <w:spacing w:line="360" w:lineRule="auto"/>
              <w:rPr>
                <w:b/>
                <w:bCs/>
                <w:sz w:val="18"/>
                <w:szCs w:val="18"/>
              </w:rPr>
            </w:pPr>
            <w:r w:rsidRPr="00B37DED">
              <w:rPr>
                <w:color w:val="000000"/>
                <w:sz w:val="18"/>
                <w:szCs w:val="18"/>
              </w:rPr>
              <w:t>INDIRECT</w:t>
            </w:r>
          </w:p>
        </w:tc>
        <w:tc>
          <w:tcPr>
            <w:tcW w:w="822" w:type="dxa"/>
            <w:vAlign w:val="bottom"/>
          </w:tcPr>
          <w:p w14:paraId="1041E050" w14:textId="77777777" w:rsidR="00B37DED" w:rsidRPr="00B37DED" w:rsidRDefault="00B37DED" w:rsidP="00B37DED">
            <w:pPr>
              <w:spacing w:line="360" w:lineRule="auto"/>
              <w:rPr>
                <w:b/>
                <w:bCs/>
                <w:sz w:val="18"/>
                <w:szCs w:val="18"/>
              </w:rPr>
            </w:pPr>
            <w:r w:rsidRPr="00B37DED">
              <w:rPr>
                <w:color w:val="000000"/>
                <w:sz w:val="18"/>
                <w:szCs w:val="18"/>
              </w:rPr>
              <w:t xml:space="preserve"> SEMI DIRECT</w:t>
            </w:r>
          </w:p>
        </w:tc>
        <w:tc>
          <w:tcPr>
            <w:tcW w:w="822" w:type="dxa"/>
            <w:vAlign w:val="bottom"/>
          </w:tcPr>
          <w:p w14:paraId="4A4726B7" w14:textId="77777777" w:rsidR="00B37DED" w:rsidRPr="00B37DED" w:rsidRDefault="00B37DED" w:rsidP="00B37DED">
            <w:pPr>
              <w:spacing w:line="360" w:lineRule="auto"/>
              <w:rPr>
                <w:b/>
                <w:bCs/>
                <w:sz w:val="18"/>
                <w:szCs w:val="18"/>
              </w:rPr>
            </w:pPr>
            <w:r w:rsidRPr="00B37DED">
              <w:rPr>
                <w:color w:val="000000"/>
                <w:sz w:val="18"/>
                <w:szCs w:val="18"/>
              </w:rPr>
              <w:t>DIRECT</w:t>
            </w:r>
          </w:p>
        </w:tc>
        <w:tc>
          <w:tcPr>
            <w:tcW w:w="893" w:type="dxa"/>
            <w:vAlign w:val="bottom"/>
          </w:tcPr>
          <w:p w14:paraId="26A52987" w14:textId="77777777" w:rsidR="00B37DED" w:rsidRPr="00B37DED" w:rsidRDefault="00B37DED" w:rsidP="00B37DED">
            <w:pPr>
              <w:spacing w:line="360" w:lineRule="auto"/>
              <w:rPr>
                <w:b/>
                <w:bCs/>
                <w:sz w:val="18"/>
                <w:szCs w:val="18"/>
              </w:rPr>
            </w:pPr>
            <w:r w:rsidRPr="00B37DED">
              <w:rPr>
                <w:color w:val="000000"/>
                <w:sz w:val="18"/>
                <w:szCs w:val="18"/>
              </w:rPr>
              <w:t xml:space="preserve">(DIRECT) TIME Sec </w:t>
            </w:r>
          </w:p>
        </w:tc>
        <w:tc>
          <w:tcPr>
            <w:tcW w:w="796" w:type="dxa"/>
            <w:vAlign w:val="bottom"/>
          </w:tcPr>
          <w:p w14:paraId="2936DADD" w14:textId="77777777" w:rsidR="00B37DED" w:rsidRPr="00B37DED" w:rsidRDefault="00B37DED" w:rsidP="00B37DED">
            <w:pPr>
              <w:spacing w:line="360" w:lineRule="auto"/>
              <w:rPr>
                <w:b/>
                <w:bCs/>
                <w:sz w:val="18"/>
                <w:szCs w:val="18"/>
              </w:rPr>
            </w:pPr>
            <w:r w:rsidRPr="00B37DED">
              <w:rPr>
                <w:color w:val="000000"/>
                <w:sz w:val="18"/>
                <w:szCs w:val="18"/>
              </w:rPr>
              <w:t>pulse velocity</w:t>
            </w:r>
          </w:p>
        </w:tc>
        <w:tc>
          <w:tcPr>
            <w:tcW w:w="1300" w:type="dxa"/>
            <w:vAlign w:val="bottom"/>
          </w:tcPr>
          <w:p w14:paraId="38771A51" w14:textId="77777777" w:rsidR="00B37DED" w:rsidRPr="00B37DED" w:rsidRDefault="00B37DED" w:rsidP="00B37DED">
            <w:pPr>
              <w:spacing w:line="360" w:lineRule="auto"/>
              <w:rPr>
                <w:b/>
                <w:bCs/>
                <w:sz w:val="18"/>
                <w:szCs w:val="18"/>
              </w:rPr>
            </w:pPr>
            <w:r w:rsidRPr="00B37DED">
              <w:rPr>
                <w:color w:val="000000"/>
                <w:sz w:val="18"/>
                <w:szCs w:val="18"/>
              </w:rPr>
              <w:t>compression strength</w:t>
            </w:r>
          </w:p>
        </w:tc>
      </w:tr>
      <w:tr w:rsidR="00B37DED" w:rsidRPr="00B37DED" w14:paraId="2473FF8F" w14:textId="77777777" w:rsidTr="00B37DED">
        <w:trPr>
          <w:trHeight w:val="810"/>
        </w:trPr>
        <w:tc>
          <w:tcPr>
            <w:tcW w:w="1405" w:type="dxa"/>
            <w:vAlign w:val="bottom"/>
          </w:tcPr>
          <w:p w14:paraId="4F54F911" w14:textId="77777777" w:rsidR="00B37DED" w:rsidRPr="00B37DED" w:rsidRDefault="00B37DED" w:rsidP="00B37DED">
            <w:pPr>
              <w:spacing w:line="360" w:lineRule="auto"/>
              <w:rPr>
                <w:color w:val="000000"/>
                <w:sz w:val="18"/>
                <w:szCs w:val="18"/>
              </w:rPr>
            </w:pPr>
            <w:r w:rsidRPr="00B37DED">
              <w:rPr>
                <w:color w:val="000000"/>
                <w:sz w:val="18"/>
                <w:szCs w:val="18"/>
              </w:rPr>
              <w:t>TS4</w:t>
            </w:r>
          </w:p>
        </w:tc>
        <w:tc>
          <w:tcPr>
            <w:tcW w:w="700" w:type="dxa"/>
            <w:vAlign w:val="bottom"/>
          </w:tcPr>
          <w:p w14:paraId="09E3F372" w14:textId="77777777" w:rsidR="00B37DED" w:rsidRPr="00B37DED" w:rsidRDefault="00B37DED" w:rsidP="00B37DED">
            <w:pPr>
              <w:spacing w:line="360" w:lineRule="auto"/>
              <w:rPr>
                <w:color w:val="000000"/>
                <w:sz w:val="18"/>
                <w:szCs w:val="18"/>
              </w:rPr>
            </w:pPr>
            <w:r w:rsidRPr="00B37DED">
              <w:rPr>
                <w:color w:val="000000"/>
                <w:sz w:val="18"/>
                <w:szCs w:val="18"/>
              </w:rPr>
              <w:t>600</w:t>
            </w:r>
          </w:p>
        </w:tc>
        <w:tc>
          <w:tcPr>
            <w:tcW w:w="1009" w:type="dxa"/>
            <w:vAlign w:val="bottom"/>
          </w:tcPr>
          <w:p w14:paraId="08FF0FF8" w14:textId="77777777" w:rsidR="00B37DED" w:rsidRPr="00B37DED" w:rsidRDefault="00B37DED" w:rsidP="00B37DED">
            <w:pPr>
              <w:spacing w:line="360" w:lineRule="auto"/>
              <w:rPr>
                <w:color w:val="000000"/>
                <w:sz w:val="18"/>
                <w:szCs w:val="18"/>
              </w:rPr>
            </w:pPr>
            <w:r w:rsidRPr="00B37DED">
              <w:rPr>
                <w:color w:val="000000"/>
                <w:sz w:val="18"/>
                <w:szCs w:val="18"/>
              </w:rPr>
              <w:t>1409m/sec</w:t>
            </w:r>
          </w:p>
        </w:tc>
        <w:tc>
          <w:tcPr>
            <w:tcW w:w="822" w:type="dxa"/>
            <w:vAlign w:val="bottom"/>
          </w:tcPr>
          <w:p w14:paraId="3C144F5F" w14:textId="77777777" w:rsidR="00B37DED" w:rsidRPr="00B37DED" w:rsidRDefault="00B37DED" w:rsidP="00B37DED">
            <w:pPr>
              <w:spacing w:line="360" w:lineRule="auto"/>
              <w:rPr>
                <w:color w:val="000000"/>
                <w:sz w:val="18"/>
                <w:szCs w:val="18"/>
              </w:rPr>
            </w:pPr>
            <w:r w:rsidRPr="00B37DED">
              <w:rPr>
                <w:color w:val="000000"/>
                <w:sz w:val="18"/>
                <w:szCs w:val="18"/>
              </w:rPr>
              <w:t>544m/sec</w:t>
            </w:r>
          </w:p>
        </w:tc>
        <w:tc>
          <w:tcPr>
            <w:tcW w:w="822" w:type="dxa"/>
            <w:vAlign w:val="bottom"/>
          </w:tcPr>
          <w:p w14:paraId="7235C4C7" w14:textId="77777777" w:rsidR="00B37DED" w:rsidRPr="00B37DED" w:rsidRDefault="00B37DED" w:rsidP="00B37DED">
            <w:pPr>
              <w:spacing w:line="360" w:lineRule="auto"/>
              <w:rPr>
                <w:color w:val="000000"/>
                <w:sz w:val="18"/>
                <w:szCs w:val="18"/>
              </w:rPr>
            </w:pPr>
            <w:r w:rsidRPr="00B37DED">
              <w:rPr>
                <w:color w:val="000000"/>
                <w:sz w:val="18"/>
                <w:szCs w:val="18"/>
              </w:rPr>
              <w:t>177m/sec</w:t>
            </w:r>
          </w:p>
        </w:tc>
        <w:tc>
          <w:tcPr>
            <w:tcW w:w="893" w:type="dxa"/>
            <w:vAlign w:val="bottom"/>
          </w:tcPr>
          <w:p w14:paraId="13CAFB42" w14:textId="77777777" w:rsidR="00B37DED" w:rsidRPr="00B37DED" w:rsidRDefault="00B37DED" w:rsidP="00B37DED">
            <w:pPr>
              <w:spacing w:line="360" w:lineRule="auto"/>
              <w:rPr>
                <w:color w:val="000000"/>
                <w:sz w:val="18"/>
                <w:szCs w:val="18"/>
              </w:rPr>
            </w:pPr>
            <w:r w:rsidRPr="00B37DED">
              <w:rPr>
                <w:color w:val="000000"/>
                <w:sz w:val="18"/>
                <w:szCs w:val="18"/>
              </w:rPr>
              <w:t>26.3</w:t>
            </w:r>
          </w:p>
        </w:tc>
        <w:tc>
          <w:tcPr>
            <w:tcW w:w="796" w:type="dxa"/>
            <w:vAlign w:val="bottom"/>
          </w:tcPr>
          <w:p w14:paraId="6D15DB48" w14:textId="77777777" w:rsidR="00B37DED" w:rsidRPr="00B37DED" w:rsidRDefault="00B37DED" w:rsidP="00B37DED">
            <w:pPr>
              <w:spacing w:line="360" w:lineRule="auto"/>
              <w:rPr>
                <w:color w:val="000000"/>
                <w:sz w:val="18"/>
                <w:szCs w:val="18"/>
              </w:rPr>
            </w:pPr>
            <w:r w:rsidRPr="00B37DED">
              <w:rPr>
                <w:color w:val="000000"/>
                <w:sz w:val="18"/>
                <w:szCs w:val="18"/>
              </w:rPr>
              <w:t>3.8</w:t>
            </w:r>
          </w:p>
        </w:tc>
        <w:tc>
          <w:tcPr>
            <w:tcW w:w="1300" w:type="dxa"/>
            <w:vAlign w:val="bottom"/>
          </w:tcPr>
          <w:p w14:paraId="7A8A3DDB" w14:textId="77777777" w:rsidR="00B37DED" w:rsidRPr="00B37DED" w:rsidRDefault="00B37DED" w:rsidP="00B37DED">
            <w:pPr>
              <w:spacing w:line="360" w:lineRule="auto"/>
              <w:rPr>
                <w:color w:val="000000"/>
                <w:sz w:val="18"/>
                <w:szCs w:val="18"/>
              </w:rPr>
            </w:pPr>
            <w:r w:rsidRPr="00B37DED">
              <w:rPr>
                <w:color w:val="000000"/>
                <w:sz w:val="18"/>
                <w:szCs w:val="18"/>
              </w:rPr>
              <w:t>25</w:t>
            </w:r>
          </w:p>
        </w:tc>
      </w:tr>
      <w:tr w:rsidR="00B37DED" w:rsidRPr="00B37DED" w14:paraId="2A94921E" w14:textId="77777777" w:rsidTr="00B37DED">
        <w:trPr>
          <w:trHeight w:val="810"/>
        </w:trPr>
        <w:tc>
          <w:tcPr>
            <w:tcW w:w="1405" w:type="dxa"/>
            <w:vAlign w:val="bottom"/>
          </w:tcPr>
          <w:p w14:paraId="111FD450" w14:textId="77777777" w:rsidR="00B37DED" w:rsidRPr="00B37DED" w:rsidRDefault="00B37DED" w:rsidP="00B37DED">
            <w:pPr>
              <w:spacing w:line="360" w:lineRule="auto"/>
              <w:rPr>
                <w:color w:val="000000"/>
                <w:sz w:val="18"/>
                <w:szCs w:val="18"/>
              </w:rPr>
            </w:pPr>
            <w:r w:rsidRPr="00B37DED">
              <w:rPr>
                <w:color w:val="000000"/>
                <w:sz w:val="18"/>
                <w:szCs w:val="18"/>
              </w:rPr>
              <w:t>TS5</w:t>
            </w:r>
          </w:p>
        </w:tc>
        <w:tc>
          <w:tcPr>
            <w:tcW w:w="700" w:type="dxa"/>
            <w:vAlign w:val="bottom"/>
          </w:tcPr>
          <w:p w14:paraId="0D20BFDB" w14:textId="77777777" w:rsidR="00B37DED" w:rsidRPr="00B37DED" w:rsidRDefault="00B37DED" w:rsidP="00B37DED">
            <w:pPr>
              <w:spacing w:line="360" w:lineRule="auto"/>
              <w:rPr>
                <w:color w:val="000000"/>
                <w:sz w:val="18"/>
                <w:szCs w:val="18"/>
              </w:rPr>
            </w:pPr>
            <w:r w:rsidRPr="00B37DED">
              <w:rPr>
                <w:color w:val="000000"/>
                <w:sz w:val="18"/>
                <w:szCs w:val="18"/>
              </w:rPr>
              <w:t>700</w:t>
            </w:r>
          </w:p>
        </w:tc>
        <w:tc>
          <w:tcPr>
            <w:tcW w:w="1009" w:type="dxa"/>
            <w:vAlign w:val="bottom"/>
          </w:tcPr>
          <w:p w14:paraId="3C6CF047" w14:textId="77777777" w:rsidR="00B37DED" w:rsidRPr="00B37DED" w:rsidRDefault="00B37DED" w:rsidP="00B37DED">
            <w:pPr>
              <w:spacing w:line="360" w:lineRule="auto"/>
              <w:rPr>
                <w:color w:val="000000"/>
                <w:sz w:val="18"/>
                <w:szCs w:val="18"/>
              </w:rPr>
            </w:pPr>
            <w:r w:rsidRPr="00B37DED">
              <w:rPr>
                <w:color w:val="000000"/>
                <w:sz w:val="18"/>
                <w:szCs w:val="18"/>
              </w:rPr>
              <w:t>832m/sec</w:t>
            </w:r>
          </w:p>
        </w:tc>
        <w:tc>
          <w:tcPr>
            <w:tcW w:w="822" w:type="dxa"/>
            <w:vAlign w:val="bottom"/>
          </w:tcPr>
          <w:p w14:paraId="3A4AA4B7" w14:textId="77777777" w:rsidR="00B37DED" w:rsidRPr="00B37DED" w:rsidRDefault="00B37DED" w:rsidP="00B37DED">
            <w:pPr>
              <w:spacing w:line="360" w:lineRule="auto"/>
              <w:rPr>
                <w:color w:val="000000"/>
                <w:sz w:val="18"/>
                <w:szCs w:val="18"/>
              </w:rPr>
            </w:pPr>
            <w:r w:rsidRPr="00B37DED">
              <w:rPr>
                <w:color w:val="000000"/>
                <w:sz w:val="18"/>
                <w:szCs w:val="18"/>
              </w:rPr>
              <w:t>438m/sec</w:t>
            </w:r>
          </w:p>
        </w:tc>
        <w:tc>
          <w:tcPr>
            <w:tcW w:w="822" w:type="dxa"/>
            <w:vAlign w:val="bottom"/>
          </w:tcPr>
          <w:p w14:paraId="5C9DE0E9" w14:textId="77777777" w:rsidR="00B37DED" w:rsidRPr="00B37DED" w:rsidRDefault="00B37DED" w:rsidP="00B37DED">
            <w:pPr>
              <w:spacing w:line="360" w:lineRule="auto"/>
              <w:rPr>
                <w:color w:val="000000"/>
                <w:sz w:val="18"/>
                <w:szCs w:val="18"/>
              </w:rPr>
            </w:pPr>
            <w:r w:rsidRPr="00B37DED">
              <w:rPr>
                <w:color w:val="000000"/>
                <w:sz w:val="18"/>
                <w:szCs w:val="18"/>
              </w:rPr>
              <w:t>168m/sec</w:t>
            </w:r>
          </w:p>
        </w:tc>
        <w:tc>
          <w:tcPr>
            <w:tcW w:w="893" w:type="dxa"/>
            <w:vAlign w:val="bottom"/>
          </w:tcPr>
          <w:p w14:paraId="2FCA4215" w14:textId="77777777" w:rsidR="00B37DED" w:rsidRPr="00B37DED" w:rsidRDefault="00B37DED" w:rsidP="00B37DED">
            <w:pPr>
              <w:spacing w:line="360" w:lineRule="auto"/>
              <w:rPr>
                <w:color w:val="000000"/>
                <w:sz w:val="18"/>
                <w:szCs w:val="18"/>
              </w:rPr>
            </w:pPr>
            <w:r w:rsidRPr="00B37DED">
              <w:rPr>
                <w:color w:val="000000"/>
                <w:sz w:val="18"/>
                <w:szCs w:val="18"/>
              </w:rPr>
              <w:t>25.1</w:t>
            </w:r>
          </w:p>
        </w:tc>
        <w:tc>
          <w:tcPr>
            <w:tcW w:w="796" w:type="dxa"/>
            <w:vAlign w:val="bottom"/>
          </w:tcPr>
          <w:p w14:paraId="7D55E7A2" w14:textId="77777777" w:rsidR="00B37DED" w:rsidRPr="00B37DED" w:rsidRDefault="00B37DED" w:rsidP="00B37DED">
            <w:pPr>
              <w:spacing w:line="360" w:lineRule="auto"/>
              <w:rPr>
                <w:color w:val="000000"/>
                <w:sz w:val="18"/>
                <w:szCs w:val="18"/>
              </w:rPr>
            </w:pPr>
            <w:r w:rsidRPr="00B37DED">
              <w:rPr>
                <w:color w:val="000000"/>
                <w:sz w:val="18"/>
                <w:szCs w:val="18"/>
              </w:rPr>
              <w:t>3.98</w:t>
            </w:r>
          </w:p>
        </w:tc>
        <w:tc>
          <w:tcPr>
            <w:tcW w:w="1300" w:type="dxa"/>
            <w:vAlign w:val="bottom"/>
          </w:tcPr>
          <w:p w14:paraId="63A4210B" w14:textId="77777777" w:rsidR="00B37DED" w:rsidRPr="00B37DED" w:rsidRDefault="00B37DED" w:rsidP="00B37DED">
            <w:pPr>
              <w:spacing w:line="360" w:lineRule="auto"/>
              <w:rPr>
                <w:color w:val="000000"/>
                <w:sz w:val="18"/>
                <w:szCs w:val="18"/>
              </w:rPr>
            </w:pPr>
            <w:r w:rsidRPr="00B37DED">
              <w:rPr>
                <w:color w:val="000000"/>
                <w:sz w:val="18"/>
                <w:szCs w:val="18"/>
              </w:rPr>
              <w:t>30</w:t>
            </w:r>
          </w:p>
        </w:tc>
      </w:tr>
    </w:tbl>
    <w:p w14:paraId="069A7A11" w14:textId="0A9721C1" w:rsidR="00B37DED" w:rsidRPr="00EC1A23" w:rsidRDefault="00EC1A23" w:rsidP="00CA017D">
      <w:pPr>
        <w:spacing w:line="360" w:lineRule="auto"/>
        <w:jc w:val="both"/>
        <w:rPr>
          <w:b/>
          <w:bCs/>
          <w:sz w:val="24"/>
          <w:szCs w:val="24"/>
        </w:rPr>
      </w:pPr>
      <w:r w:rsidRPr="00EC1A23">
        <w:rPr>
          <w:b/>
          <w:bCs/>
          <w:sz w:val="24"/>
          <w:szCs w:val="24"/>
        </w:rPr>
        <w:t>Temperature comparision</w:t>
      </w:r>
    </w:p>
    <w:p w14:paraId="72BEF859" w14:textId="77777777" w:rsidR="00B37DED" w:rsidRDefault="00B37DED" w:rsidP="00CA017D">
      <w:pPr>
        <w:spacing w:line="360" w:lineRule="auto"/>
        <w:jc w:val="both"/>
        <w:rPr>
          <w:sz w:val="28"/>
          <w:szCs w:val="28"/>
        </w:rPr>
      </w:pPr>
    </w:p>
    <w:tbl>
      <w:tblPr>
        <w:tblStyle w:val="TableGrid"/>
        <w:tblW w:w="0" w:type="auto"/>
        <w:tblLook w:val="04A0" w:firstRow="1" w:lastRow="0" w:firstColumn="1" w:lastColumn="0" w:noHBand="0" w:noVBand="1"/>
      </w:tblPr>
      <w:tblGrid>
        <w:gridCol w:w="2127"/>
        <w:gridCol w:w="2128"/>
      </w:tblGrid>
      <w:tr w:rsidR="00EC1A23" w14:paraId="1D20333F" w14:textId="77777777" w:rsidTr="004E6E55">
        <w:tc>
          <w:tcPr>
            <w:tcW w:w="2127" w:type="dxa"/>
            <w:vAlign w:val="bottom"/>
          </w:tcPr>
          <w:p w14:paraId="013A12CA" w14:textId="7351764C" w:rsidR="00EC1A23" w:rsidRDefault="00EC1A23" w:rsidP="00EC1A23">
            <w:pPr>
              <w:spacing w:line="360" w:lineRule="auto"/>
              <w:jc w:val="both"/>
              <w:rPr>
                <w:sz w:val="28"/>
                <w:szCs w:val="28"/>
              </w:rPr>
            </w:pPr>
            <w:r w:rsidRPr="00EC1A23">
              <w:rPr>
                <w:rFonts w:ascii="Calibri" w:hAnsi="Calibri" w:cs="Calibri"/>
                <w:color w:val="000000"/>
              </w:rPr>
              <w:t>SPECUMEANS</w:t>
            </w:r>
          </w:p>
        </w:tc>
        <w:tc>
          <w:tcPr>
            <w:tcW w:w="2128" w:type="dxa"/>
            <w:vAlign w:val="bottom"/>
          </w:tcPr>
          <w:p w14:paraId="2BEF79CB" w14:textId="17342771" w:rsidR="00EC1A23" w:rsidRDefault="00EC1A23" w:rsidP="00EC1A23">
            <w:pPr>
              <w:spacing w:line="360" w:lineRule="auto"/>
              <w:jc w:val="both"/>
              <w:rPr>
                <w:sz w:val="28"/>
                <w:szCs w:val="28"/>
              </w:rPr>
            </w:pPr>
            <w:r w:rsidRPr="00EC1A23">
              <w:rPr>
                <w:rFonts w:ascii="Calibri" w:hAnsi="Calibri" w:cs="Calibri"/>
                <w:color w:val="000000"/>
              </w:rPr>
              <w:t>max defl mm</w:t>
            </w:r>
          </w:p>
        </w:tc>
      </w:tr>
      <w:tr w:rsidR="00EC1A23" w14:paraId="43375AFD" w14:textId="77777777" w:rsidTr="003228D3">
        <w:tc>
          <w:tcPr>
            <w:tcW w:w="2127" w:type="dxa"/>
            <w:vAlign w:val="bottom"/>
          </w:tcPr>
          <w:p w14:paraId="775AB656" w14:textId="55F9C0E7" w:rsidR="00EC1A23" w:rsidRDefault="00EC1A23" w:rsidP="00EC1A23">
            <w:pPr>
              <w:spacing w:line="360" w:lineRule="auto"/>
              <w:jc w:val="both"/>
              <w:rPr>
                <w:sz w:val="28"/>
                <w:szCs w:val="28"/>
              </w:rPr>
            </w:pPr>
            <w:r w:rsidRPr="00EC1A23">
              <w:rPr>
                <w:rFonts w:ascii="Calibri" w:hAnsi="Calibri" w:cs="Calibri"/>
                <w:color w:val="000000"/>
              </w:rPr>
              <w:t>TS4 (600)</w:t>
            </w:r>
          </w:p>
        </w:tc>
        <w:tc>
          <w:tcPr>
            <w:tcW w:w="2128" w:type="dxa"/>
            <w:vAlign w:val="bottom"/>
          </w:tcPr>
          <w:p w14:paraId="6E11FD82" w14:textId="696A3F66" w:rsidR="00EC1A23" w:rsidRDefault="00EC1A23" w:rsidP="00EC1A23">
            <w:pPr>
              <w:spacing w:line="360" w:lineRule="auto"/>
              <w:jc w:val="both"/>
              <w:rPr>
                <w:sz w:val="28"/>
                <w:szCs w:val="28"/>
              </w:rPr>
            </w:pPr>
            <w:r w:rsidRPr="00EC1A23">
              <w:rPr>
                <w:rFonts w:ascii="Calibri" w:hAnsi="Calibri" w:cs="Calibri"/>
                <w:color w:val="000000"/>
              </w:rPr>
              <w:t>1.5</w:t>
            </w:r>
          </w:p>
        </w:tc>
      </w:tr>
      <w:tr w:rsidR="00EC1A23" w14:paraId="2A191218" w14:textId="77777777" w:rsidTr="003228D3">
        <w:tc>
          <w:tcPr>
            <w:tcW w:w="2127" w:type="dxa"/>
            <w:vAlign w:val="bottom"/>
          </w:tcPr>
          <w:p w14:paraId="3DAA7201" w14:textId="2C0F11F5" w:rsidR="00EC1A23" w:rsidRDefault="00EC1A23" w:rsidP="00EC1A23">
            <w:pPr>
              <w:spacing w:line="360" w:lineRule="auto"/>
              <w:jc w:val="both"/>
              <w:rPr>
                <w:sz w:val="28"/>
                <w:szCs w:val="28"/>
              </w:rPr>
            </w:pPr>
            <w:r w:rsidRPr="00EC1A23">
              <w:rPr>
                <w:rFonts w:ascii="Calibri" w:hAnsi="Calibri" w:cs="Calibri"/>
                <w:color w:val="000000"/>
              </w:rPr>
              <w:t>TS5 (700)</w:t>
            </w:r>
          </w:p>
        </w:tc>
        <w:tc>
          <w:tcPr>
            <w:tcW w:w="2128" w:type="dxa"/>
            <w:vAlign w:val="bottom"/>
          </w:tcPr>
          <w:p w14:paraId="4EE45EE3" w14:textId="5930BF0A" w:rsidR="00EC1A23" w:rsidRDefault="00EC1A23" w:rsidP="00EC1A23">
            <w:pPr>
              <w:spacing w:line="360" w:lineRule="auto"/>
              <w:jc w:val="both"/>
              <w:rPr>
                <w:sz w:val="28"/>
                <w:szCs w:val="28"/>
              </w:rPr>
            </w:pPr>
            <w:r w:rsidRPr="00EC1A23">
              <w:rPr>
                <w:rFonts w:ascii="Calibri" w:hAnsi="Calibri" w:cs="Calibri"/>
                <w:color w:val="000000"/>
              </w:rPr>
              <w:t>3.72</w:t>
            </w:r>
          </w:p>
        </w:tc>
      </w:tr>
    </w:tbl>
    <w:p w14:paraId="783D5DFF" w14:textId="77777777" w:rsidR="00B37DED" w:rsidRDefault="00B37DED" w:rsidP="00CA017D">
      <w:pPr>
        <w:spacing w:line="360" w:lineRule="auto"/>
        <w:jc w:val="both"/>
        <w:rPr>
          <w:sz w:val="28"/>
          <w:szCs w:val="28"/>
        </w:rPr>
      </w:pPr>
    </w:p>
    <w:p w14:paraId="30CABF9C" w14:textId="77777777" w:rsidR="00B37DED" w:rsidRDefault="00B37DED" w:rsidP="00CA017D">
      <w:pPr>
        <w:spacing w:line="360" w:lineRule="auto"/>
        <w:jc w:val="both"/>
        <w:rPr>
          <w:sz w:val="28"/>
          <w:szCs w:val="28"/>
        </w:rPr>
      </w:pPr>
    </w:p>
    <w:p w14:paraId="52FF4B77" w14:textId="77777777" w:rsidR="00B37DED" w:rsidRDefault="00B37DED" w:rsidP="00CA017D">
      <w:pPr>
        <w:spacing w:line="360" w:lineRule="auto"/>
        <w:jc w:val="both"/>
        <w:rPr>
          <w:sz w:val="28"/>
          <w:szCs w:val="28"/>
        </w:rPr>
      </w:pPr>
    </w:p>
    <w:p w14:paraId="52EC574A" w14:textId="77777777" w:rsidR="00EC1A23" w:rsidRDefault="00EC1A23" w:rsidP="00CA017D">
      <w:pPr>
        <w:spacing w:line="360" w:lineRule="auto"/>
        <w:jc w:val="both"/>
        <w:rPr>
          <w:sz w:val="28"/>
          <w:szCs w:val="28"/>
        </w:rPr>
      </w:pPr>
    </w:p>
    <w:p w14:paraId="02150092" w14:textId="77777777" w:rsidR="00EC1A23" w:rsidRDefault="00EC1A23" w:rsidP="00CA017D">
      <w:pPr>
        <w:spacing w:line="360" w:lineRule="auto"/>
        <w:jc w:val="both"/>
        <w:rPr>
          <w:sz w:val="28"/>
          <w:szCs w:val="28"/>
        </w:rPr>
      </w:pPr>
    </w:p>
    <w:p w14:paraId="3D9B0CD1" w14:textId="77777777" w:rsidR="00EC1A23" w:rsidRDefault="00EC1A23" w:rsidP="00CA017D">
      <w:pPr>
        <w:spacing w:line="360" w:lineRule="auto"/>
        <w:jc w:val="both"/>
        <w:rPr>
          <w:sz w:val="28"/>
          <w:szCs w:val="28"/>
        </w:rPr>
      </w:pPr>
    </w:p>
    <w:p w14:paraId="510854B4" w14:textId="77777777" w:rsidR="00EC1A23" w:rsidRDefault="00EC1A23" w:rsidP="00CA017D">
      <w:pPr>
        <w:spacing w:line="360" w:lineRule="auto"/>
        <w:jc w:val="both"/>
        <w:rPr>
          <w:sz w:val="28"/>
          <w:szCs w:val="28"/>
        </w:rPr>
      </w:pPr>
    </w:p>
    <w:p w14:paraId="56F3E9E2" w14:textId="77777777" w:rsidR="00EC1A23" w:rsidRDefault="00EC1A23" w:rsidP="00CA017D">
      <w:pPr>
        <w:spacing w:line="360" w:lineRule="auto"/>
        <w:jc w:val="both"/>
        <w:rPr>
          <w:sz w:val="28"/>
          <w:szCs w:val="28"/>
        </w:rPr>
      </w:pPr>
    </w:p>
    <w:p w14:paraId="1A9DD26E" w14:textId="77777777" w:rsidR="00EC1A23" w:rsidRDefault="00EC1A23" w:rsidP="00CA017D">
      <w:pPr>
        <w:spacing w:line="360" w:lineRule="auto"/>
        <w:jc w:val="both"/>
        <w:rPr>
          <w:sz w:val="28"/>
          <w:szCs w:val="28"/>
        </w:rPr>
      </w:pPr>
    </w:p>
    <w:p w14:paraId="6593A218" w14:textId="77777777" w:rsidR="00EC1A23" w:rsidRDefault="00EC1A23" w:rsidP="00CA017D">
      <w:pPr>
        <w:spacing w:line="360" w:lineRule="auto"/>
        <w:jc w:val="both"/>
        <w:rPr>
          <w:sz w:val="28"/>
          <w:szCs w:val="28"/>
        </w:rPr>
      </w:pPr>
    </w:p>
    <w:p w14:paraId="00CAC1C3" w14:textId="77777777" w:rsidR="00EC1A23" w:rsidRDefault="00EC1A23" w:rsidP="00CA017D">
      <w:pPr>
        <w:spacing w:line="360" w:lineRule="auto"/>
        <w:jc w:val="both"/>
        <w:rPr>
          <w:sz w:val="28"/>
          <w:szCs w:val="28"/>
        </w:rPr>
      </w:pPr>
    </w:p>
    <w:p w14:paraId="7E35DAAF" w14:textId="77777777" w:rsidR="00EC1A23" w:rsidRDefault="00EC1A23" w:rsidP="00CA017D">
      <w:pPr>
        <w:spacing w:line="360" w:lineRule="auto"/>
        <w:jc w:val="both"/>
        <w:rPr>
          <w:sz w:val="28"/>
          <w:szCs w:val="28"/>
        </w:rPr>
      </w:pPr>
    </w:p>
    <w:p w14:paraId="4D2B6B3E" w14:textId="77777777" w:rsidR="00EC1A23" w:rsidRDefault="00EC1A23" w:rsidP="00CA017D">
      <w:pPr>
        <w:spacing w:line="360" w:lineRule="auto"/>
        <w:jc w:val="both"/>
        <w:rPr>
          <w:sz w:val="28"/>
          <w:szCs w:val="28"/>
        </w:rPr>
      </w:pPr>
    </w:p>
    <w:p w14:paraId="37E9BD8F" w14:textId="77777777" w:rsidR="00EC1A23" w:rsidRDefault="00EC1A23" w:rsidP="00CA017D">
      <w:pPr>
        <w:spacing w:line="360" w:lineRule="auto"/>
        <w:jc w:val="both"/>
        <w:rPr>
          <w:sz w:val="28"/>
          <w:szCs w:val="28"/>
        </w:rPr>
      </w:pPr>
    </w:p>
    <w:p w14:paraId="052C1E99" w14:textId="77777777" w:rsidR="00EC1A23" w:rsidRDefault="00EC1A23" w:rsidP="00CA017D">
      <w:pPr>
        <w:spacing w:line="360" w:lineRule="auto"/>
        <w:jc w:val="both"/>
        <w:rPr>
          <w:sz w:val="28"/>
          <w:szCs w:val="28"/>
        </w:rPr>
      </w:pPr>
    </w:p>
    <w:p w14:paraId="4209BAA4" w14:textId="77777777" w:rsidR="00EC1A23" w:rsidRDefault="00EC1A23" w:rsidP="00CA017D">
      <w:pPr>
        <w:spacing w:line="360" w:lineRule="auto"/>
        <w:jc w:val="both"/>
        <w:rPr>
          <w:sz w:val="28"/>
          <w:szCs w:val="28"/>
        </w:rPr>
      </w:pPr>
    </w:p>
    <w:p w14:paraId="55CCA70A" w14:textId="77777777" w:rsidR="00EC1A23" w:rsidRDefault="00EC1A23" w:rsidP="00CA017D">
      <w:pPr>
        <w:spacing w:line="360" w:lineRule="auto"/>
        <w:jc w:val="both"/>
        <w:rPr>
          <w:sz w:val="28"/>
          <w:szCs w:val="28"/>
        </w:rPr>
      </w:pPr>
    </w:p>
    <w:p w14:paraId="203A53F9" w14:textId="77777777" w:rsidR="00EC1A23" w:rsidRDefault="00EC1A23" w:rsidP="00CA017D">
      <w:pPr>
        <w:spacing w:line="360" w:lineRule="auto"/>
        <w:jc w:val="both"/>
        <w:rPr>
          <w:sz w:val="28"/>
          <w:szCs w:val="28"/>
        </w:rPr>
      </w:pPr>
    </w:p>
    <w:p w14:paraId="36AB78C9" w14:textId="77777777" w:rsidR="00EC1A23" w:rsidRDefault="00EC1A23" w:rsidP="00CA017D">
      <w:pPr>
        <w:spacing w:line="360" w:lineRule="auto"/>
        <w:jc w:val="both"/>
        <w:rPr>
          <w:sz w:val="28"/>
          <w:szCs w:val="28"/>
        </w:rPr>
      </w:pPr>
    </w:p>
    <w:p w14:paraId="64FBAECD" w14:textId="77777777" w:rsidR="00EC1A23" w:rsidRDefault="00EC1A23" w:rsidP="00CA017D">
      <w:pPr>
        <w:spacing w:line="360" w:lineRule="auto"/>
        <w:jc w:val="both"/>
        <w:rPr>
          <w:sz w:val="28"/>
          <w:szCs w:val="28"/>
        </w:rPr>
      </w:pPr>
    </w:p>
    <w:p w14:paraId="602B4E62" w14:textId="77777777" w:rsidR="00EC1A23" w:rsidRDefault="00EC1A23" w:rsidP="00CA017D">
      <w:pPr>
        <w:spacing w:line="360" w:lineRule="auto"/>
        <w:jc w:val="both"/>
        <w:rPr>
          <w:sz w:val="28"/>
          <w:szCs w:val="28"/>
        </w:rPr>
      </w:pPr>
    </w:p>
    <w:p w14:paraId="39C2646D" w14:textId="77777777" w:rsidR="00EC1A23" w:rsidRDefault="00EC1A23" w:rsidP="00CA017D">
      <w:pPr>
        <w:spacing w:line="360" w:lineRule="auto"/>
        <w:jc w:val="both"/>
        <w:rPr>
          <w:sz w:val="28"/>
          <w:szCs w:val="28"/>
        </w:rPr>
      </w:pPr>
    </w:p>
    <w:p w14:paraId="6DB06F6D" w14:textId="2430C30D" w:rsidR="00B37DED" w:rsidRPr="00EC1A23" w:rsidRDefault="00EC1A23" w:rsidP="00CA017D">
      <w:pPr>
        <w:spacing w:line="360" w:lineRule="auto"/>
        <w:jc w:val="both"/>
        <w:rPr>
          <w:b/>
          <w:bCs/>
          <w:sz w:val="24"/>
          <w:szCs w:val="24"/>
        </w:rPr>
      </w:pPr>
      <w:r w:rsidRPr="00EC1A23">
        <w:rPr>
          <w:b/>
          <w:bCs/>
          <w:sz w:val="24"/>
          <w:szCs w:val="24"/>
        </w:rPr>
        <w:lastRenderedPageBreak/>
        <w:t>Strengthening comparision</w:t>
      </w:r>
    </w:p>
    <w:tbl>
      <w:tblPr>
        <w:tblStyle w:val="TableGrid"/>
        <w:tblW w:w="4548" w:type="dxa"/>
        <w:tblLook w:val="04A0" w:firstRow="1" w:lastRow="0" w:firstColumn="1" w:lastColumn="0" w:noHBand="0" w:noVBand="1"/>
      </w:tblPr>
      <w:tblGrid>
        <w:gridCol w:w="1547"/>
        <w:gridCol w:w="1500"/>
        <w:gridCol w:w="1501"/>
      </w:tblGrid>
      <w:tr w:rsidR="00EC1A23" w14:paraId="24BEE618" w14:textId="77777777" w:rsidTr="00EC1A23">
        <w:trPr>
          <w:trHeight w:val="545"/>
        </w:trPr>
        <w:tc>
          <w:tcPr>
            <w:tcW w:w="1547" w:type="dxa"/>
            <w:vAlign w:val="bottom"/>
          </w:tcPr>
          <w:p w14:paraId="402E60C2" w14:textId="635EDDDB" w:rsidR="00EC1A23" w:rsidRDefault="00EC1A23" w:rsidP="00EC1A23">
            <w:pPr>
              <w:spacing w:line="360" w:lineRule="auto"/>
              <w:jc w:val="both"/>
              <w:rPr>
                <w:sz w:val="28"/>
                <w:szCs w:val="28"/>
              </w:rPr>
            </w:pPr>
            <w:r w:rsidRPr="00EC1A23">
              <w:rPr>
                <w:rFonts w:ascii="Calibri" w:hAnsi="Calibri" w:cs="Calibri"/>
                <w:color w:val="000000"/>
              </w:rPr>
              <w:t>SPECUMEANS</w:t>
            </w:r>
          </w:p>
        </w:tc>
        <w:tc>
          <w:tcPr>
            <w:tcW w:w="1500" w:type="dxa"/>
            <w:vAlign w:val="bottom"/>
          </w:tcPr>
          <w:p w14:paraId="4E42C0ED" w14:textId="49720DA6" w:rsidR="00EC1A23" w:rsidRDefault="00EC1A23" w:rsidP="00EC1A23">
            <w:pPr>
              <w:spacing w:line="360" w:lineRule="auto"/>
              <w:jc w:val="both"/>
              <w:rPr>
                <w:sz w:val="28"/>
                <w:szCs w:val="28"/>
              </w:rPr>
            </w:pPr>
            <w:r w:rsidRPr="00EC1A23">
              <w:rPr>
                <w:rFonts w:ascii="Calibri" w:hAnsi="Calibri" w:cs="Calibri"/>
                <w:color w:val="000000"/>
              </w:rPr>
              <w:t>max defl mm</w:t>
            </w:r>
          </w:p>
        </w:tc>
        <w:tc>
          <w:tcPr>
            <w:tcW w:w="1501" w:type="dxa"/>
            <w:vAlign w:val="bottom"/>
          </w:tcPr>
          <w:p w14:paraId="71F024C1" w14:textId="77777777" w:rsidR="00EC1A23" w:rsidRDefault="00EC1A23" w:rsidP="00EC1A23">
            <w:pPr>
              <w:spacing w:line="360" w:lineRule="auto"/>
              <w:jc w:val="both"/>
              <w:rPr>
                <w:sz w:val="28"/>
                <w:szCs w:val="28"/>
              </w:rPr>
            </w:pPr>
          </w:p>
        </w:tc>
      </w:tr>
      <w:tr w:rsidR="00EC1A23" w14:paraId="07406A26" w14:textId="6D1B364A" w:rsidTr="00EC1A23">
        <w:trPr>
          <w:trHeight w:val="545"/>
        </w:trPr>
        <w:tc>
          <w:tcPr>
            <w:tcW w:w="1547" w:type="dxa"/>
            <w:vAlign w:val="bottom"/>
          </w:tcPr>
          <w:p w14:paraId="50347C64" w14:textId="10258DF3"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STR-0 (600)</w:t>
            </w:r>
          </w:p>
        </w:tc>
        <w:tc>
          <w:tcPr>
            <w:tcW w:w="1500" w:type="dxa"/>
            <w:vAlign w:val="bottom"/>
          </w:tcPr>
          <w:p w14:paraId="0894D6DB" w14:textId="0BC353AF"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1.5</w:t>
            </w:r>
          </w:p>
        </w:tc>
        <w:tc>
          <w:tcPr>
            <w:tcW w:w="1501" w:type="dxa"/>
            <w:vAlign w:val="bottom"/>
          </w:tcPr>
          <w:p w14:paraId="510350D2" w14:textId="77777777" w:rsidR="00EC1A23" w:rsidRDefault="00EC1A23" w:rsidP="00EC1A23">
            <w:pPr>
              <w:spacing w:line="360" w:lineRule="auto"/>
              <w:jc w:val="both"/>
              <w:rPr>
                <w:sz w:val="28"/>
                <w:szCs w:val="28"/>
              </w:rPr>
            </w:pPr>
          </w:p>
        </w:tc>
      </w:tr>
      <w:tr w:rsidR="00EC1A23" w14:paraId="6DD9896B" w14:textId="77777777" w:rsidTr="00EC1A23">
        <w:trPr>
          <w:trHeight w:val="1179"/>
        </w:trPr>
        <w:tc>
          <w:tcPr>
            <w:tcW w:w="1547" w:type="dxa"/>
            <w:vAlign w:val="bottom"/>
          </w:tcPr>
          <w:p w14:paraId="14B64A85" w14:textId="4D79D1BF"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STR-1 (600)</w:t>
            </w:r>
          </w:p>
        </w:tc>
        <w:tc>
          <w:tcPr>
            <w:tcW w:w="1500" w:type="dxa"/>
            <w:vAlign w:val="bottom"/>
          </w:tcPr>
          <w:p w14:paraId="30558AC3" w14:textId="55705A3C"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0.9</w:t>
            </w:r>
          </w:p>
        </w:tc>
        <w:tc>
          <w:tcPr>
            <w:tcW w:w="1501" w:type="dxa"/>
            <w:vAlign w:val="bottom"/>
          </w:tcPr>
          <w:p w14:paraId="5CB92864" w14:textId="5242A56F" w:rsidR="00EC1A23" w:rsidRDefault="00EC1A23" w:rsidP="00EC1A23">
            <w:pPr>
              <w:spacing w:line="360" w:lineRule="auto"/>
              <w:jc w:val="both"/>
              <w:rPr>
                <w:sz w:val="28"/>
                <w:szCs w:val="28"/>
              </w:rPr>
            </w:pPr>
            <w:r w:rsidRPr="00EC1A23">
              <w:rPr>
                <w:rFonts w:ascii="Calibri" w:hAnsi="Calibri" w:cs="Calibri"/>
                <w:color w:val="000000"/>
              </w:rPr>
              <w:t>GFRP wrapping at bottom face only</w:t>
            </w:r>
          </w:p>
        </w:tc>
      </w:tr>
      <w:tr w:rsidR="00EC1A23" w14:paraId="446AF5D9" w14:textId="77777777" w:rsidTr="00EC1A23">
        <w:trPr>
          <w:trHeight w:val="616"/>
        </w:trPr>
        <w:tc>
          <w:tcPr>
            <w:tcW w:w="1547" w:type="dxa"/>
            <w:vAlign w:val="bottom"/>
          </w:tcPr>
          <w:p w14:paraId="3E060B32" w14:textId="56664C57"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STR-2 (600)</w:t>
            </w:r>
          </w:p>
        </w:tc>
        <w:tc>
          <w:tcPr>
            <w:tcW w:w="1500" w:type="dxa"/>
            <w:vAlign w:val="bottom"/>
          </w:tcPr>
          <w:p w14:paraId="08E8628C" w14:textId="2D8B7C86"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0.8</w:t>
            </w:r>
          </w:p>
        </w:tc>
        <w:tc>
          <w:tcPr>
            <w:tcW w:w="1501" w:type="dxa"/>
            <w:vAlign w:val="bottom"/>
          </w:tcPr>
          <w:p w14:paraId="56193F1E" w14:textId="5B34EF21"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 xml:space="preserve">GFRP wrapping at three </w:t>
            </w:r>
            <w:proofErr w:type="gramStart"/>
            <w:r w:rsidRPr="00EC1A23">
              <w:rPr>
                <w:rFonts w:ascii="Calibri" w:hAnsi="Calibri" w:cs="Calibri"/>
                <w:color w:val="000000"/>
              </w:rPr>
              <w:t>face</w:t>
            </w:r>
            <w:proofErr w:type="gramEnd"/>
          </w:p>
        </w:tc>
      </w:tr>
    </w:tbl>
    <w:p w14:paraId="7DD5414A" w14:textId="77777777" w:rsidR="00B37DED" w:rsidRDefault="00B37DED" w:rsidP="00CA017D">
      <w:pPr>
        <w:spacing w:line="360" w:lineRule="auto"/>
        <w:jc w:val="both"/>
        <w:rPr>
          <w:sz w:val="28"/>
          <w:szCs w:val="28"/>
        </w:rPr>
      </w:pPr>
    </w:p>
    <w:p w14:paraId="44370FD6" w14:textId="77777777" w:rsidR="00B37DED" w:rsidRDefault="00B37DED" w:rsidP="00CA017D">
      <w:pPr>
        <w:spacing w:line="360" w:lineRule="auto"/>
        <w:jc w:val="both"/>
        <w:rPr>
          <w:sz w:val="28"/>
          <w:szCs w:val="28"/>
        </w:rPr>
      </w:pPr>
    </w:p>
    <w:tbl>
      <w:tblPr>
        <w:tblStyle w:val="TableGrid"/>
        <w:tblW w:w="4503" w:type="dxa"/>
        <w:tblLook w:val="04A0" w:firstRow="1" w:lastRow="0" w:firstColumn="1" w:lastColumn="0" w:noHBand="0" w:noVBand="1"/>
      </w:tblPr>
      <w:tblGrid>
        <w:gridCol w:w="1532"/>
        <w:gridCol w:w="1485"/>
        <w:gridCol w:w="1486"/>
      </w:tblGrid>
      <w:tr w:rsidR="00EC1A23" w14:paraId="1AE2A090" w14:textId="77777777" w:rsidTr="00EC1A23">
        <w:trPr>
          <w:trHeight w:val="528"/>
        </w:trPr>
        <w:tc>
          <w:tcPr>
            <w:tcW w:w="1532" w:type="dxa"/>
            <w:vAlign w:val="bottom"/>
          </w:tcPr>
          <w:p w14:paraId="79576D84" w14:textId="11181A72" w:rsidR="00EC1A23" w:rsidRDefault="00EC1A23" w:rsidP="00EC1A23">
            <w:pPr>
              <w:spacing w:line="360" w:lineRule="auto"/>
              <w:jc w:val="both"/>
              <w:rPr>
                <w:sz w:val="28"/>
                <w:szCs w:val="28"/>
              </w:rPr>
            </w:pPr>
            <w:r w:rsidRPr="00EC1A23">
              <w:rPr>
                <w:rFonts w:ascii="Calibri" w:hAnsi="Calibri" w:cs="Calibri"/>
                <w:color w:val="000000"/>
              </w:rPr>
              <w:t>SPECUMEANS</w:t>
            </w:r>
          </w:p>
        </w:tc>
        <w:tc>
          <w:tcPr>
            <w:tcW w:w="1485" w:type="dxa"/>
            <w:vAlign w:val="bottom"/>
          </w:tcPr>
          <w:p w14:paraId="2A115265" w14:textId="431AB1E0" w:rsidR="00EC1A23" w:rsidRDefault="00EC1A23" w:rsidP="00EC1A23">
            <w:pPr>
              <w:spacing w:line="360" w:lineRule="auto"/>
              <w:jc w:val="both"/>
              <w:rPr>
                <w:sz w:val="28"/>
                <w:szCs w:val="28"/>
              </w:rPr>
            </w:pPr>
            <w:r w:rsidRPr="00EC1A23">
              <w:rPr>
                <w:rFonts w:ascii="Calibri" w:hAnsi="Calibri" w:cs="Calibri"/>
                <w:color w:val="000000"/>
              </w:rPr>
              <w:t xml:space="preserve">Failure </w:t>
            </w:r>
            <w:r w:rsidRPr="00EC1A23">
              <w:rPr>
                <w:rFonts w:ascii="Calibri" w:hAnsi="Calibri" w:cs="Calibri"/>
                <w:color w:val="000000"/>
              </w:rPr>
              <w:t>Load KN</w:t>
            </w:r>
          </w:p>
        </w:tc>
        <w:tc>
          <w:tcPr>
            <w:tcW w:w="1486" w:type="dxa"/>
            <w:vAlign w:val="bottom"/>
          </w:tcPr>
          <w:p w14:paraId="7592C6D4" w14:textId="77777777" w:rsidR="00EC1A23" w:rsidRDefault="00EC1A23" w:rsidP="00EC1A23">
            <w:pPr>
              <w:spacing w:line="360" w:lineRule="auto"/>
              <w:jc w:val="both"/>
              <w:rPr>
                <w:sz w:val="28"/>
                <w:szCs w:val="28"/>
              </w:rPr>
            </w:pPr>
          </w:p>
        </w:tc>
      </w:tr>
      <w:tr w:rsidR="00EC1A23" w14:paraId="20AB63F3" w14:textId="77777777" w:rsidTr="00EC1A23">
        <w:trPr>
          <w:trHeight w:val="528"/>
        </w:trPr>
        <w:tc>
          <w:tcPr>
            <w:tcW w:w="1532" w:type="dxa"/>
            <w:vAlign w:val="bottom"/>
          </w:tcPr>
          <w:p w14:paraId="03367D5F" w14:textId="73C06358"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STR-0 (600)</w:t>
            </w:r>
          </w:p>
        </w:tc>
        <w:tc>
          <w:tcPr>
            <w:tcW w:w="1485" w:type="dxa"/>
            <w:vAlign w:val="bottom"/>
          </w:tcPr>
          <w:p w14:paraId="5C745CCF" w14:textId="1B40DE52"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69.4</w:t>
            </w:r>
          </w:p>
        </w:tc>
        <w:tc>
          <w:tcPr>
            <w:tcW w:w="1486" w:type="dxa"/>
            <w:vAlign w:val="bottom"/>
          </w:tcPr>
          <w:p w14:paraId="77194CFC" w14:textId="77777777" w:rsidR="00EC1A23" w:rsidRDefault="00EC1A23" w:rsidP="00EC1A23">
            <w:pPr>
              <w:spacing w:line="360" w:lineRule="auto"/>
              <w:jc w:val="both"/>
              <w:rPr>
                <w:sz w:val="28"/>
                <w:szCs w:val="28"/>
              </w:rPr>
            </w:pPr>
          </w:p>
        </w:tc>
      </w:tr>
      <w:tr w:rsidR="00EC1A23" w14:paraId="0E3F2751" w14:textId="77777777" w:rsidTr="00EC1A23">
        <w:trPr>
          <w:trHeight w:val="1142"/>
        </w:trPr>
        <w:tc>
          <w:tcPr>
            <w:tcW w:w="1532" w:type="dxa"/>
            <w:vAlign w:val="bottom"/>
          </w:tcPr>
          <w:p w14:paraId="6A261341" w14:textId="1958A228"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STR-1 (600)</w:t>
            </w:r>
          </w:p>
        </w:tc>
        <w:tc>
          <w:tcPr>
            <w:tcW w:w="1485" w:type="dxa"/>
            <w:vAlign w:val="bottom"/>
          </w:tcPr>
          <w:p w14:paraId="51BD845F" w14:textId="6C245282"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81.9</w:t>
            </w:r>
          </w:p>
        </w:tc>
        <w:tc>
          <w:tcPr>
            <w:tcW w:w="1486" w:type="dxa"/>
            <w:vAlign w:val="bottom"/>
          </w:tcPr>
          <w:p w14:paraId="6E8C0F98" w14:textId="2BFE83F5" w:rsidR="00EC1A23" w:rsidRDefault="00EC1A23" w:rsidP="00EC1A23">
            <w:pPr>
              <w:spacing w:line="360" w:lineRule="auto"/>
              <w:jc w:val="both"/>
              <w:rPr>
                <w:sz w:val="28"/>
                <w:szCs w:val="28"/>
              </w:rPr>
            </w:pPr>
            <w:r w:rsidRPr="00EC1A23">
              <w:rPr>
                <w:rFonts w:ascii="Calibri" w:hAnsi="Calibri" w:cs="Calibri"/>
                <w:color w:val="000000"/>
              </w:rPr>
              <w:t>GFRP wrapping at bottom face only</w:t>
            </w:r>
          </w:p>
        </w:tc>
      </w:tr>
      <w:tr w:rsidR="00EC1A23" w14:paraId="3BBDEDC7" w14:textId="77777777" w:rsidTr="00EC1A23">
        <w:trPr>
          <w:trHeight w:val="597"/>
        </w:trPr>
        <w:tc>
          <w:tcPr>
            <w:tcW w:w="1532" w:type="dxa"/>
            <w:vAlign w:val="bottom"/>
          </w:tcPr>
          <w:p w14:paraId="27D413E3" w14:textId="00F8B63F"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STR-2 (600)</w:t>
            </w:r>
          </w:p>
        </w:tc>
        <w:tc>
          <w:tcPr>
            <w:tcW w:w="1485" w:type="dxa"/>
            <w:vAlign w:val="bottom"/>
          </w:tcPr>
          <w:p w14:paraId="0E0BAD8E" w14:textId="67989627"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95.7</w:t>
            </w:r>
          </w:p>
        </w:tc>
        <w:tc>
          <w:tcPr>
            <w:tcW w:w="1486" w:type="dxa"/>
            <w:vAlign w:val="bottom"/>
          </w:tcPr>
          <w:p w14:paraId="710DDC00" w14:textId="23E2D3F2" w:rsidR="00EC1A23" w:rsidRPr="00EC1A23" w:rsidRDefault="00EC1A23" w:rsidP="00EC1A23">
            <w:pPr>
              <w:spacing w:line="360" w:lineRule="auto"/>
              <w:jc w:val="both"/>
              <w:rPr>
                <w:rFonts w:ascii="Calibri" w:hAnsi="Calibri" w:cs="Calibri"/>
                <w:color w:val="000000"/>
              </w:rPr>
            </w:pPr>
            <w:r w:rsidRPr="00EC1A23">
              <w:rPr>
                <w:rFonts w:ascii="Calibri" w:hAnsi="Calibri" w:cs="Calibri"/>
                <w:color w:val="000000"/>
              </w:rPr>
              <w:t xml:space="preserve">GFRP wrapping at three </w:t>
            </w:r>
            <w:proofErr w:type="gramStart"/>
            <w:r w:rsidRPr="00EC1A23">
              <w:rPr>
                <w:rFonts w:ascii="Calibri" w:hAnsi="Calibri" w:cs="Calibri"/>
                <w:color w:val="000000"/>
              </w:rPr>
              <w:t>face</w:t>
            </w:r>
            <w:proofErr w:type="gramEnd"/>
          </w:p>
        </w:tc>
      </w:tr>
    </w:tbl>
    <w:p w14:paraId="0E112FDF" w14:textId="77777777" w:rsidR="00B37DED" w:rsidRDefault="00B37DED" w:rsidP="00CA017D">
      <w:pPr>
        <w:spacing w:line="360" w:lineRule="auto"/>
        <w:jc w:val="both"/>
        <w:rPr>
          <w:sz w:val="28"/>
          <w:szCs w:val="28"/>
        </w:rPr>
      </w:pPr>
    </w:p>
    <w:p w14:paraId="1E49284F" w14:textId="071BFE52" w:rsidR="00B37DED" w:rsidRDefault="00EC1A23" w:rsidP="00CA017D">
      <w:pPr>
        <w:spacing w:line="360" w:lineRule="auto"/>
        <w:jc w:val="both"/>
        <w:rPr>
          <w:sz w:val="28"/>
          <w:szCs w:val="28"/>
        </w:rPr>
      </w:pPr>
      <w:r>
        <w:rPr>
          <w:noProof/>
        </w:rPr>
        <w:drawing>
          <wp:inline distT="0" distB="0" distL="0" distR="0" wp14:anchorId="57F83999" wp14:editId="5B956DBA">
            <wp:extent cx="3098800" cy="2836334"/>
            <wp:effectExtent l="0" t="0" r="6350" b="2540"/>
            <wp:docPr id="190176184" name="Chart 1">
              <a:extLst xmlns:a="http://schemas.openxmlformats.org/drawingml/2006/main">
                <a:ext uri="{FF2B5EF4-FFF2-40B4-BE49-F238E27FC236}">
                  <a16:creationId xmlns:a16="http://schemas.microsoft.com/office/drawing/2014/main" id="{63D9A902-6702-47EB-895F-60C432677E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E1264BD" w14:textId="77777777" w:rsidR="00B37DED" w:rsidRDefault="00B37DED" w:rsidP="00CA017D">
      <w:pPr>
        <w:spacing w:line="360" w:lineRule="auto"/>
        <w:jc w:val="both"/>
        <w:rPr>
          <w:sz w:val="28"/>
          <w:szCs w:val="28"/>
        </w:rPr>
      </w:pPr>
    </w:p>
    <w:p w14:paraId="005A91C4" w14:textId="77777777" w:rsidR="00B37DED" w:rsidRDefault="00B37DED" w:rsidP="00CA017D">
      <w:pPr>
        <w:spacing w:line="360" w:lineRule="auto"/>
        <w:jc w:val="both"/>
        <w:rPr>
          <w:sz w:val="28"/>
          <w:szCs w:val="28"/>
        </w:rPr>
      </w:pPr>
    </w:p>
    <w:p w14:paraId="08F42287" w14:textId="77777777" w:rsidR="00B37DED" w:rsidRDefault="00B37DED" w:rsidP="00CA017D">
      <w:pPr>
        <w:spacing w:line="360" w:lineRule="auto"/>
        <w:jc w:val="both"/>
        <w:rPr>
          <w:sz w:val="28"/>
          <w:szCs w:val="28"/>
        </w:rPr>
      </w:pPr>
    </w:p>
    <w:p w14:paraId="7F084765" w14:textId="77777777" w:rsidR="00B37DED" w:rsidRDefault="00B37DED" w:rsidP="00CA017D">
      <w:pPr>
        <w:spacing w:line="360" w:lineRule="auto"/>
        <w:jc w:val="both"/>
        <w:rPr>
          <w:sz w:val="28"/>
          <w:szCs w:val="28"/>
        </w:rPr>
      </w:pPr>
    </w:p>
    <w:p w14:paraId="73E5815E" w14:textId="77777777" w:rsidR="00B37DED" w:rsidRDefault="00B37DED" w:rsidP="00CA017D">
      <w:pPr>
        <w:spacing w:line="360" w:lineRule="auto"/>
        <w:jc w:val="both"/>
        <w:rPr>
          <w:sz w:val="28"/>
          <w:szCs w:val="28"/>
        </w:rPr>
      </w:pPr>
    </w:p>
    <w:p w14:paraId="25D2EA65" w14:textId="77777777" w:rsidR="00B37DED" w:rsidRDefault="00B37DED" w:rsidP="00CA017D">
      <w:pPr>
        <w:spacing w:line="360" w:lineRule="auto"/>
        <w:jc w:val="both"/>
        <w:rPr>
          <w:sz w:val="28"/>
          <w:szCs w:val="28"/>
        </w:rPr>
      </w:pPr>
    </w:p>
    <w:p w14:paraId="1899F567" w14:textId="77777777" w:rsidR="00B37DED" w:rsidRDefault="00B37DED" w:rsidP="00CA017D">
      <w:pPr>
        <w:spacing w:line="360" w:lineRule="auto"/>
        <w:jc w:val="both"/>
        <w:rPr>
          <w:sz w:val="28"/>
          <w:szCs w:val="28"/>
        </w:rPr>
      </w:pPr>
    </w:p>
    <w:p w14:paraId="6A29D7D9" w14:textId="77777777" w:rsidR="00B37DED" w:rsidRDefault="00B37DED" w:rsidP="00CA017D">
      <w:pPr>
        <w:spacing w:line="360" w:lineRule="auto"/>
        <w:jc w:val="both"/>
        <w:rPr>
          <w:sz w:val="28"/>
          <w:szCs w:val="28"/>
        </w:rPr>
      </w:pPr>
    </w:p>
    <w:p w14:paraId="62663C66" w14:textId="77777777" w:rsidR="00B37DED" w:rsidRDefault="00B37DED" w:rsidP="00CA017D">
      <w:pPr>
        <w:spacing w:line="360" w:lineRule="auto"/>
        <w:jc w:val="both"/>
        <w:rPr>
          <w:sz w:val="28"/>
          <w:szCs w:val="28"/>
        </w:rPr>
      </w:pPr>
    </w:p>
    <w:p w14:paraId="24D61868" w14:textId="77777777" w:rsidR="00B37DED" w:rsidRDefault="00B37DED" w:rsidP="00CA017D">
      <w:pPr>
        <w:spacing w:line="360" w:lineRule="auto"/>
        <w:jc w:val="both"/>
        <w:rPr>
          <w:sz w:val="28"/>
          <w:szCs w:val="28"/>
        </w:rPr>
      </w:pPr>
    </w:p>
    <w:p w14:paraId="0B2970F9" w14:textId="77777777" w:rsidR="00B37DED" w:rsidRDefault="00B37DED" w:rsidP="00CA017D">
      <w:pPr>
        <w:spacing w:line="360" w:lineRule="auto"/>
        <w:jc w:val="both"/>
        <w:rPr>
          <w:sz w:val="28"/>
          <w:szCs w:val="28"/>
        </w:rPr>
      </w:pPr>
    </w:p>
    <w:p w14:paraId="51ADE486" w14:textId="77777777" w:rsidR="00B37DED" w:rsidRDefault="00B37DED" w:rsidP="00CA017D">
      <w:pPr>
        <w:spacing w:line="360" w:lineRule="auto"/>
        <w:jc w:val="both"/>
        <w:rPr>
          <w:sz w:val="28"/>
          <w:szCs w:val="28"/>
        </w:rPr>
      </w:pPr>
    </w:p>
    <w:p w14:paraId="7ACDFCE3" w14:textId="77777777" w:rsidR="00B37DED" w:rsidRDefault="00B37DED" w:rsidP="00CA017D">
      <w:pPr>
        <w:spacing w:line="360" w:lineRule="auto"/>
        <w:jc w:val="both"/>
        <w:rPr>
          <w:sz w:val="28"/>
          <w:szCs w:val="28"/>
        </w:rPr>
      </w:pPr>
    </w:p>
    <w:p w14:paraId="778E6DF8" w14:textId="77777777" w:rsidR="00B37DED" w:rsidRDefault="00B37DED" w:rsidP="00CA017D">
      <w:pPr>
        <w:spacing w:line="360" w:lineRule="auto"/>
        <w:jc w:val="both"/>
        <w:rPr>
          <w:sz w:val="28"/>
          <w:szCs w:val="28"/>
        </w:rPr>
      </w:pPr>
    </w:p>
    <w:p w14:paraId="43115804" w14:textId="77777777" w:rsidR="00B37DED" w:rsidRDefault="00B37DED" w:rsidP="00CA017D">
      <w:pPr>
        <w:spacing w:line="360" w:lineRule="auto"/>
        <w:jc w:val="both"/>
        <w:rPr>
          <w:sz w:val="28"/>
          <w:szCs w:val="28"/>
        </w:rPr>
      </w:pPr>
    </w:p>
    <w:p w14:paraId="0A10AB8A" w14:textId="77777777" w:rsidR="00B37DED" w:rsidRDefault="00B37DED" w:rsidP="00CA017D">
      <w:pPr>
        <w:spacing w:line="360" w:lineRule="auto"/>
        <w:jc w:val="both"/>
        <w:rPr>
          <w:sz w:val="28"/>
          <w:szCs w:val="28"/>
        </w:rPr>
      </w:pPr>
    </w:p>
    <w:p w14:paraId="32A12DA2" w14:textId="77777777" w:rsidR="00B37DED" w:rsidRDefault="00B37DED" w:rsidP="00CA017D">
      <w:pPr>
        <w:spacing w:line="360" w:lineRule="auto"/>
        <w:jc w:val="both"/>
        <w:rPr>
          <w:sz w:val="28"/>
          <w:szCs w:val="28"/>
        </w:rPr>
      </w:pPr>
    </w:p>
    <w:p w14:paraId="4A2C83DD" w14:textId="77777777" w:rsidR="00B37DED" w:rsidRDefault="00B37DED" w:rsidP="00CA017D">
      <w:pPr>
        <w:spacing w:line="360" w:lineRule="auto"/>
        <w:jc w:val="both"/>
        <w:rPr>
          <w:sz w:val="28"/>
          <w:szCs w:val="28"/>
        </w:rPr>
      </w:pPr>
    </w:p>
    <w:p w14:paraId="2444500A" w14:textId="77777777" w:rsidR="00B37DED" w:rsidRDefault="00B37DED" w:rsidP="00CA017D">
      <w:pPr>
        <w:spacing w:line="360" w:lineRule="auto"/>
        <w:jc w:val="both"/>
        <w:rPr>
          <w:sz w:val="28"/>
          <w:szCs w:val="28"/>
        </w:rPr>
      </w:pPr>
    </w:p>
    <w:p w14:paraId="27F0A7A2" w14:textId="77777777" w:rsidR="00B37DED" w:rsidRDefault="00B37DED" w:rsidP="00CA017D">
      <w:pPr>
        <w:spacing w:line="360" w:lineRule="auto"/>
        <w:jc w:val="both"/>
        <w:rPr>
          <w:sz w:val="28"/>
          <w:szCs w:val="28"/>
        </w:rPr>
      </w:pPr>
    </w:p>
    <w:p w14:paraId="177D3B30" w14:textId="77777777" w:rsidR="00B37DED" w:rsidRDefault="00B37DED" w:rsidP="00CA017D">
      <w:pPr>
        <w:spacing w:line="360" w:lineRule="auto"/>
        <w:jc w:val="both"/>
        <w:rPr>
          <w:sz w:val="28"/>
          <w:szCs w:val="28"/>
        </w:rPr>
      </w:pPr>
    </w:p>
    <w:p w14:paraId="5085C548" w14:textId="77777777" w:rsidR="00B37DED" w:rsidRDefault="00B37DED" w:rsidP="00CA017D">
      <w:pPr>
        <w:spacing w:line="360" w:lineRule="auto"/>
        <w:jc w:val="both"/>
        <w:rPr>
          <w:sz w:val="28"/>
          <w:szCs w:val="28"/>
        </w:rPr>
      </w:pPr>
    </w:p>
    <w:p w14:paraId="5BF79D9C" w14:textId="77777777" w:rsidR="00C2797A" w:rsidRDefault="00C2797A" w:rsidP="001664EA">
      <w:pPr>
        <w:pStyle w:val="BodyText"/>
        <w:spacing w:before="90"/>
        <w:ind w:right="116"/>
        <w:jc w:val="center"/>
        <w:rPr>
          <w:lang w:val="en-IN"/>
        </w:rPr>
      </w:pPr>
    </w:p>
    <w:p w14:paraId="7F022CB7" w14:textId="51F192C6" w:rsidR="00C2797A" w:rsidRDefault="00C2797A" w:rsidP="00C219F5">
      <w:pPr>
        <w:pStyle w:val="BodyText"/>
        <w:spacing w:before="90"/>
        <w:ind w:right="116"/>
        <w:rPr>
          <w:lang w:val="en-IN"/>
        </w:rPr>
      </w:pPr>
    </w:p>
    <w:p w14:paraId="2039F175" w14:textId="77777777" w:rsidR="00C2797A" w:rsidRDefault="00C2797A" w:rsidP="00C219F5">
      <w:pPr>
        <w:pStyle w:val="BodyText"/>
        <w:spacing w:before="90"/>
        <w:ind w:right="116"/>
        <w:rPr>
          <w:lang w:val="en-IN"/>
        </w:rPr>
      </w:pPr>
    </w:p>
    <w:p w14:paraId="51C0FD5A" w14:textId="77777777" w:rsidR="00C2797A" w:rsidRDefault="00C2797A" w:rsidP="00C219F5">
      <w:pPr>
        <w:pStyle w:val="BodyText"/>
        <w:spacing w:before="90"/>
        <w:ind w:right="116"/>
        <w:rPr>
          <w:lang w:val="en-IN"/>
        </w:rPr>
      </w:pPr>
    </w:p>
    <w:p w14:paraId="029EB21B" w14:textId="0B5E4CD8" w:rsidR="00E60D25" w:rsidRDefault="00E60D25">
      <w:r>
        <w:br w:type="page"/>
      </w:r>
    </w:p>
    <w:p w14:paraId="3BB6C253" w14:textId="77777777" w:rsidR="00E60D25" w:rsidRDefault="00E60D25">
      <w:r>
        <w:lastRenderedPageBreak/>
        <w:br w:type="page"/>
      </w:r>
    </w:p>
    <w:p w14:paraId="7051C0CC" w14:textId="77777777" w:rsidR="00E60D25" w:rsidRDefault="00E60D25"/>
    <w:p w14:paraId="6F70B75C" w14:textId="6E90758C" w:rsidR="007D3157" w:rsidRDefault="007D3157" w:rsidP="007D3157">
      <w:pPr>
        <w:pStyle w:val="BodyText"/>
        <w:spacing w:before="90"/>
        <w:ind w:left="0" w:right="116"/>
        <w:rPr>
          <w:lang w:val="en-IN"/>
        </w:rPr>
      </w:pPr>
    </w:p>
    <w:p w14:paraId="147D12FA" w14:textId="77777777" w:rsidR="00F62D93" w:rsidRDefault="00F62D93" w:rsidP="007D3157">
      <w:pPr>
        <w:pStyle w:val="BodyText"/>
        <w:spacing w:before="90"/>
        <w:ind w:left="0" w:right="116"/>
        <w:rPr>
          <w:lang w:val="en-IN"/>
        </w:rPr>
      </w:pPr>
    </w:p>
    <w:p w14:paraId="2882373A" w14:textId="77777777" w:rsidR="007D3157" w:rsidRDefault="007D3157" w:rsidP="00C219F5">
      <w:pPr>
        <w:pStyle w:val="BodyText"/>
        <w:spacing w:before="90"/>
        <w:ind w:right="116"/>
        <w:rPr>
          <w:lang w:val="en-IN"/>
        </w:rPr>
      </w:pPr>
    </w:p>
    <w:p w14:paraId="196EE5D6" w14:textId="0F8C3C80" w:rsidR="007D3157" w:rsidRDefault="007D3157" w:rsidP="007D3157">
      <w:pPr>
        <w:pStyle w:val="BodyText"/>
        <w:spacing w:before="90"/>
        <w:ind w:right="116"/>
        <w:jc w:val="center"/>
        <w:rPr>
          <w:lang w:val="en-IN"/>
        </w:rPr>
      </w:pPr>
    </w:p>
    <w:p w14:paraId="5154F88B" w14:textId="77777777" w:rsidR="007D3157" w:rsidRDefault="007D3157" w:rsidP="00C219F5">
      <w:pPr>
        <w:pStyle w:val="BodyText"/>
        <w:spacing w:before="90"/>
        <w:ind w:right="116"/>
        <w:rPr>
          <w:lang w:val="en-IN"/>
        </w:rPr>
      </w:pPr>
    </w:p>
    <w:p w14:paraId="1385D39A" w14:textId="77777777" w:rsidR="007D3157" w:rsidRDefault="007D3157" w:rsidP="00C219F5">
      <w:pPr>
        <w:pStyle w:val="BodyText"/>
        <w:spacing w:before="90"/>
        <w:ind w:right="116"/>
        <w:rPr>
          <w:lang w:val="en-IN"/>
        </w:rPr>
      </w:pPr>
    </w:p>
    <w:p w14:paraId="539CE11F" w14:textId="77777777" w:rsidR="007D3157" w:rsidRDefault="007D3157" w:rsidP="00C219F5">
      <w:pPr>
        <w:pStyle w:val="BodyText"/>
        <w:spacing w:before="90"/>
        <w:ind w:right="116"/>
        <w:rPr>
          <w:lang w:val="en-IN"/>
        </w:rPr>
      </w:pPr>
    </w:p>
    <w:p w14:paraId="634A03B0" w14:textId="77777777" w:rsidR="007D3157" w:rsidRDefault="007D3157" w:rsidP="00C219F5">
      <w:pPr>
        <w:pStyle w:val="BodyText"/>
        <w:spacing w:before="90"/>
        <w:ind w:right="116"/>
        <w:rPr>
          <w:lang w:val="en-IN"/>
        </w:rPr>
      </w:pPr>
    </w:p>
    <w:p w14:paraId="2649D962" w14:textId="77777777" w:rsidR="007D3157" w:rsidRDefault="007D3157" w:rsidP="00C219F5">
      <w:pPr>
        <w:pStyle w:val="BodyText"/>
        <w:spacing w:before="90"/>
        <w:ind w:right="116"/>
        <w:rPr>
          <w:lang w:val="en-IN"/>
        </w:rPr>
      </w:pPr>
    </w:p>
    <w:p w14:paraId="02C53358" w14:textId="77777777" w:rsidR="007D3157" w:rsidRDefault="007D3157" w:rsidP="00C219F5">
      <w:pPr>
        <w:pStyle w:val="BodyText"/>
        <w:spacing w:before="90"/>
        <w:ind w:right="116"/>
        <w:rPr>
          <w:lang w:val="en-IN"/>
        </w:rPr>
      </w:pPr>
    </w:p>
    <w:p w14:paraId="1BFE25BA" w14:textId="77777777" w:rsidR="007D3157" w:rsidRDefault="007D3157" w:rsidP="00C219F5">
      <w:pPr>
        <w:pStyle w:val="BodyText"/>
        <w:spacing w:before="90"/>
        <w:ind w:right="116"/>
        <w:rPr>
          <w:lang w:val="en-IN"/>
        </w:rPr>
      </w:pPr>
    </w:p>
    <w:p w14:paraId="3A0BFD65" w14:textId="77777777" w:rsidR="007D3157" w:rsidRDefault="007D3157" w:rsidP="00C219F5">
      <w:pPr>
        <w:pStyle w:val="BodyText"/>
        <w:spacing w:before="90"/>
        <w:ind w:right="116"/>
        <w:rPr>
          <w:lang w:val="en-IN"/>
        </w:rPr>
      </w:pPr>
    </w:p>
    <w:p w14:paraId="54D7A3CD" w14:textId="77777777" w:rsidR="005D2F88" w:rsidRDefault="005D2F88" w:rsidP="005D2F88">
      <w:pPr>
        <w:rPr>
          <w:rFonts w:eastAsia="Calibri"/>
          <w:b/>
          <w:bCs/>
          <w:sz w:val="28"/>
          <w:szCs w:val="28"/>
          <w:lang w:val="en-IN"/>
          <w14:ligatures w14:val="standardContextual"/>
        </w:rPr>
      </w:pPr>
    </w:p>
    <w:p w14:paraId="6FB3C0D8" w14:textId="76FA8B3F" w:rsidR="005D2F88" w:rsidRDefault="005D2F88" w:rsidP="005D2F88">
      <w:pPr>
        <w:rPr>
          <w:rFonts w:eastAsia="Calibri"/>
          <w:b/>
          <w:bCs/>
          <w:sz w:val="28"/>
          <w:szCs w:val="28"/>
          <w:lang w:val="en-IN"/>
          <w14:ligatures w14:val="standardContextual"/>
        </w:rPr>
      </w:pPr>
      <w:r>
        <w:rPr>
          <w:rFonts w:eastAsia="Calibri"/>
          <w:b/>
          <w:bCs/>
          <w:sz w:val="28"/>
          <w:szCs w:val="28"/>
          <w:lang w:val="en-IN"/>
          <w14:ligatures w14:val="standardContextual"/>
        </w:rPr>
        <w:t xml:space="preserve">    5.3    DISCUSSION</w:t>
      </w:r>
    </w:p>
    <w:p w14:paraId="5DFA0259" w14:textId="77777777" w:rsidR="005D2F88" w:rsidRDefault="005D2F88" w:rsidP="005D2F88">
      <w:pPr>
        <w:rPr>
          <w:rFonts w:eastAsia="Calibri"/>
          <w:b/>
          <w:bCs/>
          <w:sz w:val="28"/>
          <w:szCs w:val="28"/>
          <w:lang w:val="en-IN"/>
          <w14:ligatures w14:val="standardContextual"/>
        </w:rPr>
      </w:pPr>
    </w:p>
    <w:p w14:paraId="5B38EF1D" w14:textId="77777777" w:rsidR="005D2F88" w:rsidRDefault="005D2F88" w:rsidP="005D2F88">
      <w:pPr>
        <w:rPr>
          <w:rFonts w:eastAsia="Calibri"/>
          <w:b/>
          <w:bCs/>
          <w:sz w:val="28"/>
          <w:szCs w:val="28"/>
          <w:lang w:val="en-IN"/>
          <w14:ligatures w14:val="standardContextual"/>
        </w:rPr>
      </w:pPr>
    </w:p>
    <w:p w14:paraId="4C9F30F3" w14:textId="323A231F" w:rsidR="007D3157" w:rsidRDefault="005D2F88" w:rsidP="005D2F88">
      <w:pPr>
        <w:pStyle w:val="BodyText"/>
        <w:spacing w:before="90"/>
        <w:ind w:right="116"/>
        <w:rPr>
          <w:lang w:val="en-IN"/>
        </w:rPr>
      </w:pPr>
      <w:r>
        <w:rPr>
          <w:rFonts w:eastAsia="Calibri"/>
          <w:lang w:val="en-IN"/>
          <w14:ligatures w14:val="standardContextual"/>
        </w:rPr>
        <w:t xml:space="preserve">            From the result and tests performed earlier, it is clear that the treated sewage waste water and industrial treated water can be used to prepare cement mortar as the impurities are under permissible limits according to the tests. It was observed that under normal conditions this water gives comparatively the same compressive strength hence it is economical to use the treated sewage waste water and industrial treated waste water for curing and preparing cement mortar. On the other hand, while testing the performance of the same water for the preparation of cement concrete. The result obtained was more than normal water. Thus, the treated sewage water and industrial treated waste water can also be used for the preparation of cement concrete. So, it is clear that the treated wastewater can be used for construction works and thus, the commercial use of treated sewage water and industrial treated waste water will encourage many more industries to install more sewage treatment plants resulting in the reuse of water. The idea of sustainable development can be achieved by the use of treated sewage water and industrial treated waste water</w:t>
      </w:r>
    </w:p>
    <w:p w14:paraId="4D25216E" w14:textId="77777777" w:rsidR="007D3157" w:rsidRDefault="007D3157" w:rsidP="00C219F5">
      <w:pPr>
        <w:pStyle w:val="BodyText"/>
        <w:spacing w:before="90"/>
        <w:ind w:right="116"/>
        <w:rPr>
          <w:lang w:val="en-IN"/>
        </w:rPr>
      </w:pPr>
    </w:p>
    <w:p w14:paraId="6387F918" w14:textId="77777777" w:rsidR="007D3157" w:rsidRDefault="007D3157" w:rsidP="00C219F5">
      <w:pPr>
        <w:pStyle w:val="BodyText"/>
        <w:spacing w:before="90"/>
        <w:ind w:right="116"/>
        <w:rPr>
          <w:lang w:val="en-IN"/>
        </w:rPr>
      </w:pPr>
    </w:p>
    <w:p w14:paraId="3293541F" w14:textId="77777777" w:rsidR="007D3157" w:rsidRDefault="007D3157" w:rsidP="00C219F5">
      <w:pPr>
        <w:pStyle w:val="BodyText"/>
        <w:spacing w:before="90"/>
        <w:ind w:right="116"/>
        <w:rPr>
          <w:lang w:val="en-IN"/>
        </w:rPr>
      </w:pPr>
    </w:p>
    <w:p w14:paraId="2BEBFCAD" w14:textId="658DEA0B" w:rsidR="007D3157" w:rsidRPr="00B409CF" w:rsidRDefault="00B409CF" w:rsidP="00B409CF">
      <w:pPr>
        <w:pStyle w:val="BodyText"/>
        <w:numPr>
          <w:ilvl w:val="0"/>
          <w:numId w:val="9"/>
        </w:numPr>
        <w:spacing w:before="90"/>
        <w:ind w:right="116"/>
        <w:rPr>
          <w:b/>
          <w:bCs/>
          <w:sz w:val="28"/>
          <w:szCs w:val="28"/>
          <w:lang w:val="en-IN"/>
        </w:rPr>
      </w:pPr>
      <w:r w:rsidRPr="00B409CF">
        <w:rPr>
          <w:b/>
          <w:bCs/>
          <w:sz w:val="28"/>
          <w:szCs w:val="28"/>
          <w:lang w:val="en-IN"/>
        </w:rPr>
        <w:t>CONCLUSION</w:t>
      </w:r>
    </w:p>
    <w:p w14:paraId="534A940F" w14:textId="77777777" w:rsidR="00B409CF" w:rsidRDefault="00B409CF" w:rsidP="00B409CF">
      <w:pPr>
        <w:pStyle w:val="BodyText"/>
        <w:spacing w:before="90" w:line="259" w:lineRule="auto"/>
        <w:ind w:left="0" w:right="116"/>
        <w:rPr>
          <w:b/>
          <w:lang w:val="en-IN"/>
        </w:rPr>
      </w:pPr>
    </w:p>
    <w:p w14:paraId="5A9EC0A9" w14:textId="77777777" w:rsidR="00F62D93" w:rsidRDefault="00F62D93" w:rsidP="00F62D93">
      <w:pPr>
        <w:tabs>
          <w:tab w:val="left" w:pos="2091"/>
        </w:tabs>
        <w:ind w:right="567"/>
        <w:jc w:val="both"/>
        <w:rPr>
          <w:sz w:val="24"/>
          <w:szCs w:val="24"/>
        </w:rPr>
      </w:pPr>
      <w:r>
        <w:rPr>
          <w:sz w:val="24"/>
          <w:szCs w:val="24"/>
        </w:rPr>
        <w:t>From the research carried out to use of treated waste water and potable water in concrete construction, following conclusion are made:</w:t>
      </w:r>
    </w:p>
    <w:p w14:paraId="1751EFDC" w14:textId="77777777" w:rsidR="00F62D93" w:rsidRDefault="00F62D93" w:rsidP="00F62D93">
      <w:pPr>
        <w:tabs>
          <w:tab w:val="left" w:pos="2091"/>
        </w:tabs>
        <w:ind w:left="567" w:right="567"/>
        <w:jc w:val="both"/>
        <w:rPr>
          <w:sz w:val="28"/>
          <w:szCs w:val="28"/>
        </w:rPr>
      </w:pPr>
    </w:p>
    <w:p w14:paraId="3D6B83F1" w14:textId="72E72076" w:rsidR="00F62D93" w:rsidRPr="00F62D93" w:rsidRDefault="00F62D93" w:rsidP="00F62D93">
      <w:pPr>
        <w:pStyle w:val="ListParagraph"/>
        <w:numPr>
          <w:ilvl w:val="0"/>
          <w:numId w:val="7"/>
        </w:numPr>
        <w:tabs>
          <w:tab w:val="left" w:pos="2091"/>
        </w:tabs>
        <w:ind w:right="567"/>
        <w:rPr>
          <w:sz w:val="24"/>
          <w:szCs w:val="24"/>
        </w:rPr>
      </w:pPr>
      <w:r w:rsidRPr="00F62D93">
        <w:rPr>
          <w:sz w:val="24"/>
          <w:szCs w:val="24"/>
        </w:rPr>
        <w:t>Impurities present in treated waste water from domestic treatment plant and industrial treated water having almost nearby same and hence, we can say that it is in within permissible range.</w:t>
      </w:r>
    </w:p>
    <w:p w14:paraId="60B19728" w14:textId="77777777" w:rsidR="00F62D93" w:rsidRDefault="00F62D93" w:rsidP="00F62D93">
      <w:pPr>
        <w:pStyle w:val="ListParagraph"/>
        <w:tabs>
          <w:tab w:val="left" w:pos="2091"/>
        </w:tabs>
        <w:ind w:left="720" w:right="567"/>
        <w:rPr>
          <w:sz w:val="24"/>
          <w:szCs w:val="24"/>
        </w:rPr>
      </w:pPr>
    </w:p>
    <w:p w14:paraId="1800B4DF" w14:textId="77777777" w:rsidR="00F62D93" w:rsidRPr="00F62D93" w:rsidRDefault="00F62D93" w:rsidP="00F62D93">
      <w:pPr>
        <w:pStyle w:val="ListParagraph"/>
        <w:numPr>
          <w:ilvl w:val="0"/>
          <w:numId w:val="7"/>
        </w:numPr>
        <w:tabs>
          <w:tab w:val="left" w:pos="2091"/>
        </w:tabs>
        <w:ind w:right="567"/>
        <w:rPr>
          <w:sz w:val="24"/>
          <w:szCs w:val="24"/>
        </w:rPr>
      </w:pPr>
      <w:r w:rsidRPr="00F62D93">
        <w:rPr>
          <w:sz w:val="24"/>
          <w:szCs w:val="24"/>
        </w:rPr>
        <w:t>The compressive strength of cement cube casted by potable water for 7-day, 14 day, 28 days of M20 grade of concrete is 17.77 N/mm², 20.77 N/mm² &amp; 22.53 N/mm²and for M25 grade of concrete is 18.25N/mm², 22.05 N/mm² &amp; 25.95 N/mm²</w:t>
      </w:r>
    </w:p>
    <w:p w14:paraId="6E279298" w14:textId="77777777" w:rsidR="00F62D93" w:rsidRDefault="00F62D93" w:rsidP="00F62D93">
      <w:pPr>
        <w:pStyle w:val="ListParagraph"/>
        <w:tabs>
          <w:tab w:val="left" w:pos="2091"/>
        </w:tabs>
        <w:ind w:left="720" w:right="567"/>
        <w:rPr>
          <w:sz w:val="24"/>
          <w:szCs w:val="24"/>
        </w:rPr>
      </w:pPr>
    </w:p>
    <w:p w14:paraId="7F2FCB46" w14:textId="77777777" w:rsidR="00F62D93" w:rsidRDefault="00F62D93" w:rsidP="001664EA">
      <w:pPr>
        <w:pStyle w:val="ListParagraph"/>
        <w:tabs>
          <w:tab w:val="left" w:pos="2091"/>
        </w:tabs>
        <w:ind w:left="360" w:right="567"/>
        <w:rPr>
          <w:sz w:val="24"/>
          <w:szCs w:val="24"/>
        </w:rPr>
      </w:pPr>
      <w:r>
        <w:rPr>
          <w:sz w:val="24"/>
          <w:szCs w:val="24"/>
        </w:rPr>
        <w:t xml:space="preserve">The compressive strength of cement cube casted by domestic treated water for </w:t>
      </w:r>
      <w:proofErr w:type="gramStart"/>
      <w:r>
        <w:rPr>
          <w:sz w:val="24"/>
          <w:szCs w:val="24"/>
        </w:rPr>
        <w:t>7 day</w:t>
      </w:r>
      <w:proofErr w:type="gramEnd"/>
      <w:r>
        <w:rPr>
          <w:sz w:val="24"/>
          <w:szCs w:val="24"/>
        </w:rPr>
        <w:t>, 14 day, 28 days of M20 grade of concrete is 14.45 N/mm², 17.55 N/mm² &amp; 21.23 N/mm² and for M25 grade of concrete is 15.56 N/mm². 22.76 N/mm² &amp; 25.01 N/mm²</w:t>
      </w:r>
    </w:p>
    <w:p w14:paraId="67963895" w14:textId="77777777" w:rsidR="00F62D93" w:rsidRDefault="00F62D93" w:rsidP="00F62D93">
      <w:pPr>
        <w:pStyle w:val="ListParagraph"/>
        <w:tabs>
          <w:tab w:val="left" w:pos="2091"/>
        </w:tabs>
        <w:ind w:left="720" w:right="567"/>
        <w:rPr>
          <w:sz w:val="24"/>
          <w:szCs w:val="24"/>
        </w:rPr>
      </w:pPr>
    </w:p>
    <w:p w14:paraId="0905AB96" w14:textId="77777777" w:rsidR="00F62D93" w:rsidRDefault="00F62D93" w:rsidP="001664EA">
      <w:pPr>
        <w:pStyle w:val="ListParagraph"/>
        <w:tabs>
          <w:tab w:val="left" w:pos="2091"/>
        </w:tabs>
        <w:ind w:left="360" w:right="567"/>
        <w:rPr>
          <w:sz w:val="24"/>
          <w:szCs w:val="24"/>
        </w:rPr>
      </w:pPr>
      <w:r>
        <w:rPr>
          <w:sz w:val="24"/>
          <w:szCs w:val="24"/>
        </w:rPr>
        <w:t xml:space="preserve">The compressive strength of cement cube casted by industrial treated water for </w:t>
      </w:r>
      <w:proofErr w:type="gramStart"/>
      <w:r>
        <w:rPr>
          <w:sz w:val="24"/>
          <w:szCs w:val="24"/>
        </w:rPr>
        <w:t>7   day</w:t>
      </w:r>
      <w:proofErr w:type="gramEnd"/>
      <w:r>
        <w:rPr>
          <w:sz w:val="24"/>
          <w:szCs w:val="24"/>
        </w:rPr>
        <w:t>, 14 day, 28 days of M20 grade of concrete is 13.95 N/mm², 16.74 N/mm²&amp; 20.93 N/mm² and for M25 grade of concrete is 20.85 N/mm² 22.5 N/mm² &amp; 24.95 N/mm²</w:t>
      </w:r>
    </w:p>
    <w:p w14:paraId="39944BD8" w14:textId="77777777" w:rsidR="00F62D93" w:rsidRDefault="00F62D93" w:rsidP="00F62D93">
      <w:pPr>
        <w:pStyle w:val="ListParagraph"/>
        <w:tabs>
          <w:tab w:val="left" w:pos="2091"/>
        </w:tabs>
        <w:ind w:left="720" w:right="567"/>
        <w:rPr>
          <w:sz w:val="24"/>
          <w:szCs w:val="24"/>
        </w:rPr>
      </w:pPr>
    </w:p>
    <w:p w14:paraId="092E79B6" w14:textId="77777777" w:rsidR="00F62D93" w:rsidRDefault="00F62D93" w:rsidP="00F62D93">
      <w:pPr>
        <w:pStyle w:val="ListParagraph"/>
        <w:numPr>
          <w:ilvl w:val="0"/>
          <w:numId w:val="16"/>
        </w:numPr>
        <w:tabs>
          <w:tab w:val="left" w:pos="2091"/>
        </w:tabs>
        <w:ind w:right="567"/>
        <w:rPr>
          <w:sz w:val="24"/>
          <w:szCs w:val="24"/>
        </w:rPr>
      </w:pPr>
      <w:r>
        <w:rPr>
          <w:sz w:val="24"/>
          <w:szCs w:val="24"/>
        </w:rPr>
        <w:t>After studying effect of treated water on concrete property it is observed that we can use treated water in plain cement concrete in nearby construction of treatment plant to achieve economy and it help for sustainable development.</w:t>
      </w:r>
    </w:p>
    <w:p w14:paraId="4CA9D52A" w14:textId="77777777" w:rsidR="00516397" w:rsidRDefault="00516397">
      <w:pPr>
        <w:spacing w:line="293" w:lineRule="exact"/>
        <w:rPr>
          <w:rFonts w:ascii="Symbol" w:hAnsi="Symbol"/>
          <w:sz w:val="24"/>
        </w:rPr>
      </w:pPr>
    </w:p>
    <w:p w14:paraId="2A638546" w14:textId="77777777" w:rsidR="00BA59A7" w:rsidRDefault="00BA59A7">
      <w:pPr>
        <w:spacing w:line="293" w:lineRule="exact"/>
        <w:rPr>
          <w:rFonts w:ascii="Symbol" w:hAnsi="Symbol"/>
          <w:sz w:val="24"/>
        </w:rPr>
      </w:pPr>
    </w:p>
    <w:p w14:paraId="46FCA02D" w14:textId="57BD57F7" w:rsidR="00BA59A7" w:rsidRDefault="00B409CF">
      <w:pPr>
        <w:spacing w:line="293" w:lineRule="exact"/>
        <w:rPr>
          <w:b/>
          <w:sz w:val="24"/>
        </w:rPr>
      </w:pPr>
      <w:r>
        <w:rPr>
          <w:rFonts w:ascii="Symbol" w:hAnsi="Symbol"/>
          <w:b/>
          <w:sz w:val="24"/>
        </w:rPr>
        <w:t xml:space="preserve">7.  </w:t>
      </w:r>
      <w:r>
        <w:rPr>
          <w:b/>
          <w:sz w:val="24"/>
        </w:rPr>
        <w:t>REFERENCES</w:t>
      </w:r>
    </w:p>
    <w:p w14:paraId="400194D9" w14:textId="77777777" w:rsidR="00B409CF" w:rsidRPr="00B409CF" w:rsidRDefault="00B409CF">
      <w:pPr>
        <w:spacing w:line="293" w:lineRule="exact"/>
        <w:rPr>
          <w:b/>
          <w:sz w:val="24"/>
        </w:rPr>
      </w:pPr>
    </w:p>
    <w:p w14:paraId="6499BEB4" w14:textId="77777777" w:rsidR="00BA59A7" w:rsidRPr="00BA59A7" w:rsidRDefault="00BA59A7" w:rsidP="00BA59A7">
      <w:pPr>
        <w:spacing w:line="293" w:lineRule="exact"/>
        <w:jc w:val="both"/>
        <w:rPr>
          <w:sz w:val="24"/>
          <w:lang w:val="en-IN"/>
        </w:rPr>
      </w:pPr>
      <w:r w:rsidRPr="00BA59A7">
        <w:rPr>
          <w:sz w:val="24"/>
          <w:lang w:val="en-IN"/>
        </w:rPr>
        <w:t xml:space="preserve">1.Ramkar A.P and Ansari U.S (2016), “Effect of Treated Waste Water on Strength of </w:t>
      </w:r>
      <w:r w:rsidRPr="00BA59A7">
        <w:rPr>
          <w:sz w:val="24"/>
          <w:lang w:val="en-IN"/>
        </w:rPr>
        <w:lastRenderedPageBreak/>
        <w:t xml:space="preserve">Concrete,” IOSR Journal of Mechanical and Civil Engineering (IOSR-JMCE) e-ISSN: 2278-1684, p-ISSN: 2320-334X, Volume 13, Issue 6 Ver. </w:t>
      </w:r>
      <w:proofErr w:type="gramStart"/>
      <w:r w:rsidRPr="00BA59A7">
        <w:rPr>
          <w:sz w:val="24"/>
          <w:lang w:val="en-IN"/>
        </w:rPr>
        <w:t>II ,</w:t>
      </w:r>
      <w:proofErr w:type="gramEnd"/>
      <w:r w:rsidRPr="00BA59A7">
        <w:rPr>
          <w:sz w:val="24"/>
          <w:lang w:val="en-IN"/>
        </w:rPr>
        <w:t xml:space="preserve"> PP 41-45.</w:t>
      </w:r>
    </w:p>
    <w:p w14:paraId="7935EFDB" w14:textId="77777777" w:rsidR="00BA59A7" w:rsidRPr="00BA59A7" w:rsidRDefault="00BA59A7" w:rsidP="00BA59A7">
      <w:pPr>
        <w:spacing w:line="293" w:lineRule="exact"/>
        <w:jc w:val="both"/>
        <w:rPr>
          <w:sz w:val="24"/>
          <w:lang w:val="en-IN"/>
        </w:rPr>
      </w:pPr>
      <w:r w:rsidRPr="00BA59A7">
        <w:rPr>
          <w:sz w:val="24"/>
          <w:lang w:val="en-IN"/>
        </w:rPr>
        <w:t xml:space="preserve">2. K. Nirmalkumar and </w:t>
      </w:r>
      <w:proofErr w:type="spellStart"/>
      <w:proofErr w:type="gramStart"/>
      <w:r w:rsidRPr="00BA59A7">
        <w:rPr>
          <w:sz w:val="24"/>
          <w:lang w:val="en-IN"/>
        </w:rPr>
        <w:t>V.Sivakumar</w:t>
      </w:r>
      <w:proofErr w:type="spellEnd"/>
      <w:proofErr w:type="gramEnd"/>
      <w:r w:rsidRPr="00BA59A7">
        <w:rPr>
          <w:sz w:val="24"/>
          <w:lang w:val="en-IN"/>
        </w:rPr>
        <w:t xml:space="preserve"> (2008), “A study on the durability impact of concrete by using recycled waste water,” Jr. of Industrial Pollution Control 24  pp. 1-8© </w:t>
      </w:r>
      <w:proofErr w:type="spellStart"/>
      <w:r w:rsidRPr="00BA59A7">
        <w:rPr>
          <w:sz w:val="24"/>
          <w:lang w:val="en-IN"/>
        </w:rPr>
        <w:t>Enviromedia</w:t>
      </w:r>
      <w:proofErr w:type="spellEnd"/>
      <w:r w:rsidRPr="00BA59A7">
        <w:rPr>
          <w:sz w:val="24"/>
          <w:lang w:val="en-IN"/>
        </w:rPr>
        <w:t>.</w:t>
      </w:r>
    </w:p>
    <w:p w14:paraId="253F970D" w14:textId="77777777" w:rsidR="00BA59A7" w:rsidRPr="00BA59A7" w:rsidRDefault="00BA59A7" w:rsidP="00BA59A7">
      <w:pPr>
        <w:spacing w:line="293" w:lineRule="exact"/>
        <w:jc w:val="both"/>
        <w:rPr>
          <w:sz w:val="24"/>
          <w:lang w:val="en-IN"/>
        </w:rPr>
      </w:pPr>
      <w:r w:rsidRPr="00BA59A7">
        <w:rPr>
          <w:sz w:val="24"/>
          <w:lang w:val="en-IN"/>
        </w:rPr>
        <w:t xml:space="preserve">3. K. S. Al-Jabri, A. H. Al-Saidy, </w:t>
      </w:r>
      <w:proofErr w:type="spellStart"/>
      <w:proofErr w:type="gramStart"/>
      <w:r w:rsidRPr="00BA59A7">
        <w:rPr>
          <w:sz w:val="24"/>
          <w:lang w:val="en-IN"/>
        </w:rPr>
        <w:t>R.Taha</w:t>
      </w:r>
      <w:proofErr w:type="spellEnd"/>
      <w:proofErr w:type="gramEnd"/>
      <w:r w:rsidRPr="00BA59A7">
        <w:rPr>
          <w:sz w:val="24"/>
          <w:lang w:val="en-IN"/>
        </w:rPr>
        <w:t xml:space="preserve"> and </w:t>
      </w:r>
      <w:proofErr w:type="spellStart"/>
      <w:r w:rsidRPr="00BA59A7">
        <w:rPr>
          <w:sz w:val="24"/>
          <w:lang w:val="en-IN"/>
        </w:rPr>
        <w:t>A.J.Al-Kemyani</w:t>
      </w:r>
      <w:proofErr w:type="spellEnd"/>
      <w:r w:rsidRPr="00BA59A7">
        <w:rPr>
          <w:sz w:val="24"/>
          <w:lang w:val="en-IN"/>
        </w:rPr>
        <w:t xml:space="preserve"> (2011), “Effect of using</w:t>
      </w:r>
      <w:r w:rsidRPr="00BA59A7">
        <w:rPr>
          <w:b/>
          <w:i/>
          <w:sz w:val="24"/>
          <w:lang w:val="en-IN"/>
        </w:rPr>
        <w:t xml:space="preserve"> </w:t>
      </w:r>
      <w:r w:rsidRPr="00BA59A7">
        <w:rPr>
          <w:sz w:val="24"/>
          <w:lang w:val="en-IN"/>
        </w:rPr>
        <w:t>waste water on the properties of high strength concrete,” Procedia engineering370-376.</w:t>
      </w:r>
    </w:p>
    <w:p w14:paraId="1392962E" w14:textId="77777777" w:rsidR="00BA59A7" w:rsidRPr="00BA59A7" w:rsidRDefault="00BA59A7" w:rsidP="00BA59A7">
      <w:pPr>
        <w:spacing w:line="293" w:lineRule="exact"/>
        <w:jc w:val="both"/>
        <w:rPr>
          <w:sz w:val="24"/>
          <w:lang w:val="en-IN"/>
        </w:rPr>
      </w:pPr>
      <w:r w:rsidRPr="00BA59A7">
        <w:rPr>
          <w:sz w:val="24"/>
          <w:lang w:val="en-IN"/>
        </w:rPr>
        <w:t xml:space="preserve"> 4.Mr. Asif Rashid Shaikh and </w:t>
      </w:r>
      <w:proofErr w:type="spellStart"/>
      <w:r w:rsidRPr="00BA59A7">
        <w:rPr>
          <w:sz w:val="24"/>
          <w:lang w:val="en-IN"/>
        </w:rPr>
        <w:t>Dr.</w:t>
      </w:r>
      <w:proofErr w:type="spellEnd"/>
      <w:r w:rsidRPr="00BA59A7">
        <w:rPr>
          <w:sz w:val="24"/>
          <w:lang w:val="en-IN"/>
        </w:rPr>
        <w:t xml:space="preserve"> V. M. Inamdar (2016), “Study of Utilization of Waste Water in Concrete,” IOSR Journal of Mechanical and Civil Engineering (IOSR-JMCE) e-ISSN: 2278-1684, p-ISSN: 2320-334X, Volume 13, Issue 4 Ver. </w:t>
      </w:r>
      <w:proofErr w:type="gramStart"/>
      <w:r w:rsidRPr="00BA59A7">
        <w:rPr>
          <w:sz w:val="24"/>
          <w:lang w:val="en-IN"/>
        </w:rPr>
        <w:t>II ,</w:t>
      </w:r>
      <w:proofErr w:type="gramEnd"/>
      <w:r w:rsidRPr="00BA59A7">
        <w:rPr>
          <w:sz w:val="24"/>
          <w:lang w:val="en-IN"/>
        </w:rPr>
        <w:t xml:space="preserve"> PP 105-108.</w:t>
      </w:r>
    </w:p>
    <w:p w14:paraId="79982EFC" w14:textId="77777777" w:rsidR="00BA59A7" w:rsidRPr="00BA59A7" w:rsidRDefault="00BA59A7" w:rsidP="00BA59A7">
      <w:pPr>
        <w:spacing w:line="293" w:lineRule="exact"/>
        <w:jc w:val="both"/>
        <w:rPr>
          <w:sz w:val="24"/>
          <w:lang w:val="en-IN"/>
        </w:rPr>
      </w:pPr>
      <w:r w:rsidRPr="00BA59A7">
        <w:rPr>
          <w:sz w:val="24"/>
          <w:lang w:val="en-IN"/>
        </w:rPr>
        <w:t xml:space="preserve">5.P. Rama Mohan Rao, S. M. K. Moinuddin and P. </w:t>
      </w:r>
      <w:proofErr w:type="spellStart"/>
      <w:r w:rsidRPr="00BA59A7">
        <w:rPr>
          <w:sz w:val="24"/>
          <w:lang w:val="en-IN"/>
        </w:rPr>
        <w:t>Jagadeesha</w:t>
      </w:r>
      <w:proofErr w:type="spellEnd"/>
      <w:r w:rsidRPr="00BA59A7">
        <w:rPr>
          <w:sz w:val="24"/>
          <w:lang w:val="en-IN"/>
        </w:rPr>
        <w:t xml:space="preserve"> (2014), “Effect of Treated Waste Water on the Properties of Hardened Concrete,” Int. J. Chem. Sci.: 12(1), 155-162 ISSN 0972-768X.</w:t>
      </w:r>
    </w:p>
    <w:p w14:paraId="5E4F764D" w14:textId="77777777" w:rsidR="00BA59A7" w:rsidRPr="00BA59A7" w:rsidRDefault="00BA59A7" w:rsidP="00BA59A7">
      <w:pPr>
        <w:spacing w:line="293" w:lineRule="exact"/>
        <w:jc w:val="both"/>
        <w:rPr>
          <w:sz w:val="24"/>
          <w:lang w:val="en-IN"/>
        </w:rPr>
      </w:pPr>
      <w:r w:rsidRPr="00BA59A7">
        <w:rPr>
          <w:sz w:val="24"/>
          <w:lang w:val="en-IN"/>
        </w:rPr>
        <w:t xml:space="preserve">6.H. Vijay, T.N Shridhara and S.O </w:t>
      </w:r>
      <w:proofErr w:type="spellStart"/>
      <w:r w:rsidRPr="00BA59A7">
        <w:rPr>
          <w:sz w:val="24"/>
          <w:lang w:val="en-IN"/>
        </w:rPr>
        <w:t>Ojoawo</w:t>
      </w:r>
      <w:proofErr w:type="spellEnd"/>
      <w:r w:rsidRPr="00BA59A7">
        <w:rPr>
          <w:sz w:val="24"/>
          <w:lang w:val="en-IN"/>
        </w:rPr>
        <w:t xml:space="preserve"> (2014), “Effects of the </w:t>
      </w:r>
      <w:proofErr w:type="spellStart"/>
      <w:r w:rsidRPr="00BA59A7">
        <w:rPr>
          <w:sz w:val="24"/>
          <w:lang w:val="en-IN"/>
        </w:rPr>
        <w:t>Physico</w:t>
      </w:r>
      <w:proofErr w:type="spellEnd"/>
      <w:r w:rsidRPr="00BA59A7">
        <w:rPr>
          <w:sz w:val="24"/>
          <w:lang w:val="en-IN"/>
        </w:rPr>
        <w:t>-Chemical Characteristics of Treated Wastewater Effluents on Their Reuse in Plain Concrete Works,” Journal of Emerging Trends in Engineering and Applied Sciences (JETEAS) 5(2): 74-82 © Scholar link Research Institute Journals, (ISSN: 2141-7016).</w:t>
      </w:r>
    </w:p>
    <w:p w14:paraId="297A5273" w14:textId="77777777" w:rsidR="00BA59A7" w:rsidRPr="00BA59A7" w:rsidRDefault="00BA59A7" w:rsidP="00BA59A7">
      <w:pPr>
        <w:spacing w:line="293" w:lineRule="exact"/>
        <w:jc w:val="both"/>
        <w:rPr>
          <w:sz w:val="24"/>
          <w:lang w:val="en-IN"/>
        </w:rPr>
      </w:pPr>
      <w:r w:rsidRPr="00BA59A7">
        <w:rPr>
          <w:sz w:val="24"/>
          <w:lang w:val="en-IN"/>
        </w:rPr>
        <w:t xml:space="preserve">7.Himanshu Sharma, </w:t>
      </w:r>
      <w:proofErr w:type="spellStart"/>
      <w:r w:rsidRPr="00BA59A7">
        <w:rPr>
          <w:sz w:val="24"/>
          <w:lang w:val="en-IN"/>
        </w:rPr>
        <w:t>Dr.</w:t>
      </w:r>
      <w:proofErr w:type="spellEnd"/>
      <w:r w:rsidRPr="00BA59A7">
        <w:rPr>
          <w:sz w:val="24"/>
          <w:lang w:val="en-IN"/>
        </w:rPr>
        <w:t xml:space="preserve"> Hemant Sood, Deepanshu (2015), “Effect of Concentration of Alkaline Water on Strength of Concrete,” International Journal of Civil Engineering, volume 2, Issue </w:t>
      </w:r>
      <w:proofErr w:type="gramStart"/>
      <w:r w:rsidRPr="00BA59A7">
        <w:rPr>
          <w:sz w:val="24"/>
          <w:lang w:val="en-IN"/>
        </w:rPr>
        <w:t>1  e</w:t>
      </w:r>
      <w:proofErr w:type="gramEnd"/>
      <w:r w:rsidRPr="00BA59A7">
        <w:rPr>
          <w:sz w:val="24"/>
          <w:lang w:val="en-IN"/>
        </w:rPr>
        <w:t>-ISSN: 1694-2280, p-ISSN: 1694-2396.</w:t>
      </w:r>
    </w:p>
    <w:p w14:paraId="54B9BD86" w14:textId="77777777" w:rsidR="00BA59A7" w:rsidRPr="00BA59A7" w:rsidRDefault="00BA59A7" w:rsidP="00BA59A7">
      <w:pPr>
        <w:spacing w:line="293" w:lineRule="exact"/>
        <w:jc w:val="both"/>
        <w:rPr>
          <w:sz w:val="24"/>
          <w:lang w:val="en-IN"/>
        </w:rPr>
      </w:pPr>
      <w:r w:rsidRPr="00BA59A7">
        <w:rPr>
          <w:sz w:val="24"/>
          <w:lang w:val="en-IN"/>
        </w:rPr>
        <w:t xml:space="preserve">8.Shrilatha, </w:t>
      </w:r>
      <w:proofErr w:type="spellStart"/>
      <w:proofErr w:type="gramStart"/>
      <w:r w:rsidRPr="00BA59A7">
        <w:rPr>
          <w:sz w:val="24"/>
          <w:lang w:val="en-IN"/>
        </w:rPr>
        <w:t>Rohtih.M</w:t>
      </w:r>
      <w:proofErr w:type="spellEnd"/>
      <w:r w:rsidRPr="00BA59A7">
        <w:rPr>
          <w:sz w:val="24"/>
          <w:lang w:val="en-IN"/>
        </w:rPr>
        <w:t xml:space="preserve"> ,</w:t>
      </w:r>
      <w:proofErr w:type="gramEnd"/>
      <w:r w:rsidRPr="00BA59A7">
        <w:rPr>
          <w:sz w:val="24"/>
          <w:lang w:val="en-IN"/>
        </w:rPr>
        <w:t xml:space="preserve"> </w:t>
      </w:r>
      <w:proofErr w:type="spellStart"/>
      <w:r w:rsidRPr="00BA59A7">
        <w:rPr>
          <w:sz w:val="24"/>
          <w:lang w:val="en-IN"/>
        </w:rPr>
        <w:t>Puneeth.H.C</w:t>
      </w:r>
      <w:proofErr w:type="spellEnd"/>
      <w:r w:rsidRPr="00BA59A7">
        <w:rPr>
          <w:sz w:val="24"/>
          <w:lang w:val="en-IN"/>
        </w:rPr>
        <w:t>. And Naveen K Khatavkar (2017), “Effect of Primary Treated Waste Water in Concrete Mix,” International Journal of Current Engineering and Scientific Research (</w:t>
      </w:r>
      <w:proofErr w:type="spellStart"/>
      <w:r w:rsidRPr="00BA59A7">
        <w:rPr>
          <w:sz w:val="24"/>
          <w:lang w:val="en-IN"/>
        </w:rPr>
        <w:t>Ijcesr</w:t>
      </w:r>
      <w:proofErr w:type="spellEnd"/>
      <w:r w:rsidRPr="00BA59A7">
        <w:rPr>
          <w:sz w:val="24"/>
          <w:lang w:val="en-IN"/>
        </w:rPr>
        <w:t xml:space="preserve">) ISSN (Print): 2393-8374, (Online): 2394-0697, Volume-4, Issue-8, </w:t>
      </w:r>
    </w:p>
    <w:p w14:paraId="74A89CE9" w14:textId="77777777" w:rsidR="00BA59A7" w:rsidRPr="00BA59A7" w:rsidRDefault="00BA59A7" w:rsidP="00BA59A7">
      <w:pPr>
        <w:spacing w:line="293" w:lineRule="exact"/>
        <w:jc w:val="both"/>
        <w:rPr>
          <w:sz w:val="24"/>
        </w:rPr>
      </w:pPr>
      <w:r w:rsidRPr="00BA59A7">
        <w:rPr>
          <w:sz w:val="24"/>
          <w:lang w:val="en-IN"/>
        </w:rPr>
        <w:t xml:space="preserve">9. Mr. S. P. Kale, Mr. S. M. Shinde, Mr. A. B. Shinde, Mr. N. B. </w:t>
      </w:r>
      <w:proofErr w:type="spellStart"/>
      <w:r w:rsidRPr="00BA59A7">
        <w:rPr>
          <w:sz w:val="24"/>
          <w:lang w:val="en-IN"/>
        </w:rPr>
        <w:t>Bodke</w:t>
      </w:r>
      <w:proofErr w:type="spellEnd"/>
      <w:r w:rsidRPr="00BA59A7">
        <w:rPr>
          <w:sz w:val="24"/>
          <w:lang w:val="en-IN"/>
        </w:rPr>
        <w:t xml:space="preserve">, Mr. D. N. </w:t>
      </w:r>
      <w:proofErr w:type="spellStart"/>
      <w:r w:rsidRPr="00BA59A7">
        <w:rPr>
          <w:sz w:val="24"/>
          <w:lang w:val="en-IN"/>
        </w:rPr>
        <w:t>Dhaware</w:t>
      </w:r>
      <w:proofErr w:type="spellEnd"/>
      <w:r w:rsidRPr="00BA59A7">
        <w:rPr>
          <w:sz w:val="24"/>
          <w:lang w:val="en-IN"/>
        </w:rPr>
        <w:t xml:space="preserve"> and Prof. C. S. Chavan (2018), “Effect of Treated Waste Water on Properties </w:t>
      </w:r>
      <w:r w:rsidRPr="00BA59A7">
        <w:rPr>
          <w:sz w:val="24"/>
          <w:lang w:val="en-IN"/>
        </w:rPr>
        <w:t>of Concrete” Journal of Advances and Scholarly Researches in Allied Education Vol. X</w:t>
      </w:r>
      <w:r w:rsidRPr="00BA59A7">
        <w:rPr>
          <w:sz w:val="24"/>
        </w:rPr>
        <w:t xml:space="preserve">  </w:t>
      </w:r>
    </w:p>
    <w:p w14:paraId="039891AE" w14:textId="77777777" w:rsidR="00BA59A7" w:rsidRPr="00BA59A7" w:rsidRDefault="00BA59A7" w:rsidP="00BA59A7">
      <w:pPr>
        <w:spacing w:line="293" w:lineRule="exact"/>
        <w:jc w:val="both"/>
        <w:rPr>
          <w:sz w:val="24"/>
          <w:lang w:val="en-IN"/>
        </w:rPr>
      </w:pPr>
      <w:r w:rsidRPr="00BA59A7">
        <w:rPr>
          <w:sz w:val="24"/>
        </w:rPr>
        <w:t xml:space="preserve">10 </w:t>
      </w:r>
      <w:r w:rsidRPr="00BA59A7">
        <w:rPr>
          <w:sz w:val="24"/>
          <w:lang w:val="en-IN"/>
        </w:rPr>
        <w:t xml:space="preserve">Mr. K. J. </w:t>
      </w:r>
      <w:proofErr w:type="spellStart"/>
      <w:r w:rsidRPr="00BA59A7">
        <w:rPr>
          <w:sz w:val="24"/>
          <w:lang w:val="en-IN"/>
        </w:rPr>
        <w:t>Kucche</w:t>
      </w:r>
      <w:proofErr w:type="spellEnd"/>
      <w:r w:rsidRPr="00BA59A7">
        <w:rPr>
          <w:sz w:val="24"/>
          <w:lang w:val="en-IN"/>
        </w:rPr>
        <w:t xml:space="preserve">, </w:t>
      </w:r>
      <w:proofErr w:type="spellStart"/>
      <w:r w:rsidRPr="00BA59A7">
        <w:rPr>
          <w:sz w:val="24"/>
          <w:lang w:val="en-IN"/>
        </w:rPr>
        <w:t>Dr.</w:t>
      </w:r>
      <w:proofErr w:type="spellEnd"/>
      <w:r w:rsidRPr="00BA59A7">
        <w:rPr>
          <w:sz w:val="24"/>
          <w:lang w:val="en-IN"/>
        </w:rPr>
        <w:t xml:space="preserve"> S. S. </w:t>
      </w:r>
      <w:proofErr w:type="spellStart"/>
      <w:r w:rsidRPr="00BA59A7">
        <w:rPr>
          <w:sz w:val="24"/>
          <w:lang w:val="en-IN"/>
        </w:rPr>
        <w:t>Jamkar</w:t>
      </w:r>
      <w:proofErr w:type="spellEnd"/>
      <w:r w:rsidRPr="00BA59A7">
        <w:rPr>
          <w:sz w:val="24"/>
          <w:lang w:val="en-IN"/>
        </w:rPr>
        <w:t xml:space="preserve"> and </w:t>
      </w:r>
      <w:proofErr w:type="spellStart"/>
      <w:r w:rsidRPr="00BA59A7">
        <w:rPr>
          <w:sz w:val="24"/>
          <w:lang w:val="en-IN"/>
        </w:rPr>
        <w:t>Dr.</w:t>
      </w:r>
      <w:proofErr w:type="spellEnd"/>
      <w:r w:rsidRPr="00BA59A7">
        <w:rPr>
          <w:sz w:val="24"/>
          <w:lang w:val="en-IN"/>
        </w:rPr>
        <w:t xml:space="preserve"> P. A. </w:t>
      </w:r>
      <w:proofErr w:type="spellStart"/>
      <w:r w:rsidRPr="00BA59A7">
        <w:rPr>
          <w:sz w:val="24"/>
          <w:lang w:val="en-IN"/>
        </w:rPr>
        <w:t>Sadgir</w:t>
      </w:r>
      <w:proofErr w:type="spellEnd"/>
      <w:r w:rsidRPr="00BA59A7">
        <w:rPr>
          <w:sz w:val="24"/>
          <w:lang w:val="en-IN"/>
        </w:rPr>
        <w:t xml:space="preserve"> (2015), “Quality of Water for Making Concrete: A Review of Volume 5, Issue 1,1 ISSN 2250-315V, Issue No. 2, (Special Issue), ISSN 2230-7540.</w:t>
      </w:r>
    </w:p>
    <w:p w14:paraId="0F197D95" w14:textId="77777777" w:rsidR="00BA59A7" w:rsidRPr="00BA59A7" w:rsidRDefault="00BA59A7" w:rsidP="00BA59A7">
      <w:pPr>
        <w:spacing w:line="293" w:lineRule="exact"/>
        <w:jc w:val="both"/>
        <w:rPr>
          <w:sz w:val="24"/>
        </w:rPr>
      </w:pPr>
      <w:r w:rsidRPr="00BA59A7">
        <w:rPr>
          <w:sz w:val="24"/>
        </w:rPr>
        <w:t>11. R. A. Taha (2010), “The feasibility of using Ground (brackish) water and Production (oily) water in construction compared with Tap water”, International Journal of Sustainable Water and Environmental system, Vol. 1, pp 39-43.</w:t>
      </w:r>
    </w:p>
    <w:p w14:paraId="5FF36789" w14:textId="77777777" w:rsidR="00BA59A7" w:rsidRPr="00BA59A7" w:rsidRDefault="00BA59A7" w:rsidP="00BA59A7">
      <w:pPr>
        <w:spacing w:line="293" w:lineRule="exact"/>
        <w:jc w:val="both"/>
        <w:rPr>
          <w:sz w:val="24"/>
        </w:rPr>
      </w:pPr>
      <w:r w:rsidRPr="00BA59A7">
        <w:rPr>
          <w:sz w:val="24"/>
          <w:lang w:val="en-IN"/>
        </w:rPr>
        <w:t>10.</w:t>
      </w:r>
      <w:r w:rsidRPr="00BA59A7">
        <w:rPr>
          <w:sz w:val="24"/>
        </w:rPr>
        <w:t xml:space="preserve"> R.A. More and S.K. Dubey (2014), “Study on effect of different types of water on compressive strength of concrete”, International Journal of Research in Engg. And Technology, pp 40-50.</w:t>
      </w:r>
    </w:p>
    <w:p w14:paraId="17D7EBA2" w14:textId="77777777" w:rsidR="00BA59A7" w:rsidRPr="00BA59A7" w:rsidRDefault="00BA59A7" w:rsidP="00BA59A7">
      <w:pPr>
        <w:spacing w:line="293" w:lineRule="exact"/>
        <w:jc w:val="both"/>
        <w:rPr>
          <w:sz w:val="24"/>
        </w:rPr>
      </w:pPr>
      <w:r w:rsidRPr="00BA59A7">
        <w:rPr>
          <w:sz w:val="24"/>
        </w:rPr>
        <w:t xml:space="preserve">11. F. </w:t>
      </w:r>
      <w:proofErr w:type="spellStart"/>
      <w:r w:rsidRPr="00BA59A7">
        <w:rPr>
          <w:sz w:val="24"/>
        </w:rPr>
        <w:t>Adeyemiand</w:t>
      </w:r>
      <w:proofErr w:type="spellEnd"/>
      <w:r w:rsidRPr="00BA59A7">
        <w:rPr>
          <w:sz w:val="24"/>
        </w:rPr>
        <w:t xml:space="preserve"> (2014), “Experimental investigations on the effect of sea water on the compressive strength of concrete”, International Journal of Engg. Science Invention, pp 23-31</w:t>
      </w:r>
    </w:p>
    <w:p w14:paraId="517758CD" w14:textId="77777777" w:rsidR="00BA59A7" w:rsidRPr="00BA59A7" w:rsidRDefault="00BA59A7" w:rsidP="00BA59A7">
      <w:pPr>
        <w:spacing w:line="293" w:lineRule="exact"/>
        <w:jc w:val="both"/>
        <w:rPr>
          <w:sz w:val="24"/>
        </w:rPr>
      </w:pPr>
      <w:bookmarkStart w:id="0" w:name="_Hlk164337424"/>
      <w:r w:rsidRPr="00BA59A7">
        <w:rPr>
          <w:sz w:val="24"/>
        </w:rPr>
        <w:t>12. R. A. Taha (2010), “The feasibility of using Ground (brackish) water and Production (oily) water in construction compared with Tap water”, International Journal of Sustainable Water and Environmental system, Vol. 1, pp 39-43.</w:t>
      </w:r>
    </w:p>
    <w:bookmarkEnd w:id="0"/>
    <w:p w14:paraId="6A969E17" w14:textId="77777777" w:rsidR="00BA59A7" w:rsidRPr="00BA59A7" w:rsidRDefault="00BA59A7" w:rsidP="00BA59A7">
      <w:pPr>
        <w:spacing w:line="293" w:lineRule="exact"/>
        <w:jc w:val="both"/>
        <w:rPr>
          <w:sz w:val="24"/>
        </w:rPr>
      </w:pPr>
      <w:r w:rsidRPr="00BA59A7">
        <w:rPr>
          <w:sz w:val="24"/>
        </w:rPr>
        <w:t>13. M. Silva and T. R. Naik (2010), “Sustainable use of resources”, Second international conference construction material</w:t>
      </w:r>
    </w:p>
    <w:p w14:paraId="2F3BCE98" w14:textId="77777777" w:rsidR="00BA59A7" w:rsidRPr="00BA59A7" w:rsidRDefault="00BA59A7" w:rsidP="00BA59A7">
      <w:pPr>
        <w:spacing w:line="293" w:lineRule="exact"/>
        <w:jc w:val="both"/>
        <w:rPr>
          <w:sz w:val="24"/>
        </w:rPr>
      </w:pPr>
      <w:r w:rsidRPr="00BA59A7">
        <w:rPr>
          <w:sz w:val="24"/>
        </w:rPr>
        <w:t xml:space="preserve">14. E.W. </w:t>
      </w:r>
      <w:proofErr w:type="spellStart"/>
      <w:r w:rsidRPr="00BA59A7">
        <w:rPr>
          <w:sz w:val="24"/>
        </w:rPr>
        <w:t>Gadzama</w:t>
      </w:r>
      <w:proofErr w:type="spellEnd"/>
      <w:r w:rsidRPr="00BA59A7">
        <w:rPr>
          <w:sz w:val="24"/>
        </w:rPr>
        <w:t xml:space="preserve"> (2015), “Study on the effect of using sugar factory waste water as a mixing water on the properties of normal strength concrete”, International Journal of Science, Environment. pp 813-825.</w:t>
      </w:r>
    </w:p>
    <w:p w14:paraId="247168D3" w14:textId="77777777" w:rsidR="00BA59A7" w:rsidRPr="00BA59A7" w:rsidRDefault="00BA59A7" w:rsidP="00BA59A7">
      <w:pPr>
        <w:spacing w:line="293" w:lineRule="exact"/>
        <w:jc w:val="both"/>
        <w:rPr>
          <w:sz w:val="24"/>
          <w:lang w:val="en-IN"/>
        </w:rPr>
      </w:pPr>
      <w:r w:rsidRPr="00BA59A7">
        <w:rPr>
          <w:sz w:val="24"/>
        </w:rPr>
        <w:t xml:space="preserve">15.Shetty (2004), </w:t>
      </w:r>
      <w:proofErr w:type="spellStart"/>
      <w:r w:rsidRPr="00BA59A7">
        <w:rPr>
          <w:sz w:val="24"/>
        </w:rPr>
        <w:t>M.</w:t>
      </w:r>
      <w:proofErr w:type="gramStart"/>
      <w:r w:rsidRPr="00BA59A7">
        <w:rPr>
          <w:sz w:val="24"/>
        </w:rPr>
        <w:t>S.Concrete</w:t>
      </w:r>
      <w:proofErr w:type="spellEnd"/>
      <w:proofErr w:type="gramEnd"/>
      <w:r w:rsidRPr="00BA59A7">
        <w:rPr>
          <w:sz w:val="24"/>
        </w:rPr>
        <w:t xml:space="preserve"> technology – Theory and Practice. 5th ed. S. Chand and Co. Ltd., </w:t>
      </w:r>
      <w:proofErr w:type="spellStart"/>
      <w:r w:rsidRPr="00BA59A7">
        <w:rPr>
          <w:sz w:val="24"/>
        </w:rPr>
        <w:t>RamNagar</w:t>
      </w:r>
      <w:proofErr w:type="spellEnd"/>
      <w:r w:rsidRPr="00BA59A7">
        <w:rPr>
          <w:sz w:val="24"/>
        </w:rPr>
        <w:t>, New Delhi, India.</w:t>
      </w:r>
    </w:p>
    <w:p w14:paraId="2DCF24B2" w14:textId="77777777" w:rsidR="00BA59A7" w:rsidRDefault="00BA59A7">
      <w:pPr>
        <w:spacing w:line="293" w:lineRule="exact"/>
        <w:rPr>
          <w:b/>
          <w:sz w:val="24"/>
        </w:rPr>
      </w:pPr>
    </w:p>
    <w:p w14:paraId="7EBF836C" w14:textId="77777777" w:rsidR="00BA59A7" w:rsidRPr="00BA59A7" w:rsidRDefault="00BA59A7">
      <w:pPr>
        <w:spacing w:line="293" w:lineRule="exact"/>
        <w:rPr>
          <w:b/>
          <w:sz w:val="24"/>
        </w:rPr>
        <w:sectPr w:rsidR="00BA59A7" w:rsidRPr="00BA59A7" w:rsidSect="00ED27CA">
          <w:type w:val="continuous"/>
          <w:pgSz w:w="11910" w:h="16840"/>
          <w:pgMar w:top="1360" w:right="1320" w:bottom="280" w:left="1340" w:header="720" w:footer="720" w:gutter="0"/>
          <w:cols w:num="2" w:space="720" w:equalWidth="0">
            <w:col w:w="4301" w:space="567"/>
            <w:col w:w="4382"/>
          </w:cols>
        </w:sectPr>
      </w:pPr>
    </w:p>
    <w:p w14:paraId="1421C05F" w14:textId="77777777" w:rsidR="00516397" w:rsidRDefault="00516397" w:rsidP="00BA59A7">
      <w:pPr>
        <w:pStyle w:val="Heading1"/>
        <w:tabs>
          <w:tab w:val="left" w:pos="341"/>
        </w:tabs>
        <w:spacing w:before="60"/>
        <w:ind w:left="340" w:firstLine="0"/>
      </w:pPr>
    </w:p>
    <w:sectPr w:rsidR="00516397" w:rsidSect="00ED27CA">
      <w:pgSz w:w="11910" w:h="16840"/>
      <w:pgMar w:top="1360" w:right="1320" w:bottom="280" w:left="1340" w:header="720" w:footer="720" w:gutter="0"/>
      <w:cols w:num="2" w:space="720" w:equalWidth="0">
        <w:col w:w="4302" w:space="566"/>
        <w:col w:w="438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E117D"/>
    <w:multiLevelType w:val="hybridMultilevel"/>
    <w:tmpl w:val="4E28C842"/>
    <w:lvl w:ilvl="0" w:tplc="43D0CF2A">
      <w:numFmt w:val="bullet"/>
      <w:lvlText w:val=""/>
      <w:lvlJc w:val="left"/>
      <w:pPr>
        <w:ind w:left="-428" w:hanging="360"/>
      </w:pPr>
      <w:rPr>
        <w:rFonts w:hint="default"/>
        <w:w w:val="100"/>
        <w:lang w:val="en-US" w:eastAsia="en-US" w:bidi="ar-SA"/>
      </w:rPr>
    </w:lvl>
    <w:lvl w:ilvl="1" w:tplc="0902086E">
      <w:numFmt w:val="bullet"/>
      <w:lvlText w:val="•"/>
      <w:lvlJc w:val="left"/>
      <w:pPr>
        <w:ind w:left="-37" w:hanging="360"/>
      </w:pPr>
      <w:rPr>
        <w:rFonts w:hint="default"/>
        <w:lang w:val="en-US" w:eastAsia="en-US" w:bidi="ar-SA"/>
      </w:rPr>
    </w:lvl>
    <w:lvl w:ilvl="2" w:tplc="CA0819E8">
      <w:numFmt w:val="bullet"/>
      <w:lvlText w:val="•"/>
      <w:lvlJc w:val="left"/>
      <w:pPr>
        <w:ind w:left="355" w:hanging="360"/>
      </w:pPr>
      <w:rPr>
        <w:rFonts w:hint="default"/>
        <w:lang w:val="en-US" w:eastAsia="en-US" w:bidi="ar-SA"/>
      </w:rPr>
    </w:lvl>
    <w:lvl w:ilvl="3" w:tplc="3D8C6CF4">
      <w:numFmt w:val="bullet"/>
      <w:lvlText w:val="•"/>
      <w:lvlJc w:val="left"/>
      <w:pPr>
        <w:ind w:left="747" w:hanging="360"/>
      </w:pPr>
      <w:rPr>
        <w:rFonts w:hint="default"/>
        <w:lang w:val="en-US" w:eastAsia="en-US" w:bidi="ar-SA"/>
      </w:rPr>
    </w:lvl>
    <w:lvl w:ilvl="4" w:tplc="6E78517E">
      <w:numFmt w:val="bullet"/>
      <w:lvlText w:val="•"/>
      <w:lvlJc w:val="left"/>
      <w:pPr>
        <w:ind w:left="1139" w:hanging="360"/>
      </w:pPr>
      <w:rPr>
        <w:rFonts w:hint="default"/>
        <w:lang w:val="en-US" w:eastAsia="en-US" w:bidi="ar-SA"/>
      </w:rPr>
    </w:lvl>
    <w:lvl w:ilvl="5" w:tplc="C21AEE92">
      <w:numFmt w:val="bullet"/>
      <w:lvlText w:val="•"/>
      <w:lvlJc w:val="left"/>
      <w:pPr>
        <w:ind w:left="1531" w:hanging="360"/>
      </w:pPr>
      <w:rPr>
        <w:rFonts w:hint="default"/>
        <w:lang w:val="en-US" w:eastAsia="en-US" w:bidi="ar-SA"/>
      </w:rPr>
    </w:lvl>
    <w:lvl w:ilvl="6" w:tplc="08A4F444">
      <w:numFmt w:val="bullet"/>
      <w:lvlText w:val="•"/>
      <w:lvlJc w:val="left"/>
      <w:pPr>
        <w:ind w:left="1922" w:hanging="360"/>
      </w:pPr>
      <w:rPr>
        <w:rFonts w:hint="default"/>
        <w:lang w:val="en-US" w:eastAsia="en-US" w:bidi="ar-SA"/>
      </w:rPr>
    </w:lvl>
    <w:lvl w:ilvl="7" w:tplc="54245CF0">
      <w:numFmt w:val="bullet"/>
      <w:lvlText w:val="•"/>
      <w:lvlJc w:val="left"/>
      <w:pPr>
        <w:ind w:left="2314" w:hanging="360"/>
      </w:pPr>
      <w:rPr>
        <w:rFonts w:hint="default"/>
        <w:lang w:val="en-US" w:eastAsia="en-US" w:bidi="ar-SA"/>
      </w:rPr>
    </w:lvl>
    <w:lvl w:ilvl="8" w:tplc="BA5CD4B6">
      <w:numFmt w:val="bullet"/>
      <w:lvlText w:val="•"/>
      <w:lvlJc w:val="left"/>
      <w:pPr>
        <w:ind w:left="2706" w:hanging="360"/>
      </w:pPr>
      <w:rPr>
        <w:rFonts w:hint="default"/>
        <w:lang w:val="en-US" w:eastAsia="en-US" w:bidi="ar-SA"/>
      </w:rPr>
    </w:lvl>
  </w:abstractNum>
  <w:abstractNum w:abstractNumId="1" w15:restartNumberingAfterBreak="0">
    <w:nsid w:val="087C2498"/>
    <w:multiLevelType w:val="multilevel"/>
    <w:tmpl w:val="C272057C"/>
    <w:lvl w:ilvl="0">
      <w:start w:val="3"/>
      <w:numFmt w:val="decimal"/>
      <w:lvlText w:val="%1"/>
      <w:lvlJc w:val="left"/>
      <w:pPr>
        <w:ind w:left="984" w:hanging="360"/>
      </w:pPr>
      <w:rPr>
        <w:rFonts w:hint="default"/>
        <w:lang w:val="en-US" w:eastAsia="en-US" w:bidi="ar-SA"/>
      </w:rPr>
    </w:lvl>
    <w:lvl w:ilvl="1">
      <w:start w:val="1"/>
      <w:numFmt w:val="decimal"/>
      <w:lvlText w:val="%1.%2"/>
      <w:lvlJc w:val="left"/>
      <w:pPr>
        <w:ind w:left="984"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503" w:hanging="219"/>
      </w:pPr>
      <w:rPr>
        <w:rFonts w:ascii="Symbol" w:eastAsia="Symbol" w:hAnsi="Symbol" w:cs="Symbol" w:hint="default"/>
        <w:w w:val="100"/>
        <w:sz w:val="24"/>
        <w:szCs w:val="24"/>
        <w:lang w:val="en-US" w:eastAsia="en-US" w:bidi="ar-SA"/>
      </w:rPr>
    </w:lvl>
    <w:lvl w:ilvl="3">
      <w:numFmt w:val="bullet"/>
      <w:lvlText w:val="•"/>
      <w:lvlJc w:val="left"/>
      <w:pPr>
        <w:ind w:left="3114" w:hanging="219"/>
      </w:pPr>
      <w:rPr>
        <w:rFonts w:hint="default"/>
        <w:lang w:val="en-US" w:eastAsia="en-US" w:bidi="ar-SA"/>
      </w:rPr>
    </w:lvl>
    <w:lvl w:ilvl="4">
      <w:numFmt w:val="bullet"/>
      <w:lvlText w:val="•"/>
      <w:lvlJc w:val="left"/>
      <w:pPr>
        <w:ind w:left="4002" w:hanging="219"/>
      </w:pPr>
      <w:rPr>
        <w:rFonts w:hint="default"/>
        <w:lang w:val="en-US" w:eastAsia="en-US" w:bidi="ar-SA"/>
      </w:rPr>
    </w:lvl>
    <w:lvl w:ilvl="5">
      <w:numFmt w:val="bullet"/>
      <w:lvlText w:val="•"/>
      <w:lvlJc w:val="left"/>
      <w:pPr>
        <w:ind w:left="4889" w:hanging="219"/>
      </w:pPr>
      <w:rPr>
        <w:rFonts w:hint="default"/>
        <w:lang w:val="en-US" w:eastAsia="en-US" w:bidi="ar-SA"/>
      </w:rPr>
    </w:lvl>
    <w:lvl w:ilvl="6">
      <w:numFmt w:val="bullet"/>
      <w:lvlText w:val="•"/>
      <w:lvlJc w:val="left"/>
      <w:pPr>
        <w:ind w:left="5776" w:hanging="219"/>
      </w:pPr>
      <w:rPr>
        <w:rFonts w:hint="default"/>
        <w:lang w:val="en-US" w:eastAsia="en-US" w:bidi="ar-SA"/>
      </w:rPr>
    </w:lvl>
    <w:lvl w:ilvl="7">
      <w:numFmt w:val="bullet"/>
      <w:lvlText w:val="•"/>
      <w:lvlJc w:val="left"/>
      <w:pPr>
        <w:ind w:left="6664" w:hanging="219"/>
      </w:pPr>
      <w:rPr>
        <w:rFonts w:hint="default"/>
        <w:lang w:val="en-US" w:eastAsia="en-US" w:bidi="ar-SA"/>
      </w:rPr>
    </w:lvl>
    <w:lvl w:ilvl="8">
      <w:numFmt w:val="bullet"/>
      <w:lvlText w:val="•"/>
      <w:lvlJc w:val="left"/>
      <w:pPr>
        <w:ind w:left="7551" w:hanging="219"/>
      </w:pPr>
      <w:rPr>
        <w:rFonts w:hint="default"/>
        <w:lang w:val="en-US" w:eastAsia="en-US" w:bidi="ar-SA"/>
      </w:rPr>
    </w:lvl>
  </w:abstractNum>
  <w:abstractNum w:abstractNumId="2" w15:restartNumberingAfterBreak="0">
    <w:nsid w:val="106063CE"/>
    <w:multiLevelType w:val="multilevel"/>
    <w:tmpl w:val="2C40DEE2"/>
    <w:lvl w:ilvl="0">
      <w:start w:val="1"/>
      <w:numFmt w:val="decimal"/>
      <w:lvlText w:val="%1."/>
      <w:lvlJc w:val="left"/>
      <w:pPr>
        <w:ind w:left="600" w:hanging="360"/>
      </w:pPr>
      <w:rPr>
        <w:rFonts w:hint="default"/>
      </w:rPr>
    </w:lvl>
    <w:lvl w:ilvl="1">
      <w:start w:val="7"/>
      <w:numFmt w:val="decimal"/>
      <w:isLgl/>
      <w:lvlText w:val="%1.%2."/>
      <w:lvlJc w:val="left"/>
      <w:pPr>
        <w:ind w:left="780" w:hanging="540"/>
      </w:pPr>
      <w:rPr>
        <w:rFonts w:hint="default"/>
      </w:rPr>
    </w:lvl>
    <w:lvl w:ilvl="2">
      <w:start w:val="2"/>
      <w:numFmt w:val="decimal"/>
      <w:isLgl/>
      <w:lvlText w:val="%1.%2.%3."/>
      <w:lvlJc w:val="left"/>
      <w:pPr>
        <w:ind w:left="960" w:hanging="720"/>
      </w:pPr>
      <w:rPr>
        <w:rFonts w:hint="default"/>
      </w:rPr>
    </w:lvl>
    <w:lvl w:ilvl="3">
      <w:start w:val="1"/>
      <w:numFmt w:val="decimal"/>
      <w:isLgl/>
      <w:lvlText w:val="%1.%2.%3.%4."/>
      <w:lvlJc w:val="left"/>
      <w:pPr>
        <w:ind w:left="96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20" w:hanging="1080"/>
      </w:pPr>
      <w:rPr>
        <w:rFonts w:hint="default"/>
      </w:rPr>
    </w:lvl>
    <w:lvl w:ilvl="6">
      <w:start w:val="1"/>
      <w:numFmt w:val="decimal"/>
      <w:isLgl/>
      <w:lvlText w:val="%1.%2.%3.%4.%5.%6.%7."/>
      <w:lvlJc w:val="left"/>
      <w:pPr>
        <w:ind w:left="1680" w:hanging="1440"/>
      </w:pPr>
      <w:rPr>
        <w:rFonts w:hint="default"/>
      </w:rPr>
    </w:lvl>
    <w:lvl w:ilvl="7">
      <w:start w:val="1"/>
      <w:numFmt w:val="decimal"/>
      <w:isLgl/>
      <w:lvlText w:val="%1.%2.%3.%4.%5.%6.%7.%8."/>
      <w:lvlJc w:val="left"/>
      <w:pPr>
        <w:ind w:left="1680" w:hanging="1440"/>
      </w:pPr>
      <w:rPr>
        <w:rFonts w:hint="default"/>
      </w:rPr>
    </w:lvl>
    <w:lvl w:ilvl="8">
      <w:start w:val="1"/>
      <w:numFmt w:val="decimal"/>
      <w:isLgl/>
      <w:lvlText w:val="%1.%2.%3.%4.%5.%6.%7.%8.%9."/>
      <w:lvlJc w:val="left"/>
      <w:pPr>
        <w:ind w:left="2040" w:hanging="1800"/>
      </w:pPr>
      <w:rPr>
        <w:rFonts w:hint="default"/>
      </w:rPr>
    </w:lvl>
  </w:abstractNum>
  <w:abstractNum w:abstractNumId="3" w15:restartNumberingAfterBreak="0">
    <w:nsid w:val="18BA4D77"/>
    <w:multiLevelType w:val="multilevel"/>
    <w:tmpl w:val="C5A26D44"/>
    <w:lvl w:ilvl="0">
      <w:start w:val="1"/>
      <w:numFmt w:val="bullet"/>
      <w:lvlText w:val=""/>
      <w:lvlJc w:val="left"/>
      <w:pPr>
        <w:ind w:left="360" w:hanging="360"/>
      </w:pPr>
      <w:rPr>
        <w:rFonts w:ascii="Wingdings" w:hAnsi="Wingdings" w:hint="default"/>
      </w:rPr>
    </w:lvl>
    <w:lvl w:ilvl="1">
      <w:start w:val="3"/>
      <w:numFmt w:val="decimal"/>
      <w:isLgl/>
      <w:lvlText w:val="%1.%2"/>
      <w:lvlJc w:val="left"/>
      <w:pPr>
        <w:ind w:left="520" w:hanging="360"/>
      </w:pPr>
      <w:rPr>
        <w:rFonts w:hint="default"/>
      </w:rPr>
    </w:lvl>
    <w:lvl w:ilvl="2">
      <w:start w:val="1"/>
      <w:numFmt w:val="decimal"/>
      <w:isLgl/>
      <w:lvlText w:val="%1.%2.%3"/>
      <w:lvlJc w:val="left"/>
      <w:pPr>
        <w:ind w:left="880" w:hanging="720"/>
      </w:pPr>
      <w:rPr>
        <w:rFonts w:hint="default"/>
      </w:rPr>
    </w:lvl>
    <w:lvl w:ilvl="3">
      <w:start w:val="1"/>
      <w:numFmt w:val="decimal"/>
      <w:isLgl/>
      <w:lvlText w:val="%1.%2.%3.%4"/>
      <w:lvlJc w:val="left"/>
      <w:pPr>
        <w:ind w:left="880" w:hanging="720"/>
      </w:pPr>
      <w:rPr>
        <w:rFonts w:hint="default"/>
      </w:rPr>
    </w:lvl>
    <w:lvl w:ilvl="4">
      <w:start w:val="1"/>
      <w:numFmt w:val="decimal"/>
      <w:isLgl/>
      <w:lvlText w:val="%1.%2.%3.%4.%5"/>
      <w:lvlJc w:val="left"/>
      <w:pPr>
        <w:ind w:left="1240" w:hanging="1080"/>
      </w:pPr>
      <w:rPr>
        <w:rFonts w:hint="default"/>
      </w:rPr>
    </w:lvl>
    <w:lvl w:ilvl="5">
      <w:start w:val="1"/>
      <w:numFmt w:val="decimal"/>
      <w:isLgl/>
      <w:lvlText w:val="%1.%2.%3.%4.%5.%6"/>
      <w:lvlJc w:val="left"/>
      <w:pPr>
        <w:ind w:left="1240" w:hanging="1080"/>
      </w:pPr>
      <w:rPr>
        <w:rFonts w:hint="default"/>
      </w:rPr>
    </w:lvl>
    <w:lvl w:ilvl="6">
      <w:start w:val="1"/>
      <w:numFmt w:val="decimal"/>
      <w:isLgl/>
      <w:lvlText w:val="%1.%2.%3.%4.%5.%6.%7"/>
      <w:lvlJc w:val="left"/>
      <w:pPr>
        <w:ind w:left="1600" w:hanging="1440"/>
      </w:pPr>
      <w:rPr>
        <w:rFonts w:hint="default"/>
      </w:rPr>
    </w:lvl>
    <w:lvl w:ilvl="7">
      <w:start w:val="1"/>
      <w:numFmt w:val="decimal"/>
      <w:isLgl/>
      <w:lvlText w:val="%1.%2.%3.%4.%5.%6.%7.%8"/>
      <w:lvlJc w:val="left"/>
      <w:pPr>
        <w:ind w:left="1600" w:hanging="1440"/>
      </w:pPr>
      <w:rPr>
        <w:rFonts w:hint="default"/>
      </w:rPr>
    </w:lvl>
    <w:lvl w:ilvl="8">
      <w:start w:val="1"/>
      <w:numFmt w:val="decimal"/>
      <w:isLgl/>
      <w:lvlText w:val="%1.%2.%3.%4.%5.%6.%7.%8.%9"/>
      <w:lvlJc w:val="left"/>
      <w:pPr>
        <w:ind w:left="1960" w:hanging="1800"/>
      </w:pPr>
      <w:rPr>
        <w:rFonts w:hint="default"/>
      </w:rPr>
    </w:lvl>
  </w:abstractNum>
  <w:abstractNum w:abstractNumId="4" w15:restartNumberingAfterBreak="0">
    <w:nsid w:val="19E17B99"/>
    <w:multiLevelType w:val="hybridMultilevel"/>
    <w:tmpl w:val="DF5EB4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471AE6"/>
    <w:multiLevelType w:val="hybridMultilevel"/>
    <w:tmpl w:val="09567FCA"/>
    <w:lvl w:ilvl="0" w:tplc="CD4EACFE">
      <w:start w:val="3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694E67"/>
    <w:multiLevelType w:val="hybridMultilevel"/>
    <w:tmpl w:val="A702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15:restartNumberingAfterBreak="0">
    <w:nsid w:val="2A3A3E10"/>
    <w:multiLevelType w:val="multilevel"/>
    <w:tmpl w:val="7DDCE978"/>
    <w:lvl w:ilvl="0">
      <w:start w:val="1"/>
      <w:numFmt w:val="decimal"/>
      <w:lvlText w:val="%1"/>
      <w:lvlJc w:val="left"/>
      <w:pPr>
        <w:ind w:left="492" w:hanging="492"/>
      </w:pPr>
      <w:rPr>
        <w:rFonts w:hint="default"/>
      </w:rPr>
    </w:lvl>
    <w:lvl w:ilvl="1">
      <w:start w:val="1"/>
      <w:numFmt w:val="decimal"/>
      <w:lvlText w:val="%1.%2"/>
      <w:lvlJc w:val="left"/>
      <w:pPr>
        <w:ind w:left="492" w:hanging="492"/>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BFF0ACD"/>
    <w:multiLevelType w:val="hybridMultilevel"/>
    <w:tmpl w:val="38C08A68"/>
    <w:lvl w:ilvl="0" w:tplc="0409000B">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9" w15:restartNumberingAfterBreak="0">
    <w:nsid w:val="2C265B8A"/>
    <w:multiLevelType w:val="hybridMultilevel"/>
    <w:tmpl w:val="E2904156"/>
    <w:lvl w:ilvl="0" w:tplc="E4B6C9BC">
      <w:start w:val="3"/>
      <w:numFmt w:val="decimal"/>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2E202ED7"/>
    <w:multiLevelType w:val="hybridMultilevel"/>
    <w:tmpl w:val="6280460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1" w15:restartNumberingAfterBreak="0">
    <w:nsid w:val="4D993CCA"/>
    <w:multiLevelType w:val="hybridMultilevel"/>
    <w:tmpl w:val="B9F461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AB932E0"/>
    <w:multiLevelType w:val="multilevel"/>
    <w:tmpl w:val="247C13FE"/>
    <w:lvl w:ilvl="0">
      <w:start w:val="1"/>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3" w15:restartNumberingAfterBreak="0">
    <w:nsid w:val="5D861C11"/>
    <w:multiLevelType w:val="hybridMultilevel"/>
    <w:tmpl w:val="D9B0D31C"/>
    <w:lvl w:ilvl="0" w:tplc="6150AC4E">
      <w:numFmt w:val="bullet"/>
      <w:lvlText w:val=""/>
      <w:lvlJc w:val="left"/>
      <w:pPr>
        <w:ind w:left="479" w:hanging="360"/>
      </w:pPr>
      <w:rPr>
        <w:rFonts w:ascii="Symbol" w:eastAsia="Symbol" w:hAnsi="Symbol" w:cs="Symbol" w:hint="default"/>
        <w:spacing w:val="0"/>
        <w:w w:val="100"/>
        <w:lang w:val="en-US" w:eastAsia="en-US" w:bidi="ar-SA"/>
      </w:rPr>
    </w:lvl>
    <w:lvl w:ilvl="1" w:tplc="B5866486">
      <w:numFmt w:val="bullet"/>
      <w:lvlText w:val=""/>
      <w:lvlJc w:val="left"/>
      <w:pPr>
        <w:ind w:left="604" w:hanging="360"/>
      </w:pPr>
      <w:rPr>
        <w:rFonts w:ascii="Symbol" w:eastAsia="Symbol" w:hAnsi="Symbol" w:cs="Symbol" w:hint="default"/>
        <w:spacing w:val="0"/>
        <w:w w:val="97"/>
        <w:lang w:val="en-US" w:eastAsia="en-US" w:bidi="ar-SA"/>
      </w:rPr>
    </w:lvl>
    <w:lvl w:ilvl="2" w:tplc="E44E2178">
      <w:numFmt w:val="bullet"/>
      <w:lvlText w:val="•"/>
      <w:lvlJc w:val="left"/>
      <w:pPr>
        <w:ind w:left="1029" w:hanging="360"/>
      </w:pPr>
      <w:rPr>
        <w:rFonts w:hint="default"/>
        <w:lang w:val="en-US" w:eastAsia="en-US" w:bidi="ar-SA"/>
      </w:rPr>
    </w:lvl>
    <w:lvl w:ilvl="3" w:tplc="618A5482">
      <w:numFmt w:val="bullet"/>
      <w:lvlText w:val="•"/>
      <w:lvlJc w:val="left"/>
      <w:pPr>
        <w:ind w:left="1458" w:hanging="360"/>
      </w:pPr>
      <w:rPr>
        <w:rFonts w:hint="default"/>
        <w:lang w:val="en-US" w:eastAsia="en-US" w:bidi="ar-SA"/>
      </w:rPr>
    </w:lvl>
    <w:lvl w:ilvl="4" w:tplc="8FFE8566">
      <w:numFmt w:val="bullet"/>
      <w:lvlText w:val="•"/>
      <w:lvlJc w:val="left"/>
      <w:pPr>
        <w:ind w:left="1887" w:hanging="360"/>
      </w:pPr>
      <w:rPr>
        <w:rFonts w:hint="default"/>
        <w:lang w:val="en-US" w:eastAsia="en-US" w:bidi="ar-SA"/>
      </w:rPr>
    </w:lvl>
    <w:lvl w:ilvl="5" w:tplc="1B1C421C">
      <w:numFmt w:val="bullet"/>
      <w:lvlText w:val="•"/>
      <w:lvlJc w:val="left"/>
      <w:pPr>
        <w:ind w:left="2316" w:hanging="360"/>
      </w:pPr>
      <w:rPr>
        <w:rFonts w:hint="default"/>
        <w:lang w:val="en-US" w:eastAsia="en-US" w:bidi="ar-SA"/>
      </w:rPr>
    </w:lvl>
    <w:lvl w:ilvl="6" w:tplc="BC06C932">
      <w:numFmt w:val="bullet"/>
      <w:lvlText w:val="•"/>
      <w:lvlJc w:val="left"/>
      <w:pPr>
        <w:ind w:left="2745" w:hanging="360"/>
      </w:pPr>
      <w:rPr>
        <w:rFonts w:hint="default"/>
        <w:lang w:val="en-US" w:eastAsia="en-US" w:bidi="ar-SA"/>
      </w:rPr>
    </w:lvl>
    <w:lvl w:ilvl="7" w:tplc="02084016">
      <w:numFmt w:val="bullet"/>
      <w:lvlText w:val="•"/>
      <w:lvlJc w:val="left"/>
      <w:pPr>
        <w:ind w:left="3174" w:hanging="360"/>
      </w:pPr>
      <w:rPr>
        <w:rFonts w:hint="default"/>
        <w:lang w:val="en-US" w:eastAsia="en-US" w:bidi="ar-SA"/>
      </w:rPr>
    </w:lvl>
    <w:lvl w:ilvl="8" w:tplc="EB62C39E">
      <w:numFmt w:val="bullet"/>
      <w:lvlText w:val="•"/>
      <w:lvlJc w:val="left"/>
      <w:pPr>
        <w:ind w:left="3603" w:hanging="360"/>
      </w:pPr>
      <w:rPr>
        <w:rFonts w:hint="default"/>
        <w:lang w:val="en-US" w:eastAsia="en-US" w:bidi="ar-SA"/>
      </w:rPr>
    </w:lvl>
  </w:abstractNum>
  <w:abstractNum w:abstractNumId="14" w15:restartNumberingAfterBreak="0">
    <w:nsid w:val="5EC330DA"/>
    <w:multiLevelType w:val="multilevel"/>
    <w:tmpl w:val="C5A26D44"/>
    <w:lvl w:ilvl="0">
      <w:start w:val="1"/>
      <w:numFmt w:val="bullet"/>
      <w:lvlText w:val=""/>
      <w:lvlJc w:val="left"/>
      <w:pPr>
        <w:ind w:left="360" w:hanging="360"/>
      </w:pPr>
      <w:rPr>
        <w:rFonts w:ascii="Wingdings" w:hAnsi="Wingdings" w:hint="default"/>
      </w:rPr>
    </w:lvl>
    <w:lvl w:ilvl="1">
      <w:start w:val="3"/>
      <w:numFmt w:val="decimal"/>
      <w:isLgl/>
      <w:lvlText w:val="%1.%2"/>
      <w:lvlJc w:val="left"/>
      <w:pPr>
        <w:ind w:left="520" w:hanging="360"/>
      </w:pPr>
      <w:rPr>
        <w:rFonts w:hint="default"/>
      </w:rPr>
    </w:lvl>
    <w:lvl w:ilvl="2">
      <w:start w:val="1"/>
      <w:numFmt w:val="decimal"/>
      <w:isLgl/>
      <w:lvlText w:val="%1.%2.%3"/>
      <w:lvlJc w:val="left"/>
      <w:pPr>
        <w:ind w:left="880" w:hanging="720"/>
      </w:pPr>
      <w:rPr>
        <w:rFonts w:hint="default"/>
      </w:rPr>
    </w:lvl>
    <w:lvl w:ilvl="3">
      <w:start w:val="1"/>
      <w:numFmt w:val="decimal"/>
      <w:isLgl/>
      <w:lvlText w:val="%1.%2.%3.%4"/>
      <w:lvlJc w:val="left"/>
      <w:pPr>
        <w:ind w:left="880" w:hanging="720"/>
      </w:pPr>
      <w:rPr>
        <w:rFonts w:hint="default"/>
      </w:rPr>
    </w:lvl>
    <w:lvl w:ilvl="4">
      <w:start w:val="1"/>
      <w:numFmt w:val="decimal"/>
      <w:isLgl/>
      <w:lvlText w:val="%1.%2.%3.%4.%5"/>
      <w:lvlJc w:val="left"/>
      <w:pPr>
        <w:ind w:left="1240" w:hanging="1080"/>
      </w:pPr>
      <w:rPr>
        <w:rFonts w:hint="default"/>
      </w:rPr>
    </w:lvl>
    <w:lvl w:ilvl="5">
      <w:start w:val="1"/>
      <w:numFmt w:val="decimal"/>
      <w:isLgl/>
      <w:lvlText w:val="%1.%2.%3.%4.%5.%6"/>
      <w:lvlJc w:val="left"/>
      <w:pPr>
        <w:ind w:left="1240" w:hanging="1080"/>
      </w:pPr>
      <w:rPr>
        <w:rFonts w:hint="default"/>
      </w:rPr>
    </w:lvl>
    <w:lvl w:ilvl="6">
      <w:start w:val="1"/>
      <w:numFmt w:val="decimal"/>
      <w:isLgl/>
      <w:lvlText w:val="%1.%2.%3.%4.%5.%6.%7"/>
      <w:lvlJc w:val="left"/>
      <w:pPr>
        <w:ind w:left="1600" w:hanging="1440"/>
      </w:pPr>
      <w:rPr>
        <w:rFonts w:hint="default"/>
      </w:rPr>
    </w:lvl>
    <w:lvl w:ilvl="7">
      <w:start w:val="1"/>
      <w:numFmt w:val="decimal"/>
      <w:isLgl/>
      <w:lvlText w:val="%1.%2.%3.%4.%5.%6.%7.%8"/>
      <w:lvlJc w:val="left"/>
      <w:pPr>
        <w:ind w:left="1600" w:hanging="1440"/>
      </w:pPr>
      <w:rPr>
        <w:rFonts w:hint="default"/>
      </w:rPr>
    </w:lvl>
    <w:lvl w:ilvl="8">
      <w:start w:val="1"/>
      <w:numFmt w:val="decimal"/>
      <w:isLgl/>
      <w:lvlText w:val="%1.%2.%3.%4.%5.%6.%7.%8.%9"/>
      <w:lvlJc w:val="left"/>
      <w:pPr>
        <w:ind w:left="1960" w:hanging="1800"/>
      </w:pPr>
      <w:rPr>
        <w:rFonts w:hint="default"/>
      </w:rPr>
    </w:lvl>
  </w:abstractNum>
  <w:abstractNum w:abstractNumId="15" w15:restartNumberingAfterBreak="0">
    <w:nsid w:val="69897036"/>
    <w:multiLevelType w:val="hybridMultilevel"/>
    <w:tmpl w:val="FF24ADB2"/>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6AF50A24"/>
    <w:multiLevelType w:val="hybridMultilevel"/>
    <w:tmpl w:val="3CB8E86A"/>
    <w:lvl w:ilvl="0" w:tplc="F63ABBD4">
      <w:start w:val="1"/>
      <w:numFmt w:val="low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7" w15:restartNumberingAfterBreak="0">
    <w:nsid w:val="6B126D34"/>
    <w:multiLevelType w:val="multilevel"/>
    <w:tmpl w:val="E4F8BF34"/>
    <w:lvl w:ilvl="0">
      <w:start w:val="2"/>
      <w:numFmt w:val="decimal"/>
      <w:lvlText w:val="%1."/>
      <w:lvlJc w:val="left"/>
      <w:pPr>
        <w:ind w:left="340" w:hanging="24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00" w:hanging="475"/>
      </w:pPr>
      <w:rPr>
        <w:rFonts w:hint="default"/>
        <w:w w:val="100"/>
        <w:lang w:val="en-US" w:eastAsia="en-US" w:bidi="ar-SA"/>
      </w:rPr>
    </w:lvl>
    <w:lvl w:ilvl="2">
      <w:start w:val="1"/>
      <w:numFmt w:val="decimal"/>
      <w:lvlText w:val="%1.%2.%3."/>
      <w:lvlJc w:val="left"/>
      <w:pPr>
        <w:ind w:left="760" w:hanging="600"/>
      </w:pPr>
      <w:rPr>
        <w:rFonts w:hint="default"/>
        <w:w w:val="100"/>
        <w:lang w:val="en-US" w:eastAsia="en-US" w:bidi="ar-SA"/>
      </w:rPr>
    </w:lvl>
    <w:lvl w:ilvl="3">
      <w:numFmt w:val="bullet"/>
      <w:lvlText w:val="•"/>
      <w:lvlJc w:val="left"/>
      <w:pPr>
        <w:ind w:left="594" w:hanging="600"/>
      </w:pPr>
      <w:rPr>
        <w:rFonts w:hint="default"/>
        <w:lang w:val="en-US" w:eastAsia="en-US" w:bidi="ar-SA"/>
      </w:rPr>
    </w:lvl>
    <w:lvl w:ilvl="4">
      <w:numFmt w:val="bullet"/>
      <w:lvlText w:val="•"/>
      <w:lvlJc w:val="left"/>
      <w:pPr>
        <w:ind w:left="428" w:hanging="600"/>
      </w:pPr>
      <w:rPr>
        <w:rFonts w:hint="default"/>
        <w:lang w:val="en-US" w:eastAsia="en-US" w:bidi="ar-SA"/>
      </w:rPr>
    </w:lvl>
    <w:lvl w:ilvl="5">
      <w:numFmt w:val="bullet"/>
      <w:lvlText w:val="•"/>
      <w:lvlJc w:val="left"/>
      <w:pPr>
        <w:ind w:left="262" w:hanging="600"/>
      </w:pPr>
      <w:rPr>
        <w:rFonts w:hint="default"/>
        <w:lang w:val="en-US" w:eastAsia="en-US" w:bidi="ar-SA"/>
      </w:rPr>
    </w:lvl>
    <w:lvl w:ilvl="6">
      <w:numFmt w:val="bullet"/>
      <w:lvlText w:val="•"/>
      <w:lvlJc w:val="left"/>
      <w:pPr>
        <w:ind w:left="96" w:hanging="600"/>
      </w:pPr>
      <w:rPr>
        <w:rFonts w:hint="default"/>
        <w:lang w:val="en-US" w:eastAsia="en-US" w:bidi="ar-SA"/>
      </w:rPr>
    </w:lvl>
    <w:lvl w:ilvl="7">
      <w:numFmt w:val="bullet"/>
      <w:lvlText w:val="•"/>
      <w:lvlJc w:val="left"/>
      <w:pPr>
        <w:ind w:left="-69" w:hanging="600"/>
      </w:pPr>
      <w:rPr>
        <w:rFonts w:hint="default"/>
        <w:lang w:val="en-US" w:eastAsia="en-US" w:bidi="ar-SA"/>
      </w:rPr>
    </w:lvl>
    <w:lvl w:ilvl="8">
      <w:numFmt w:val="bullet"/>
      <w:lvlText w:val="•"/>
      <w:lvlJc w:val="left"/>
      <w:pPr>
        <w:ind w:left="-235" w:hanging="600"/>
      </w:pPr>
      <w:rPr>
        <w:rFonts w:hint="default"/>
        <w:lang w:val="en-US" w:eastAsia="en-US" w:bidi="ar-SA"/>
      </w:rPr>
    </w:lvl>
  </w:abstractNum>
  <w:abstractNum w:abstractNumId="18" w15:restartNumberingAfterBreak="0">
    <w:nsid w:val="7D073957"/>
    <w:multiLevelType w:val="multilevel"/>
    <w:tmpl w:val="C890BC86"/>
    <w:lvl w:ilvl="0">
      <w:start w:val="1"/>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228" w:hanging="360"/>
      </w:pPr>
      <w:rPr>
        <w:rFonts w:hint="default"/>
        <w:lang w:val="en-US" w:eastAsia="en-US" w:bidi="ar-SA"/>
      </w:rPr>
    </w:lvl>
    <w:lvl w:ilvl="3">
      <w:numFmt w:val="bullet"/>
      <w:lvlText w:val="•"/>
      <w:lvlJc w:val="left"/>
      <w:pPr>
        <w:ind w:left="1612" w:hanging="360"/>
      </w:pPr>
      <w:rPr>
        <w:rFonts w:hint="default"/>
        <w:lang w:val="en-US" w:eastAsia="en-US" w:bidi="ar-SA"/>
      </w:rPr>
    </w:lvl>
    <w:lvl w:ilvl="4">
      <w:numFmt w:val="bullet"/>
      <w:lvlText w:val="•"/>
      <w:lvlJc w:val="left"/>
      <w:pPr>
        <w:ind w:left="1996" w:hanging="360"/>
      </w:pPr>
      <w:rPr>
        <w:rFonts w:hint="default"/>
        <w:lang w:val="en-US" w:eastAsia="en-US" w:bidi="ar-SA"/>
      </w:rPr>
    </w:lvl>
    <w:lvl w:ilvl="5">
      <w:numFmt w:val="bullet"/>
      <w:lvlText w:val="•"/>
      <w:lvlJc w:val="left"/>
      <w:pPr>
        <w:ind w:left="2380" w:hanging="360"/>
      </w:pPr>
      <w:rPr>
        <w:rFonts w:hint="default"/>
        <w:lang w:val="en-US" w:eastAsia="en-US" w:bidi="ar-SA"/>
      </w:rPr>
    </w:lvl>
    <w:lvl w:ilvl="6">
      <w:numFmt w:val="bullet"/>
      <w:lvlText w:val="•"/>
      <w:lvlJc w:val="left"/>
      <w:pPr>
        <w:ind w:left="2764" w:hanging="360"/>
      </w:pPr>
      <w:rPr>
        <w:rFonts w:hint="default"/>
        <w:lang w:val="en-US" w:eastAsia="en-US" w:bidi="ar-SA"/>
      </w:rPr>
    </w:lvl>
    <w:lvl w:ilvl="7">
      <w:numFmt w:val="bullet"/>
      <w:lvlText w:val="•"/>
      <w:lvlJc w:val="left"/>
      <w:pPr>
        <w:ind w:left="3148" w:hanging="360"/>
      </w:pPr>
      <w:rPr>
        <w:rFonts w:hint="default"/>
        <w:lang w:val="en-US" w:eastAsia="en-US" w:bidi="ar-SA"/>
      </w:rPr>
    </w:lvl>
    <w:lvl w:ilvl="8">
      <w:numFmt w:val="bullet"/>
      <w:lvlText w:val="•"/>
      <w:lvlJc w:val="left"/>
      <w:pPr>
        <w:ind w:left="3532" w:hanging="360"/>
      </w:pPr>
      <w:rPr>
        <w:rFonts w:hint="default"/>
        <w:lang w:val="en-US" w:eastAsia="en-US" w:bidi="ar-SA"/>
      </w:rPr>
    </w:lvl>
  </w:abstractNum>
  <w:abstractNum w:abstractNumId="19" w15:restartNumberingAfterBreak="0">
    <w:nsid w:val="7E1F3B14"/>
    <w:multiLevelType w:val="hybridMultilevel"/>
    <w:tmpl w:val="142C3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55988667">
    <w:abstractNumId w:val="17"/>
  </w:num>
  <w:num w:numId="2" w16cid:durableId="1647928478">
    <w:abstractNumId w:val="0"/>
  </w:num>
  <w:num w:numId="3" w16cid:durableId="844591265">
    <w:abstractNumId w:val="18"/>
  </w:num>
  <w:num w:numId="4" w16cid:durableId="1561945026">
    <w:abstractNumId w:val="1"/>
  </w:num>
  <w:num w:numId="5" w16cid:durableId="1661688819">
    <w:abstractNumId w:val="19"/>
  </w:num>
  <w:num w:numId="6" w16cid:durableId="2094430176">
    <w:abstractNumId w:val="3"/>
  </w:num>
  <w:num w:numId="7" w16cid:durableId="599798030">
    <w:abstractNumId w:val="6"/>
  </w:num>
  <w:num w:numId="8" w16cid:durableId="981807709">
    <w:abstractNumId w:val="16"/>
  </w:num>
  <w:num w:numId="9" w16cid:durableId="439301662">
    <w:abstractNumId w:val="12"/>
  </w:num>
  <w:num w:numId="10" w16cid:durableId="1015496756">
    <w:abstractNumId w:val="10"/>
  </w:num>
  <w:num w:numId="11" w16cid:durableId="2085182524">
    <w:abstractNumId w:val="8"/>
  </w:num>
  <w:num w:numId="12" w16cid:durableId="1709644907">
    <w:abstractNumId w:val="9"/>
  </w:num>
  <w:num w:numId="13" w16cid:durableId="1714382600">
    <w:abstractNumId w:val="5"/>
  </w:num>
  <w:num w:numId="14" w16cid:durableId="556086110">
    <w:abstractNumId w:val="14"/>
  </w:num>
  <w:num w:numId="15" w16cid:durableId="8316760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78117716">
    <w:abstractNumId w:val="15"/>
  </w:num>
  <w:num w:numId="17" w16cid:durableId="189538547">
    <w:abstractNumId w:val="7"/>
  </w:num>
  <w:num w:numId="18" w16cid:durableId="1093940769">
    <w:abstractNumId w:val="2"/>
  </w:num>
  <w:num w:numId="19" w16cid:durableId="748233502">
    <w:abstractNumId w:val="4"/>
  </w:num>
  <w:num w:numId="20" w16cid:durableId="5838794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397"/>
    <w:rsid w:val="0001778B"/>
    <w:rsid w:val="00021F7A"/>
    <w:rsid w:val="0003269B"/>
    <w:rsid w:val="0007415B"/>
    <w:rsid w:val="00093FF1"/>
    <w:rsid w:val="000C59EB"/>
    <w:rsid w:val="000D15BE"/>
    <w:rsid w:val="000F4C37"/>
    <w:rsid w:val="0012415C"/>
    <w:rsid w:val="001664EA"/>
    <w:rsid w:val="00172DEC"/>
    <w:rsid w:val="002042AA"/>
    <w:rsid w:val="00221E98"/>
    <w:rsid w:val="002930B0"/>
    <w:rsid w:val="0029364D"/>
    <w:rsid w:val="002E19A9"/>
    <w:rsid w:val="0034013C"/>
    <w:rsid w:val="003A7D6B"/>
    <w:rsid w:val="0043159C"/>
    <w:rsid w:val="004426B3"/>
    <w:rsid w:val="00443A3E"/>
    <w:rsid w:val="00455B06"/>
    <w:rsid w:val="00481ED8"/>
    <w:rsid w:val="004A55A6"/>
    <w:rsid w:val="004A7110"/>
    <w:rsid w:val="004D2029"/>
    <w:rsid w:val="00516397"/>
    <w:rsid w:val="005460E9"/>
    <w:rsid w:val="005973BC"/>
    <w:rsid w:val="005A5AC4"/>
    <w:rsid w:val="005A6B5B"/>
    <w:rsid w:val="005D2F88"/>
    <w:rsid w:val="005D6CA2"/>
    <w:rsid w:val="005E077D"/>
    <w:rsid w:val="005F3F36"/>
    <w:rsid w:val="00626022"/>
    <w:rsid w:val="00660F2E"/>
    <w:rsid w:val="00661667"/>
    <w:rsid w:val="006905E6"/>
    <w:rsid w:val="006E1201"/>
    <w:rsid w:val="006E61DC"/>
    <w:rsid w:val="006F134A"/>
    <w:rsid w:val="00746D2B"/>
    <w:rsid w:val="007749A2"/>
    <w:rsid w:val="007A05A7"/>
    <w:rsid w:val="007C43B2"/>
    <w:rsid w:val="007D3157"/>
    <w:rsid w:val="00943CCF"/>
    <w:rsid w:val="00946037"/>
    <w:rsid w:val="009C28F9"/>
    <w:rsid w:val="00A04CE4"/>
    <w:rsid w:val="00A9036F"/>
    <w:rsid w:val="00AA10D9"/>
    <w:rsid w:val="00AA647E"/>
    <w:rsid w:val="00AA7DDE"/>
    <w:rsid w:val="00AB6370"/>
    <w:rsid w:val="00B37DED"/>
    <w:rsid w:val="00B409CF"/>
    <w:rsid w:val="00B45F44"/>
    <w:rsid w:val="00B83E0A"/>
    <w:rsid w:val="00BA59A7"/>
    <w:rsid w:val="00BE08AB"/>
    <w:rsid w:val="00C20700"/>
    <w:rsid w:val="00C219F5"/>
    <w:rsid w:val="00C2797A"/>
    <w:rsid w:val="00CA017D"/>
    <w:rsid w:val="00CC320A"/>
    <w:rsid w:val="00D5225A"/>
    <w:rsid w:val="00DE6F0A"/>
    <w:rsid w:val="00E10D45"/>
    <w:rsid w:val="00E221A4"/>
    <w:rsid w:val="00E55358"/>
    <w:rsid w:val="00E60D25"/>
    <w:rsid w:val="00EC1A23"/>
    <w:rsid w:val="00ED27CA"/>
    <w:rsid w:val="00F147E1"/>
    <w:rsid w:val="00F62D93"/>
    <w:rsid w:val="00F71A90"/>
    <w:rsid w:val="00F86E2E"/>
    <w:rsid w:val="00FC06CC"/>
    <w:rsid w:val="00FF50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52CC9"/>
  <w15:docId w15:val="{0CB2D8BD-9779-47AA-BFFD-44F4D9014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1A23"/>
    <w:rPr>
      <w:rFonts w:ascii="Times New Roman" w:eastAsia="Times New Roman" w:hAnsi="Times New Roman" w:cs="Times New Roman"/>
    </w:rPr>
  </w:style>
  <w:style w:type="paragraph" w:styleId="Heading1">
    <w:name w:val="heading 1"/>
    <w:basedOn w:val="Normal"/>
    <w:uiPriority w:val="1"/>
    <w:qFormat/>
    <w:pPr>
      <w:ind w:left="460" w:hanging="361"/>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uiPriority w:val="1"/>
    <w:qFormat/>
    <w:pPr>
      <w:spacing w:before="62"/>
      <w:ind w:left="861" w:right="828"/>
      <w:jc w:val="center"/>
    </w:pPr>
    <w:rPr>
      <w:b/>
      <w:bCs/>
      <w:sz w:val="28"/>
      <w:szCs w:val="28"/>
    </w:rPr>
  </w:style>
  <w:style w:type="paragraph" w:styleId="ListParagraph">
    <w:name w:val="List Paragraph"/>
    <w:basedOn w:val="Normal"/>
    <w:uiPriority w:val="1"/>
    <w:qFormat/>
    <w:pPr>
      <w:ind w:left="4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D2029"/>
    <w:rPr>
      <w:rFonts w:ascii="Tahoma" w:hAnsi="Tahoma" w:cs="Tahoma"/>
      <w:sz w:val="16"/>
      <w:szCs w:val="16"/>
    </w:rPr>
  </w:style>
  <w:style w:type="character" w:customStyle="1" w:styleId="BalloonTextChar">
    <w:name w:val="Balloon Text Char"/>
    <w:basedOn w:val="DefaultParagraphFont"/>
    <w:link w:val="BalloonText"/>
    <w:uiPriority w:val="99"/>
    <w:semiHidden/>
    <w:rsid w:val="004D2029"/>
    <w:rPr>
      <w:rFonts w:ascii="Tahoma" w:eastAsia="Times New Roman" w:hAnsi="Tahoma" w:cs="Tahoma"/>
      <w:sz w:val="16"/>
      <w:szCs w:val="16"/>
    </w:rPr>
  </w:style>
  <w:style w:type="table" w:styleId="TableGrid">
    <w:name w:val="Table Grid"/>
    <w:basedOn w:val="TableNormal"/>
    <w:uiPriority w:val="59"/>
    <w:rsid w:val="00774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661667"/>
    <w:rPr>
      <w:rFonts w:ascii="Times New Roman" w:eastAsia="Times New Roman" w:hAnsi="Times New Roman" w:cs="Times New Roman"/>
      <w:sz w:val="24"/>
      <w:szCs w:val="24"/>
    </w:rPr>
  </w:style>
  <w:style w:type="paragraph" w:styleId="NormalWeb">
    <w:name w:val="Normal (Web)"/>
    <w:basedOn w:val="Normal"/>
    <w:uiPriority w:val="99"/>
    <w:unhideWhenUsed/>
    <w:rsid w:val="005E077D"/>
    <w:pPr>
      <w:widowControl/>
      <w:autoSpaceDE/>
      <w:autoSpaceDN/>
      <w:spacing w:before="100" w:beforeAutospacing="1" w:after="100" w:afterAutospacing="1"/>
    </w:pPr>
    <w:rPr>
      <w:rFonts w:eastAsiaTheme="minorEastAsia"/>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642416">
      <w:bodyDiv w:val="1"/>
      <w:marLeft w:val="0"/>
      <w:marRight w:val="0"/>
      <w:marTop w:val="0"/>
      <w:marBottom w:val="0"/>
      <w:divBdr>
        <w:top w:val="none" w:sz="0" w:space="0" w:color="auto"/>
        <w:left w:val="none" w:sz="0" w:space="0" w:color="auto"/>
        <w:bottom w:val="none" w:sz="0" w:space="0" w:color="auto"/>
        <w:right w:val="none" w:sz="0" w:space="0" w:color="auto"/>
      </w:divBdr>
    </w:div>
    <w:div w:id="204682066">
      <w:bodyDiv w:val="1"/>
      <w:marLeft w:val="0"/>
      <w:marRight w:val="0"/>
      <w:marTop w:val="0"/>
      <w:marBottom w:val="0"/>
      <w:divBdr>
        <w:top w:val="none" w:sz="0" w:space="0" w:color="auto"/>
        <w:left w:val="none" w:sz="0" w:space="0" w:color="auto"/>
        <w:bottom w:val="none" w:sz="0" w:space="0" w:color="auto"/>
        <w:right w:val="none" w:sz="0" w:space="0" w:color="auto"/>
      </w:divBdr>
    </w:div>
    <w:div w:id="409884295">
      <w:bodyDiv w:val="1"/>
      <w:marLeft w:val="0"/>
      <w:marRight w:val="0"/>
      <w:marTop w:val="0"/>
      <w:marBottom w:val="0"/>
      <w:divBdr>
        <w:top w:val="none" w:sz="0" w:space="0" w:color="auto"/>
        <w:left w:val="none" w:sz="0" w:space="0" w:color="auto"/>
        <w:bottom w:val="none" w:sz="0" w:space="0" w:color="auto"/>
        <w:right w:val="none" w:sz="0" w:space="0" w:color="auto"/>
      </w:divBdr>
    </w:div>
    <w:div w:id="416443613">
      <w:bodyDiv w:val="1"/>
      <w:marLeft w:val="0"/>
      <w:marRight w:val="0"/>
      <w:marTop w:val="0"/>
      <w:marBottom w:val="0"/>
      <w:divBdr>
        <w:top w:val="none" w:sz="0" w:space="0" w:color="auto"/>
        <w:left w:val="none" w:sz="0" w:space="0" w:color="auto"/>
        <w:bottom w:val="none" w:sz="0" w:space="0" w:color="auto"/>
        <w:right w:val="none" w:sz="0" w:space="0" w:color="auto"/>
      </w:divBdr>
    </w:div>
    <w:div w:id="523253872">
      <w:bodyDiv w:val="1"/>
      <w:marLeft w:val="0"/>
      <w:marRight w:val="0"/>
      <w:marTop w:val="0"/>
      <w:marBottom w:val="0"/>
      <w:divBdr>
        <w:top w:val="none" w:sz="0" w:space="0" w:color="auto"/>
        <w:left w:val="none" w:sz="0" w:space="0" w:color="auto"/>
        <w:bottom w:val="none" w:sz="0" w:space="0" w:color="auto"/>
        <w:right w:val="none" w:sz="0" w:space="0" w:color="auto"/>
      </w:divBdr>
    </w:div>
    <w:div w:id="614211786">
      <w:bodyDiv w:val="1"/>
      <w:marLeft w:val="0"/>
      <w:marRight w:val="0"/>
      <w:marTop w:val="0"/>
      <w:marBottom w:val="0"/>
      <w:divBdr>
        <w:top w:val="none" w:sz="0" w:space="0" w:color="auto"/>
        <w:left w:val="none" w:sz="0" w:space="0" w:color="auto"/>
        <w:bottom w:val="none" w:sz="0" w:space="0" w:color="auto"/>
        <w:right w:val="none" w:sz="0" w:space="0" w:color="auto"/>
      </w:divBdr>
    </w:div>
    <w:div w:id="639195563">
      <w:bodyDiv w:val="1"/>
      <w:marLeft w:val="0"/>
      <w:marRight w:val="0"/>
      <w:marTop w:val="0"/>
      <w:marBottom w:val="0"/>
      <w:divBdr>
        <w:top w:val="none" w:sz="0" w:space="0" w:color="auto"/>
        <w:left w:val="none" w:sz="0" w:space="0" w:color="auto"/>
        <w:bottom w:val="none" w:sz="0" w:space="0" w:color="auto"/>
        <w:right w:val="none" w:sz="0" w:space="0" w:color="auto"/>
      </w:divBdr>
    </w:div>
    <w:div w:id="771898793">
      <w:bodyDiv w:val="1"/>
      <w:marLeft w:val="0"/>
      <w:marRight w:val="0"/>
      <w:marTop w:val="0"/>
      <w:marBottom w:val="0"/>
      <w:divBdr>
        <w:top w:val="none" w:sz="0" w:space="0" w:color="auto"/>
        <w:left w:val="none" w:sz="0" w:space="0" w:color="auto"/>
        <w:bottom w:val="none" w:sz="0" w:space="0" w:color="auto"/>
        <w:right w:val="none" w:sz="0" w:space="0" w:color="auto"/>
      </w:divBdr>
    </w:div>
    <w:div w:id="786854589">
      <w:bodyDiv w:val="1"/>
      <w:marLeft w:val="0"/>
      <w:marRight w:val="0"/>
      <w:marTop w:val="0"/>
      <w:marBottom w:val="0"/>
      <w:divBdr>
        <w:top w:val="none" w:sz="0" w:space="0" w:color="auto"/>
        <w:left w:val="none" w:sz="0" w:space="0" w:color="auto"/>
        <w:bottom w:val="none" w:sz="0" w:space="0" w:color="auto"/>
        <w:right w:val="none" w:sz="0" w:space="0" w:color="auto"/>
      </w:divBdr>
    </w:div>
    <w:div w:id="1011562886">
      <w:bodyDiv w:val="1"/>
      <w:marLeft w:val="0"/>
      <w:marRight w:val="0"/>
      <w:marTop w:val="0"/>
      <w:marBottom w:val="0"/>
      <w:divBdr>
        <w:top w:val="none" w:sz="0" w:space="0" w:color="auto"/>
        <w:left w:val="none" w:sz="0" w:space="0" w:color="auto"/>
        <w:bottom w:val="none" w:sz="0" w:space="0" w:color="auto"/>
        <w:right w:val="none" w:sz="0" w:space="0" w:color="auto"/>
      </w:divBdr>
    </w:div>
    <w:div w:id="1089932831">
      <w:bodyDiv w:val="1"/>
      <w:marLeft w:val="0"/>
      <w:marRight w:val="0"/>
      <w:marTop w:val="0"/>
      <w:marBottom w:val="0"/>
      <w:divBdr>
        <w:top w:val="none" w:sz="0" w:space="0" w:color="auto"/>
        <w:left w:val="none" w:sz="0" w:space="0" w:color="auto"/>
        <w:bottom w:val="none" w:sz="0" w:space="0" w:color="auto"/>
        <w:right w:val="none" w:sz="0" w:space="0" w:color="auto"/>
      </w:divBdr>
    </w:div>
    <w:div w:id="1097407351">
      <w:bodyDiv w:val="1"/>
      <w:marLeft w:val="0"/>
      <w:marRight w:val="0"/>
      <w:marTop w:val="0"/>
      <w:marBottom w:val="0"/>
      <w:divBdr>
        <w:top w:val="none" w:sz="0" w:space="0" w:color="auto"/>
        <w:left w:val="none" w:sz="0" w:space="0" w:color="auto"/>
        <w:bottom w:val="none" w:sz="0" w:space="0" w:color="auto"/>
        <w:right w:val="none" w:sz="0" w:space="0" w:color="auto"/>
      </w:divBdr>
    </w:div>
    <w:div w:id="1124272024">
      <w:bodyDiv w:val="1"/>
      <w:marLeft w:val="0"/>
      <w:marRight w:val="0"/>
      <w:marTop w:val="0"/>
      <w:marBottom w:val="0"/>
      <w:divBdr>
        <w:top w:val="none" w:sz="0" w:space="0" w:color="auto"/>
        <w:left w:val="none" w:sz="0" w:space="0" w:color="auto"/>
        <w:bottom w:val="none" w:sz="0" w:space="0" w:color="auto"/>
        <w:right w:val="none" w:sz="0" w:space="0" w:color="auto"/>
      </w:divBdr>
    </w:div>
    <w:div w:id="1138380157">
      <w:bodyDiv w:val="1"/>
      <w:marLeft w:val="0"/>
      <w:marRight w:val="0"/>
      <w:marTop w:val="0"/>
      <w:marBottom w:val="0"/>
      <w:divBdr>
        <w:top w:val="none" w:sz="0" w:space="0" w:color="auto"/>
        <w:left w:val="none" w:sz="0" w:space="0" w:color="auto"/>
        <w:bottom w:val="none" w:sz="0" w:space="0" w:color="auto"/>
        <w:right w:val="none" w:sz="0" w:space="0" w:color="auto"/>
      </w:divBdr>
    </w:div>
    <w:div w:id="1148783096">
      <w:bodyDiv w:val="1"/>
      <w:marLeft w:val="0"/>
      <w:marRight w:val="0"/>
      <w:marTop w:val="0"/>
      <w:marBottom w:val="0"/>
      <w:divBdr>
        <w:top w:val="none" w:sz="0" w:space="0" w:color="auto"/>
        <w:left w:val="none" w:sz="0" w:space="0" w:color="auto"/>
        <w:bottom w:val="none" w:sz="0" w:space="0" w:color="auto"/>
        <w:right w:val="none" w:sz="0" w:space="0" w:color="auto"/>
      </w:divBdr>
    </w:div>
    <w:div w:id="1175414965">
      <w:bodyDiv w:val="1"/>
      <w:marLeft w:val="0"/>
      <w:marRight w:val="0"/>
      <w:marTop w:val="0"/>
      <w:marBottom w:val="0"/>
      <w:divBdr>
        <w:top w:val="none" w:sz="0" w:space="0" w:color="auto"/>
        <w:left w:val="none" w:sz="0" w:space="0" w:color="auto"/>
        <w:bottom w:val="none" w:sz="0" w:space="0" w:color="auto"/>
        <w:right w:val="none" w:sz="0" w:space="0" w:color="auto"/>
      </w:divBdr>
    </w:div>
    <w:div w:id="1228957535">
      <w:bodyDiv w:val="1"/>
      <w:marLeft w:val="0"/>
      <w:marRight w:val="0"/>
      <w:marTop w:val="0"/>
      <w:marBottom w:val="0"/>
      <w:divBdr>
        <w:top w:val="none" w:sz="0" w:space="0" w:color="auto"/>
        <w:left w:val="none" w:sz="0" w:space="0" w:color="auto"/>
        <w:bottom w:val="none" w:sz="0" w:space="0" w:color="auto"/>
        <w:right w:val="none" w:sz="0" w:space="0" w:color="auto"/>
      </w:divBdr>
    </w:div>
    <w:div w:id="1354378974">
      <w:bodyDiv w:val="1"/>
      <w:marLeft w:val="0"/>
      <w:marRight w:val="0"/>
      <w:marTop w:val="0"/>
      <w:marBottom w:val="0"/>
      <w:divBdr>
        <w:top w:val="none" w:sz="0" w:space="0" w:color="auto"/>
        <w:left w:val="none" w:sz="0" w:space="0" w:color="auto"/>
        <w:bottom w:val="none" w:sz="0" w:space="0" w:color="auto"/>
        <w:right w:val="none" w:sz="0" w:space="0" w:color="auto"/>
      </w:divBdr>
    </w:div>
    <w:div w:id="1550916340">
      <w:bodyDiv w:val="1"/>
      <w:marLeft w:val="0"/>
      <w:marRight w:val="0"/>
      <w:marTop w:val="0"/>
      <w:marBottom w:val="0"/>
      <w:divBdr>
        <w:top w:val="none" w:sz="0" w:space="0" w:color="auto"/>
        <w:left w:val="none" w:sz="0" w:space="0" w:color="auto"/>
        <w:bottom w:val="none" w:sz="0" w:space="0" w:color="auto"/>
        <w:right w:val="none" w:sz="0" w:space="0" w:color="auto"/>
      </w:divBdr>
    </w:div>
    <w:div w:id="1667632876">
      <w:bodyDiv w:val="1"/>
      <w:marLeft w:val="0"/>
      <w:marRight w:val="0"/>
      <w:marTop w:val="0"/>
      <w:marBottom w:val="0"/>
      <w:divBdr>
        <w:top w:val="none" w:sz="0" w:space="0" w:color="auto"/>
        <w:left w:val="none" w:sz="0" w:space="0" w:color="auto"/>
        <w:bottom w:val="none" w:sz="0" w:space="0" w:color="auto"/>
        <w:right w:val="none" w:sz="0" w:space="0" w:color="auto"/>
      </w:divBdr>
    </w:div>
    <w:div w:id="20808991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SUS\Desktop\Copy%20of%20PROJECT%2023-24%20RESULTS(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hush\Downloads\Copy%20of%20PROJECT%2023-24%20RESULTS(1)%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875170603674541"/>
          <c:y val="0.22334770114942529"/>
          <c:w val="0.84458162729658792"/>
          <c:h val="0.48797911575708208"/>
        </c:manualLayout>
      </c:layout>
      <c:barChart>
        <c:barDir val="col"/>
        <c:grouping val="clustered"/>
        <c:varyColors val="0"/>
        <c:ser>
          <c:idx val="0"/>
          <c:order val="0"/>
          <c:spPr>
            <a:solidFill>
              <a:schemeClr val="accent1"/>
            </a:solidFill>
            <a:ln>
              <a:noFill/>
            </a:ln>
            <a:effectLst/>
          </c:spPr>
          <c:invertIfNegative val="0"/>
          <c:cat>
            <c:strRef>
              <c:f>Sheet1!$B$5:$B$8</c:f>
              <c:strCache>
                <c:ptCount val="4"/>
                <c:pt idx="0">
                  <c:v>RS1 </c:v>
                </c:pt>
                <c:pt idx="1">
                  <c:v>TS1 (300)</c:v>
                </c:pt>
                <c:pt idx="2">
                  <c:v>TS2 (400)</c:v>
                </c:pt>
                <c:pt idx="3">
                  <c:v>TS3 (500)</c:v>
                </c:pt>
              </c:strCache>
            </c:strRef>
          </c:cat>
          <c:val>
            <c:numRef>
              <c:f>Sheet1!$F$5:$F$8</c:f>
              <c:numCache>
                <c:formatCode>General</c:formatCode>
                <c:ptCount val="4"/>
                <c:pt idx="0">
                  <c:v>33</c:v>
                </c:pt>
                <c:pt idx="1">
                  <c:v>24.333333333333332</c:v>
                </c:pt>
                <c:pt idx="2">
                  <c:v>20.333333333333332</c:v>
                </c:pt>
                <c:pt idx="3">
                  <c:v>17.666666666666668</c:v>
                </c:pt>
              </c:numCache>
            </c:numRef>
          </c:val>
          <c:extLst>
            <c:ext xmlns:c16="http://schemas.microsoft.com/office/drawing/2014/chart" uri="{C3380CC4-5D6E-409C-BE32-E72D297353CC}">
              <c16:uniqueId val="{00000000-17F6-4F4C-AA31-6BACB3DDB30D}"/>
            </c:ext>
          </c:extLst>
        </c:ser>
        <c:dLbls>
          <c:showLegendKey val="0"/>
          <c:showVal val="0"/>
          <c:showCatName val="0"/>
          <c:showSerName val="0"/>
          <c:showPercent val="0"/>
          <c:showBubbleSize val="0"/>
        </c:dLbls>
        <c:gapWidth val="219"/>
        <c:overlap val="-27"/>
        <c:axId val="782442927"/>
        <c:axId val="787389119"/>
      </c:barChart>
      <c:catAx>
        <c:axId val="78244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389119"/>
        <c:crosses val="autoZero"/>
        <c:auto val="1"/>
        <c:lblAlgn val="ctr"/>
        <c:lblOffset val="100"/>
        <c:noMultiLvlLbl val="0"/>
      </c:catAx>
      <c:valAx>
        <c:axId val="7873891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2442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8.968962875305328E-2"/>
          <c:y val="0.13930555555555554"/>
          <c:w val="0.91031037124694669"/>
          <c:h val="0.61498432487605714"/>
        </c:manualLayout>
      </c:layout>
      <c:lineChart>
        <c:grouping val="standard"/>
        <c:varyColors val="0"/>
        <c:ser>
          <c:idx val="0"/>
          <c:order val="0"/>
          <c:tx>
            <c:strRef>
              <c:f>Sheet1!$A$47</c:f>
              <c:strCache>
                <c:ptCount val="1"/>
                <c:pt idx="0">
                  <c:v>SR</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Sheet1!$A$48:$A$50</c:f>
              <c:numCache>
                <c:formatCode>General</c:formatCode>
                <c:ptCount val="3"/>
                <c:pt idx="0">
                  <c:v>1</c:v>
                </c:pt>
                <c:pt idx="1">
                  <c:v>2</c:v>
                </c:pt>
                <c:pt idx="2">
                  <c:v>3</c:v>
                </c:pt>
              </c:numCache>
            </c:numRef>
          </c:val>
          <c:smooth val="0"/>
          <c:extLst>
            <c:ext xmlns:c16="http://schemas.microsoft.com/office/drawing/2014/chart" uri="{C3380CC4-5D6E-409C-BE32-E72D297353CC}">
              <c16:uniqueId val="{00000000-87F4-40D6-A592-2E9869B060EF}"/>
            </c:ext>
          </c:extLst>
        </c:ser>
        <c:ser>
          <c:idx val="1"/>
          <c:order val="1"/>
          <c:tx>
            <c:strRef>
              <c:f>Sheet1!$B$47</c:f>
              <c:strCache>
                <c:ptCount val="1"/>
                <c:pt idx="0">
                  <c:v>SPECUMEANS</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Sheet1!$B$48:$B$50</c:f>
              <c:numCache>
                <c:formatCode>General</c:formatCode>
                <c:ptCount val="3"/>
                <c:pt idx="0">
                  <c:v>0</c:v>
                </c:pt>
                <c:pt idx="1">
                  <c:v>0</c:v>
                </c:pt>
                <c:pt idx="2">
                  <c:v>0</c:v>
                </c:pt>
              </c:numCache>
            </c:numRef>
          </c:val>
          <c:smooth val="0"/>
          <c:extLst>
            <c:ext xmlns:c16="http://schemas.microsoft.com/office/drawing/2014/chart" uri="{C3380CC4-5D6E-409C-BE32-E72D297353CC}">
              <c16:uniqueId val="{00000001-87F4-40D6-A592-2E9869B060EF}"/>
            </c:ext>
          </c:extLst>
        </c:ser>
        <c:ser>
          <c:idx val="2"/>
          <c:order val="2"/>
          <c:tx>
            <c:strRef>
              <c:f>Sheet1!$C$47</c:f>
              <c:strCache>
                <c:ptCount val="1"/>
                <c:pt idx="0">
                  <c:v>max defl mm</c:v>
                </c:pt>
              </c:strCache>
            </c:strRef>
          </c:tx>
          <c:spPr>
            <a:ln w="2857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Sheet1!$C$48:$C$50</c:f>
              <c:numCache>
                <c:formatCode>General</c:formatCode>
                <c:ptCount val="3"/>
                <c:pt idx="0">
                  <c:v>1.5</c:v>
                </c:pt>
                <c:pt idx="1">
                  <c:v>0.9</c:v>
                </c:pt>
                <c:pt idx="2">
                  <c:v>0.8</c:v>
                </c:pt>
              </c:numCache>
            </c:numRef>
          </c:val>
          <c:smooth val="0"/>
          <c:extLst>
            <c:ext xmlns:c16="http://schemas.microsoft.com/office/drawing/2014/chart" uri="{C3380CC4-5D6E-409C-BE32-E72D297353CC}">
              <c16:uniqueId val="{00000002-87F4-40D6-A592-2E9869B060EF}"/>
            </c:ext>
          </c:extLst>
        </c:ser>
        <c:dLbls>
          <c:dLblPos val="t"/>
          <c:showLegendKey val="0"/>
          <c:showVal val="1"/>
          <c:showCatName val="0"/>
          <c:showSerName val="0"/>
          <c:showPercent val="0"/>
          <c:showBubbleSize val="0"/>
        </c:dLbls>
        <c:smooth val="0"/>
        <c:axId val="421157327"/>
        <c:axId val="787386623"/>
      </c:lineChart>
      <c:catAx>
        <c:axId val="4211573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7386623"/>
        <c:crosses val="autoZero"/>
        <c:auto val="1"/>
        <c:lblAlgn val="ctr"/>
        <c:lblOffset val="100"/>
        <c:noMultiLvlLbl val="0"/>
      </c:catAx>
      <c:valAx>
        <c:axId val="787386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1573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608DC-7E90-4CE2-9DBF-9AAD6050E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4095</Words>
  <Characters>23343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janhavi</dc:creator>
  <cp:lastModifiedBy>Bhushan Dhote</cp:lastModifiedBy>
  <cp:revision>5</cp:revision>
  <cp:lastPrinted>2024-04-26T04:49:00Z</cp:lastPrinted>
  <dcterms:created xsi:type="dcterms:W3CDTF">2024-05-12T14:44:00Z</dcterms:created>
  <dcterms:modified xsi:type="dcterms:W3CDTF">2024-05-12T17:14:00Z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Word 2019</vt:lpwstr>
  </property>
  <property fmtid="{D5CDD505-2E9C-101B-9397-08002B2CF9AE}" pid="4" name="LastSaved">
    <vt:filetime>2024-04-25T00:00:00Z</vt:filetime>
  </property>
</Properties>
</file>