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74F95" w14:textId="77777777" w:rsidR="0050703E" w:rsidRPr="0050703E" w:rsidRDefault="0050703E" w:rsidP="0050703E">
      <w:pPr>
        <w:pStyle w:val="BodyText"/>
        <w:spacing w:line="360" w:lineRule="auto"/>
        <w:jc w:val="center"/>
        <w:rPr>
          <w:b/>
          <w:bCs/>
          <w:sz w:val="24"/>
          <w:szCs w:val="24"/>
        </w:rPr>
      </w:pPr>
      <w:r w:rsidRPr="0050703E">
        <w:rPr>
          <w:b/>
          <w:bCs/>
          <w:sz w:val="24"/>
          <w:szCs w:val="24"/>
        </w:rPr>
        <w:t>INVESTIGATING THE INFLUENCE AND PERFORMANCE OF</w:t>
      </w:r>
    </w:p>
    <w:p w14:paraId="6A24E922" w14:textId="2AF603D2" w:rsidR="0050703E" w:rsidRPr="0050703E" w:rsidRDefault="0050703E" w:rsidP="0050703E">
      <w:pPr>
        <w:pStyle w:val="BodyText"/>
        <w:spacing w:line="360" w:lineRule="auto"/>
        <w:jc w:val="center"/>
        <w:rPr>
          <w:b/>
          <w:bCs/>
          <w:sz w:val="24"/>
          <w:szCs w:val="24"/>
        </w:rPr>
      </w:pPr>
      <w:r w:rsidRPr="0050703E">
        <w:rPr>
          <w:b/>
          <w:bCs/>
          <w:sz w:val="24"/>
          <w:szCs w:val="24"/>
        </w:rPr>
        <w:t>LIGHTWEIGHT COARSE AGGREGATES WITH FLY ASH IN</w:t>
      </w:r>
    </w:p>
    <w:p w14:paraId="2510ADAC" w14:textId="77777777" w:rsidR="0050703E" w:rsidRPr="0050703E" w:rsidRDefault="0050703E" w:rsidP="0050703E">
      <w:pPr>
        <w:pStyle w:val="BodyText"/>
        <w:spacing w:line="360" w:lineRule="auto"/>
        <w:jc w:val="center"/>
        <w:rPr>
          <w:b/>
          <w:bCs/>
          <w:sz w:val="24"/>
          <w:szCs w:val="24"/>
        </w:rPr>
      </w:pPr>
      <w:r w:rsidRPr="0050703E">
        <w:rPr>
          <w:b/>
          <w:bCs/>
          <w:sz w:val="24"/>
          <w:szCs w:val="24"/>
        </w:rPr>
        <w:t>CONCRETE</w:t>
      </w:r>
    </w:p>
    <w:p w14:paraId="76577275" w14:textId="77777777" w:rsidR="008B4281" w:rsidRDefault="008B4281" w:rsidP="00221C44">
      <w:pPr>
        <w:pStyle w:val="BodyText"/>
        <w:spacing w:before="160" w:line="360" w:lineRule="auto"/>
        <w:ind w:left="36" w:right="22"/>
        <w:jc w:val="center"/>
      </w:pPr>
    </w:p>
    <w:p w14:paraId="74D8D996" w14:textId="4C2718D5" w:rsidR="006C6DAA" w:rsidRPr="001203DC" w:rsidRDefault="00454895" w:rsidP="006C6DAA">
      <w:pPr>
        <w:tabs>
          <w:tab w:val="left" w:pos="1170"/>
          <w:tab w:val="left" w:pos="11520"/>
        </w:tabs>
        <w:spacing w:line="230" w:lineRule="auto"/>
        <w:ind w:right="863"/>
        <w:jc w:val="center"/>
        <w:rPr>
          <w:rFonts w:asciiTheme="majorHAnsi" w:hAnsiTheme="majorHAnsi"/>
          <w:b/>
          <w:sz w:val="24"/>
          <w:szCs w:val="24"/>
        </w:rPr>
      </w:pPr>
      <w:r>
        <w:rPr>
          <w:rFonts w:asciiTheme="majorHAnsi" w:hAnsiTheme="majorHAnsi"/>
          <w:b/>
          <w:sz w:val="24"/>
          <w:szCs w:val="24"/>
        </w:rPr>
        <w:t>KARTIKA</w:t>
      </w:r>
      <w:r w:rsidR="006C6DAA" w:rsidRPr="00FD3D9F">
        <w:rPr>
          <w:rFonts w:asciiTheme="majorHAnsi" w:hAnsiTheme="majorHAnsi"/>
          <w:b/>
          <w:sz w:val="24"/>
          <w:szCs w:val="24"/>
          <w:vertAlign w:val="superscript"/>
        </w:rPr>
        <w:t>1</w:t>
      </w:r>
      <w:r w:rsidR="006C6DAA" w:rsidRPr="00AD5C93">
        <w:rPr>
          <w:rFonts w:asciiTheme="majorHAnsi" w:hAnsiTheme="majorHAnsi"/>
          <w:b/>
          <w:sz w:val="24"/>
          <w:szCs w:val="24"/>
        </w:rPr>
        <w:t>, Mr</w:t>
      </w:r>
      <w:r w:rsidR="006C6DAA">
        <w:rPr>
          <w:rFonts w:asciiTheme="majorHAnsi" w:hAnsiTheme="majorHAnsi"/>
          <w:b/>
          <w:sz w:val="24"/>
          <w:szCs w:val="24"/>
        </w:rPr>
        <w:t>.</w:t>
      </w:r>
      <w:r w:rsidR="00973C65" w:rsidRPr="00973C65">
        <w:rPr>
          <w:rFonts w:asciiTheme="majorHAnsi" w:hAnsiTheme="majorHAnsi"/>
          <w:b/>
          <w:sz w:val="24"/>
          <w:szCs w:val="24"/>
        </w:rPr>
        <w:t xml:space="preserve"> ABHISHEK ARYA</w:t>
      </w:r>
      <w:r w:rsidR="006C6DAA" w:rsidRPr="00CD7290">
        <w:rPr>
          <w:rFonts w:asciiTheme="majorHAnsi" w:hAnsiTheme="majorHAnsi"/>
          <w:b/>
          <w:sz w:val="24"/>
          <w:szCs w:val="24"/>
          <w:vertAlign w:val="superscript"/>
        </w:rPr>
        <w:t>2</w:t>
      </w:r>
    </w:p>
    <w:p w14:paraId="3E20376B" w14:textId="77777777" w:rsidR="006C6DAA" w:rsidRDefault="006C6DAA" w:rsidP="006C6DAA">
      <w:pPr>
        <w:pStyle w:val="BodyText"/>
        <w:tabs>
          <w:tab w:val="left" w:pos="1170"/>
          <w:tab w:val="left" w:pos="11520"/>
        </w:tabs>
        <w:spacing w:before="11"/>
        <w:rPr>
          <w:b/>
          <w:sz w:val="28"/>
        </w:rPr>
      </w:pPr>
    </w:p>
    <w:p w14:paraId="74FADB4F" w14:textId="11F0D1CF" w:rsidR="006C6DAA" w:rsidRDefault="006C6DAA" w:rsidP="006C6DAA">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9476B1">
        <w:rPr>
          <w:rFonts w:eastAsiaTheme="minorHAnsi"/>
          <w:color w:val="000000" w:themeColor="text1"/>
        </w:rPr>
        <w:t>M.Tech Scholar,</w:t>
      </w:r>
      <w:r w:rsidR="00F75D89">
        <w:rPr>
          <w:rFonts w:eastAsiaTheme="minorHAnsi"/>
          <w:color w:val="000000" w:themeColor="text1"/>
        </w:rPr>
        <w:t>Matu Ram Institute Of Engineering &amp; Management</w:t>
      </w:r>
      <w:r w:rsidRPr="009476B1">
        <w:rPr>
          <w:rFonts w:eastAsiaTheme="minorHAnsi"/>
          <w:color w:val="000000" w:themeColor="text1"/>
        </w:rPr>
        <w:t>, Rohtak, India</w:t>
      </w:r>
      <w:bookmarkEnd w:id="0"/>
    </w:p>
    <w:p w14:paraId="1478C26D" w14:textId="7AA582CD" w:rsidR="006C6DAA" w:rsidRPr="008969FA" w:rsidRDefault="00000000" w:rsidP="006C6DAA">
      <w:pPr>
        <w:tabs>
          <w:tab w:val="left" w:pos="1170"/>
          <w:tab w:val="left" w:pos="11520"/>
        </w:tabs>
        <w:spacing w:line="230" w:lineRule="auto"/>
        <w:ind w:right="863"/>
        <w:jc w:val="center"/>
      </w:pPr>
      <w:hyperlink r:id="rId7" w:tgtFrame="_blank" w:history="1">
        <w:r w:rsidR="00496AA4" w:rsidRPr="008969FA">
          <w:t>rksiwach96@gmail.com</w:t>
        </w:r>
      </w:hyperlink>
    </w:p>
    <w:p w14:paraId="14423499" w14:textId="77777777" w:rsidR="008F0666" w:rsidRPr="00E10346" w:rsidRDefault="008F0666" w:rsidP="006C6DAA">
      <w:pPr>
        <w:tabs>
          <w:tab w:val="left" w:pos="1170"/>
          <w:tab w:val="left" w:pos="11520"/>
        </w:tabs>
        <w:spacing w:line="230" w:lineRule="auto"/>
        <w:ind w:right="863"/>
        <w:jc w:val="center"/>
        <w:rPr>
          <w:rFonts w:asciiTheme="majorHAnsi" w:hAnsiTheme="majorHAnsi"/>
          <w:i/>
          <w:sz w:val="24"/>
          <w:szCs w:val="24"/>
        </w:rPr>
      </w:pPr>
    </w:p>
    <w:p w14:paraId="77C77968" w14:textId="09E25291" w:rsidR="006C6DAA" w:rsidRPr="009476B1" w:rsidRDefault="006C6DAA" w:rsidP="006C6DAA">
      <w:pPr>
        <w:tabs>
          <w:tab w:val="left" w:pos="1170"/>
          <w:tab w:val="left" w:pos="11520"/>
        </w:tabs>
        <w:spacing w:line="230" w:lineRule="auto"/>
        <w:ind w:right="863"/>
        <w:jc w:val="center"/>
        <w:rPr>
          <w:rFonts w:eastAsiaTheme="minorHAnsi"/>
          <w:color w:val="000000" w:themeColor="text1"/>
        </w:rPr>
      </w:pPr>
      <w:r w:rsidRPr="009476B1">
        <w:rPr>
          <w:rFonts w:eastAsiaTheme="minorHAnsi"/>
          <w:color w:val="000000" w:themeColor="text1"/>
        </w:rPr>
        <w:t xml:space="preserve">2 </w:t>
      </w:r>
      <w:bookmarkStart w:id="1" w:name="_Hlk162020634"/>
      <w:r w:rsidRPr="009476B1">
        <w:rPr>
          <w:rFonts w:eastAsiaTheme="minorHAnsi"/>
          <w:color w:val="000000" w:themeColor="text1"/>
        </w:rPr>
        <w:t xml:space="preserve">Assistant Professor, </w:t>
      </w:r>
      <w:r w:rsidR="00F75D89">
        <w:rPr>
          <w:rFonts w:eastAsiaTheme="minorHAnsi"/>
          <w:color w:val="000000" w:themeColor="text1"/>
        </w:rPr>
        <w:t>Matu Ram Institute Of Engineering &amp; Management</w:t>
      </w:r>
      <w:r w:rsidR="00F75D89" w:rsidRPr="009476B1">
        <w:rPr>
          <w:rFonts w:eastAsiaTheme="minorHAnsi"/>
          <w:color w:val="000000" w:themeColor="text1"/>
        </w:rPr>
        <w:t>, Rohtak, India</w:t>
      </w:r>
      <w:bookmarkEnd w:id="1"/>
    </w:p>
    <w:p w14:paraId="45F121F9" w14:textId="0D5FFA4C" w:rsidR="006C6DAA" w:rsidRPr="004A3292" w:rsidRDefault="00000000" w:rsidP="006C6DAA">
      <w:pPr>
        <w:tabs>
          <w:tab w:val="left" w:pos="1170"/>
          <w:tab w:val="left" w:pos="11520"/>
        </w:tabs>
        <w:spacing w:line="230" w:lineRule="auto"/>
        <w:ind w:right="863"/>
        <w:jc w:val="center"/>
      </w:pPr>
      <w:hyperlink r:id="rId8" w:tgtFrame="_blank" w:history="1">
        <w:r w:rsidR="004A3292" w:rsidRPr="004A3292">
          <w:t>abhi007arya@gmail.com</w:t>
        </w:r>
      </w:hyperlink>
    </w:p>
    <w:p w14:paraId="76E65E63" w14:textId="77777777" w:rsidR="00F75D89" w:rsidRPr="00741EF6" w:rsidRDefault="00F75D89"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6D1236F9" w14:textId="77777777" w:rsidR="00F75D89" w:rsidRDefault="00F75D89" w:rsidP="00F75D89">
      <w:pPr>
        <w:pStyle w:val="Heading2"/>
        <w:spacing w:before="84" w:line="328" w:lineRule="auto"/>
        <w:ind w:left="1537" w:right="1518" w:firstLine="2"/>
        <w:rPr>
          <w:b/>
          <w:sz w:val="24"/>
        </w:rPr>
      </w:pPr>
    </w:p>
    <w:p w14:paraId="51BB8757" w14:textId="0043CFF8" w:rsidR="007F6B2F" w:rsidRDefault="007F6B2F" w:rsidP="007F6B2F">
      <w:pPr>
        <w:pStyle w:val="BodyText"/>
        <w:spacing w:line="336" w:lineRule="auto"/>
        <w:ind w:left="336" w:right="1193"/>
      </w:pPr>
      <w:r w:rsidRPr="007F6B2F">
        <w:t xml:space="preserve">This </w:t>
      </w:r>
      <w:r w:rsidR="00891AE1">
        <w:t>paper</w:t>
      </w:r>
      <w:r w:rsidRPr="007F6B2F">
        <w:t xml:space="preserve"> conducts a thorough examination of the impact and effectiveness of lightweight coarse aggregates (LWCAs) in concrete when used in conjunction with fly ash. The objective is to address the urgent requirement for sustainable construction materials that provide improved Features and minimised environmental effects. Lightweight aggregates, made from substances like expanded clay, shale, or slate, have inherent qualities that help decrease the density of concrete and the total weight of structures. Nevertheless, including them into concrete mixes often poses difficulties associated with diminished compressive strength and heightened vulnerability to cracking. This study investigates the potential advantages of using fly ash, a byproduct of coal combustion, as an extra cementitious material to minimise the disadvantages and maximise the benefits of lightweight aggregates.</w:t>
      </w:r>
    </w:p>
    <w:p w14:paraId="417B38B2" w14:textId="77777777" w:rsidR="00B8018E" w:rsidRPr="007F6B2F" w:rsidRDefault="00B8018E" w:rsidP="007F6B2F">
      <w:pPr>
        <w:pStyle w:val="BodyText"/>
        <w:spacing w:line="336" w:lineRule="auto"/>
        <w:ind w:left="336" w:right="1193"/>
      </w:pPr>
    </w:p>
    <w:p w14:paraId="2243E2AF" w14:textId="77777777" w:rsidR="007F6B2F" w:rsidRDefault="007F6B2F" w:rsidP="00B8018E">
      <w:pPr>
        <w:pStyle w:val="BodyText"/>
        <w:spacing w:line="336" w:lineRule="auto"/>
        <w:ind w:left="336" w:right="1193"/>
      </w:pPr>
      <w:r w:rsidRPr="007F6B2F">
        <w:rPr>
          <w:sz w:val="24"/>
        </w:rPr>
        <w:t xml:space="preserve"> </w:t>
      </w:r>
      <w:r w:rsidRPr="007F6B2F">
        <w:t>The experimental approach involves conducting laboratory testing on concrete samples made with different quantities of lightweight coarse aggregates and fly ash, which substitute some of the traditional aggregates and Portland cement, respectively. The research assesses fundamental attributes of the resultant concrete mixes, including compressive strength, density, workability, durability, and microstructural traits. The focus is on studying the interactions of lightweight particles, fly ash, and the cementitious matrix to understand how they together affect concrete performance.</w:t>
      </w:r>
    </w:p>
    <w:p w14:paraId="02D8311F" w14:textId="77777777" w:rsidR="00B8018E" w:rsidRPr="007F6B2F" w:rsidRDefault="00B8018E" w:rsidP="00B8018E">
      <w:pPr>
        <w:pStyle w:val="BodyText"/>
        <w:spacing w:line="336" w:lineRule="auto"/>
        <w:ind w:left="336" w:right="1193"/>
      </w:pPr>
    </w:p>
    <w:p w14:paraId="215C1164" w14:textId="77777777" w:rsidR="007F6B2F" w:rsidRPr="007F6B2F" w:rsidRDefault="007F6B2F" w:rsidP="00B8018E">
      <w:pPr>
        <w:pStyle w:val="BodyText"/>
        <w:spacing w:line="336" w:lineRule="auto"/>
        <w:ind w:left="336" w:right="1193"/>
      </w:pPr>
      <w:r w:rsidRPr="007F6B2F">
        <w:t xml:space="preserve">The thesis aims to investigate the intricate correlation between lightweight aggregates and fly ash in concrete by conducting a thorough analysis and comparing them with control samples. This research will provide insights into the combined impact of these materials on mechanical Features, such as compressive strength and flexural strength, as well as on durability aspects, including resistance to freeze-thaw cycles and chloride ingress. Moreover, the study examines how lightweight particles and fly ash affect the speed at which concrete hardens and the arrangement of its tiny openings, shedding information on the underlying processes that cause changes in the material's Features. </w:t>
      </w:r>
    </w:p>
    <w:p w14:paraId="7A058907" w14:textId="77777777" w:rsidR="00FF343E" w:rsidRDefault="00FF343E" w:rsidP="00C52AD9">
      <w:pPr>
        <w:pStyle w:val="BodyText"/>
        <w:spacing w:line="336" w:lineRule="auto"/>
        <w:ind w:left="336" w:right="1193" w:firstLine="720"/>
        <w:rPr>
          <w:sz w:val="24"/>
        </w:rPr>
      </w:pPr>
    </w:p>
    <w:p w14:paraId="3DE72844" w14:textId="6C9C4F8D" w:rsidR="00B75719" w:rsidRPr="009810B8" w:rsidRDefault="00000000">
      <w:pPr>
        <w:pStyle w:val="BodyText"/>
        <w:spacing w:before="41"/>
      </w:pPr>
      <w:r>
        <w:rPr>
          <w:b/>
        </w:rPr>
        <w:t>Key</w:t>
      </w:r>
      <w:r>
        <w:rPr>
          <w:b/>
          <w:spacing w:val="-6"/>
        </w:rPr>
        <w:t xml:space="preserve"> </w:t>
      </w:r>
      <w:r>
        <w:rPr>
          <w:b/>
        </w:rPr>
        <w:t>Words:</w:t>
      </w:r>
      <w:r>
        <w:rPr>
          <w:b/>
          <w:spacing w:val="-5"/>
        </w:rPr>
        <w:t xml:space="preserve"> </w:t>
      </w:r>
      <w:r w:rsidR="00C32076" w:rsidRPr="00C32076">
        <w:rPr>
          <w:b/>
          <w:spacing w:val="-5"/>
        </w:rPr>
        <w:t>,</w:t>
      </w:r>
      <w:r w:rsidR="00C32076" w:rsidRPr="00C32076">
        <w:rPr>
          <w:bCs/>
          <w:spacing w:val="-5"/>
        </w:rPr>
        <w:t>Lightweight, Coarse Aggregates, Fly Ash, Concrete, Investigation</w:t>
      </w:r>
    </w:p>
    <w:p w14:paraId="6060F718" w14:textId="77777777" w:rsidR="00DD1DE2" w:rsidRDefault="00DD1DE2">
      <w:pPr>
        <w:pStyle w:val="BodyText"/>
        <w:spacing w:before="41"/>
      </w:pPr>
    </w:p>
    <w:p w14:paraId="49A977AD" w14:textId="3C5D5CD4" w:rsidR="00981331" w:rsidRDefault="00981331">
      <w:pPr>
        <w:pStyle w:val="BodyText"/>
        <w:spacing w:before="4"/>
        <w:ind w:left="0"/>
        <w:jc w:val="left"/>
        <w:rPr>
          <w:sz w:val="4"/>
        </w:rPr>
      </w:pPr>
    </w:p>
    <w:p w14:paraId="60EA2551" w14:textId="77777777" w:rsidR="00DD1DE2" w:rsidRPr="00DD1DE2" w:rsidRDefault="00DD1DE2" w:rsidP="00DD1DE2">
      <w:pPr>
        <w:pStyle w:val="Heading1"/>
        <w:tabs>
          <w:tab w:val="left" w:pos="457"/>
        </w:tabs>
        <w:spacing w:before="18"/>
        <w:ind w:firstLine="0"/>
      </w:pPr>
    </w:p>
    <w:p w14:paraId="056102F7" w14:textId="49A1D80C" w:rsidR="00981331" w:rsidRPr="00DD1DE2" w:rsidRDefault="00000000">
      <w:pPr>
        <w:pStyle w:val="Heading1"/>
        <w:numPr>
          <w:ilvl w:val="0"/>
          <w:numId w:val="3"/>
        </w:numPr>
        <w:tabs>
          <w:tab w:val="left" w:pos="457"/>
        </w:tabs>
        <w:spacing w:before="18"/>
        <w:ind w:left="457" w:hanging="302"/>
      </w:pPr>
      <w:r>
        <w:rPr>
          <w:spacing w:val="-2"/>
        </w:rPr>
        <w:t>INTRODUCTION</w:t>
      </w:r>
    </w:p>
    <w:p w14:paraId="6CF3E35A" w14:textId="77777777" w:rsidR="00981331" w:rsidRDefault="00981331">
      <w:pPr>
        <w:spacing w:line="276" w:lineRule="auto"/>
      </w:pPr>
    </w:p>
    <w:p w14:paraId="764C6B03" w14:textId="77777777" w:rsidR="00DF4084" w:rsidRPr="00DF4084" w:rsidRDefault="00DF4084" w:rsidP="00DF4084">
      <w:pPr>
        <w:pStyle w:val="BodyText"/>
        <w:spacing w:line="336" w:lineRule="auto"/>
        <w:ind w:left="336" w:right="1193"/>
      </w:pPr>
      <w:r w:rsidRPr="00DF4084">
        <w:t xml:space="preserve">  Concrete is widely employed as a construction material on a global scale owing to its adaptability, long-lasting nature, and economical value. However, traditional techniques for manufacturing concrete are associated with significant environmental impacts, including high energy use and the generation of </w:t>
      </w:r>
      <w:r w:rsidRPr="00DF4084">
        <w:lastRenderedPageBreak/>
        <w:t xml:space="preserve">CO2. </w:t>
      </w:r>
      <w:r w:rsidRPr="00DF4084">
        <w:rPr>
          <w:lang w:val="en-IN"/>
        </w:rPr>
        <w:t xml:space="preserve">To address these difficulties, there has been an increasing focus on </w:t>
      </w:r>
      <w:r w:rsidRPr="00DF4084">
        <w:t>developing concrete mix designs that incorporate alternative materials and technologies in order to achieve sustainability. The objective is to decrease the ecological footprint while maintaining or enhancing performance Features. One promising area of study involves the utilisation of lightweight coarse aggregates (LWCAs) in combination with other cementitious materials such as fly ash.</w:t>
      </w:r>
    </w:p>
    <w:p w14:paraId="6CB242EE" w14:textId="77777777" w:rsidR="00DF4084" w:rsidRPr="00DF4084" w:rsidRDefault="00DF4084" w:rsidP="00DF4084">
      <w:pPr>
        <w:pStyle w:val="BodyText"/>
        <w:spacing w:line="336" w:lineRule="auto"/>
        <w:ind w:left="336" w:right="1193"/>
      </w:pPr>
      <w:r w:rsidRPr="00DF4084">
        <w:t xml:space="preserve"> </w:t>
      </w:r>
      <w:r w:rsidRPr="00DF4084">
        <w:br/>
        <w:t>Lightweight aggregates, derived from either natural or synthetic sources, offer distinct advantages over typical aggregates due to their lower density and higher specific surface area. These attributes lead to a reduction in the density of concrete, which brings benefits such as enhanced thermal insulation, reduced structural weight, and improved ease of handling during placement. However, using lightweight aggregates into concrete mixtures can occasionally lead to challenges related to decreased mechanical strength and increased susceptibility to cracking. This can potentially compromise the structural stability and durability of the final concrete.</w:t>
      </w:r>
    </w:p>
    <w:p w14:paraId="0DBE9395" w14:textId="77777777" w:rsidR="00DF4084" w:rsidRPr="00DF4084" w:rsidRDefault="00DF4084" w:rsidP="00DF4084">
      <w:pPr>
        <w:pStyle w:val="BodyText"/>
        <w:spacing w:line="336" w:lineRule="auto"/>
        <w:ind w:left="336" w:right="1193"/>
      </w:pPr>
      <w:r w:rsidRPr="00DF4084">
        <w:br/>
        <w:t xml:space="preserve">To address these challenges and capitalise on the potential benefits of lightweight aggregates, researchers have explored alternative methods, including as incorporating supplementary cementitious materials (SCMs) such fly ash. Fly ash, a byproduct produced from the burning of coal in power plants, is easily obtainable and possesses pozzolanic Features that improve the hydration and compaction of cementitious structures in concrete. </w:t>
      </w:r>
    </w:p>
    <w:p w14:paraId="63307CFD" w14:textId="77777777" w:rsidR="00DF4084" w:rsidRPr="00DF4084" w:rsidRDefault="00DF4084" w:rsidP="00DF4084">
      <w:pPr>
        <w:pStyle w:val="BodyText"/>
        <w:spacing w:line="336" w:lineRule="auto"/>
        <w:ind w:left="336" w:right="1193"/>
      </w:pPr>
    </w:p>
    <w:p w14:paraId="5637E926" w14:textId="77777777" w:rsidR="00DF4084" w:rsidRDefault="00DF4084" w:rsidP="00DF4084">
      <w:pPr>
        <w:pStyle w:val="BodyText"/>
        <w:spacing w:line="336" w:lineRule="auto"/>
        <w:ind w:left="336" w:right="1193"/>
      </w:pPr>
      <w:r w:rsidRPr="00DF4084">
        <w:t xml:space="preserve"> The researchers want to develop concrete mixtures that exhibit superior mechanical Features, enhanced durability, and reduced environmental impact in comparison to conventional concrete. This will be achieved by utilising a blend of lightweight particles and fly ash.</w:t>
      </w:r>
    </w:p>
    <w:p w14:paraId="78C3DC76" w14:textId="77777777" w:rsidR="00DF4084" w:rsidRPr="00DF4084" w:rsidRDefault="00DF4084" w:rsidP="00DF4084">
      <w:pPr>
        <w:pStyle w:val="BodyText"/>
        <w:spacing w:line="336" w:lineRule="auto"/>
        <w:ind w:left="336" w:right="1193"/>
      </w:pPr>
    </w:p>
    <w:p w14:paraId="39F83E95" w14:textId="77777777" w:rsidR="00DF4084" w:rsidRPr="00DF4084" w:rsidRDefault="00DF4084" w:rsidP="00DF4084">
      <w:pPr>
        <w:pStyle w:val="BodyText"/>
        <w:spacing w:line="336" w:lineRule="auto"/>
        <w:ind w:left="336" w:right="1193"/>
        <w:rPr>
          <w:b/>
          <w:bCs/>
          <w:sz w:val="24"/>
          <w:szCs w:val="24"/>
        </w:rPr>
      </w:pPr>
      <w:bookmarkStart w:id="2" w:name="_Toc162880531_0"/>
      <w:r w:rsidRPr="00DF4084">
        <w:rPr>
          <w:b/>
          <w:bCs/>
          <w:sz w:val="24"/>
          <w:szCs w:val="24"/>
        </w:rPr>
        <w:t>Types of Concrete</w:t>
      </w:r>
      <w:bookmarkEnd w:id="2"/>
    </w:p>
    <w:p w14:paraId="0385A390" w14:textId="77777777" w:rsidR="00DF4084" w:rsidRPr="00DF4084" w:rsidRDefault="00DF4084" w:rsidP="00DF4084">
      <w:pPr>
        <w:pStyle w:val="BodyText"/>
        <w:spacing w:line="336" w:lineRule="auto"/>
        <w:ind w:left="336" w:right="1193"/>
        <w:rPr>
          <w:b/>
        </w:rPr>
      </w:pPr>
    </w:p>
    <w:p w14:paraId="38E07F17" w14:textId="77777777" w:rsidR="00DF4084" w:rsidRDefault="00DF4084" w:rsidP="00DF4084">
      <w:pPr>
        <w:pStyle w:val="BodyText"/>
        <w:spacing w:line="336" w:lineRule="auto"/>
        <w:ind w:left="336" w:right="1193"/>
      </w:pPr>
      <w:r w:rsidRPr="00DF4084">
        <w:rPr>
          <w:b/>
          <w:bCs/>
        </w:rPr>
        <w:t>Lightweight Aggregate Concrete (LWAC)</w:t>
      </w:r>
      <w:r w:rsidRPr="00DF4084">
        <w:t xml:space="preserve"> is created by adding lightweight coarse aggregates, such as expanded clay, shale, or slate, to the concrete mixture. These low-density aggregates decrease the overall weight of concrete, making it appropriate for use in situations where weight reduction is preferred, such as in precast panels, lightweight structural components, and insulating concrete.</w:t>
      </w:r>
    </w:p>
    <w:p w14:paraId="1DC93007" w14:textId="77777777" w:rsidR="00DE588C" w:rsidRPr="00DF4084" w:rsidRDefault="00DE588C" w:rsidP="00DF4084">
      <w:pPr>
        <w:pStyle w:val="BodyText"/>
        <w:spacing w:line="336" w:lineRule="auto"/>
        <w:ind w:left="336" w:right="1193"/>
      </w:pPr>
    </w:p>
    <w:p w14:paraId="17785C8A" w14:textId="77777777" w:rsidR="00DF4084" w:rsidRDefault="00DF4084" w:rsidP="00DF4084">
      <w:pPr>
        <w:pStyle w:val="BodyText"/>
        <w:spacing w:line="336" w:lineRule="auto"/>
        <w:ind w:left="336" w:right="1193"/>
      </w:pPr>
      <w:r w:rsidRPr="00DF4084">
        <w:rPr>
          <w:b/>
          <w:bCs/>
        </w:rPr>
        <w:t>High-Strength Concrete (HSC)</w:t>
      </w:r>
      <w:r w:rsidRPr="00DF4084">
        <w:t xml:space="preserve"> High-strength concrete, often known as HSC, is distinguished by its exceptional compressive strength, which typically surpasses 40 MPa. The project aims to assess the possibilities of combining LWCAs and fly ash to enhance the strength qualities of concrete, while also achieving a lower density. HSC, or High-Strength Concrete, is frequently employed in the construction of tall buildings, bridges, and other structures that necessitate a significant capacity to sustain heavy loads. </w:t>
      </w:r>
    </w:p>
    <w:p w14:paraId="35BC3870" w14:textId="77777777" w:rsidR="00DE588C" w:rsidRDefault="00DE588C" w:rsidP="00DF4084">
      <w:pPr>
        <w:pStyle w:val="BodyText"/>
        <w:spacing w:line="336" w:lineRule="auto"/>
        <w:ind w:left="336" w:right="1193"/>
      </w:pPr>
    </w:p>
    <w:p w14:paraId="7F82E309" w14:textId="77777777" w:rsidR="00DF4084" w:rsidRDefault="00DF4084" w:rsidP="00DF4084">
      <w:pPr>
        <w:pStyle w:val="BodyText"/>
        <w:spacing w:line="336" w:lineRule="auto"/>
        <w:ind w:left="336" w:right="1193"/>
        <w:rPr>
          <w:lang w:val="en-IN"/>
        </w:rPr>
      </w:pPr>
      <w:r w:rsidRPr="00DF4084">
        <w:rPr>
          <w:b/>
          <w:bCs/>
          <w:lang w:val="en-IN"/>
        </w:rPr>
        <w:t>Self-Compacting Concrete (SCC)</w:t>
      </w:r>
      <w:r w:rsidRPr="00DF4084">
        <w:rPr>
          <w:lang w:val="en-IN"/>
        </w:rPr>
        <w:t xml:space="preserve"> is a type of concrete that has a high level of fluidity and does not separate into different components. It is capable of filling complex shapes and densely packed reinforcement without requiring vibration. Examining the impact of Lightweight Concrete Admixtures (LWCAs) and fly ash on the self-compacting Features of concrete might offer valuable information on the practicality of creating lightweight self-compacting mixtures for many uses, including architectural concrete, precast components, and intricate structures.</w:t>
      </w:r>
    </w:p>
    <w:p w14:paraId="4DF58F5B" w14:textId="77777777" w:rsidR="00DE588C" w:rsidRPr="00DF4084" w:rsidRDefault="00DE588C" w:rsidP="00DF4084">
      <w:pPr>
        <w:pStyle w:val="BodyText"/>
        <w:spacing w:line="336" w:lineRule="auto"/>
        <w:ind w:left="336" w:right="1193"/>
        <w:rPr>
          <w:lang w:val="en-IN"/>
        </w:rPr>
      </w:pPr>
    </w:p>
    <w:p w14:paraId="5B4CC65B" w14:textId="77777777" w:rsidR="00DF4084" w:rsidRPr="00DF4084" w:rsidRDefault="00DF4084" w:rsidP="00DF4084">
      <w:pPr>
        <w:pStyle w:val="BodyText"/>
        <w:spacing w:line="336" w:lineRule="auto"/>
        <w:ind w:left="336" w:right="1193"/>
        <w:rPr>
          <w:lang w:val="en-IN"/>
        </w:rPr>
      </w:pPr>
      <w:r w:rsidRPr="00DF4084">
        <w:rPr>
          <w:b/>
          <w:bCs/>
          <w:lang w:val="en-IN"/>
        </w:rPr>
        <w:t>Fiber-Reinforced Concrete (FRC)</w:t>
      </w:r>
      <w:r w:rsidRPr="00DF4084">
        <w:rPr>
          <w:lang w:val="en-IN"/>
        </w:rPr>
        <w:t xml:space="preserve"> is a type of concrete that has discrete fibres evenly spread throughout the material to improve its tensile strength, hardness, and resistance to cracking. Exploring </w:t>
      </w:r>
      <w:r w:rsidRPr="00DF4084">
        <w:rPr>
          <w:lang w:val="en-IN"/>
        </w:rPr>
        <w:lastRenderedPageBreak/>
        <w:t>the integration of LWCAs, fly ash, and other fibres (such as steel, polypropylene, or glass fibres) can result in the creation of concrete that is both lightweight and long-lasting, with enhanced resistance to cracking. This type of concrete might be utilized in several uses, encompassing pavements, overlays, and industrial floors.</w:t>
      </w:r>
    </w:p>
    <w:p w14:paraId="7B32B9A3" w14:textId="77777777" w:rsidR="00DF4084" w:rsidRPr="00DF4084" w:rsidRDefault="00DF4084" w:rsidP="00DF4084">
      <w:pPr>
        <w:pStyle w:val="BodyText"/>
        <w:spacing w:line="336" w:lineRule="auto"/>
        <w:ind w:left="336" w:right="1193"/>
        <w:rPr>
          <w:b/>
          <w:bCs/>
        </w:rPr>
      </w:pPr>
    </w:p>
    <w:p w14:paraId="64088A97" w14:textId="12DE9B63" w:rsidR="00DF4084" w:rsidRPr="00DF4084" w:rsidRDefault="00DF4084" w:rsidP="00DF4084">
      <w:pPr>
        <w:pStyle w:val="BodyText"/>
        <w:spacing w:line="336" w:lineRule="auto"/>
        <w:ind w:left="336" w:right="1193"/>
        <w:rPr>
          <w:b/>
          <w:bCs/>
          <w:sz w:val="24"/>
          <w:szCs w:val="24"/>
        </w:rPr>
      </w:pPr>
      <w:bookmarkStart w:id="3" w:name="_bookmark2"/>
      <w:bookmarkStart w:id="4" w:name="_Toc162880532"/>
      <w:bookmarkEnd w:id="3"/>
      <w:r w:rsidRPr="00DF4084">
        <w:rPr>
          <w:b/>
          <w:bCs/>
          <w:sz w:val="24"/>
          <w:szCs w:val="24"/>
        </w:rPr>
        <w:t xml:space="preserve"> </w:t>
      </w:r>
      <w:bookmarkEnd w:id="4"/>
      <w:r w:rsidRPr="00DF4084">
        <w:rPr>
          <w:b/>
          <w:bCs/>
          <w:sz w:val="24"/>
          <w:szCs w:val="24"/>
        </w:rPr>
        <w:t>Natural Aggregates</w:t>
      </w:r>
    </w:p>
    <w:p w14:paraId="09E56887" w14:textId="371FEC20" w:rsidR="00DF4084" w:rsidRPr="00DF4084" w:rsidRDefault="00DF4084" w:rsidP="00DF4084">
      <w:pPr>
        <w:pStyle w:val="BodyText"/>
        <w:spacing w:line="336" w:lineRule="auto"/>
        <w:ind w:left="336" w:right="1193"/>
        <w:rPr>
          <w:b/>
          <w:bCs/>
          <w:sz w:val="24"/>
          <w:szCs w:val="24"/>
        </w:rPr>
      </w:pPr>
      <w:r w:rsidRPr="00DF4084">
        <w:rPr>
          <w:b/>
          <w:bCs/>
          <w:sz w:val="24"/>
          <w:szCs w:val="24"/>
        </w:rPr>
        <w:t xml:space="preserve">  Gravel</w:t>
      </w:r>
    </w:p>
    <w:p w14:paraId="40E7C91A" w14:textId="77777777" w:rsidR="00DF4084" w:rsidRPr="00DF4084" w:rsidRDefault="00DF4084" w:rsidP="00DF4084">
      <w:pPr>
        <w:pStyle w:val="BodyText"/>
        <w:spacing w:line="336" w:lineRule="auto"/>
        <w:ind w:left="336" w:right="1193"/>
      </w:pPr>
      <w:r w:rsidRPr="00DF4084">
        <w:rPr>
          <w:b/>
        </w:rPr>
        <w:t xml:space="preserve"> </w:t>
      </w:r>
      <w:r w:rsidRPr="00DF4084">
        <w:t>Gravel is a prevalent natural aggregate composed of rock fragments that can be either spherical or angular in shape. Its widespread utilisation in concrete production is attributed to its abundant availability, economical price, and commendable mechanical Features. The performance of concrete with fly ash can be evaluated by comparing combinations comprising gravel with those having lightweight aggregates, in order to determine the impact of aggregate type.</w:t>
      </w:r>
    </w:p>
    <w:p w14:paraId="171ABDEB" w14:textId="77777777" w:rsidR="00DF4084" w:rsidRPr="00DF4084" w:rsidRDefault="00DF4084" w:rsidP="00DF4084">
      <w:pPr>
        <w:pStyle w:val="BodyText"/>
        <w:spacing w:line="336" w:lineRule="auto"/>
        <w:ind w:left="336" w:right="1193"/>
      </w:pPr>
    </w:p>
    <w:p w14:paraId="77F4A12E" w14:textId="25AFD13A" w:rsidR="00DF4084" w:rsidRPr="00DF4084" w:rsidRDefault="00DF4084" w:rsidP="00DF4084">
      <w:pPr>
        <w:pStyle w:val="BodyText"/>
        <w:spacing w:line="336" w:lineRule="auto"/>
        <w:ind w:left="336" w:right="1193"/>
        <w:rPr>
          <w:b/>
          <w:sz w:val="24"/>
          <w:szCs w:val="24"/>
        </w:rPr>
      </w:pPr>
      <w:r w:rsidRPr="00DF4084">
        <w:rPr>
          <w:b/>
        </w:rPr>
        <w:t xml:space="preserve">  </w:t>
      </w:r>
      <w:r w:rsidRPr="00DF4084">
        <w:rPr>
          <w:b/>
          <w:sz w:val="24"/>
          <w:szCs w:val="24"/>
        </w:rPr>
        <w:t>Sand</w:t>
      </w:r>
    </w:p>
    <w:p w14:paraId="7ED8667B" w14:textId="77777777" w:rsidR="00DF4084" w:rsidRPr="00DF4084" w:rsidRDefault="00DF4084" w:rsidP="00DF4084">
      <w:pPr>
        <w:pStyle w:val="BodyText"/>
        <w:spacing w:line="336" w:lineRule="auto"/>
        <w:ind w:left="336" w:right="1193"/>
      </w:pPr>
      <w:r w:rsidRPr="00DF4084">
        <w:t>Sand is a crucial natural aggregate that is mostly used as a fine aggregate in the making of concrete. It enhances the workability, strength, and durability of concrete mixes. Studying the relationship between sand, lightweight particles, and fly ash can offer valuable information on the overall effectiveness of concrete mixtures and their appropriateness for various uses.</w:t>
      </w:r>
    </w:p>
    <w:p w14:paraId="4EE077CA" w14:textId="77777777" w:rsidR="00DF4084" w:rsidRPr="00DF4084" w:rsidRDefault="00DF4084" w:rsidP="00DF4084">
      <w:pPr>
        <w:pStyle w:val="BodyText"/>
        <w:spacing w:line="336" w:lineRule="auto"/>
        <w:ind w:left="336" w:right="1193"/>
      </w:pPr>
    </w:p>
    <w:p w14:paraId="14606B02" w14:textId="4E67191D" w:rsidR="00DF4084" w:rsidRPr="00DF4084" w:rsidRDefault="00DF4084" w:rsidP="00DF4084">
      <w:pPr>
        <w:pStyle w:val="BodyText"/>
        <w:spacing w:line="336" w:lineRule="auto"/>
        <w:ind w:left="336" w:right="1193"/>
        <w:rPr>
          <w:b/>
          <w:sz w:val="24"/>
          <w:szCs w:val="24"/>
        </w:rPr>
      </w:pPr>
      <w:r w:rsidRPr="00DF4084">
        <w:rPr>
          <w:b/>
        </w:rPr>
        <w:t xml:space="preserve">  </w:t>
      </w:r>
      <w:r w:rsidRPr="00DF4084">
        <w:rPr>
          <w:b/>
          <w:sz w:val="24"/>
          <w:szCs w:val="24"/>
        </w:rPr>
        <w:t xml:space="preserve">Crushed Stone </w:t>
      </w:r>
    </w:p>
    <w:p w14:paraId="51F5F169" w14:textId="77777777" w:rsidR="00DF4084" w:rsidRDefault="00DF4084" w:rsidP="00DF4084">
      <w:pPr>
        <w:pStyle w:val="BodyText"/>
        <w:spacing w:line="336" w:lineRule="auto"/>
        <w:ind w:left="336" w:right="1193"/>
      </w:pPr>
      <w:r w:rsidRPr="00DF4084">
        <w:t>Crushed stone, usually referred to as angular rock, is frequently utilised as a coarse aggregate in the making of concrete. It possesses favourable mechanical Features and is frequently favoured for the formulation of high-strength concrete mixtures. By incorporating crushed stone into the study, researchers can assess the impact of aggregate gradation and shape on the Features of lightweight aggregate concrete containing fly ash.</w:t>
      </w:r>
    </w:p>
    <w:p w14:paraId="0D89F8D1" w14:textId="77777777" w:rsidR="00F319DA" w:rsidRPr="00DF4084" w:rsidRDefault="00F319DA" w:rsidP="00DF4084">
      <w:pPr>
        <w:pStyle w:val="BodyText"/>
        <w:spacing w:line="336" w:lineRule="auto"/>
        <w:ind w:left="336" w:right="1193"/>
      </w:pPr>
    </w:p>
    <w:p w14:paraId="633B2022" w14:textId="41208BAB" w:rsidR="00DF4084" w:rsidRPr="00DF4084" w:rsidRDefault="00F319DA" w:rsidP="00F319DA">
      <w:pPr>
        <w:pStyle w:val="BodyText"/>
        <w:spacing w:line="336" w:lineRule="auto"/>
        <w:ind w:left="0" w:right="1193"/>
        <w:rPr>
          <w:b/>
          <w:sz w:val="24"/>
          <w:szCs w:val="24"/>
        </w:rPr>
      </w:pPr>
      <w:r>
        <w:rPr>
          <w:b/>
          <w:sz w:val="24"/>
          <w:szCs w:val="24"/>
        </w:rPr>
        <w:t xml:space="preserve">   </w:t>
      </w:r>
      <w:r w:rsidR="00DF4084" w:rsidRPr="00DF4084">
        <w:rPr>
          <w:b/>
          <w:sz w:val="24"/>
          <w:szCs w:val="24"/>
        </w:rPr>
        <w:t xml:space="preserve">  Lime Stone</w:t>
      </w:r>
    </w:p>
    <w:p w14:paraId="6E4CB421" w14:textId="77777777" w:rsidR="00DF4084" w:rsidRDefault="00DF4084" w:rsidP="00DF4084">
      <w:pPr>
        <w:pStyle w:val="BodyText"/>
        <w:spacing w:line="336" w:lineRule="auto"/>
        <w:ind w:left="336" w:right="1193"/>
      </w:pPr>
      <w:r w:rsidRPr="00DF4084">
        <w:t>Limestone aggregates are obtained from sedimentary rock mostly consisting of calcium carbonate. They are utilised in the manufacturing of concrete due to their accessibility, cost-efficiency, and commendable performance in specific applications. An analysis of the behaviour of concrete mixtures that include limestone aggregates, lightweight aggregates, and fly ash can offer useful insights into the potential benefits and drawbacks of using different types of aggregates.</w:t>
      </w:r>
    </w:p>
    <w:p w14:paraId="37531AE4" w14:textId="77777777" w:rsidR="00383B83" w:rsidRDefault="00383B83" w:rsidP="00DF4084">
      <w:pPr>
        <w:pStyle w:val="BodyText"/>
        <w:spacing w:line="336" w:lineRule="auto"/>
        <w:ind w:left="336" w:right="1193"/>
      </w:pPr>
    </w:p>
    <w:p w14:paraId="0FA758E4" w14:textId="77777777" w:rsidR="00DF4084" w:rsidRPr="00DF4084" w:rsidRDefault="00DF4084" w:rsidP="00DF4084">
      <w:pPr>
        <w:pStyle w:val="BodyText"/>
        <w:spacing w:line="336" w:lineRule="auto"/>
        <w:ind w:left="336" w:right="1193"/>
        <w:rPr>
          <w:b/>
        </w:rPr>
      </w:pPr>
    </w:p>
    <w:p w14:paraId="2209E2E5" w14:textId="77777777" w:rsidR="00DF4084" w:rsidRPr="00DF4084" w:rsidRDefault="00DF4084" w:rsidP="00383B83">
      <w:pPr>
        <w:pStyle w:val="BodyText"/>
        <w:spacing w:line="336" w:lineRule="auto"/>
        <w:ind w:left="336" w:right="1193"/>
        <w:rPr>
          <w:b/>
          <w:bCs/>
          <w:sz w:val="24"/>
          <w:szCs w:val="24"/>
        </w:rPr>
      </w:pPr>
      <w:r w:rsidRPr="00DF4084">
        <w:rPr>
          <w:b/>
          <w:bCs/>
          <w:sz w:val="24"/>
          <w:szCs w:val="24"/>
        </w:rPr>
        <w:t>Artifical Aggregates</w:t>
      </w:r>
    </w:p>
    <w:p w14:paraId="1B2CE3C0" w14:textId="77777777" w:rsidR="00DF4084" w:rsidRPr="00DF4084" w:rsidRDefault="00DF4084" w:rsidP="00DF4084">
      <w:pPr>
        <w:pStyle w:val="BodyText"/>
        <w:spacing w:line="336" w:lineRule="auto"/>
        <w:ind w:left="336" w:right="1193"/>
        <w:rPr>
          <w:b/>
          <w:bCs/>
          <w:sz w:val="24"/>
          <w:szCs w:val="24"/>
        </w:rPr>
      </w:pPr>
      <w:r w:rsidRPr="00DF4084">
        <w:rPr>
          <w:b/>
          <w:bCs/>
          <w:sz w:val="24"/>
          <w:szCs w:val="24"/>
        </w:rPr>
        <w:t>Expanded Clay Aggregates</w:t>
      </w:r>
    </w:p>
    <w:p w14:paraId="2429FD44" w14:textId="77777777" w:rsidR="00DF4084" w:rsidRPr="00DF4084" w:rsidRDefault="00DF4084" w:rsidP="00DF4084">
      <w:pPr>
        <w:pStyle w:val="BodyText"/>
        <w:spacing w:line="336" w:lineRule="auto"/>
        <w:ind w:left="336" w:right="1193"/>
        <w:rPr>
          <w:b/>
          <w:bCs/>
        </w:rPr>
      </w:pPr>
    </w:p>
    <w:p w14:paraId="79E5DC3C" w14:textId="77777777" w:rsidR="00DF4084" w:rsidRDefault="00DF4084" w:rsidP="00DF4084">
      <w:pPr>
        <w:pStyle w:val="BodyText"/>
        <w:spacing w:line="336" w:lineRule="auto"/>
        <w:ind w:left="336" w:right="1193"/>
      </w:pPr>
      <w:r w:rsidRPr="00DF4084">
        <w:t>Expanded Clay Aggregates (ECAs) are lightweight aggregates created by subjecting natural clay to high temperatures in a rotating kiln. This method induces the expansion of the clay, resulting in the formation of porous and lightweight particles that possess exceptional strength and durability. ECAs are frequently employed in lightweight concrete applications because of their low density, thermal insulating Features, and ability to withstand freeze-thaw cycles. Studying the relationship between ECAs (Expanded Clay Aggregates), fly ash, and the cementitious matrix might offer valuable understanding of how lightweight aggregate concrete performs under different environmental circumstances.</w:t>
      </w:r>
    </w:p>
    <w:p w14:paraId="350C874F" w14:textId="77777777" w:rsidR="003F6492" w:rsidRPr="00DF4084" w:rsidRDefault="003F6492" w:rsidP="00DF4084">
      <w:pPr>
        <w:pStyle w:val="BodyText"/>
        <w:spacing w:line="336" w:lineRule="auto"/>
        <w:ind w:left="336" w:right="1193"/>
        <w:rPr>
          <w:sz w:val="24"/>
          <w:szCs w:val="24"/>
        </w:rPr>
      </w:pPr>
    </w:p>
    <w:p w14:paraId="023EF564" w14:textId="77777777" w:rsidR="00DF4084" w:rsidRPr="003F6492" w:rsidRDefault="00DF4084" w:rsidP="00DF4084">
      <w:pPr>
        <w:pStyle w:val="BodyText"/>
        <w:spacing w:line="336" w:lineRule="auto"/>
        <w:ind w:left="336" w:right="1193"/>
        <w:rPr>
          <w:b/>
          <w:bCs/>
          <w:sz w:val="24"/>
          <w:szCs w:val="24"/>
        </w:rPr>
      </w:pPr>
      <w:r w:rsidRPr="00DF4084">
        <w:rPr>
          <w:b/>
          <w:bCs/>
          <w:sz w:val="24"/>
          <w:szCs w:val="24"/>
        </w:rPr>
        <w:t>Expanded Shale Aggregates</w:t>
      </w:r>
    </w:p>
    <w:p w14:paraId="3CAC0F74" w14:textId="77777777" w:rsidR="003F6492" w:rsidRPr="00DF4084" w:rsidRDefault="003F6492" w:rsidP="00DF4084">
      <w:pPr>
        <w:pStyle w:val="BodyText"/>
        <w:spacing w:line="336" w:lineRule="auto"/>
        <w:ind w:left="336" w:right="1193"/>
        <w:rPr>
          <w:b/>
          <w:bCs/>
        </w:rPr>
      </w:pPr>
    </w:p>
    <w:p w14:paraId="4458C017" w14:textId="77777777" w:rsidR="00DF4084" w:rsidRPr="00DF4084" w:rsidRDefault="00DF4084" w:rsidP="00DF4084">
      <w:pPr>
        <w:pStyle w:val="BodyText"/>
        <w:spacing w:line="336" w:lineRule="auto"/>
        <w:ind w:left="336" w:right="1193"/>
      </w:pPr>
      <w:r w:rsidRPr="00DF4084">
        <w:t>Expanded Shale Aggregates (ESAs) are created through the process of heating shale clay to high temperatures, resulting in the production of lightweight and porous particles. ESAs has comparable Features to ECAs, such as low density, high strength, and resistance to moisture absorption. They are frequently utilised in lightweight concrete blends for both structural and non-structural purposes. An analysis of the behaviour of concrete mixtures comprising ESAs and fly ash can provide insights into their compatibility and potential synergistic effects on improving concrete performance.</w:t>
      </w:r>
    </w:p>
    <w:p w14:paraId="1BCE0621" w14:textId="77777777" w:rsidR="00DF4084" w:rsidRPr="00DF4084" w:rsidRDefault="00DF4084" w:rsidP="00DF4084">
      <w:pPr>
        <w:pStyle w:val="BodyText"/>
        <w:spacing w:line="336" w:lineRule="auto"/>
        <w:ind w:left="336" w:right="1193"/>
        <w:rPr>
          <w:b/>
          <w:bCs/>
          <w:sz w:val="24"/>
          <w:szCs w:val="24"/>
        </w:rPr>
      </w:pPr>
      <w:r w:rsidRPr="00DF4084">
        <w:rPr>
          <w:b/>
          <w:bCs/>
          <w:sz w:val="24"/>
          <w:szCs w:val="24"/>
        </w:rPr>
        <w:t>Expanded Glass Aggregates</w:t>
      </w:r>
    </w:p>
    <w:p w14:paraId="49CDED50" w14:textId="77777777" w:rsidR="00DF4084" w:rsidRPr="00DF4084" w:rsidRDefault="00DF4084" w:rsidP="00DF4084">
      <w:pPr>
        <w:pStyle w:val="BodyText"/>
        <w:spacing w:line="336" w:lineRule="auto"/>
        <w:ind w:left="336" w:right="1193"/>
      </w:pPr>
      <w:r w:rsidRPr="00DF4084">
        <w:t>Expanded Glass Aggregates (EGAs) are produced by crushing and heating recycled glass resources to form lightweight and porous particles. EGAs possess benefits such as low density, high compressive strength, and resistance to chemical assault, which make them appropriate for incorporation into concrete mixtures. Studying the impact of EGAs on the Features of lightweight aggregate concrete using fly ash can offer valuable information on the environmental friendliness and effectiveness of utilising recycled resources in construction.</w:t>
      </w:r>
    </w:p>
    <w:p w14:paraId="7C160148" w14:textId="77777777" w:rsidR="00DF4084" w:rsidRPr="00DF4084" w:rsidRDefault="00DF4084" w:rsidP="00DF4084">
      <w:pPr>
        <w:pStyle w:val="BodyText"/>
        <w:spacing w:line="336" w:lineRule="auto"/>
        <w:ind w:left="336" w:right="1193"/>
      </w:pPr>
    </w:p>
    <w:p w14:paraId="733C2495" w14:textId="77777777" w:rsidR="00DF4084" w:rsidRPr="00DF4084" w:rsidRDefault="00DF4084" w:rsidP="00DF4084">
      <w:pPr>
        <w:pStyle w:val="BodyText"/>
        <w:spacing w:line="336" w:lineRule="auto"/>
        <w:ind w:left="336" w:right="1193"/>
        <w:rPr>
          <w:b/>
          <w:bCs/>
          <w:sz w:val="24"/>
          <w:szCs w:val="24"/>
        </w:rPr>
      </w:pPr>
      <w:r w:rsidRPr="00DF4084">
        <w:rPr>
          <w:b/>
          <w:bCs/>
          <w:sz w:val="24"/>
          <w:szCs w:val="24"/>
        </w:rPr>
        <w:t>Synthetic Lightweight Aggregates</w:t>
      </w:r>
    </w:p>
    <w:p w14:paraId="65546B07" w14:textId="77777777" w:rsidR="00DF4084" w:rsidRPr="00DF4084" w:rsidRDefault="00DF4084" w:rsidP="00DF4084">
      <w:pPr>
        <w:pStyle w:val="BodyText"/>
        <w:spacing w:line="336" w:lineRule="auto"/>
        <w:ind w:left="336" w:right="1193"/>
      </w:pPr>
      <w:r w:rsidRPr="00DF4084">
        <w:t>Synthetic lightweight aggregates, such as expanded perlite or vermiculite, are created by expanding mineral ores or industrial wastes. These aggregates provide lightweight Features, provide thermal insulation, and exhibit resistance to moisture absorption. Examining the efficacy of concrete mixtures incorporating synthetic lightweight aggregates and fly ash can offer valuable insights into their appropriateness for particular construction purposes and environmental circumstances.</w:t>
      </w:r>
    </w:p>
    <w:p w14:paraId="729AD1F8" w14:textId="77777777" w:rsidR="00DF4084" w:rsidRPr="00DF4084" w:rsidRDefault="00DF4084" w:rsidP="00DF4084">
      <w:pPr>
        <w:pStyle w:val="BodyText"/>
        <w:spacing w:line="336" w:lineRule="auto"/>
        <w:ind w:left="336" w:right="1193"/>
      </w:pPr>
    </w:p>
    <w:p w14:paraId="3875FC8C" w14:textId="77777777" w:rsidR="00DF4084" w:rsidRPr="00DF4084" w:rsidRDefault="00DF4084" w:rsidP="00A40913">
      <w:pPr>
        <w:pStyle w:val="BodyText"/>
        <w:spacing w:line="336" w:lineRule="auto"/>
        <w:ind w:left="336" w:right="1193"/>
        <w:rPr>
          <w:b/>
          <w:bCs/>
          <w:sz w:val="24"/>
          <w:szCs w:val="24"/>
        </w:rPr>
      </w:pPr>
      <w:bookmarkStart w:id="5" w:name="_bookmark4"/>
      <w:bookmarkEnd w:id="5"/>
      <w:r w:rsidRPr="00DF4084">
        <w:rPr>
          <w:b/>
          <w:bCs/>
          <w:sz w:val="24"/>
          <w:szCs w:val="24"/>
        </w:rPr>
        <w:t>Industrial By Products</w:t>
      </w:r>
    </w:p>
    <w:p w14:paraId="21665E9A" w14:textId="77777777" w:rsidR="00DF4084" w:rsidRPr="00DF4084" w:rsidRDefault="00DF4084" w:rsidP="00DF4084">
      <w:pPr>
        <w:pStyle w:val="BodyText"/>
        <w:spacing w:line="336" w:lineRule="auto"/>
        <w:ind w:left="336" w:right="1193"/>
      </w:pPr>
      <w:r w:rsidRPr="00DF4084">
        <w:t>When studying the impact and effectiveness of lightweight coarse aggregates (LWCAs) combined with fly ash in concrete, using industrial by-products as alternative aggregate materials can provide notable benefits in terms of sustainability, cost-efficiency, and resource preservation. Below are many instances of industrial by-products that could be included in the investigation:</w:t>
      </w:r>
    </w:p>
    <w:p w14:paraId="6F480851" w14:textId="77777777" w:rsidR="00DF4084" w:rsidRPr="00DF4084" w:rsidRDefault="00DF4084" w:rsidP="00DF4084">
      <w:pPr>
        <w:pStyle w:val="BodyText"/>
        <w:spacing w:line="336" w:lineRule="auto"/>
        <w:ind w:left="336" w:right="1193"/>
        <w:rPr>
          <w:b/>
          <w:bCs/>
        </w:rPr>
      </w:pPr>
    </w:p>
    <w:p w14:paraId="39740B7B" w14:textId="77777777" w:rsidR="00DF4084" w:rsidRPr="00DF4084" w:rsidRDefault="00DF4084" w:rsidP="00DF4084">
      <w:pPr>
        <w:pStyle w:val="BodyText"/>
        <w:spacing w:line="336" w:lineRule="auto"/>
        <w:ind w:left="336" w:right="1193"/>
      </w:pPr>
      <w:bookmarkStart w:id="6" w:name="_bookmark5"/>
      <w:bookmarkEnd w:id="6"/>
      <w:r w:rsidRPr="00DF4084">
        <w:rPr>
          <w:b/>
          <w:bCs/>
        </w:rPr>
        <w:t>Blast Furnace Slag (BFS)</w:t>
      </w:r>
      <w:r w:rsidRPr="00DF4084">
        <w:t xml:space="preserve"> is a by-product of iron manufacturing processes and is frequently utilised as a supplemental cementitious ingredient in the construction of concrete. Besides its pozzolanic Features, BFS can also be transformed into lightweight aggregates via pelletization or foaming methods. Examining the integration of lightweight BFS aggregates with fly ash in concrete might yield valuable information on their collective impact on concrete Features, such as compressive strength, durability, and sustainability.</w:t>
      </w:r>
    </w:p>
    <w:p w14:paraId="33E9317F" w14:textId="77777777" w:rsidR="00DF4084" w:rsidRPr="00DF4084" w:rsidRDefault="00DF4084" w:rsidP="00DF4084">
      <w:pPr>
        <w:pStyle w:val="BodyText"/>
        <w:spacing w:line="336" w:lineRule="auto"/>
        <w:ind w:left="336" w:right="1193"/>
      </w:pPr>
    </w:p>
    <w:p w14:paraId="141C9760" w14:textId="77777777" w:rsidR="00DF4084" w:rsidRPr="00DF4084" w:rsidRDefault="00DF4084" w:rsidP="00DF4084">
      <w:pPr>
        <w:pStyle w:val="BodyText"/>
        <w:spacing w:line="336" w:lineRule="auto"/>
        <w:ind w:left="336" w:right="1193"/>
      </w:pPr>
      <w:r w:rsidRPr="00DF4084">
        <w:rPr>
          <w:b/>
          <w:bCs/>
        </w:rPr>
        <w:t>Coal Combustion Products</w:t>
      </w:r>
      <w:r w:rsidRPr="00DF4084">
        <w:t xml:space="preserve"> (CCPs): CCPs, including bottom ash and boiler slag, are byproducts of coal-fired power stations and are commonly disposed of in landfills. Nevertheless, these materials have the potential to be recycled and repurposed as lightweight aggregates in the creation of concrete. Researchers can evaluate the potential of using CCPs as lightweight aggregates in concrete mixtures, along with fly ash, to enhance the presentation and environmental sustainability of concrete structures.</w:t>
      </w:r>
    </w:p>
    <w:p w14:paraId="58636F5A" w14:textId="77777777" w:rsidR="009363E1" w:rsidRPr="009A6011" w:rsidRDefault="009363E1" w:rsidP="009A6011">
      <w:pPr>
        <w:pStyle w:val="BodyText"/>
        <w:spacing w:line="336" w:lineRule="auto"/>
        <w:ind w:left="336" w:right="1193"/>
      </w:pPr>
    </w:p>
    <w:p w14:paraId="5375893C" w14:textId="77777777" w:rsidR="00A51CEF" w:rsidRPr="00A51CEF" w:rsidRDefault="00A51CEF" w:rsidP="00A51CEF">
      <w:pPr>
        <w:pStyle w:val="BodyText"/>
        <w:spacing w:line="336" w:lineRule="auto"/>
        <w:ind w:left="336" w:right="1193"/>
      </w:pPr>
      <w:r w:rsidRPr="00A51CEF">
        <w:rPr>
          <w:b/>
          <w:bCs/>
        </w:rPr>
        <w:t>Fly ash</w:t>
      </w:r>
      <w:r w:rsidRPr="00A51CEF">
        <w:t xml:space="preserve"> a by-product of coal burning, can be used as a lightweight aggregate in the making of concrete. Lightweight aggregates with desired Features can be created by pelletizing or sintering fly ash particles. Examining the utilisation of fly ash-based lightweight aggregates along with extra fly ash as </w:t>
      </w:r>
      <w:r w:rsidRPr="00A51CEF">
        <w:lastRenderedPageBreak/>
        <w:t>a supplemental cementitious material might provide valuable understanding of the combined effects of these materials on the performance of concrete.</w:t>
      </w:r>
    </w:p>
    <w:p w14:paraId="2BCFE85B" w14:textId="77777777" w:rsidR="009A6011" w:rsidRDefault="009A6011" w:rsidP="00594E43">
      <w:pPr>
        <w:pStyle w:val="Heading2"/>
        <w:tabs>
          <w:tab w:val="left" w:pos="1537"/>
          <w:tab w:val="left" w:pos="1538"/>
        </w:tabs>
        <w:rPr>
          <w:b/>
          <w:bCs/>
          <w:sz w:val="24"/>
          <w:szCs w:val="24"/>
        </w:rPr>
      </w:pPr>
    </w:p>
    <w:p w14:paraId="165F0A23" w14:textId="77777777" w:rsidR="00981331" w:rsidRPr="008E7EBA" w:rsidRDefault="00000000">
      <w:pPr>
        <w:pStyle w:val="Heading1"/>
        <w:numPr>
          <w:ilvl w:val="0"/>
          <w:numId w:val="3"/>
        </w:numPr>
        <w:tabs>
          <w:tab w:val="left" w:pos="457"/>
        </w:tabs>
        <w:spacing w:before="40"/>
        <w:ind w:left="457" w:hanging="302"/>
      </w:pPr>
      <w:r>
        <w:rPr>
          <w:spacing w:val="-2"/>
        </w:rPr>
        <w:t>OBJECTIVES</w:t>
      </w:r>
    </w:p>
    <w:p w14:paraId="1194FC24" w14:textId="3C5F79E2" w:rsidR="00E34816" w:rsidRDefault="00052481" w:rsidP="00E34816">
      <w:pPr>
        <w:pStyle w:val="BodyText"/>
        <w:spacing w:before="202"/>
        <w:ind w:left="220"/>
      </w:pPr>
      <w:r>
        <w:t xml:space="preserve">                </w:t>
      </w:r>
      <w:r w:rsidR="00E34816">
        <w:t>The</w:t>
      </w:r>
      <w:r w:rsidR="00E34816">
        <w:rPr>
          <w:spacing w:val="-6"/>
        </w:rPr>
        <w:t xml:space="preserve"> </w:t>
      </w:r>
      <w:r w:rsidR="00E34816">
        <w:t>objectives</w:t>
      </w:r>
      <w:r w:rsidR="00E34816">
        <w:rPr>
          <w:spacing w:val="-7"/>
        </w:rPr>
        <w:t xml:space="preserve"> </w:t>
      </w:r>
      <w:r w:rsidR="00E34816">
        <w:t>of</w:t>
      </w:r>
      <w:r w:rsidR="00E34816">
        <w:rPr>
          <w:spacing w:val="-6"/>
        </w:rPr>
        <w:t xml:space="preserve"> </w:t>
      </w:r>
      <w:r w:rsidR="00E34816">
        <w:t>this</w:t>
      </w:r>
      <w:r w:rsidR="00E34816">
        <w:rPr>
          <w:spacing w:val="-4"/>
        </w:rPr>
        <w:t xml:space="preserve"> </w:t>
      </w:r>
      <w:r w:rsidR="00E34816">
        <w:t>research</w:t>
      </w:r>
      <w:r w:rsidR="00E34816">
        <w:rPr>
          <w:spacing w:val="-7"/>
        </w:rPr>
        <w:t xml:space="preserve"> </w:t>
      </w:r>
      <w:r w:rsidR="00E34816">
        <w:rPr>
          <w:spacing w:val="-5"/>
        </w:rPr>
        <w:t>are</w:t>
      </w:r>
      <w:r w:rsidR="00720B4C">
        <w:rPr>
          <w:spacing w:val="-5"/>
        </w:rPr>
        <w:t>:-</w:t>
      </w:r>
    </w:p>
    <w:p w14:paraId="4CAFCC49" w14:textId="77777777" w:rsidR="0021534E" w:rsidRPr="0021534E" w:rsidRDefault="0021534E" w:rsidP="0021534E">
      <w:pPr>
        <w:tabs>
          <w:tab w:val="left" w:pos="478"/>
        </w:tabs>
        <w:ind w:right="264"/>
        <w:rPr>
          <w:spacing w:val="-2"/>
        </w:rPr>
      </w:pPr>
    </w:p>
    <w:p w14:paraId="3595A324" w14:textId="77777777" w:rsidR="00F77A43" w:rsidRDefault="00F77A43" w:rsidP="00245F06">
      <w:pPr>
        <w:pStyle w:val="BodyText"/>
        <w:numPr>
          <w:ilvl w:val="0"/>
          <w:numId w:val="29"/>
        </w:numPr>
        <w:spacing w:line="336" w:lineRule="auto"/>
        <w:ind w:right="1193"/>
      </w:pPr>
      <w:r w:rsidRPr="00F77A43">
        <w:t xml:space="preserve">Assess the mechanical Features of concrete mixtures that use lightweight coarse particles and fly ash, specifically examining compressive strength, flexural strength, and modulus of elasticity. </w:t>
      </w:r>
    </w:p>
    <w:p w14:paraId="73816E4B" w14:textId="74650D0E" w:rsidR="00F77A43" w:rsidRPr="00F77A43" w:rsidRDefault="00F77A43" w:rsidP="00245F06">
      <w:pPr>
        <w:pStyle w:val="BodyText"/>
        <w:spacing w:line="336" w:lineRule="auto"/>
        <w:ind w:left="336" w:right="1193" w:firstLine="390"/>
      </w:pPr>
    </w:p>
    <w:p w14:paraId="47712AC2" w14:textId="77777777" w:rsidR="00F77A43" w:rsidRDefault="00F77A43" w:rsidP="00245F06">
      <w:pPr>
        <w:pStyle w:val="BodyText"/>
        <w:numPr>
          <w:ilvl w:val="0"/>
          <w:numId w:val="29"/>
        </w:numPr>
        <w:spacing w:line="336" w:lineRule="auto"/>
        <w:ind w:right="1193"/>
      </w:pPr>
      <w:r w:rsidRPr="00F77A43">
        <w:t xml:space="preserve">Examine the durability Features of lightweight concrete containing fly ash, including its capacity to withstand freeze-thaw cycles, resist chloride penetration, and prevent alkali-silica reaction, in order to assure its long-term performance. </w:t>
      </w:r>
    </w:p>
    <w:p w14:paraId="4A8B9B93" w14:textId="77777777" w:rsidR="00F77A43" w:rsidRPr="00F77A43" w:rsidRDefault="00F77A43" w:rsidP="00F77A43">
      <w:pPr>
        <w:pStyle w:val="BodyText"/>
        <w:spacing w:line="336" w:lineRule="auto"/>
        <w:ind w:left="336" w:right="1193"/>
      </w:pPr>
    </w:p>
    <w:p w14:paraId="5B822386" w14:textId="77777777" w:rsidR="00F77A43" w:rsidRDefault="00F77A43" w:rsidP="00245F06">
      <w:pPr>
        <w:pStyle w:val="BodyText"/>
        <w:numPr>
          <w:ilvl w:val="0"/>
          <w:numId w:val="29"/>
        </w:numPr>
        <w:spacing w:line="336" w:lineRule="auto"/>
        <w:ind w:right="1193"/>
      </w:pPr>
      <w:r w:rsidRPr="00F77A43">
        <w:t xml:space="preserve">Evaluate the feasibility and flow Features of concrete mixtures containing lightweight coarse aggregates and fly ash in order to enhance the efficiency of placement and compaction procedures. </w:t>
      </w:r>
    </w:p>
    <w:p w14:paraId="62F42387" w14:textId="77777777" w:rsidR="00F77A43" w:rsidRPr="00F77A43" w:rsidRDefault="00F77A43" w:rsidP="00F77A43">
      <w:pPr>
        <w:pStyle w:val="BodyText"/>
        <w:spacing w:line="336" w:lineRule="auto"/>
        <w:ind w:left="336" w:right="1193"/>
      </w:pPr>
    </w:p>
    <w:p w14:paraId="703D9A65" w14:textId="63B2C600" w:rsidR="00F77A43" w:rsidRDefault="00F77A43" w:rsidP="00245F06">
      <w:pPr>
        <w:pStyle w:val="BodyText"/>
        <w:numPr>
          <w:ilvl w:val="0"/>
          <w:numId w:val="29"/>
        </w:numPr>
        <w:spacing w:line="336" w:lineRule="auto"/>
        <w:ind w:right="1193"/>
      </w:pPr>
      <w:r w:rsidRPr="00F77A43">
        <w:t>Evaluate the environmental sustainability of lightweight concrete mixtures using fly ash by measuring carbon emissions, energy usage, and total environmental impact in comparison to traditional concrete.</w:t>
      </w:r>
    </w:p>
    <w:p w14:paraId="2A99BDB9" w14:textId="5C62C7D6" w:rsidR="00F77A43" w:rsidRPr="00F77A43" w:rsidRDefault="00F77A43" w:rsidP="00245F06">
      <w:pPr>
        <w:pStyle w:val="BodyText"/>
        <w:spacing w:line="336" w:lineRule="auto"/>
        <w:ind w:left="336" w:right="1193" w:firstLine="45"/>
      </w:pPr>
    </w:p>
    <w:p w14:paraId="67102737" w14:textId="77777777" w:rsidR="00F77A43" w:rsidRDefault="00F77A43" w:rsidP="00245F06">
      <w:pPr>
        <w:pStyle w:val="BodyText"/>
        <w:numPr>
          <w:ilvl w:val="0"/>
          <w:numId w:val="29"/>
        </w:numPr>
        <w:spacing w:line="336" w:lineRule="auto"/>
        <w:ind w:right="1193"/>
      </w:pPr>
      <w:r w:rsidRPr="00F77A43">
        <w:t>Create efficient concrete mix designs by modifying the ratios of lightweight coarse aggregates, fly ash, cement, water, and superplasticizers to meet specific performance goals while reducing material consumption and environmental effect.</w:t>
      </w:r>
    </w:p>
    <w:p w14:paraId="1F89A949" w14:textId="77777777" w:rsidR="00F77A43" w:rsidRPr="00F77A43" w:rsidRDefault="00F77A43" w:rsidP="00F77A43">
      <w:pPr>
        <w:pStyle w:val="BodyText"/>
        <w:spacing w:line="336" w:lineRule="auto"/>
        <w:ind w:left="336" w:right="1193"/>
      </w:pPr>
    </w:p>
    <w:p w14:paraId="71BD4DFB" w14:textId="549954C7" w:rsidR="00F77A43" w:rsidRDefault="00F77A43" w:rsidP="00245F06">
      <w:pPr>
        <w:pStyle w:val="BodyText"/>
        <w:numPr>
          <w:ilvl w:val="0"/>
          <w:numId w:val="29"/>
        </w:numPr>
        <w:spacing w:line="336" w:lineRule="auto"/>
        <w:ind w:right="1193"/>
      </w:pPr>
      <w:r w:rsidRPr="00F77A43">
        <w:t>Investigate the microstructural Features of lightweight concrete containing fly ash, such as pore structure, hydration products, and interfacial transition zones, in order to comprehend the underlying mechanisms that determine its performance.</w:t>
      </w:r>
    </w:p>
    <w:p w14:paraId="18836115" w14:textId="77777777" w:rsidR="008E7EBA" w:rsidRDefault="008E7EBA" w:rsidP="008E7EBA">
      <w:pPr>
        <w:pStyle w:val="Heading1"/>
        <w:tabs>
          <w:tab w:val="left" w:pos="457"/>
        </w:tabs>
        <w:spacing w:before="40"/>
        <w:rPr>
          <w:spacing w:val="-2"/>
        </w:rPr>
      </w:pPr>
    </w:p>
    <w:p w14:paraId="389B5CAF" w14:textId="77777777" w:rsidR="00981331" w:rsidRPr="00297C02" w:rsidRDefault="00000000">
      <w:pPr>
        <w:pStyle w:val="Heading1"/>
        <w:numPr>
          <w:ilvl w:val="0"/>
          <w:numId w:val="3"/>
        </w:numPr>
        <w:tabs>
          <w:tab w:val="left" w:pos="505"/>
        </w:tabs>
        <w:spacing w:before="74"/>
        <w:ind w:left="505" w:hanging="350"/>
      </w:pPr>
      <w:r>
        <w:t>LITERATURE</w:t>
      </w:r>
      <w:r>
        <w:rPr>
          <w:spacing w:val="-2"/>
        </w:rPr>
        <w:t xml:space="preserve"> REVIEW</w:t>
      </w:r>
    </w:p>
    <w:p w14:paraId="53FEB0F8" w14:textId="77777777" w:rsidR="00297C02" w:rsidRDefault="00297C02" w:rsidP="00297C02">
      <w:pPr>
        <w:pStyle w:val="Heading1"/>
        <w:tabs>
          <w:tab w:val="left" w:pos="505"/>
        </w:tabs>
        <w:spacing w:before="74"/>
      </w:pPr>
    </w:p>
    <w:p w14:paraId="32FF2EF2" w14:textId="77777777" w:rsidR="0052756E" w:rsidRPr="0052756E" w:rsidRDefault="0052756E" w:rsidP="0052756E">
      <w:pPr>
        <w:pStyle w:val="BodyText"/>
        <w:spacing w:line="336" w:lineRule="auto"/>
        <w:ind w:left="336" w:right="1193"/>
      </w:pPr>
      <w:r w:rsidRPr="0052756E">
        <w:t xml:space="preserve">The literature review section of "Investigating the Influence and Performance of Lightweight Coarse Aggregates with Fly Ash in Concrete" presents a thorough summary of previous research and academic publications concerning high-performance concrete, OPC, fly ash, bottom ash, and lightweight aggregates. The specific emphasis is on light expanded clay aggregate. The course also delves into mathematical modelling approaches, including optimisation methods, that are applicable to concrete mix design and performance prediction. This part aims to present the existing knowledge in the topic, highlight any gaps or shortcomings in previous research, and give a theoretical basis for the experimental investigations and optimisation analyses carried out in the study. </w:t>
      </w:r>
    </w:p>
    <w:p w14:paraId="02B8D601" w14:textId="77777777" w:rsidR="0052756E" w:rsidRPr="0052756E" w:rsidRDefault="0052756E" w:rsidP="0052756E">
      <w:pPr>
        <w:pStyle w:val="BodyText"/>
        <w:spacing w:line="336" w:lineRule="auto"/>
        <w:ind w:left="336" w:right="1193"/>
      </w:pPr>
      <w:r w:rsidRPr="0052756E">
        <w:br/>
        <w:t xml:space="preserve">Rashad (2015) examines the mechanical Features of large-volume fly ash concrete, which is known for its great workability. Rashad provides valuable insights into the various applications of this concrete variant in building through conducting thorough investigations. High-volume fly ash concrete is a type of concrete in which a substantial amount of the cement is replaced with fly ash, which is a residue produced by burning coal. By substituting materials, the environmental impact of concrete manufacturing is not only reduced, but some attributes such as workability are also improved. Rashad's </w:t>
      </w:r>
      <w:r w:rsidRPr="0052756E">
        <w:lastRenderedPageBreak/>
        <w:t>research illuminates the performance of concrete mixes, with a specific emphasis on their mechanical strength, durability, and other pertinent features. Construction professionals can make informed decisions about using high-volume fly ash concrete with high workability in different structural and non-structural applications by understanding its behaviour. This ultimately helps promote sustainable and cost-effective construction practices.</w:t>
      </w:r>
    </w:p>
    <w:p w14:paraId="07F6A0E9" w14:textId="77777777" w:rsidR="0052756E" w:rsidRPr="0052756E" w:rsidRDefault="0052756E" w:rsidP="0052756E">
      <w:pPr>
        <w:pStyle w:val="BodyText"/>
        <w:spacing w:line="336" w:lineRule="auto"/>
        <w:ind w:left="336" w:right="1193"/>
      </w:pPr>
    </w:p>
    <w:p w14:paraId="403CA372" w14:textId="77777777" w:rsidR="0052756E" w:rsidRPr="0052756E" w:rsidRDefault="0052756E" w:rsidP="0052756E">
      <w:pPr>
        <w:pStyle w:val="BodyText"/>
        <w:spacing w:line="336" w:lineRule="auto"/>
        <w:ind w:left="336" w:right="1193"/>
      </w:pPr>
      <w:r w:rsidRPr="0052756E">
        <w:t>Gholampour and Nikbin (2017) conduct a comprehensive examination of the impact of fly ash on the strength in compression of concrete in their study. Through conducting extensive tests and analysis, they investigate the impact of different levels of fly ash content on the strength in compression Features of concrete mixtures. Gholampour and Nikbin's research provides useful insights on optimising the fly ash content in concrete mixtures. This optimisation procedure entails identifying the ideal ratio of fly ash that may be added to concrete mixtures without affecting their compressive strength. Construction professionals may optimise concrete mix designs and enhance performance outcomes by comprehending the influence of fly ash content on compressive strength. This allows for the efficient utilisation of fly ash as a supplementary cementitious material. Gholampour and Nikbin's research enhances the progress of sustainable concrete production methods by advocating for the effective utilisation of fly ash in concrete mixtures.</w:t>
      </w:r>
    </w:p>
    <w:p w14:paraId="38CC1D18" w14:textId="1CC0EE36" w:rsidR="0052756E" w:rsidRPr="0052756E" w:rsidRDefault="0052756E" w:rsidP="0052756E">
      <w:pPr>
        <w:pStyle w:val="BodyText"/>
        <w:spacing w:line="336" w:lineRule="auto"/>
        <w:ind w:left="336" w:right="1193"/>
      </w:pPr>
      <w:r w:rsidRPr="0052756E">
        <w:t xml:space="preserve">Li and Li (2018) “examine the impact of lightweight aggregates on the mechanical Features of lightweight concrete in their research. By conducting thorough experiments and analysis, they investigate the impact of integrating lightweight aggregates on different mechanical parameters, including compressive strength, flexural strength, and modulus of elasticity. Their research emphasises the crucial function of light weight aggregates in improving the strength Features of light weight concrete while simultaneously decreasing its density. Li &amp; Li's investigation into the influence of various types and quantities of lightweight aggregates on concrete Features offers useful insights for optimising lightweight concrete mix designs. Comprehending the correlation between lightweight aggregates and mechanical qualities empowers construction experts to create customised lightweight concrete formulations that meet individual project needs, effectively combining structural performance and lightweight attributes. </w:t>
      </w:r>
    </w:p>
    <w:p w14:paraId="0984EC47" w14:textId="62050B0C" w:rsidR="0052756E" w:rsidRPr="0052756E" w:rsidRDefault="0052756E" w:rsidP="0052756E">
      <w:pPr>
        <w:pStyle w:val="BodyText"/>
        <w:spacing w:line="336" w:lineRule="auto"/>
        <w:ind w:left="336" w:right="1193"/>
      </w:pPr>
      <w:r w:rsidRPr="0052756E">
        <w:br/>
        <w:t xml:space="preserve">Mangulkar (2023) provides a thorough examination of fly ash based geopolymer concrete as a substitute for Ordinary Portland Cement (OPC)-based concrete in his research. He conducts a thorough examination of the composition, Features, and uses of geopolymer concrete, which makes use of fly ash as a crucial binding element. Mangulkar investigates the chemical reactions associated with geopolymerization, examining its potential to provide enhanced mechanical qualities, durability, and sustainability in comparison to concrete based on ordinary Portland cement (OPC). In addition, he emphasises the wide range of uses for fly ash-based geopolymer concrete in different construction projects, with a particular focus on its ability to decrease carbon emissions and preserve natural resources. Mangulkar's review enhances our understanding of the composition, Features, and uses of geopolymer concrete, hence promoting the progress of eco-friendly construction methods and the utilisation of alternative binding materials in the building sector. </w:t>
      </w:r>
    </w:p>
    <w:p w14:paraId="4B690901" w14:textId="77777777" w:rsidR="0052756E" w:rsidRPr="0052756E" w:rsidRDefault="0052756E" w:rsidP="0052756E">
      <w:pPr>
        <w:pStyle w:val="BodyText"/>
        <w:spacing w:line="336" w:lineRule="auto"/>
        <w:ind w:left="336" w:right="1193"/>
      </w:pPr>
    </w:p>
    <w:p w14:paraId="178B4175" w14:textId="77777777" w:rsidR="0052756E" w:rsidRPr="0052756E" w:rsidRDefault="0052756E" w:rsidP="0052756E">
      <w:pPr>
        <w:pStyle w:val="BodyText"/>
        <w:spacing w:line="336" w:lineRule="auto"/>
        <w:ind w:left="336" w:right="1193"/>
      </w:pPr>
      <w:r w:rsidRPr="0052756E">
        <w:t xml:space="preserve">Razak and Abidin (2023) “investigate the impact of fly ash and silica fume on the strength in compression of foamed concrete in their study. They conduct extensive experimentation and research to investigate the impact of different ratios of fly ash and silica fume on the strength in compression parameters of foamed concrete mixtures. Their research provides vital insights into optimising mix designs for the manufacturing of lightweight concrete, as foamed concrete is renowned for its low density and excellent workability. Razak and Abidin offer valuable information to engineers and construction experts by examining the influence of fly ash and silica fume on compressive strength. </w:t>
      </w:r>
      <w:r w:rsidRPr="0052756E">
        <w:lastRenderedPageBreak/>
        <w:t>Their research aids in the development of customised foamed concrete compositions that meet specific project needs. Their discoveries contribute to the progress of lightweight concrete technology, providing possibilities for the effective utilisation of auxiliary cementitious ingredients in the manufacturing of foamed concrete.”</w:t>
      </w:r>
    </w:p>
    <w:p w14:paraId="545AF407" w14:textId="3EC364C2" w:rsidR="0052756E" w:rsidRPr="0052756E" w:rsidRDefault="0052756E" w:rsidP="0052756E">
      <w:pPr>
        <w:pStyle w:val="BodyText"/>
        <w:spacing w:line="336" w:lineRule="auto"/>
        <w:ind w:left="336" w:right="1193"/>
      </w:pPr>
      <w:r w:rsidRPr="0052756E">
        <w:br/>
        <w:t>Taha and Nounu (2014) conduct a comparative investigation to examine the impact of micro- and nano-sized fly ash particles on the Features of concrete. By conducting careful experiments and analysis, they examine the impact of fly ash particle size on several elements of concrete performance. The researchers intend to clarify the possible advantages of using nano-sized particles to improve concrete Features by comparing the effects of micro- and nano-sized fly ash. Nanoparticles have distinct Features, including enhanced surface area and reactivity, that can enhance the mechanical strength, durability, and microstructural refinement of concrete. Taha and Nounu's study illuminates the capacity of nano-scale fly ash particles to improve the efficiency of concrete, providing valuable knowledge on novel methods for optimising concrete mixture compositions. Through comprehending the influence of particle size on the Features of concrete, engineers and construction experts can make well-informed choices regarding the integration of nano-sized fly ash in the production of concrete. This will ultimately result in the creation of concrete structures that are more long-lasting and environmentally friendly.</w:t>
      </w:r>
    </w:p>
    <w:p w14:paraId="59037B73" w14:textId="77777777" w:rsidR="00C03638" w:rsidRDefault="00C03638" w:rsidP="00297C02">
      <w:pPr>
        <w:pStyle w:val="Heading1"/>
        <w:tabs>
          <w:tab w:val="left" w:pos="505"/>
        </w:tabs>
        <w:spacing w:before="74"/>
      </w:pPr>
    </w:p>
    <w:p w14:paraId="55FEA808" w14:textId="77777777" w:rsidR="003E0B5A" w:rsidRDefault="003E0B5A" w:rsidP="00297C02">
      <w:pPr>
        <w:pStyle w:val="Heading1"/>
        <w:tabs>
          <w:tab w:val="left" w:pos="505"/>
        </w:tabs>
        <w:spacing w:before="74"/>
      </w:pPr>
    </w:p>
    <w:p w14:paraId="05D5F7A9" w14:textId="77777777" w:rsidR="00981331" w:rsidRPr="003E2339" w:rsidRDefault="00000000">
      <w:pPr>
        <w:pStyle w:val="Heading1"/>
        <w:numPr>
          <w:ilvl w:val="0"/>
          <w:numId w:val="3"/>
        </w:numPr>
        <w:tabs>
          <w:tab w:val="left" w:pos="539"/>
        </w:tabs>
        <w:spacing w:before="39"/>
        <w:ind w:left="539" w:hanging="384"/>
      </w:pPr>
      <w:r>
        <w:rPr>
          <w:spacing w:val="-2"/>
        </w:rPr>
        <w:t>METHODOLOGY</w:t>
      </w:r>
    </w:p>
    <w:p w14:paraId="08BCAE39" w14:textId="77777777" w:rsidR="003E2339" w:rsidRPr="00D83551" w:rsidRDefault="003E2339" w:rsidP="003E2339">
      <w:pPr>
        <w:pStyle w:val="Heading1"/>
        <w:tabs>
          <w:tab w:val="left" w:pos="539"/>
        </w:tabs>
        <w:spacing w:before="39"/>
        <w:ind w:left="539" w:firstLine="0"/>
      </w:pPr>
    </w:p>
    <w:p w14:paraId="5E968528" w14:textId="77777777" w:rsidR="00445802" w:rsidRPr="00445802" w:rsidRDefault="00445802" w:rsidP="00445802">
      <w:pPr>
        <w:pStyle w:val="BodyText"/>
        <w:spacing w:line="336" w:lineRule="auto"/>
        <w:ind w:left="336" w:right="1193"/>
        <w:rPr>
          <w:lang w:val="en-IN"/>
        </w:rPr>
      </w:pPr>
      <w:r w:rsidRPr="00445802">
        <w:rPr>
          <w:lang w:val="en-IN"/>
        </w:rPr>
        <w:t xml:space="preserve">In this chapter the explanation is provided regarding the specific materials and methods used to evaluate the effectiveness of lightweight concrete. The experimental study involves creating lightweight concrete by combining fly ash, bottom ash, LECA and Lytag lightweight aggregate. Concrete cubes, cylinders, and beams are used as samples to assess the mechanical Features of the concrete. The chapter seeks to offer a thorough understanding of the impact and effectiveness of lightweight coarse aggregates mixed with fly ash in concrete mixtures. This will be achieved through rigorous testing, including compressive strength tests on cubes and cylinders, as well as flexural strength tests on beams. This experimental methodology allows for the evaluation of several Features, including as strength, durability, and workability, which in turn enhances our comprehension of lightweight concrete compositions and their appropriateness for a wide range of building uses. </w:t>
      </w:r>
    </w:p>
    <w:p w14:paraId="1EDDB7CF" w14:textId="77777777" w:rsidR="003E3F50" w:rsidRDefault="003E3F50" w:rsidP="00EB1D3C">
      <w:pPr>
        <w:pStyle w:val="BodyText"/>
        <w:spacing w:line="336" w:lineRule="auto"/>
        <w:ind w:left="336" w:right="1193"/>
      </w:pPr>
    </w:p>
    <w:p w14:paraId="66B3D5B3" w14:textId="77777777" w:rsidR="00003A50" w:rsidRPr="00472A38" w:rsidRDefault="00003A50" w:rsidP="00003A50">
      <w:pPr>
        <w:spacing w:line="360" w:lineRule="auto"/>
        <w:ind w:left="1060" w:right="1054"/>
        <w:jc w:val="both"/>
        <w:rPr>
          <w:b/>
          <w:bCs/>
          <w:sz w:val="24"/>
          <w:szCs w:val="24"/>
          <w:lang w:val="en-IN"/>
        </w:rPr>
      </w:pPr>
      <w:r w:rsidRPr="00472A38">
        <w:rPr>
          <w:b/>
          <w:bCs/>
          <w:sz w:val="24"/>
          <w:szCs w:val="24"/>
          <w:lang w:val="en-IN"/>
        </w:rPr>
        <w:t>MATERIALS</w:t>
      </w:r>
    </w:p>
    <w:p w14:paraId="1C1A1450" w14:textId="77777777" w:rsidR="00003A50" w:rsidRPr="00003A50" w:rsidRDefault="00003A50" w:rsidP="00003A50">
      <w:pPr>
        <w:spacing w:line="360" w:lineRule="auto"/>
        <w:ind w:left="1060" w:right="1054"/>
        <w:jc w:val="both"/>
        <w:rPr>
          <w:b/>
          <w:bCs/>
          <w:sz w:val="20"/>
          <w:szCs w:val="20"/>
          <w:lang w:val="en-IN"/>
        </w:rPr>
      </w:pPr>
    </w:p>
    <w:p w14:paraId="2F8A0433" w14:textId="77777777" w:rsidR="00003A50" w:rsidRPr="00003A50" w:rsidRDefault="00003A50" w:rsidP="00003A50">
      <w:pPr>
        <w:numPr>
          <w:ilvl w:val="0"/>
          <w:numId w:val="30"/>
        </w:numPr>
        <w:spacing w:line="360" w:lineRule="auto"/>
        <w:ind w:right="1054"/>
        <w:jc w:val="both"/>
        <w:rPr>
          <w:sz w:val="20"/>
          <w:szCs w:val="20"/>
          <w:lang w:val="en-IN"/>
        </w:rPr>
      </w:pPr>
      <w:r w:rsidRPr="00003A50">
        <w:rPr>
          <w:sz w:val="20"/>
          <w:szCs w:val="20"/>
          <w:lang w:val="en-IN"/>
        </w:rPr>
        <w:t>OPC</w:t>
      </w:r>
    </w:p>
    <w:p w14:paraId="5CCFE8C6" w14:textId="77777777" w:rsidR="00003A50" w:rsidRPr="00003A50" w:rsidRDefault="00003A50" w:rsidP="00003A50">
      <w:pPr>
        <w:numPr>
          <w:ilvl w:val="0"/>
          <w:numId w:val="30"/>
        </w:numPr>
        <w:spacing w:line="360" w:lineRule="auto"/>
        <w:ind w:right="1054"/>
        <w:jc w:val="both"/>
        <w:rPr>
          <w:sz w:val="20"/>
          <w:szCs w:val="20"/>
          <w:lang w:val="en-IN"/>
        </w:rPr>
      </w:pPr>
      <w:r w:rsidRPr="00003A50">
        <w:rPr>
          <w:sz w:val="20"/>
          <w:szCs w:val="20"/>
          <w:lang w:val="en-IN"/>
        </w:rPr>
        <w:t>Fly Ash</w:t>
      </w:r>
    </w:p>
    <w:p w14:paraId="2F21E260" w14:textId="77777777" w:rsidR="00003A50" w:rsidRPr="00003A50" w:rsidRDefault="00003A50" w:rsidP="00003A50">
      <w:pPr>
        <w:numPr>
          <w:ilvl w:val="0"/>
          <w:numId w:val="30"/>
        </w:numPr>
        <w:spacing w:line="360" w:lineRule="auto"/>
        <w:ind w:right="1054"/>
        <w:jc w:val="both"/>
        <w:rPr>
          <w:sz w:val="20"/>
          <w:szCs w:val="20"/>
          <w:lang w:val="en-IN"/>
        </w:rPr>
      </w:pPr>
      <w:r w:rsidRPr="00003A50">
        <w:rPr>
          <w:sz w:val="20"/>
          <w:szCs w:val="20"/>
          <w:lang w:val="en-IN"/>
        </w:rPr>
        <w:t>Bottom Ash</w:t>
      </w:r>
    </w:p>
    <w:p w14:paraId="41F64CAD" w14:textId="77777777" w:rsidR="00003A50" w:rsidRPr="00003A50" w:rsidRDefault="00003A50" w:rsidP="00003A50">
      <w:pPr>
        <w:numPr>
          <w:ilvl w:val="0"/>
          <w:numId w:val="30"/>
        </w:numPr>
        <w:spacing w:line="360" w:lineRule="auto"/>
        <w:ind w:right="1054"/>
        <w:jc w:val="both"/>
        <w:rPr>
          <w:sz w:val="20"/>
          <w:szCs w:val="20"/>
          <w:lang w:val="en-IN"/>
        </w:rPr>
      </w:pPr>
      <w:r w:rsidRPr="00003A50">
        <w:rPr>
          <w:sz w:val="20"/>
          <w:szCs w:val="20"/>
          <w:lang w:val="en-IN"/>
        </w:rPr>
        <w:t>Fine Aggregates</w:t>
      </w:r>
    </w:p>
    <w:p w14:paraId="20E84D7C" w14:textId="77777777" w:rsidR="00003A50" w:rsidRPr="00003A50" w:rsidRDefault="00003A50" w:rsidP="00003A50">
      <w:pPr>
        <w:numPr>
          <w:ilvl w:val="0"/>
          <w:numId w:val="30"/>
        </w:numPr>
        <w:spacing w:line="360" w:lineRule="auto"/>
        <w:ind w:right="1054"/>
        <w:jc w:val="both"/>
        <w:rPr>
          <w:sz w:val="20"/>
          <w:szCs w:val="20"/>
          <w:lang w:val="en-IN"/>
        </w:rPr>
      </w:pPr>
      <w:r w:rsidRPr="00003A50">
        <w:rPr>
          <w:sz w:val="20"/>
          <w:szCs w:val="20"/>
          <w:lang w:val="en-IN"/>
        </w:rPr>
        <w:t>Coarse Aggregates</w:t>
      </w:r>
    </w:p>
    <w:p w14:paraId="0AF15036" w14:textId="77777777" w:rsidR="00003A50" w:rsidRPr="00003A50" w:rsidRDefault="00003A50" w:rsidP="00003A50">
      <w:pPr>
        <w:numPr>
          <w:ilvl w:val="0"/>
          <w:numId w:val="30"/>
        </w:numPr>
        <w:spacing w:line="360" w:lineRule="auto"/>
        <w:ind w:right="1054"/>
        <w:jc w:val="both"/>
        <w:rPr>
          <w:sz w:val="20"/>
          <w:szCs w:val="20"/>
          <w:lang w:val="en-IN"/>
        </w:rPr>
      </w:pPr>
      <w:r w:rsidRPr="00003A50">
        <w:rPr>
          <w:sz w:val="20"/>
          <w:szCs w:val="20"/>
          <w:lang w:val="en-IN"/>
        </w:rPr>
        <w:t>Light Expanded Clay Aggregates</w:t>
      </w:r>
    </w:p>
    <w:p w14:paraId="669EEA00" w14:textId="77777777" w:rsidR="00003A50" w:rsidRPr="00003A50" w:rsidRDefault="00003A50" w:rsidP="00003A50">
      <w:pPr>
        <w:numPr>
          <w:ilvl w:val="0"/>
          <w:numId w:val="30"/>
        </w:numPr>
        <w:spacing w:line="360" w:lineRule="auto"/>
        <w:ind w:right="1054"/>
        <w:jc w:val="both"/>
        <w:rPr>
          <w:sz w:val="20"/>
          <w:szCs w:val="20"/>
          <w:lang w:val="en-IN"/>
        </w:rPr>
      </w:pPr>
      <w:r w:rsidRPr="00003A50">
        <w:rPr>
          <w:sz w:val="20"/>
          <w:szCs w:val="20"/>
          <w:lang w:val="en-IN"/>
        </w:rPr>
        <w:t>Lytag Light Weight Aggregates</w:t>
      </w:r>
    </w:p>
    <w:p w14:paraId="7983FFA7" w14:textId="77777777" w:rsidR="00003A50" w:rsidRPr="00003A50" w:rsidRDefault="00003A50" w:rsidP="00003A50">
      <w:pPr>
        <w:numPr>
          <w:ilvl w:val="0"/>
          <w:numId w:val="30"/>
        </w:numPr>
        <w:spacing w:line="360" w:lineRule="auto"/>
        <w:ind w:right="1054"/>
        <w:jc w:val="both"/>
        <w:rPr>
          <w:sz w:val="20"/>
          <w:szCs w:val="20"/>
          <w:lang w:val="en-IN"/>
        </w:rPr>
      </w:pPr>
      <w:r w:rsidRPr="00003A50">
        <w:rPr>
          <w:sz w:val="20"/>
          <w:szCs w:val="20"/>
          <w:lang w:val="en-IN"/>
        </w:rPr>
        <w:t>Conplast SP 430 G</w:t>
      </w:r>
    </w:p>
    <w:p w14:paraId="56D6DBA2" w14:textId="77777777" w:rsidR="00AB1EF4" w:rsidRPr="00187101" w:rsidRDefault="00AB1EF4" w:rsidP="00AB1EF4">
      <w:pPr>
        <w:spacing w:line="360" w:lineRule="auto"/>
        <w:ind w:left="1060" w:right="1054"/>
        <w:jc w:val="both"/>
        <w:rPr>
          <w:b/>
          <w:bCs/>
          <w:sz w:val="20"/>
          <w:szCs w:val="20"/>
          <w:lang w:val="en-IN"/>
        </w:rPr>
      </w:pPr>
      <w:r w:rsidRPr="00187101">
        <w:rPr>
          <w:b/>
          <w:bCs/>
          <w:sz w:val="20"/>
          <w:szCs w:val="20"/>
          <w:lang w:val="en-IN"/>
        </w:rPr>
        <w:t>Ordinary Portland Cement</w:t>
      </w:r>
    </w:p>
    <w:p w14:paraId="0BB4C8F2" w14:textId="77777777" w:rsidR="00AB1EF4" w:rsidRPr="0050280C" w:rsidRDefault="00AB1EF4" w:rsidP="0050280C">
      <w:pPr>
        <w:pStyle w:val="BodyText"/>
        <w:spacing w:line="336" w:lineRule="auto"/>
        <w:ind w:left="336" w:right="1193"/>
      </w:pPr>
      <w:r w:rsidRPr="0050280C">
        <w:t>The study employed Ordinary Portland Cement (OPC) of 43-grade, as indicated in Figure 3.1, with a specific gravity of 3.15. The cement exhibited an initial setting time of 50 minutes and a final setting time of 450 minutes.</w:t>
      </w:r>
    </w:p>
    <w:p w14:paraId="01E3788F" w14:textId="23F25AAF" w:rsidR="00AB1EF4" w:rsidRDefault="00AB1EF4" w:rsidP="006E789F">
      <w:pPr>
        <w:spacing w:line="360" w:lineRule="auto"/>
        <w:ind w:left="1060" w:right="1054"/>
        <w:jc w:val="center"/>
        <w:rPr>
          <w:b/>
          <w:bCs/>
          <w:lang w:val="en-IN"/>
        </w:rPr>
      </w:pPr>
      <w:r w:rsidRPr="00B35F57">
        <w:rPr>
          <w:b/>
          <w:bCs/>
          <w:lang w:val="en-IN"/>
        </w:rPr>
        <w:lastRenderedPageBreak/>
        <w:br/>
      </w:r>
      <w:r>
        <w:rPr>
          <w:noProof/>
          <w:sz w:val="20"/>
        </w:rPr>
        <w:drawing>
          <wp:inline distT="0" distB="0" distL="0" distR="0" wp14:anchorId="0167F694" wp14:editId="0C6B4264">
            <wp:extent cx="1666874" cy="16668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stretch>
                      <a:fillRect/>
                    </a:stretch>
                  </pic:blipFill>
                  <pic:spPr>
                    <a:xfrm>
                      <a:off x="0" y="0"/>
                      <a:ext cx="1666874" cy="1666875"/>
                    </a:xfrm>
                    <a:prstGeom prst="rect">
                      <a:avLst/>
                    </a:prstGeom>
                  </pic:spPr>
                </pic:pic>
              </a:graphicData>
            </a:graphic>
          </wp:inline>
        </w:drawing>
      </w:r>
      <w:r w:rsidRPr="00B35F57">
        <w:rPr>
          <w:b/>
          <w:bCs/>
          <w:lang w:val="en-IN"/>
        </w:rPr>
        <w:br/>
      </w:r>
      <w:r w:rsidRPr="00B35F57">
        <w:rPr>
          <w:b/>
          <w:bCs/>
          <w:lang w:val="en-IN"/>
        </w:rPr>
        <w:br/>
      </w:r>
      <w:r>
        <w:rPr>
          <w:b/>
          <w:bCs/>
          <w:lang w:val="en-IN"/>
        </w:rPr>
        <w:t xml:space="preserve">figure </w:t>
      </w:r>
      <w:r w:rsidR="002D6076">
        <w:rPr>
          <w:b/>
          <w:bCs/>
          <w:lang w:val="en-IN"/>
        </w:rPr>
        <w:t>4</w:t>
      </w:r>
      <w:r>
        <w:rPr>
          <w:b/>
          <w:bCs/>
          <w:lang w:val="en-IN"/>
        </w:rPr>
        <w:t>.1 OPC</w:t>
      </w:r>
    </w:p>
    <w:p w14:paraId="0E94AB57" w14:textId="64CF073F" w:rsidR="00AB1EF4" w:rsidRDefault="006E789F" w:rsidP="00AB1EF4">
      <w:pPr>
        <w:spacing w:line="360" w:lineRule="auto"/>
        <w:ind w:left="1060" w:right="1054"/>
        <w:jc w:val="both"/>
        <w:rPr>
          <w:b/>
          <w:bCs/>
          <w:lang w:val="en-IN"/>
        </w:rPr>
      </w:pPr>
      <w:r>
        <w:rPr>
          <w:noProof/>
        </w:rPr>
        <w:drawing>
          <wp:anchor distT="0" distB="0" distL="0" distR="0" simplePos="0" relativeHeight="251660800" behindDoc="0" locked="0" layoutInCell="1" allowOverlap="1" wp14:anchorId="09DEB9C5" wp14:editId="2F386414">
            <wp:simplePos x="0" y="0"/>
            <wp:positionH relativeFrom="page">
              <wp:posOffset>3023235</wp:posOffset>
            </wp:positionH>
            <wp:positionV relativeFrom="paragraph">
              <wp:posOffset>367030</wp:posOffset>
            </wp:positionV>
            <wp:extent cx="1525270" cy="13652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0" cstate="print"/>
                    <a:stretch>
                      <a:fillRect/>
                    </a:stretch>
                  </pic:blipFill>
                  <pic:spPr>
                    <a:xfrm>
                      <a:off x="0" y="0"/>
                      <a:ext cx="1525270" cy="1365250"/>
                    </a:xfrm>
                    <a:prstGeom prst="rect">
                      <a:avLst/>
                    </a:prstGeom>
                  </pic:spPr>
                </pic:pic>
              </a:graphicData>
            </a:graphic>
          </wp:anchor>
        </w:drawing>
      </w:r>
    </w:p>
    <w:p w14:paraId="131CF004" w14:textId="1A3E5852" w:rsidR="00AB1EF4" w:rsidRDefault="00AB1EF4" w:rsidP="00AB1EF4">
      <w:pPr>
        <w:spacing w:line="360" w:lineRule="auto"/>
        <w:ind w:left="1060" w:right="1054"/>
        <w:jc w:val="both"/>
        <w:rPr>
          <w:lang w:val="en-IN"/>
        </w:rPr>
      </w:pPr>
    </w:p>
    <w:p w14:paraId="583094E8" w14:textId="10B62A74" w:rsidR="00AB1EF4" w:rsidRPr="00C57538" w:rsidRDefault="00AB1EF4" w:rsidP="00AB1EF4">
      <w:pPr>
        <w:rPr>
          <w:lang w:val="en-IN"/>
        </w:rPr>
      </w:pPr>
    </w:p>
    <w:p w14:paraId="5ACD5EBF" w14:textId="77777777" w:rsidR="00AB1EF4" w:rsidRDefault="00AB1EF4" w:rsidP="00AB1EF4">
      <w:pPr>
        <w:tabs>
          <w:tab w:val="left" w:pos="3404"/>
        </w:tabs>
        <w:rPr>
          <w:lang w:val="en-IN"/>
        </w:rPr>
      </w:pPr>
      <w:r>
        <w:rPr>
          <w:lang w:val="en-IN"/>
        </w:rPr>
        <w:tab/>
      </w:r>
    </w:p>
    <w:p w14:paraId="692E1C58" w14:textId="0248C891" w:rsidR="00AB1EF4" w:rsidRPr="00B62B41" w:rsidRDefault="00AB1EF4" w:rsidP="00AB1EF4">
      <w:pPr>
        <w:tabs>
          <w:tab w:val="left" w:pos="3404"/>
        </w:tabs>
        <w:rPr>
          <w:b/>
          <w:bCs/>
          <w:sz w:val="20"/>
          <w:szCs w:val="20"/>
          <w:lang w:val="en-IN"/>
        </w:rPr>
      </w:pPr>
      <w:r>
        <w:rPr>
          <w:lang w:val="en-IN"/>
        </w:rPr>
        <w:tab/>
      </w:r>
      <w:r w:rsidRPr="00B62B41">
        <w:rPr>
          <w:b/>
          <w:bCs/>
          <w:sz w:val="20"/>
          <w:szCs w:val="20"/>
          <w:lang w:val="en-IN"/>
        </w:rPr>
        <w:t xml:space="preserve">                     Figure </w:t>
      </w:r>
      <w:r w:rsidR="00C6635C" w:rsidRPr="00B62B41">
        <w:rPr>
          <w:b/>
          <w:bCs/>
          <w:sz w:val="20"/>
          <w:szCs w:val="20"/>
          <w:lang w:val="en-IN"/>
        </w:rPr>
        <w:t>4</w:t>
      </w:r>
      <w:r w:rsidRPr="00B62B41">
        <w:rPr>
          <w:b/>
          <w:bCs/>
          <w:sz w:val="20"/>
          <w:szCs w:val="20"/>
          <w:lang w:val="en-IN"/>
        </w:rPr>
        <w:t xml:space="preserve">.2  Fly Ash </w:t>
      </w:r>
    </w:p>
    <w:p w14:paraId="3047DD23" w14:textId="77777777" w:rsidR="00AB1EF4" w:rsidRDefault="00AB1EF4" w:rsidP="00AB1EF4">
      <w:pPr>
        <w:spacing w:before="63"/>
        <w:ind w:left="1633" w:right="1631"/>
        <w:jc w:val="center"/>
        <w:outlineLvl w:val="0"/>
        <w:rPr>
          <w:color w:val="FFFFFF"/>
          <w:sz w:val="28"/>
          <w:szCs w:val="28"/>
        </w:rPr>
      </w:pPr>
      <w:r w:rsidRPr="009376C1">
        <w:rPr>
          <w:color w:val="FFFFFF"/>
          <w:sz w:val="28"/>
          <w:szCs w:val="28"/>
        </w:rPr>
        <w:t>“</w:t>
      </w:r>
    </w:p>
    <w:p w14:paraId="4FFB4515" w14:textId="4029AAC0" w:rsidR="00AB1EF4" w:rsidRPr="0064255C" w:rsidRDefault="002B31F0" w:rsidP="0064255C">
      <w:pPr>
        <w:pStyle w:val="BodyText"/>
        <w:spacing w:line="336" w:lineRule="auto"/>
        <w:ind w:left="336" w:right="1193"/>
        <w:rPr>
          <w:b/>
          <w:bCs/>
        </w:rPr>
      </w:pPr>
      <w:r>
        <w:rPr>
          <w:b/>
          <w:bCs/>
          <w:lang w:val="en-IN"/>
        </w:rPr>
        <w:t xml:space="preserve">   </w:t>
      </w:r>
      <w:r w:rsidR="00AB1EF4" w:rsidRPr="0064255C">
        <w:rPr>
          <w:b/>
          <w:bCs/>
        </w:rPr>
        <w:t>Chemical Composition</w:t>
      </w:r>
    </w:p>
    <w:p w14:paraId="75960766" w14:textId="69827703" w:rsidR="00AB1EF4" w:rsidRDefault="00AB1EF4" w:rsidP="0064255C">
      <w:pPr>
        <w:pStyle w:val="BodyText"/>
        <w:spacing w:line="336" w:lineRule="auto"/>
        <w:ind w:left="336" w:right="1193"/>
      </w:pPr>
      <w:r w:rsidRPr="006B6C5B">
        <w:t xml:space="preserve">Table </w:t>
      </w:r>
      <w:r w:rsidR="002B31F0">
        <w:t>4</w:t>
      </w:r>
      <w:r w:rsidRPr="006B6C5B">
        <w:t>.1 presents the chemical composition of cement and fly ash. The reactive constituents of fly ash, which consist of alumino silicates and calcium alumino silicates, are regularly denoted by their oxide names, such as silicon dioxide, aluminium oxide, and calcium oxide. Periodic assessments of the chemical composition's variability are carried out as a quality assurance procedure. The alumino silicate components have a crucial function in reacting with calcium hydroxide to produce cementitious materials, which significantly enhance the overall performance of the concrete mixture.</w:t>
      </w:r>
    </w:p>
    <w:p w14:paraId="75100665" w14:textId="78138CF2" w:rsidR="00AB1EF4" w:rsidRPr="00D47F10" w:rsidRDefault="00AB1EF4" w:rsidP="00AB1EF4">
      <w:pPr>
        <w:spacing w:line="360" w:lineRule="auto"/>
        <w:ind w:left="1060" w:right="1054"/>
        <w:jc w:val="both"/>
        <w:rPr>
          <w:b/>
          <w:bCs/>
          <w:color w:val="FFFFFF" w:themeColor="background1"/>
        </w:rPr>
      </w:pPr>
      <w:r w:rsidRPr="00151B2E">
        <w:rPr>
          <w:b/>
          <w:bCs/>
        </w:rPr>
        <w:t xml:space="preserve">Table </w:t>
      </w:r>
      <w:r w:rsidR="002B31F0">
        <w:rPr>
          <w:b/>
          <w:bCs/>
        </w:rPr>
        <w:t>4</w:t>
      </w:r>
      <w:r w:rsidRPr="00151B2E">
        <w:rPr>
          <w:b/>
          <w:bCs/>
        </w:rPr>
        <w:t xml:space="preserve">.1 </w:t>
      </w:r>
      <w:r w:rsidRPr="00D47F10">
        <w:rPr>
          <w:b/>
          <w:bCs/>
          <w:color w:val="FFFFFF" w:themeColor="background1"/>
        </w:rPr>
        <w:t>“</w:t>
      </w:r>
      <w:r w:rsidRPr="00151B2E">
        <w:rPr>
          <w:b/>
          <w:bCs/>
        </w:rPr>
        <w:t>Chemical Composition (%) of cement and fly ash</w:t>
      </w:r>
      <w:r w:rsidRPr="00D47F10">
        <w:rPr>
          <w:b/>
          <w:bCs/>
          <w:color w:val="FFFFFF" w:themeColor="background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070"/>
        <w:gridCol w:w="910"/>
        <w:gridCol w:w="908"/>
        <w:gridCol w:w="855"/>
        <w:gridCol w:w="881"/>
        <w:gridCol w:w="893"/>
        <w:gridCol w:w="847"/>
        <w:gridCol w:w="665"/>
      </w:tblGrid>
      <w:tr w:rsidR="00AB1EF4" w14:paraId="2DA9A368" w14:textId="77777777" w:rsidTr="000032D9">
        <w:trPr>
          <w:trHeight w:val="388"/>
          <w:jc w:val="center"/>
        </w:trPr>
        <w:tc>
          <w:tcPr>
            <w:tcW w:w="1639" w:type="dxa"/>
          </w:tcPr>
          <w:p w14:paraId="57B8A6E8" w14:textId="77777777" w:rsidR="00AB1EF4" w:rsidRPr="00F11482" w:rsidRDefault="00AB1EF4" w:rsidP="000032D9">
            <w:pPr>
              <w:ind w:right="106"/>
              <w:rPr>
                <w:rFonts w:eastAsia="Calibri"/>
                <w:b/>
              </w:rPr>
            </w:pPr>
            <w:r w:rsidRPr="00F11482">
              <w:rPr>
                <w:rFonts w:eastAsia="Calibri"/>
                <w:b/>
              </w:rPr>
              <w:t>Consitituent</w:t>
            </w:r>
          </w:p>
        </w:tc>
        <w:tc>
          <w:tcPr>
            <w:tcW w:w="1070" w:type="dxa"/>
          </w:tcPr>
          <w:p w14:paraId="61E8049F" w14:textId="77777777" w:rsidR="00AB1EF4" w:rsidRPr="00F11482" w:rsidRDefault="00AB1EF4" w:rsidP="000032D9">
            <w:pPr>
              <w:spacing w:line="292" w:lineRule="exact"/>
              <w:ind w:left="269" w:right="260"/>
              <w:jc w:val="center"/>
              <w:rPr>
                <w:rFonts w:eastAsia="Calibri"/>
              </w:rPr>
            </w:pPr>
            <w:r w:rsidRPr="00F11482">
              <w:rPr>
                <w:rFonts w:eastAsia="Calibri"/>
              </w:rPr>
              <w:t>SiO</w:t>
            </w:r>
            <w:r w:rsidRPr="00F11482">
              <w:rPr>
                <w:rFonts w:eastAsia="Calibri"/>
                <w:vertAlign w:val="subscript"/>
              </w:rPr>
              <w:t>2</w:t>
            </w:r>
          </w:p>
        </w:tc>
        <w:tc>
          <w:tcPr>
            <w:tcW w:w="910" w:type="dxa"/>
          </w:tcPr>
          <w:p w14:paraId="1D063FA6" w14:textId="77777777" w:rsidR="00AB1EF4" w:rsidRPr="00F11482" w:rsidRDefault="00AB1EF4" w:rsidP="000032D9">
            <w:pPr>
              <w:spacing w:line="292" w:lineRule="exact"/>
              <w:ind w:left="126" w:right="116"/>
              <w:jc w:val="center"/>
              <w:rPr>
                <w:rFonts w:eastAsia="Calibri"/>
              </w:rPr>
            </w:pPr>
            <w:r w:rsidRPr="00F11482">
              <w:rPr>
                <w:rFonts w:eastAsia="Calibri"/>
              </w:rPr>
              <w:t>Al</w:t>
            </w:r>
            <w:r w:rsidRPr="00F11482">
              <w:rPr>
                <w:rFonts w:eastAsia="Calibri"/>
                <w:vertAlign w:val="subscript"/>
              </w:rPr>
              <w:t>2</w:t>
            </w:r>
            <w:r w:rsidRPr="00F11482">
              <w:rPr>
                <w:rFonts w:eastAsia="Calibri"/>
              </w:rPr>
              <w:t>O</w:t>
            </w:r>
            <w:r w:rsidRPr="00F11482">
              <w:rPr>
                <w:rFonts w:eastAsia="Calibri"/>
                <w:vertAlign w:val="subscript"/>
              </w:rPr>
              <w:t>3</w:t>
            </w:r>
          </w:p>
        </w:tc>
        <w:tc>
          <w:tcPr>
            <w:tcW w:w="908" w:type="dxa"/>
          </w:tcPr>
          <w:p w14:paraId="13C48EC3" w14:textId="77777777" w:rsidR="00AB1EF4" w:rsidRPr="00F11482" w:rsidRDefault="00AB1EF4" w:rsidP="000032D9">
            <w:pPr>
              <w:spacing w:line="292" w:lineRule="exact"/>
              <w:ind w:left="126" w:right="114"/>
              <w:jc w:val="center"/>
              <w:rPr>
                <w:rFonts w:eastAsia="Calibri"/>
              </w:rPr>
            </w:pPr>
            <w:r w:rsidRPr="00F11482">
              <w:rPr>
                <w:rFonts w:eastAsia="Calibri"/>
              </w:rPr>
              <w:t>Fe</w:t>
            </w:r>
            <w:r w:rsidRPr="00F11482">
              <w:rPr>
                <w:rFonts w:eastAsia="Calibri"/>
                <w:vertAlign w:val="subscript"/>
              </w:rPr>
              <w:t>2</w:t>
            </w:r>
            <w:r w:rsidRPr="00F11482">
              <w:rPr>
                <w:rFonts w:eastAsia="Calibri"/>
              </w:rPr>
              <w:t>O</w:t>
            </w:r>
            <w:r w:rsidRPr="00F11482">
              <w:rPr>
                <w:rFonts w:eastAsia="Calibri"/>
                <w:vertAlign w:val="subscript"/>
              </w:rPr>
              <w:t>3</w:t>
            </w:r>
          </w:p>
        </w:tc>
        <w:tc>
          <w:tcPr>
            <w:tcW w:w="855" w:type="dxa"/>
          </w:tcPr>
          <w:p w14:paraId="76A57EF1" w14:textId="77777777" w:rsidR="00AB1EF4" w:rsidRPr="00F11482" w:rsidRDefault="00AB1EF4" w:rsidP="000032D9">
            <w:pPr>
              <w:spacing w:line="292" w:lineRule="exact"/>
              <w:ind w:left="167" w:right="160"/>
              <w:jc w:val="center"/>
              <w:rPr>
                <w:rFonts w:eastAsia="Calibri"/>
              </w:rPr>
            </w:pPr>
            <w:r w:rsidRPr="00F11482">
              <w:rPr>
                <w:rFonts w:eastAsia="Calibri"/>
              </w:rPr>
              <w:t>CaO</w:t>
            </w:r>
          </w:p>
        </w:tc>
        <w:tc>
          <w:tcPr>
            <w:tcW w:w="881" w:type="dxa"/>
          </w:tcPr>
          <w:p w14:paraId="4603D4EB" w14:textId="77777777" w:rsidR="00AB1EF4" w:rsidRPr="00F11482" w:rsidRDefault="00AB1EF4" w:rsidP="000032D9">
            <w:pPr>
              <w:spacing w:line="292" w:lineRule="exact"/>
              <w:ind w:left="142" w:right="139"/>
              <w:jc w:val="center"/>
              <w:rPr>
                <w:rFonts w:eastAsia="Calibri"/>
              </w:rPr>
            </w:pPr>
            <w:r w:rsidRPr="00F11482">
              <w:rPr>
                <w:rFonts w:eastAsia="Calibri"/>
              </w:rPr>
              <w:t>MgO</w:t>
            </w:r>
          </w:p>
        </w:tc>
        <w:tc>
          <w:tcPr>
            <w:tcW w:w="893" w:type="dxa"/>
          </w:tcPr>
          <w:p w14:paraId="1C0C0E78" w14:textId="77777777" w:rsidR="00AB1EF4" w:rsidRPr="00F11482" w:rsidRDefault="00AB1EF4" w:rsidP="000032D9">
            <w:pPr>
              <w:spacing w:line="292" w:lineRule="exact"/>
              <w:ind w:left="136" w:right="131"/>
              <w:jc w:val="center"/>
              <w:rPr>
                <w:rFonts w:eastAsia="Calibri"/>
              </w:rPr>
            </w:pPr>
            <w:r w:rsidRPr="00F11482">
              <w:rPr>
                <w:rFonts w:eastAsia="Calibri"/>
              </w:rPr>
              <w:t>Na</w:t>
            </w:r>
            <w:r w:rsidRPr="00F11482">
              <w:rPr>
                <w:rFonts w:eastAsia="Calibri"/>
                <w:vertAlign w:val="subscript"/>
              </w:rPr>
              <w:t>2</w:t>
            </w:r>
            <w:r w:rsidRPr="00F11482">
              <w:rPr>
                <w:rFonts w:eastAsia="Calibri"/>
              </w:rPr>
              <w:t>O</w:t>
            </w:r>
          </w:p>
        </w:tc>
        <w:tc>
          <w:tcPr>
            <w:tcW w:w="847" w:type="dxa"/>
          </w:tcPr>
          <w:p w14:paraId="1593D5EE" w14:textId="77777777" w:rsidR="00AB1EF4" w:rsidRPr="00F11482" w:rsidRDefault="00AB1EF4" w:rsidP="000032D9">
            <w:pPr>
              <w:spacing w:line="292" w:lineRule="exact"/>
              <w:ind w:left="169" w:right="166"/>
              <w:jc w:val="center"/>
              <w:rPr>
                <w:rFonts w:eastAsia="Calibri"/>
              </w:rPr>
            </w:pPr>
            <w:r w:rsidRPr="00F11482">
              <w:rPr>
                <w:rFonts w:eastAsia="Calibri"/>
              </w:rPr>
              <w:t>K</w:t>
            </w:r>
            <w:r w:rsidRPr="00F11482">
              <w:rPr>
                <w:rFonts w:eastAsia="Calibri"/>
                <w:vertAlign w:val="subscript"/>
              </w:rPr>
              <w:t>2</w:t>
            </w:r>
            <w:r w:rsidRPr="00F11482">
              <w:rPr>
                <w:rFonts w:eastAsia="Calibri"/>
              </w:rPr>
              <w:t>O</w:t>
            </w:r>
          </w:p>
        </w:tc>
        <w:tc>
          <w:tcPr>
            <w:tcW w:w="665" w:type="dxa"/>
          </w:tcPr>
          <w:p w14:paraId="6382D81C" w14:textId="77777777" w:rsidR="00AB1EF4" w:rsidRPr="00F11482" w:rsidRDefault="00AB1EF4" w:rsidP="000032D9">
            <w:pPr>
              <w:spacing w:line="292" w:lineRule="exact"/>
              <w:ind w:right="113"/>
              <w:jc w:val="right"/>
              <w:rPr>
                <w:rFonts w:eastAsia="Calibri"/>
              </w:rPr>
            </w:pPr>
            <w:r w:rsidRPr="00F11482">
              <w:rPr>
                <w:rFonts w:eastAsia="Calibri"/>
              </w:rPr>
              <w:t>SO</w:t>
            </w:r>
            <w:r w:rsidRPr="00F11482">
              <w:rPr>
                <w:rFonts w:eastAsia="Calibri"/>
                <w:vertAlign w:val="subscript"/>
              </w:rPr>
              <w:t>3</w:t>
            </w:r>
          </w:p>
        </w:tc>
      </w:tr>
      <w:tr w:rsidR="00AB1EF4" w14:paraId="222E3CED" w14:textId="77777777" w:rsidTr="000032D9">
        <w:trPr>
          <w:trHeight w:val="388"/>
          <w:jc w:val="center"/>
        </w:trPr>
        <w:tc>
          <w:tcPr>
            <w:tcW w:w="1639" w:type="dxa"/>
          </w:tcPr>
          <w:p w14:paraId="5FEEA293" w14:textId="77777777" w:rsidR="00AB1EF4" w:rsidRPr="00F11482" w:rsidRDefault="00AB1EF4" w:rsidP="000032D9">
            <w:pPr>
              <w:ind w:right="103"/>
              <w:rPr>
                <w:rFonts w:eastAsia="Calibri"/>
                <w:b/>
              </w:rPr>
            </w:pPr>
            <w:r w:rsidRPr="00F11482">
              <w:rPr>
                <w:rFonts w:eastAsia="Calibri"/>
                <w:b/>
              </w:rPr>
              <w:t>Cement</w:t>
            </w:r>
          </w:p>
        </w:tc>
        <w:tc>
          <w:tcPr>
            <w:tcW w:w="1070" w:type="dxa"/>
          </w:tcPr>
          <w:p w14:paraId="60DFBA6A" w14:textId="77777777" w:rsidR="00AB1EF4" w:rsidRPr="00F11482" w:rsidRDefault="00AB1EF4" w:rsidP="000032D9">
            <w:pPr>
              <w:spacing w:line="292" w:lineRule="exact"/>
              <w:ind w:left="268" w:right="260"/>
              <w:jc w:val="center"/>
              <w:rPr>
                <w:rFonts w:eastAsia="Calibri"/>
              </w:rPr>
            </w:pPr>
            <w:r w:rsidRPr="00F11482">
              <w:rPr>
                <w:rFonts w:eastAsia="Calibri"/>
              </w:rPr>
              <w:t>1</w:t>
            </w:r>
            <w:r>
              <w:rPr>
                <w:rFonts w:eastAsia="Calibri"/>
              </w:rPr>
              <w:t>8</w:t>
            </w:r>
            <w:r w:rsidRPr="00F11482">
              <w:rPr>
                <w:rFonts w:eastAsia="Calibri"/>
              </w:rPr>
              <w:t>.</w:t>
            </w:r>
            <w:r>
              <w:rPr>
                <w:rFonts w:eastAsia="Calibri"/>
              </w:rPr>
              <w:t>4</w:t>
            </w:r>
          </w:p>
        </w:tc>
        <w:tc>
          <w:tcPr>
            <w:tcW w:w="910" w:type="dxa"/>
          </w:tcPr>
          <w:p w14:paraId="01FF6C9F" w14:textId="77777777" w:rsidR="00AB1EF4" w:rsidRPr="00F11482" w:rsidRDefault="00AB1EF4" w:rsidP="000032D9">
            <w:pPr>
              <w:spacing w:line="292" w:lineRule="exact"/>
              <w:ind w:left="125" w:right="116"/>
              <w:jc w:val="center"/>
              <w:rPr>
                <w:rFonts w:eastAsia="Calibri"/>
              </w:rPr>
            </w:pPr>
            <w:r>
              <w:rPr>
                <w:rFonts w:eastAsia="Calibri"/>
              </w:rPr>
              <w:t>6</w:t>
            </w:r>
            <w:r w:rsidRPr="00F11482">
              <w:rPr>
                <w:rFonts w:eastAsia="Calibri"/>
              </w:rPr>
              <w:t>.</w:t>
            </w:r>
            <w:r>
              <w:rPr>
                <w:rFonts w:eastAsia="Calibri"/>
              </w:rPr>
              <w:t>2</w:t>
            </w:r>
          </w:p>
        </w:tc>
        <w:tc>
          <w:tcPr>
            <w:tcW w:w="908" w:type="dxa"/>
          </w:tcPr>
          <w:p w14:paraId="3EF6C9C2" w14:textId="77777777" w:rsidR="00AB1EF4" w:rsidRPr="00F11482" w:rsidRDefault="00AB1EF4" w:rsidP="000032D9">
            <w:pPr>
              <w:spacing w:line="292" w:lineRule="exact"/>
              <w:ind w:left="124" w:right="114"/>
              <w:jc w:val="center"/>
              <w:rPr>
                <w:rFonts w:eastAsia="Calibri"/>
              </w:rPr>
            </w:pPr>
            <w:r>
              <w:rPr>
                <w:rFonts w:eastAsia="Calibri"/>
              </w:rPr>
              <w:t>4</w:t>
            </w:r>
            <w:r w:rsidRPr="00F11482">
              <w:rPr>
                <w:rFonts w:eastAsia="Calibri"/>
              </w:rPr>
              <w:t>.</w:t>
            </w:r>
            <w:r>
              <w:rPr>
                <w:rFonts w:eastAsia="Calibri"/>
              </w:rPr>
              <w:t>4</w:t>
            </w:r>
          </w:p>
        </w:tc>
        <w:tc>
          <w:tcPr>
            <w:tcW w:w="855" w:type="dxa"/>
          </w:tcPr>
          <w:p w14:paraId="1CA6E196" w14:textId="77777777" w:rsidR="00AB1EF4" w:rsidRPr="00F11482" w:rsidRDefault="00AB1EF4" w:rsidP="000032D9">
            <w:pPr>
              <w:spacing w:line="292" w:lineRule="exact"/>
              <w:ind w:left="164" w:right="160"/>
              <w:jc w:val="center"/>
              <w:rPr>
                <w:rFonts w:eastAsia="Calibri"/>
              </w:rPr>
            </w:pPr>
            <w:r w:rsidRPr="00F11482">
              <w:rPr>
                <w:rFonts w:eastAsia="Calibri"/>
              </w:rPr>
              <w:t>6</w:t>
            </w:r>
            <w:r>
              <w:rPr>
                <w:rFonts w:eastAsia="Calibri"/>
              </w:rPr>
              <w:t>6</w:t>
            </w:r>
            <w:r w:rsidRPr="00F11482">
              <w:rPr>
                <w:rFonts w:eastAsia="Calibri"/>
              </w:rPr>
              <w:t>.</w:t>
            </w:r>
            <w:r>
              <w:rPr>
                <w:rFonts w:eastAsia="Calibri"/>
              </w:rPr>
              <w:t>7</w:t>
            </w:r>
          </w:p>
        </w:tc>
        <w:tc>
          <w:tcPr>
            <w:tcW w:w="881" w:type="dxa"/>
          </w:tcPr>
          <w:p w14:paraId="4928F442" w14:textId="77777777" w:rsidR="00AB1EF4" w:rsidRPr="00F11482" w:rsidRDefault="00AB1EF4" w:rsidP="000032D9">
            <w:pPr>
              <w:spacing w:line="292" w:lineRule="exact"/>
              <w:ind w:left="142" w:right="136"/>
              <w:jc w:val="center"/>
              <w:rPr>
                <w:rFonts w:eastAsia="Calibri"/>
              </w:rPr>
            </w:pPr>
            <w:r w:rsidRPr="00F11482">
              <w:rPr>
                <w:rFonts w:eastAsia="Calibri"/>
              </w:rPr>
              <w:t>0.</w:t>
            </w:r>
            <w:r>
              <w:rPr>
                <w:rFonts w:eastAsia="Calibri"/>
              </w:rPr>
              <w:t>8</w:t>
            </w:r>
          </w:p>
        </w:tc>
        <w:tc>
          <w:tcPr>
            <w:tcW w:w="893" w:type="dxa"/>
          </w:tcPr>
          <w:p w14:paraId="432F6DBB" w14:textId="77777777" w:rsidR="00AB1EF4" w:rsidRPr="00F11482" w:rsidRDefault="00AB1EF4" w:rsidP="000032D9">
            <w:pPr>
              <w:spacing w:line="292" w:lineRule="exact"/>
              <w:ind w:left="134" w:right="131"/>
              <w:jc w:val="center"/>
              <w:rPr>
                <w:rFonts w:eastAsia="Calibri"/>
              </w:rPr>
            </w:pPr>
            <w:r w:rsidRPr="00F11482">
              <w:rPr>
                <w:rFonts w:eastAsia="Calibri"/>
              </w:rPr>
              <w:t>0.</w:t>
            </w:r>
            <w:r>
              <w:rPr>
                <w:rFonts w:eastAsia="Calibri"/>
              </w:rPr>
              <w:t>02</w:t>
            </w:r>
          </w:p>
        </w:tc>
        <w:tc>
          <w:tcPr>
            <w:tcW w:w="847" w:type="dxa"/>
          </w:tcPr>
          <w:p w14:paraId="0D916C0A" w14:textId="77777777" w:rsidR="00AB1EF4" w:rsidRPr="00F11482" w:rsidRDefault="00AB1EF4" w:rsidP="000032D9">
            <w:pPr>
              <w:spacing w:line="292" w:lineRule="exact"/>
              <w:ind w:left="169" w:right="163"/>
              <w:jc w:val="center"/>
              <w:rPr>
                <w:rFonts w:eastAsia="Calibri"/>
              </w:rPr>
            </w:pPr>
            <w:r w:rsidRPr="00F11482">
              <w:rPr>
                <w:rFonts w:eastAsia="Calibri"/>
              </w:rPr>
              <w:t>0.</w:t>
            </w:r>
            <w:r>
              <w:rPr>
                <w:rFonts w:eastAsia="Calibri"/>
              </w:rPr>
              <w:t>9</w:t>
            </w:r>
          </w:p>
        </w:tc>
        <w:tc>
          <w:tcPr>
            <w:tcW w:w="665" w:type="dxa"/>
          </w:tcPr>
          <w:p w14:paraId="1EEA6B97" w14:textId="77777777" w:rsidR="00AB1EF4" w:rsidRPr="00F11482" w:rsidRDefault="00AB1EF4" w:rsidP="000032D9">
            <w:pPr>
              <w:spacing w:line="292" w:lineRule="exact"/>
              <w:ind w:right="160"/>
              <w:jc w:val="right"/>
              <w:rPr>
                <w:rFonts w:eastAsia="Calibri"/>
              </w:rPr>
            </w:pPr>
            <w:r>
              <w:rPr>
                <w:rFonts w:eastAsia="Calibri"/>
              </w:rPr>
              <w:t>3.2</w:t>
            </w:r>
          </w:p>
        </w:tc>
      </w:tr>
      <w:tr w:rsidR="00AB1EF4" w14:paraId="7D430B00" w14:textId="77777777" w:rsidTr="000032D9">
        <w:trPr>
          <w:trHeight w:val="390"/>
          <w:jc w:val="center"/>
        </w:trPr>
        <w:tc>
          <w:tcPr>
            <w:tcW w:w="1639" w:type="dxa"/>
          </w:tcPr>
          <w:p w14:paraId="62E404FF" w14:textId="77777777" w:rsidR="00AB1EF4" w:rsidRPr="00F11482" w:rsidRDefault="00AB1EF4" w:rsidP="000032D9">
            <w:pPr>
              <w:ind w:right="103"/>
              <w:rPr>
                <w:rFonts w:eastAsia="Calibri"/>
                <w:b/>
              </w:rPr>
            </w:pPr>
            <w:r w:rsidRPr="00F11482">
              <w:rPr>
                <w:rFonts w:eastAsia="Calibri"/>
                <w:b/>
              </w:rPr>
              <w:t>Fly</w:t>
            </w:r>
            <w:r w:rsidRPr="00F11482">
              <w:rPr>
                <w:rFonts w:eastAsia="Calibri"/>
                <w:b/>
                <w:spacing w:val="1"/>
              </w:rPr>
              <w:t xml:space="preserve"> </w:t>
            </w:r>
            <w:r w:rsidRPr="00F11482">
              <w:rPr>
                <w:rFonts w:eastAsia="Calibri"/>
                <w:b/>
              </w:rPr>
              <w:t>ash</w:t>
            </w:r>
          </w:p>
        </w:tc>
        <w:tc>
          <w:tcPr>
            <w:tcW w:w="1070" w:type="dxa"/>
          </w:tcPr>
          <w:p w14:paraId="60A08D9E" w14:textId="77777777" w:rsidR="00AB1EF4" w:rsidRPr="00F11482" w:rsidRDefault="00AB1EF4" w:rsidP="000032D9">
            <w:pPr>
              <w:spacing w:line="292" w:lineRule="exact"/>
              <w:ind w:left="268" w:right="260"/>
              <w:jc w:val="center"/>
              <w:rPr>
                <w:rFonts w:eastAsia="Calibri"/>
              </w:rPr>
            </w:pPr>
            <w:r>
              <w:rPr>
                <w:rFonts w:eastAsia="Calibri"/>
              </w:rPr>
              <w:t>43</w:t>
            </w:r>
            <w:r w:rsidRPr="00F11482">
              <w:rPr>
                <w:rFonts w:eastAsia="Calibri"/>
              </w:rPr>
              <w:t>.</w:t>
            </w:r>
            <w:r>
              <w:rPr>
                <w:rFonts w:eastAsia="Calibri"/>
              </w:rPr>
              <w:t>2</w:t>
            </w:r>
          </w:p>
        </w:tc>
        <w:tc>
          <w:tcPr>
            <w:tcW w:w="910" w:type="dxa"/>
          </w:tcPr>
          <w:p w14:paraId="0A65BE38" w14:textId="77777777" w:rsidR="00AB1EF4" w:rsidRPr="00F11482" w:rsidRDefault="00AB1EF4" w:rsidP="000032D9">
            <w:pPr>
              <w:spacing w:line="292" w:lineRule="exact"/>
              <w:ind w:left="125" w:right="116"/>
              <w:jc w:val="center"/>
              <w:rPr>
                <w:rFonts w:eastAsia="Calibri"/>
              </w:rPr>
            </w:pPr>
            <w:r w:rsidRPr="00F11482">
              <w:rPr>
                <w:rFonts w:eastAsia="Calibri"/>
              </w:rPr>
              <w:t>1</w:t>
            </w:r>
            <w:r>
              <w:rPr>
                <w:rFonts w:eastAsia="Calibri"/>
              </w:rPr>
              <w:t>8</w:t>
            </w:r>
            <w:r w:rsidRPr="00F11482">
              <w:rPr>
                <w:rFonts w:eastAsia="Calibri"/>
              </w:rPr>
              <w:t>.</w:t>
            </w:r>
            <w:r>
              <w:rPr>
                <w:rFonts w:eastAsia="Calibri"/>
              </w:rPr>
              <w:t>5</w:t>
            </w:r>
          </w:p>
        </w:tc>
        <w:tc>
          <w:tcPr>
            <w:tcW w:w="908" w:type="dxa"/>
          </w:tcPr>
          <w:p w14:paraId="7C3F1952" w14:textId="77777777" w:rsidR="00AB1EF4" w:rsidRPr="00F11482" w:rsidRDefault="00AB1EF4" w:rsidP="000032D9">
            <w:pPr>
              <w:spacing w:line="292" w:lineRule="exact"/>
              <w:ind w:left="124" w:right="114"/>
              <w:jc w:val="center"/>
              <w:rPr>
                <w:rFonts w:eastAsia="Calibri"/>
              </w:rPr>
            </w:pPr>
            <w:r>
              <w:rPr>
                <w:rFonts w:eastAsia="Calibri"/>
              </w:rPr>
              <w:t>3</w:t>
            </w:r>
            <w:r w:rsidRPr="00F11482">
              <w:rPr>
                <w:rFonts w:eastAsia="Calibri"/>
              </w:rPr>
              <w:t>.</w:t>
            </w:r>
            <w:r>
              <w:rPr>
                <w:rFonts w:eastAsia="Calibri"/>
              </w:rPr>
              <w:t>5</w:t>
            </w:r>
          </w:p>
        </w:tc>
        <w:tc>
          <w:tcPr>
            <w:tcW w:w="855" w:type="dxa"/>
          </w:tcPr>
          <w:p w14:paraId="1BBB5AB9" w14:textId="77777777" w:rsidR="00AB1EF4" w:rsidRPr="00F11482" w:rsidRDefault="00AB1EF4" w:rsidP="000032D9">
            <w:pPr>
              <w:spacing w:line="292" w:lineRule="exact"/>
              <w:ind w:left="167" w:right="160"/>
              <w:jc w:val="center"/>
              <w:rPr>
                <w:rFonts w:eastAsia="Calibri"/>
              </w:rPr>
            </w:pPr>
            <w:r>
              <w:rPr>
                <w:rFonts w:eastAsia="Calibri"/>
              </w:rPr>
              <w:t>30</w:t>
            </w:r>
          </w:p>
        </w:tc>
        <w:tc>
          <w:tcPr>
            <w:tcW w:w="881" w:type="dxa"/>
          </w:tcPr>
          <w:p w14:paraId="7D942F77" w14:textId="77777777" w:rsidR="00AB1EF4" w:rsidRPr="00F11482" w:rsidRDefault="00AB1EF4" w:rsidP="000032D9">
            <w:pPr>
              <w:spacing w:line="292" w:lineRule="exact"/>
              <w:ind w:left="142" w:right="136"/>
              <w:jc w:val="center"/>
              <w:rPr>
                <w:rFonts w:eastAsia="Calibri"/>
              </w:rPr>
            </w:pPr>
            <w:r w:rsidRPr="00F11482">
              <w:rPr>
                <w:rFonts w:eastAsia="Calibri"/>
              </w:rPr>
              <w:t>1.</w:t>
            </w:r>
            <w:r>
              <w:rPr>
                <w:rFonts w:eastAsia="Calibri"/>
              </w:rPr>
              <w:t>9</w:t>
            </w:r>
          </w:p>
        </w:tc>
        <w:tc>
          <w:tcPr>
            <w:tcW w:w="893" w:type="dxa"/>
          </w:tcPr>
          <w:p w14:paraId="38EDD447" w14:textId="77777777" w:rsidR="00AB1EF4" w:rsidRPr="00F11482" w:rsidRDefault="00AB1EF4" w:rsidP="000032D9">
            <w:pPr>
              <w:spacing w:line="292" w:lineRule="exact"/>
              <w:ind w:left="5"/>
              <w:rPr>
                <w:rFonts w:eastAsia="Calibri"/>
              </w:rPr>
            </w:pPr>
            <w:r>
              <w:rPr>
                <w:rFonts w:eastAsia="Calibri"/>
                <w:w w:val="99"/>
              </w:rPr>
              <w:t xml:space="preserve">      0.01</w:t>
            </w:r>
          </w:p>
        </w:tc>
        <w:tc>
          <w:tcPr>
            <w:tcW w:w="847" w:type="dxa"/>
          </w:tcPr>
          <w:p w14:paraId="16F57EF0" w14:textId="77777777" w:rsidR="00AB1EF4" w:rsidRPr="00F11482" w:rsidRDefault="00AB1EF4" w:rsidP="000032D9">
            <w:pPr>
              <w:spacing w:line="292" w:lineRule="exact"/>
              <w:ind w:left="169" w:right="163"/>
              <w:jc w:val="center"/>
              <w:rPr>
                <w:rFonts w:eastAsia="Calibri"/>
              </w:rPr>
            </w:pPr>
            <w:r w:rsidRPr="00F11482">
              <w:rPr>
                <w:rFonts w:eastAsia="Calibri"/>
              </w:rPr>
              <w:t>1.</w:t>
            </w:r>
            <w:r>
              <w:rPr>
                <w:rFonts w:eastAsia="Calibri"/>
              </w:rPr>
              <w:t>2</w:t>
            </w:r>
          </w:p>
        </w:tc>
        <w:tc>
          <w:tcPr>
            <w:tcW w:w="665" w:type="dxa"/>
          </w:tcPr>
          <w:p w14:paraId="63137A2D" w14:textId="77777777" w:rsidR="00AB1EF4" w:rsidRPr="00F11482" w:rsidRDefault="00AB1EF4" w:rsidP="000032D9">
            <w:pPr>
              <w:spacing w:line="292" w:lineRule="exact"/>
              <w:ind w:right="160"/>
              <w:jc w:val="right"/>
              <w:rPr>
                <w:rFonts w:eastAsia="Calibri"/>
              </w:rPr>
            </w:pPr>
            <w:r w:rsidRPr="00F11482">
              <w:rPr>
                <w:rFonts w:eastAsia="Calibri"/>
              </w:rPr>
              <w:t>2.</w:t>
            </w:r>
            <w:r>
              <w:rPr>
                <w:rFonts w:eastAsia="Calibri"/>
              </w:rPr>
              <w:t>5</w:t>
            </w:r>
          </w:p>
        </w:tc>
      </w:tr>
    </w:tbl>
    <w:p w14:paraId="100A0C78" w14:textId="77777777" w:rsidR="00AB1EF4" w:rsidRDefault="00AB1EF4" w:rsidP="00AB1EF4">
      <w:pPr>
        <w:spacing w:line="360" w:lineRule="auto"/>
        <w:ind w:left="1060" w:right="1054"/>
        <w:jc w:val="both"/>
      </w:pPr>
    </w:p>
    <w:p w14:paraId="6C8D08AB" w14:textId="385C232C" w:rsidR="00AB1EF4" w:rsidRPr="006E789F" w:rsidRDefault="00AB1EF4" w:rsidP="006E789F">
      <w:pPr>
        <w:pStyle w:val="BodyText"/>
        <w:spacing w:line="336" w:lineRule="auto"/>
        <w:ind w:left="336" w:right="1193"/>
        <w:rPr>
          <w:b/>
          <w:bCs/>
        </w:rPr>
      </w:pPr>
      <w:r w:rsidRPr="006E789F">
        <w:rPr>
          <w:b/>
          <w:bCs/>
        </w:rPr>
        <w:t>Bottom Ash</w:t>
      </w:r>
    </w:p>
    <w:p w14:paraId="79928759" w14:textId="2570A7C7" w:rsidR="00AB1EF4" w:rsidRPr="001177E7" w:rsidRDefault="00AB1EF4" w:rsidP="006E789F">
      <w:pPr>
        <w:pStyle w:val="BodyText"/>
        <w:spacing w:line="336" w:lineRule="auto"/>
        <w:ind w:left="336" w:right="1193"/>
      </w:pPr>
      <w:r w:rsidRPr="001177E7">
        <w:t xml:space="preserve">Coal-derived bottom ash (as depicted in Figure </w:t>
      </w:r>
      <w:r w:rsidR="008A54B0">
        <w:t>4</w:t>
      </w:r>
      <w:r w:rsidRPr="001177E7">
        <w:t xml:space="preserve">.3) was sourced from the </w:t>
      </w:r>
      <w:r>
        <w:t xml:space="preserve">gurgaon </w:t>
      </w:r>
      <w:r w:rsidRPr="001177E7">
        <w:t>Thermal Power Plant</w:t>
      </w:r>
      <w:r>
        <w:t xml:space="preserve">. </w:t>
      </w:r>
      <w:r w:rsidRPr="001177E7">
        <w:t xml:space="preserve">Table </w:t>
      </w:r>
      <w:r w:rsidR="008A54B0">
        <w:t>4</w:t>
      </w:r>
      <w:r w:rsidRPr="001177E7">
        <w:t xml:space="preserve">.2 provides details on the fineness modulus, while Figure </w:t>
      </w:r>
      <w:r w:rsidR="0080047F">
        <w:t>4</w:t>
      </w:r>
      <w:r w:rsidRPr="001177E7">
        <w:t xml:space="preserve">.4 </w:t>
      </w:r>
      <w:r>
        <w:t>I</w:t>
      </w:r>
      <w:r w:rsidRPr="001177E7">
        <w:t>llustrates the grain size distribution graph specifically for the bottom ash sample.</w:t>
      </w:r>
    </w:p>
    <w:p w14:paraId="058D322B" w14:textId="77777777" w:rsidR="006E789F" w:rsidRDefault="006E789F" w:rsidP="00AB1EF4">
      <w:pPr>
        <w:spacing w:line="360" w:lineRule="auto"/>
        <w:ind w:left="1060" w:right="1054"/>
        <w:jc w:val="both"/>
      </w:pPr>
    </w:p>
    <w:p w14:paraId="055F4BA9" w14:textId="08176BBF" w:rsidR="00AB1EF4" w:rsidRDefault="00AB1EF4" w:rsidP="00AB1EF4">
      <w:pPr>
        <w:spacing w:line="360" w:lineRule="auto"/>
        <w:ind w:left="1060" w:right="1054"/>
        <w:jc w:val="both"/>
      </w:pPr>
      <w:r>
        <w:rPr>
          <w:noProof/>
        </w:rPr>
        <w:lastRenderedPageBreak/>
        <w:drawing>
          <wp:anchor distT="0" distB="0" distL="0" distR="0" simplePos="0" relativeHeight="251651584" behindDoc="0" locked="0" layoutInCell="1" allowOverlap="1" wp14:anchorId="72064C79" wp14:editId="76B0B5FD">
            <wp:simplePos x="0" y="0"/>
            <wp:positionH relativeFrom="page">
              <wp:posOffset>3049815</wp:posOffset>
            </wp:positionH>
            <wp:positionV relativeFrom="paragraph">
              <wp:posOffset>321995</wp:posOffset>
            </wp:positionV>
            <wp:extent cx="1664163" cy="123748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1" cstate="print"/>
                    <a:stretch>
                      <a:fillRect/>
                    </a:stretch>
                  </pic:blipFill>
                  <pic:spPr>
                    <a:xfrm>
                      <a:off x="0" y="0"/>
                      <a:ext cx="1664163" cy="1237488"/>
                    </a:xfrm>
                    <a:prstGeom prst="rect">
                      <a:avLst/>
                    </a:prstGeom>
                  </pic:spPr>
                </pic:pic>
              </a:graphicData>
            </a:graphic>
          </wp:anchor>
        </w:drawing>
      </w:r>
    </w:p>
    <w:p w14:paraId="33E63C48" w14:textId="7236801E" w:rsidR="00AB1EF4" w:rsidRPr="00151B2E" w:rsidRDefault="00AB1EF4" w:rsidP="00AB1EF4">
      <w:pPr>
        <w:spacing w:line="360" w:lineRule="auto"/>
        <w:ind w:left="1060" w:right="1054"/>
        <w:jc w:val="both"/>
      </w:pPr>
      <w:r>
        <w:t xml:space="preserve">    </w:t>
      </w:r>
      <w:r w:rsidR="00930D37">
        <w:t xml:space="preserve">  </w:t>
      </w:r>
    </w:p>
    <w:p w14:paraId="22A35E3D" w14:textId="2CD72A9F" w:rsidR="00AB1EF4" w:rsidRPr="00930D37" w:rsidRDefault="00AB1EF4" w:rsidP="00AB1EF4">
      <w:pPr>
        <w:spacing w:line="360" w:lineRule="auto"/>
        <w:ind w:left="1060" w:right="1054"/>
        <w:jc w:val="both"/>
        <w:rPr>
          <w:b/>
          <w:bCs/>
          <w:sz w:val="20"/>
          <w:szCs w:val="20"/>
        </w:rPr>
      </w:pPr>
      <w:r w:rsidRPr="00930D37">
        <w:rPr>
          <w:b/>
          <w:bCs/>
          <w:sz w:val="20"/>
          <w:szCs w:val="20"/>
        </w:rPr>
        <w:t xml:space="preserve">                                                </w:t>
      </w:r>
      <w:r w:rsidR="00930D37">
        <w:rPr>
          <w:b/>
          <w:bCs/>
          <w:sz w:val="20"/>
          <w:szCs w:val="20"/>
        </w:rPr>
        <w:t xml:space="preserve">          </w:t>
      </w:r>
      <w:r w:rsidRPr="00930D37">
        <w:rPr>
          <w:b/>
          <w:bCs/>
          <w:sz w:val="20"/>
          <w:szCs w:val="20"/>
        </w:rPr>
        <w:t xml:space="preserve"> Figure </w:t>
      </w:r>
      <w:r w:rsidR="00F8432F" w:rsidRPr="00930D37">
        <w:rPr>
          <w:b/>
          <w:bCs/>
          <w:sz w:val="20"/>
          <w:szCs w:val="20"/>
        </w:rPr>
        <w:t>4</w:t>
      </w:r>
      <w:r w:rsidRPr="00930D37">
        <w:rPr>
          <w:b/>
          <w:bCs/>
          <w:sz w:val="20"/>
          <w:szCs w:val="20"/>
        </w:rPr>
        <w:t>.3 bottom Ash</w:t>
      </w:r>
    </w:p>
    <w:p w14:paraId="6E4AF46D" w14:textId="77777777" w:rsidR="00AB1EF4" w:rsidRDefault="00AB1EF4" w:rsidP="00AB1EF4">
      <w:pPr>
        <w:spacing w:line="360" w:lineRule="auto"/>
        <w:ind w:left="1060" w:right="1054"/>
        <w:jc w:val="both"/>
      </w:pPr>
    </w:p>
    <w:p w14:paraId="4C8FF741" w14:textId="04750DC7" w:rsidR="00AB1EF4" w:rsidRPr="006A5BD3" w:rsidRDefault="00DA4966" w:rsidP="00AB1EF4">
      <w:pPr>
        <w:spacing w:line="360" w:lineRule="auto"/>
        <w:ind w:left="1060" w:right="1054"/>
        <w:jc w:val="both"/>
        <w:rPr>
          <w:b/>
          <w:bCs/>
          <w:sz w:val="20"/>
          <w:szCs w:val="20"/>
        </w:rPr>
      </w:pPr>
      <w:r>
        <w:rPr>
          <w:b/>
          <w:bCs/>
          <w:sz w:val="20"/>
          <w:szCs w:val="20"/>
        </w:rPr>
        <w:t xml:space="preserve">                                                </w:t>
      </w:r>
      <w:r w:rsidR="00AB1EF4" w:rsidRPr="006A5BD3">
        <w:rPr>
          <w:b/>
          <w:bCs/>
          <w:sz w:val="20"/>
          <w:szCs w:val="20"/>
        </w:rPr>
        <w:t xml:space="preserve">Table </w:t>
      </w:r>
      <w:r w:rsidR="000C0EB4" w:rsidRPr="006A5BD3">
        <w:rPr>
          <w:b/>
          <w:bCs/>
          <w:sz w:val="20"/>
          <w:szCs w:val="20"/>
        </w:rPr>
        <w:t>4</w:t>
      </w:r>
      <w:r w:rsidR="00AB1EF4" w:rsidRPr="006A5BD3">
        <w:rPr>
          <w:b/>
          <w:bCs/>
          <w:sz w:val="20"/>
          <w:szCs w:val="20"/>
        </w:rPr>
        <w:t>.2 FM of bottom ash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4"/>
        <w:gridCol w:w="1804"/>
        <w:gridCol w:w="1545"/>
        <w:gridCol w:w="1720"/>
        <w:gridCol w:w="2440"/>
      </w:tblGrid>
      <w:tr w:rsidR="00AB1EF4" w:rsidRPr="006A5BD3" w14:paraId="51A20731" w14:textId="77777777" w:rsidTr="000032D9">
        <w:trPr>
          <w:trHeight w:val="1355"/>
          <w:jc w:val="center"/>
        </w:trPr>
        <w:tc>
          <w:tcPr>
            <w:tcW w:w="1154" w:type="dxa"/>
          </w:tcPr>
          <w:p w14:paraId="4A0D439E" w14:textId="77777777" w:rsidR="00AB1EF4" w:rsidRPr="006A5BD3" w:rsidRDefault="00AB1EF4" w:rsidP="000032D9">
            <w:pPr>
              <w:rPr>
                <w:rFonts w:eastAsia="Calibri"/>
                <w:b/>
                <w:sz w:val="20"/>
                <w:szCs w:val="20"/>
              </w:rPr>
            </w:pPr>
          </w:p>
          <w:p w14:paraId="79E7D76A" w14:textId="77777777" w:rsidR="00AB1EF4" w:rsidRPr="006A5BD3" w:rsidRDefault="00AB1EF4" w:rsidP="000032D9">
            <w:pPr>
              <w:spacing w:before="226"/>
              <w:ind w:left="374" w:right="259" w:hanging="87"/>
              <w:rPr>
                <w:rFonts w:eastAsia="Calibri"/>
                <w:b/>
                <w:sz w:val="20"/>
                <w:szCs w:val="20"/>
              </w:rPr>
            </w:pPr>
            <w:r w:rsidRPr="006A5BD3">
              <w:rPr>
                <w:rFonts w:eastAsia="Calibri"/>
                <w:b/>
                <w:sz w:val="20"/>
                <w:szCs w:val="20"/>
              </w:rPr>
              <w:t>Sieve</w:t>
            </w:r>
            <w:r w:rsidRPr="006A5BD3">
              <w:rPr>
                <w:rFonts w:eastAsia="Calibri"/>
                <w:b/>
                <w:w w:val="99"/>
                <w:sz w:val="20"/>
                <w:szCs w:val="20"/>
              </w:rPr>
              <w:t xml:space="preserve"> </w:t>
            </w:r>
            <w:r w:rsidRPr="006A5BD3">
              <w:rPr>
                <w:rFonts w:eastAsia="Calibri"/>
                <w:b/>
                <w:sz w:val="20"/>
                <w:szCs w:val="20"/>
              </w:rPr>
              <w:t>size</w:t>
            </w:r>
          </w:p>
        </w:tc>
        <w:tc>
          <w:tcPr>
            <w:tcW w:w="1804" w:type="dxa"/>
          </w:tcPr>
          <w:p w14:paraId="4E40079A" w14:textId="77777777" w:rsidR="00AB1EF4" w:rsidRPr="006A5BD3" w:rsidRDefault="00AB1EF4" w:rsidP="000032D9">
            <w:pPr>
              <w:spacing w:before="41" w:line="254" w:lineRule="auto"/>
              <w:ind w:right="429"/>
              <w:rPr>
                <w:rFonts w:eastAsia="Calibri"/>
                <w:b/>
                <w:sz w:val="20"/>
                <w:szCs w:val="20"/>
              </w:rPr>
            </w:pPr>
            <w:r w:rsidRPr="006A5BD3">
              <w:rPr>
                <w:rFonts w:eastAsia="Calibri"/>
                <w:b/>
                <w:sz w:val="20"/>
                <w:szCs w:val="20"/>
              </w:rPr>
              <w:t>weight</w:t>
            </w:r>
            <w:r w:rsidRPr="006A5BD3">
              <w:rPr>
                <w:rFonts w:eastAsia="Calibri"/>
                <w:b/>
                <w:spacing w:val="1"/>
                <w:sz w:val="20"/>
                <w:szCs w:val="20"/>
              </w:rPr>
              <w:t xml:space="preserve"> </w:t>
            </w:r>
            <w:r w:rsidRPr="006A5BD3">
              <w:rPr>
                <w:rFonts w:eastAsia="Calibri"/>
                <w:b/>
                <w:sz w:val="20"/>
                <w:szCs w:val="20"/>
              </w:rPr>
              <w:t>retained</w:t>
            </w:r>
            <w:r w:rsidRPr="006A5BD3">
              <w:rPr>
                <w:rFonts w:eastAsia="Calibri"/>
                <w:b/>
                <w:w w:val="99"/>
                <w:sz w:val="20"/>
                <w:szCs w:val="20"/>
              </w:rPr>
              <w:t xml:space="preserve"> </w:t>
            </w:r>
            <w:r w:rsidRPr="006A5BD3">
              <w:rPr>
                <w:rFonts w:eastAsia="Calibri"/>
                <w:b/>
                <w:sz w:val="20"/>
                <w:szCs w:val="20"/>
              </w:rPr>
              <w:t>on</w:t>
            </w:r>
            <w:r w:rsidRPr="006A5BD3">
              <w:rPr>
                <w:rFonts w:eastAsia="Calibri"/>
                <w:b/>
                <w:spacing w:val="-2"/>
                <w:sz w:val="20"/>
                <w:szCs w:val="20"/>
              </w:rPr>
              <w:t xml:space="preserve"> </w:t>
            </w:r>
            <w:r w:rsidRPr="006A5BD3">
              <w:rPr>
                <w:rFonts w:eastAsia="Calibri"/>
                <w:b/>
                <w:sz w:val="20"/>
                <w:szCs w:val="20"/>
              </w:rPr>
              <w:t>sieve (grams)</w:t>
            </w:r>
          </w:p>
        </w:tc>
        <w:tc>
          <w:tcPr>
            <w:tcW w:w="1545" w:type="dxa"/>
          </w:tcPr>
          <w:p w14:paraId="09706FCC" w14:textId="77777777" w:rsidR="00AB1EF4" w:rsidRPr="006A5BD3" w:rsidRDefault="00AB1EF4" w:rsidP="000032D9">
            <w:pPr>
              <w:spacing w:before="82"/>
              <w:ind w:left="171" w:right="158"/>
              <w:rPr>
                <w:rFonts w:eastAsia="Calibri"/>
                <w:b/>
                <w:sz w:val="20"/>
                <w:szCs w:val="20"/>
              </w:rPr>
            </w:pPr>
            <w:r w:rsidRPr="006A5BD3">
              <w:rPr>
                <w:rFonts w:eastAsia="Calibri"/>
                <w:b/>
                <w:w w:val="95"/>
                <w:sz w:val="20"/>
                <w:szCs w:val="20"/>
              </w:rPr>
              <w:t xml:space="preserve">%age </w:t>
            </w:r>
            <w:r w:rsidRPr="006A5BD3">
              <w:rPr>
                <w:rFonts w:eastAsia="Calibri"/>
                <w:b/>
                <w:spacing w:val="-59"/>
                <w:w w:val="95"/>
                <w:sz w:val="20"/>
                <w:szCs w:val="20"/>
              </w:rPr>
              <w:t xml:space="preserve"> </w:t>
            </w:r>
            <w:r w:rsidRPr="006A5BD3">
              <w:rPr>
                <w:rFonts w:eastAsia="Calibri"/>
                <w:b/>
                <w:sz w:val="20"/>
                <w:szCs w:val="20"/>
              </w:rPr>
              <w:t>of wt.</w:t>
            </w:r>
            <w:r w:rsidRPr="006A5BD3">
              <w:rPr>
                <w:rFonts w:eastAsia="Calibri"/>
                <w:b/>
                <w:spacing w:val="1"/>
                <w:sz w:val="20"/>
                <w:szCs w:val="20"/>
              </w:rPr>
              <w:t xml:space="preserve"> </w:t>
            </w:r>
            <w:r w:rsidRPr="006A5BD3">
              <w:rPr>
                <w:rFonts w:eastAsia="Calibri"/>
                <w:b/>
                <w:sz w:val="20"/>
                <w:szCs w:val="20"/>
              </w:rPr>
              <w:t>retained</w:t>
            </w:r>
            <w:r w:rsidRPr="006A5BD3">
              <w:rPr>
                <w:rFonts w:eastAsia="Calibri"/>
                <w:b/>
                <w:spacing w:val="1"/>
                <w:sz w:val="20"/>
                <w:szCs w:val="20"/>
              </w:rPr>
              <w:t xml:space="preserve"> </w:t>
            </w:r>
            <w:r w:rsidRPr="006A5BD3">
              <w:rPr>
                <w:rFonts w:eastAsia="Calibri"/>
                <w:b/>
                <w:sz w:val="20"/>
                <w:szCs w:val="20"/>
              </w:rPr>
              <w:t>(%)</w:t>
            </w:r>
          </w:p>
        </w:tc>
        <w:tc>
          <w:tcPr>
            <w:tcW w:w="1720" w:type="dxa"/>
          </w:tcPr>
          <w:p w14:paraId="397D9836" w14:textId="77777777" w:rsidR="00AB1EF4" w:rsidRPr="006A5BD3" w:rsidRDefault="00AB1EF4" w:rsidP="000032D9">
            <w:pPr>
              <w:spacing w:before="231"/>
              <w:ind w:right="189"/>
              <w:rPr>
                <w:rFonts w:eastAsia="Calibri"/>
                <w:b/>
                <w:sz w:val="20"/>
                <w:szCs w:val="20"/>
              </w:rPr>
            </w:pPr>
            <w:r w:rsidRPr="006A5BD3">
              <w:rPr>
                <w:rFonts w:eastAsia="Calibri"/>
                <w:b/>
                <w:sz w:val="20"/>
                <w:szCs w:val="20"/>
              </w:rPr>
              <w:t>%age  of wt. passing</w:t>
            </w:r>
            <w:r w:rsidRPr="006A5BD3">
              <w:rPr>
                <w:rFonts w:eastAsia="Calibri"/>
                <w:b/>
                <w:spacing w:val="-15"/>
                <w:sz w:val="20"/>
                <w:szCs w:val="20"/>
              </w:rPr>
              <w:t xml:space="preserve"> </w:t>
            </w:r>
            <w:r w:rsidRPr="006A5BD3">
              <w:rPr>
                <w:rFonts w:eastAsia="Calibri"/>
                <w:b/>
                <w:sz w:val="20"/>
                <w:szCs w:val="20"/>
              </w:rPr>
              <w:t>(%)</w:t>
            </w:r>
          </w:p>
        </w:tc>
        <w:tc>
          <w:tcPr>
            <w:tcW w:w="2440" w:type="dxa"/>
          </w:tcPr>
          <w:p w14:paraId="224524D0" w14:textId="77777777" w:rsidR="00AB1EF4" w:rsidRPr="006A5BD3" w:rsidRDefault="00AB1EF4" w:rsidP="000032D9">
            <w:pPr>
              <w:spacing w:before="231"/>
              <w:ind w:right="458"/>
              <w:rPr>
                <w:rFonts w:eastAsia="Calibri"/>
                <w:b/>
                <w:sz w:val="20"/>
                <w:szCs w:val="20"/>
              </w:rPr>
            </w:pPr>
            <w:r w:rsidRPr="006A5BD3">
              <w:rPr>
                <w:rFonts w:eastAsia="Calibri"/>
                <w:b/>
                <w:sz w:val="20"/>
                <w:szCs w:val="20"/>
              </w:rPr>
              <w:t>Cumulative</w:t>
            </w:r>
            <w:r w:rsidRPr="006A5BD3">
              <w:rPr>
                <w:rFonts w:eastAsia="Calibri"/>
                <w:b/>
                <w:spacing w:val="1"/>
                <w:sz w:val="20"/>
                <w:szCs w:val="20"/>
              </w:rPr>
              <w:t xml:space="preserve"> </w:t>
            </w:r>
            <w:r w:rsidRPr="006A5BD3">
              <w:rPr>
                <w:rFonts w:eastAsia="Calibri"/>
                <w:b/>
                <w:sz w:val="20"/>
                <w:szCs w:val="20"/>
              </w:rPr>
              <w:t>%age</w:t>
            </w:r>
            <w:r w:rsidRPr="006A5BD3">
              <w:rPr>
                <w:rFonts w:eastAsia="Calibri"/>
                <w:b/>
                <w:spacing w:val="-15"/>
                <w:sz w:val="20"/>
                <w:szCs w:val="20"/>
              </w:rPr>
              <w:t xml:space="preserve"> </w:t>
            </w:r>
            <w:r w:rsidRPr="006A5BD3">
              <w:rPr>
                <w:rFonts w:eastAsia="Calibri"/>
                <w:b/>
                <w:sz w:val="20"/>
                <w:szCs w:val="20"/>
              </w:rPr>
              <w:t xml:space="preserve">of </w:t>
            </w:r>
            <w:r w:rsidRPr="006A5BD3">
              <w:rPr>
                <w:rFonts w:eastAsia="Calibri"/>
                <w:b/>
                <w:spacing w:val="-62"/>
                <w:sz w:val="20"/>
                <w:szCs w:val="20"/>
              </w:rPr>
              <w:t xml:space="preserve"> </w:t>
            </w:r>
            <w:r w:rsidRPr="006A5BD3">
              <w:rPr>
                <w:rFonts w:eastAsia="Calibri"/>
                <w:b/>
                <w:sz w:val="20"/>
                <w:szCs w:val="20"/>
              </w:rPr>
              <w:t>passing</w:t>
            </w:r>
            <w:r w:rsidRPr="006A5BD3">
              <w:rPr>
                <w:rFonts w:eastAsia="Calibri"/>
                <w:b/>
                <w:spacing w:val="-2"/>
                <w:sz w:val="20"/>
                <w:szCs w:val="20"/>
              </w:rPr>
              <w:t xml:space="preserve"> </w:t>
            </w:r>
            <w:r w:rsidRPr="006A5BD3">
              <w:rPr>
                <w:rFonts w:eastAsia="Calibri"/>
                <w:b/>
                <w:sz w:val="20"/>
                <w:szCs w:val="20"/>
              </w:rPr>
              <w:t>(%)</w:t>
            </w:r>
          </w:p>
        </w:tc>
      </w:tr>
      <w:tr w:rsidR="00AB1EF4" w:rsidRPr="006A5BD3" w14:paraId="4B1BCDC5" w14:textId="77777777" w:rsidTr="000032D9">
        <w:trPr>
          <w:trHeight w:val="378"/>
          <w:jc w:val="center"/>
        </w:trPr>
        <w:tc>
          <w:tcPr>
            <w:tcW w:w="1154" w:type="dxa"/>
          </w:tcPr>
          <w:p w14:paraId="4FFAD584" w14:textId="77777777" w:rsidR="00AB1EF4" w:rsidRPr="006A5BD3" w:rsidRDefault="00AB1EF4" w:rsidP="000032D9">
            <w:pPr>
              <w:spacing w:before="32"/>
              <w:ind w:left="115"/>
              <w:rPr>
                <w:rFonts w:eastAsia="Calibri"/>
                <w:sz w:val="20"/>
                <w:szCs w:val="20"/>
              </w:rPr>
            </w:pPr>
            <w:r w:rsidRPr="006A5BD3">
              <w:rPr>
                <w:rFonts w:eastAsia="Calibri"/>
                <w:sz w:val="20"/>
                <w:szCs w:val="20"/>
              </w:rPr>
              <w:t>4.75 mm</w:t>
            </w:r>
          </w:p>
        </w:tc>
        <w:tc>
          <w:tcPr>
            <w:tcW w:w="1804" w:type="dxa"/>
          </w:tcPr>
          <w:p w14:paraId="64DE0650" w14:textId="77777777" w:rsidR="00AB1EF4" w:rsidRPr="006A5BD3" w:rsidRDefault="00AB1EF4" w:rsidP="000032D9">
            <w:pPr>
              <w:spacing w:before="32"/>
              <w:ind w:left="6"/>
              <w:jc w:val="center"/>
              <w:rPr>
                <w:rFonts w:eastAsia="Calibri"/>
                <w:sz w:val="20"/>
                <w:szCs w:val="20"/>
              </w:rPr>
            </w:pPr>
            <w:r w:rsidRPr="006A5BD3">
              <w:rPr>
                <w:rFonts w:eastAsia="Calibri"/>
                <w:w w:val="99"/>
                <w:sz w:val="20"/>
                <w:szCs w:val="20"/>
              </w:rPr>
              <w:t>0</w:t>
            </w:r>
          </w:p>
        </w:tc>
        <w:tc>
          <w:tcPr>
            <w:tcW w:w="1545" w:type="dxa"/>
          </w:tcPr>
          <w:p w14:paraId="34A51157" w14:textId="77777777" w:rsidR="00AB1EF4" w:rsidRPr="006A5BD3" w:rsidRDefault="00AB1EF4" w:rsidP="000032D9">
            <w:pPr>
              <w:spacing w:before="32"/>
              <w:ind w:left="11"/>
              <w:jc w:val="center"/>
              <w:rPr>
                <w:rFonts w:eastAsia="Calibri"/>
                <w:sz w:val="20"/>
                <w:szCs w:val="20"/>
              </w:rPr>
            </w:pPr>
            <w:r w:rsidRPr="006A5BD3">
              <w:rPr>
                <w:rFonts w:eastAsia="Calibri"/>
                <w:w w:val="99"/>
                <w:sz w:val="20"/>
                <w:szCs w:val="20"/>
              </w:rPr>
              <w:t>0</w:t>
            </w:r>
          </w:p>
        </w:tc>
        <w:tc>
          <w:tcPr>
            <w:tcW w:w="1720" w:type="dxa"/>
          </w:tcPr>
          <w:p w14:paraId="3B970E1F" w14:textId="77777777" w:rsidR="00AB1EF4" w:rsidRPr="006A5BD3" w:rsidRDefault="00AB1EF4" w:rsidP="000032D9">
            <w:pPr>
              <w:spacing w:before="32"/>
              <w:ind w:left="609" w:right="603"/>
              <w:jc w:val="center"/>
              <w:rPr>
                <w:rFonts w:eastAsia="Calibri"/>
                <w:sz w:val="20"/>
                <w:szCs w:val="20"/>
              </w:rPr>
            </w:pPr>
            <w:r w:rsidRPr="006A5BD3">
              <w:rPr>
                <w:rFonts w:eastAsia="Calibri"/>
                <w:sz w:val="20"/>
                <w:szCs w:val="20"/>
              </w:rPr>
              <w:t>100</w:t>
            </w:r>
          </w:p>
        </w:tc>
        <w:tc>
          <w:tcPr>
            <w:tcW w:w="2440" w:type="dxa"/>
          </w:tcPr>
          <w:p w14:paraId="2D059B19" w14:textId="77777777" w:rsidR="00AB1EF4" w:rsidRPr="006A5BD3" w:rsidRDefault="00AB1EF4" w:rsidP="000032D9">
            <w:pPr>
              <w:spacing w:before="32"/>
              <w:ind w:left="907" w:right="895"/>
              <w:jc w:val="center"/>
              <w:rPr>
                <w:rFonts w:eastAsia="Calibri"/>
                <w:sz w:val="20"/>
                <w:szCs w:val="20"/>
              </w:rPr>
            </w:pPr>
            <w:r w:rsidRPr="006A5BD3">
              <w:rPr>
                <w:rFonts w:eastAsia="Calibri"/>
                <w:sz w:val="20"/>
                <w:szCs w:val="20"/>
              </w:rPr>
              <w:t>100</w:t>
            </w:r>
          </w:p>
        </w:tc>
      </w:tr>
      <w:tr w:rsidR="00AB1EF4" w:rsidRPr="006A5BD3" w14:paraId="704E7862" w14:textId="77777777" w:rsidTr="000032D9">
        <w:trPr>
          <w:trHeight w:val="378"/>
          <w:jc w:val="center"/>
        </w:trPr>
        <w:tc>
          <w:tcPr>
            <w:tcW w:w="1154" w:type="dxa"/>
          </w:tcPr>
          <w:p w14:paraId="04B1E78B" w14:textId="77777777" w:rsidR="00AB1EF4" w:rsidRPr="006A5BD3" w:rsidRDefault="00AB1EF4" w:rsidP="000032D9">
            <w:pPr>
              <w:spacing w:before="32"/>
              <w:ind w:left="115"/>
              <w:rPr>
                <w:rFonts w:eastAsia="Calibri"/>
                <w:sz w:val="20"/>
                <w:szCs w:val="20"/>
              </w:rPr>
            </w:pPr>
            <w:r w:rsidRPr="006A5BD3">
              <w:rPr>
                <w:rFonts w:eastAsia="Calibri"/>
                <w:sz w:val="20"/>
                <w:szCs w:val="20"/>
              </w:rPr>
              <w:t>2.36 mm</w:t>
            </w:r>
          </w:p>
        </w:tc>
        <w:tc>
          <w:tcPr>
            <w:tcW w:w="1804" w:type="dxa"/>
          </w:tcPr>
          <w:p w14:paraId="380C8554" w14:textId="77777777" w:rsidR="00AB1EF4" w:rsidRPr="006A5BD3" w:rsidRDefault="00AB1EF4" w:rsidP="000032D9">
            <w:pPr>
              <w:spacing w:before="32"/>
              <w:ind w:left="6"/>
              <w:jc w:val="center"/>
              <w:rPr>
                <w:rFonts w:eastAsia="Calibri"/>
                <w:sz w:val="20"/>
                <w:szCs w:val="20"/>
              </w:rPr>
            </w:pPr>
            <w:r w:rsidRPr="006A5BD3">
              <w:rPr>
                <w:rFonts w:eastAsia="Calibri"/>
                <w:w w:val="99"/>
                <w:sz w:val="20"/>
                <w:szCs w:val="20"/>
              </w:rPr>
              <w:t>0</w:t>
            </w:r>
          </w:p>
        </w:tc>
        <w:tc>
          <w:tcPr>
            <w:tcW w:w="1545" w:type="dxa"/>
          </w:tcPr>
          <w:p w14:paraId="5363CC71" w14:textId="77777777" w:rsidR="00AB1EF4" w:rsidRPr="006A5BD3" w:rsidRDefault="00AB1EF4" w:rsidP="000032D9">
            <w:pPr>
              <w:spacing w:before="32"/>
              <w:ind w:left="11"/>
              <w:jc w:val="center"/>
              <w:rPr>
                <w:rFonts w:eastAsia="Calibri"/>
                <w:sz w:val="20"/>
                <w:szCs w:val="20"/>
              </w:rPr>
            </w:pPr>
            <w:r w:rsidRPr="006A5BD3">
              <w:rPr>
                <w:rFonts w:eastAsia="Calibri"/>
                <w:w w:val="99"/>
                <w:sz w:val="20"/>
                <w:szCs w:val="20"/>
              </w:rPr>
              <w:t>0</w:t>
            </w:r>
          </w:p>
        </w:tc>
        <w:tc>
          <w:tcPr>
            <w:tcW w:w="1720" w:type="dxa"/>
          </w:tcPr>
          <w:p w14:paraId="36A6FE97" w14:textId="77777777" w:rsidR="00AB1EF4" w:rsidRPr="006A5BD3" w:rsidRDefault="00AB1EF4" w:rsidP="000032D9">
            <w:pPr>
              <w:spacing w:before="32"/>
              <w:ind w:left="609" w:right="603"/>
              <w:jc w:val="center"/>
              <w:rPr>
                <w:rFonts w:eastAsia="Calibri"/>
                <w:sz w:val="20"/>
                <w:szCs w:val="20"/>
              </w:rPr>
            </w:pPr>
            <w:r w:rsidRPr="006A5BD3">
              <w:rPr>
                <w:rFonts w:eastAsia="Calibri"/>
                <w:sz w:val="20"/>
                <w:szCs w:val="20"/>
              </w:rPr>
              <w:t>100</w:t>
            </w:r>
          </w:p>
        </w:tc>
        <w:tc>
          <w:tcPr>
            <w:tcW w:w="2440" w:type="dxa"/>
          </w:tcPr>
          <w:p w14:paraId="3F81C424" w14:textId="77777777" w:rsidR="00AB1EF4" w:rsidRPr="006A5BD3" w:rsidRDefault="00AB1EF4" w:rsidP="000032D9">
            <w:pPr>
              <w:spacing w:before="32"/>
              <w:ind w:left="907" w:right="895"/>
              <w:jc w:val="center"/>
              <w:rPr>
                <w:rFonts w:eastAsia="Calibri"/>
                <w:sz w:val="20"/>
                <w:szCs w:val="20"/>
              </w:rPr>
            </w:pPr>
            <w:r w:rsidRPr="006A5BD3">
              <w:rPr>
                <w:rFonts w:eastAsia="Calibri"/>
                <w:sz w:val="20"/>
                <w:szCs w:val="20"/>
              </w:rPr>
              <w:t>200</w:t>
            </w:r>
          </w:p>
        </w:tc>
      </w:tr>
      <w:tr w:rsidR="00AB1EF4" w:rsidRPr="006A5BD3" w14:paraId="7880B3B5" w14:textId="77777777" w:rsidTr="000032D9">
        <w:trPr>
          <w:trHeight w:val="378"/>
          <w:jc w:val="center"/>
        </w:trPr>
        <w:tc>
          <w:tcPr>
            <w:tcW w:w="1154" w:type="dxa"/>
          </w:tcPr>
          <w:p w14:paraId="0D6D499B" w14:textId="77777777" w:rsidR="00AB1EF4" w:rsidRPr="006A5BD3" w:rsidRDefault="00AB1EF4" w:rsidP="000032D9">
            <w:pPr>
              <w:spacing w:before="32"/>
              <w:ind w:left="115"/>
              <w:rPr>
                <w:rFonts w:eastAsia="Calibri"/>
                <w:sz w:val="20"/>
                <w:szCs w:val="20"/>
              </w:rPr>
            </w:pPr>
            <w:r w:rsidRPr="006A5BD3">
              <w:rPr>
                <w:rFonts w:eastAsia="Calibri"/>
                <w:sz w:val="20"/>
                <w:szCs w:val="20"/>
              </w:rPr>
              <w:t>1.18 mm</w:t>
            </w:r>
          </w:p>
        </w:tc>
        <w:tc>
          <w:tcPr>
            <w:tcW w:w="1804" w:type="dxa"/>
          </w:tcPr>
          <w:p w14:paraId="34AD787B" w14:textId="77777777" w:rsidR="00AB1EF4" w:rsidRPr="006A5BD3" w:rsidRDefault="00AB1EF4" w:rsidP="000032D9">
            <w:pPr>
              <w:spacing w:before="32"/>
              <w:ind w:left="435" w:right="429"/>
              <w:jc w:val="center"/>
              <w:rPr>
                <w:rFonts w:eastAsia="Calibri"/>
                <w:sz w:val="20"/>
                <w:szCs w:val="20"/>
              </w:rPr>
            </w:pPr>
            <w:r w:rsidRPr="006A5BD3">
              <w:rPr>
                <w:rFonts w:eastAsia="Calibri"/>
                <w:sz w:val="20"/>
                <w:szCs w:val="20"/>
              </w:rPr>
              <w:t>142</w:t>
            </w:r>
          </w:p>
        </w:tc>
        <w:tc>
          <w:tcPr>
            <w:tcW w:w="1545" w:type="dxa"/>
          </w:tcPr>
          <w:p w14:paraId="7DF3D0DC" w14:textId="77777777" w:rsidR="00AB1EF4" w:rsidRPr="006A5BD3" w:rsidRDefault="00AB1EF4" w:rsidP="000032D9">
            <w:pPr>
              <w:spacing w:before="32"/>
              <w:ind w:left="167" w:right="158"/>
              <w:jc w:val="center"/>
              <w:rPr>
                <w:rFonts w:eastAsia="Calibri"/>
                <w:sz w:val="20"/>
                <w:szCs w:val="20"/>
              </w:rPr>
            </w:pPr>
            <w:r w:rsidRPr="006A5BD3">
              <w:rPr>
                <w:rFonts w:eastAsia="Calibri"/>
                <w:sz w:val="20"/>
                <w:szCs w:val="20"/>
              </w:rPr>
              <w:t>14.2</w:t>
            </w:r>
          </w:p>
        </w:tc>
        <w:tc>
          <w:tcPr>
            <w:tcW w:w="1720" w:type="dxa"/>
          </w:tcPr>
          <w:p w14:paraId="0DA08162" w14:textId="77777777" w:rsidR="00AB1EF4" w:rsidRPr="006A5BD3" w:rsidRDefault="00AB1EF4" w:rsidP="000032D9">
            <w:pPr>
              <w:spacing w:before="32"/>
              <w:ind w:left="611" w:right="603"/>
              <w:jc w:val="center"/>
              <w:rPr>
                <w:rFonts w:eastAsia="Calibri"/>
                <w:sz w:val="20"/>
                <w:szCs w:val="20"/>
              </w:rPr>
            </w:pPr>
            <w:r w:rsidRPr="006A5BD3">
              <w:rPr>
                <w:rFonts w:eastAsia="Calibri"/>
                <w:sz w:val="20"/>
                <w:szCs w:val="20"/>
              </w:rPr>
              <w:t>85.8</w:t>
            </w:r>
          </w:p>
        </w:tc>
        <w:tc>
          <w:tcPr>
            <w:tcW w:w="2440" w:type="dxa"/>
          </w:tcPr>
          <w:p w14:paraId="61905102" w14:textId="77777777" w:rsidR="00AB1EF4" w:rsidRPr="006A5BD3" w:rsidRDefault="00AB1EF4" w:rsidP="000032D9">
            <w:pPr>
              <w:spacing w:before="32"/>
              <w:ind w:left="910" w:right="895"/>
              <w:jc w:val="center"/>
              <w:rPr>
                <w:rFonts w:eastAsia="Calibri"/>
                <w:sz w:val="20"/>
                <w:szCs w:val="20"/>
              </w:rPr>
            </w:pPr>
            <w:r w:rsidRPr="006A5BD3">
              <w:rPr>
                <w:rFonts w:eastAsia="Calibri"/>
                <w:sz w:val="20"/>
                <w:szCs w:val="20"/>
              </w:rPr>
              <w:t>285.8</w:t>
            </w:r>
          </w:p>
        </w:tc>
      </w:tr>
      <w:tr w:rsidR="00AB1EF4" w:rsidRPr="006A5BD3" w14:paraId="6A4F6B3D" w14:textId="77777777" w:rsidTr="000032D9">
        <w:trPr>
          <w:trHeight w:val="378"/>
          <w:jc w:val="center"/>
        </w:trPr>
        <w:tc>
          <w:tcPr>
            <w:tcW w:w="1154" w:type="dxa"/>
          </w:tcPr>
          <w:p w14:paraId="7C7B1BDD" w14:textId="77777777" w:rsidR="00AB1EF4" w:rsidRPr="006A5BD3" w:rsidRDefault="00AB1EF4" w:rsidP="000032D9">
            <w:pPr>
              <w:spacing w:before="32"/>
              <w:ind w:left="253" w:right="248"/>
              <w:jc w:val="center"/>
              <w:rPr>
                <w:rFonts w:eastAsia="Calibri"/>
                <w:sz w:val="20"/>
                <w:szCs w:val="20"/>
              </w:rPr>
            </w:pPr>
            <w:r w:rsidRPr="006A5BD3">
              <w:rPr>
                <w:rFonts w:eastAsia="Calibri"/>
                <w:sz w:val="20"/>
                <w:szCs w:val="20"/>
              </w:rPr>
              <w:t>600</w:t>
            </w:r>
            <w:r w:rsidRPr="006A5BD3">
              <w:rPr>
                <w:rFonts w:eastAsia="Calibri"/>
                <w:spacing w:val="-2"/>
                <w:sz w:val="20"/>
                <w:szCs w:val="20"/>
              </w:rPr>
              <w:t xml:space="preserve"> </w:t>
            </w:r>
            <w:r w:rsidRPr="006A5BD3">
              <w:rPr>
                <w:rFonts w:eastAsia="Calibri"/>
                <w:sz w:val="20"/>
                <w:szCs w:val="20"/>
              </w:rPr>
              <w:t>µ</w:t>
            </w:r>
          </w:p>
        </w:tc>
        <w:tc>
          <w:tcPr>
            <w:tcW w:w="1804" w:type="dxa"/>
          </w:tcPr>
          <w:p w14:paraId="19E8E9E5" w14:textId="77777777" w:rsidR="00AB1EF4" w:rsidRPr="006A5BD3" w:rsidRDefault="00AB1EF4" w:rsidP="000032D9">
            <w:pPr>
              <w:spacing w:before="32"/>
              <w:ind w:left="435" w:right="429"/>
              <w:jc w:val="center"/>
              <w:rPr>
                <w:rFonts w:eastAsia="Calibri"/>
                <w:sz w:val="20"/>
                <w:szCs w:val="20"/>
              </w:rPr>
            </w:pPr>
            <w:r w:rsidRPr="006A5BD3">
              <w:rPr>
                <w:rFonts w:eastAsia="Calibri"/>
                <w:sz w:val="20"/>
                <w:szCs w:val="20"/>
              </w:rPr>
              <w:t>296</w:t>
            </w:r>
          </w:p>
        </w:tc>
        <w:tc>
          <w:tcPr>
            <w:tcW w:w="1545" w:type="dxa"/>
          </w:tcPr>
          <w:p w14:paraId="1761AC5E" w14:textId="77777777" w:rsidR="00AB1EF4" w:rsidRPr="006A5BD3" w:rsidRDefault="00AB1EF4" w:rsidP="000032D9">
            <w:pPr>
              <w:spacing w:before="32"/>
              <w:ind w:left="167" w:right="158"/>
              <w:jc w:val="center"/>
              <w:rPr>
                <w:rFonts w:eastAsia="Calibri"/>
                <w:sz w:val="20"/>
                <w:szCs w:val="20"/>
              </w:rPr>
            </w:pPr>
            <w:r w:rsidRPr="006A5BD3">
              <w:rPr>
                <w:rFonts w:eastAsia="Calibri"/>
                <w:sz w:val="20"/>
                <w:szCs w:val="20"/>
              </w:rPr>
              <w:t>29.6</w:t>
            </w:r>
          </w:p>
        </w:tc>
        <w:tc>
          <w:tcPr>
            <w:tcW w:w="1720" w:type="dxa"/>
          </w:tcPr>
          <w:p w14:paraId="191E5224" w14:textId="77777777" w:rsidR="00AB1EF4" w:rsidRPr="006A5BD3" w:rsidRDefault="00AB1EF4" w:rsidP="000032D9">
            <w:pPr>
              <w:spacing w:before="32"/>
              <w:ind w:left="611" w:right="603"/>
              <w:jc w:val="center"/>
              <w:rPr>
                <w:rFonts w:eastAsia="Calibri"/>
                <w:sz w:val="20"/>
                <w:szCs w:val="20"/>
              </w:rPr>
            </w:pPr>
            <w:r w:rsidRPr="006A5BD3">
              <w:rPr>
                <w:rFonts w:eastAsia="Calibri"/>
                <w:sz w:val="20"/>
                <w:szCs w:val="20"/>
              </w:rPr>
              <w:t>70.4</w:t>
            </w:r>
          </w:p>
        </w:tc>
        <w:tc>
          <w:tcPr>
            <w:tcW w:w="2440" w:type="dxa"/>
          </w:tcPr>
          <w:p w14:paraId="3B41E733" w14:textId="77777777" w:rsidR="00AB1EF4" w:rsidRPr="006A5BD3" w:rsidRDefault="00AB1EF4" w:rsidP="000032D9">
            <w:pPr>
              <w:spacing w:before="32"/>
              <w:ind w:left="910" w:right="895"/>
              <w:jc w:val="center"/>
              <w:rPr>
                <w:rFonts w:eastAsia="Calibri"/>
                <w:sz w:val="20"/>
                <w:szCs w:val="20"/>
              </w:rPr>
            </w:pPr>
            <w:r w:rsidRPr="006A5BD3">
              <w:rPr>
                <w:rFonts w:eastAsia="Calibri"/>
                <w:sz w:val="20"/>
                <w:szCs w:val="20"/>
              </w:rPr>
              <w:t>356.2</w:t>
            </w:r>
          </w:p>
        </w:tc>
      </w:tr>
      <w:tr w:rsidR="00AB1EF4" w:rsidRPr="006A5BD3" w14:paraId="3E0D764A" w14:textId="77777777" w:rsidTr="000032D9">
        <w:trPr>
          <w:trHeight w:val="378"/>
          <w:jc w:val="center"/>
        </w:trPr>
        <w:tc>
          <w:tcPr>
            <w:tcW w:w="1154" w:type="dxa"/>
          </w:tcPr>
          <w:p w14:paraId="03D1E997" w14:textId="77777777" w:rsidR="00AB1EF4" w:rsidRPr="006A5BD3" w:rsidRDefault="00AB1EF4" w:rsidP="000032D9">
            <w:pPr>
              <w:spacing w:before="32"/>
              <w:ind w:left="253" w:right="248"/>
              <w:jc w:val="center"/>
              <w:rPr>
                <w:rFonts w:eastAsia="Calibri"/>
                <w:sz w:val="20"/>
                <w:szCs w:val="20"/>
              </w:rPr>
            </w:pPr>
            <w:r w:rsidRPr="006A5BD3">
              <w:rPr>
                <w:rFonts w:eastAsia="Calibri"/>
                <w:sz w:val="20"/>
                <w:szCs w:val="20"/>
              </w:rPr>
              <w:t>300</w:t>
            </w:r>
            <w:r w:rsidRPr="006A5BD3">
              <w:rPr>
                <w:rFonts w:eastAsia="Calibri"/>
                <w:spacing w:val="-2"/>
                <w:sz w:val="20"/>
                <w:szCs w:val="20"/>
              </w:rPr>
              <w:t xml:space="preserve"> </w:t>
            </w:r>
            <w:r w:rsidRPr="006A5BD3">
              <w:rPr>
                <w:rFonts w:eastAsia="Calibri"/>
                <w:sz w:val="20"/>
                <w:szCs w:val="20"/>
              </w:rPr>
              <w:t>µ</w:t>
            </w:r>
          </w:p>
        </w:tc>
        <w:tc>
          <w:tcPr>
            <w:tcW w:w="1804" w:type="dxa"/>
          </w:tcPr>
          <w:p w14:paraId="26FB04F2" w14:textId="77777777" w:rsidR="00AB1EF4" w:rsidRPr="006A5BD3" w:rsidRDefault="00AB1EF4" w:rsidP="000032D9">
            <w:pPr>
              <w:spacing w:before="32"/>
              <w:ind w:left="435" w:right="429"/>
              <w:jc w:val="center"/>
              <w:rPr>
                <w:rFonts w:eastAsia="Calibri"/>
                <w:sz w:val="20"/>
                <w:szCs w:val="20"/>
              </w:rPr>
            </w:pPr>
            <w:r w:rsidRPr="006A5BD3">
              <w:rPr>
                <w:rFonts w:eastAsia="Calibri"/>
                <w:sz w:val="20"/>
                <w:szCs w:val="20"/>
              </w:rPr>
              <w:t>561</w:t>
            </w:r>
          </w:p>
        </w:tc>
        <w:tc>
          <w:tcPr>
            <w:tcW w:w="1545" w:type="dxa"/>
          </w:tcPr>
          <w:p w14:paraId="06F98F82" w14:textId="77777777" w:rsidR="00AB1EF4" w:rsidRPr="006A5BD3" w:rsidRDefault="00AB1EF4" w:rsidP="000032D9">
            <w:pPr>
              <w:spacing w:before="32"/>
              <w:ind w:left="167" w:right="158"/>
              <w:jc w:val="center"/>
              <w:rPr>
                <w:rFonts w:eastAsia="Calibri"/>
                <w:sz w:val="20"/>
                <w:szCs w:val="20"/>
              </w:rPr>
            </w:pPr>
            <w:r w:rsidRPr="006A5BD3">
              <w:rPr>
                <w:rFonts w:eastAsia="Calibri"/>
                <w:sz w:val="20"/>
                <w:szCs w:val="20"/>
              </w:rPr>
              <w:t>56.1</w:t>
            </w:r>
          </w:p>
        </w:tc>
        <w:tc>
          <w:tcPr>
            <w:tcW w:w="1720" w:type="dxa"/>
          </w:tcPr>
          <w:p w14:paraId="2F032EAB" w14:textId="77777777" w:rsidR="00AB1EF4" w:rsidRPr="006A5BD3" w:rsidRDefault="00AB1EF4" w:rsidP="000032D9">
            <w:pPr>
              <w:spacing w:before="32"/>
              <w:ind w:left="611" w:right="603"/>
              <w:jc w:val="center"/>
              <w:rPr>
                <w:rFonts w:eastAsia="Calibri"/>
                <w:sz w:val="20"/>
                <w:szCs w:val="20"/>
              </w:rPr>
            </w:pPr>
            <w:r w:rsidRPr="006A5BD3">
              <w:rPr>
                <w:rFonts w:eastAsia="Calibri"/>
                <w:sz w:val="20"/>
                <w:szCs w:val="20"/>
              </w:rPr>
              <w:t>43.9</w:t>
            </w:r>
          </w:p>
        </w:tc>
        <w:tc>
          <w:tcPr>
            <w:tcW w:w="2440" w:type="dxa"/>
          </w:tcPr>
          <w:p w14:paraId="282211B1" w14:textId="77777777" w:rsidR="00AB1EF4" w:rsidRPr="006A5BD3" w:rsidRDefault="00AB1EF4" w:rsidP="000032D9">
            <w:pPr>
              <w:spacing w:before="32"/>
              <w:ind w:left="910" w:right="895"/>
              <w:jc w:val="center"/>
              <w:rPr>
                <w:rFonts w:eastAsia="Calibri"/>
                <w:sz w:val="20"/>
                <w:szCs w:val="20"/>
              </w:rPr>
            </w:pPr>
            <w:r w:rsidRPr="006A5BD3">
              <w:rPr>
                <w:rFonts w:eastAsia="Calibri"/>
                <w:sz w:val="20"/>
                <w:szCs w:val="20"/>
              </w:rPr>
              <w:t>400.1</w:t>
            </w:r>
          </w:p>
        </w:tc>
      </w:tr>
      <w:tr w:rsidR="00AB1EF4" w:rsidRPr="006A5BD3" w14:paraId="1DCE21BB" w14:textId="77777777" w:rsidTr="000032D9">
        <w:trPr>
          <w:trHeight w:val="378"/>
          <w:jc w:val="center"/>
        </w:trPr>
        <w:tc>
          <w:tcPr>
            <w:tcW w:w="1154" w:type="dxa"/>
          </w:tcPr>
          <w:p w14:paraId="257FB732" w14:textId="77777777" w:rsidR="00AB1EF4" w:rsidRPr="006A5BD3" w:rsidRDefault="00AB1EF4" w:rsidP="000032D9">
            <w:pPr>
              <w:spacing w:before="32"/>
              <w:ind w:left="253" w:right="248"/>
              <w:jc w:val="center"/>
              <w:rPr>
                <w:rFonts w:eastAsia="Calibri"/>
                <w:sz w:val="20"/>
                <w:szCs w:val="20"/>
              </w:rPr>
            </w:pPr>
            <w:r w:rsidRPr="006A5BD3">
              <w:rPr>
                <w:rFonts w:eastAsia="Calibri"/>
                <w:sz w:val="20"/>
                <w:szCs w:val="20"/>
              </w:rPr>
              <w:t>150</w:t>
            </w:r>
            <w:r w:rsidRPr="006A5BD3">
              <w:rPr>
                <w:rFonts w:eastAsia="Calibri"/>
                <w:spacing w:val="-2"/>
                <w:sz w:val="20"/>
                <w:szCs w:val="20"/>
              </w:rPr>
              <w:t xml:space="preserve"> </w:t>
            </w:r>
            <w:r w:rsidRPr="006A5BD3">
              <w:rPr>
                <w:rFonts w:eastAsia="Calibri"/>
                <w:sz w:val="20"/>
                <w:szCs w:val="20"/>
              </w:rPr>
              <w:t>µ</w:t>
            </w:r>
          </w:p>
        </w:tc>
        <w:tc>
          <w:tcPr>
            <w:tcW w:w="1804" w:type="dxa"/>
          </w:tcPr>
          <w:p w14:paraId="2FA3C97D" w14:textId="77777777" w:rsidR="00AB1EF4" w:rsidRPr="006A5BD3" w:rsidRDefault="00AB1EF4" w:rsidP="000032D9">
            <w:pPr>
              <w:spacing w:before="32"/>
              <w:ind w:left="435" w:right="429"/>
              <w:jc w:val="center"/>
              <w:rPr>
                <w:rFonts w:eastAsia="Calibri"/>
                <w:sz w:val="20"/>
                <w:szCs w:val="20"/>
              </w:rPr>
            </w:pPr>
            <w:r w:rsidRPr="006A5BD3">
              <w:rPr>
                <w:rFonts w:eastAsia="Calibri"/>
                <w:sz w:val="20"/>
                <w:szCs w:val="20"/>
              </w:rPr>
              <w:t>775</w:t>
            </w:r>
          </w:p>
        </w:tc>
        <w:tc>
          <w:tcPr>
            <w:tcW w:w="1545" w:type="dxa"/>
          </w:tcPr>
          <w:p w14:paraId="39758F76" w14:textId="77777777" w:rsidR="00AB1EF4" w:rsidRPr="006A5BD3" w:rsidRDefault="00AB1EF4" w:rsidP="000032D9">
            <w:pPr>
              <w:spacing w:before="32"/>
              <w:ind w:left="167" w:right="158"/>
              <w:jc w:val="center"/>
              <w:rPr>
                <w:rFonts w:eastAsia="Calibri"/>
                <w:sz w:val="20"/>
                <w:szCs w:val="20"/>
              </w:rPr>
            </w:pPr>
            <w:r w:rsidRPr="006A5BD3">
              <w:rPr>
                <w:rFonts w:eastAsia="Calibri"/>
                <w:sz w:val="20"/>
                <w:szCs w:val="20"/>
              </w:rPr>
              <w:t>77.5</w:t>
            </w:r>
          </w:p>
        </w:tc>
        <w:tc>
          <w:tcPr>
            <w:tcW w:w="1720" w:type="dxa"/>
          </w:tcPr>
          <w:p w14:paraId="6E0D6D8B" w14:textId="77777777" w:rsidR="00AB1EF4" w:rsidRPr="006A5BD3" w:rsidRDefault="00AB1EF4" w:rsidP="000032D9">
            <w:pPr>
              <w:spacing w:before="32"/>
              <w:ind w:left="611" w:right="603"/>
              <w:jc w:val="center"/>
              <w:rPr>
                <w:rFonts w:eastAsia="Calibri"/>
                <w:sz w:val="20"/>
                <w:szCs w:val="20"/>
              </w:rPr>
            </w:pPr>
            <w:r w:rsidRPr="006A5BD3">
              <w:rPr>
                <w:rFonts w:eastAsia="Calibri"/>
                <w:sz w:val="20"/>
                <w:szCs w:val="20"/>
              </w:rPr>
              <w:t>22.5</w:t>
            </w:r>
          </w:p>
        </w:tc>
        <w:tc>
          <w:tcPr>
            <w:tcW w:w="2440" w:type="dxa"/>
          </w:tcPr>
          <w:p w14:paraId="143058DF" w14:textId="77777777" w:rsidR="00AB1EF4" w:rsidRPr="006A5BD3" w:rsidRDefault="00AB1EF4" w:rsidP="000032D9">
            <w:pPr>
              <w:spacing w:before="32"/>
              <w:ind w:left="910" w:right="895"/>
              <w:jc w:val="center"/>
              <w:rPr>
                <w:rFonts w:eastAsia="Calibri"/>
                <w:sz w:val="20"/>
                <w:szCs w:val="20"/>
              </w:rPr>
            </w:pPr>
            <w:r w:rsidRPr="006A5BD3">
              <w:rPr>
                <w:rFonts w:eastAsia="Calibri"/>
                <w:sz w:val="20"/>
                <w:szCs w:val="20"/>
              </w:rPr>
              <w:t>422.6</w:t>
            </w:r>
          </w:p>
        </w:tc>
      </w:tr>
      <w:tr w:rsidR="00AB1EF4" w:rsidRPr="006A5BD3" w14:paraId="7052619E" w14:textId="77777777" w:rsidTr="000032D9">
        <w:trPr>
          <w:trHeight w:val="381"/>
          <w:jc w:val="center"/>
        </w:trPr>
        <w:tc>
          <w:tcPr>
            <w:tcW w:w="1154" w:type="dxa"/>
          </w:tcPr>
          <w:p w14:paraId="07F0B7B0" w14:textId="77777777" w:rsidR="00AB1EF4" w:rsidRPr="006A5BD3" w:rsidRDefault="00AB1EF4" w:rsidP="000032D9">
            <w:pPr>
              <w:spacing w:before="32"/>
              <w:ind w:left="253" w:right="246"/>
              <w:jc w:val="center"/>
              <w:rPr>
                <w:rFonts w:eastAsia="Calibri"/>
                <w:sz w:val="20"/>
                <w:szCs w:val="20"/>
              </w:rPr>
            </w:pPr>
            <w:r w:rsidRPr="006A5BD3">
              <w:rPr>
                <w:rFonts w:eastAsia="Calibri"/>
                <w:sz w:val="20"/>
                <w:szCs w:val="20"/>
              </w:rPr>
              <w:t>pan</w:t>
            </w:r>
          </w:p>
        </w:tc>
        <w:tc>
          <w:tcPr>
            <w:tcW w:w="1804" w:type="dxa"/>
          </w:tcPr>
          <w:p w14:paraId="38C3899E" w14:textId="77777777" w:rsidR="00AB1EF4" w:rsidRPr="006A5BD3" w:rsidRDefault="00AB1EF4" w:rsidP="000032D9">
            <w:pPr>
              <w:spacing w:before="32"/>
              <w:ind w:left="435" w:right="429"/>
              <w:jc w:val="center"/>
              <w:rPr>
                <w:rFonts w:eastAsia="Calibri"/>
                <w:sz w:val="20"/>
                <w:szCs w:val="20"/>
              </w:rPr>
            </w:pPr>
            <w:r w:rsidRPr="006A5BD3">
              <w:rPr>
                <w:rFonts w:eastAsia="Calibri"/>
                <w:sz w:val="20"/>
                <w:szCs w:val="20"/>
              </w:rPr>
              <w:t>1000</w:t>
            </w:r>
          </w:p>
        </w:tc>
        <w:tc>
          <w:tcPr>
            <w:tcW w:w="1545" w:type="dxa"/>
          </w:tcPr>
          <w:p w14:paraId="40835275" w14:textId="77777777" w:rsidR="00AB1EF4" w:rsidRPr="006A5BD3" w:rsidRDefault="00AB1EF4" w:rsidP="000032D9">
            <w:pPr>
              <w:spacing w:before="32"/>
              <w:ind w:left="165" w:right="158"/>
              <w:jc w:val="center"/>
              <w:rPr>
                <w:rFonts w:eastAsia="Calibri"/>
                <w:sz w:val="20"/>
                <w:szCs w:val="20"/>
              </w:rPr>
            </w:pPr>
            <w:r w:rsidRPr="006A5BD3">
              <w:rPr>
                <w:rFonts w:eastAsia="Calibri"/>
                <w:sz w:val="20"/>
                <w:szCs w:val="20"/>
              </w:rPr>
              <w:t>100</w:t>
            </w:r>
          </w:p>
        </w:tc>
        <w:tc>
          <w:tcPr>
            <w:tcW w:w="1720" w:type="dxa"/>
          </w:tcPr>
          <w:p w14:paraId="08FF271A" w14:textId="77777777" w:rsidR="00AB1EF4" w:rsidRPr="006A5BD3" w:rsidRDefault="00AB1EF4" w:rsidP="000032D9">
            <w:pPr>
              <w:spacing w:before="32"/>
              <w:ind w:left="10"/>
              <w:jc w:val="center"/>
              <w:rPr>
                <w:rFonts w:eastAsia="Calibri"/>
                <w:sz w:val="20"/>
                <w:szCs w:val="20"/>
              </w:rPr>
            </w:pPr>
            <w:r w:rsidRPr="006A5BD3">
              <w:rPr>
                <w:rFonts w:eastAsia="Calibri"/>
                <w:w w:val="99"/>
                <w:sz w:val="20"/>
                <w:szCs w:val="20"/>
              </w:rPr>
              <w:t>0</w:t>
            </w:r>
          </w:p>
        </w:tc>
        <w:tc>
          <w:tcPr>
            <w:tcW w:w="2440" w:type="dxa"/>
          </w:tcPr>
          <w:p w14:paraId="3F8BC6B2" w14:textId="77777777" w:rsidR="00AB1EF4" w:rsidRPr="006A5BD3" w:rsidRDefault="00AB1EF4" w:rsidP="000032D9">
            <w:pPr>
              <w:spacing w:before="32"/>
              <w:ind w:left="910" w:right="895"/>
              <w:jc w:val="center"/>
              <w:rPr>
                <w:rFonts w:eastAsia="Calibri"/>
                <w:sz w:val="20"/>
                <w:szCs w:val="20"/>
              </w:rPr>
            </w:pPr>
            <w:r w:rsidRPr="006A5BD3">
              <w:rPr>
                <w:rFonts w:eastAsia="Calibri"/>
                <w:sz w:val="20"/>
                <w:szCs w:val="20"/>
              </w:rPr>
              <w:t>422.6</w:t>
            </w:r>
          </w:p>
        </w:tc>
      </w:tr>
    </w:tbl>
    <w:p w14:paraId="2377EB21" w14:textId="77777777" w:rsidR="00AB1EF4" w:rsidRPr="00151B2E" w:rsidRDefault="00AB1EF4" w:rsidP="00AB1EF4">
      <w:pPr>
        <w:spacing w:line="360" w:lineRule="auto"/>
        <w:ind w:left="1060" w:right="1054"/>
        <w:jc w:val="both"/>
      </w:pPr>
    </w:p>
    <w:p w14:paraId="4A8406DD" w14:textId="77777777" w:rsidR="00AB1EF4" w:rsidRPr="00151B2E" w:rsidRDefault="00AB1EF4" w:rsidP="00AB1EF4">
      <w:pPr>
        <w:spacing w:line="360" w:lineRule="auto"/>
        <w:ind w:left="1060" w:right="1054"/>
        <w:jc w:val="both"/>
      </w:pPr>
    </w:p>
    <w:p w14:paraId="460816C4" w14:textId="77777777" w:rsidR="00AB1EF4" w:rsidRPr="00C74F12" w:rsidRDefault="00AB1EF4" w:rsidP="00AB1EF4">
      <w:pPr>
        <w:spacing w:line="360" w:lineRule="auto"/>
        <w:ind w:left="1060" w:right="1054"/>
        <w:jc w:val="both"/>
        <w:rPr>
          <w:sz w:val="20"/>
          <w:szCs w:val="20"/>
        </w:rPr>
      </w:pPr>
      <w:r w:rsidRPr="00C74F12">
        <w:rPr>
          <w:sz w:val="20"/>
          <w:szCs w:val="20"/>
        </w:rPr>
        <w:t>Fineness Fineness Modulus of the bottom ash can be calculated as:</w:t>
      </w:r>
    </w:p>
    <w:p w14:paraId="3F5E25CF" w14:textId="77777777" w:rsidR="00AB1EF4" w:rsidRPr="00C74F12" w:rsidRDefault="00AB1EF4" w:rsidP="00AB1EF4">
      <w:pPr>
        <w:spacing w:line="360" w:lineRule="auto"/>
        <w:ind w:left="1060" w:right="1054"/>
        <w:jc w:val="both"/>
        <w:rPr>
          <w:sz w:val="20"/>
          <w:szCs w:val="20"/>
        </w:rPr>
      </w:pPr>
      <w:r w:rsidRPr="00C74F12">
        <w:rPr>
          <w:noProof/>
          <w:sz w:val="20"/>
          <w:szCs w:val="20"/>
        </w:rPr>
        <w:drawing>
          <wp:anchor distT="0" distB="0" distL="0" distR="0" simplePos="0" relativeHeight="251652608" behindDoc="0" locked="0" layoutInCell="1" allowOverlap="1" wp14:anchorId="7442AACF" wp14:editId="3C9FC9CD">
            <wp:simplePos x="0" y="0"/>
            <wp:positionH relativeFrom="page">
              <wp:posOffset>1482271</wp:posOffset>
            </wp:positionH>
            <wp:positionV relativeFrom="paragraph">
              <wp:posOffset>475739</wp:posOffset>
            </wp:positionV>
            <wp:extent cx="5346308" cy="2779776"/>
            <wp:effectExtent l="0" t="0" r="0" b="0"/>
            <wp:wrapTopAndBottom/>
            <wp:docPr id="1310318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1892" name="image5.png"/>
                    <pic:cNvPicPr/>
                  </pic:nvPicPr>
                  <pic:blipFill>
                    <a:blip r:embed="rId12" cstate="print"/>
                    <a:stretch>
                      <a:fillRect/>
                    </a:stretch>
                  </pic:blipFill>
                  <pic:spPr>
                    <a:xfrm>
                      <a:off x="0" y="0"/>
                      <a:ext cx="5346308" cy="2779776"/>
                    </a:xfrm>
                    <a:prstGeom prst="rect">
                      <a:avLst/>
                    </a:prstGeom>
                  </pic:spPr>
                </pic:pic>
              </a:graphicData>
            </a:graphic>
          </wp:anchor>
        </w:drawing>
      </w:r>
      <w:r w:rsidRPr="00C74F12">
        <w:rPr>
          <w:sz w:val="20"/>
          <w:szCs w:val="20"/>
        </w:rPr>
        <w:t xml:space="preserve">=177/100 =1.77 </w:t>
      </w:r>
    </w:p>
    <w:p w14:paraId="19DD506A" w14:textId="77777777" w:rsidR="00AB1EF4" w:rsidRDefault="00AB1EF4" w:rsidP="00AB1EF4">
      <w:pPr>
        <w:spacing w:line="360" w:lineRule="auto"/>
        <w:ind w:left="1060" w:right="1054"/>
        <w:jc w:val="both"/>
      </w:pPr>
    </w:p>
    <w:p w14:paraId="5A62C0A8" w14:textId="77777777" w:rsidR="00AB1EF4" w:rsidRPr="00A84DA6" w:rsidRDefault="00AB1EF4" w:rsidP="00AB1EF4">
      <w:pPr>
        <w:spacing w:line="360" w:lineRule="auto"/>
        <w:ind w:left="1060" w:right="1054"/>
        <w:jc w:val="both"/>
        <w:rPr>
          <w:b/>
          <w:bCs/>
          <w:sz w:val="20"/>
          <w:szCs w:val="20"/>
        </w:rPr>
      </w:pPr>
      <w:r w:rsidRPr="00A84DA6">
        <w:rPr>
          <w:b/>
          <w:bCs/>
          <w:sz w:val="20"/>
          <w:szCs w:val="20"/>
        </w:rPr>
        <w:t xml:space="preserve">                   Figure 3.4 grain size distribution graph for bottom ash </w:t>
      </w:r>
    </w:p>
    <w:p w14:paraId="2E1F6B4B" w14:textId="77777777" w:rsidR="00A84DA6" w:rsidRDefault="00A84DA6" w:rsidP="00AB1EF4">
      <w:pPr>
        <w:spacing w:line="360" w:lineRule="auto"/>
        <w:ind w:left="1060" w:right="1054"/>
        <w:jc w:val="both"/>
        <w:rPr>
          <w:b/>
          <w:bCs/>
        </w:rPr>
      </w:pPr>
    </w:p>
    <w:p w14:paraId="3FA043D0" w14:textId="77777777" w:rsidR="00A84DA6" w:rsidRPr="00382314" w:rsidRDefault="00A84DA6" w:rsidP="00AB1EF4">
      <w:pPr>
        <w:spacing w:line="360" w:lineRule="auto"/>
        <w:ind w:left="1060" w:right="1054"/>
        <w:jc w:val="both"/>
        <w:rPr>
          <w:b/>
          <w:bCs/>
        </w:rPr>
      </w:pPr>
    </w:p>
    <w:p w14:paraId="1985D82E" w14:textId="77777777" w:rsidR="00AB1EF4" w:rsidRPr="00151B2E" w:rsidRDefault="00AB1EF4" w:rsidP="00AB1EF4">
      <w:pPr>
        <w:spacing w:line="360" w:lineRule="auto"/>
        <w:ind w:left="1060" w:right="1054"/>
        <w:jc w:val="both"/>
      </w:pPr>
    </w:p>
    <w:p w14:paraId="3EC32CCF" w14:textId="3F03573A" w:rsidR="00AB1EF4" w:rsidRPr="006C199C" w:rsidRDefault="00AB1EF4" w:rsidP="006C199C">
      <w:pPr>
        <w:pStyle w:val="BodyText"/>
        <w:spacing w:line="336" w:lineRule="auto"/>
        <w:ind w:left="336" w:right="1193"/>
        <w:rPr>
          <w:b/>
          <w:bCs/>
        </w:rPr>
      </w:pPr>
      <w:r w:rsidRPr="006C199C">
        <w:rPr>
          <w:b/>
          <w:bCs/>
        </w:rPr>
        <w:lastRenderedPageBreak/>
        <w:t>Fine Aggregates</w:t>
      </w:r>
    </w:p>
    <w:p w14:paraId="609AE1B5" w14:textId="77777777" w:rsidR="00AB1EF4" w:rsidRDefault="00AB1EF4" w:rsidP="006C199C">
      <w:pPr>
        <w:pStyle w:val="BodyText"/>
        <w:spacing w:line="336" w:lineRule="auto"/>
        <w:ind w:left="336" w:right="1193"/>
      </w:pPr>
    </w:p>
    <w:p w14:paraId="30D1B4CC" w14:textId="50293CB7" w:rsidR="00AB1EF4" w:rsidRPr="000F3667" w:rsidRDefault="00AB1EF4" w:rsidP="006C199C">
      <w:pPr>
        <w:pStyle w:val="BodyText"/>
        <w:spacing w:line="336" w:lineRule="auto"/>
        <w:ind w:left="336" w:right="1193"/>
      </w:pPr>
      <w:r w:rsidRPr="000F3667">
        <w:t xml:space="preserve">The fine aggregate, shown in Figure </w:t>
      </w:r>
      <w:r w:rsidR="00D94A7E">
        <w:t>4</w:t>
      </w:r>
      <w:r w:rsidRPr="000F3667">
        <w:t xml:space="preserve">.5, had a specific gravity of 2.67 and a fineness modulus of 2.3. Table </w:t>
      </w:r>
      <w:r w:rsidR="002D1BA6">
        <w:t>4</w:t>
      </w:r>
      <w:r w:rsidRPr="000F3667">
        <w:t xml:space="preserve">.3 presents further information regarding the fineness modulus, whilst Figure </w:t>
      </w:r>
      <w:r w:rsidR="00BA32EA">
        <w:t>4</w:t>
      </w:r>
      <w:r w:rsidRPr="000F3667">
        <w:t>.6 illustrates the unique grain size distribution graph for the fine aggregate sample.</w:t>
      </w:r>
    </w:p>
    <w:p w14:paraId="7811B9FE" w14:textId="77777777" w:rsidR="00AB1EF4" w:rsidRDefault="00AB1EF4" w:rsidP="00AB1EF4">
      <w:pPr>
        <w:spacing w:line="360" w:lineRule="auto"/>
        <w:ind w:left="1060" w:right="1054"/>
        <w:jc w:val="both"/>
      </w:pPr>
      <w:r>
        <w:rPr>
          <w:noProof/>
        </w:rPr>
        <w:drawing>
          <wp:anchor distT="0" distB="0" distL="0" distR="0" simplePos="0" relativeHeight="251655680" behindDoc="0" locked="0" layoutInCell="1" allowOverlap="1" wp14:anchorId="590D8806" wp14:editId="7728441D">
            <wp:simplePos x="0" y="0"/>
            <wp:positionH relativeFrom="page">
              <wp:posOffset>3077845</wp:posOffset>
            </wp:positionH>
            <wp:positionV relativeFrom="paragraph">
              <wp:posOffset>334867</wp:posOffset>
            </wp:positionV>
            <wp:extent cx="2379940" cy="2017776"/>
            <wp:effectExtent l="0" t="0" r="0" b="0"/>
            <wp:wrapTopAndBottom/>
            <wp:docPr id="102162353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23534" name="image6.jpeg"/>
                    <pic:cNvPicPr/>
                  </pic:nvPicPr>
                  <pic:blipFill>
                    <a:blip r:embed="rId13" cstate="print"/>
                    <a:stretch>
                      <a:fillRect/>
                    </a:stretch>
                  </pic:blipFill>
                  <pic:spPr>
                    <a:xfrm>
                      <a:off x="0" y="0"/>
                      <a:ext cx="2379940" cy="2017776"/>
                    </a:xfrm>
                    <a:prstGeom prst="rect">
                      <a:avLst/>
                    </a:prstGeom>
                  </pic:spPr>
                </pic:pic>
              </a:graphicData>
            </a:graphic>
          </wp:anchor>
        </w:drawing>
      </w:r>
    </w:p>
    <w:p w14:paraId="5B1934D7" w14:textId="77777777" w:rsidR="00AB1EF4" w:rsidRDefault="00AB1EF4" w:rsidP="00AB1EF4">
      <w:pPr>
        <w:spacing w:line="360" w:lineRule="auto"/>
        <w:ind w:left="1060" w:right="1054"/>
        <w:jc w:val="both"/>
      </w:pPr>
      <w:r>
        <w:t xml:space="preserve">                                              </w:t>
      </w:r>
    </w:p>
    <w:p w14:paraId="710D07C6" w14:textId="159705E4" w:rsidR="00AB1EF4" w:rsidRPr="00BA30A0" w:rsidRDefault="00AB1EF4" w:rsidP="00AB1EF4">
      <w:pPr>
        <w:spacing w:line="360" w:lineRule="auto"/>
        <w:ind w:left="1060" w:right="1054"/>
        <w:jc w:val="both"/>
        <w:rPr>
          <w:b/>
          <w:bCs/>
          <w:sz w:val="20"/>
          <w:szCs w:val="20"/>
        </w:rPr>
      </w:pPr>
      <w:r>
        <w:t xml:space="preserve">                                                     </w:t>
      </w:r>
      <w:r w:rsidRPr="00BA30A0">
        <w:rPr>
          <w:b/>
          <w:bCs/>
          <w:sz w:val="20"/>
          <w:szCs w:val="20"/>
        </w:rPr>
        <w:t xml:space="preserve">Figure </w:t>
      </w:r>
      <w:r w:rsidR="00E603A4" w:rsidRPr="00BA30A0">
        <w:rPr>
          <w:b/>
          <w:bCs/>
          <w:sz w:val="20"/>
          <w:szCs w:val="20"/>
        </w:rPr>
        <w:t>4</w:t>
      </w:r>
      <w:r w:rsidRPr="00BA30A0">
        <w:rPr>
          <w:b/>
          <w:bCs/>
          <w:sz w:val="20"/>
          <w:szCs w:val="20"/>
        </w:rPr>
        <w:t>.5 fine aggregate</w:t>
      </w:r>
    </w:p>
    <w:p w14:paraId="4AFBA996" w14:textId="77777777" w:rsidR="00AB1EF4" w:rsidRPr="00381BD2" w:rsidRDefault="00AB1EF4" w:rsidP="00AB1EF4">
      <w:pPr>
        <w:spacing w:line="360" w:lineRule="auto"/>
        <w:ind w:left="1060" w:right="1054"/>
        <w:jc w:val="both"/>
        <w:rPr>
          <w:b/>
          <w:bCs/>
          <w:sz w:val="20"/>
          <w:szCs w:val="20"/>
        </w:rPr>
      </w:pPr>
      <w:r w:rsidRPr="00381BD2">
        <w:rPr>
          <w:b/>
          <w:bCs/>
          <w:sz w:val="20"/>
          <w:szCs w:val="20"/>
        </w:rPr>
        <w:t xml:space="preserve">                                Table 3.3 fineness modulus of the aggregates</w:t>
      </w:r>
    </w:p>
    <w:p w14:paraId="33A5B117" w14:textId="77777777" w:rsidR="00AB1EF4" w:rsidRPr="00381BD2" w:rsidRDefault="00AB1EF4" w:rsidP="00AB1EF4">
      <w:pPr>
        <w:spacing w:line="360" w:lineRule="auto"/>
        <w:ind w:left="1060" w:right="1054"/>
        <w:jc w:val="both"/>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1804"/>
        <w:gridCol w:w="1749"/>
        <w:gridCol w:w="1543"/>
        <w:gridCol w:w="2369"/>
      </w:tblGrid>
      <w:tr w:rsidR="00AB1EF4" w:rsidRPr="00381BD2" w14:paraId="35F2F9EC" w14:textId="77777777" w:rsidTr="000032D9">
        <w:trPr>
          <w:trHeight w:val="1357"/>
          <w:jc w:val="center"/>
        </w:trPr>
        <w:tc>
          <w:tcPr>
            <w:tcW w:w="1200" w:type="dxa"/>
          </w:tcPr>
          <w:p w14:paraId="768791C6" w14:textId="77777777" w:rsidR="00AB1EF4" w:rsidRPr="00381BD2" w:rsidRDefault="00AB1EF4" w:rsidP="000032D9">
            <w:pPr>
              <w:rPr>
                <w:rFonts w:eastAsia="Calibri"/>
                <w:b/>
                <w:sz w:val="20"/>
                <w:szCs w:val="20"/>
              </w:rPr>
            </w:pPr>
          </w:p>
          <w:p w14:paraId="49F051A4" w14:textId="77777777" w:rsidR="00AB1EF4" w:rsidRPr="00381BD2" w:rsidRDefault="00AB1EF4" w:rsidP="000032D9">
            <w:pPr>
              <w:spacing w:before="228"/>
              <w:ind w:left="398" w:right="281" w:hanging="87"/>
              <w:rPr>
                <w:rFonts w:eastAsia="Calibri"/>
                <w:b/>
                <w:sz w:val="20"/>
                <w:szCs w:val="20"/>
              </w:rPr>
            </w:pPr>
            <w:r w:rsidRPr="00381BD2">
              <w:rPr>
                <w:rFonts w:eastAsia="Calibri"/>
                <w:b/>
                <w:sz w:val="20"/>
                <w:szCs w:val="20"/>
              </w:rPr>
              <w:t>Sieve</w:t>
            </w:r>
            <w:r w:rsidRPr="00381BD2">
              <w:rPr>
                <w:rFonts w:eastAsia="Calibri"/>
                <w:b/>
                <w:w w:val="99"/>
                <w:sz w:val="20"/>
                <w:szCs w:val="20"/>
              </w:rPr>
              <w:t xml:space="preserve"> </w:t>
            </w:r>
            <w:r w:rsidRPr="00381BD2">
              <w:rPr>
                <w:rFonts w:eastAsia="Calibri"/>
                <w:b/>
                <w:sz w:val="20"/>
                <w:szCs w:val="20"/>
              </w:rPr>
              <w:t>size</w:t>
            </w:r>
          </w:p>
        </w:tc>
        <w:tc>
          <w:tcPr>
            <w:tcW w:w="1804" w:type="dxa"/>
          </w:tcPr>
          <w:p w14:paraId="2378CC08" w14:textId="77777777" w:rsidR="00AB1EF4" w:rsidRPr="00381BD2" w:rsidRDefault="00AB1EF4" w:rsidP="000032D9">
            <w:pPr>
              <w:spacing w:before="44" w:line="254" w:lineRule="auto"/>
              <w:ind w:left="441" w:right="427" w:firstLine="2"/>
              <w:jc w:val="center"/>
              <w:rPr>
                <w:rFonts w:eastAsia="Calibri"/>
                <w:b/>
                <w:sz w:val="20"/>
                <w:szCs w:val="20"/>
              </w:rPr>
            </w:pPr>
            <w:r w:rsidRPr="00381BD2">
              <w:rPr>
                <w:rFonts w:eastAsia="Calibri"/>
                <w:b/>
                <w:sz w:val="20"/>
                <w:szCs w:val="20"/>
              </w:rPr>
              <w:t>weight</w:t>
            </w:r>
            <w:r w:rsidRPr="00381BD2">
              <w:rPr>
                <w:rFonts w:eastAsia="Calibri"/>
                <w:b/>
                <w:spacing w:val="1"/>
                <w:sz w:val="20"/>
                <w:szCs w:val="20"/>
              </w:rPr>
              <w:t xml:space="preserve"> </w:t>
            </w:r>
            <w:r w:rsidRPr="00381BD2">
              <w:rPr>
                <w:rFonts w:eastAsia="Calibri"/>
                <w:b/>
                <w:sz w:val="20"/>
                <w:szCs w:val="20"/>
              </w:rPr>
              <w:t>retained</w:t>
            </w:r>
            <w:r w:rsidRPr="00381BD2">
              <w:rPr>
                <w:rFonts w:eastAsia="Calibri"/>
                <w:b/>
                <w:w w:val="99"/>
                <w:sz w:val="20"/>
                <w:szCs w:val="20"/>
              </w:rPr>
              <w:t xml:space="preserve"> </w:t>
            </w:r>
            <w:r w:rsidRPr="00381BD2">
              <w:rPr>
                <w:rFonts w:eastAsia="Calibri"/>
                <w:b/>
                <w:sz w:val="20"/>
                <w:szCs w:val="20"/>
              </w:rPr>
              <w:t>on</w:t>
            </w:r>
            <w:r w:rsidRPr="00381BD2">
              <w:rPr>
                <w:rFonts w:eastAsia="Calibri"/>
                <w:b/>
                <w:spacing w:val="-2"/>
                <w:sz w:val="20"/>
                <w:szCs w:val="20"/>
              </w:rPr>
              <w:t xml:space="preserve"> </w:t>
            </w:r>
            <w:r w:rsidRPr="00381BD2">
              <w:rPr>
                <w:rFonts w:eastAsia="Calibri"/>
                <w:b/>
                <w:sz w:val="20"/>
                <w:szCs w:val="20"/>
              </w:rPr>
              <w:t>sieve</w:t>
            </w:r>
          </w:p>
          <w:p w14:paraId="6C38255F" w14:textId="77777777" w:rsidR="00AB1EF4" w:rsidRPr="00381BD2" w:rsidRDefault="00AB1EF4" w:rsidP="000032D9">
            <w:pPr>
              <w:spacing w:before="23"/>
              <w:ind w:left="439" w:right="427"/>
              <w:jc w:val="center"/>
              <w:rPr>
                <w:rFonts w:eastAsia="Calibri"/>
                <w:b/>
                <w:sz w:val="20"/>
                <w:szCs w:val="20"/>
              </w:rPr>
            </w:pPr>
            <w:r w:rsidRPr="00381BD2">
              <w:rPr>
                <w:rFonts w:eastAsia="Calibri"/>
                <w:b/>
                <w:sz w:val="20"/>
                <w:szCs w:val="20"/>
              </w:rPr>
              <w:t>(grams)</w:t>
            </w:r>
          </w:p>
        </w:tc>
        <w:tc>
          <w:tcPr>
            <w:tcW w:w="1749" w:type="dxa"/>
          </w:tcPr>
          <w:p w14:paraId="40FE9EE1" w14:textId="77777777" w:rsidR="00AB1EF4" w:rsidRPr="00381BD2" w:rsidRDefault="00AB1EF4" w:rsidP="000032D9">
            <w:pPr>
              <w:spacing w:before="233"/>
              <w:ind w:left="120" w:right="110"/>
              <w:jc w:val="center"/>
              <w:rPr>
                <w:rFonts w:eastAsia="Calibri"/>
                <w:b/>
                <w:sz w:val="20"/>
                <w:szCs w:val="20"/>
              </w:rPr>
            </w:pPr>
            <w:r w:rsidRPr="00381BD2">
              <w:rPr>
                <w:rFonts w:eastAsia="Calibri"/>
                <w:b/>
                <w:sz w:val="20"/>
                <w:szCs w:val="20"/>
              </w:rPr>
              <w:t>Percentage</w:t>
            </w:r>
            <w:r w:rsidRPr="00381BD2">
              <w:rPr>
                <w:rFonts w:eastAsia="Calibri"/>
                <w:b/>
                <w:spacing w:val="-15"/>
                <w:sz w:val="20"/>
                <w:szCs w:val="20"/>
              </w:rPr>
              <w:t xml:space="preserve"> </w:t>
            </w:r>
            <w:r w:rsidRPr="00381BD2">
              <w:rPr>
                <w:rFonts w:eastAsia="Calibri"/>
                <w:b/>
                <w:sz w:val="20"/>
                <w:szCs w:val="20"/>
              </w:rPr>
              <w:t>of</w:t>
            </w:r>
            <w:r w:rsidRPr="00381BD2">
              <w:rPr>
                <w:rFonts w:eastAsia="Calibri"/>
                <w:b/>
                <w:spacing w:val="-62"/>
                <w:sz w:val="20"/>
                <w:szCs w:val="20"/>
              </w:rPr>
              <w:t xml:space="preserve"> </w:t>
            </w:r>
            <w:r w:rsidRPr="00381BD2">
              <w:rPr>
                <w:rFonts w:eastAsia="Calibri"/>
                <w:b/>
                <w:sz w:val="20"/>
                <w:szCs w:val="20"/>
              </w:rPr>
              <w:t>weight</w:t>
            </w:r>
            <w:r w:rsidRPr="00381BD2">
              <w:rPr>
                <w:rFonts w:eastAsia="Calibri"/>
                <w:b/>
                <w:spacing w:val="1"/>
                <w:sz w:val="20"/>
                <w:szCs w:val="20"/>
              </w:rPr>
              <w:t xml:space="preserve"> </w:t>
            </w:r>
            <w:r w:rsidRPr="00381BD2">
              <w:rPr>
                <w:rFonts w:eastAsia="Calibri"/>
                <w:b/>
                <w:sz w:val="20"/>
                <w:szCs w:val="20"/>
              </w:rPr>
              <w:t>retained</w:t>
            </w:r>
            <w:r w:rsidRPr="00381BD2">
              <w:rPr>
                <w:rFonts w:eastAsia="Calibri"/>
                <w:b/>
                <w:spacing w:val="-2"/>
                <w:sz w:val="20"/>
                <w:szCs w:val="20"/>
              </w:rPr>
              <w:t xml:space="preserve"> </w:t>
            </w:r>
            <w:r w:rsidRPr="00381BD2">
              <w:rPr>
                <w:rFonts w:eastAsia="Calibri"/>
                <w:b/>
                <w:sz w:val="20"/>
                <w:szCs w:val="20"/>
              </w:rPr>
              <w:t>(%)</w:t>
            </w:r>
          </w:p>
        </w:tc>
        <w:tc>
          <w:tcPr>
            <w:tcW w:w="1543" w:type="dxa"/>
          </w:tcPr>
          <w:p w14:paraId="0321F0D6" w14:textId="77777777" w:rsidR="00AB1EF4" w:rsidRPr="00381BD2" w:rsidRDefault="00AB1EF4" w:rsidP="000032D9">
            <w:pPr>
              <w:spacing w:before="233"/>
              <w:ind w:left="111" w:right="99" w:hanging="1"/>
              <w:jc w:val="center"/>
              <w:rPr>
                <w:rFonts w:eastAsia="Calibri"/>
                <w:b/>
                <w:sz w:val="20"/>
                <w:szCs w:val="20"/>
              </w:rPr>
            </w:pPr>
            <w:r w:rsidRPr="00381BD2">
              <w:rPr>
                <w:rFonts w:eastAsia="Calibri"/>
                <w:b/>
                <w:sz w:val="20"/>
                <w:szCs w:val="20"/>
              </w:rPr>
              <w:t>Percentage</w:t>
            </w:r>
            <w:r w:rsidRPr="00381BD2">
              <w:rPr>
                <w:rFonts w:eastAsia="Calibri"/>
                <w:b/>
                <w:spacing w:val="1"/>
                <w:sz w:val="20"/>
                <w:szCs w:val="20"/>
              </w:rPr>
              <w:t xml:space="preserve"> </w:t>
            </w:r>
            <w:r w:rsidRPr="00381BD2">
              <w:rPr>
                <w:rFonts w:eastAsia="Calibri"/>
                <w:b/>
                <w:sz w:val="20"/>
                <w:szCs w:val="20"/>
              </w:rPr>
              <w:t>of weight</w:t>
            </w:r>
            <w:r w:rsidRPr="00381BD2">
              <w:rPr>
                <w:rFonts w:eastAsia="Calibri"/>
                <w:b/>
                <w:spacing w:val="1"/>
                <w:sz w:val="20"/>
                <w:szCs w:val="20"/>
              </w:rPr>
              <w:t xml:space="preserve"> </w:t>
            </w:r>
            <w:r w:rsidRPr="00381BD2">
              <w:rPr>
                <w:rFonts w:eastAsia="Calibri"/>
                <w:b/>
                <w:sz w:val="20"/>
                <w:szCs w:val="20"/>
              </w:rPr>
              <w:t>passing</w:t>
            </w:r>
            <w:r w:rsidRPr="00381BD2">
              <w:rPr>
                <w:rFonts w:eastAsia="Calibri"/>
                <w:b/>
                <w:spacing w:val="-15"/>
                <w:sz w:val="20"/>
                <w:szCs w:val="20"/>
              </w:rPr>
              <w:t xml:space="preserve"> </w:t>
            </w:r>
            <w:r w:rsidRPr="00381BD2">
              <w:rPr>
                <w:rFonts w:eastAsia="Calibri"/>
                <w:b/>
                <w:sz w:val="20"/>
                <w:szCs w:val="20"/>
              </w:rPr>
              <w:t>(%)</w:t>
            </w:r>
          </w:p>
        </w:tc>
        <w:tc>
          <w:tcPr>
            <w:tcW w:w="2369" w:type="dxa"/>
          </w:tcPr>
          <w:p w14:paraId="48210614" w14:textId="77777777" w:rsidR="00AB1EF4" w:rsidRPr="00381BD2" w:rsidRDefault="00AB1EF4" w:rsidP="000032D9">
            <w:pPr>
              <w:spacing w:before="212" w:line="256" w:lineRule="auto"/>
              <w:ind w:left="437" w:right="426" w:firstLine="3"/>
              <w:jc w:val="center"/>
              <w:rPr>
                <w:rFonts w:eastAsia="Calibri"/>
                <w:b/>
                <w:sz w:val="20"/>
                <w:szCs w:val="20"/>
              </w:rPr>
            </w:pPr>
            <w:r w:rsidRPr="00381BD2">
              <w:rPr>
                <w:rFonts w:eastAsia="Calibri"/>
                <w:b/>
                <w:sz w:val="20"/>
                <w:szCs w:val="20"/>
              </w:rPr>
              <w:t>Cumulative</w:t>
            </w:r>
            <w:r w:rsidRPr="00381BD2">
              <w:rPr>
                <w:rFonts w:eastAsia="Calibri"/>
                <w:b/>
                <w:spacing w:val="1"/>
                <w:sz w:val="20"/>
                <w:szCs w:val="20"/>
              </w:rPr>
              <w:t xml:space="preserve"> </w:t>
            </w:r>
            <w:r w:rsidRPr="00381BD2">
              <w:rPr>
                <w:rFonts w:eastAsia="Calibri"/>
                <w:b/>
                <w:sz w:val="20"/>
                <w:szCs w:val="20"/>
              </w:rPr>
              <w:t>percentage</w:t>
            </w:r>
            <w:r w:rsidRPr="00381BD2">
              <w:rPr>
                <w:rFonts w:eastAsia="Calibri"/>
                <w:b/>
                <w:spacing w:val="-14"/>
                <w:sz w:val="20"/>
                <w:szCs w:val="20"/>
              </w:rPr>
              <w:t xml:space="preserve"> </w:t>
            </w:r>
            <w:r w:rsidRPr="00381BD2">
              <w:rPr>
                <w:rFonts w:eastAsia="Calibri"/>
                <w:b/>
                <w:sz w:val="20"/>
                <w:szCs w:val="20"/>
              </w:rPr>
              <w:t>of</w:t>
            </w:r>
            <w:r w:rsidRPr="00381BD2">
              <w:rPr>
                <w:rFonts w:eastAsia="Calibri"/>
                <w:b/>
                <w:spacing w:val="-62"/>
                <w:sz w:val="20"/>
                <w:szCs w:val="20"/>
              </w:rPr>
              <w:t xml:space="preserve"> </w:t>
            </w:r>
            <w:r w:rsidRPr="00381BD2">
              <w:rPr>
                <w:rFonts w:eastAsia="Calibri"/>
                <w:b/>
                <w:sz w:val="20"/>
                <w:szCs w:val="20"/>
              </w:rPr>
              <w:t>passing</w:t>
            </w:r>
            <w:r w:rsidRPr="00381BD2">
              <w:rPr>
                <w:rFonts w:eastAsia="Calibri"/>
                <w:b/>
                <w:spacing w:val="-2"/>
                <w:sz w:val="20"/>
                <w:szCs w:val="20"/>
              </w:rPr>
              <w:t xml:space="preserve"> </w:t>
            </w:r>
            <w:r w:rsidRPr="00381BD2">
              <w:rPr>
                <w:rFonts w:eastAsia="Calibri"/>
                <w:b/>
                <w:sz w:val="20"/>
                <w:szCs w:val="20"/>
              </w:rPr>
              <w:t>(%)</w:t>
            </w:r>
          </w:p>
        </w:tc>
      </w:tr>
      <w:tr w:rsidR="00AB1EF4" w:rsidRPr="00381BD2" w14:paraId="4FB9CAF9" w14:textId="77777777" w:rsidTr="000032D9">
        <w:trPr>
          <w:trHeight w:val="378"/>
          <w:jc w:val="center"/>
        </w:trPr>
        <w:tc>
          <w:tcPr>
            <w:tcW w:w="1200" w:type="dxa"/>
          </w:tcPr>
          <w:p w14:paraId="456A963F" w14:textId="77777777" w:rsidR="00AB1EF4" w:rsidRPr="00381BD2" w:rsidRDefault="00AB1EF4" w:rsidP="000032D9">
            <w:pPr>
              <w:spacing w:before="32"/>
              <w:ind w:left="136"/>
              <w:rPr>
                <w:rFonts w:eastAsia="Calibri"/>
                <w:sz w:val="20"/>
                <w:szCs w:val="20"/>
              </w:rPr>
            </w:pPr>
            <w:r w:rsidRPr="00381BD2">
              <w:rPr>
                <w:rFonts w:eastAsia="Calibri"/>
                <w:sz w:val="20"/>
                <w:szCs w:val="20"/>
              </w:rPr>
              <w:t>4.75 mm</w:t>
            </w:r>
          </w:p>
        </w:tc>
        <w:tc>
          <w:tcPr>
            <w:tcW w:w="1804" w:type="dxa"/>
          </w:tcPr>
          <w:p w14:paraId="2512BB9E" w14:textId="77777777" w:rsidR="00AB1EF4" w:rsidRPr="00381BD2" w:rsidRDefault="00AB1EF4" w:rsidP="000032D9">
            <w:pPr>
              <w:spacing w:before="32"/>
              <w:ind w:left="439" w:right="429"/>
              <w:jc w:val="center"/>
              <w:rPr>
                <w:rFonts w:eastAsia="Calibri"/>
                <w:sz w:val="20"/>
                <w:szCs w:val="20"/>
              </w:rPr>
            </w:pPr>
            <w:r w:rsidRPr="00381BD2">
              <w:rPr>
                <w:rFonts w:eastAsia="Calibri"/>
                <w:sz w:val="20"/>
                <w:szCs w:val="20"/>
              </w:rPr>
              <w:t>18</w:t>
            </w:r>
          </w:p>
        </w:tc>
        <w:tc>
          <w:tcPr>
            <w:tcW w:w="1749" w:type="dxa"/>
          </w:tcPr>
          <w:p w14:paraId="5AB44FDF" w14:textId="77777777" w:rsidR="00AB1EF4" w:rsidRPr="00381BD2" w:rsidRDefault="00AB1EF4" w:rsidP="000032D9">
            <w:pPr>
              <w:spacing w:before="32"/>
              <w:ind w:left="710"/>
              <w:rPr>
                <w:rFonts w:eastAsia="Calibri"/>
                <w:sz w:val="20"/>
                <w:szCs w:val="20"/>
              </w:rPr>
            </w:pPr>
            <w:r w:rsidRPr="00381BD2">
              <w:rPr>
                <w:rFonts w:eastAsia="Calibri"/>
                <w:sz w:val="20"/>
                <w:szCs w:val="20"/>
              </w:rPr>
              <w:t>1.8</w:t>
            </w:r>
          </w:p>
        </w:tc>
        <w:tc>
          <w:tcPr>
            <w:tcW w:w="1543" w:type="dxa"/>
          </w:tcPr>
          <w:p w14:paraId="5269160C" w14:textId="77777777" w:rsidR="00AB1EF4" w:rsidRPr="00381BD2" w:rsidRDefault="00AB1EF4" w:rsidP="000032D9">
            <w:pPr>
              <w:spacing w:before="32"/>
              <w:ind w:left="522" w:right="515"/>
              <w:jc w:val="center"/>
              <w:rPr>
                <w:rFonts w:eastAsia="Calibri"/>
                <w:sz w:val="20"/>
                <w:szCs w:val="20"/>
              </w:rPr>
            </w:pPr>
            <w:r w:rsidRPr="00381BD2">
              <w:rPr>
                <w:rFonts w:eastAsia="Calibri"/>
                <w:sz w:val="20"/>
                <w:szCs w:val="20"/>
              </w:rPr>
              <w:t>98.2</w:t>
            </w:r>
          </w:p>
        </w:tc>
        <w:tc>
          <w:tcPr>
            <w:tcW w:w="2369" w:type="dxa"/>
          </w:tcPr>
          <w:p w14:paraId="247FA3C0" w14:textId="77777777" w:rsidR="00AB1EF4" w:rsidRPr="00381BD2" w:rsidRDefault="00AB1EF4" w:rsidP="000032D9">
            <w:pPr>
              <w:spacing w:before="32"/>
              <w:ind w:left="870" w:right="863"/>
              <w:jc w:val="center"/>
              <w:rPr>
                <w:rFonts w:eastAsia="Calibri"/>
                <w:sz w:val="20"/>
                <w:szCs w:val="20"/>
              </w:rPr>
            </w:pPr>
            <w:r w:rsidRPr="00381BD2">
              <w:rPr>
                <w:rFonts w:eastAsia="Calibri"/>
                <w:sz w:val="20"/>
                <w:szCs w:val="20"/>
              </w:rPr>
              <w:t>98.2</w:t>
            </w:r>
          </w:p>
        </w:tc>
      </w:tr>
      <w:tr w:rsidR="00AB1EF4" w:rsidRPr="00381BD2" w14:paraId="2C7CBEF1" w14:textId="77777777" w:rsidTr="000032D9">
        <w:trPr>
          <w:trHeight w:val="378"/>
          <w:jc w:val="center"/>
        </w:trPr>
        <w:tc>
          <w:tcPr>
            <w:tcW w:w="1200" w:type="dxa"/>
          </w:tcPr>
          <w:p w14:paraId="25ACA493" w14:textId="77777777" w:rsidR="00AB1EF4" w:rsidRPr="00381BD2" w:rsidRDefault="00AB1EF4" w:rsidP="000032D9">
            <w:pPr>
              <w:spacing w:before="32"/>
              <w:ind w:left="136"/>
              <w:rPr>
                <w:rFonts w:eastAsia="Calibri"/>
                <w:sz w:val="20"/>
                <w:szCs w:val="20"/>
              </w:rPr>
            </w:pPr>
            <w:r w:rsidRPr="00381BD2">
              <w:rPr>
                <w:rFonts w:eastAsia="Calibri"/>
                <w:sz w:val="20"/>
                <w:szCs w:val="20"/>
              </w:rPr>
              <w:t>2.36 mm</w:t>
            </w:r>
          </w:p>
        </w:tc>
        <w:tc>
          <w:tcPr>
            <w:tcW w:w="1804" w:type="dxa"/>
          </w:tcPr>
          <w:p w14:paraId="6B326761" w14:textId="77777777" w:rsidR="00AB1EF4" w:rsidRPr="00381BD2" w:rsidRDefault="00AB1EF4" w:rsidP="000032D9">
            <w:pPr>
              <w:spacing w:before="32"/>
              <w:ind w:left="439" w:right="429"/>
              <w:jc w:val="center"/>
              <w:rPr>
                <w:rFonts w:eastAsia="Calibri"/>
                <w:sz w:val="20"/>
                <w:szCs w:val="20"/>
              </w:rPr>
            </w:pPr>
            <w:r w:rsidRPr="00381BD2">
              <w:rPr>
                <w:rFonts w:eastAsia="Calibri"/>
                <w:sz w:val="20"/>
                <w:szCs w:val="20"/>
              </w:rPr>
              <w:t>18</w:t>
            </w:r>
          </w:p>
        </w:tc>
        <w:tc>
          <w:tcPr>
            <w:tcW w:w="1749" w:type="dxa"/>
          </w:tcPr>
          <w:p w14:paraId="07B4D520" w14:textId="77777777" w:rsidR="00AB1EF4" w:rsidRPr="00381BD2" w:rsidRDefault="00AB1EF4" w:rsidP="000032D9">
            <w:pPr>
              <w:spacing w:before="32"/>
              <w:ind w:left="710"/>
              <w:rPr>
                <w:rFonts w:eastAsia="Calibri"/>
                <w:sz w:val="20"/>
                <w:szCs w:val="20"/>
              </w:rPr>
            </w:pPr>
            <w:r w:rsidRPr="00381BD2">
              <w:rPr>
                <w:rFonts w:eastAsia="Calibri"/>
                <w:sz w:val="20"/>
                <w:szCs w:val="20"/>
              </w:rPr>
              <w:t>1.8</w:t>
            </w:r>
          </w:p>
        </w:tc>
        <w:tc>
          <w:tcPr>
            <w:tcW w:w="1543" w:type="dxa"/>
          </w:tcPr>
          <w:p w14:paraId="3F60DADB" w14:textId="77777777" w:rsidR="00AB1EF4" w:rsidRPr="00381BD2" w:rsidRDefault="00AB1EF4" w:rsidP="000032D9">
            <w:pPr>
              <w:spacing w:before="32"/>
              <w:ind w:left="522" w:right="515"/>
              <w:jc w:val="center"/>
              <w:rPr>
                <w:rFonts w:eastAsia="Calibri"/>
                <w:sz w:val="20"/>
                <w:szCs w:val="20"/>
              </w:rPr>
            </w:pPr>
            <w:r w:rsidRPr="00381BD2">
              <w:rPr>
                <w:rFonts w:eastAsia="Calibri"/>
                <w:sz w:val="20"/>
                <w:szCs w:val="20"/>
              </w:rPr>
              <w:t>98.2</w:t>
            </w:r>
          </w:p>
        </w:tc>
        <w:tc>
          <w:tcPr>
            <w:tcW w:w="2369" w:type="dxa"/>
          </w:tcPr>
          <w:p w14:paraId="01B8E02D" w14:textId="77777777" w:rsidR="00AB1EF4" w:rsidRPr="00381BD2" w:rsidRDefault="00AB1EF4" w:rsidP="000032D9">
            <w:pPr>
              <w:spacing w:before="32"/>
              <w:ind w:left="870" w:right="863"/>
              <w:jc w:val="center"/>
              <w:rPr>
                <w:rFonts w:eastAsia="Calibri"/>
                <w:sz w:val="20"/>
                <w:szCs w:val="20"/>
              </w:rPr>
            </w:pPr>
            <w:r w:rsidRPr="00381BD2">
              <w:rPr>
                <w:rFonts w:eastAsia="Calibri"/>
                <w:sz w:val="20"/>
                <w:szCs w:val="20"/>
              </w:rPr>
              <w:t>196.4</w:t>
            </w:r>
          </w:p>
        </w:tc>
      </w:tr>
      <w:tr w:rsidR="00AB1EF4" w:rsidRPr="00381BD2" w14:paraId="5F931535" w14:textId="77777777" w:rsidTr="000032D9">
        <w:trPr>
          <w:trHeight w:val="378"/>
          <w:jc w:val="center"/>
        </w:trPr>
        <w:tc>
          <w:tcPr>
            <w:tcW w:w="1200" w:type="dxa"/>
          </w:tcPr>
          <w:p w14:paraId="48B5FDEB" w14:textId="77777777" w:rsidR="00AB1EF4" w:rsidRPr="00381BD2" w:rsidRDefault="00AB1EF4" w:rsidP="000032D9">
            <w:pPr>
              <w:spacing w:before="32"/>
              <w:ind w:left="136"/>
              <w:rPr>
                <w:rFonts w:eastAsia="Calibri"/>
                <w:sz w:val="20"/>
                <w:szCs w:val="20"/>
              </w:rPr>
            </w:pPr>
            <w:r w:rsidRPr="00381BD2">
              <w:rPr>
                <w:rFonts w:eastAsia="Calibri"/>
                <w:sz w:val="20"/>
                <w:szCs w:val="20"/>
              </w:rPr>
              <w:t>1.18 mm</w:t>
            </w:r>
          </w:p>
        </w:tc>
        <w:tc>
          <w:tcPr>
            <w:tcW w:w="1804" w:type="dxa"/>
          </w:tcPr>
          <w:p w14:paraId="08DAED1A" w14:textId="77777777" w:rsidR="00AB1EF4" w:rsidRPr="00381BD2" w:rsidRDefault="00AB1EF4" w:rsidP="000032D9">
            <w:pPr>
              <w:spacing w:before="32"/>
              <w:ind w:left="439" w:right="429"/>
              <w:jc w:val="center"/>
              <w:rPr>
                <w:rFonts w:eastAsia="Calibri"/>
                <w:sz w:val="20"/>
                <w:szCs w:val="20"/>
              </w:rPr>
            </w:pPr>
            <w:r w:rsidRPr="00381BD2">
              <w:rPr>
                <w:rFonts w:eastAsia="Calibri"/>
                <w:sz w:val="20"/>
                <w:szCs w:val="20"/>
              </w:rPr>
              <w:t>158</w:t>
            </w:r>
          </w:p>
        </w:tc>
        <w:tc>
          <w:tcPr>
            <w:tcW w:w="1749" w:type="dxa"/>
          </w:tcPr>
          <w:p w14:paraId="51C6B1EC" w14:textId="77777777" w:rsidR="00AB1EF4" w:rsidRPr="00381BD2" w:rsidRDefault="00AB1EF4" w:rsidP="000032D9">
            <w:pPr>
              <w:spacing w:before="32"/>
              <w:ind w:left="645"/>
              <w:rPr>
                <w:rFonts w:eastAsia="Calibri"/>
                <w:sz w:val="20"/>
                <w:szCs w:val="20"/>
              </w:rPr>
            </w:pPr>
            <w:r w:rsidRPr="00381BD2">
              <w:rPr>
                <w:rFonts w:eastAsia="Calibri"/>
                <w:sz w:val="20"/>
                <w:szCs w:val="20"/>
              </w:rPr>
              <w:t>15.8</w:t>
            </w:r>
          </w:p>
        </w:tc>
        <w:tc>
          <w:tcPr>
            <w:tcW w:w="1543" w:type="dxa"/>
          </w:tcPr>
          <w:p w14:paraId="4EA47C68" w14:textId="77777777" w:rsidR="00AB1EF4" w:rsidRPr="00381BD2" w:rsidRDefault="00AB1EF4" w:rsidP="000032D9">
            <w:pPr>
              <w:spacing w:before="32"/>
              <w:ind w:left="522" w:right="515"/>
              <w:jc w:val="center"/>
              <w:rPr>
                <w:rFonts w:eastAsia="Calibri"/>
                <w:sz w:val="20"/>
                <w:szCs w:val="20"/>
              </w:rPr>
            </w:pPr>
            <w:r w:rsidRPr="00381BD2">
              <w:rPr>
                <w:rFonts w:eastAsia="Calibri"/>
                <w:sz w:val="20"/>
                <w:szCs w:val="20"/>
              </w:rPr>
              <w:t>84.2</w:t>
            </w:r>
          </w:p>
        </w:tc>
        <w:tc>
          <w:tcPr>
            <w:tcW w:w="2369" w:type="dxa"/>
          </w:tcPr>
          <w:p w14:paraId="17457B2C" w14:textId="77777777" w:rsidR="00AB1EF4" w:rsidRPr="00381BD2" w:rsidRDefault="00AB1EF4" w:rsidP="000032D9">
            <w:pPr>
              <w:spacing w:before="32"/>
              <w:ind w:left="870" w:right="863"/>
              <w:jc w:val="center"/>
              <w:rPr>
                <w:rFonts w:eastAsia="Calibri"/>
                <w:sz w:val="20"/>
                <w:szCs w:val="20"/>
              </w:rPr>
            </w:pPr>
            <w:r w:rsidRPr="00381BD2">
              <w:rPr>
                <w:rFonts w:eastAsia="Calibri"/>
                <w:sz w:val="20"/>
                <w:szCs w:val="20"/>
              </w:rPr>
              <w:t>280.6</w:t>
            </w:r>
          </w:p>
        </w:tc>
      </w:tr>
      <w:tr w:rsidR="00AB1EF4" w:rsidRPr="00381BD2" w14:paraId="37EB54E9" w14:textId="77777777" w:rsidTr="000032D9">
        <w:trPr>
          <w:trHeight w:val="378"/>
          <w:jc w:val="center"/>
        </w:trPr>
        <w:tc>
          <w:tcPr>
            <w:tcW w:w="1200" w:type="dxa"/>
          </w:tcPr>
          <w:p w14:paraId="28A1845F" w14:textId="77777777" w:rsidR="00AB1EF4" w:rsidRPr="00381BD2" w:rsidRDefault="00AB1EF4" w:rsidP="000032D9">
            <w:pPr>
              <w:spacing w:before="32"/>
              <w:ind w:left="277" w:right="270"/>
              <w:jc w:val="center"/>
              <w:rPr>
                <w:rFonts w:eastAsia="Calibri"/>
                <w:sz w:val="20"/>
                <w:szCs w:val="20"/>
              </w:rPr>
            </w:pPr>
            <w:r w:rsidRPr="00381BD2">
              <w:rPr>
                <w:rFonts w:eastAsia="Calibri"/>
                <w:sz w:val="20"/>
                <w:szCs w:val="20"/>
              </w:rPr>
              <w:t>600</w:t>
            </w:r>
            <w:r w:rsidRPr="00381BD2">
              <w:rPr>
                <w:rFonts w:eastAsia="Calibri"/>
                <w:spacing w:val="-2"/>
                <w:sz w:val="20"/>
                <w:szCs w:val="20"/>
              </w:rPr>
              <w:t xml:space="preserve"> </w:t>
            </w:r>
            <w:r w:rsidRPr="00381BD2">
              <w:rPr>
                <w:rFonts w:eastAsia="Calibri"/>
                <w:sz w:val="20"/>
                <w:szCs w:val="20"/>
              </w:rPr>
              <w:t>µ</w:t>
            </w:r>
          </w:p>
        </w:tc>
        <w:tc>
          <w:tcPr>
            <w:tcW w:w="1804" w:type="dxa"/>
          </w:tcPr>
          <w:p w14:paraId="575FFC7D" w14:textId="77777777" w:rsidR="00AB1EF4" w:rsidRPr="00381BD2" w:rsidRDefault="00AB1EF4" w:rsidP="000032D9">
            <w:pPr>
              <w:spacing w:before="32"/>
              <w:ind w:left="439" w:right="429"/>
              <w:jc w:val="center"/>
              <w:rPr>
                <w:rFonts w:eastAsia="Calibri"/>
                <w:sz w:val="20"/>
                <w:szCs w:val="20"/>
              </w:rPr>
            </w:pPr>
            <w:r w:rsidRPr="00381BD2">
              <w:rPr>
                <w:rFonts w:eastAsia="Calibri"/>
                <w:sz w:val="20"/>
                <w:szCs w:val="20"/>
              </w:rPr>
              <w:t>300</w:t>
            </w:r>
          </w:p>
        </w:tc>
        <w:tc>
          <w:tcPr>
            <w:tcW w:w="1749" w:type="dxa"/>
          </w:tcPr>
          <w:p w14:paraId="1866284C" w14:textId="77777777" w:rsidR="00AB1EF4" w:rsidRPr="00381BD2" w:rsidRDefault="00AB1EF4" w:rsidP="000032D9">
            <w:pPr>
              <w:spacing w:before="32"/>
              <w:ind w:left="744"/>
              <w:rPr>
                <w:rFonts w:eastAsia="Calibri"/>
                <w:sz w:val="20"/>
                <w:szCs w:val="20"/>
              </w:rPr>
            </w:pPr>
            <w:r w:rsidRPr="00381BD2">
              <w:rPr>
                <w:rFonts w:eastAsia="Calibri"/>
                <w:sz w:val="20"/>
                <w:szCs w:val="20"/>
              </w:rPr>
              <w:t>30</w:t>
            </w:r>
          </w:p>
        </w:tc>
        <w:tc>
          <w:tcPr>
            <w:tcW w:w="1543" w:type="dxa"/>
          </w:tcPr>
          <w:p w14:paraId="222499C4" w14:textId="77777777" w:rsidR="00AB1EF4" w:rsidRPr="00381BD2" w:rsidRDefault="00AB1EF4" w:rsidP="000032D9">
            <w:pPr>
              <w:spacing w:before="32"/>
              <w:ind w:left="522" w:right="513"/>
              <w:jc w:val="center"/>
              <w:rPr>
                <w:rFonts w:eastAsia="Calibri"/>
                <w:sz w:val="20"/>
                <w:szCs w:val="20"/>
              </w:rPr>
            </w:pPr>
            <w:r w:rsidRPr="00381BD2">
              <w:rPr>
                <w:rFonts w:eastAsia="Calibri"/>
                <w:sz w:val="20"/>
                <w:szCs w:val="20"/>
              </w:rPr>
              <w:t>70</w:t>
            </w:r>
          </w:p>
        </w:tc>
        <w:tc>
          <w:tcPr>
            <w:tcW w:w="2369" w:type="dxa"/>
          </w:tcPr>
          <w:p w14:paraId="712BC9D8" w14:textId="77777777" w:rsidR="00AB1EF4" w:rsidRPr="00381BD2" w:rsidRDefault="00AB1EF4" w:rsidP="000032D9">
            <w:pPr>
              <w:spacing w:before="32"/>
              <w:ind w:left="870" w:right="863"/>
              <w:jc w:val="center"/>
              <w:rPr>
                <w:rFonts w:eastAsia="Calibri"/>
                <w:sz w:val="20"/>
                <w:szCs w:val="20"/>
              </w:rPr>
            </w:pPr>
            <w:r w:rsidRPr="00381BD2">
              <w:rPr>
                <w:rFonts w:eastAsia="Calibri"/>
                <w:sz w:val="20"/>
                <w:szCs w:val="20"/>
              </w:rPr>
              <w:t>350.6</w:t>
            </w:r>
          </w:p>
        </w:tc>
      </w:tr>
      <w:tr w:rsidR="00AB1EF4" w:rsidRPr="00381BD2" w14:paraId="14FC2B6E" w14:textId="77777777" w:rsidTr="000032D9">
        <w:trPr>
          <w:trHeight w:val="378"/>
          <w:jc w:val="center"/>
        </w:trPr>
        <w:tc>
          <w:tcPr>
            <w:tcW w:w="1200" w:type="dxa"/>
          </w:tcPr>
          <w:p w14:paraId="5A2548C8" w14:textId="77777777" w:rsidR="00AB1EF4" w:rsidRPr="00381BD2" w:rsidRDefault="00AB1EF4" w:rsidP="000032D9">
            <w:pPr>
              <w:spacing w:before="32"/>
              <w:ind w:left="277" w:right="270"/>
              <w:jc w:val="center"/>
              <w:rPr>
                <w:rFonts w:eastAsia="Calibri"/>
                <w:sz w:val="20"/>
                <w:szCs w:val="20"/>
              </w:rPr>
            </w:pPr>
            <w:r w:rsidRPr="00381BD2">
              <w:rPr>
                <w:rFonts w:eastAsia="Calibri"/>
                <w:sz w:val="20"/>
                <w:szCs w:val="20"/>
              </w:rPr>
              <w:t>300</w:t>
            </w:r>
            <w:r w:rsidRPr="00381BD2">
              <w:rPr>
                <w:rFonts w:eastAsia="Calibri"/>
                <w:spacing w:val="-2"/>
                <w:sz w:val="20"/>
                <w:szCs w:val="20"/>
              </w:rPr>
              <w:t xml:space="preserve"> </w:t>
            </w:r>
            <w:r w:rsidRPr="00381BD2">
              <w:rPr>
                <w:rFonts w:eastAsia="Calibri"/>
                <w:sz w:val="20"/>
                <w:szCs w:val="20"/>
              </w:rPr>
              <w:t>µ</w:t>
            </w:r>
          </w:p>
        </w:tc>
        <w:tc>
          <w:tcPr>
            <w:tcW w:w="1804" w:type="dxa"/>
          </w:tcPr>
          <w:p w14:paraId="63660E33" w14:textId="77777777" w:rsidR="00AB1EF4" w:rsidRPr="00381BD2" w:rsidRDefault="00AB1EF4" w:rsidP="000032D9">
            <w:pPr>
              <w:spacing w:before="32"/>
              <w:ind w:left="439" w:right="429"/>
              <w:jc w:val="center"/>
              <w:rPr>
                <w:rFonts w:eastAsia="Calibri"/>
                <w:sz w:val="20"/>
                <w:szCs w:val="20"/>
              </w:rPr>
            </w:pPr>
            <w:r w:rsidRPr="00381BD2">
              <w:rPr>
                <w:rFonts w:eastAsia="Calibri"/>
                <w:sz w:val="20"/>
                <w:szCs w:val="20"/>
              </w:rPr>
              <w:t>853</w:t>
            </w:r>
          </w:p>
        </w:tc>
        <w:tc>
          <w:tcPr>
            <w:tcW w:w="1749" w:type="dxa"/>
          </w:tcPr>
          <w:p w14:paraId="5D3BA9CB" w14:textId="77777777" w:rsidR="00AB1EF4" w:rsidRPr="00381BD2" w:rsidRDefault="00AB1EF4" w:rsidP="000032D9">
            <w:pPr>
              <w:spacing w:before="32"/>
              <w:ind w:left="645"/>
              <w:rPr>
                <w:rFonts w:eastAsia="Calibri"/>
                <w:sz w:val="20"/>
                <w:szCs w:val="20"/>
              </w:rPr>
            </w:pPr>
            <w:r w:rsidRPr="00381BD2">
              <w:rPr>
                <w:rFonts w:eastAsia="Calibri"/>
                <w:sz w:val="20"/>
                <w:szCs w:val="20"/>
              </w:rPr>
              <w:t>85.3</w:t>
            </w:r>
          </w:p>
        </w:tc>
        <w:tc>
          <w:tcPr>
            <w:tcW w:w="1543" w:type="dxa"/>
          </w:tcPr>
          <w:p w14:paraId="54EDC6D5" w14:textId="77777777" w:rsidR="00AB1EF4" w:rsidRPr="00381BD2" w:rsidRDefault="00AB1EF4" w:rsidP="000032D9">
            <w:pPr>
              <w:spacing w:before="32"/>
              <w:ind w:left="522" w:right="515"/>
              <w:jc w:val="center"/>
              <w:rPr>
                <w:rFonts w:eastAsia="Calibri"/>
                <w:sz w:val="20"/>
                <w:szCs w:val="20"/>
              </w:rPr>
            </w:pPr>
            <w:r w:rsidRPr="00381BD2">
              <w:rPr>
                <w:rFonts w:eastAsia="Calibri"/>
                <w:sz w:val="20"/>
                <w:szCs w:val="20"/>
              </w:rPr>
              <w:t>14.7</w:t>
            </w:r>
          </w:p>
        </w:tc>
        <w:tc>
          <w:tcPr>
            <w:tcW w:w="2369" w:type="dxa"/>
          </w:tcPr>
          <w:p w14:paraId="40F1BD69" w14:textId="77777777" w:rsidR="00AB1EF4" w:rsidRPr="00381BD2" w:rsidRDefault="00AB1EF4" w:rsidP="000032D9">
            <w:pPr>
              <w:spacing w:before="32"/>
              <w:ind w:left="870" w:right="863"/>
              <w:jc w:val="center"/>
              <w:rPr>
                <w:rFonts w:eastAsia="Calibri"/>
                <w:sz w:val="20"/>
                <w:szCs w:val="20"/>
              </w:rPr>
            </w:pPr>
            <w:r w:rsidRPr="00381BD2">
              <w:rPr>
                <w:rFonts w:eastAsia="Calibri"/>
                <w:sz w:val="20"/>
                <w:szCs w:val="20"/>
              </w:rPr>
              <w:t>365.3</w:t>
            </w:r>
          </w:p>
        </w:tc>
      </w:tr>
      <w:tr w:rsidR="00AB1EF4" w:rsidRPr="00381BD2" w14:paraId="3866069E" w14:textId="77777777" w:rsidTr="000032D9">
        <w:trPr>
          <w:trHeight w:val="378"/>
          <w:jc w:val="center"/>
        </w:trPr>
        <w:tc>
          <w:tcPr>
            <w:tcW w:w="1200" w:type="dxa"/>
          </w:tcPr>
          <w:p w14:paraId="291ADCF9" w14:textId="77777777" w:rsidR="00AB1EF4" w:rsidRPr="00381BD2" w:rsidRDefault="00AB1EF4" w:rsidP="000032D9">
            <w:pPr>
              <w:spacing w:before="32"/>
              <w:ind w:left="277" w:right="270"/>
              <w:jc w:val="center"/>
              <w:rPr>
                <w:rFonts w:eastAsia="Calibri"/>
                <w:sz w:val="20"/>
                <w:szCs w:val="20"/>
              </w:rPr>
            </w:pPr>
            <w:r w:rsidRPr="00381BD2">
              <w:rPr>
                <w:rFonts w:eastAsia="Calibri"/>
                <w:sz w:val="20"/>
                <w:szCs w:val="20"/>
              </w:rPr>
              <w:t>150</w:t>
            </w:r>
            <w:r w:rsidRPr="00381BD2">
              <w:rPr>
                <w:rFonts w:eastAsia="Calibri"/>
                <w:spacing w:val="-2"/>
                <w:sz w:val="20"/>
                <w:szCs w:val="20"/>
              </w:rPr>
              <w:t xml:space="preserve"> </w:t>
            </w:r>
            <w:r w:rsidRPr="00381BD2">
              <w:rPr>
                <w:rFonts w:eastAsia="Calibri"/>
                <w:sz w:val="20"/>
                <w:szCs w:val="20"/>
              </w:rPr>
              <w:t>µ</w:t>
            </w:r>
          </w:p>
        </w:tc>
        <w:tc>
          <w:tcPr>
            <w:tcW w:w="1804" w:type="dxa"/>
          </w:tcPr>
          <w:p w14:paraId="069C1746" w14:textId="77777777" w:rsidR="00AB1EF4" w:rsidRPr="00381BD2" w:rsidRDefault="00AB1EF4" w:rsidP="000032D9">
            <w:pPr>
              <w:spacing w:before="32"/>
              <w:ind w:left="439" w:right="429"/>
              <w:jc w:val="center"/>
              <w:rPr>
                <w:rFonts w:eastAsia="Calibri"/>
                <w:sz w:val="20"/>
                <w:szCs w:val="20"/>
              </w:rPr>
            </w:pPr>
            <w:r w:rsidRPr="00381BD2">
              <w:rPr>
                <w:rFonts w:eastAsia="Calibri"/>
                <w:sz w:val="20"/>
                <w:szCs w:val="20"/>
              </w:rPr>
              <w:t>990</w:t>
            </w:r>
          </w:p>
        </w:tc>
        <w:tc>
          <w:tcPr>
            <w:tcW w:w="1749" w:type="dxa"/>
          </w:tcPr>
          <w:p w14:paraId="2D35919A" w14:textId="77777777" w:rsidR="00AB1EF4" w:rsidRPr="00381BD2" w:rsidRDefault="00AB1EF4" w:rsidP="000032D9">
            <w:pPr>
              <w:spacing w:before="32"/>
              <w:ind w:left="744"/>
              <w:rPr>
                <w:rFonts w:eastAsia="Calibri"/>
                <w:sz w:val="20"/>
                <w:szCs w:val="20"/>
              </w:rPr>
            </w:pPr>
            <w:r w:rsidRPr="00381BD2">
              <w:rPr>
                <w:rFonts w:eastAsia="Calibri"/>
                <w:sz w:val="20"/>
                <w:szCs w:val="20"/>
              </w:rPr>
              <w:t>99</w:t>
            </w:r>
          </w:p>
        </w:tc>
        <w:tc>
          <w:tcPr>
            <w:tcW w:w="1543" w:type="dxa"/>
          </w:tcPr>
          <w:p w14:paraId="7B1F8B1F" w14:textId="77777777" w:rsidR="00AB1EF4" w:rsidRPr="00381BD2" w:rsidRDefault="00AB1EF4" w:rsidP="000032D9">
            <w:pPr>
              <w:spacing w:before="32"/>
              <w:ind w:left="9"/>
              <w:jc w:val="center"/>
              <w:rPr>
                <w:rFonts w:eastAsia="Calibri"/>
                <w:sz w:val="20"/>
                <w:szCs w:val="20"/>
              </w:rPr>
            </w:pPr>
            <w:r w:rsidRPr="00381BD2">
              <w:rPr>
                <w:rFonts w:eastAsia="Calibri"/>
                <w:w w:val="99"/>
                <w:sz w:val="20"/>
                <w:szCs w:val="20"/>
              </w:rPr>
              <w:t>1</w:t>
            </w:r>
          </w:p>
        </w:tc>
        <w:tc>
          <w:tcPr>
            <w:tcW w:w="2369" w:type="dxa"/>
          </w:tcPr>
          <w:p w14:paraId="04291DB9" w14:textId="77777777" w:rsidR="00AB1EF4" w:rsidRPr="00381BD2" w:rsidRDefault="00AB1EF4" w:rsidP="000032D9">
            <w:pPr>
              <w:spacing w:before="32"/>
              <w:ind w:left="870" w:right="863"/>
              <w:jc w:val="center"/>
              <w:rPr>
                <w:rFonts w:eastAsia="Calibri"/>
                <w:sz w:val="20"/>
                <w:szCs w:val="20"/>
              </w:rPr>
            </w:pPr>
            <w:r w:rsidRPr="00381BD2">
              <w:rPr>
                <w:rFonts w:eastAsia="Calibri"/>
                <w:sz w:val="20"/>
                <w:szCs w:val="20"/>
              </w:rPr>
              <w:t>366.3</w:t>
            </w:r>
          </w:p>
        </w:tc>
      </w:tr>
      <w:tr w:rsidR="00AB1EF4" w:rsidRPr="00381BD2" w14:paraId="222FAD07" w14:textId="77777777" w:rsidTr="000032D9">
        <w:trPr>
          <w:trHeight w:val="378"/>
          <w:jc w:val="center"/>
        </w:trPr>
        <w:tc>
          <w:tcPr>
            <w:tcW w:w="1200" w:type="dxa"/>
          </w:tcPr>
          <w:p w14:paraId="3D18AF05" w14:textId="77777777" w:rsidR="00AB1EF4" w:rsidRPr="00381BD2" w:rsidRDefault="00AB1EF4" w:rsidP="000032D9">
            <w:pPr>
              <w:spacing w:before="32"/>
              <w:ind w:left="277" w:right="268"/>
              <w:jc w:val="center"/>
              <w:rPr>
                <w:rFonts w:eastAsia="Calibri"/>
                <w:sz w:val="20"/>
                <w:szCs w:val="20"/>
              </w:rPr>
            </w:pPr>
            <w:r w:rsidRPr="00381BD2">
              <w:rPr>
                <w:rFonts w:eastAsia="Calibri"/>
                <w:sz w:val="20"/>
                <w:szCs w:val="20"/>
              </w:rPr>
              <w:t>pan</w:t>
            </w:r>
          </w:p>
        </w:tc>
        <w:tc>
          <w:tcPr>
            <w:tcW w:w="1804" w:type="dxa"/>
          </w:tcPr>
          <w:p w14:paraId="76FF2190" w14:textId="77777777" w:rsidR="00AB1EF4" w:rsidRPr="00381BD2" w:rsidRDefault="00AB1EF4" w:rsidP="000032D9">
            <w:pPr>
              <w:spacing w:before="32"/>
              <w:ind w:left="439" w:right="429"/>
              <w:jc w:val="center"/>
              <w:rPr>
                <w:rFonts w:eastAsia="Calibri"/>
                <w:sz w:val="20"/>
                <w:szCs w:val="20"/>
              </w:rPr>
            </w:pPr>
            <w:r w:rsidRPr="00381BD2">
              <w:rPr>
                <w:rFonts w:eastAsia="Calibri"/>
                <w:sz w:val="20"/>
                <w:szCs w:val="20"/>
              </w:rPr>
              <w:t>1000</w:t>
            </w:r>
          </w:p>
        </w:tc>
        <w:tc>
          <w:tcPr>
            <w:tcW w:w="1749" w:type="dxa"/>
          </w:tcPr>
          <w:p w14:paraId="34B78DD8" w14:textId="77777777" w:rsidR="00AB1EF4" w:rsidRPr="00381BD2" w:rsidRDefault="00AB1EF4" w:rsidP="000032D9">
            <w:pPr>
              <w:spacing w:before="32"/>
              <w:ind w:left="677"/>
              <w:rPr>
                <w:rFonts w:eastAsia="Calibri"/>
                <w:sz w:val="20"/>
                <w:szCs w:val="20"/>
              </w:rPr>
            </w:pPr>
            <w:r w:rsidRPr="00381BD2">
              <w:rPr>
                <w:rFonts w:eastAsia="Calibri"/>
                <w:sz w:val="20"/>
                <w:szCs w:val="20"/>
              </w:rPr>
              <w:t>100</w:t>
            </w:r>
          </w:p>
        </w:tc>
        <w:tc>
          <w:tcPr>
            <w:tcW w:w="1543" w:type="dxa"/>
          </w:tcPr>
          <w:p w14:paraId="00C96D1E" w14:textId="77777777" w:rsidR="00AB1EF4" w:rsidRPr="00381BD2" w:rsidRDefault="00AB1EF4" w:rsidP="000032D9">
            <w:pPr>
              <w:spacing w:before="32"/>
              <w:ind w:left="9"/>
              <w:jc w:val="center"/>
              <w:rPr>
                <w:rFonts w:eastAsia="Calibri"/>
                <w:sz w:val="20"/>
                <w:szCs w:val="20"/>
              </w:rPr>
            </w:pPr>
            <w:r w:rsidRPr="00381BD2">
              <w:rPr>
                <w:rFonts w:eastAsia="Calibri"/>
                <w:w w:val="99"/>
                <w:sz w:val="20"/>
                <w:szCs w:val="20"/>
              </w:rPr>
              <w:t>0</w:t>
            </w:r>
          </w:p>
        </w:tc>
        <w:tc>
          <w:tcPr>
            <w:tcW w:w="2369" w:type="dxa"/>
          </w:tcPr>
          <w:p w14:paraId="4A6BBC9D" w14:textId="77777777" w:rsidR="00AB1EF4" w:rsidRPr="00381BD2" w:rsidRDefault="00AB1EF4" w:rsidP="000032D9">
            <w:pPr>
              <w:spacing w:before="32"/>
              <w:ind w:left="870" w:right="863"/>
              <w:jc w:val="center"/>
              <w:rPr>
                <w:rFonts w:eastAsia="Calibri"/>
                <w:sz w:val="20"/>
                <w:szCs w:val="20"/>
              </w:rPr>
            </w:pPr>
            <w:r w:rsidRPr="00381BD2">
              <w:rPr>
                <w:rFonts w:eastAsia="Calibri"/>
                <w:sz w:val="20"/>
                <w:szCs w:val="20"/>
              </w:rPr>
              <w:t>366.3</w:t>
            </w:r>
          </w:p>
        </w:tc>
      </w:tr>
    </w:tbl>
    <w:p w14:paraId="1A0DAA41" w14:textId="77777777" w:rsidR="00AB1EF4" w:rsidRPr="00381BD2" w:rsidRDefault="00AB1EF4" w:rsidP="00AB1EF4">
      <w:pPr>
        <w:spacing w:line="360" w:lineRule="auto"/>
        <w:ind w:left="1060" w:right="1054"/>
        <w:jc w:val="both"/>
        <w:rPr>
          <w:sz w:val="20"/>
          <w:szCs w:val="20"/>
        </w:rPr>
      </w:pPr>
    </w:p>
    <w:p w14:paraId="194948BF" w14:textId="77777777" w:rsidR="00AB1EF4" w:rsidRPr="00804D0B" w:rsidRDefault="00AB1EF4" w:rsidP="00AB1EF4">
      <w:pPr>
        <w:spacing w:line="360" w:lineRule="auto"/>
        <w:ind w:left="1060" w:right="1054"/>
        <w:jc w:val="both"/>
        <w:rPr>
          <w:sz w:val="20"/>
          <w:szCs w:val="20"/>
        </w:rPr>
      </w:pPr>
      <w:r w:rsidRPr="00804D0B">
        <w:rPr>
          <w:sz w:val="20"/>
          <w:szCs w:val="20"/>
        </w:rPr>
        <w:t>Fineness modulus of fine aggregate = cumulative percentage of weight retained /100</w:t>
      </w:r>
    </w:p>
    <w:p w14:paraId="2B7885A7" w14:textId="77777777" w:rsidR="00AB1EF4" w:rsidRPr="00804D0B" w:rsidRDefault="00AB1EF4" w:rsidP="00AB1EF4">
      <w:pPr>
        <w:spacing w:line="360" w:lineRule="auto"/>
        <w:ind w:left="1060" w:right="1054"/>
        <w:jc w:val="both"/>
        <w:rPr>
          <w:sz w:val="20"/>
          <w:szCs w:val="20"/>
        </w:rPr>
      </w:pPr>
      <w:r w:rsidRPr="00804D0B">
        <w:rPr>
          <w:sz w:val="20"/>
          <w:szCs w:val="20"/>
        </w:rPr>
        <w:t>= 233/100</w:t>
      </w:r>
    </w:p>
    <w:p w14:paraId="49AC2F55" w14:textId="77777777" w:rsidR="00AB1EF4" w:rsidRPr="00804D0B" w:rsidRDefault="00AB1EF4" w:rsidP="00AB1EF4">
      <w:pPr>
        <w:spacing w:line="360" w:lineRule="auto"/>
        <w:ind w:left="1060" w:right="1054"/>
        <w:jc w:val="both"/>
        <w:rPr>
          <w:sz w:val="20"/>
          <w:szCs w:val="20"/>
        </w:rPr>
      </w:pPr>
      <w:r w:rsidRPr="00804D0B">
        <w:rPr>
          <w:sz w:val="20"/>
          <w:szCs w:val="20"/>
        </w:rPr>
        <w:t xml:space="preserve">= 2.33 </w:t>
      </w:r>
    </w:p>
    <w:p w14:paraId="6DA0BDA5" w14:textId="77777777" w:rsidR="00AB1EF4" w:rsidRDefault="00AB1EF4" w:rsidP="00AB1EF4">
      <w:pPr>
        <w:spacing w:line="360" w:lineRule="auto"/>
        <w:ind w:left="1060" w:right="1054"/>
        <w:jc w:val="both"/>
      </w:pPr>
    </w:p>
    <w:p w14:paraId="4A98671D" w14:textId="6AC83A3E" w:rsidR="00AB1EF4" w:rsidRPr="00F103B0" w:rsidRDefault="00AB1EF4" w:rsidP="00F103B0">
      <w:pPr>
        <w:pStyle w:val="BodyText"/>
        <w:spacing w:line="336" w:lineRule="auto"/>
        <w:ind w:left="336" w:right="1193"/>
        <w:rPr>
          <w:b/>
          <w:bCs/>
        </w:rPr>
      </w:pPr>
      <w:r w:rsidRPr="00F103B0">
        <w:rPr>
          <w:b/>
          <w:bCs/>
        </w:rPr>
        <w:t>Coarse Aggregates</w:t>
      </w:r>
    </w:p>
    <w:p w14:paraId="53B8AD42" w14:textId="77777777" w:rsidR="00AB1EF4" w:rsidRDefault="00AB1EF4" w:rsidP="00F103B0">
      <w:pPr>
        <w:pStyle w:val="BodyText"/>
        <w:spacing w:line="336" w:lineRule="auto"/>
        <w:ind w:left="336" w:right="1193"/>
      </w:pPr>
    </w:p>
    <w:p w14:paraId="6EDBA221" w14:textId="64E4CDFE" w:rsidR="00AB1EF4" w:rsidRDefault="00AB1EF4" w:rsidP="00F103B0">
      <w:pPr>
        <w:pStyle w:val="BodyText"/>
        <w:spacing w:line="336" w:lineRule="auto"/>
        <w:ind w:left="336" w:right="1193"/>
      </w:pPr>
      <w:r w:rsidRPr="00150C08">
        <w:t xml:space="preserve">The coarse aggregate has a specific gravity of 2.60. Coarse aggregate generally refers to particles that are larger than 4.75 mm, and fine aggregate refers to particles that are less than 4.75 mm. To obtain comprehensive information on the </w:t>
      </w:r>
      <w:r>
        <w:t>Features</w:t>
      </w:r>
      <w:r w:rsidRPr="00150C08">
        <w:t xml:space="preserve"> of the aggregate, please consult Table </w:t>
      </w:r>
      <w:r w:rsidR="009D00F1">
        <w:t>4</w:t>
      </w:r>
      <w:r w:rsidRPr="00150C08">
        <w:t xml:space="preserve">.4. </w:t>
      </w:r>
    </w:p>
    <w:p w14:paraId="7AE7AE11" w14:textId="77777777" w:rsidR="00AB1EF4" w:rsidRDefault="00AB1EF4" w:rsidP="00AB1EF4">
      <w:pPr>
        <w:spacing w:line="360" w:lineRule="auto"/>
        <w:ind w:left="1060" w:right="1054"/>
        <w:jc w:val="both"/>
      </w:pPr>
    </w:p>
    <w:p w14:paraId="250DB98A" w14:textId="1AD2A45C" w:rsidR="00AB1EF4" w:rsidRPr="00150C08" w:rsidRDefault="00AB1EF4" w:rsidP="00AB1EF4">
      <w:pPr>
        <w:spacing w:line="360" w:lineRule="auto"/>
        <w:ind w:left="1060" w:right="1054"/>
        <w:jc w:val="center"/>
        <w:rPr>
          <w:lang w:val="en-IN" w:eastAsia="en-IN"/>
        </w:rPr>
      </w:pPr>
      <w:r>
        <w:rPr>
          <w:noProof/>
          <w:sz w:val="20"/>
        </w:rPr>
        <w:lastRenderedPageBreak/>
        <w:drawing>
          <wp:inline distT="0" distB="0" distL="0" distR="0" wp14:anchorId="5ECA08FD" wp14:editId="07C7C6E1">
            <wp:extent cx="1716570" cy="1414272"/>
            <wp:effectExtent l="0" t="0" r="0" b="0"/>
            <wp:docPr id="15051994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99425" name="image8.jpeg"/>
                    <pic:cNvPicPr/>
                  </pic:nvPicPr>
                  <pic:blipFill>
                    <a:blip r:embed="rId14" cstate="print"/>
                    <a:stretch>
                      <a:fillRect/>
                    </a:stretch>
                  </pic:blipFill>
                  <pic:spPr>
                    <a:xfrm>
                      <a:off x="0" y="0"/>
                      <a:ext cx="1716570" cy="1414272"/>
                    </a:xfrm>
                    <a:prstGeom prst="rect">
                      <a:avLst/>
                    </a:prstGeom>
                  </pic:spPr>
                </pic:pic>
              </a:graphicData>
            </a:graphic>
          </wp:inline>
        </w:drawing>
      </w:r>
      <w:r w:rsidRPr="00150C08">
        <w:br/>
      </w:r>
      <w:r w:rsidRPr="00150C08">
        <w:rPr>
          <w:lang w:val="en-IN" w:eastAsia="en-IN"/>
        </w:rPr>
        <w:br/>
      </w:r>
      <w:r w:rsidRPr="00B0483F">
        <w:rPr>
          <w:b/>
          <w:bCs/>
          <w:sz w:val="20"/>
          <w:szCs w:val="20"/>
          <w:lang w:val="en-IN" w:eastAsia="en-IN"/>
        </w:rPr>
        <w:t xml:space="preserve">figure </w:t>
      </w:r>
      <w:r w:rsidR="00B0483F">
        <w:rPr>
          <w:b/>
          <w:bCs/>
          <w:sz w:val="20"/>
          <w:szCs w:val="20"/>
          <w:lang w:val="en-IN" w:eastAsia="en-IN"/>
        </w:rPr>
        <w:t>4</w:t>
      </w:r>
      <w:r w:rsidRPr="00B0483F">
        <w:rPr>
          <w:b/>
          <w:bCs/>
          <w:sz w:val="20"/>
          <w:szCs w:val="20"/>
          <w:lang w:val="en-IN" w:eastAsia="en-IN"/>
        </w:rPr>
        <w:t>.6 coarse aggregate</w:t>
      </w:r>
      <w:r w:rsidRPr="00B0483F">
        <w:rPr>
          <w:sz w:val="20"/>
          <w:szCs w:val="20"/>
          <w:lang w:val="en-IN" w:eastAsia="en-IN"/>
        </w:rPr>
        <w:br/>
      </w:r>
      <w:r w:rsidRPr="00B0483F">
        <w:rPr>
          <w:sz w:val="20"/>
          <w:szCs w:val="20"/>
          <w:lang w:val="en-IN" w:eastAsia="en-IN"/>
        </w:rPr>
        <w:br/>
      </w:r>
      <w:r w:rsidRPr="00B0483F">
        <w:rPr>
          <w:b/>
          <w:bCs/>
          <w:sz w:val="20"/>
          <w:szCs w:val="20"/>
          <w:lang w:val="en-IN" w:eastAsia="en-IN"/>
        </w:rPr>
        <w:t xml:space="preserve">Table </w:t>
      </w:r>
      <w:r w:rsidR="00B0483F">
        <w:rPr>
          <w:b/>
          <w:bCs/>
          <w:sz w:val="20"/>
          <w:szCs w:val="20"/>
          <w:lang w:val="en-IN" w:eastAsia="en-IN"/>
        </w:rPr>
        <w:t>4</w:t>
      </w:r>
      <w:r w:rsidRPr="00B0483F">
        <w:rPr>
          <w:b/>
          <w:bCs/>
          <w:sz w:val="20"/>
          <w:szCs w:val="20"/>
          <w:lang w:val="en-IN" w:eastAsia="en-IN"/>
        </w:rPr>
        <w:t>.4 Features of aggregates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611"/>
        <w:gridCol w:w="1767"/>
        <w:gridCol w:w="1707"/>
        <w:gridCol w:w="1767"/>
      </w:tblGrid>
      <w:tr w:rsidR="00AB1EF4" w:rsidRPr="00BD36FF" w14:paraId="4D5A4437" w14:textId="77777777" w:rsidTr="000032D9">
        <w:trPr>
          <w:trHeight w:val="719"/>
          <w:jc w:val="center"/>
        </w:trPr>
        <w:tc>
          <w:tcPr>
            <w:tcW w:w="816" w:type="dxa"/>
          </w:tcPr>
          <w:p w14:paraId="1A93A440" w14:textId="77777777" w:rsidR="00AB1EF4" w:rsidRPr="00BD36FF" w:rsidRDefault="00AB1EF4" w:rsidP="000032D9">
            <w:pPr>
              <w:spacing w:before="212"/>
              <w:ind w:left="86" w:right="79"/>
              <w:jc w:val="center"/>
              <w:rPr>
                <w:rFonts w:eastAsia="Calibri"/>
                <w:b/>
                <w:sz w:val="20"/>
                <w:szCs w:val="20"/>
              </w:rPr>
            </w:pPr>
            <w:r w:rsidRPr="00BD36FF">
              <w:rPr>
                <w:rFonts w:eastAsia="Calibri"/>
                <w:b/>
                <w:sz w:val="20"/>
                <w:szCs w:val="20"/>
              </w:rPr>
              <w:t>S.No</w:t>
            </w:r>
          </w:p>
        </w:tc>
        <w:tc>
          <w:tcPr>
            <w:tcW w:w="2611" w:type="dxa"/>
          </w:tcPr>
          <w:p w14:paraId="2D10D8CF" w14:textId="77777777" w:rsidR="00AB1EF4" w:rsidRPr="00BD36FF" w:rsidRDefault="00AB1EF4" w:rsidP="000032D9">
            <w:pPr>
              <w:spacing w:before="212"/>
              <w:ind w:left="808"/>
              <w:rPr>
                <w:rFonts w:eastAsia="Calibri"/>
                <w:b/>
                <w:sz w:val="20"/>
                <w:szCs w:val="20"/>
              </w:rPr>
            </w:pPr>
            <w:r w:rsidRPr="00BD36FF">
              <w:rPr>
                <w:rFonts w:eastAsia="Calibri"/>
                <w:b/>
                <w:sz w:val="20"/>
                <w:szCs w:val="20"/>
              </w:rPr>
              <w:t>Property</w:t>
            </w:r>
          </w:p>
        </w:tc>
        <w:tc>
          <w:tcPr>
            <w:tcW w:w="1767" w:type="dxa"/>
          </w:tcPr>
          <w:p w14:paraId="7A5A4175" w14:textId="77777777" w:rsidR="00AB1EF4" w:rsidRPr="00BD36FF" w:rsidRDefault="00AB1EF4" w:rsidP="000032D9">
            <w:pPr>
              <w:spacing w:before="63"/>
              <w:ind w:left="340" w:firstLine="297"/>
              <w:rPr>
                <w:rFonts w:eastAsia="Calibri"/>
                <w:b/>
                <w:sz w:val="20"/>
                <w:szCs w:val="20"/>
              </w:rPr>
            </w:pPr>
            <w:r w:rsidRPr="00BD36FF">
              <w:rPr>
                <w:rFonts w:eastAsia="Calibri"/>
                <w:b/>
                <w:color w:val="FFFFFF" w:themeColor="background1"/>
                <w:sz w:val="20"/>
                <w:szCs w:val="20"/>
              </w:rPr>
              <w:t>“</w:t>
            </w:r>
            <w:r w:rsidRPr="00BD36FF">
              <w:rPr>
                <w:rFonts w:eastAsia="Calibri"/>
                <w:b/>
                <w:sz w:val="20"/>
                <w:szCs w:val="20"/>
              </w:rPr>
              <w:t>Fine</w:t>
            </w:r>
            <w:r w:rsidRPr="00BD36FF">
              <w:rPr>
                <w:rFonts w:eastAsia="Calibri"/>
                <w:b/>
                <w:spacing w:val="1"/>
                <w:sz w:val="20"/>
                <w:szCs w:val="20"/>
              </w:rPr>
              <w:t xml:space="preserve"> </w:t>
            </w:r>
            <w:r w:rsidRPr="00BD36FF">
              <w:rPr>
                <w:rFonts w:eastAsia="Calibri"/>
                <w:b/>
                <w:w w:val="95"/>
                <w:sz w:val="20"/>
                <w:szCs w:val="20"/>
              </w:rPr>
              <w:t>aggregate</w:t>
            </w:r>
            <w:r w:rsidRPr="00BD36FF">
              <w:rPr>
                <w:rFonts w:eastAsia="Calibri"/>
                <w:b/>
                <w:color w:val="FFFFFF" w:themeColor="background1"/>
                <w:w w:val="95"/>
                <w:sz w:val="20"/>
                <w:szCs w:val="20"/>
              </w:rPr>
              <w:t>”</w:t>
            </w:r>
          </w:p>
        </w:tc>
        <w:tc>
          <w:tcPr>
            <w:tcW w:w="1707" w:type="dxa"/>
          </w:tcPr>
          <w:p w14:paraId="738E118C" w14:textId="77777777" w:rsidR="00AB1EF4" w:rsidRPr="00BD36FF" w:rsidRDefault="00AB1EF4" w:rsidP="000032D9">
            <w:pPr>
              <w:spacing w:before="212"/>
              <w:ind w:left="200" w:right="195"/>
              <w:jc w:val="center"/>
              <w:rPr>
                <w:rFonts w:eastAsia="Calibri"/>
                <w:b/>
                <w:sz w:val="20"/>
                <w:szCs w:val="20"/>
              </w:rPr>
            </w:pPr>
            <w:r w:rsidRPr="00BD36FF">
              <w:rPr>
                <w:rFonts w:eastAsia="Calibri"/>
                <w:b/>
                <w:sz w:val="20"/>
                <w:szCs w:val="20"/>
              </w:rPr>
              <w:t>Bottom</w:t>
            </w:r>
            <w:r w:rsidRPr="00BD36FF">
              <w:rPr>
                <w:rFonts w:eastAsia="Calibri"/>
                <w:b/>
                <w:spacing w:val="-3"/>
                <w:sz w:val="20"/>
                <w:szCs w:val="20"/>
              </w:rPr>
              <w:t xml:space="preserve"> </w:t>
            </w:r>
            <w:r w:rsidRPr="00BD36FF">
              <w:rPr>
                <w:rFonts w:eastAsia="Calibri"/>
                <w:b/>
                <w:sz w:val="20"/>
                <w:szCs w:val="20"/>
              </w:rPr>
              <w:t>ash</w:t>
            </w:r>
          </w:p>
        </w:tc>
        <w:tc>
          <w:tcPr>
            <w:tcW w:w="1767" w:type="dxa"/>
          </w:tcPr>
          <w:p w14:paraId="2C44255E" w14:textId="77777777" w:rsidR="00AB1EF4" w:rsidRPr="00BD36FF" w:rsidRDefault="00AB1EF4" w:rsidP="000032D9">
            <w:pPr>
              <w:spacing w:before="63"/>
              <w:ind w:left="339" w:firstLine="153"/>
              <w:rPr>
                <w:rFonts w:eastAsia="Calibri"/>
                <w:b/>
                <w:sz w:val="20"/>
                <w:szCs w:val="20"/>
              </w:rPr>
            </w:pPr>
            <w:r w:rsidRPr="00BD36FF">
              <w:rPr>
                <w:rFonts w:eastAsia="Calibri"/>
                <w:b/>
                <w:color w:val="FFFFFF" w:themeColor="background1"/>
                <w:sz w:val="20"/>
                <w:szCs w:val="20"/>
              </w:rPr>
              <w:t>“</w:t>
            </w:r>
            <w:r w:rsidRPr="00BD36FF">
              <w:rPr>
                <w:rFonts w:eastAsia="Calibri"/>
                <w:b/>
                <w:sz w:val="20"/>
                <w:szCs w:val="20"/>
              </w:rPr>
              <w:t>Coarse</w:t>
            </w:r>
            <w:r w:rsidRPr="00BD36FF">
              <w:rPr>
                <w:rFonts w:eastAsia="Calibri"/>
                <w:b/>
                <w:spacing w:val="1"/>
                <w:sz w:val="20"/>
                <w:szCs w:val="20"/>
              </w:rPr>
              <w:t xml:space="preserve"> </w:t>
            </w:r>
            <w:r w:rsidRPr="00BD36FF">
              <w:rPr>
                <w:rFonts w:eastAsia="Calibri"/>
                <w:b/>
                <w:w w:val="95"/>
                <w:sz w:val="20"/>
                <w:szCs w:val="20"/>
              </w:rPr>
              <w:t>aggregate</w:t>
            </w:r>
            <w:r w:rsidRPr="00BD36FF">
              <w:rPr>
                <w:rFonts w:eastAsia="Calibri"/>
                <w:b/>
                <w:color w:val="FFFFFF" w:themeColor="background1"/>
                <w:w w:val="95"/>
                <w:sz w:val="20"/>
                <w:szCs w:val="20"/>
              </w:rPr>
              <w:t>”</w:t>
            </w:r>
          </w:p>
        </w:tc>
      </w:tr>
      <w:tr w:rsidR="00AB1EF4" w:rsidRPr="00BD36FF" w14:paraId="08C4D5A5" w14:textId="77777777" w:rsidTr="000032D9">
        <w:trPr>
          <w:trHeight w:val="417"/>
          <w:jc w:val="center"/>
        </w:trPr>
        <w:tc>
          <w:tcPr>
            <w:tcW w:w="816" w:type="dxa"/>
          </w:tcPr>
          <w:p w14:paraId="1AF7CD3F" w14:textId="77777777" w:rsidR="00AB1EF4" w:rsidRPr="00BD36FF" w:rsidRDefault="00AB1EF4" w:rsidP="000032D9">
            <w:pPr>
              <w:spacing w:before="53"/>
              <w:ind w:left="9"/>
              <w:jc w:val="center"/>
              <w:rPr>
                <w:rFonts w:eastAsia="Calibri"/>
                <w:sz w:val="20"/>
                <w:szCs w:val="20"/>
              </w:rPr>
            </w:pPr>
            <w:r w:rsidRPr="00BD36FF">
              <w:rPr>
                <w:rFonts w:eastAsia="Calibri"/>
                <w:w w:val="99"/>
                <w:sz w:val="20"/>
                <w:szCs w:val="20"/>
              </w:rPr>
              <w:t>1</w:t>
            </w:r>
          </w:p>
        </w:tc>
        <w:tc>
          <w:tcPr>
            <w:tcW w:w="2611" w:type="dxa"/>
          </w:tcPr>
          <w:p w14:paraId="2F89A681" w14:textId="77777777" w:rsidR="00AB1EF4" w:rsidRPr="00BD36FF" w:rsidRDefault="00AB1EF4" w:rsidP="000032D9">
            <w:pPr>
              <w:spacing w:before="53"/>
              <w:ind w:left="110"/>
              <w:rPr>
                <w:rFonts w:eastAsia="Calibri"/>
                <w:sz w:val="20"/>
                <w:szCs w:val="20"/>
              </w:rPr>
            </w:pPr>
            <w:r w:rsidRPr="00BD36FF">
              <w:rPr>
                <w:rFonts w:eastAsia="Calibri"/>
                <w:sz w:val="20"/>
                <w:szCs w:val="20"/>
              </w:rPr>
              <w:t>Specific gravity</w:t>
            </w:r>
          </w:p>
        </w:tc>
        <w:tc>
          <w:tcPr>
            <w:tcW w:w="1767" w:type="dxa"/>
          </w:tcPr>
          <w:p w14:paraId="4EC57AAE" w14:textId="77777777" w:rsidR="00AB1EF4" w:rsidRPr="00BD36FF" w:rsidRDefault="00AB1EF4" w:rsidP="000032D9">
            <w:pPr>
              <w:spacing w:before="53"/>
              <w:ind w:left="634" w:right="628"/>
              <w:jc w:val="center"/>
              <w:rPr>
                <w:rFonts w:eastAsia="Calibri"/>
                <w:sz w:val="20"/>
                <w:szCs w:val="20"/>
              </w:rPr>
            </w:pPr>
            <w:r w:rsidRPr="00BD36FF">
              <w:rPr>
                <w:rFonts w:eastAsia="Calibri"/>
                <w:sz w:val="20"/>
                <w:szCs w:val="20"/>
              </w:rPr>
              <w:t>2.67</w:t>
            </w:r>
          </w:p>
        </w:tc>
        <w:tc>
          <w:tcPr>
            <w:tcW w:w="1707" w:type="dxa"/>
          </w:tcPr>
          <w:p w14:paraId="09003A8F" w14:textId="77777777" w:rsidR="00AB1EF4" w:rsidRPr="00BD36FF" w:rsidRDefault="00AB1EF4" w:rsidP="000032D9">
            <w:pPr>
              <w:spacing w:before="53"/>
              <w:ind w:left="200" w:right="193"/>
              <w:jc w:val="center"/>
              <w:rPr>
                <w:rFonts w:eastAsia="Calibri"/>
                <w:sz w:val="20"/>
                <w:szCs w:val="20"/>
              </w:rPr>
            </w:pPr>
            <w:r w:rsidRPr="00BD36FF">
              <w:rPr>
                <w:rFonts w:eastAsia="Calibri"/>
                <w:sz w:val="20"/>
                <w:szCs w:val="20"/>
              </w:rPr>
              <w:t>2.32</w:t>
            </w:r>
          </w:p>
        </w:tc>
        <w:tc>
          <w:tcPr>
            <w:tcW w:w="1767" w:type="dxa"/>
          </w:tcPr>
          <w:p w14:paraId="68D32F27" w14:textId="77777777" w:rsidR="00AB1EF4" w:rsidRPr="00BD36FF" w:rsidRDefault="00AB1EF4" w:rsidP="000032D9">
            <w:pPr>
              <w:spacing w:before="53"/>
              <w:ind w:left="653"/>
              <w:rPr>
                <w:rFonts w:eastAsia="Calibri"/>
                <w:sz w:val="20"/>
                <w:szCs w:val="20"/>
              </w:rPr>
            </w:pPr>
            <w:r w:rsidRPr="00BD36FF">
              <w:rPr>
                <w:rFonts w:eastAsia="Calibri"/>
                <w:sz w:val="20"/>
                <w:szCs w:val="20"/>
              </w:rPr>
              <w:t>2.60</w:t>
            </w:r>
          </w:p>
        </w:tc>
      </w:tr>
      <w:tr w:rsidR="00AB1EF4" w:rsidRPr="00BD36FF" w14:paraId="5395842A" w14:textId="77777777" w:rsidTr="000032D9">
        <w:trPr>
          <w:trHeight w:val="419"/>
          <w:jc w:val="center"/>
        </w:trPr>
        <w:tc>
          <w:tcPr>
            <w:tcW w:w="816" w:type="dxa"/>
          </w:tcPr>
          <w:p w14:paraId="0244D2B1" w14:textId="77777777" w:rsidR="00AB1EF4" w:rsidRPr="00BD36FF" w:rsidRDefault="00AB1EF4" w:rsidP="000032D9">
            <w:pPr>
              <w:spacing w:before="56"/>
              <w:ind w:left="9"/>
              <w:jc w:val="center"/>
              <w:rPr>
                <w:rFonts w:eastAsia="Calibri"/>
                <w:sz w:val="20"/>
                <w:szCs w:val="20"/>
              </w:rPr>
            </w:pPr>
            <w:r w:rsidRPr="00BD36FF">
              <w:rPr>
                <w:rFonts w:eastAsia="Calibri"/>
                <w:w w:val="99"/>
                <w:sz w:val="20"/>
                <w:szCs w:val="20"/>
              </w:rPr>
              <w:t>2</w:t>
            </w:r>
          </w:p>
        </w:tc>
        <w:tc>
          <w:tcPr>
            <w:tcW w:w="2611" w:type="dxa"/>
          </w:tcPr>
          <w:p w14:paraId="2553892C" w14:textId="77777777" w:rsidR="00AB1EF4" w:rsidRPr="00BD36FF" w:rsidRDefault="00AB1EF4" w:rsidP="000032D9">
            <w:pPr>
              <w:spacing w:before="56"/>
              <w:ind w:left="110"/>
              <w:rPr>
                <w:rFonts w:eastAsia="Calibri"/>
                <w:sz w:val="20"/>
                <w:szCs w:val="20"/>
              </w:rPr>
            </w:pPr>
            <w:r w:rsidRPr="00BD36FF">
              <w:rPr>
                <w:rFonts w:eastAsia="Calibri"/>
                <w:sz w:val="20"/>
                <w:szCs w:val="20"/>
              </w:rPr>
              <w:t>FM</w:t>
            </w:r>
          </w:p>
        </w:tc>
        <w:tc>
          <w:tcPr>
            <w:tcW w:w="1767" w:type="dxa"/>
          </w:tcPr>
          <w:p w14:paraId="10C231A9" w14:textId="77777777" w:rsidR="00AB1EF4" w:rsidRPr="00BD36FF" w:rsidRDefault="00AB1EF4" w:rsidP="000032D9">
            <w:pPr>
              <w:spacing w:before="56"/>
              <w:ind w:left="634" w:right="628"/>
              <w:jc w:val="center"/>
              <w:rPr>
                <w:rFonts w:eastAsia="Calibri"/>
                <w:sz w:val="20"/>
                <w:szCs w:val="20"/>
              </w:rPr>
            </w:pPr>
            <w:r w:rsidRPr="00BD36FF">
              <w:rPr>
                <w:rFonts w:eastAsia="Calibri"/>
                <w:sz w:val="20"/>
                <w:szCs w:val="20"/>
              </w:rPr>
              <w:t>2.48</w:t>
            </w:r>
          </w:p>
        </w:tc>
        <w:tc>
          <w:tcPr>
            <w:tcW w:w="1707" w:type="dxa"/>
          </w:tcPr>
          <w:p w14:paraId="04F7CE41" w14:textId="77777777" w:rsidR="00AB1EF4" w:rsidRPr="00BD36FF" w:rsidRDefault="00AB1EF4" w:rsidP="000032D9">
            <w:pPr>
              <w:spacing w:before="56"/>
              <w:ind w:left="200" w:right="193"/>
              <w:jc w:val="center"/>
              <w:rPr>
                <w:rFonts w:eastAsia="Calibri"/>
                <w:sz w:val="20"/>
                <w:szCs w:val="20"/>
              </w:rPr>
            </w:pPr>
            <w:r w:rsidRPr="00BD36FF">
              <w:rPr>
                <w:rFonts w:eastAsia="Calibri"/>
                <w:sz w:val="20"/>
                <w:szCs w:val="20"/>
              </w:rPr>
              <w:t>1.77</w:t>
            </w:r>
          </w:p>
        </w:tc>
        <w:tc>
          <w:tcPr>
            <w:tcW w:w="1767" w:type="dxa"/>
          </w:tcPr>
          <w:p w14:paraId="31B04D62" w14:textId="77777777" w:rsidR="00AB1EF4" w:rsidRPr="00BD36FF" w:rsidRDefault="00AB1EF4" w:rsidP="000032D9">
            <w:pPr>
              <w:spacing w:before="56"/>
              <w:ind w:left="6"/>
              <w:jc w:val="center"/>
              <w:rPr>
                <w:rFonts w:eastAsia="Calibri"/>
                <w:sz w:val="20"/>
                <w:szCs w:val="20"/>
              </w:rPr>
            </w:pPr>
            <w:r w:rsidRPr="00BD36FF">
              <w:rPr>
                <w:rFonts w:eastAsia="Calibri"/>
                <w:w w:val="99"/>
                <w:sz w:val="20"/>
                <w:szCs w:val="20"/>
              </w:rPr>
              <w:t>-</w:t>
            </w:r>
          </w:p>
        </w:tc>
      </w:tr>
      <w:tr w:rsidR="00AB1EF4" w:rsidRPr="00BD36FF" w14:paraId="2EFAD8D6" w14:textId="77777777" w:rsidTr="000032D9">
        <w:trPr>
          <w:trHeight w:val="419"/>
          <w:jc w:val="center"/>
        </w:trPr>
        <w:tc>
          <w:tcPr>
            <w:tcW w:w="816" w:type="dxa"/>
          </w:tcPr>
          <w:p w14:paraId="29FC17C0" w14:textId="77777777" w:rsidR="00AB1EF4" w:rsidRPr="00BD36FF" w:rsidRDefault="00AB1EF4" w:rsidP="000032D9">
            <w:pPr>
              <w:spacing w:before="53"/>
              <w:ind w:left="9"/>
              <w:jc w:val="center"/>
              <w:rPr>
                <w:rFonts w:eastAsia="Calibri"/>
                <w:sz w:val="20"/>
                <w:szCs w:val="20"/>
              </w:rPr>
            </w:pPr>
            <w:r w:rsidRPr="00BD36FF">
              <w:rPr>
                <w:rFonts w:eastAsia="Calibri"/>
                <w:w w:val="99"/>
                <w:sz w:val="20"/>
                <w:szCs w:val="20"/>
              </w:rPr>
              <w:t>3</w:t>
            </w:r>
          </w:p>
        </w:tc>
        <w:tc>
          <w:tcPr>
            <w:tcW w:w="2611" w:type="dxa"/>
          </w:tcPr>
          <w:p w14:paraId="4727E815" w14:textId="77777777" w:rsidR="00AB1EF4" w:rsidRPr="00BD36FF" w:rsidRDefault="00AB1EF4" w:rsidP="000032D9">
            <w:pPr>
              <w:spacing w:before="53"/>
              <w:rPr>
                <w:rFonts w:eastAsia="Calibri"/>
                <w:sz w:val="20"/>
                <w:szCs w:val="20"/>
              </w:rPr>
            </w:pPr>
            <w:r w:rsidRPr="00BD36FF">
              <w:rPr>
                <w:rFonts w:eastAsia="Calibri"/>
                <w:sz w:val="20"/>
                <w:szCs w:val="20"/>
              </w:rPr>
              <w:t>Absorption of Water</w:t>
            </w:r>
            <w:r w:rsidRPr="00BD36FF">
              <w:rPr>
                <w:rFonts w:eastAsia="Calibri"/>
                <w:spacing w:val="-1"/>
                <w:sz w:val="20"/>
                <w:szCs w:val="20"/>
              </w:rPr>
              <w:t xml:space="preserve"> </w:t>
            </w:r>
            <w:r w:rsidRPr="00BD36FF">
              <w:rPr>
                <w:rFonts w:eastAsia="Calibri"/>
                <w:sz w:val="20"/>
                <w:szCs w:val="20"/>
              </w:rPr>
              <w:t>(%)</w:t>
            </w:r>
          </w:p>
        </w:tc>
        <w:tc>
          <w:tcPr>
            <w:tcW w:w="1767" w:type="dxa"/>
          </w:tcPr>
          <w:p w14:paraId="60FF4478" w14:textId="77777777" w:rsidR="00AB1EF4" w:rsidRPr="00BD36FF" w:rsidRDefault="00AB1EF4" w:rsidP="000032D9">
            <w:pPr>
              <w:spacing w:before="53"/>
              <w:ind w:left="634" w:right="628"/>
              <w:jc w:val="center"/>
              <w:rPr>
                <w:rFonts w:eastAsia="Calibri"/>
                <w:sz w:val="20"/>
                <w:szCs w:val="20"/>
              </w:rPr>
            </w:pPr>
            <w:r w:rsidRPr="00BD36FF">
              <w:rPr>
                <w:rFonts w:eastAsia="Calibri"/>
                <w:sz w:val="20"/>
                <w:szCs w:val="20"/>
              </w:rPr>
              <w:t>1.85</w:t>
            </w:r>
          </w:p>
        </w:tc>
        <w:tc>
          <w:tcPr>
            <w:tcW w:w="1707" w:type="dxa"/>
          </w:tcPr>
          <w:p w14:paraId="3BF29D70" w14:textId="77777777" w:rsidR="00AB1EF4" w:rsidRPr="00BD36FF" w:rsidRDefault="00AB1EF4" w:rsidP="000032D9">
            <w:pPr>
              <w:spacing w:before="53"/>
              <w:ind w:left="200" w:right="193"/>
              <w:jc w:val="center"/>
              <w:rPr>
                <w:rFonts w:eastAsia="Calibri"/>
                <w:sz w:val="20"/>
                <w:szCs w:val="20"/>
              </w:rPr>
            </w:pPr>
            <w:r w:rsidRPr="00BD36FF">
              <w:rPr>
                <w:rFonts w:eastAsia="Calibri"/>
                <w:sz w:val="20"/>
                <w:szCs w:val="20"/>
              </w:rPr>
              <w:t>1.80</w:t>
            </w:r>
          </w:p>
        </w:tc>
        <w:tc>
          <w:tcPr>
            <w:tcW w:w="1767" w:type="dxa"/>
          </w:tcPr>
          <w:p w14:paraId="658EB677" w14:textId="77777777" w:rsidR="00AB1EF4" w:rsidRPr="00BD36FF" w:rsidRDefault="00AB1EF4" w:rsidP="000032D9">
            <w:pPr>
              <w:spacing w:before="53"/>
              <w:ind w:left="653"/>
              <w:rPr>
                <w:rFonts w:eastAsia="Calibri"/>
                <w:sz w:val="20"/>
                <w:szCs w:val="20"/>
              </w:rPr>
            </w:pPr>
            <w:r w:rsidRPr="00BD36FF">
              <w:rPr>
                <w:rFonts w:eastAsia="Calibri"/>
                <w:sz w:val="20"/>
                <w:szCs w:val="20"/>
              </w:rPr>
              <w:t>0.63</w:t>
            </w:r>
          </w:p>
        </w:tc>
      </w:tr>
      <w:tr w:rsidR="00AB1EF4" w:rsidRPr="00BD36FF" w14:paraId="67038740" w14:textId="77777777" w:rsidTr="000032D9">
        <w:trPr>
          <w:trHeight w:val="419"/>
          <w:jc w:val="center"/>
        </w:trPr>
        <w:tc>
          <w:tcPr>
            <w:tcW w:w="816" w:type="dxa"/>
          </w:tcPr>
          <w:p w14:paraId="685D48E8" w14:textId="77777777" w:rsidR="00AB1EF4" w:rsidRPr="00BD36FF" w:rsidRDefault="00AB1EF4" w:rsidP="000032D9">
            <w:pPr>
              <w:spacing w:before="53"/>
              <w:ind w:left="9"/>
              <w:jc w:val="center"/>
              <w:rPr>
                <w:rFonts w:eastAsia="Calibri"/>
                <w:sz w:val="20"/>
                <w:szCs w:val="20"/>
              </w:rPr>
            </w:pPr>
            <w:r w:rsidRPr="00BD36FF">
              <w:rPr>
                <w:rFonts w:eastAsia="Calibri"/>
                <w:w w:val="99"/>
                <w:sz w:val="20"/>
                <w:szCs w:val="20"/>
              </w:rPr>
              <w:t>4</w:t>
            </w:r>
          </w:p>
        </w:tc>
        <w:tc>
          <w:tcPr>
            <w:tcW w:w="2611" w:type="dxa"/>
          </w:tcPr>
          <w:p w14:paraId="5DC2CAD7" w14:textId="77777777" w:rsidR="00AB1EF4" w:rsidRPr="00BD36FF" w:rsidRDefault="00AB1EF4" w:rsidP="000032D9">
            <w:pPr>
              <w:spacing w:before="53"/>
              <w:ind w:left="110"/>
              <w:rPr>
                <w:rFonts w:eastAsia="Calibri"/>
                <w:sz w:val="20"/>
                <w:szCs w:val="20"/>
              </w:rPr>
            </w:pPr>
            <w:r w:rsidRPr="00BD36FF">
              <w:rPr>
                <w:rFonts w:eastAsia="Calibri"/>
                <w:sz w:val="20"/>
                <w:szCs w:val="20"/>
              </w:rPr>
              <w:t>Crushing value</w:t>
            </w:r>
            <w:r w:rsidRPr="00BD36FF">
              <w:rPr>
                <w:rFonts w:eastAsia="Calibri"/>
                <w:spacing w:val="-2"/>
                <w:sz w:val="20"/>
                <w:szCs w:val="20"/>
              </w:rPr>
              <w:t xml:space="preserve"> </w:t>
            </w:r>
            <w:r w:rsidRPr="00BD36FF">
              <w:rPr>
                <w:rFonts w:eastAsia="Calibri"/>
                <w:sz w:val="20"/>
                <w:szCs w:val="20"/>
              </w:rPr>
              <w:t>(%)</w:t>
            </w:r>
          </w:p>
        </w:tc>
        <w:tc>
          <w:tcPr>
            <w:tcW w:w="1767" w:type="dxa"/>
          </w:tcPr>
          <w:p w14:paraId="14EC7CCA" w14:textId="77777777" w:rsidR="00AB1EF4" w:rsidRPr="00BD36FF" w:rsidRDefault="00AB1EF4" w:rsidP="000032D9">
            <w:pPr>
              <w:spacing w:before="53"/>
              <w:ind w:left="8"/>
              <w:jc w:val="center"/>
              <w:rPr>
                <w:rFonts w:eastAsia="Calibri"/>
                <w:sz w:val="20"/>
                <w:szCs w:val="20"/>
              </w:rPr>
            </w:pPr>
            <w:r w:rsidRPr="00BD36FF">
              <w:rPr>
                <w:rFonts w:eastAsia="Calibri"/>
                <w:w w:val="99"/>
                <w:sz w:val="20"/>
                <w:szCs w:val="20"/>
              </w:rPr>
              <w:t>-</w:t>
            </w:r>
          </w:p>
        </w:tc>
        <w:tc>
          <w:tcPr>
            <w:tcW w:w="1707" w:type="dxa"/>
          </w:tcPr>
          <w:p w14:paraId="4F7C0D53" w14:textId="77777777" w:rsidR="00AB1EF4" w:rsidRPr="00BD36FF" w:rsidRDefault="00AB1EF4" w:rsidP="000032D9">
            <w:pPr>
              <w:spacing w:before="53"/>
              <w:ind w:left="9"/>
              <w:jc w:val="center"/>
              <w:rPr>
                <w:rFonts w:eastAsia="Calibri"/>
                <w:sz w:val="20"/>
                <w:szCs w:val="20"/>
              </w:rPr>
            </w:pPr>
            <w:r w:rsidRPr="00BD36FF">
              <w:rPr>
                <w:rFonts w:eastAsia="Calibri"/>
                <w:w w:val="99"/>
                <w:sz w:val="20"/>
                <w:szCs w:val="20"/>
              </w:rPr>
              <w:t>-</w:t>
            </w:r>
          </w:p>
        </w:tc>
        <w:tc>
          <w:tcPr>
            <w:tcW w:w="1767" w:type="dxa"/>
          </w:tcPr>
          <w:p w14:paraId="65180EFA" w14:textId="77777777" w:rsidR="00AB1EF4" w:rsidRPr="00BD36FF" w:rsidRDefault="00AB1EF4" w:rsidP="000032D9">
            <w:pPr>
              <w:spacing w:before="53"/>
              <w:ind w:left="588"/>
              <w:rPr>
                <w:rFonts w:eastAsia="Calibri"/>
                <w:sz w:val="20"/>
                <w:szCs w:val="20"/>
              </w:rPr>
            </w:pPr>
            <w:r w:rsidRPr="00BD36FF">
              <w:rPr>
                <w:rFonts w:eastAsia="Calibri"/>
                <w:sz w:val="20"/>
                <w:szCs w:val="20"/>
              </w:rPr>
              <w:t>24.94</w:t>
            </w:r>
          </w:p>
        </w:tc>
      </w:tr>
      <w:tr w:rsidR="00AB1EF4" w:rsidRPr="00BD36FF" w14:paraId="265A1E20" w14:textId="77777777" w:rsidTr="000032D9">
        <w:trPr>
          <w:trHeight w:val="419"/>
          <w:jc w:val="center"/>
        </w:trPr>
        <w:tc>
          <w:tcPr>
            <w:tcW w:w="816" w:type="dxa"/>
          </w:tcPr>
          <w:p w14:paraId="0D689AD0" w14:textId="77777777" w:rsidR="00AB1EF4" w:rsidRPr="00BD36FF" w:rsidRDefault="00AB1EF4" w:rsidP="000032D9">
            <w:pPr>
              <w:spacing w:before="53"/>
              <w:ind w:left="9"/>
              <w:jc w:val="center"/>
              <w:rPr>
                <w:rFonts w:eastAsia="Calibri"/>
                <w:sz w:val="20"/>
                <w:szCs w:val="20"/>
              </w:rPr>
            </w:pPr>
            <w:r w:rsidRPr="00BD36FF">
              <w:rPr>
                <w:rFonts w:eastAsia="Calibri"/>
                <w:w w:val="99"/>
                <w:sz w:val="20"/>
                <w:szCs w:val="20"/>
              </w:rPr>
              <w:t>5</w:t>
            </w:r>
          </w:p>
        </w:tc>
        <w:tc>
          <w:tcPr>
            <w:tcW w:w="2611" w:type="dxa"/>
          </w:tcPr>
          <w:p w14:paraId="0107DB02" w14:textId="77777777" w:rsidR="00AB1EF4" w:rsidRPr="00BD36FF" w:rsidRDefault="00AB1EF4" w:rsidP="000032D9">
            <w:pPr>
              <w:spacing w:before="53"/>
              <w:ind w:left="110"/>
              <w:rPr>
                <w:rFonts w:eastAsia="Calibri"/>
                <w:sz w:val="20"/>
                <w:szCs w:val="20"/>
              </w:rPr>
            </w:pPr>
            <w:r w:rsidRPr="00BD36FF">
              <w:rPr>
                <w:rFonts w:eastAsia="Calibri"/>
                <w:sz w:val="20"/>
                <w:szCs w:val="20"/>
              </w:rPr>
              <w:t>Impact</w:t>
            </w:r>
            <w:r w:rsidRPr="00BD36FF">
              <w:rPr>
                <w:rFonts w:eastAsia="Calibri"/>
                <w:spacing w:val="-2"/>
                <w:sz w:val="20"/>
                <w:szCs w:val="20"/>
              </w:rPr>
              <w:t xml:space="preserve"> </w:t>
            </w:r>
            <w:r w:rsidRPr="00BD36FF">
              <w:rPr>
                <w:rFonts w:eastAsia="Calibri"/>
                <w:sz w:val="20"/>
                <w:szCs w:val="20"/>
              </w:rPr>
              <w:t>value</w:t>
            </w:r>
            <w:r w:rsidRPr="00BD36FF">
              <w:rPr>
                <w:rFonts w:eastAsia="Calibri"/>
                <w:spacing w:val="1"/>
                <w:sz w:val="20"/>
                <w:szCs w:val="20"/>
              </w:rPr>
              <w:t xml:space="preserve"> </w:t>
            </w:r>
            <w:r w:rsidRPr="00BD36FF">
              <w:rPr>
                <w:rFonts w:eastAsia="Calibri"/>
                <w:sz w:val="20"/>
                <w:szCs w:val="20"/>
              </w:rPr>
              <w:t>(%)</w:t>
            </w:r>
          </w:p>
        </w:tc>
        <w:tc>
          <w:tcPr>
            <w:tcW w:w="1767" w:type="dxa"/>
          </w:tcPr>
          <w:p w14:paraId="25698D1B" w14:textId="77777777" w:rsidR="00AB1EF4" w:rsidRPr="00BD36FF" w:rsidRDefault="00AB1EF4" w:rsidP="000032D9">
            <w:pPr>
              <w:spacing w:before="53"/>
              <w:ind w:left="8"/>
              <w:jc w:val="center"/>
              <w:rPr>
                <w:rFonts w:eastAsia="Calibri"/>
                <w:sz w:val="20"/>
                <w:szCs w:val="20"/>
              </w:rPr>
            </w:pPr>
            <w:r w:rsidRPr="00BD36FF">
              <w:rPr>
                <w:rFonts w:eastAsia="Calibri"/>
                <w:w w:val="99"/>
                <w:sz w:val="20"/>
                <w:szCs w:val="20"/>
              </w:rPr>
              <w:t>-</w:t>
            </w:r>
          </w:p>
        </w:tc>
        <w:tc>
          <w:tcPr>
            <w:tcW w:w="1707" w:type="dxa"/>
          </w:tcPr>
          <w:p w14:paraId="5D57132F" w14:textId="77777777" w:rsidR="00AB1EF4" w:rsidRPr="00BD36FF" w:rsidRDefault="00AB1EF4" w:rsidP="000032D9">
            <w:pPr>
              <w:spacing w:before="53"/>
              <w:ind w:left="9"/>
              <w:jc w:val="center"/>
              <w:rPr>
                <w:rFonts w:eastAsia="Calibri"/>
                <w:sz w:val="20"/>
                <w:szCs w:val="20"/>
              </w:rPr>
            </w:pPr>
            <w:r w:rsidRPr="00BD36FF">
              <w:rPr>
                <w:rFonts w:eastAsia="Calibri"/>
                <w:w w:val="99"/>
                <w:sz w:val="20"/>
                <w:szCs w:val="20"/>
              </w:rPr>
              <w:t>-</w:t>
            </w:r>
          </w:p>
        </w:tc>
        <w:tc>
          <w:tcPr>
            <w:tcW w:w="1767" w:type="dxa"/>
          </w:tcPr>
          <w:p w14:paraId="7087D743" w14:textId="77777777" w:rsidR="00AB1EF4" w:rsidRPr="00BD36FF" w:rsidRDefault="00AB1EF4" w:rsidP="000032D9">
            <w:pPr>
              <w:spacing w:before="53"/>
              <w:ind w:left="588"/>
              <w:rPr>
                <w:rFonts w:eastAsia="Calibri"/>
                <w:sz w:val="20"/>
                <w:szCs w:val="20"/>
              </w:rPr>
            </w:pPr>
            <w:r w:rsidRPr="00BD36FF">
              <w:rPr>
                <w:rFonts w:eastAsia="Calibri"/>
                <w:sz w:val="20"/>
                <w:szCs w:val="20"/>
              </w:rPr>
              <w:t>23.86</w:t>
            </w:r>
          </w:p>
        </w:tc>
      </w:tr>
    </w:tbl>
    <w:p w14:paraId="6A4283F8" w14:textId="77777777" w:rsidR="00AB1EF4" w:rsidRPr="00150C08" w:rsidRDefault="00AB1EF4" w:rsidP="00AB1EF4">
      <w:pPr>
        <w:spacing w:line="360" w:lineRule="auto"/>
        <w:ind w:left="1060" w:right="1054"/>
        <w:jc w:val="center"/>
        <w:rPr>
          <w:lang w:val="en-IN" w:eastAsia="en-IN"/>
        </w:rPr>
      </w:pPr>
    </w:p>
    <w:p w14:paraId="14CDB2D6" w14:textId="36CF031B" w:rsidR="00AB1EF4" w:rsidRPr="00FF1719" w:rsidRDefault="00AB1EF4" w:rsidP="00FF1719">
      <w:pPr>
        <w:pStyle w:val="BodyText"/>
        <w:spacing w:line="336" w:lineRule="auto"/>
        <w:ind w:left="336" w:right="1193"/>
        <w:rPr>
          <w:b/>
          <w:bCs/>
        </w:rPr>
      </w:pPr>
      <w:r w:rsidRPr="00FF1719">
        <w:rPr>
          <w:b/>
          <w:bCs/>
        </w:rPr>
        <w:t xml:space="preserve"> Light Expanded Clay Aggregates</w:t>
      </w:r>
    </w:p>
    <w:p w14:paraId="32528B3E" w14:textId="77777777" w:rsidR="00AB1EF4" w:rsidRPr="00FF1719" w:rsidRDefault="00AB1EF4" w:rsidP="00FF1719">
      <w:pPr>
        <w:pStyle w:val="BodyText"/>
        <w:spacing w:line="336" w:lineRule="auto"/>
        <w:ind w:left="336" w:right="1193"/>
      </w:pPr>
    </w:p>
    <w:p w14:paraId="23B498A6" w14:textId="47AF5EB1" w:rsidR="00AB1EF4" w:rsidRPr="00952260" w:rsidRDefault="00AB1EF4" w:rsidP="00FF1719">
      <w:pPr>
        <w:pStyle w:val="BodyText"/>
        <w:spacing w:line="336" w:lineRule="auto"/>
        <w:ind w:left="336" w:right="1193"/>
      </w:pPr>
      <w:r w:rsidRPr="00952260">
        <w:t xml:space="preserve">LECA, depicted in Figure </w:t>
      </w:r>
      <w:r w:rsidR="00492F51">
        <w:t>4</w:t>
      </w:r>
      <w:r w:rsidRPr="00952260">
        <w:t xml:space="preserve">.8, has a particle size of 10 mm and a maximum density of 480 kg/m³, which is considered praiseworthy. To gain a thorough comprehension of this material, one can consult Table </w:t>
      </w:r>
      <w:r w:rsidR="00023C8A">
        <w:t>4</w:t>
      </w:r>
      <w:r w:rsidRPr="00952260">
        <w:t>.5, which provides detailed information on its qualities, including porosity, absorption</w:t>
      </w:r>
      <w:r>
        <w:t xml:space="preserve"> of </w:t>
      </w:r>
      <w:r w:rsidRPr="00952260">
        <w:t>water, strength</w:t>
      </w:r>
      <w:r>
        <w:t xml:space="preserve"> in compression</w:t>
      </w:r>
      <w:r w:rsidRPr="00952260">
        <w:t xml:space="preserve">, and thermal conductivity. Table </w:t>
      </w:r>
      <w:r w:rsidR="00693330">
        <w:t>4</w:t>
      </w:r>
      <w:r w:rsidRPr="00952260">
        <w:t>.6 provides a detailed explanation of the chemical makeup of LECA, specifically highlighting the presence of silica, alumina, iron oxide, and several trace elements. These insights are crucial reference points for assessing the appropriateness of LECA in many applications, including building, insulation, and horticulture.</w:t>
      </w:r>
    </w:p>
    <w:p w14:paraId="6250EAF3" w14:textId="77777777" w:rsidR="00AB1EF4" w:rsidRDefault="00AB1EF4" w:rsidP="00FF1719">
      <w:pPr>
        <w:pStyle w:val="BodyText"/>
        <w:spacing w:line="336" w:lineRule="auto"/>
        <w:ind w:left="336" w:right="1193"/>
      </w:pPr>
      <w:r>
        <w:rPr>
          <w:noProof/>
        </w:rPr>
        <w:drawing>
          <wp:anchor distT="0" distB="0" distL="0" distR="0" simplePos="0" relativeHeight="251658752" behindDoc="0" locked="0" layoutInCell="1" allowOverlap="1" wp14:anchorId="1625479C" wp14:editId="39D71250">
            <wp:simplePos x="0" y="0"/>
            <wp:positionH relativeFrom="page">
              <wp:posOffset>2412351</wp:posOffset>
            </wp:positionH>
            <wp:positionV relativeFrom="paragraph">
              <wp:posOffset>247030</wp:posOffset>
            </wp:positionV>
            <wp:extent cx="2964316" cy="1786794"/>
            <wp:effectExtent l="0" t="0" r="0" b="0"/>
            <wp:wrapTopAndBottom/>
            <wp:docPr id="25836243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62434" name="image9.png"/>
                    <pic:cNvPicPr/>
                  </pic:nvPicPr>
                  <pic:blipFill>
                    <a:blip r:embed="rId15" cstate="print"/>
                    <a:stretch>
                      <a:fillRect/>
                    </a:stretch>
                  </pic:blipFill>
                  <pic:spPr>
                    <a:xfrm>
                      <a:off x="0" y="0"/>
                      <a:ext cx="2964316" cy="1786794"/>
                    </a:xfrm>
                    <a:prstGeom prst="rect">
                      <a:avLst/>
                    </a:prstGeom>
                  </pic:spPr>
                </pic:pic>
              </a:graphicData>
            </a:graphic>
          </wp:anchor>
        </w:drawing>
      </w:r>
    </w:p>
    <w:p w14:paraId="55525387" w14:textId="77777777" w:rsidR="00AB1EF4" w:rsidRDefault="00AB1EF4" w:rsidP="00AB1EF4">
      <w:pPr>
        <w:tabs>
          <w:tab w:val="left" w:pos="4320"/>
        </w:tabs>
        <w:spacing w:line="360" w:lineRule="auto"/>
        <w:ind w:left="1060" w:right="1054"/>
        <w:jc w:val="both"/>
      </w:pPr>
      <w:r>
        <w:tab/>
      </w:r>
    </w:p>
    <w:p w14:paraId="525B476C" w14:textId="057DFD2B" w:rsidR="00AB1EF4" w:rsidRPr="0065216B" w:rsidRDefault="00AB1EF4" w:rsidP="00AB1EF4">
      <w:pPr>
        <w:spacing w:line="360" w:lineRule="auto"/>
        <w:ind w:left="1060" w:right="1054"/>
        <w:jc w:val="center"/>
        <w:rPr>
          <w:b/>
          <w:bCs/>
          <w:sz w:val="20"/>
          <w:szCs w:val="20"/>
        </w:rPr>
      </w:pPr>
      <w:r w:rsidRPr="0065216B">
        <w:rPr>
          <w:b/>
          <w:bCs/>
          <w:sz w:val="20"/>
          <w:szCs w:val="20"/>
        </w:rPr>
        <w:t xml:space="preserve">            Figure </w:t>
      </w:r>
      <w:r w:rsidR="0065216B" w:rsidRPr="0065216B">
        <w:rPr>
          <w:b/>
          <w:bCs/>
          <w:sz w:val="20"/>
          <w:szCs w:val="20"/>
        </w:rPr>
        <w:t>4</w:t>
      </w:r>
      <w:r w:rsidRPr="0065216B">
        <w:rPr>
          <w:b/>
          <w:bCs/>
          <w:sz w:val="20"/>
          <w:szCs w:val="20"/>
        </w:rPr>
        <w:t>.7 Light expanded clay aggregate</w:t>
      </w:r>
    </w:p>
    <w:p w14:paraId="12CFCADC" w14:textId="77777777" w:rsidR="00AB1EF4" w:rsidRDefault="00AB1EF4" w:rsidP="00AB1EF4">
      <w:pPr>
        <w:spacing w:line="360" w:lineRule="auto"/>
        <w:ind w:left="1060" w:right="1054"/>
        <w:jc w:val="center"/>
        <w:rPr>
          <w:b/>
          <w:bCs/>
        </w:rPr>
      </w:pPr>
    </w:p>
    <w:p w14:paraId="4143250F" w14:textId="77777777" w:rsidR="0065216B" w:rsidRDefault="0065216B" w:rsidP="00AB1EF4">
      <w:pPr>
        <w:spacing w:line="360" w:lineRule="auto"/>
        <w:ind w:left="1060" w:right="1054"/>
        <w:jc w:val="center"/>
        <w:rPr>
          <w:b/>
          <w:bCs/>
        </w:rPr>
      </w:pPr>
    </w:p>
    <w:p w14:paraId="174A9675" w14:textId="77777777" w:rsidR="0065216B" w:rsidRDefault="0065216B" w:rsidP="00AB1EF4">
      <w:pPr>
        <w:spacing w:line="360" w:lineRule="auto"/>
        <w:ind w:left="1060" w:right="1054"/>
        <w:jc w:val="center"/>
        <w:rPr>
          <w:b/>
          <w:bCs/>
        </w:rPr>
      </w:pPr>
    </w:p>
    <w:p w14:paraId="0894099C" w14:textId="77777777" w:rsidR="00306CF0" w:rsidRDefault="00306CF0" w:rsidP="00AB1EF4">
      <w:pPr>
        <w:spacing w:line="360" w:lineRule="auto"/>
        <w:ind w:left="1060" w:right="1054"/>
        <w:jc w:val="center"/>
        <w:rPr>
          <w:b/>
          <w:bCs/>
        </w:rPr>
      </w:pPr>
    </w:p>
    <w:p w14:paraId="357FEC64" w14:textId="77777777" w:rsidR="0065216B" w:rsidRPr="007432CD" w:rsidRDefault="0065216B" w:rsidP="00AB1EF4">
      <w:pPr>
        <w:spacing w:line="360" w:lineRule="auto"/>
        <w:ind w:left="1060" w:right="1054"/>
        <w:jc w:val="center"/>
        <w:rPr>
          <w:b/>
          <w:bCs/>
        </w:rPr>
      </w:pPr>
    </w:p>
    <w:p w14:paraId="48A61E7B" w14:textId="605FB96F" w:rsidR="00AB1EF4" w:rsidRPr="003650E9" w:rsidRDefault="00AB1EF4" w:rsidP="00AB1EF4">
      <w:pPr>
        <w:spacing w:line="360" w:lineRule="auto"/>
        <w:ind w:left="1060" w:right="1054"/>
        <w:jc w:val="both"/>
        <w:rPr>
          <w:b/>
          <w:bCs/>
          <w:sz w:val="20"/>
          <w:szCs w:val="20"/>
        </w:rPr>
      </w:pPr>
      <w:r>
        <w:rPr>
          <w:b/>
          <w:bCs/>
        </w:rPr>
        <w:lastRenderedPageBreak/>
        <w:t xml:space="preserve">                                             </w:t>
      </w:r>
      <w:r w:rsidRPr="003650E9">
        <w:rPr>
          <w:b/>
          <w:bCs/>
          <w:sz w:val="20"/>
          <w:szCs w:val="20"/>
        </w:rPr>
        <w:t xml:space="preserve">Table </w:t>
      </w:r>
      <w:r w:rsidR="0065216B" w:rsidRPr="003650E9">
        <w:rPr>
          <w:b/>
          <w:bCs/>
          <w:sz w:val="20"/>
          <w:szCs w:val="20"/>
        </w:rPr>
        <w:t>4</w:t>
      </w:r>
      <w:r w:rsidRPr="003650E9">
        <w:rPr>
          <w:b/>
          <w:bCs/>
          <w:sz w:val="20"/>
          <w:szCs w:val="20"/>
        </w:rPr>
        <w:t>.5 Features of LECA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
        <w:gridCol w:w="2606"/>
        <w:gridCol w:w="1766"/>
      </w:tblGrid>
      <w:tr w:rsidR="00AB1EF4" w:rsidRPr="003650E9" w14:paraId="1649191B" w14:textId="77777777" w:rsidTr="000032D9">
        <w:trPr>
          <w:trHeight w:val="719"/>
          <w:jc w:val="center"/>
        </w:trPr>
        <w:tc>
          <w:tcPr>
            <w:tcW w:w="820" w:type="dxa"/>
          </w:tcPr>
          <w:p w14:paraId="27EC363E" w14:textId="77777777" w:rsidR="00AB1EF4" w:rsidRPr="003650E9" w:rsidRDefault="00AB1EF4" w:rsidP="000032D9">
            <w:pPr>
              <w:spacing w:before="63"/>
              <w:ind w:right="221"/>
              <w:rPr>
                <w:rFonts w:eastAsia="Calibri"/>
                <w:b/>
                <w:sz w:val="20"/>
                <w:szCs w:val="20"/>
              </w:rPr>
            </w:pPr>
            <w:r w:rsidRPr="003650E9">
              <w:rPr>
                <w:rFonts w:eastAsia="Calibri"/>
                <w:b/>
                <w:sz w:val="20"/>
                <w:szCs w:val="20"/>
              </w:rPr>
              <w:t>S.</w:t>
            </w:r>
            <w:r w:rsidRPr="003650E9">
              <w:rPr>
                <w:rFonts w:eastAsia="Calibri"/>
                <w:b/>
                <w:spacing w:val="-62"/>
                <w:sz w:val="20"/>
                <w:szCs w:val="20"/>
              </w:rPr>
              <w:t xml:space="preserve"> </w:t>
            </w:r>
            <w:r w:rsidRPr="003650E9">
              <w:rPr>
                <w:rFonts w:eastAsia="Calibri"/>
                <w:b/>
                <w:sz w:val="20"/>
                <w:szCs w:val="20"/>
              </w:rPr>
              <w:t>No</w:t>
            </w:r>
          </w:p>
        </w:tc>
        <w:tc>
          <w:tcPr>
            <w:tcW w:w="2606" w:type="dxa"/>
          </w:tcPr>
          <w:p w14:paraId="2BE9AF08" w14:textId="77777777" w:rsidR="00AB1EF4" w:rsidRPr="003650E9" w:rsidRDefault="00AB1EF4" w:rsidP="000032D9">
            <w:pPr>
              <w:spacing w:before="212"/>
              <w:ind w:left="806"/>
              <w:rPr>
                <w:rFonts w:eastAsia="Calibri"/>
                <w:b/>
                <w:sz w:val="20"/>
                <w:szCs w:val="20"/>
              </w:rPr>
            </w:pPr>
            <w:r w:rsidRPr="003650E9">
              <w:rPr>
                <w:rFonts w:eastAsia="Calibri"/>
                <w:b/>
                <w:sz w:val="20"/>
                <w:szCs w:val="20"/>
              </w:rPr>
              <w:t>Property</w:t>
            </w:r>
          </w:p>
        </w:tc>
        <w:tc>
          <w:tcPr>
            <w:tcW w:w="1766" w:type="dxa"/>
          </w:tcPr>
          <w:p w14:paraId="3EEC9CD3" w14:textId="77777777" w:rsidR="00AB1EF4" w:rsidRPr="003650E9" w:rsidRDefault="00AB1EF4" w:rsidP="000032D9">
            <w:pPr>
              <w:spacing w:before="212"/>
              <w:ind w:left="502" w:right="491"/>
              <w:jc w:val="center"/>
              <w:rPr>
                <w:rFonts w:eastAsia="Calibri"/>
                <w:b/>
                <w:sz w:val="20"/>
                <w:szCs w:val="20"/>
              </w:rPr>
            </w:pPr>
            <w:r w:rsidRPr="003650E9">
              <w:rPr>
                <w:rFonts w:eastAsia="Calibri"/>
                <w:b/>
                <w:sz w:val="20"/>
                <w:szCs w:val="20"/>
              </w:rPr>
              <w:t>LECA</w:t>
            </w:r>
          </w:p>
        </w:tc>
      </w:tr>
      <w:tr w:rsidR="00AB1EF4" w:rsidRPr="003650E9" w14:paraId="6EF9EB7A" w14:textId="77777777" w:rsidTr="000032D9">
        <w:trPr>
          <w:trHeight w:val="417"/>
          <w:jc w:val="center"/>
        </w:trPr>
        <w:tc>
          <w:tcPr>
            <w:tcW w:w="820" w:type="dxa"/>
          </w:tcPr>
          <w:p w14:paraId="0D54DB1B" w14:textId="77777777" w:rsidR="00AB1EF4" w:rsidRPr="003650E9" w:rsidRDefault="00AB1EF4" w:rsidP="000032D9">
            <w:pPr>
              <w:spacing w:before="53"/>
              <w:ind w:left="10"/>
              <w:jc w:val="center"/>
              <w:rPr>
                <w:rFonts w:eastAsia="Calibri"/>
                <w:sz w:val="20"/>
                <w:szCs w:val="20"/>
              </w:rPr>
            </w:pPr>
            <w:r w:rsidRPr="003650E9">
              <w:rPr>
                <w:rFonts w:eastAsia="Calibri"/>
                <w:w w:val="99"/>
                <w:sz w:val="20"/>
                <w:szCs w:val="20"/>
              </w:rPr>
              <w:t>1</w:t>
            </w:r>
          </w:p>
        </w:tc>
        <w:tc>
          <w:tcPr>
            <w:tcW w:w="2606" w:type="dxa"/>
          </w:tcPr>
          <w:p w14:paraId="0B665A6D" w14:textId="77777777" w:rsidR="00AB1EF4" w:rsidRPr="003650E9" w:rsidRDefault="00AB1EF4" w:rsidP="000032D9">
            <w:pPr>
              <w:spacing w:before="53"/>
              <w:ind w:left="108"/>
              <w:rPr>
                <w:rFonts w:eastAsia="Calibri"/>
                <w:sz w:val="20"/>
                <w:szCs w:val="20"/>
              </w:rPr>
            </w:pPr>
            <w:r w:rsidRPr="003650E9">
              <w:rPr>
                <w:rFonts w:eastAsia="Calibri"/>
                <w:sz w:val="20"/>
                <w:szCs w:val="20"/>
              </w:rPr>
              <w:t>Specific gravity</w:t>
            </w:r>
          </w:p>
        </w:tc>
        <w:tc>
          <w:tcPr>
            <w:tcW w:w="1766" w:type="dxa"/>
          </w:tcPr>
          <w:p w14:paraId="70A7C33D" w14:textId="77777777" w:rsidR="00AB1EF4" w:rsidRPr="003650E9" w:rsidRDefault="00AB1EF4" w:rsidP="000032D9">
            <w:pPr>
              <w:spacing w:before="53"/>
              <w:ind w:left="502" w:right="488"/>
              <w:jc w:val="center"/>
              <w:rPr>
                <w:rFonts w:eastAsia="Calibri"/>
                <w:sz w:val="20"/>
                <w:szCs w:val="20"/>
              </w:rPr>
            </w:pPr>
            <w:r w:rsidRPr="003650E9">
              <w:rPr>
                <w:rFonts w:eastAsia="Calibri"/>
                <w:sz w:val="20"/>
                <w:szCs w:val="20"/>
              </w:rPr>
              <w:t>1.54</w:t>
            </w:r>
          </w:p>
        </w:tc>
      </w:tr>
      <w:tr w:rsidR="00AB1EF4" w:rsidRPr="003650E9" w14:paraId="150D507E" w14:textId="77777777" w:rsidTr="000032D9">
        <w:trPr>
          <w:trHeight w:val="419"/>
          <w:jc w:val="center"/>
        </w:trPr>
        <w:tc>
          <w:tcPr>
            <w:tcW w:w="820" w:type="dxa"/>
          </w:tcPr>
          <w:p w14:paraId="04CB8BF4" w14:textId="77777777" w:rsidR="00AB1EF4" w:rsidRPr="003650E9" w:rsidRDefault="00AB1EF4" w:rsidP="000032D9">
            <w:pPr>
              <w:spacing w:before="56"/>
              <w:ind w:left="10"/>
              <w:jc w:val="center"/>
              <w:rPr>
                <w:rFonts w:eastAsia="Calibri"/>
                <w:sz w:val="20"/>
                <w:szCs w:val="20"/>
              </w:rPr>
            </w:pPr>
            <w:r w:rsidRPr="003650E9">
              <w:rPr>
                <w:rFonts w:eastAsia="Calibri"/>
                <w:w w:val="99"/>
                <w:sz w:val="20"/>
                <w:szCs w:val="20"/>
              </w:rPr>
              <w:t>2</w:t>
            </w:r>
          </w:p>
        </w:tc>
        <w:tc>
          <w:tcPr>
            <w:tcW w:w="2606" w:type="dxa"/>
          </w:tcPr>
          <w:p w14:paraId="0FC4C106" w14:textId="77777777" w:rsidR="00AB1EF4" w:rsidRPr="003650E9" w:rsidRDefault="00AB1EF4" w:rsidP="000032D9">
            <w:pPr>
              <w:spacing w:before="56"/>
              <w:ind w:left="108"/>
              <w:rPr>
                <w:rFonts w:eastAsia="Calibri"/>
                <w:sz w:val="20"/>
                <w:szCs w:val="20"/>
              </w:rPr>
            </w:pPr>
            <w:r w:rsidRPr="003650E9">
              <w:rPr>
                <w:rFonts w:eastAsia="Calibri"/>
                <w:sz w:val="20"/>
                <w:szCs w:val="20"/>
              </w:rPr>
              <w:t>Water</w:t>
            </w:r>
            <w:r w:rsidRPr="003650E9">
              <w:rPr>
                <w:rFonts w:eastAsia="Calibri"/>
                <w:spacing w:val="-3"/>
                <w:sz w:val="20"/>
                <w:szCs w:val="20"/>
              </w:rPr>
              <w:t xml:space="preserve"> </w:t>
            </w:r>
            <w:r w:rsidRPr="003650E9">
              <w:rPr>
                <w:rFonts w:eastAsia="Calibri"/>
                <w:sz w:val="20"/>
                <w:szCs w:val="20"/>
              </w:rPr>
              <w:t>absorption</w:t>
            </w:r>
            <w:r w:rsidRPr="003650E9">
              <w:rPr>
                <w:rFonts w:eastAsia="Calibri"/>
                <w:spacing w:val="-1"/>
                <w:sz w:val="20"/>
                <w:szCs w:val="20"/>
              </w:rPr>
              <w:t xml:space="preserve"> </w:t>
            </w:r>
            <w:r w:rsidRPr="003650E9">
              <w:rPr>
                <w:rFonts w:eastAsia="Calibri"/>
                <w:sz w:val="20"/>
                <w:szCs w:val="20"/>
              </w:rPr>
              <w:t>(%)</w:t>
            </w:r>
          </w:p>
        </w:tc>
        <w:tc>
          <w:tcPr>
            <w:tcW w:w="1766" w:type="dxa"/>
          </w:tcPr>
          <w:p w14:paraId="0A2DAB32" w14:textId="77777777" w:rsidR="00AB1EF4" w:rsidRPr="003650E9" w:rsidRDefault="00AB1EF4" w:rsidP="000032D9">
            <w:pPr>
              <w:spacing w:before="56"/>
              <w:ind w:left="502" w:right="488"/>
              <w:jc w:val="center"/>
              <w:rPr>
                <w:rFonts w:eastAsia="Calibri"/>
                <w:sz w:val="20"/>
                <w:szCs w:val="20"/>
              </w:rPr>
            </w:pPr>
            <w:r w:rsidRPr="003650E9">
              <w:rPr>
                <w:rFonts w:eastAsia="Calibri"/>
                <w:sz w:val="20"/>
                <w:szCs w:val="20"/>
              </w:rPr>
              <w:t>21.25</w:t>
            </w:r>
          </w:p>
        </w:tc>
      </w:tr>
    </w:tbl>
    <w:p w14:paraId="3AD5B582" w14:textId="77777777" w:rsidR="00AB1EF4" w:rsidRDefault="00AB1EF4" w:rsidP="00AB1EF4">
      <w:pPr>
        <w:spacing w:line="360" w:lineRule="auto"/>
        <w:ind w:left="1060" w:right="1054"/>
        <w:jc w:val="both"/>
      </w:pPr>
    </w:p>
    <w:p w14:paraId="33A11DDC" w14:textId="3F56292F" w:rsidR="00AB1EF4" w:rsidRPr="00904C55" w:rsidRDefault="00AB1EF4" w:rsidP="00AB1EF4">
      <w:pPr>
        <w:spacing w:line="360" w:lineRule="auto"/>
        <w:ind w:left="1060" w:right="1054"/>
        <w:jc w:val="both"/>
        <w:rPr>
          <w:b/>
          <w:bCs/>
          <w:sz w:val="20"/>
          <w:szCs w:val="20"/>
        </w:rPr>
      </w:pPr>
      <w:r w:rsidRPr="00904C55">
        <w:rPr>
          <w:b/>
          <w:bCs/>
          <w:sz w:val="20"/>
          <w:szCs w:val="20"/>
        </w:rPr>
        <w:t xml:space="preserve">                                      Table </w:t>
      </w:r>
      <w:r w:rsidR="007B0F78" w:rsidRPr="00904C55">
        <w:rPr>
          <w:b/>
          <w:bCs/>
          <w:sz w:val="20"/>
          <w:szCs w:val="20"/>
        </w:rPr>
        <w:t>4</w:t>
      </w:r>
      <w:r w:rsidRPr="00904C55">
        <w:rPr>
          <w:b/>
          <w:bCs/>
          <w:sz w:val="20"/>
          <w:szCs w:val="20"/>
        </w:rPr>
        <w:t>.6 chemical composition (%) LECA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243"/>
        <w:gridCol w:w="958"/>
        <w:gridCol w:w="958"/>
        <w:gridCol w:w="960"/>
        <w:gridCol w:w="958"/>
        <w:gridCol w:w="958"/>
        <w:gridCol w:w="958"/>
      </w:tblGrid>
      <w:tr w:rsidR="00AB1EF4" w:rsidRPr="00904C55" w14:paraId="62A6446B" w14:textId="77777777" w:rsidTr="000032D9">
        <w:trPr>
          <w:trHeight w:val="448"/>
          <w:jc w:val="center"/>
        </w:trPr>
        <w:tc>
          <w:tcPr>
            <w:tcW w:w="1675" w:type="dxa"/>
          </w:tcPr>
          <w:p w14:paraId="47034E66" w14:textId="77777777" w:rsidR="00AB1EF4" w:rsidRPr="00904C55" w:rsidRDefault="00AB1EF4" w:rsidP="000032D9">
            <w:pPr>
              <w:ind w:left="127" w:right="125"/>
              <w:jc w:val="center"/>
              <w:rPr>
                <w:rFonts w:eastAsia="Calibri"/>
                <w:b/>
                <w:sz w:val="20"/>
                <w:szCs w:val="20"/>
              </w:rPr>
            </w:pPr>
            <w:r w:rsidRPr="00904C55">
              <w:rPr>
                <w:rFonts w:eastAsia="Calibri"/>
                <w:b/>
                <w:sz w:val="20"/>
                <w:szCs w:val="20"/>
              </w:rPr>
              <w:t>Consitituent</w:t>
            </w:r>
          </w:p>
        </w:tc>
        <w:tc>
          <w:tcPr>
            <w:tcW w:w="1243" w:type="dxa"/>
          </w:tcPr>
          <w:p w14:paraId="64E371D9" w14:textId="77777777" w:rsidR="00AB1EF4" w:rsidRPr="00904C55" w:rsidRDefault="00AB1EF4" w:rsidP="000032D9">
            <w:pPr>
              <w:spacing w:line="292" w:lineRule="exact"/>
              <w:ind w:left="308" w:right="297"/>
              <w:jc w:val="center"/>
              <w:rPr>
                <w:rFonts w:eastAsia="Calibri"/>
                <w:sz w:val="20"/>
                <w:szCs w:val="20"/>
              </w:rPr>
            </w:pPr>
            <w:r w:rsidRPr="00904C55">
              <w:rPr>
                <w:rFonts w:eastAsia="Calibri"/>
                <w:sz w:val="20"/>
                <w:szCs w:val="20"/>
              </w:rPr>
              <w:t>SiO</w:t>
            </w:r>
            <w:r w:rsidRPr="00904C55">
              <w:rPr>
                <w:rFonts w:eastAsia="Calibri"/>
                <w:sz w:val="20"/>
                <w:szCs w:val="20"/>
                <w:vertAlign w:val="subscript"/>
              </w:rPr>
              <w:t>2</w:t>
            </w:r>
          </w:p>
        </w:tc>
        <w:tc>
          <w:tcPr>
            <w:tcW w:w="958" w:type="dxa"/>
          </w:tcPr>
          <w:p w14:paraId="04938706" w14:textId="77777777" w:rsidR="00AB1EF4" w:rsidRPr="00904C55" w:rsidRDefault="00AB1EF4" w:rsidP="000032D9">
            <w:pPr>
              <w:spacing w:line="292" w:lineRule="exact"/>
              <w:ind w:right="155"/>
              <w:jc w:val="right"/>
              <w:rPr>
                <w:rFonts w:eastAsia="Calibri"/>
                <w:sz w:val="20"/>
                <w:szCs w:val="20"/>
              </w:rPr>
            </w:pPr>
            <w:r w:rsidRPr="00904C55">
              <w:rPr>
                <w:rFonts w:eastAsia="Calibri"/>
                <w:sz w:val="20"/>
                <w:szCs w:val="20"/>
              </w:rPr>
              <w:t>Al</w:t>
            </w:r>
            <w:r w:rsidRPr="00904C55">
              <w:rPr>
                <w:rFonts w:eastAsia="Calibri"/>
                <w:sz w:val="20"/>
                <w:szCs w:val="20"/>
                <w:vertAlign w:val="subscript"/>
              </w:rPr>
              <w:t>2</w:t>
            </w:r>
            <w:r w:rsidRPr="00904C55">
              <w:rPr>
                <w:rFonts w:eastAsia="Calibri"/>
                <w:sz w:val="20"/>
                <w:szCs w:val="20"/>
              </w:rPr>
              <w:t>O</w:t>
            </w:r>
            <w:r w:rsidRPr="00904C55">
              <w:rPr>
                <w:rFonts w:eastAsia="Calibri"/>
                <w:sz w:val="20"/>
                <w:szCs w:val="20"/>
                <w:vertAlign w:val="subscript"/>
              </w:rPr>
              <w:t>3</w:t>
            </w:r>
          </w:p>
        </w:tc>
        <w:tc>
          <w:tcPr>
            <w:tcW w:w="958" w:type="dxa"/>
          </w:tcPr>
          <w:p w14:paraId="2AAFA7F4" w14:textId="77777777" w:rsidR="00AB1EF4" w:rsidRPr="00904C55" w:rsidRDefault="00AB1EF4" w:rsidP="000032D9">
            <w:pPr>
              <w:spacing w:line="292" w:lineRule="exact"/>
              <w:ind w:left="149" w:right="140"/>
              <w:jc w:val="center"/>
              <w:rPr>
                <w:rFonts w:eastAsia="Calibri"/>
                <w:sz w:val="20"/>
                <w:szCs w:val="20"/>
              </w:rPr>
            </w:pPr>
            <w:r w:rsidRPr="00904C55">
              <w:rPr>
                <w:rFonts w:eastAsia="Calibri"/>
                <w:sz w:val="20"/>
                <w:szCs w:val="20"/>
              </w:rPr>
              <w:t>Fe</w:t>
            </w:r>
            <w:r w:rsidRPr="00904C55">
              <w:rPr>
                <w:rFonts w:eastAsia="Calibri"/>
                <w:sz w:val="20"/>
                <w:szCs w:val="20"/>
                <w:vertAlign w:val="subscript"/>
              </w:rPr>
              <w:t>2</w:t>
            </w:r>
            <w:r w:rsidRPr="00904C55">
              <w:rPr>
                <w:rFonts w:eastAsia="Calibri"/>
                <w:sz w:val="20"/>
                <w:szCs w:val="20"/>
              </w:rPr>
              <w:t>O</w:t>
            </w:r>
            <w:r w:rsidRPr="00904C55">
              <w:rPr>
                <w:rFonts w:eastAsia="Calibri"/>
                <w:sz w:val="20"/>
                <w:szCs w:val="20"/>
                <w:vertAlign w:val="subscript"/>
              </w:rPr>
              <w:t>3</w:t>
            </w:r>
          </w:p>
        </w:tc>
        <w:tc>
          <w:tcPr>
            <w:tcW w:w="960" w:type="dxa"/>
          </w:tcPr>
          <w:p w14:paraId="2FCB0D04" w14:textId="77777777" w:rsidR="00AB1EF4" w:rsidRPr="00904C55" w:rsidRDefault="00AB1EF4" w:rsidP="000032D9">
            <w:pPr>
              <w:spacing w:line="292" w:lineRule="exact"/>
              <w:ind w:left="220" w:right="212"/>
              <w:jc w:val="center"/>
              <w:rPr>
                <w:rFonts w:eastAsia="Calibri"/>
                <w:sz w:val="20"/>
                <w:szCs w:val="20"/>
              </w:rPr>
            </w:pPr>
            <w:r w:rsidRPr="00904C55">
              <w:rPr>
                <w:rFonts w:eastAsia="Calibri"/>
                <w:sz w:val="20"/>
                <w:szCs w:val="20"/>
              </w:rPr>
              <w:t>CaO</w:t>
            </w:r>
          </w:p>
        </w:tc>
        <w:tc>
          <w:tcPr>
            <w:tcW w:w="958" w:type="dxa"/>
          </w:tcPr>
          <w:p w14:paraId="1BBF0FF9" w14:textId="77777777" w:rsidR="00AB1EF4" w:rsidRPr="00904C55" w:rsidRDefault="00AB1EF4" w:rsidP="000032D9">
            <w:pPr>
              <w:spacing w:line="292" w:lineRule="exact"/>
              <w:ind w:left="145" w:right="140"/>
              <w:jc w:val="center"/>
              <w:rPr>
                <w:rFonts w:eastAsia="Calibri"/>
                <w:sz w:val="20"/>
                <w:szCs w:val="20"/>
              </w:rPr>
            </w:pPr>
            <w:r w:rsidRPr="00904C55">
              <w:rPr>
                <w:rFonts w:eastAsia="Calibri"/>
                <w:sz w:val="20"/>
                <w:szCs w:val="20"/>
              </w:rPr>
              <w:t>MgO</w:t>
            </w:r>
          </w:p>
        </w:tc>
        <w:tc>
          <w:tcPr>
            <w:tcW w:w="958" w:type="dxa"/>
          </w:tcPr>
          <w:p w14:paraId="0BD47BCE" w14:textId="77777777" w:rsidR="00AB1EF4" w:rsidRPr="00904C55" w:rsidRDefault="00AB1EF4" w:rsidP="000032D9">
            <w:pPr>
              <w:spacing w:line="292" w:lineRule="exact"/>
              <w:ind w:left="144" w:right="140"/>
              <w:jc w:val="center"/>
              <w:rPr>
                <w:rFonts w:eastAsia="Calibri"/>
                <w:sz w:val="20"/>
                <w:szCs w:val="20"/>
              </w:rPr>
            </w:pPr>
            <w:r w:rsidRPr="00904C55">
              <w:rPr>
                <w:rFonts w:eastAsia="Calibri"/>
                <w:sz w:val="20"/>
                <w:szCs w:val="20"/>
              </w:rPr>
              <w:t>Na</w:t>
            </w:r>
            <w:r w:rsidRPr="00904C55">
              <w:rPr>
                <w:rFonts w:eastAsia="Calibri"/>
                <w:sz w:val="20"/>
                <w:szCs w:val="20"/>
                <w:vertAlign w:val="subscript"/>
              </w:rPr>
              <w:t>2</w:t>
            </w:r>
            <w:r w:rsidRPr="00904C55">
              <w:rPr>
                <w:rFonts w:eastAsia="Calibri"/>
                <w:sz w:val="20"/>
                <w:szCs w:val="20"/>
              </w:rPr>
              <w:t>O</w:t>
            </w:r>
          </w:p>
        </w:tc>
        <w:tc>
          <w:tcPr>
            <w:tcW w:w="958" w:type="dxa"/>
          </w:tcPr>
          <w:p w14:paraId="719E5816" w14:textId="77777777" w:rsidR="00AB1EF4" w:rsidRPr="00904C55" w:rsidRDefault="00AB1EF4" w:rsidP="000032D9">
            <w:pPr>
              <w:spacing w:line="292" w:lineRule="exact"/>
              <w:ind w:left="143" w:right="140"/>
              <w:jc w:val="center"/>
              <w:rPr>
                <w:rFonts w:eastAsia="Calibri"/>
                <w:sz w:val="20"/>
                <w:szCs w:val="20"/>
              </w:rPr>
            </w:pPr>
            <w:r w:rsidRPr="00904C55">
              <w:rPr>
                <w:rFonts w:eastAsia="Calibri"/>
                <w:sz w:val="20"/>
                <w:szCs w:val="20"/>
              </w:rPr>
              <w:t>K</w:t>
            </w:r>
            <w:r w:rsidRPr="00904C55">
              <w:rPr>
                <w:rFonts w:eastAsia="Calibri"/>
                <w:sz w:val="20"/>
                <w:szCs w:val="20"/>
                <w:vertAlign w:val="subscript"/>
              </w:rPr>
              <w:t>2</w:t>
            </w:r>
            <w:r w:rsidRPr="00904C55">
              <w:rPr>
                <w:rFonts w:eastAsia="Calibri"/>
                <w:sz w:val="20"/>
                <w:szCs w:val="20"/>
              </w:rPr>
              <w:t>O</w:t>
            </w:r>
          </w:p>
        </w:tc>
      </w:tr>
      <w:tr w:rsidR="00AB1EF4" w:rsidRPr="00904C55" w14:paraId="670AD250" w14:textId="77777777" w:rsidTr="000032D9">
        <w:trPr>
          <w:trHeight w:val="448"/>
          <w:jc w:val="center"/>
        </w:trPr>
        <w:tc>
          <w:tcPr>
            <w:tcW w:w="1675" w:type="dxa"/>
          </w:tcPr>
          <w:p w14:paraId="1F9BA39A" w14:textId="77777777" w:rsidR="00AB1EF4" w:rsidRPr="00904C55" w:rsidRDefault="00AB1EF4" w:rsidP="000032D9">
            <w:pPr>
              <w:ind w:left="127" w:right="122"/>
              <w:jc w:val="center"/>
              <w:rPr>
                <w:rFonts w:eastAsia="Calibri"/>
                <w:b/>
                <w:sz w:val="20"/>
                <w:szCs w:val="20"/>
              </w:rPr>
            </w:pPr>
            <w:r w:rsidRPr="00904C55">
              <w:rPr>
                <w:rFonts w:eastAsia="Calibri"/>
                <w:b/>
                <w:sz w:val="20"/>
                <w:szCs w:val="20"/>
              </w:rPr>
              <w:t>LECA</w:t>
            </w:r>
          </w:p>
        </w:tc>
        <w:tc>
          <w:tcPr>
            <w:tcW w:w="1243" w:type="dxa"/>
          </w:tcPr>
          <w:p w14:paraId="30DFFF8C" w14:textId="77777777" w:rsidR="00AB1EF4" w:rsidRPr="00904C55" w:rsidRDefault="00AB1EF4" w:rsidP="000032D9">
            <w:pPr>
              <w:spacing w:line="292" w:lineRule="exact"/>
              <w:ind w:left="308" w:right="299"/>
              <w:jc w:val="center"/>
              <w:rPr>
                <w:rFonts w:eastAsia="Calibri"/>
                <w:sz w:val="20"/>
                <w:szCs w:val="20"/>
              </w:rPr>
            </w:pPr>
            <w:r w:rsidRPr="00904C55">
              <w:rPr>
                <w:rFonts w:eastAsia="Calibri"/>
                <w:sz w:val="20"/>
                <w:szCs w:val="20"/>
              </w:rPr>
              <w:t>52.13</w:t>
            </w:r>
          </w:p>
        </w:tc>
        <w:tc>
          <w:tcPr>
            <w:tcW w:w="958" w:type="dxa"/>
          </w:tcPr>
          <w:p w14:paraId="1C5B64F8" w14:textId="77777777" w:rsidR="00AB1EF4" w:rsidRPr="00904C55" w:rsidRDefault="00AB1EF4" w:rsidP="000032D9">
            <w:pPr>
              <w:spacing w:line="292" w:lineRule="exact"/>
              <w:ind w:right="175"/>
              <w:jc w:val="right"/>
              <w:rPr>
                <w:rFonts w:eastAsia="Calibri"/>
                <w:sz w:val="20"/>
                <w:szCs w:val="20"/>
              </w:rPr>
            </w:pPr>
            <w:r w:rsidRPr="00904C55">
              <w:rPr>
                <w:rFonts w:eastAsia="Calibri"/>
                <w:sz w:val="20"/>
                <w:szCs w:val="20"/>
              </w:rPr>
              <w:t>23.78</w:t>
            </w:r>
          </w:p>
        </w:tc>
        <w:tc>
          <w:tcPr>
            <w:tcW w:w="958" w:type="dxa"/>
          </w:tcPr>
          <w:p w14:paraId="793D4007" w14:textId="77777777" w:rsidR="00AB1EF4" w:rsidRPr="00904C55" w:rsidRDefault="00AB1EF4" w:rsidP="000032D9">
            <w:pPr>
              <w:spacing w:line="292" w:lineRule="exact"/>
              <w:ind w:left="143" w:right="140"/>
              <w:jc w:val="center"/>
              <w:rPr>
                <w:rFonts w:eastAsia="Calibri"/>
                <w:sz w:val="20"/>
                <w:szCs w:val="20"/>
              </w:rPr>
            </w:pPr>
            <w:r w:rsidRPr="00904C55">
              <w:rPr>
                <w:rFonts w:eastAsia="Calibri"/>
                <w:sz w:val="20"/>
                <w:szCs w:val="20"/>
              </w:rPr>
              <w:t>9.75</w:t>
            </w:r>
          </w:p>
        </w:tc>
        <w:tc>
          <w:tcPr>
            <w:tcW w:w="960" w:type="dxa"/>
          </w:tcPr>
          <w:p w14:paraId="3DCE46C0" w14:textId="77777777" w:rsidR="00AB1EF4" w:rsidRPr="00904C55" w:rsidRDefault="00AB1EF4" w:rsidP="000032D9">
            <w:pPr>
              <w:spacing w:line="292" w:lineRule="exact"/>
              <w:ind w:left="217" w:right="212"/>
              <w:jc w:val="center"/>
              <w:rPr>
                <w:rFonts w:eastAsia="Calibri"/>
                <w:sz w:val="20"/>
                <w:szCs w:val="20"/>
              </w:rPr>
            </w:pPr>
            <w:r w:rsidRPr="00904C55">
              <w:rPr>
                <w:rFonts w:eastAsia="Calibri"/>
                <w:sz w:val="20"/>
                <w:szCs w:val="20"/>
              </w:rPr>
              <w:t>2.10</w:t>
            </w:r>
          </w:p>
        </w:tc>
        <w:tc>
          <w:tcPr>
            <w:tcW w:w="958" w:type="dxa"/>
          </w:tcPr>
          <w:p w14:paraId="2D7D177B" w14:textId="77777777" w:rsidR="00AB1EF4" w:rsidRPr="00904C55" w:rsidRDefault="00AB1EF4" w:rsidP="000032D9">
            <w:pPr>
              <w:spacing w:line="292" w:lineRule="exact"/>
              <w:ind w:left="142" w:right="140"/>
              <w:jc w:val="center"/>
              <w:rPr>
                <w:rFonts w:eastAsia="Calibri"/>
                <w:sz w:val="20"/>
                <w:szCs w:val="20"/>
              </w:rPr>
            </w:pPr>
            <w:r w:rsidRPr="00904C55">
              <w:rPr>
                <w:rFonts w:eastAsia="Calibri"/>
                <w:sz w:val="20"/>
                <w:szCs w:val="20"/>
              </w:rPr>
              <w:t>1.63</w:t>
            </w:r>
          </w:p>
        </w:tc>
        <w:tc>
          <w:tcPr>
            <w:tcW w:w="958" w:type="dxa"/>
          </w:tcPr>
          <w:p w14:paraId="32FA9A75" w14:textId="77777777" w:rsidR="00AB1EF4" w:rsidRPr="00904C55" w:rsidRDefault="00AB1EF4" w:rsidP="000032D9">
            <w:pPr>
              <w:spacing w:line="292" w:lineRule="exact"/>
              <w:ind w:left="142" w:right="140"/>
              <w:jc w:val="center"/>
              <w:rPr>
                <w:rFonts w:eastAsia="Calibri"/>
                <w:sz w:val="20"/>
                <w:szCs w:val="20"/>
              </w:rPr>
            </w:pPr>
            <w:r w:rsidRPr="00904C55">
              <w:rPr>
                <w:rFonts w:eastAsia="Calibri"/>
                <w:sz w:val="20"/>
                <w:szCs w:val="20"/>
              </w:rPr>
              <w:t>1.14</w:t>
            </w:r>
          </w:p>
        </w:tc>
        <w:tc>
          <w:tcPr>
            <w:tcW w:w="958" w:type="dxa"/>
          </w:tcPr>
          <w:p w14:paraId="53044D00" w14:textId="77777777" w:rsidR="00AB1EF4" w:rsidRPr="00904C55" w:rsidRDefault="00AB1EF4" w:rsidP="000032D9">
            <w:pPr>
              <w:spacing w:line="292" w:lineRule="exact"/>
              <w:ind w:left="141" w:right="140"/>
              <w:jc w:val="center"/>
              <w:rPr>
                <w:rFonts w:eastAsia="Calibri"/>
                <w:sz w:val="20"/>
                <w:szCs w:val="20"/>
              </w:rPr>
            </w:pPr>
            <w:r w:rsidRPr="00904C55">
              <w:rPr>
                <w:rFonts w:eastAsia="Calibri"/>
                <w:sz w:val="20"/>
                <w:szCs w:val="20"/>
              </w:rPr>
              <w:t>3.83</w:t>
            </w:r>
          </w:p>
        </w:tc>
      </w:tr>
    </w:tbl>
    <w:p w14:paraId="253334AF" w14:textId="77777777" w:rsidR="00AB1EF4" w:rsidRPr="00904C55" w:rsidRDefault="00AB1EF4" w:rsidP="00AB1EF4">
      <w:pPr>
        <w:spacing w:line="360" w:lineRule="auto"/>
        <w:ind w:left="1060" w:right="1054"/>
        <w:jc w:val="both"/>
        <w:rPr>
          <w:sz w:val="20"/>
          <w:szCs w:val="20"/>
        </w:rPr>
      </w:pPr>
    </w:p>
    <w:p w14:paraId="3878ED73" w14:textId="77777777" w:rsidR="00AB1EF4" w:rsidRDefault="00AB1EF4" w:rsidP="00B35E1B">
      <w:pPr>
        <w:pStyle w:val="BodyText"/>
        <w:spacing w:line="336" w:lineRule="auto"/>
        <w:ind w:left="336" w:right="1193"/>
      </w:pPr>
    </w:p>
    <w:p w14:paraId="123A2062" w14:textId="67F9C2A1" w:rsidR="00AB1EF4" w:rsidRPr="00B14E8A" w:rsidRDefault="00AB1EF4" w:rsidP="00B35E1B">
      <w:pPr>
        <w:pStyle w:val="BodyText"/>
        <w:spacing w:line="336" w:lineRule="auto"/>
        <w:ind w:left="336" w:right="1193"/>
        <w:rPr>
          <w:b/>
          <w:bCs/>
        </w:rPr>
      </w:pPr>
      <w:r w:rsidRPr="00B14E8A">
        <w:rPr>
          <w:b/>
          <w:bCs/>
        </w:rPr>
        <w:t>Lytag Light Weight Aggregates</w:t>
      </w:r>
    </w:p>
    <w:p w14:paraId="5AF90DA4" w14:textId="77777777" w:rsidR="00AB1EF4" w:rsidRPr="00B35E1B" w:rsidRDefault="00AB1EF4" w:rsidP="00B35E1B">
      <w:pPr>
        <w:pStyle w:val="BodyText"/>
        <w:spacing w:line="336" w:lineRule="auto"/>
        <w:ind w:left="336" w:right="1193"/>
      </w:pPr>
    </w:p>
    <w:p w14:paraId="1F8D35B4" w14:textId="178A1107" w:rsidR="00AB1EF4" w:rsidRPr="00ED53BF" w:rsidRDefault="00AB1EF4" w:rsidP="00B35E1B">
      <w:pPr>
        <w:pStyle w:val="BodyText"/>
        <w:spacing w:line="336" w:lineRule="auto"/>
        <w:ind w:left="336" w:right="1193"/>
      </w:pPr>
      <w:r w:rsidRPr="00ED53BF">
        <w:t xml:space="preserve">The Lytag lightweight aggregate has a diameter of 10mm, and its density normally ranges from 700 to 800 kg/m³. Tables </w:t>
      </w:r>
      <w:r w:rsidR="00A52AF6">
        <w:t>4</w:t>
      </w:r>
      <w:r w:rsidRPr="00ED53BF">
        <w:t xml:space="preserve">.7 and </w:t>
      </w:r>
      <w:r w:rsidR="00A52AF6">
        <w:t>4</w:t>
      </w:r>
      <w:r w:rsidRPr="00ED53BF">
        <w:t xml:space="preserve">.8 provide a comprehensive overview of the </w:t>
      </w:r>
      <w:r>
        <w:t>Features</w:t>
      </w:r>
      <w:r w:rsidRPr="00ED53BF">
        <w:t xml:space="preserve"> and chemical makeup of Lytag, respectively.</w:t>
      </w:r>
    </w:p>
    <w:p w14:paraId="07520E2A" w14:textId="77777777" w:rsidR="00AB1EF4" w:rsidRDefault="00AB1EF4" w:rsidP="00AB1EF4">
      <w:pPr>
        <w:spacing w:line="360" w:lineRule="auto"/>
        <w:ind w:left="1060" w:right="1054"/>
        <w:jc w:val="both"/>
        <w:rPr>
          <w:b/>
          <w:bCs/>
          <w:lang w:val="en-IN"/>
        </w:rPr>
      </w:pPr>
      <w:r>
        <w:rPr>
          <w:noProof/>
        </w:rPr>
        <w:drawing>
          <wp:anchor distT="0" distB="0" distL="0" distR="0" simplePos="0" relativeHeight="251657728" behindDoc="0" locked="0" layoutInCell="1" allowOverlap="1" wp14:anchorId="346AFFC1" wp14:editId="07E25207">
            <wp:simplePos x="0" y="0"/>
            <wp:positionH relativeFrom="page">
              <wp:posOffset>2963611</wp:posOffset>
            </wp:positionH>
            <wp:positionV relativeFrom="paragraph">
              <wp:posOffset>261970</wp:posOffset>
            </wp:positionV>
            <wp:extent cx="2302239" cy="1712976"/>
            <wp:effectExtent l="0" t="0" r="0" b="0"/>
            <wp:wrapTopAndBottom/>
            <wp:docPr id="77788849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88495" name="image10.jpeg"/>
                    <pic:cNvPicPr/>
                  </pic:nvPicPr>
                  <pic:blipFill>
                    <a:blip r:embed="rId16" cstate="print"/>
                    <a:stretch>
                      <a:fillRect/>
                    </a:stretch>
                  </pic:blipFill>
                  <pic:spPr>
                    <a:xfrm>
                      <a:off x="0" y="0"/>
                      <a:ext cx="2302239" cy="1712976"/>
                    </a:xfrm>
                    <a:prstGeom prst="rect">
                      <a:avLst/>
                    </a:prstGeom>
                  </pic:spPr>
                </pic:pic>
              </a:graphicData>
            </a:graphic>
          </wp:anchor>
        </w:drawing>
      </w:r>
    </w:p>
    <w:p w14:paraId="71F61794" w14:textId="50FF4A5E" w:rsidR="00AB1EF4" w:rsidRPr="000A5488" w:rsidRDefault="00AB1EF4" w:rsidP="00AB1EF4">
      <w:pPr>
        <w:spacing w:line="360" w:lineRule="auto"/>
        <w:ind w:left="1060" w:right="1054"/>
        <w:jc w:val="both"/>
        <w:rPr>
          <w:b/>
          <w:bCs/>
          <w:sz w:val="20"/>
          <w:szCs w:val="20"/>
        </w:rPr>
      </w:pPr>
      <w:r w:rsidRPr="000A5488">
        <w:rPr>
          <w:b/>
          <w:bCs/>
          <w:sz w:val="20"/>
          <w:szCs w:val="20"/>
        </w:rPr>
        <w:t xml:space="preserve">                                            Figure </w:t>
      </w:r>
      <w:r w:rsidR="001F15D9">
        <w:rPr>
          <w:b/>
          <w:bCs/>
          <w:sz w:val="20"/>
          <w:szCs w:val="20"/>
        </w:rPr>
        <w:t>4</w:t>
      </w:r>
      <w:r w:rsidRPr="000A5488">
        <w:rPr>
          <w:b/>
          <w:bCs/>
          <w:sz w:val="20"/>
          <w:szCs w:val="20"/>
        </w:rPr>
        <w:t xml:space="preserve">.8 Lytag light weight aggregate </w:t>
      </w:r>
    </w:p>
    <w:p w14:paraId="08F37D0F" w14:textId="3E7CA692" w:rsidR="00AB1EF4" w:rsidRPr="000A5488" w:rsidRDefault="00AB1EF4" w:rsidP="00AB1EF4">
      <w:pPr>
        <w:spacing w:line="360" w:lineRule="auto"/>
        <w:ind w:left="1060" w:right="1054"/>
        <w:jc w:val="center"/>
        <w:rPr>
          <w:b/>
          <w:bCs/>
          <w:sz w:val="20"/>
          <w:szCs w:val="20"/>
        </w:rPr>
      </w:pPr>
      <w:r w:rsidRPr="000A5488">
        <w:rPr>
          <w:b/>
          <w:bCs/>
          <w:sz w:val="20"/>
          <w:szCs w:val="20"/>
        </w:rPr>
        <w:t xml:space="preserve">Table </w:t>
      </w:r>
      <w:r w:rsidR="001F15D9">
        <w:rPr>
          <w:b/>
          <w:bCs/>
          <w:sz w:val="20"/>
          <w:szCs w:val="20"/>
        </w:rPr>
        <w:t>4</w:t>
      </w:r>
      <w:r w:rsidRPr="000A5488">
        <w:rPr>
          <w:b/>
          <w:bCs/>
          <w:sz w:val="20"/>
          <w:szCs w:val="20"/>
        </w:rPr>
        <w:t>.7 Features of Lytag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
        <w:gridCol w:w="2606"/>
        <w:gridCol w:w="1766"/>
      </w:tblGrid>
      <w:tr w:rsidR="00AB1EF4" w:rsidRPr="00FB0DA3" w14:paraId="285D3323" w14:textId="77777777" w:rsidTr="000032D9">
        <w:trPr>
          <w:trHeight w:val="717"/>
          <w:jc w:val="center"/>
        </w:trPr>
        <w:tc>
          <w:tcPr>
            <w:tcW w:w="820" w:type="dxa"/>
          </w:tcPr>
          <w:p w14:paraId="00115855" w14:textId="77777777" w:rsidR="00AB1EF4" w:rsidRPr="00FB0DA3" w:rsidRDefault="00AB1EF4" w:rsidP="000032D9">
            <w:pPr>
              <w:spacing w:before="60"/>
              <w:ind w:left="251" w:right="221" w:firstLine="16"/>
              <w:rPr>
                <w:rFonts w:eastAsia="Calibri"/>
                <w:b/>
                <w:sz w:val="20"/>
                <w:szCs w:val="20"/>
              </w:rPr>
            </w:pPr>
            <w:r w:rsidRPr="00FB0DA3">
              <w:rPr>
                <w:rFonts w:eastAsia="Calibri"/>
                <w:b/>
                <w:sz w:val="20"/>
                <w:szCs w:val="20"/>
              </w:rPr>
              <w:t>Sl.</w:t>
            </w:r>
            <w:r w:rsidRPr="00FB0DA3">
              <w:rPr>
                <w:rFonts w:eastAsia="Calibri"/>
                <w:b/>
                <w:spacing w:val="-62"/>
                <w:sz w:val="20"/>
                <w:szCs w:val="20"/>
              </w:rPr>
              <w:t xml:space="preserve"> </w:t>
            </w:r>
            <w:r w:rsidRPr="00FB0DA3">
              <w:rPr>
                <w:rFonts w:eastAsia="Calibri"/>
                <w:b/>
                <w:sz w:val="20"/>
                <w:szCs w:val="20"/>
              </w:rPr>
              <w:t>No</w:t>
            </w:r>
          </w:p>
        </w:tc>
        <w:tc>
          <w:tcPr>
            <w:tcW w:w="2606" w:type="dxa"/>
          </w:tcPr>
          <w:p w14:paraId="34766AFA" w14:textId="77777777" w:rsidR="00AB1EF4" w:rsidRPr="00FB0DA3" w:rsidRDefault="00AB1EF4" w:rsidP="000032D9">
            <w:pPr>
              <w:spacing w:before="209"/>
              <w:ind w:left="806"/>
              <w:rPr>
                <w:rFonts w:eastAsia="Calibri"/>
                <w:b/>
                <w:sz w:val="20"/>
                <w:szCs w:val="20"/>
              </w:rPr>
            </w:pPr>
            <w:r w:rsidRPr="00FB0DA3">
              <w:rPr>
                <w:rFonts w:eastAsia="Calibri"/>
                <w:b/>
                <w:sz w:val="20"/>
                <w:szCs w:val="20"/>
              </w:rPr>
              <w:t>Property</w:t>
            </w:r>
          </w:p>
        </w:tc>
        <w:tc>
          <w:tcPr>
            <w:tcW w:w="1766" w:type="dxa"/>
          </w:tcPr>
          <w:p w14:paraId="3DF2D835" w14:textId="77777777" w:rsidR="00AB1EF4" w:rsidRPr="00FB0DA3" w:rsidRDefault="00AB1EF4" w:rsidP="000032D9">
            <w:pPr>
              <w:spacing w:before="209"/>
              <w:ind w:left="502" w:right="489"/>
              <w:jc w:val="center"/>
              <w:rPr>
                <w:rFonts w:eastAsia="Calibri"/>
                <w:b/>
                <w:sz w:val="20"/>
                <w:szCs w:val="20"/>
              </w:rPr>
            </w:pPr>
            <w:r w:rsidRPr="00FB0DA3">
              <w:rPr>
                <w:rFonts w:eastAsia="Calibri"/>
                <w:b/>
                <w:sz w:val="20"/>
                <w:szCs w:val="20"/>
              </w:rPr>
              <w:t>Lytag</w:t>
            </w:r>
          </w:p>
        </w:tc>
      </w:tr>
      <w:tr w:rsidR="00AB1EF4" w:rsidRPr="00FB0DA3" w14:paraId="45A38BB2" w14:textId="77777777" w:rsidTr="000032D9">
        <w:trPr>
          <w:trHeight w:val="419"/>
          <w:jc w:val="center"/>
        </w:trPr>
        <w:tc>
          <w:tcPr>
            <w:tcW w:w="820" w:type="dxa"/>
          </w:tcPr>
          <w:p w14:paraId="1A7F7CF1" w14:textId="77777777" w:rsidR="00AB1EF4" w:rsidRPr="00FB0DA3" w:rsidRDefault="00AB1EF4" w:rsidP="000032D9">
            <w:pPr>
              <w:spacing w:before="53"/>
              <w:ind w:left="10"/>
              <w:jc w:val="center"/>
              <w:rPr>
                <w:rFonts w:eastAsia="Calibri"/>
                <w:sz w:val="20"/>
                <w:szCs w:val="20"/>
              </w:rPr>
            </w:pPr>
            <w:r w:rsidRPr="00FB0DA3">
              <w:rPr>
                <w:rFonts w:eastAsia="Calibri"/>
                <w:w w:val="99"/>
                <w:sz w:val="20"/>
                <w:szCs w:val="20"/>
              </w:rPr>
              <w:t>1</w:t>
            </w:r>
          </w:p>
        </w:tc>
        <w:tc>
          <w:tcPr>
            <w:tcW w:w="2606" w:type="dxa"/>
          </w:tcPr>
          <w:p w14:paraId="27E8D802" w14:textId="77777777" w:rsidR="00AB1EF4" w:rsidRPr="00FB0DA3" w:rsidRDefault="00AB1EF4" w:rsidP="000032D9">
            <w:pPr>
              <w:spacing w:before="53"/>
              <w:ind w:left="108"/>
              <w:rPr>
                <w:rFonts w:eastAsia="Calibri"/>
                <w:sz w:val="20"/>
                <w:szCs w:val="20"/>
              </w:rPr>
            </w:pPr>
            <w:r w:rsidRPr="00FB0DA3">
              <w:rPr>
                <w:rFonts w:eastAsia="Calibri"/>
                <w:sz w:val="20"/>
                <w:szCs w:val="20"/>
              </w:rPr>
              <w:t>Specific</w:t>
            </w:r>
            <w:r w:rsidRPr="00FB0DA3">
              <w:rPr>
                <w:rFonts w:eastAsia="Calibri"/>
                <w:spacing w:val="-1"/>
                <w:sz w:val="20"/>
                <w:szCs w:val="20"/>
              </w:rPr>
              <w:t xml:space="preserve"> </w:t>
            </w:r>
            <w:r w:rsidRPr="00FB0DA3">
              <w:rPr>
                <w:rFonts w:eastAsia="Calibri"/>
                <w:sz w:val="20"/>
                <w:szCs w:val="20"/>
              </w:rPr>
              <w:t>gravity</w:t>
            </w:r>
          </w:p>
        </w:tc>
        <w:tc>
          <w:tcPr>
            <w:tcW w:w="1766" w:type="dxa"/>
          </w:tcPr>
          <w:p w14:paraId="2AB38FE2" w14:textId="77777777" w:rsidR="00AB1EF4" w:rsidRPr="00FB0DA3" w:rsidRDefault="00AB1EF4" w:rsidP="000032D9">
            <w:pPr>
              <w:spacing w:before="53"/>
              <w:ind w:left="502" w:right="488"/>
              <w:jc w:val="center"/>
              <w:rPr>
                <w:rFonts w:eastAsia="Calibri"/>
                <w:sz w:val="20"/>
                <w:szCs w:val="20"/>
              </w:rPr>
            </w:pPr>
            <w:r w:rsidRPr="00FB0DA3">
              <w:rPr>
                <w:rFonts w:eastAsia="Calibri"/>
                <w:sz w:val="20"/>
                <w:szCs w:val="20"/>
              </w:rPr>
              <w:t>1.50</w:t>
            </w:r>
          </w:p>
        </w:tc>
      </w:tr>
      <w:tr w:rsidR="00AB1EF4" w:rsidRPr="00FB0DA3" w14:paraId="775B03A7" w14:textId="77777777" w:rsidTr="000032D9">
        <w:trPr>
          <w:trHeight w:val="419"/>
          <w:jc w:val="center"/>
        </w:trPr>
        <w:tc>
          <w:tcPr>
            <w:tcW w:w="820" w:type="dxa"/>
          </w:tcPr>
          <w:p w14:paraId="2E330727" w14:textId="77777777" w:rsidR="00AB1EF4" w:rsidRPr="00FB0DA3" w:rsidRDefault="00AB1EF4" w:rsidP="000032D9">
            <w:pPr>
              <w:spacing w:before="53"/>
              <w:ind w:left="10"/>
              <w:jc w:val="center"/>
              <w:rPr>
                <w:rFonts w:eastAsia="Calibri"/>
                <w:sz w:val="20"/>
                <w:szCs w:val="20"/>
              </w:rPr>
            </w:pPr>
            <w:r w:rsidRPr="00FB0DA3">
              <w:rPr>
                <w:rFonts w:eastAsia="Calibri"/>
                <w:w w:val="99"/>
                <w:sz w:val="20"/>
                <w:szCs w:val="20"/>
              </w:rPr>
              <w:t>2</w:t>
            </w:r>
          </w:p>
        </w:tc>
        <w:tc>
          <w:tcPr>
            <w:tcW w:w="2606" w:type="dxa"/>
          </w:tcPr>
          <w:p w14:paraId="76A634B0" w14:textId="77777777" w:rsidR="00AB1EF4" w:rsidRPr="00FB0DA3" w:rsidRDefault="00AB1EF4" w:rsidP="000032D9">
            <w:pPr>
              <w:spacing w:before="53"/>
              <w:ind w:left="108"/>
              <w:rPr>
                <w:rFonts w:eastAsia="Calibri"/>
                <w:sz w:val="20"/>
                <w:szCs w:val="20"/>
              </w:rPr>
            </w:pPr>
            <w:r w:rsidRPr="00FB0DA3">
              <w:rPr>
                <w:rFonts w:eastAsia="Calibri"/>
                <w:sz w:val="20"/>
                <w:szCs w:val="20"/>
              </w:rPr>
              <w:t>Water</w:t>
            </w:r>
            <w:r w:rsidRPr="00FB0DA3">
              <w:rPr>
                <w:rFonts w:eastAsia="Calibri"/>
                <w:spacing w:val="-4"/>
                <w:sz w:val="20"/>
                <w:szCs w:val="20"/>
              </w:rPr>
              <w:t xml:space="preserve"> </w:t>
            </w:r>
            <w:r w:rsidRPr="00FB0DA3">
              <w:rPr>
                <w:rFonts w:eastAsia="Calibri"/>
                <w:sz w:val="20"/>
                <w:szCs w:val="20"/>
              </w:rPr>
              <w:t>absorption(%)</w:t>
            </w:r>
          </w:p>
        </w:tc>
        <w:tc>
          <w:tcPr>
            <w:tcW w:w="1766" w:type="dxa"/>
          </w:tcPr>
          <w:p w14:paraId="614035C0" w14:textId="77777777" w:rsidR="00AB1EF4" w:rsidRPr="00FB0DA3" w:rsidRDefault="00AB1EF4" w:rsidP="000032D9">
            <w:pPr>
              <w:spacing w:before="53"/>
              <w:ind w:left="502" w:right="488"/>
              <w:jc w:val="center"/>
              <w:rPr>
                <w:rFonts w:eastAsia="Calibri"/>
                <w:sz w:val="20"/>
                <w:szCs w:val="20"/>
              </w:rPr>
            </w:pPr>
            <w:r w:rsidRPr="00FB0DA3">
              <w:rPr>
                <w:rFonts w:eastAsia="Calibri"/>
                <w:sz w:val="20"/>
                <w:szCs w:val="20"/>
              </w:rPr>
              <w:t>14.23</w:t>
            </w:r>
          </w:p>
        </w:tc>
      </w:tr>
    </w:tbl>
    <w:p w14:paraId="79A81600" w14:textId="77777777" w:rsidR="00AB1EF4" w:rsidRPr="006C3699" w:rsidRDefault="00AB1EF4" w:rsidP="00AB1EF4">
      <w:pPr>
        <w:spacing w:line="360" w:lineRule="auto"/>
        <w:ind w:left="1060" w:right="1054"/>
        <w:jc w:val="both"/>
        <w:rPr>
          <w:b/>
          <w:bCs/>
        </w:rPr>
      </w:pPr>
    </w:p>
    <w:p w14:paraId="4060F36A" w14:textId="1EFC16CF" w:rsidR="00AB1EF4" w:rsidRPr="006C3699" w:rsidRDefault="00AB1EF4" w:rsidP="00AB1EF4">
      <w:pPr>
        <w:spacing w:line="360" w:lineRule="auto"/>
        <w:ind w:left="1060" w:right="1054"/>
        <w:jc w:val="both"/>
        <w:rPr>
          <w:b/>
          <w:bCs/>
        </w:rPr>
      </w:pPr>
      <w:r>
        <w:rPr>
          <w:b/>
          <w:bCs/>
        </w:rPr>
        <w:t xml:space="preserve">                       </w:t>
      </w:r>
      <w:r w:rsidRPr="006C3699">
        <w:rPr>
          <w:b/>
          <w:bCs/>
        </w:rPr>
        <w:t xml:space="preserve">Table </w:t>
      </w:r>
      <w:r w:rsidR="00671982">
        <w:rPr>
          <w:b/>
          <w:bCs/>
        </w:rPr>
        <w:t>4</w:t>
      </w:r>
      <w:r w:rsidRPr="006C3699">
        <w:rPr>
          <w:b/>
          <w:bCs/>
        </w:rPr>
        <w:t>.8 chemical composition (%) of Lytag</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243"/>
        <w:gridCol w:w="958"/>
        <w:gridCol w:w="958"/>
        <w:gridCol w:w="960"/>
        <w:gridCol w:w="958"/>
        <w:gridCol w:w="958"/>
        <w:gridCol w:w="958"/>
      </w:tblGrid>
      <w:tr w:rsidR="00AB1EF4" w:rsidRPr="00A077F1" w14:paraId="24EC0930" w14:textId="77777777" w:rsidTr="000032D9">
        <w:trPr>
          <w:trHeight w:val="448"/>
        </w:trPr>
        <w:tc>
          <w:tcPr>
            <w:tcW w:w="1675" w:type="dxa"/>
          </w:tcPr>
          <w:p w14:paraId="6266F542" w14:textId="77777777" w:rsidR="00AB1EF4" w:rsidRPr="00A077F1" w:rsidRDefault="00AB1EF4" w:rsidP="000032D9">
            <w:pPr>
              <w:spacing w:before="3"/>
              <w:ind w:left="127" w:right="125"/>
              <w:jc w:val="center"/>
              <w:rPr>
                <w:rFonts w:eastAsia="Calibri"/>
                <w:b/>
                <w:sz w:val="20"/>
                <w:szCs w:val="20"/>
              </w:rPr>
            </w:pPr>
            <w:r w:rsidRPr="00A077F1">
              <w:rPr>
                <w:rFonts w:eastAsia="Calibri"/>
                <w:b/>
                <w:sz w:val="20"/>
                <w:szCs w:val="20"/>
              </w:rPr>
              <w:t>Consitituent</w:t>
            </w:r>
          </w:p>
        </w:tc>
        <w:tc>
          <w:tcPr>
            <w:tcW w:w="1243" w:type="dxa"/>
          </w:tcPr>
          <w:p w14:paraId="22DBD752" w14:textId="77777777" w:rsidR="00AB1EF4" w:rsidRPr="00A077F1" w:rsidRDefault="00AB1EF4" w:rsidP="000032D9">
            <w:pPr>
              <w:spacing w:line="295" w:lineRule="exact"/>
              <w:ind w:left="308" w:right="297"/>
              <w:jc w:val="center"/>
              <w:rPr>
                <w:rFonts w:eastAsia="Calibri"/>
                <w:sz w:val="20"/>
                <w:szCs w:val="20"/>
              </w:rPr>
            </w:pPr>
            <w:r w:rsidRPr="00A077F1">
              <w:rPr>
                <w:rFonts w:eastAsia="Calibri"/>
                <w:sz w:val="20"/>
                <w:szCs w:val="20"/>
              </w:rPr>
              <w:t>SiO</w:t>
            </w:r>
            <w:r w:rsidRPr="00A077F1">
              <w:rPr>
                <w:rFonts w:eastAsia="Calibri"/>
                <w:sz w:val="20"/>
                <w:szCs w:val="20"/>
                <w:vertAlign w:val="subscript"/>
              </w:rPr>
              <w:t>2</w:t>
            </w:r>
          </w:p>
        </w:tc>
        <w:tc>
          <w:tcPr>
            <w:tcW w:w="958" w:type="dxa"/>
          </w:tcPr>
          <w:p w14:paraId="66E01F4E" w14:textId="77777777" w:rsidR="00AB1EF4" w:rsidRPr="00A077F1" w:rsidRDefault="00AB1EF4" w:rsidP="000032D9">
            <w:pPr>
              <w:spacing w:line="295" w:lineRule="exact"/>
              <w:ind w:right="155"/>
              <w:jc w:val="right"/>
              <w:rPr>
                <w:rFonts w:eastAsia="Calibri"/>
                <w:sz w:val="20"/>
                <w:szCs w:val="20"/>
              </w:rPr>
            </w:pPr>
            <w:r w:rsidRPr="00A077F1">
              <w:rPr>
                <w:rFonts w:eastAsia="Calibri"/>
                <w:sz w:val="20"/>
                <w:szCs w:val="20"/>
              </w:rPr>
              <w:t>Al</w:t>
            </w:r>
            <w:r w:rsidRPr="00A077F1">
              <w:rPr>
                <w:rFonts w:eastAsia="Calibri"/>
                <w:sz w:val="20"/>
                <w:szCs w:val="20"/>
                <w:vertAlign w:val="subscript"/>
              </w:rPr>
              <w:t>2</w:t>
            </w:r>
            <w:r w:rsidRPr="00A077F1">
              <w:rPr>
                <w:rFonts w:eastAsia="Calibri"/>
                <w:sz w:val="20"/>
                <w:szCs w:val="20"/>
              </w:rPr>
              <w:t>O</w:t>
            </w:r>
            <w:r w:rsidRPr="00A077F1">
              <w:rPr>
                <w:rFonts w:eastAsia="Calibri"/>
                <w:sz w:val="20"/>
                <w:szCs w:val="20"/>
                <w:vertAlign w:val="subscript"/>
              </w:rPr>
              <w:t>3</w:t>
            </w:r>
          </w:p>
        </w:tc>
        <w:tc>
          <w:tcPr>
            <w:tcW w:w="958" w:type="dxa"/>
          </w:tcPr>
          <w:p w14:paraId="3F1DEE38" w14:textId="77777777" w:rsidR="00AB1EF4" w:rsidRPr="00A077F1" w:rsidRDefault="00AB1EF4" w:rsidP="000032D9">
            <w:pPr>
              <w:spacing w:line="295" w:lineRule="exact"/>
              <w:ind w:left="149" w:right="140"/>
              <w:jc w:val="center"/>
              <w:rPr>
                <w:rFonts w:eastAsia="Calibri"/>
                <w:sz w:val="20"/>
                <w:szCs w:val="20"/>
              </w:rPr>
            </w:pPr>
            <w:r w:rsidRPr="00A077F1">
              <w:rPr>
                <w:rFonts w:eastAsia="Calibri"/>
                <w:sz w:val="20"/>
                <w:szCs w:val="20"/>
              </w:rPr>
              <w:t>Fe</w:t>
            </w:r>
            <w:r w:rsidRPr="00A077F1">
              <w:rPr>
                <w:rFonts w:eastAsia="Calibri"/>
                <w:sz w:val="20"/>
                <w:szCs w:val="20"/>
                <w:vertAlign w:val="subscript"/>
              </w:rPr>
              <w:t>2</w:t>
            </w:r>
            <w:r w:rsidRPr="00A077F1">
              <w:rPr>
                <w:rFonts w:eastAsia="Calibri"/>
                <w:sz w:val="20"/>
                <w:szCs w:val="20"/>
              </w:rPr>
              <w:t>O</w:t>
            </w:r>
            <w:r w:rsidRPr="00A077F1">
              <w:rPr>
                <w:rFonts w:eastAsia="Calibri"/>
                <w:sz w:val="20"/>
                <w:szCs w:val="20"/>
                <w:vertAlign w:val="subscript"/>
              </w:rPr>
              <w:t>3</w:t>
            </w:r>
          </w:p>
        </w:tc>
        <w:tc>
          <w:tcPr>
            <w:tcW w:w="960" w:type="dxa"/>
          </w:tcPr>
          <w:p w14:paraId="7A48AFFC" w14:textId="77777777" w:rsidR="00AB1EF4" w:rsidRPr="00A077F1" w:rsidRDefault="00AB1EF4" w:rsidP="000032D9">
            <w:pPr>
              <w:spacing w:line="295" w:lineRule="exact"/>
              <w:ind w:left="220" w:right="212"/>
              <w:jc w:val="center"/>
              <w:rPr>
                <w:rFonts w:eastAsia="Calibri"/>
                <w:sz w:val="20"/>
                <w:szCs w:val="20"/>
              </w:rPr>
            </w:pPr>
            <w:r w:rsidRPr="00A077F1">
              <w:rPr>
                <w:rFonts w:eastAsia="Calibri"/>
                <w:sz w:val="20"/>
                <w:szCs w:val="20"/>
              </w:rPr>
              <w:t>CaO</w:t>
            </w:r>
          </w:p>
        </w:tc>
        <w:tc>
          <w:tcPr>
            <w:tcW w:w="958" w:type="dxa"/>
          </w:tcPr>
          <w:p w14:paraId="519447FD" w14:textId="77777777" w:rsidR="00AB1EF4" w:rsidRPr="00A077F1" w:rsidRDefault="00AB1EF4" w:rsidP="000032D9">
            <w:pPr>
              <w:spacing w:line="295" w:lineRule="exact"/>
              <w:ind w:left="145" w:right="140"/>
              <w:jc w:val="center"/>
              <w:rPr>
                <w:rFonts w:eastAsia="Calibri"/>
                <w:sz w:val="20"/>
                <w:szCs w:val="20"/>
              </w:rPr>
            </w:pPr>
            <w:r w:rsidRPr="00A077F1">
              <w:rPr>
                <w:rFonts w:eastAsia="Calibri"/>
                <w:sz w:val="20"/>
                <w:szCs w:val="20"/>
              </w:rPr>
              <w:t>MgO</w:t>
            </w:r>
          </w:p>
        </w:tc>
        <w:tc>
          <w:tcPr>
            <w:tcW w:w="958" w:type="dxa"/>
          </w:tcPr>
          <w:p w14:paraId="409A8F0D" w14:textId="77777777" w:rsidR="00AB1EF4" w:rsidRPr="00A077F1" w:rsidRDefault="00AB1EF4" w:rsidP="000032D9">
            <w:pPr>
              <w:spacing w:line="295" w:lineRule="exact"/>
              <w:ind w:left="144" w:right="140"/>
              <w:jc w:val="center"/>
              <w:rPr>
                <w:rFonts w:eastAsia="Calibri"/>
                <w:sz w:val="20"/>
                <w:szCs w:val="20"/>
              </w:rPr>
            </w:pPr>
            <w:r w:rsidRPr="00A077F1">
              <w:rPr>
                <w:rFonts w:eastAsia="Calibri"/>
                <w:sz w:val="20"/>
                <w:szCs w:val="20"/>
              </w:rPr>
              <w:t>Na</w:t>
            </w:r>
            <w:r w:rsidRPr="00A077F1">
              <w:rPr>
                <w:rFonts w:eastAsia="Calibri"/>
                <w:sz w:val="20"/>
                <w:szCs w:val="20"/>
                <w:vertAlign w:val="subscript"/>
              </w:rPr>
              <w:t>2</w:t>
            </w:r>
            <w:r w:rsidRPr="00A077F1">
              <w:rPr>
                <w:rFonts w:eastAsia="Calibri"/>
                <w:sz w:val="20"/>
                <w:szCs w:val="20"/>
              </w:rPr>
              <w:t>O</w:t>
            </w:r>
          </w:p>
        </w:tc>
        <w:tc>
          <w:tcPr>
            <w:tcW w:w="958" w:type="dxa"/>
          </w:tcPr>
          <w:p w14:paraId="046EACE9" w14:textId="77777777" w:rsidR="00AB1EF4" w:rsidRPr="00A077F1" w:rsidRDefault="00AB1EF4" w:rsidP="000032D9">
            <w:pPr>
              <w:spacing w:line="295" w:lineRule="exact"/>
              <w:ind w:left="143" w:right="140"/>
              <w:jc w:val="center"/>
              <w:rPr>
                <w:rFonts w:eastAsia="Calibri"/>
                <w:sz w:val="20"/>
                <w:szCs w:val="20"/>
              </w:rPr>
            </w:pPr>
            <w:r w:rsidRPr="00A077F1">
              <w:rPr>
                <w:rFonts w:eastAsia="Calibri"/>
                <w:sz w:val="20"/>
                <w:szCs w:val="20"/>
              </w:rPr>
              <w:t>K</w:t>
            </w:r>
            <w:r w:rsidRPr="00A077F1">
              <w:rPr>
                <w:rFonts w:eastAsia="Calibri"/>
                <w:sz w:val="20"/>
                <w:szCs w:val="20"/>
                <w:vertAlign w:val="subscript"/>
              </w:rPr>
              <w:t>2</w:t>
            </w:r>
            <w:r w:rsidRPr="00A077F1">
              <w:rPr>
                <w:rFonts w:eastAsia="Calibri"/>
                <w:sz w:val="20"/>
                <w:szCs w:val="20"/>
              </w:rPr>
              <w:t>O</w:t>
            </w:r>
          </w:p>
        </w:tc>
      </w:tr>
      <w:tr w:rsidR="00AB1EF4" w:rsidRPr="00A077F1" w14:paraId="5A73FA5F" w14:textId="77777777" w:rsidTr="000032D9">
        <w:trPr>
          <w:trHeight w:val="450"/>
        </w:trPr>
        <w:tc>
          <w:tcPr>
            <w:tcW w:w="1675" w:type="dxa"/>
          </w:tcPr>
          <w:p w14:paraId="0E29462A" w14:textId="77777777" w:rsidR="00AB1EF4" w:rsidRPr="00A077F1" w:rsidRDefault="00AB1EF4" w:rsidP="000032D9">
            <w:pPr>
              <w:spacing w:before="3"/>
              <w:ind w:left="127" w:right="120"/>
              <w:jc w:val="center"/>
              <w:rPr>
                <w:rFonts w:eastAsia="Calibri"/>
                <w:b/>
                <w:sz w:val="20"/>
                <w:szCs w:val="20"/>
              </w:rPr>
            </w:pPr>
            <w:r w:rsidRPr="00A077F1">
              <w:rPr>
                <w:rFonts w:eastAsia="Calibri"/>
                <w:b/>
                <w:sz w:val="20"/>
                <w:szCs w:val="20"/>
              </w:rPr>
              <w:t>Lytag</w:t>
            </w:r>
          </w:p>
        </w:tc>
        <w:tc>
          <w:tcPr>
            <w:tcW w:w="1243" w:type="dxa"/>
          </w:tcPr>
          <w:p w14:paraId="607576EC" w14:textId="77777777" w:rsidR="00AB1EF4" w:rsidRPr="00A077F1" w:rsidRDefault="00AB1EF4" w:rsidP="000032D9">
            <w:pPr>
              <w:spacing w:line="295" w:lineRule="exact"/>
              <w:ind w:left="308" w:right="299"/>
              <w:jc w:val="center"/>
              <w:rPr>
                <w:rFonts w:eastAsia="Calibri"/>
                <w:sz w:val="20"/>
                <w:szCs w:val="20"/>
              </w:rPr>
            </w:pPr>
            <w:r w:rsidRPr="00A077F1">
              <w:rPr>
                <w:rFonts w:eastAsia="Calibri"/>
                <w:sz w:val="20"/>
                <w:szCs w:val="20"/>
              </w:rPr>
              <w:t>53.24</w:t>
            </w:r>
          </w:p>
        </w:tc>
        <w:tc>
          <w:tcPr>
            <w:tcW w:w="958" w:type="dxa"/>
          </w:tcPr>
          <w:p w14:paraId="15602862" w14:textId="77777777" w:rsidR="00AB1EF4" w:rsidRPr="00A077F1" w:rsidRDefault="00AB1EF4" w:rsidP="000032D9">
            <w:pPr>
              <w:spacing w:line="295" w:lineRule="exact"/>
              <w:ind w:right="175"/>
              <w:jc w:val="right"/>
              <w:rPr>
                <w:rFonts w:eastAsia="Calibri"/>
                <w:sz w:val="20"/>
                <w:szCs w:val="20"/>
              </w:rPr>
            </w:pPr>
            <w:r w:rsidRPr="00A077F1">
              <w:rPr>
                <w:rFonts w:eastAsia="Calibri"/>
                <w:sz w:val="20"/>
                <w:szCs w:val="20"/>
              </w:rPr>
              <w:t>25.85</w:t>
            </w:r>
          </w:p>
        </w:tc>
        <w:tc>
          <w:tcPr>
            <w:tcW w:w="958" w:type="dxa"/>
          </w:tcPr>
          <w:p w14:paraId="24F9F99E" w14:textId="77777777" w:rsidR="00AB1EF4" w:rsidRPr="00A077F1" w:rsidRDefault="00AB1EF4" w:rsidP="000032D9">
            <w:pPr>
              <w:spacing w:line="295" w:lineRule="exact"/>
              <w:ind w:left="143" w:right="140"/>
              <w:jc w:val="center"/>
              <w:rPr>
                <w:rFonts w:eastAsia="Calibri"/>
                <w:sz w:val="20"/>
                <w:szCs w:val="20"/>
              </w:rPr>
            </w:pPr>
            <w:r w:rsidRPr="00A077F1">
              <w:rPr>
                <w:rFonts w:eastAsia="Calibri"/>
                <w:sz w:val="20"/>
                <w:szCs w:val="20"/>
              </w:rPr>
              <w:t>10.33</w:t>
            </w:r>
          </w:p>
        </w:tc>
        <w:tc>
          <w:tcPr>
            <w:tcW w:w="960" w:type="dxa"/>
          </w:tcPr>
          <w:p w14:paraId="24E9D6DA" w14:textId="77777777" w:rsidR="00AB1EF4" w:rsidRPr="00A077F1" w:rsidRDefault="00AB1EF4" w:rsidP="000032D9">
            <w:pPr>
              <w:spacing w:line="295" w:lineRule="exact"/>
              <w:ind w:left="217" w:right="212"/>
              <w:jc w:val="center"/>
              <w:rPr>
                <w:rFonts w:eastAsia="Calibri"/>
                <w:sz w:val="20"/>
                <w:szCs w:val="20"/>
              </w:rPr>
            </w:pPr>
            <w:r w:rsidRPr="00A077F1">
              <w:rPr>
                <w:rFonts w:eastAsia="Calibri"/>
                <w:sz w:val="20"/>
                <w:szCs w:val="20"/>
              </w:rPr>
              <w:t>1.97</w:t>
            </w:r>
          </w:p>
        </w:tc>
        <w:tc>
          <w:tcPr>
            <w:tcW w:w="958" w:type="dxa"/>
          </w:tcPr>
          <w:p w14:paraId="39E4225E" w14:textId="77777777" w:rsidR="00AB1EF4" w:rsidRPr="00A077F1" w:rsidRDefault="00AB1EF4" w:rsidP="000032D9">
            <w:pPr>
              <w:spacing w:line="295" w:lineRule="exact"/>
              <w:ind w:left="142" w:right="140"/>
              <w:jc w:val="center"/>
              <w:rPr>
                <w:rFonts w:eastAsia="Calibri"/>
                <w:sz w:val="20"/>
                <w:szCs w:val="20"/>
              </w:rPr>
            </w:pPr>
            <w:r w:rsidRPr="00A077F1">
              <w:rPr>
                <w:rFonts w:eastAsia="Calibri"/>
                <w:sz w:val="20"/>
                <w:szCs w:val="20"/>
              </w:rPr>
              <w:t>1.48</w:t>
            </w:r>
          </w:p>
        </w:tc>
        <w:tc>
          <w:tcPr>
            <w:tcW w:w="958" w:type="dxa"/>
          </w:tcPr>
          <w:p w14:paraId="00073A55" w14:textId="77777777" w:rsidR="00AB1EF4" w:rsidRPr="00A077F1" w:rsidRDefault="00AB1EF4" w:rsidP="000032D9">
            <w:pPr>
              <w:spacing w:line="295" w:lineRule="exact"/>
              <w:ind w:left="142" w:right="140"/>
              <w:jc w:val="center"/>
              <w:rPr>
                <w:rFonts w:eastAsia="Calibri"/>
                <w:sz w:val="20"/>
                <w:szCs w:val="20"/>
              </w:rPr>
            </w:pPr>
            <w:r w:rsidRPr="00A077F1">
              <w:rPr>
                <w:rFonts w:eastAsia="Calibri"/>
                <w:sz w:val="20"/>
                <w:szCs w:val="20"/>
              </w:rPr>
              <w:t>1.04</w:t>
            </w:r>
          </w:p>
        </w:tc>
        <w:tc>
          <w:tcPr>
            <w:tcW w:w="958" w:type="dxa"/>
          </w:tcPr>
          <w:p w14:paraId="30557B9D" w14:textId="77777777" w:rsidR="00AB1EF4" w:rsidRPr="00A077F1" w:rsidRDefault="00AB1EF4" w:rsidP="000032D9">
            <w:pPr>
              <w:spacing w:line="295" w:lineRule="exact"/>
              <w:ind w:left="141" w:right="140"/>
              <w:jc w:val="center"/>
              <w:rPr>
                <w:rFonts w:eastAsia="Calibri"/>
                <w:sz w:val="20"/>
                <w:szCs w:val="20"/>
              </w:rPr>
            </w:pPr>
            <w:r w:rsidRPr="00A077F1">
              <w:rPr>
                <w:rFonts w:eastAsia="Calibri"/>
                <w:sz w:val="20"/>
                <w:szCs w:val="20"/>
              </w:rPr>
              <w:t>3.91</w:t>
            </w:r>
          </w:p>
        </w:tc>
      </w:tr>
    </w:tbl>
    <w:p w14:paraId="2E58E8CD" w14:textId="77777777" w:rsidR="00AB1EF4" w:rsidRDefault="00AB1EF4" w:rsidP="00AB1EF4">
      <w:pPr>
        <w:spacing w:line="360" w:lineRule="auto"/>
        <w:ind w:left="1060" w:right="1054"/>
        <w:jc w:val="both"/>
      </w:pPr>
    </w:p>
    <w:p w14:paraId="23E7D598" w14:textId="6B266734" w:rsidR="00AB1EF4" w:rsidRPr="008E2EC6" w:rsidRDefault="008E2EC6" w:rsidP="008E2EC6">
      <w:pPr>
        <w:pStyle w:val="BodyText"/>
        <w:spacing w:line="336" w:lineRule="auto"/>
        <w:ind w:right="1193"/>
        <w:rPr>
          <w:b/>
          <w:bCs/>
        </w:rPr>
      </w:pPr>
      <w:r>
        <w:t xml:space="preserve">   </w:t>
      </w:r>
      <w:r w:rsidR="00AB1EF4" w:rsidRPr="008E2EC6">
        <w:rPr>
          <w:b/>
          <w:bCs/>
        </w:rPr>
        <w:t xml:space="preserve">Admixture </w:t>
      </w:r>
    </w:p>
    <w:p w14:paraId="0FF9E8E3" w14:textId="77777777" w:rsidR="00AB1EF4" w:rsidRDefault="00AB1EF4" w:rsidP="008E2EC6">
      <w:pPr>
        <w:pStyle w:val="BodyText"/>
        <w:spacing w:line="336" w:lineRule="auto"/>
        <w:ind w:left="336" w:right="1193"/>
      </w:pPr>
      <w:r w:rsidRPr="009C602E">
        <w:t xml:space="preserve">Conplast SP430 (G) is a specifically engineered additive created to achieve significant reductions in water content, up to 25%, while maintaining the concrete's capacity to be easily worked with. This results in the manufacture of superior quality concrete that has enhanced permeability. It improves cohesiveness by distributing cement particles, reducing segregation, and boosting surface smoothness. The recommended dosage range is between 0.6 and 1.5 litres per 100 kg of cement. Conducting on-site testing is advised in order to ascertain the optimal dosage for achieving the intended effects on </w:t>
      </w:r>
      <w:r w:rsidRPr="009C602E">
        <w:lastRenderedPageBreak/>
        <w:t>strength, hardness, workability, and permeability. Conplast SP430 (G) is well-suited for applications that demand excellent workability, enabling the creation of easily controllable, top-notch concrete.</w:t>
      </w:r>
    </w:p>
    <w:p w14:paraId="6A00FD5A" w14:textId="77777777" w:rsidR="00EB1D3C" w:rsidRDefault="00EB1D3C" w:rsidP="00EB1D3C">
      <w:pPr>
        <w:pStyle w:val="BodyText"/>
        <w:spacing w:line="336" w:lineRule="auto"/>
        <w:ind w:left="336" w:right="1193"/>
      </w:pPr>
    </w:p>
    <w:p w14:paraId="0361664D" w14:textId="77777777" w:rsidR="00E164C6" w:rsidRDefault="005C4F1E" w:rsidP="00E164C6">
      <w:pPr>
        <w:pStyle w:val="Heading1"/>
        <w:numPr>
          <w:ilvl w:val="0"/>
          <w:numId w:val="3"/>
        </w:numPr>
        <w:tabs>
          <w:tab w:val="left" w:pos="539"/>
        </w:tabs>
        <w:spacing w:before="39"/>
        <w:ind w:left="539" w:hanging="384"/>
        <w:rPr>
          <w:spacing w:val="-2"/>
        </w:rPr>
      </w:pPr>
      <w:r w:rsidRPr="00E164C6">
        <w:rPr>
          <w:spacing w:val="-2"/>
        </w:rPr>
        <w:t xml:space="preserve"> Results and </w:t>
      </w:r>
      <w:r w:rsidR="00E164C6" w:rsidRPr="00E164C6">
        <w:rPr>
          <w:spacing w:val="-2"/>
        </w:rPr>
        <w:t>Conclusions</w:t>
      </w:r>
    </w:p>
    <w:p w14:paraId="78FF9432" w14:textId="77777777" w:rsidR="00F25422" w:rsidRPr="00E164C6" w:rsidRDefault="00F25422" w:rsidP="00F25422">
      <w:pPr>
        <w:pStyle w:val="Heading1"/>
        <w:tabs>
          <w:tab w:val="left" w:pos="539"/>
        </w:tabs>
        <w:spacing w:before="39"/>
        <w:ind w:left="539" w:firstLine="0"/>
        <w:rPr>
          <w:spacing w:val="-2"/>
        </w:rPr>
      </w:pPr>
    </w:p>
    <w:p w14:paraId="5A49DCF5" w14:textId="5EF4901D" w:rsidR="00DB7898" w:rsidRPr="0076201C" w:rsidRDefault="00DB7898" w:rsidP="0076201C">
      <w:pPr>
        <w:pStyle w:val="BodyText"/>
        <w:spacing w:line="336" w:lineRule="auto"/>
        <w:ind w:left="336" w:right="1193"/>
      </w:pPr>
      <w:r w:rsidRPr="0076201C">
        <w:t>This chapter offers a thorough examination of the results of experiments. Furthermore, the experimental result data are utilised to construct the mathematical model. This inquiry utilises concrete cubes and cylinders to assess their strength in compression, STS, and flexural strength of beams at 7, 28, and 56 days. Following this assessment process, the main objective of the suggested technique is to construct a mathematical model using optimisation techniques. Mathematical modelling is used to forecast the strength in compression STS for 7, 28, and 56 days, as well as the deflection (D). Regarding the concrete. The following text: Various optimisation algorithms such as  Artificial fish</w:t>
      </w:r>
      <w:r w:rsidR="0076201C">
        <w:t xml:space="preserve"> </w:t>
      </w:r>
      <w:r w:rsidRPr="0076201C">
        <w:t xml:space="preserve">Swarm Optimisation (AFSO), Particle Swarm Optimisation (PSO), and Harmony Search (HS) are employed to illustrate that the discrepancy between the experimental and anticipated values is effectively reduced to zero in the desired representation. The complete process is executed utilising the MATLAB 2014 programme. </w:t>
      </w:r>
    </w:p>
    <w:p w14:paraId="5EAE8B4D" w14:textId="77777777" w:rsidR="00DB7898" w:rsidRDefault="00DB7898" w:rsidP="00DB7898">
      <w:pPr>
        <w:spacing w:line="360" w:lineRule="auto"/>
        <w:ind w:left="1060" w:right="1054"/>
        <w:jc w:val="both"/>
        <w:rPr>
          <w:lang w:val="en-IN"/>
        </w:rPr>
      </w:pPr>
    </w:p>
    <w:p w14:paraId="6923032E" w14:textId="5181270A" w:rsidR="00DB7898" w:rsidRPr="00CE145B" w:rsidRDefault="00DB7898" w:rsidP="00CE145B">
      <w:pPr>
        <w:pStyle w:val="BodyText"/>
        <w:spacing w:line="336" w:lineRule="auto"/>
        <w:ind w:left="336" w:right="1193"/>
        <w:rPr>
          <w:b/>
          <w:bCs/>
        </w:rPr>
      </w:pPr>
      <w:r w:rsidRPr="00CE145B">
        <w:rPr>
          <w:b/>
          <w:bCs/>
        </w:rPr>
        <w:t>EXPERIMENTAL AND SOFT COMPUTING TECHNIQUE</w:t>
      </w:r>
    </w:p>
    <w:p w14:paraId="7F3DDF5D" w14:textId="389BBAF2" w:rsidR="00DB7898" w:rsidRPr="00CE145B" w:rsidRDefault="00DB7898" w:rsidP="00CE145B">
      <w:pPr>
        <w:pStyle w:val="BodyText"/>
        <w:spacing w:line="336" w:lineRule="auto"/>
        <w:ind w:left="336" w:right="1193"/>
      </w:pPr>
      <w:r w:rsidRPr="00CE145B">
        <w:t xml:space="preserve"> </w:t>
      </w:r>
      <w:r w:rsidRPr="00CE145B">
        <w:br/>
        <w:t>The project entailed performing experiments and constructing computational models to ascertain the optimal composition of M20 grade concrete. This was accomplished by substituting cement with fly ash, fine aggregate with bottom ash, and coarse aggregate with LECA at different proportions ranging from 5% to 35%. In addition, an additional empirical analysis is performed on concrete mix M20 by replacing cement with fly ash, while keeping the fine aggregate constant, and substituting the coarse aggregate with Lytag lightweight aggregate at different levels.</w:t>
      </w:r>
    </w:p>
    <w:p w14:paraId="6570010A" w14:textId="77777777" w:rsidR="00DB7898" w:rsidRDefault="00DB7898" w:rsidP="00CE145B">
      <w:pPr>
        <w:pStyle w:val="BodyText"/>
        <w:spacing w:line="336" w:lineRule="auto"/>
        <w:ind w:left="336" w:right="1193"/>
      </w:pPr>
      <w:r w:rsidRPr="00CE145B">
        <w:t>proportions of 5%, 10%, 15%, 20%, and 25%. An analysis is conducted on the variables CS, STS, FS, and D. In the process of mathematical modelling, many methods for optimisation such as AFSO, PSO, and HS are used to optimise the weights that are used.</w:t>
      </w:r>
    </w:p>
    <w:p w14:paraId="7A2E2D04" w14:textId="77777777" w:rsidR="00A746A1" w:rsidRPr="00CE145B" w:rsidRDefault="00A746A1" w:rsidP="00CE145B">
      <w:pPr>
        <w:pStyle w:val="BodyText"/>
        <w:spacing w:line="336" w:lineRule="auto"/>
        <w:ind w:left="336" w:right="1193"/>
      </w:pPr>
    </w:p>
    <w:p w14:paraId="14E4C190" w14:textId="71E25607" w:rsidR="00DB7898" w:rsidRPr="00CE145B" w:rsidRDefault="00DB7898" w:rsidP="00CE145B">
      <w:pPr>
        <w:pStyle w:val="BodyText"/>
        <w:spacing w:line="336" w:lineRule="auto"/>
        <w:ind w:left="336" w:right="1193"/>
      </w:pPr>
      <w:r w:rsidRPr="00BB60C4">
        <w:rPr>
          <w:b/>
          <w:bCs/>
        </w:rPr>
        <w:t>EXPERIMENTAL RESULT ANALYSIS OF COMPRESSIVE STRENGTH AND SPLIT TENSILE STRENGTH OF CONCRETE</w:t>
      </w:r>
      <w:r w:rsidRPr="00CE145B">
        <w:t xml:space="preserve"> </w:t>
      </w:r>
    </w:p>
    <w:p w14:paraId="26E27E7E" w14:textId="77777777" w:rsidR="00DB7898" w:rsidRPr="00CE145B" w:rsidRDefault="00DB7898" w:rsidP="00CE145B">
      <w:pPr>
        <w:pStyle w:val="BodyText"/>
        <w:spacing w:line="336" w:lineRule="auto"/>
        <w:ind w:left="336" w:right="1193"/>
      </w:pPr>
    </w:p>
    <w:p w14:paraId="5A1B5EB2" w14:textId="77777777" w:rsidR="00DB7898" w:rsidRDefault="00DB7898" w:rsidP="00CE145B">
      <w:pPr>
        <w:pStyle w:val="BodyText"/>
        <w:spacing w:line="336" w:lineRule="auto"/>
        <w:ind w:left="336" w:right="1193"/>
      </w:pPr>
      <w:r w:rsidRPr="00CE145B">
        <w:t xml:space="preserve">The compressive strength and split tensile strength of concrete are assessed by varying the amount of substitutes in concrete mixtures and observing the effects of various curing durations. </w:t>
      </w:r>
    </w:p>
    <w:p w14:paraId="6BEB871C" w14:textId="77777777" w:rsidR="005F6E5C" w:rsidRDefault="005F6E5C" w:rsidP="00CE145B">
      <w:pPr>
        <w:pStyle w:val="BodyText"/>
        <w:spacing w:line="336" w:lineRule="auto"/>
        <w:ind w:left="336" w:right="1193"/>
      </w:pPr>
    </w:p>
    <w:p w14:paraId="55A63A50" w14:textId="77777777" w:rsidR="005F6E5C" w:rsidRDefault="005F6E5C" w:rsidP="00CE145B">
      <w:pPr>
        <w:pStyle w:val="BodyText"/>
        <w:spacing w:line="336" w:lineRule="auto"/>
        <w:ind w:left="336" w:right="1193"/>
      </w:pPr>
    </w:p>
    <w:p w14:paraId="630C438B" w14:textId="77777777" w:rsidR="005F6E5C" w:rsidRDefault="005F6E5C" w:rsidP="00CE145B">
      <w:pPr>
        <w:pStyle w:val="BodyText"/>
        <w:spacing w:line="336" w:lineRule="auto"/>
        <w:ind w:left="336" w:right="1193"/>
      </w:pPr>
    </w:p>
    <w:p w14:paraId="4732CF8A" w14:textId="77777777" w:rsidR="005F6E5C" w:rsidRDefault="005F6E5C" w:rsidP="00CE145B">
      <w:pPr>
        <w:pStyle w:val="BodyText"/>
        <w:spacing w:line="336" w:lineRule="auto"/>
        <w:ind w:left="336" w:right="1193"/>
      </w:pPr>
    </w:p>
    <w:p w14:paraId="4D74B95C" w14:textId="77777777" w:rsidR="005F6E5C" w:rsidRDefault="005F6E5C" w:rsidP="00CE145B">
      <w:pPr>
        <w:pStyle w:val="BodyText"/>
        <w:spacing w:line="336" w:lineRule="auto"/>
        <w:ind w:left="336" w:right="1193"/>
      </w:pPr>
    </w:p>
    <w:p w14:paraId="6AC35B70" w14:textId="77777777" w:rsidR="005F6E5C" w:rsidRDefault="005F6E5C" w:rsidP="00CE145B">
      <w:pPr>
        <w:pStyle w:val="BodyText"/>
        <w:spacing w:line="336" w:lineRule="auto"/>
        <w:ind w:left="336" w:right="1193"/>
      </w:pPr>
    </w:p>
    <w:p w14:paraId="4FC6FF97" w14:textId="77777777" w:rsidR="005F6E5C" w:rsidRDefault="005F6E5C" w:rsidP="00CE145B">
      <w:pPr>
        <w:pStyle w:val="BodyText"/>
        <w:spacing w:line="336" w:lineRule="auto"/>
        <w:ind w:left="336" w:right="1193"/>
      </w:pPr>
    </w:p>
    <w:p w14:paraId="0B517433" w14:textId="77777777" w:rsidR="005F6E5C" w:rsidRDefault="005F6E5C" w:rsidP="00CE145B">
      <w:pPr>
        <w:pStyle w:val="BodyText"/>
        <w:spacing w:line="336" w:lineRule="auto"/>
        <w:ind w:left="336" w:right="1193"/>
      </w:pPr>
    </w:p>
    <w:p w14:paraId="089D3E17" w14:textId="77777777" w:rsidR="005F6E5C" w:rsidRDefault="005F6E5C" w:rsidP="00CE145B">
      <w:pPr>
        <w:pStyle w:val="BodyText"/>
        <w:spacing w:line="336" w:lineRule="auto"/>
        <w:ind w:left="336" w:right="1193"/>
      </w:pPr>
    </w:p>
    <w:p w14:paraId="7208D8F2" w14:textId="77777777" w:rsidR="005F6E5C" w:rsidRDefault="005F6E5C" w:rsidP="00CE145B">
      <w:pPr>
        <w:pStyle w:val="BodyText"/>
        <w:spacing w:line="336" w:lineRule="auto"/>
        <w:ind w:left="336" w:right="1193"/>
      </w:pPr>
    </w:p>
    <w:p w14:paraId="011483B5" w14:textId="77777777" w:rsidR="005F6E5C" w:rsidRPr="00CE145B" w:rsidRDefault="005F6E5C" w:rsidP="00CE145B">
      <w:pPr>
        <w:pStyle w:val="BodyText"/>
        <w:spacing w:line="336" w:lineRule="auto"/>
        <w:ind w:left="336" w:right="1193"/>
      </w:pPr>
    </w:p>
    <w:p w14:paraId="670CB1F9" w14:textId="77777777" w:rsidR="00DB7898" w:rsidRPr="00423BBE" w:rsidRDefault="00DB7898" w:rsidP="00DB7898">
      <w:pPr>
        <w:spacing w:line="360" w:lineRule="auto"/>
        <w:ind w:left="1060" w:right="1054"/>
        <w:jc w:val="both"/>
        <w:rPr>
          <w:b/>
          <w:bCs/>
          <w:lang w:val="en-IN"/>
        </w:rPr>
      </w:pPr>
    </w:p>
    <w:p w14:paraId="6D147918" w14:textId="1A7524D8" w:rsidR="00DB7898" w:rsidRPr="00D93DD1" w:rsidRDefault="00DB7898" w:rsidP="00DB7898">
      <w:pPr>
        <w:spacing w:line="360" w:lineRule="auto"/>
        <w:ind w:left="1060" w:right="1054"/>
        <w:jc w:val="both"/>
        <w:rPr>
          <w:b/>
          <w:bCs/>
          <w:sz w:val="20"/>
          <w:szCs w:val="20"/>
          <w:lang w:val="en-IN"/>
        </w:rPr>
      </w:pPr>
      <w:r w:rsidRPr="00D93DD1">
        <w:rPr>
          <w:b/>
          <w:bCs/>
          <w:sz w:val="20"/>
          <w:szCs w:val="20"/>
          <w:lang w:val="en-IN"/>
        </w:rPr>
        <w:lastRenderedPageBreak/>
        <w:t xml:space="preserve">Table </w:t>
      </w:r>
      <w:r w:rsidR="005F6E5C" w:rsidRPr="00D93DD1">
        <w:rPr>
          <w:b/>
          <w:bCs/>
          <w:sz w:val="20"/>
          <w:szCs w:val="20"/>
          <w:lang w:val="en-IN"/>
        </w:rPr>
        <w:t>5</w:t>
      </w:r>
      <w:r w:rsidRPr="00D93DD1">
        <w:rPr>
          <w:b/>
          <w:bCs/>
          <w:sz w:val="20"/>
          <w:szCs w:val="20"/>
          <w:lang w:val="en-IN"/>
        </w:rPr>
        <w:t>.1: compressive strength of concrete made with LECA</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591"/>
        <w:gridCol w:w="1315"/>
        <w:gridCol w:w="1733"/>
        <w:gridCol w:w="1565"/>
        <w:gridCol w:w="1647"/>
      </w:tblGrid>
      <w:tr w:rsidR="00DB7898" w:rsidRPr="00D93DD1" w14:paraId="461EA56A" w14:textId="77777777" w:rsidTr="000032D9">
        <w:trPr>
          <w:trHeight w:val="340"/>
        </w:trPr>
        <w:tc>
          <w:tcPr>
            <w:tcW w:w="816" w:type="dxa"/>
            <w:vMerge w:val="restart"/>
          </w:tcPr>
          <w:p w14:paraId="45766D2D" w14:textId="77777777" w:rsidR="00DB7898" w:rsidRPr="00D93DD1" w:rsidRDefault="00DB7898" w:rsidP="000032D9">
            <w:pPr>
              <w:rPr>
                <w:rFonts w:eastAsia="Calibri"/>
                <w:b/>
                <w:sz w:val="20"/>
                <w:szCs w:val="20"/>
              </w:rPr>
            </w:pPr>
          </w:p>
          <w:p w14:paraId="6B474112" w14:textId="77777777" w:rsidR="00DB7898" w:rsidRPr="00D93DD1" w:rsidRDefault="00DB7898" w:rsidP="000032D9">
            <w:pPr>
              <w:spacing w:before="10"/>
              <w:rPr>
                <w:rFonts w:eastAsia="Calibri"/>
                <w:b/>
                <w:sz w:val="20"/>
                <w:szCs w:val="20"/>
              </w:rPr>
            </w:pPr>
          </w:p>
          <w:p w14:paraId="279834B2" w14:textId="77777777" w:rsidR="00DB7898" w:rsidRPr="00D93DD1" w:rsidRDefault="00DB7898" w:rsidP="000032D9">
            <w:pPr>
              <w:spacing w:before="1"/>
              <w:ind w:left="107"/>
              <w:rPr>
                <w:rFonts w:eastAsia="Calibri"/>
                <w:b/>
                <w:sz w:val="20"/>
                <w:szCs w:val="20"/>
              </w:rPr>
            </w:pPr>
            <w:r w:rsidRPr="00D93DD1">
              <w:rPr>
                <w:rFonts w:eastAsia="Calibri"/>
                <w:b/>
                <w:sz w:val="20"/>
                <w:szCs w:val="20"/>
              </w:rPr>
              <w:t>S.No</w:t>
            </w:r>
          </w:p>
        </w:tc>
        <w:tc>
          <w:tcPr>
            <w:tcW w:w="1591" w:type="dxa"/>
            <w:vMerge w:val="restart"/>
          </w:tcPr>
          <w:p w14:paraId="152A4C89" w14:textId="77777777" w:rsidR="00DB7898" w:rsidRPr="00D93DD1" w:rsidRDefault="00DB7898" w:rsidP="000032D9">
            <w:pPr>
              <w:spacing w:before="180"/>
              <w:ind w:left="107" w:right="101" w:firstLine="2"/>
              <w:jc w:val="center"/>
              <w:rPr>
                <w:rFonts w:eastAsia="Calibri"/>
                <w:b/>
                <w:sz w:val="20"/>
                <w:szCs w:val="20"/>
              </w:rPr>
            </w:pPr>
            <w:r w:rsidRPr="00D93DD1">
              <w:rPr>
                <w:rFonts w:eastAsia="Calibri"/>
                <w:b/>
                <w:sz w:val="20"/>
                <w:szCs w:val="20"/>
              </w:rPr>
              <w:t>Percentage</w:t>
            </w:r>
            <w:r w:rsidRPr="00D93DD1">
              <w:rPr>
                <w:rFonts w:eastAsia="Calibri"/>
                <w:b/>
                <w:spacing w:val="1"/>
                <w:sz w:val="20"/>
                <w:szCs w:val="20"/>
              </w:rPr>
              <w:t xml:space="preserve"> </w:t>
            </w:r>
            <w:r w:rsidRPr="00D93DD1">
              <w:rPr>
                <w:rFonts w:eastAsia="Calibri"/>
                <w:b/>
                <w:sz w:val="20"/>
                <w:szCs w:val="20"/>
              </w:rPr>
              <w:t>of</w:t>
            </w:r>
            <w:r w:rsidRPr="00D93DD1">
              <w:rPr>
                <w:rFonts w:eastAsia="Calibri"/>
                <w:b/>
                <w:spacing w:val="1"/>
                <w:sz w:val="20"/>
                <w:szCs w:val="20"/>
              </w:rPr>
              <w:t xml:space="preserve"> </w:t>
            </w:r>
            <w:r w:rsidRPr="00D93DD1">
              <w:rPr>
                <w:rFonts w:eastAsia="Calibri"/>
                <w:b/>
                <w:w w:val="95"/>
                <w:sz w:val="20"/>
                <w:szCs w:val="20"/>
              </w:rPr>
              <w:t>replacement</w:t>
            </w:r>
            <w:r w:rsidRPr="00D93DD1">
              <w:rPr>
                <w:rFonts w:eastAsia="Calibri"/>
                <w:b/>
                <w:spacing w:val="1"/>
                <w:w w:val="95"/>
                <w:sz w:val="20"/>
                <w:szCs w:val="20"/>
              </w:rPr>
              <w:t xml:space="preserve"> </w:t>
            </w:r>
            <w:r w:rsidRPr="00D93DD1">
              <w:rPr>
                <w:rFonts w:eastAsia="Calibri"/>
                <w:b/>
                <w:sz w:val="20"/>
                <w:szCs w:val="20"/>
              </w:rPr>
              <w:t>(%)</w:t>
            </w:r>
          </w:p>
        </w:tc>
        <w:tc>
          <w:tcPr>
            <w:tcW w:w="1315" w:type="dxa"/>
            <w:vMerge w:val="restart"/>
          </w:tcPr>
          <w:p w14:paraId="12C6DC45" w14:textId="77777777" w:rsidR="00DB7898" w:rsidRPr="00D93DD1" w:rsidRDefault="00DB7898" w:rsidP="000032D9">
            <w:pPr>
              <w:spacing w:before="22"/>
              <w:ind w:left="146" w:right="134" w:hanging="6"/>
              <w:jc w:val="center"/>
              <w:rPr>
                <w:rFonts w:eastAsia="Calibri"/>
                <w:b/>
                <w:sz w:val="20"/>
                <w:szCs w:val="20"/>
              </w:rPr>
            </w:pPr>
            <w:r w:rsidRPr="00D93DD1">
              <w:rPr>
                <w:rFonts w:eastAsia="Calibri"/>
                <w:b/>
                <w:sz w:val="20"/>
                <w:szCs w:val="20"/>
              </w:rPr>
              <w:t>Dry</w:t>
            </w:r>
            <w:r w:rsidRPr="00D93DD1">
              <w:rPr>
                <w:rFonts w:eastAsia="Calibri"/>
                <w:b/>
                <w:spacing w:val="1"/>
                <w:sz w:val="20"/>
                <w:szCs w:val="20"/>
              </w:rPr>
              <w:t xml:space="preserve"> </w:t>
            </w:r>
            <w:r w:rsidRPr="00D93DD1">
              <w:rPr>
                <w:rFonts w:eastAsia="Calibri"/>
                <w:b/>
                <w:sz w:val="20"/>
                <w:szCs w:val="20"/>
              </w:rPr>
              <w:t>wt. of</w:t>
            </w:r>
            <w:r w:rsidRPr="00D93DD1">
              <w:rPr>
                <w:rFonts w:eastAsia="Calibri"/>
                <w:b/>
                <w:spacing w:val="-62"/>
                <w:sz w:val="20"/>
                <w:szCs w:val="20"/>
              </w:rPr>
              <w:t xml:space="preserve"> </w:t>
            </w:r>
            <w:r w:rsidRPr="00D93DD1">
              <w:rPr>
                <w:rFonts w:eastAsia="Calibri"/>
                <w:b/>
                <w:spacing w:val="-1"/>
                <w:sz w:val="20"/>
                <w:szCs w:val="20"/>
              </w:rPr>
              <w:t>sample</w:t>
            </w:r>
            <w:r w:rsidRPr="00D93DD1">
              <w:rPr>
                <w:rFonts w:eastAsia="Calibri"/>
                <w:b/>
                <w:spacing w:val="-62"/>
                <w:sz w:val="20"/>
                <w:szCs w:val="20"/>
              </w:rPr>
              <w:t xml:space="preserve"> </w:t>
            </w:r>
            <w:r w:rsidRPr="00D93DD1">
              <w:rPr>
                <w:rFonts w:eastAsia="Calibri"/>
                <w:b/>
                <w:sz w:val="20"/>
                <w:szCs w:val="20"/>
              </w:rPr>
              <w:t>(Cube)in</w:t>
            </w:r>
          </w:p>
          <w:p w14:paraId="71FCF4E4" w14:textId="77777777" w:rsidR="00DB7898" w:rsidRPr="00D93DD1" w:rsidRDefault="00DB7898" w:rsidP="000032D9">
            <w:pPr>
              <w:spacing w:before="18" w:line="298" w:lineRule="exact"/>
              <w:ind w:left="408" w:right="399"/>
              <w:jc w:val="center"/>
              <w:rPr>
                <w:rFonts w:eastAsia="Calibri"/>
                <w:b/>
                <w:sz w:val="20"/>
                <w:szCs w:val="20"/>
              </w:rPr>
            </w:pPr>
            <w:r w:rsidRPr="00D93DD1">
              <w:rPr>
                <w:rFonts w:eastAsia="Calibri"/>
                <w:b/>
                <w:sz w:val="20"/>
                <w:szCs w:val="20"/>
              </w:rPr>
              <w:t>kg</w:t>
            </w:r>
          </w:p>
        </w:tc>
        <w:tc>
          <w:tcPr>
            <w:tcW w:w="4945" w:type="dxa"/>
            <w:gridSpan w:val="3"/>
          </w:tcPr>
          <w:p w14:paraId="104BC704" w14:textId="77777777" w:rsidR="00DB7898" w:rsidRPr="00D93DD1" w:rsidRDefault="00DB7898" w:rsidP="000032D9">
            <w:pPr>
              <w:spacing w:before="24" w:line="296" w:lineRule="exact"/>
              <w:ind w:left="203"/>
              <w:rPr>
                <w:rFonts w:eastAsia="Calibri"/>
                <w:b/>
                <w:sz w:val="20"/>
                <w:szCs w:val="20"/>
              </w:rPr>
            </w:pPr>
            <w:r w:rsidRPr="00D93DD1">
              <w:rPr>
                <w:rFonts w:eastAsia="Calibri"/>
                <w:b/>
                <w:sz w:val="20"/>
                <w:szCs w:val="20"/>
              </w:rPr>
              <w:t>Average</w:t>
            </w:r>
            <w:r w:rsidRPr="00D93DD1">
              <w:rPr>
                <w:rFonts w:eastAsia="Calibri"/>
                <w:b/>
                <w:spacing w:val="-2"/>
                <w:sz w:val="20"/>
                <w:szCs w:val="20"/>
              </w:rPr>
              <w:t xml:space="preserve"> </w:t>
            </w:r>
            <w:r w:rsidRPr="00D93DD1">
              <w:rPr>
                <w:rFonts w:eastAsia="Calibri"/>
                <w:b/>
                <w:sz w:val="20"/>
                <w:szCs w:val="20"/>
              </w:rPr>
              <w:t>Compressive Strength</w:t>
            </w:r>
            <w:r w:rsidRPr="00D93DD1">
              <w:rPr>
                <w:rFonts w:eastAsia="Calibri"/>
                <w:b/>
                <w:spacing w:val="63"/>
                <w:sz w:val="20"/>
                <w:szCs w:val="20"/>
              </w:rPr>
              <w:t xml:space="preserve"> </w:t>
            </w:r>
            <w:r w:rsidRPr="00D93DD1">
              <w:rPr>
                <w:rFonts w:eastAsia="Calibri"/>
                <w:b/>
                <w:sz w:val="20"/>
                <w:szCs w:val="20"/>
              </w:rPr>
              <w:t>(N/mm</w:t>
            </w:r>
            <w:r w:rsidRPr="00D93DD1">
              <w:rPr>
                <w:rFonts w:eastAsia="Calibri"/>
                <w:b/>
                <w:sz w:val="20"/>
                <w:szCs w:val="20"/>
                <w:vertAlign w:val="superscript"/>
              </w:rPr>
              <w:t>2</w:t>
            </w:r>
            <w:r w:rsidRPr="00D93DD1">
              <w:rPr>
                <w:rFonts w:eastAsia="Calibri"/>
                <w:b/>
                <w:sz w:val="20"/>
                <w:szCs w:val="20"/>
              </w:rPr>
              <w:t>)</w:t>
            </w:r>
          </w:p>
        </w:tc>
      </w:tr>
      <w:tr w:rsidR="00DB7898" w:rsidRPr="00D93DD1" w14:paraId="1288E6C7" w14:textId="77777777" w:rsidTr="000032D9">
        <w:trPr>
          <w:trHeight w:val="1204"/>
        </w:trPr>
        <w:tc>
          <w:tcPr>
            <w:tcW w:w="816" w:type="dxa"/>
            <w:vMerge/>
            <w:tcBorders>
              <w:top w:val="nil"/>
            </w:tcBorders>
          </w:tcPr>
          <w:p w14:paraId="20BCBFDB" w14:textId="77777777" w:rsidR="00DB7898" w:rsidRPr="00D93DD1" w:rsidRDefault="00DB7898" w:rsidP="000032D9">
            <w:pPr>
              <w:rPr>
                <w:sz w:val="20"/>
                <w:szCs w:val="20"/>
              </w:rPr>
            </w:pPr>
          </w:p>
        </w:tc>
        <w:tc>
          <w:tcPr>
            <w:tcW w:w="1591" w:type="dxa"/>
            <w:vMerge/>
            <w:tcBorders>
              <w:top w:val="nil"/>
            </w:tcBorders>
          </w:tcPr>
          <w:p w14:paraId="04190110" w14:textId="77777777" w:rsidR="00DB7898" w:rsidRPr="00D93DD1" w:rsidRDefault="00DB7898" w:rsidP="000032D9">
            <w:pPr>
              <w:rPr>
                <w:sz w:val="20"/>
                <w:szCs w:val="20"/>
              </w:rPr>
            </w:pPr>
          </w:p>
        </w:tc>
        <w:tc>
          <w:tcPr>
            <w:tcW w:w="1315" w:type="dxa"/>
            <w:vMerge/>
            <w:tcBorders>
              <w:top w:val="nil"/>
            </w:tcBorders>
          </w:tcPr>
          <w:p w14:paraId="4E4A87BF" w14:textId="77777777" w:rsidR="00DB7898" w:rsidRPr="00D93DD1" w:rsidRDefault="00DB7898" w:rsidP="000032D9">
            <w:pPr>
              <w:rPr>
                <w:sz w:val="20"/>
                <w:szCs w:val="20"/>
              </w:rPr>
            </w:pPr>
          </w:p>
        </w:tc>
        <w:tc>
          <w:tcPr>
            <w:tcW w:w="1733" w:type="dxa"/>
          </w:tcPr>
          <w:p w14:paraId="1C46886D" w14:textId="77777777" w:rsidR="00DB7898" w:rsidRPr="00D93DD1" w:rsidRDefault="00DB7898" w:rsidP="000032D9">
            <w:pPr>
              <w:spacing w:before="8"/>
              <w:rPr>
                <w:rFonts w:eastAsia="Calibri"/>
                <w:b/>
                <w:sz w:val="20"/>
                <w:szCs w:val="20"/>
              </w:rPr>
            </w:pPr>
          </w:p>
          <w:p w14:paraId="58EC6F80" w14:textId="77777777" w:rsidR="00DB7898" w:rsidRPr="00D93DD1" w:rsidRDefault="00DB7898" w:rsidP="000032D9">
            <w:pPr>
              <w:ind w:left="475" w:right="466"/>
              <w:jc w:val="center"/>
              <w:rPr>
                <w:rFonts w:eastAsia="Calibri"/>
                <w:b/>
                <w:sz w:val="20"/>
                <w:szCs w:val="20"/>
              </w:rPr>
            </w:pPr>
            <w:r w:rsidRPr="00D93DD1">
              <w:rPr>
                <w:rFonts w:eastAsia="Calibri"/>
                <w:b/>
                <w:sz w:val="20"/>
                <w:szCs w:val="20"/>
              </w:rPr>
              <w:t>7</w:t>
            </w:r>
            <w:r w:rsidRPr="00D93DD1">
              <w:rPr>
                <w:rFonts w:eastAsia="Calibri"/>
                <w:b/>
                <w:spacing w:val="-2"/>
                <w:sz w:val="20"/>
                <w:szCs w:val="20"/>
              </w:rPr>
              <w:t xml:space="preserve"> </w:t>
            </w:r>
            <w:r w:rsidRPr="00D93DD1">
              <w:rPr>
                <w:rFonts w:eastAsia="Calibri"/>
                <w:b/>
                <w:sz w:val="20"/>
                <w:szCs w:val="20"/>
              </w:rPr>
              <w:t>Days</w:t>
            </w:r>
          </w:p>
        </w:tc>
        <w:tc>
          <w:tcPr>
            <w:tcW w:w="1565" w:type="dxa"/>
          </w:tcPr>
          <w:p w14:paraId="017E5A4B" w14:textId="77777777" w:rsidR="00DB7898" w:rsidRPr="00D93DD1" w:rsidRDefault="00DB7898" w:rsidP="000032D9">
            <w:pPr>
              <w:spacing w:before="8"/>
              <w:rPr>
                <w:rFonts w:eastAsia="Calibri"/>
                <w:b/>
                <w:sz w:val="20"/>
                <w:szCs w:val="20"/>
              </w:rPr>
            </w:pPr>
          </w:p>
          <w:p w14:paraId="675AAC16" w14:textId="77777777" w:rsidR="00DB7898" w:rsidRPr="00D93DD1" w:rsidRDefault="00DB7898" w:rsidP="000032D9">
            <w:pPr>
              <w:ind w:left="326" w:right="317"/>
              <w:jc w:val="center"/>
              <w:rPr>
                <w:rFonts w:eastAsia="Calibri"/>
                <w:b/>
                <w:sz w:val="20"/>
                <w:szCs w:val="20"/>
              </w:rPr>
            </w:pPr>
            <w:r w:rsidRPr="00D93DD1">
              <w:rPr>
                <w:rFonts w:eastAsia="Calibri"/>
                <w:b/>
                <w:sz w:val="20"/>
                <w:szCs w:val="20"/>
              </w:rPr>
              <w:t>28</w:t>
            </w:r>
            <w:r w:rsidRPr="00D93DD1">
              <w:rPr>
                <w:rFonts w:eastAsia="Calibri"/>
                <w:b/>
                <w:spacing w:val="-2"/>
                <w:sz w:val="20"/>
                <w:szCs w:val="20"/>
              </w:rPr>
              <w:t xml:space="preserve"> </w:t>
            </w:r>
            <w:r w:rsidRPr="00D93DD1">
              <w:rPr>
                <w:rFonts w:eastAsia="Calibri"/>
                <w:b/>
                <w:sz w:val="20"/>
                <w:szCs w:val="20"/>
              </w:rPr>
              <w:t>Days</w:t>
            </w:r>
          </w:p>
        </w:tc>
        <w:tc>
          <w:tcPr>
            <w:tcW w:w="1647" w:type="dxa"/>
          </w:tcPr>
          <w:p w14:paraId="1C88B4B7" w14:textId="77777777" w:rsidR="00DB7898" w:rsidRPr="00D93DD1" w:rsidRDefault="00DB7898" w:rsidP="000032D9">
            <w:pPr>
              <w:spacing w:before="8"/>
              <w:rPr>
                <w:rFonts w:eastAsia="Calibri"/>
                <w:b/>
                <w:sz w:val="20"/>
                <w:szCs w:val="20"/>
              </w:rPr>
            </w:pPr>
          </w:p>
          <w:p w14:paraId="4389A4ED" w14:textId="77777777" w:rsidR="00DB7898" w:rsidRPr="00D93DD1" w:rsidRDefault="00DB7898" w:rsidP="000032D9">
            <w:pPr>
              <w:ind w:left="366" w:right="358"/>
              <w:jc w:val="center"/>
              <w:rPr>
                <w:rFonts w:eastAsia="Calibri"/>
                <w:b/>
                <w:sz w:val="20"/>
                <w:szCs w:val="20"/>
              </w:rPr>
            </w:pPr>
            <w:r w:rsidRPr="00D93DD1">
              <w:rPr>
                <w:rFonts w:eastAsia="Calibri"/>
                <w:b/>
                <w:sz w:val="20"/>
                <w:szCs w:val="20"/>
              </w:rPr>
              <w:t>56</w:t>
            </w:r>
            <w:r w:rsidRPr="00D93DD1">
              <w:rPr>
                <w:rFonts w:eastAsia="Calibri"/>
                <w:b/>
                <w:spacing w:val="-2"/>
                <w:sz w:val="20"/>
                <w:szCs w:val="20"/>
              </w:rPr>
              <w:t xml:space="preserve"> </w:t>
            </w:r>
            <w:r w:rsidRPr="00D93DD1">
              <w:rPr>
                <w:rFonts w:eastAsia="Calibri"/>
                <w:b/>
                <w:sz w:val="20"/>
                <w:szCs w:val="20"/>
              </w:rPr>
              <w:t>Days</w:t>
            </w:r>
          </w:p>
        </w:tc>
      </w:tr>
      <w:tr w:rsidR="00DB7898" w:rsidRPr="00D93DD1" w14:paraId="301123B7" w14:textId="77777777" w:rsidTr="000032D9">
        <w:trPr>
          <w:trHeight w:val="448"/>
        </w:trPr>
        <w:tc>
          <w:tcPr>
            <w:tcW w:w="816" w:type="dxa"/>
          </w:tcPr>
          <w:p w14:paraId="290A0921" w14:textId="77777777" w:rsidR="00DB7898" w:rsidRPr="00D93DD1" w:rsidRDefault="00DB7898" w:rsidP="000032D9">
            <w:pPr>
              <w:spacing w:line="295" w:lineRule="exact"/>
              <w:ind w:left="9"/>
              <w:jc w:val="center"/>
              <w:rPr>
                <w:rFonts w:eastAsia="Calibri"/>
                <w:sz w:val="20"/>
                <w:szCs w:val="20"/>
              </w:rPr>
            </w:pPr>
            <w:r w:rsidRPr="00D93DD1">
              <w:rPr>
                <w:rFonts w:eastAsia="Calibri"/>
                <w:w w:val="99"/>
                <w:sz w:val="20"/>
                <w:szCs w:val="20"/>
              </w:rPr>
              <w:t>1</w:t>
            </w:r>
          </w:p>
        </w:tc>
        <w:tc>
          <w:tcPr>
            <w:tcW w:w="1591" w:type="dxa"/>
          </w:tcPr>
          <w:p w14:paraId="010D109B" w14:textId="77777777" w:rsidR="00DB7898" w:rsidRPr="00D93DD1" w:rsidRDefault="00DB7898" w:rsidP="000032D9">
            <w:pPr>
              <w:spacing w:line="295" w:lineRule="exact"/>
              <w:ind w:left="7"/>
              <w:jc w:val="center"/>
              <w:rPr>
                <w:rFonts w:eastAsia="Calibri"/>
                <w:sz w:val="20"/>
                <w:szCs w:val="20"/>
              </w:rPr>
            </w:pPr>
            <w:r w:rsidRPr="00D93DD1">
              <w:rPr>
                <w:rFonts w:eastAsia="Calibri"/>
                <w:w w:val="99"/>
                <w:sz w:val="20"/>
                <w:szCs w:val="20"/>
              </w:rPr>
              <w:t>0</w:t>
            </w:r>
          </w:p>
        </w:tc>
        <w:tc>
          <w:tcPr>
            <w:tcW w:w="1315" w:type="dxa"/>
          </w:tcPr>
          <w:p w14:paraId="6D42C713" w14:textId="77777777" w:rsidR="00DB7898" w:rsidRPr="00D93DD1" w:rsidRDefault="00DB7898" w:rsidP="000032D9">
            <w:pPr>
              <w:spacing w:line="295" w:lineRule="exact"/>
              <w:ind w:left="408" w:right="401"/>
              <w:jc w:val="center"/>
              <w:rPr>
                <w:rFonts w:eastAsia="Calibri"/>
                <w:sz w:val="20"/>
                <w:szCs w:val="20"/>
              </w:rPr>
            </w:pPr>
            <w:r w:rsidRPr="00D93DD1">
              <w:rPr>
                <w:rFonts w:eastAsia="Calibri"/>
                <w:sz w:val="20"/>
                <w:szCs w:val="20"/>
              </w:rPr>
              <w:t>8.45</w:t>
            </w:r>
          </w:p>
        </w:tc>
        <w:tc>
          <w:tcPr>
            <w:tcW w:w="1733" w:type="dxa"/>
          </w:tcPr>
          <w:p w14:paraId="35DC09A8" w14:textId="77777777" w:rsidR="00DB7898" w:rsidRPr="00D93DD1" w:rsidRDefault="00DB7898" w:rsidP="000032D9">
            <w:pPr>
              <w:spacing w:line="295" w:lineRule="exact"/>
              <w:ind w:left="473" w:right="466"/>
              <w:jc w:val="center"/>
              <w:rPr>
                <w:rFonts w:eastAsia="Calibri"/>
                <w:sz w:val="20"/>
                <w:szCs w:val="20"/>
              </w:rPr>
            </w:pPr>
            <w:r w:rsidRPr="00D93DD1">
              <w:rPr>
                <w:rFonts w:eastAsia="Calibri"/>
                <w:sz w:val="20"/>
                <w:szCs w:val="20"/>
              </w:rPr>
              <w:t>17.96</w:t>
            </w:r>
          </w:p>
        </w:tc>
        <w:tc>
          <w:tcPr>
            <w:tcW w:w="1565" w:type="dxa"/>
          </w:tcPr>
          <w:p w14:paraId="556B4AAC" w14:textId="77777777" w:rsidR="00DB7898" w:rsidRPr="00D93DD1" w:rsidRDefault="00DB7898" w:rsidP="000032D9">
            <w:pPr>
              <w:spacing w:line="295" w:lineRule="exact"/>
              <w:ind w:left="323" w:right="317"/>
              <w:jc w:val="center"/>
              <w:rPr>
                <w:rFonts w:eastAsia="Calibri"/>
                <w:sz w:val="20"/>
                <w:szCs w:val="20"/>
              </w:rPr>
            </w:pPr>
            <w:r w:rsidRPr="00D93DD1">
              <w:rPr>
                <w:rFonts w:eastAsia="Calibri"/>
                <w:sz w:val="20"/>
                <w:szCs w:val="20"/>
              </w:rPr>
              <w:t>26.93</w:t>
            </w:r>
          </w:p>
        </w:tc>
        <w:tc>
          <w:tcPr>
            <w:tcW w:w="1647" w:type="dxa"/>
          </w:tcPr>
          <w:p w14:paraId="101C7DC2" w14:textId="77777777" w:rsidR="00DB7898" w:rsidRPr="00D93DD1" w:rsidRDefault="00DB7898" w:rsidP="000032D9">
            <w:pPr>
              <w:spacing w:line="295" w:lineRule="exact"/>
              <w:ind w:left="364" w:right="358"/>
              <w:jc w:val="center"/>
              <w:rPr>
                <w:rFonts w:eastAsia="Calibri"/>
                <w:sz w:val="20"/>
                <w:szCs w:val="20"/>
              </w:rPr>
            </w:pPr>
            <w:r w:rsidRPr="00D93DD1">
              <w:rPr>
                <w:rFonts w:eastAsia="Calibri"/>
                <w:sz w:val="20"/>
                <w:szCs w:val="20"/>
              </w:rPr>
              <w:t>26.95</w:t>
            </w:r>
          </w:p>
        </w:tc>
      </w:tr>
      <w:tr w:rsidR="00DB7898" w:rsidRPr="00D93DD1" w14:paraId="323FA170" w14:textId="77777777" w:rsidTr="000032D9">
        <w:trPr>
          <w:trHeight w:val="448"/>
        </w:trPr>
        <w:tc>
          <w:tcPr>
            <w:tcW w:w="816" w:type="dxa"/>
          </w:tcPr>
          <w:p w14:paraId="1C93EBB7" w14:textId="77777777" w:rsidR="00DB7898" w:rsidRPr="00D93DD1" w:rsidRDefault="00DB7898" w:rsidP="000032D9">
            <w:pPr>
              <w:spacing w:line="295" w:lineRule="exact"/>
              <w:ind w:left="9"/>
              <w:jc w:val="center"/>
              <w:rPr>
                <w:rFonts w:eastAsia="Calibri"/>
                <w:sz w:val="20"/>
                <w:szCs w:val="20"/>
              </w:rPr>
            </w:pPr>
            <w:r w:rsidRPr="00D93DD1">
              <w:rPr>
                <w:rFonts w:eastAsia="Calibri"/>
                <w:w w:val="99"/>
                <w:sz w:val="20"/>
                <w:szCs w:val="20"/>
              </w:rPr>
              <w:t>2</w:t>
            </w:r>
          </w:p>
        </w:tc>
        <w:tc>
          <w:tcPr>
            <w:tcW w:w="1591" w:type="dxa"/>
          </w:tcPr>
          <w:p w14:paraId="71C682DA" w14:textId="77777777" w:rsidR="00DB7898" w:rsidRPr="00D93DD1" w:rsidRDefault="00DB7898" w:rsidP="000032D9">
            <w:pPr>
              <w:spacing w:line="295" w:lineRule="exact"/>
              <w:ind w:left="7"/>
              <w:jc w:val="center"/>
              <w:rPr>
                <w:rFonts w:eastAsia="Calibri"/>
                <w:sz w:val="20"/>
                <w:szCs w:val="20"/>
              </w:rPr>
            </w:pPr>
            <w:r w:rsidRPr="00D93DD1">
              <w:rPr>
                <w:rFonts w:eastAsia="Calibri"/>
                <w:w w:val="99"/>
                <w:sz w:val="20"/>
                <w:szCs w:val="20"/>
              </w:rPr>
              <w:t>5</w:t>
            </w:r>
          </w:p>
        </w:tc>
        <w:tc>
          <w:tcPr>
            <w:tcW w:w="1315" w:type="dxa"/>
          </w:tcPr>
          <w:p w14:paraId="6796C7F3" w14:textId="77777777" w:rsidR="00DB7898" w:rsidRPr="00D93DD1" w:rsidRDefault="00DB7898" w:rsidP="000032D9">
            <w:pPr>
              <w:spacing w:line="295" w:lineRule="exact"/>
              <w:ind w:left="408" w:right="401"/>
              <w:jc w:val="center"/>
              <w:rPr>
                <w:rFonts w:eastAsia="Calibri"/>
                <w:sz w:val="20"/>
                <w:szCs w:val="20"/>
              </w:rPr>
            </w:pPr>
            <w:r w:rsidRPr="00D93DD1">
              <w:rPr>
                <w:rFonts w:eastAsia="Calibri"/>
                <w:sz w:val="20"/>
                <w:szCs w:val="20"/>
              </w:rPr>
              <w:t>8.18</w:t>
            </w:r>
          </w:p>
        </w:tc>
        <w:tc>
          <w:tcPr>
            <w:tcW w:w="1733" w:type="dxa"/>
          </w:tcPr>
          <w:p w14:paraId="1E819EB4" w14:textId="77777777" w:rsidR="00DB7898" w:rsidRPr="00D93DD1" w:rsidRDefault="00DB7898" w:rsidP="000032D9">
            <w:pPr>
              <w:spacing w:line="295" w:lineRule="exact"/>
              <w:ind w:left="473" w:right="466"/>
              <w:jc w:val="center"/>
              <w:rPr>
                <w:rFonts w:eastAsia="Calibri"/>
                <w:sz w:val="20"/>
                <w:szCs w:val="20"/>
              </w:rPr>
            </w:pPr>
            <w:r w:rsidRPr="00D93DD1">
              <w:rPr>
                <w:rFonts w:eastAsia="Calibri"/>
                <w:sz w:val="20"/>
                <w:szCs w:val="20"/>
              </w:rPr>
              <w:t>17.94</w:t>
            </w:r>
          </w:p>
        </w:tc>
        <w:tc>
          <w:tcPr>
            <w:tcW w:w="1565" w:type="dxa"/>
          </w:tcPr>
          <w:p w14:paraId="6DB228AB" w14:textId="77777777" w:rsidR="00DB7898" w:rsidRPr="00D93DD1" w:rsidRDefault="00DB7898" w:rsidP="000032D9">
            <w:pPr>
              <w:spacing w:line="295" w:lineRule="exact"/>
              <w:ind w:left="323" w:right="317"/>
              <w:jc w:val="center"/>
              <w:rPr>
                <w:rFonts w:eastAsia="Calibri"/>
                <w:sz w:val="20"/>
                <w:szCs w:val="20"/>
              </w:rPr>
            </w:pPr>
            <w:r w:rsidRPr="00D93DD1">
              <w:rPr>
                <w:rFonts w:eastAsia="Calibri"/>
                <w:sz w:val="20"/>
                <w:szCs w:val="20"/>
              </w:rPr>
              <w:t>26.89</w:t>
            </w:r>
          </w:p>
        </w:tc>
        <w:tc>
          <w:tcPr>
            <w:tcW w:w="1647" w:type="dxa"/>
          </w:tcPr>
          <w:p w14:paraId="66CF1AAF" w14:textId="77777777" w:rsidR="00DB7898" w:rsidRPr="00D93DD1" w:rsidRDefault="00DB7898" w:rsidP="000032D9">
            <w:pPr>
              <w:spacing w:line="295" w:lineRule="exact"/>
              <w:ind w:left="364" w:right="358"/>
              <w:jc w:val="center"/>
              <w:rPr>
                <w:rFonts w:eastAsia="Calibri"/>
                <w:sz w:val="20"/>
                <w:szCs w:val="20"/>
              </w:rPr>
            </w:pPr>
            <w:r w:rsidRPr="00D93DD1">
              <w:rPr>
                <w:rFonts w:eastAsia="Calibri"/>
                <w:sz w:val="20"/>
                <w:szCs w:val="20"/>
              </w:rPr>
              <w:t>26.97</w:t>
            </w:r>
          </w:p>
        </w:tc>
      </w:tr>
      <w:tr w:rsidR="00DB7898" w:rsidRPr="00D93DD1" w14:paraId="6B387657" w14:textId="77777777" w:rsidTr="000032D9">
        <w:trPr>
          <w:trHeight w:val="448"/>
        </w:trPr>
        <w:tc>
          <w:tcPr>
            <w:tcW w:w="816" w:type="dxa"/>
          </w:tcPr>
          <w:p w14:paraId="4E2114D0" w14:textId="77777777" w:rsidR="00DB7898" w:rsidRPr="00D93DD1" w:rsidRDefault="00DB7898" w:rsidP="000032D9">
            <w:pPr>
              <w:spacing w:line="295" w:lineRule="exact"/>
              <w:ind w:left="9"/>
              <w:jc w:val="center"/>
              <w:rPr>
                <w:rFonts w:eastAsia="Calibri"/>
                <w:sz w:val="20"/>
                <w:szCs w:val="20"/>
              </w:rPr>
            </w:pPr>
            <w:r w:rsidRPr="00D93DD1">
              <w:rPr>
                <w:rFonts w:eastAsia="Calibri"/>
                <w:w w:val="99"/>
                <w:sz w:val="20"/>
                <w:szCs w:val="20"/>
              </w:rPr>
              <w:t>3</w:t>
            </w:r>
          </w:p>
        </w:tc>
        <w:tc>
          <w:tcPr>
            <w:tcW w:w="1591" w:type="dxa"/>
          </w:tcPr>
          <w:p w14:paraId="66284235" w14:textId="77777777" w:rsidR="00DB7898" w:rsidRPr="00D93DD1" w:rsidRDefault="00DB7898" w:rsidP="000032D9">
            <w:pPr>
              <w:spacing w:line="295" w:lineRule="exact"/>
              <w:ind w:left="644" w:right="637"/>
              <w:jc w:val="center"/>
              <w:rPr>
                <w:rFonts w:eastAsia="Calibri"/>
                <w:sz w:val="20"/>
                <w:szCs w:val="20"/>
              </w:rPr>
            </w:pPr>
            <w:r w:rsidRPr="00D93DD1">
              <w:rPr>
                <w:rFonts w:eastAsia="Calibri"/>
                <w:sz w:val="20"/>
                <w:szCs w:val="20"/>
              </w:rPr>
              <w:t>10</w:t>
            </w:r>
          </w:p>
        </w:tc>
        <w:tc>
          <w:tcPr>
            <w:tcW w:w="1315" w:type="dxa"/>
          </w:tcPr>
          <w:p w14:paraId="3180D282" w14:textId="77777777" w:rsidR="00DB7898" w:rsidRPr="00D93DD1" w:rsidRDefault="00DB7898" w:rsidP="000032D9">
            <w:pPr>
              <w:spacing w:line="295" w:lineRule="exact"/>
              <w:ind w:left="408" w:right="401"/>
              <w:jc w:val="center"/>
              <w:rPr>
                <w:rFonts w:eastAsia="Calibri"/>
                <w:sz w:val="20"/>
                <w:szCs w:val="20"/>
              </w:rPr>
            </w:pPr>
            <w:r w:rsidRPr="00D93DD1">
              <w:rPr>
                <w:rFonts w:eastAsia="Calibri"/>
                <w:sz w:val="20"/>
                <w:szCs w:val="20"/>
              </w:rPr>
              <w:t>7.89</w:t>
            </w:r>
          </w:p>
        </w:tc>
        <w:tc>
          <w:tcPr>
            <w:tcW w:w="1733" w:type="dxa"/>
          </w:tcPr>
          <w:p w14:paraId="3618843E" w14:textId="77777777" w:rsidR="00DB7898" w:rsidRPr="00D93DD1" w:rsidRDefault="00DB7898" w:rsidP="000032D9">
            <w:pPr>
              <w:spacing w:line="295" w:lineRule="exact"/>
              <w:ind w:left="473" w:right="466"/>
              <w:jc w:val="center"/>
              <w:rPr>
                <w:rFonts w:eastAsia="Calibri"/>
                <w:sz w:val="20"/>
                <w:szCs w:val="20"/>
              </w:rPr>
            </w:pPr>
            <w:r w:rsidRPr="00D93DD1">
              <w:rPr>
                <w:rFonts w:eastAsia="Calibri"/>
                <w:sz w:val="20"/>
                <w:szCs w:val="20"/>
              </w:rPr>
              <w:t>17.17</w:t>
            </w:r>
          </w:p>
        </w:tc>
        <w:tc>
          <w:tcPr>
            <w:tcW w:w="1565" w:type="dxa"/>
          </w:tcPr>
          <w:p w14:paraId="65960F25" w14:textId="77777777" w:rsidR="00DB7898" w:rsidRPr="00D93DD1" w:rsidRDefault="00DB7898" w:rsidP="000032D9">
            <w:pPr>
              <w:spacing w:line="295" w:lineRule="exact"/>
              <w:ind w:left="323" w:right="317"/>
              <w:jc w:val="center"/>
              <w:rPr>
                <w:rFonts w:eastAsia="Calibri"/>
                <w:sz w:val="20"/>
                <w:szCs w:val="20"/>
              </w:rPr>
            </w:pPr>
            <w:r w:rsidRPr="00D93DD1">
              <w:rPr>
                <w:rFonts w:eastAsia="Calibri"/>
                <w:sz w:val="20"/>
                <w:szCs w:val="20"/>
              </w:rPr>
              <w:t>25.73</w:t>
            </w:r>
          </w:p>
        </w:tc>
        <w:tc>
          <w:tcPr>
            <w:tcW w:w="1647" w:type="dxa"/>
          </w:tcPr>
          <w:p w14:paraId="48CFE95D" w14:textId="77777777" w:rsidR="00DB7898" w:rsidRPr="00D93DD1" w:rsidRDefault="00DB7898" w:rsidP="000032D9">
            <w:pPr>
              <w:spacing w:line="295" w:lineRule="exact"/>
              <w:ind w:left="364" w:right="358"/>
              <w:jc w:val="center"/>
              <w:rPr>
                <w:rFonts w:eastAsia="Calibri"/>
                <w:sz w:val="20"/>
                <w:szCs w:val="20"/>
              </w:rPr>
            </w:pPr>
            <w:r w:rsidRPr="00D93DD1">
              <w:rPr>
                <w:rFonts w:eastAsia="Calibri"/>
                <w:sz w:val="20"/>
                <w:szCs w:val="20"/>
              </w:rPr>
              <w:t>25.76</w:t>
            </w:r>
          </w:p>
        </w:tc>
      </w:tr>
      <w:tr w:rsidR="00DB7898" w:rsidRPr="00D93DD1" w14:paraId="020A4E0A" w14:textId="77777777" w:rsidTr="000032D9">
        <w:trPr>
          <w:trHeight w:val="450"/>
        </w:trPr>
        <w:tc>
          <w:tcPr>
            <w:tcW w:w="816" w:type="dxa"/>
          </w:tcPr>
          <w:p w14:paraId="7020D479" w14:textId="77777777" w:rsidR="00DB7898" w:rsidRPr="00D93DD1" w:rsidRDefault="00DB7898" w:rsidP="000032D9">
            <w:pPr>
              <w:spacing w:line="295" w:lineRule="exact"/>
              <w:ind w:left="9"/>
              <w:jc w:val="center"/>
              <w:rPr>
                <w:rFonts w:eastAsia="Calibri"/>
                <w:sz w:val="20"/>
                <w:szCs w:val="20"/>
              </w:rPr>
            </w:pPr>
            <w:r w:rsidRPr="00D93DD1">
              <w:rPr>
                <w:rFonts w:eastAsia="Calibri"/>
                <w:w w:val="99"/>
                <w:sz w:val="20"/>
                <w:szCs w:val="20"/>
              </w:rPr>
              <w:t>4</w:t>
            </w:r>
          </w:p>
        </w:tc>
        <w:tc>
          <w:tcPr>
            <w:tcW w:w="1591" w:type="dxa"/>
          </w:tcPr>
          <w:p w14:paraId="36842350" w14:textId="77777777" w:rsidR="00DB7898" w:rsidRPr="00D93DD1" w:rsidRDefault="00DB7898" w:rsidP="000032D9">
            <w:pPr>
              <w:spacing w:line="295" w:lineRule="exact"/>
              <w:ind w:left="644" w:right="637"/>
              <w:jc w:val="center"/>
              <w:rPr>
                <w:rFonts w:eastAsia="Calibri"/>
                <w:sz w:val="20"/>
                <w:szCs w:val="20"/>
              </w:rPr>
            </w:pPr>
            <w:r w:rsidRPr="00D93DD1">
              <w:rPr>
                <w:rFonts w:eastAsia="Calibri"/>
                <w:sz w:val="20"/>
                <w:szCs w:val="20"/>
              </w:rPr>
              <w:t>15</w:t>
            </w:r>
          </w:p>
        </w:tc>
        <w:tc>
          <w:tcPr>
            <w:tcW w:w="1315" w:type="dxa"/>
          </w:tcPr>
          <w:p w14:paraId="064B898F" w14:textId="77777777" w:rsidR="00DB7898" w:rsidRPr="00D93DD1" w:rsidRDefault="00DB7898" w:rsidP="000032D9">
            <w:pPr>
              <w:spacing w:line="295" w:lineRule="exact"/>
              <w:ind w:left="408" w:right="401"/>
              <w:jc w:val="center"/>
              <w:rPr>
                <w:rFonts w:eastAsia="Calibri"/>
                <w:sz w:val="20"/>
                <w:szCs w:val="20"/>
              </w:rPr>
            </w:pPr>
            <w:r w:rsidRPr="00D93DD1">
              <w:rPr>
                <w:rFonts w:eastAsia="Calibri"/>
                <w:sz w:val="20"/>
                <w:szCs w:val="20"/>
              </w:rPr>
              <w:t>7.54</w:t>
            </w:r>
          </w:p>
        </w:tc>
        <w:tc>
          <w:tcPr>
            <w:tcW w:w="1733" w:type="dxa"/>
          </w:tcPr>
          <w:p w14:paraId="1AE8F018" w14:textId="77777777" w:rsidR="00DB7898" w:rsidRPr="00D93DD1" w:rsidRDefault="00DB7898" w:rsidP="000032D9">
            <w:pPr>
              <w:spacing w:line="295" w:lineRule="exact"/>
              <w:ind w:left="473" w:right="466"/>
              <w:jc w:val="center"/>
              <w:rPr>
                <w:rFonts w:eastAsia="Calibri"/>
                <w:sz w:val="20"/>
                <w:szCs w:val="20"/>
              </w:rPr>
            </w:pPr>
            <w:r w:rsidRPr="00D93DD1">
              <w:rPr>
                <w:rFonts w:eastAsia="Calibri"/>
                <w:sz w:val="20"/>
                <w:szCs w:val="20"/>
              </w:rPr>
              <w:t>16.06</w:t>
            </w:r>
          </w:p>
        </w:tc>
        <w:tc>
          <w:tcPr>
            <w:tcW w:w="1565" w:type="dxa"/>
          </w:tcPr>
          <w:p w14:paraId="754F8495" w14:textId="77777777" w:rsidR="00DB7898" w:rsidRPr="00D93DD1" w:rsidRDefault="00DB7898" w:rsidP="000032D9">
            <w:pPr>
              <w:spacing w:line="295" w:lineRule="exact"/>
              <w:ind w:left="323" w:right="317"/>
              <w:jc w:val="center"/>
              <w:rPr>
                <w:rFonts w:eastAsia="Calibri"/>
                <w:sz w:val="20"/>
                <w:szCs w:val="20"/>
              </w:rPr>
            </w:pPr>
            <w:r w:rsidRPr="00D93DD1">
              <w:rPr>
                <w:rFonts w:eastAsia="Calibri"/>
                <w:sz w:val="20"/>
                <w:szCs w:val="20"/>
              </w:rPr>
              <w:t>24.09</w:t>
            </w:r>
          </w:p>
        </w:tc>
        <w:tc>
          <w:tcPr>
            <w:tcW w:w="1647" w:type="dxa"/>
          </w:tcPr>
          <w:p w14:paraId="069E4D5B" w14:textId="77777777" w:rsidR="00DB7898" w:rsidRPr="00D93DD1" w:rsidRDefault="00DB7898" w:rsidP="000032D9">
            <w:pPr>
              <w:spacing w:line="295" w:lineRule="exact"/>
              <w:ind w:left="364" w:right="358"/>
              <w:jc w:val="center"/>
              <w:rPr>
                <w:rFonts w:eastAsia="Calibri"/>
                <w:sz w:val="20"/>
                <w:szCs w:val="20"/>
              </w:rPr>
            </w:pPr>
            <w:r w:rsidRPr="00D93DD1">
              <w:rPr>
                <w:rFonts w:eastAsia="Calibri"/>
                <w:sz w:val="20"/>
                <w:szCs w:val="20"/>
              </w:rPr>
              <w:t>24.11</w:t>
            </w:r>
          </w:p>
        </w:tc>
      </w:tr>
      <w:tr w:rsidR="00DB7898" w:rsidRPr="00D93DD1" w14:paraId="01CECE69" w14:textId="77777777" w:rsidTr="000032D9">
        <w:trPr>
          <w:trHeight w:val="448"/>
        </w:trPr>
        <w:tc>
          <w:tcPr>
            <w:tcW w:w="816" w:type="dxa"/>
          </w:tcPr>
          <w:p w14:paraId="60608F07" w14:textId="77777777" w:rsidR="00DB7898" w:rsidRPr="00D93DD1" w:rsidRDefault="00DB7898" w:rsidP="000032D9">
            <w:pPr>
              <w:spacing w:line="292" w:lineRule="exact"/>
              <w:ind w:left="9"/>
              <w:jc w:val="center"/>
              <w:rPr>
                <w:rFonts w:eastAsia="Calibri"/>
                <w:sz w:val="20"/>
                <w:szCs w:val="20"/>
              </w:rPr>
            </w:pPr>
            <w:r w:rsidRPr="00D93DD1">
              <w:rPr>
                <w:rFonts w:eastAsia="Calibri"/>
                <w:w w:val="99"/>
                <w:sz w:val="20"/>
                <w:szCs w:val="20"/>
              </w:rPr>
              <w:t>5</w:t>
            </w:r>
          </w:p>
        </w:tc>
        <w:tc>
          <w:tcPr>
            <w:tcW w:w="1591" w:type="dxa"/>
          </w:tcPr>
          <w:p w14:paraId="735BDEA0" w14:textId="77777777" w:rsidR="00DB7898" w:rsidRPr="00D93DD1" w:rsidRDefault="00DB7898" w:rsidP="000032D9">
            <w:pPr>
              <w:spacing w:line="292" w:lineRule="exact"/>
              <w:ind w:left="644" w:right="637"/>
              <w:jc w:val="center"/>
              <w:rPr>
                <w:rFonts w:eastAsia="Calibri"/>
                <w:sz w:val="20"/>
                <w:szCs w:val="20"/>
              </w:rPr>
            </w:pPr>
            <w:r w:rsidRPr="00D93DD1">
              <w:rPr>
                <w:rFonts w:eastAsia="Calibri"/>
                <w:sz w:val="20"/>
                <w:szCs w:val="20"/>
              </w:rPr>
              <w:t>20</w:t>
            </w:r>
          </w:p>
        </w:tc>
        <w:tc>
          <w:tcPr>
            <w:tcW w:w="1315" w:type="dxa"/>
          </w:tcPr>
          <w:p w14:paraId="2678A43A" w14:textId="77777777" w:rsidR="00DB7898" w:rsidRPr="00D93DD1" w:rsidRDefault="00DB7898" w:rsidP="000032D9">
            <w:pPr>
              <w:spacing w:line="292" w:lineRule="exact"/>
              <w:ind w:left="408" w:right="401"/>
              <w:jc w:val="center"/>
              <w:rPr>
                <w:rFonts w:eastAsia="Calibri"/>
                <w:sz w:val="20"/>
                <w:szCs w:val="20"/>
              </w:rPr>
            </w:pPr>
            <w:r w:rsidRPr="00D93DD1">
              <w:rPr>
                <w:rFonts w:eastAsia="Calibri"/>
                <w:sz w:val="20"/>
                <w:szCs w:val="20"/>
              </w:rPr>
              <w:t>7.41</w:t>
            </w:r>
          </w:p>
        </w:tc>
        <w:tc>
          <w:tcPr>
            <w:tcW w:w="1733" w:type="dxa"/>
          </w:tcPr>
          <w:p w14:paraId="7D410189" w14:textId="77777777" w:rsidR="00DB7898" w:rsidRPr="00D93DD1" w:rsidRDefault="00DB7898" w:rsidP="000032D9">
            <w:pPr>
              <w:spacing w:line="292" w:lineRule="exact"/>
              <w:ind w:left="473" w:right="466"/>
              <w:jc w:val="center"/>
              <w:rPr>
                <w:rFonts w:eastAsia="Calibri"/>
                <w:sz w:val="20"/>
                <w:szCs w:val="20"/>
              </w:rPr>
            </w:pPr>
            <w:r w:rsidRPr="00D93DD1">
              <w:rPr>
                <w:rFonts w:eastAsia="Calibri"/>
                <w:sz w:val="20"/>
                <w:szCs w:val="20"/>
              </w:rPr>
              <w:t>13.41</w:t>
            </w:r>
          </w:p>
        </w:tc>
        <w:tc>
          <w:tcPr>
            <w:tcW w:w="1565" w:type="dxa"/>
          </w:tcPr>
          <w:p w14:paraId="41E4D503" w14:textId="77777777" w:rsidR="00DB7898" w:rsidRPr="00D93DD1" w:rsidRDefault="00DB7898" w:rsidP="000032D9">
            <w:pPr>
              <w:spacing w:line="292" w:lineRule="exact"/>
              <w:ind w:left="323" w:right="317"/>
              <w:jc w:val="center"/>
              <w:rPr>
                <w:rFonts w:eastAsia="Calibri"/>
                <w:sz w:val="20"/>
                <w:szCs w:val="20"/>
              </w:rPr>
            </w:pPr>
            <w:r w:rsidRPr="00D93DD1">
              <w:rPr>
                <w:rFonts w:eastAsia="Calibri"/>
                <w:sz w:val="20"/>
                <w:szCs w:val="20"/>
              </w:rPr>
              <w:t>20.10</w:t>
            </w:r>
          </w:p>
        </w:tc>
        <w:tc>
          <w:tcPr>
            <w:tcW w:w="1647" w:type="dxa"/>
          </w:tcPr>
          <w:p w14:paraId="02CCB1D4" w14:textId="77777777" w:rsidR="00DB7898" w:rsidRPr="00D93DD1" w:rsidRDefault="00DB7898" w:rsidP="000032D9">
            <w:pPr>
              <w:spacing w:line="292" w:lineRule="exact"/>
              <w:ind w:left="364" w:right="358"/>
              <w:jc w:val="center"/>
              <w:rPr>
                <w:rFonts w:eastAsia="Calibri"/>
                <w:sz w:val="20"/>
                <w:szCs w:val="20"/>
              </w:rPr>
            </w:pPr>
            <w:r w:rsidRPr="00D93DD1">
              <w:rPr>
                <w:rFonts w:eastAsia="Calibri"/>
                <w:sz w:val="20"/>
                <w:szCs w:val="20"/>
              </w:rPr>
              <w:t>20.13</w:t>
            </w:r>
          </w:p>
        </w:tc>
      </w:tr>
      <w:tr w:rsidR="00DB7898" w:rsidRPr="00D93DD1" w14:paraId="16EC7BE1" w14:textId="77777777" w:rsidTr="000032D9">
        <w:trPr>
          <w:trHeight w:val="448"/>
        </w:trPr>
        <w:tc>
          <w:tcPr>
            <w:tcW w:w="816" w:type="dxa"/>
          </w:tcPr>
          <w:p w14:paraId="75D1550E" w14:textId="77777777" w:rsidR="00DB7898" w:rsidRPr="00D93DD1" w:rsidRDefault="00DB7898" w:rsidP="000032D9">
            <w:pPr>
              <w:spacing w:line="292" w:lineRule="exact"/>
              <w:ind w:left="9"/>
              <w:jc w:val="center"/>
              <w:rPr>
                <w:rFonts w:eastAsia="Calibri"/>
                <w:sz w:val="20"/>
                <w:szCs w:val="20"/>
              </w:rPr>
            </w:pPr>
            <w:r w:rsidRPr="00D93DD1">
              <w:rPr>
                <w:rFonts w:eastAsia="Calibri"/>
                <w:w w:val="99"/>
                <w:sz w:val="20"/>
                <w:szCs w:val="20"/>
              </w:rPr>
              <w:t>6</w:t>
            </w:r>
          </w:p>
        </w:tc>
        <w:tc>
          <w:tcPr>
            <w:tcW w:w="1591" w:type="dxa"/>
          </w:tcPr>
          <w:p w14:paraId="7AB8F2CA" w14:textId="77777777" w:rsidR="00DB7898" w:rsidRPr="00D93DD1" w:rsidRDefault="00DB7898" w:rsidP="000032D9">
            <w:pPr>
              <w:spacing w:line="292" w:lineRule="exact"/>
              <w:ind w:left="644" w:right="637"/>
              <w:jc w:val="center"/>
              <w:rPr>
                <w:rFonts w:eastAsia="Calibri"/>
                <w:sz w:val="20"/>
                <w:szCs w:val="20"/>
              </w:rPr>
            </w:pPr>
            <w:r w:rsidRPr="00D93DD1">
              <w:rPr>
                <w:rFonts w:eastAsia="Calibri"/>
                <w:sz w:val="20"/>
                <w:szCs w:val="20"/>
              </w:rPr>
              <w:t>25</w:t>
            </w:r>
          </w:p>
        </w:tc>
        <w:tc>
          <w:tcPr>
            <w:tcW w:w="1315" w:type="dxa"/>
          </w:tcPr>
          <w:p w14:paraId="2447198F" w14:textId="77777777" w:rsidR="00DB7898" w:rsidRPr="00D93DD1" w:rsidRDefault="00DB7898" w:rsidP="000032D9">
            <w:pPr>
              <w:spacing w:line="292" w:lineRule="exact"/>
              <w:ind w:left="408" w:right="401"/>
              <w:jc w:val="center"/>
              <w:rPr>
                <w:rFonts w:eastAsia="Calibri"/>
                <w:sz w:val="20"/>
                <w:szCs w:val="20"/>
              </w:rPr>
            </w:pPr>
            <w:r w:rsidRPr="00D93DD1">
              <w:rPr>
                <w:rFonts w:eastAsia="Calibri"/>
                <w:sz w:val="20"/>
                <w:szCs w:val="20"/>
              </w:rPr>
              <w:t>7.31</w:t>
            </w:r>
          </w:p>
        </w:tc>
        <w:tc>
          <w:tcPr>
            <w:tcW w:w="1733" w:type="dxa"/>
          </w:tcPr>
          <w:p w14:paraId="56AC4542" w14:textId="77777777" w:rsidR="00DB7898" w:rsidRPr="00D93DD1" w:rsidRDefault="00DB7898" w:rsidP="000032D9">
            <w:pPr>
              <w:spacing w:line="292" w:lineRule="exact"/>
              <w:ind w:left="473" w:right="466"/>
              <w:jc w:val="center"/>
              <w:rPr>
                <w:rFonts w:eastAsia="Calibri"/>
                <w:sz w:val="20"/>
                <w:szCs w:val="20"/>
              </w:rPr>
            </w:pPr>
            <w:r w:rsidRPr="00D93DD1">
              <w:rPr>
                <w:rFonts w:eastAsia="Calibri"/>
                <w:sz w:val="20"/>
                <w:szCs w:val="20"/>
              </w:rPr>
              <w:t>11.32</w:t>
            </w:r>
          </w:p>
        </w:tc>
        <w:tc>
          <w:tcPr>
            <w:tcW w:w="1565" w:type="dxa"/>
          </w:tcPr>
          <w:p w14:paraId="29E9EBAA" w14:textId="77777777" w:rsidR="00DB7898" w:rsidRPr="00D93DD1" w:rsidRDefault="00DB7898" w:rsidP="000032D9">
            <w:pPr>
              <w:spacing w:line="292" w:lineRule="exact"/>
              <w:ind w:left="323" w:right="317"/>
              <w:jc w:val="center"/>
              <w:rPr>
                <w:rFonts w:eastAsia="Calibri"/>
                <w:sz w:val="20"/>
                <w:szCs w:val="20"/>
              </w:rPr>
            </w:pPr>
            <w:r w:rsidRPr="00D93DD1">
              <w:rPr>
                <w:rFonts w:eastAsia="Calibri"/>
                <w:sz w:val="20"/>
                <w:szCs w:val="20"/>
              </w:rPr>
              <w:t>16.96</w:t>
            </w:r>
          </w:p>
        </w:tc>
        <w:tc>
          <w:tcPr>
            <w:tcW w:w="1647" w:type="dxa"/>
          </w:tcPr>
          <w:p w14:paraId="0E02A7CF" w14:textId="77777777" w:rsidR="00DB7898" w:rsidRPr="00D93DD1" w:rsidRDefault="00DB7898" w:rsidP="000032D9">
            <w:pPr>
              <w:spacing w:line="292" w:lineRule="exact"/>
              <w:ind w:left="364" w:right="358"/>
              <w:jc w:val="center"/>
              <w:rPr>
                <w:rFonts w:eastAsia="Calibri"/>
                <w:sz w:val="20"/>
                <w:szCs w:val="20"/>
              </w:rPr>
            </w:pPr>
            <w:r w:rsidRPr="00D93DD1">
              <w:rPr>
                <w:rFonts w:eastAsia="Calibri"/>
                <w:sz w:val="20"/>
                <w:szCs w:val="20"/>
              </w:rPr>
              <w:t>16.97</w:t>
            </w:r>
          </w:p>
        </w:tc>
      </w:tr>
      <w:tr w:rsidR="00DB7898" w:rsidRPr="00D93DD1" w14:paraId="6E5DEBC2" w14:textId="77777777" w:rsidTr="000032D9">
        <w:trPr>
          <w:trHeight w:val="448"/>
        </w:trPr>
        <w:tc>
          <w:tcPr>
            <w:tcW w:w="816" w:type="dxa"/>
          </w:tcPr>
          <w:p w14:paraId="09592BC0" w14:textId="77777777" w:rsidR="00DB7898" w:rsidRPr="00D93DD1" w:rsidRDefault="00DB7898" w:rsidP="000032D9">
            <w:pPr>
              <w:spacing w:line="292" w:lineRule="exact"/>
              <w:ind w:left="9"/>
              <w:jc w:val="center"/>
              <w:rPr>
                <w:rFonts w:eastAsia="Calibri"/>
                <w:sz w:val="20"/>
                <w:szCs w:val="20"/>
              </w:rPr>
            </w:pPr>
            <w:r w:rsidRPr="00D93DD1">
              <w:rPr>
                <w:rFonts w:eastAsia="Calibri"/>
                <w:w w:val="99"/>
                <w:sz w:val="20"/>
                <w:szCs w:val="20"/>
              </w:rPr>
              <w:t>7</w:t>
            </w:r>
          </w:p>
        </w:tc>
        <w:tc>
          <w:tcPr>
            <w:tcW w:w="1591" w:type="dxa"/>
          </w:tcPr>
          <w:p w14:paraId="3CF02364" w14:textId="77777777" w:rsidR="00DB7898" w:rsidRPr="00D93DD1" w:rsidRDefault="00DB7898" w:rsidP="000032D9">
            <w:pPr>
              <w:spacing w:line="292" w:lineRule="exact"/>
              <w:ind w:left="644" w:right="637"/>
              <w:jc w:val="center"/>
              <w:rPr>
                <w:rFonts w:eastAsia="Calibri"/>
                <w:sz w:val="20"/>
                <w:szCs w:val="20"/>
              </w:rPr>
            </w:pPr>
            <w:r w:rsidRPr="00D93DD1">
              <w:rPr>
                <w:rFonts w:eastAsia="Calibri"/>
                <w:sz w:val="20"/>
                <w:szCs w:val="20"/>
              </w:rPr>
              <w:t>30</w:t>
            </w:r>
          </w:p>
        </w:tc>
        <w:tc>
          <w:tcPr>
            <w:tcW w:w="1315" w:type="dxa"/>
          </w:tcPr>
          <w:p w14:paraId="638A8779" w14:textId="77777777" w:rsidR="00DB7898" w:rsidRPr="00D93DD1" w:rsidRDefault="00DB7898" w:rsidP="000032D9">
            <w:pPr>
              <w:spacing w:line="292" w:lineRule="exact"/>
              <w:ind w:left="408" w:right="401"/>
              <w:jc w:val="center"/>
              <w:rPr>
                <w:rFonts w:eastAsia="Calibri"/>
                <w:sz w:val="20"/>
                <w:szCs w:val="20"/>
              </w:rPr>
            </w:pPr>
            <w:r w:rsidRPr="00D93DD1">
              <w:rPr>
                <w:rFonts w:eastAsia="Calibri"/>
                <w:sz w:val="20"/>
                <w:szCs w:val="20"/>
              </w:rPr>
              <w:t>7.24</w:t>
            </w:r>
          </w:p>
        </w:tc>
        <w:tc>
          <w:tcPr>
            <w:tcW w:w="1733" w:type="dxa"/>
          </w:tcPr>
          <w:p w14:paraId="547C061F" w14:textId="77777777" w:rsidR="00DB7898" w:rsidRPr="00D93DD1" w:rsidRDefault="00DB7898" w:rsidP="000032D9">
            <w:pPr>
              <w:spacing w:line="292" w:lineRule="exact"/>
              <w:ind w:left="473" w:right="466"/>
              <w:jc w:val="center"/>
              <w:rPr>
                <w:rFonts w:eastAsia="Calibri"/>
                <w:sz w:val="20"/>
                <w:szCs w:val="20"/>
              </w:rPr>
            </w:pPr>
            <w:r w:rsidRPr="00D93DD1">
              <w:rPr>
                <w:rFonts w:eastAsia="Calibri"/>
                <w:sz w:val="20"/>
                <w:szCs w:val="20"/>
              </w:rPr>
              <w:t>10.19</w:t>
            </w:r>
          </w:p>
        </w:tc>
        <w:tc>
          <w:tcPr>
            <w:tcW w:w="1565" w:type="dxa"/>
          </w:tcPr>
          <w:p w14:paraId="3503B2F2" w14:textId="77777777" w:rsidR="00DB7898" w:rsidRPr="00D93DD1" w:rsidRDefault="00DB7898" w:rsidP="000032D9">
            <w:pPr>
              <w:spacing w:line="292" w:lineRule="exact"/>
              <w:ind w:left="323" w:right="317"/>
              <w:jc w:val="center"/>
              <w:rPr>
                <w:rFonts w:eastAsia="Calibri"/>
                <w:sz w:val="20"/>
                <w:szCs w:val="20"/>
              </w:rPr>
            </w:pPr>
            <w:r w:rsidRPr="00D93DD1">
              <w:rPr>
                <w:rFonts w:eastAsia="Calibri"/>
                <w:sz w:val="20"/>
                <w:szCs w:val="20"/>
              </w:rPr>
              <w:t>15.26</w:t>
            </w:r>
          </w:p>
        </w:tc>
        <w:tc>
          <w:tcPr>
            <w:tcW w:w="1647" w:type="dxa"/>
          </w:tcPr>
          <w:p w14:paraId="69F4C607" w14:textId="77777777" w:rsidR="00DB7898" w:rsidRPr="00D93DD1" w:rsidRDefault="00DB7898" w:rsidP="000032D9">
            <w:pPr>
              <w:spacing w:line="292" w:lineRule="exact"/>
              <w:ind w:left="364" w:right="358"/>
              <w:jc w:val="center"/>
              <w:rPr>
                <w:rFonts w:eastAsia="Calibri"/>
                <w:sz w:val="20"/>
                <w:szCs w:val="20"/>
              </w:rPr>
            </w:pPr>
            <w:r w:rsidRPr="00D93DD1">
              <w:rPr>
                <w:rFonts w:eastAsia="Calibri"/>
                <w:sz w:val="20"/>
                <w:szCs w:val="20"/>
              </w:rPr>
              <w:t>15.23</w:t>
            </w:r>
          </w:p>
        </w:tc>
      </w:tr>
      <w:tr w:rsidR="00DB7898" w:rsidRPr="00D93DD1" w14:paraId="395A8728" w14:textId="77777777" w:rsidTr="000032D9">
        <w:trPr>
          <w:trHeight w:val="448"/>
        </w:trPr>
        <w:tc>
          <w:tcPr>
            <w:tcW w:w="816" w:type="dxa"/>
          </w:tcPr>
          <w:p w14:paraId="242A5CED" w14:textId="77777777" w:rsidR="00DB7898" w:rsidRPr="00D93DD1" w:rsidRDefault="00DB7898" w:rsidP="000032D9">
            <w:pPr>
              <w:spacing w:line="292" w:lineRule="exact"/>
              <w:ind w:left="9"/>
              <w:jc w:val="center"/>
              <w:rPr>
                <w:rFonts w:eastAsia="Calibri"/>
                <w:sz w:val="20"/>
                <w:szCs w:val="20"/>
              </w:rPr>
            </w:pPr>
            <w:r w:rsidRPr="00D93DD1">
              <w:rPr>
                <w:rFonts w:eastAsia="Calibri"/>
                <w:w w:val="99"/>
                <w:sz w:val="20"/>
                <w:szCs w:val="20"/>
              </w:rPr>
              <w:t>8</w:t>
            </w:r>
          </w:p>
        </w:tc>
        <w:tc>
          <w:tcPr>
            <w:tcW w:w="1591" w:type="dxa"/>
          </w:tcPr>
          <w:p w14:paraId="083BB5DC" w14:textId="77777777" w:rsidR="00DB7898" w:rsidRPr="00D93DD1" w:rsidRDefault="00DB7898" w:rsidP="000032D9">
            <w:pPr>
              <w:spacing w:line="292" w:lineRule="exact"/>
              <w:ind w:left="644" w:right="637"/>
              <w:jc w:val="center"/>
              <w:rPr>
                <w:rFonts w:eastAsia="Calibri"/>
                <w:sz w:val="20"/>
                <w:szCs w:val="20"/>
              </w:rPr>
            </w:pPr>
            <w:r w:rsidRPr="00D93DD1">
              <w:rPr>
                <w:rFonts w:eastAsia="Calibri"/>
                <w:sz w:val="20"/>
                <w:szCs w:val="20"/>
              </w:rPr>
              <w:t>35</w:t>
            </w:r>
          </w:p>
        </w:tc>
        <w:tc>
          <w:tcPr>
            <w:tcW w:w="1315" w:type="dxa"/>
          </w:tcPr>
          <w:p w14:paraId="75BC7084" w14:textId="77777777" w:rsidR="00DB7898" w:rsidRPr="00D93DD1" w:rsidRDefault="00DB7898" w:rsidP="000032D9">
            <w:pPr>
              <w:spacing w:line="292" w:lineRule="exact"/>
              <w:ind w:left="408" w:right="401"/>
              <w:jc w:val="center"/>
              <w:rPr>
                <w:rFonts w:eastAsia="Calibri"/>
                <w:sz w:val="20"/>
                <w:szCs w:val="20"/>
              </w:rPr>
            </w:pPr>
            <w:r w:rsidRPr="00D93DD1">
              <w:rPr>
                <w:rFonts w:eastAsia="Calibri"/>
                <w:sz w:val="20"/>
                <w:szCs w:val="20"/>
              </w:rPr>
              <w:t>7.13</w:t>
            </w:r>
          </w:p>
        </w:tc>
        <w:tc>
          <w:tcPr>
            <w:tcW w:w="1733" w:type="dxa"/>
          </w:tcPr>
          <w:p w14:paraId="59356F9D" w14:textId="77777777" w:rsidR="00DB7898" w:rsidRPr="00D93DD1" w:rsidRDefault="00DB7898" w:rsidP="000032D9">
            <w:pPr>
              <w:spacing w:line="292" w:lineRule="exact"/>
              <w:ind w:left="473" w:right="466"/>
              <w:jc w:val="center"/>
              <w:rPr>
                <w:rFonts w:eastAsia="Calibri"/>
                <w:sz w:val="20"/>
                <w:szCs w:val="20"/>
              </w:rPr>
            </w:pPr>
            <w:r w:rsidRPr="00D93DD1">
              <w:rPr>
                <w:rFonts w:eastAsia="Calibri"/>
                <w:sz w:val="20"/>
                <w:szCs w:val="20"/>
              </w:rPr>
              <w:t>9.73</w:t>
            </w:r>
          </w:p>
        </w:tc>
        <w:tc>
          <w:tcPr>
            <w:tcW w:w="1565" w:type="dxa"/>
          </w:tcPr>
          <w:p w14:paraId="7207B705" w14:textId="77777777" w:rsidR="00DB7898" w:rsidRPr="00D93DD1" w:rsidRDefault="00DB7898" w:rsidP="000032D9">
            <w:pPr>
              <w:spacing w:line="292" w:lineRule="exact"/>
              <w:ind w:left="323" w:right="317"/>
              <w:jc w:val="center"/>
              <w:rPr>
                <w:rFonts w:eastAsia="Calibri"/>
                <w:sz w:val="20"/>
                <w:szCs w:val="20"/>
              </w:rPr>
            </w:pPr>
            <w:r w:rsidRPr="00D93DD1">
              <w:rPr>
                <w:rFonts w:eastAsia="Calibri"/>
                <w:sz w:val="20"/>
                <w:szCs w:val="20"/>
              </w:rPr>
              <w:t>14.57</w:t>
            </w:r>
          </w:p>
        </w:tc>
        <w:tc>
          <w:tcPr>
            <w:tcW w:w="1647" w:type="dxa"/>
          </w:tcPr>
          <w:p w14:paraId="2D05249E" w14:textId="77777777" w:rsidR="00DB7898" w:rsidRPr="00D93DD1" w:rsidRDefault="00DB7898" w:rsidP="000032D9">
            <w:pPr>
              <w:spacing w:line="292" w:lineRule="exact"/>
              <w:ind w:left="364" w:right="358"/>
              <w:jc w:val="center"/>
              <w:rPr>
                <w:rFonts w:eastAsia="Calibri"/>
                <w:sz w:val="20"/>
                <w:szCs w:val="20"/>
              </w:rPr>
            </w:pPr>
            <w:r w:rsidRPr="00D93DD1">
              <w:rPr>
                <w:rFonts w:eastAsia="Calibri"/>
                <w:sz w:val="20"/>
                <w:szCs w:val="20"/>
              </w:rPr>
              <w:t>14.58</w:t>
            </w:r>
          </w:p>
        </w:tc>
      </w:tr>
    </w:tbl>
    <w:p w14:paraId="60FFE77D" w14:textId="4FF8CFE7" w:rsidR="00DB7898" w:rsidRPr="00E31C34" w:rsidRDefault="00DB7898" w:rsidP="00DB7898">
      <w:pPr>
        <w:spacing w:line="360" w:lineRule="auto"/>
        <w:ind w:left="1060" w:right="1054"/>
        <w:jc w:val="both"/>
        <w:rPr>
          <w:b/>
          <w:bCs/>
          <w:sz w:val="20"/>
          <w:szCs w:val="20"/>
          <w:lang w:val="en-IN"/>
        </w:rPr>
      </w:pPr>
      <w:r w:rsidRPr="001256EC">
        <w:rPr>
          <w:lang w:val="en-IN"/>
        </w:rPr>
        <w:br/>
      </w:r>
      <w:r w:rsidRPr="00E31C34">
        <w:rPr>
          <w:b/>
          <w:bCs/>
          <w:sz w:val="20"/>
          <w:szCs w:val="20"/>
          <w:lang w:val="en-IN"/>
        </w:rPr>
        <w:t xml:space="preserve">Table </w:t>
      </w:r>
      <w:r w:rsidR="00BF196B" w:rsidRPr="00E31C34">
        <w:rPr>
          <w:b/>
          <w:bCs/>
          <w:sz w:val="20"/>
          <w:szCs w:val="20"/>
          <w:lang w:val="en-IN"/>
        </w:rPr>
        <w:t>5</w:t>
      </w:r>
      <w:r w:rsidRPr="00E31C34">
        <w:rPr>
          <w:b/>
          <w:bCs/>
          <w:sz w:val="20"/>
          <w:szCs w:val="20"/>
          <w:lang w:val="en-IN"/>
        </w:rPr>
        <w:t>.2 : Split tensile strength of concrete made with LECA</w:t>
      </w:r>
    </w:p>
    <w:p w14:paraId="54609E12" w14:textId="77777777" w:rsidR="00DB7898" w:rsidRPr="009A0D12" w:rsidRDefault="00DB7898" w:rsidP="00DB7898">
      <w:pPr>
        <w:spacing w:line="360" w:lineRule="auto"/>
        <w:ind w:left="1060" w:right="1054"/>
        <w:jc w:val="both"/>
        <w:rPr>
          <w:lang w:val="en-IN"/>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1793"/>
        <w:gridCol w:w="1649"/>
        <w:gridCol w:w="1476"/>
        <w:gridCol w:w="1555"/>
        <w:gridCol w:w="1313"/>
      </w:tblGrid>
      <w:tr w:rsidR="00DB7898" w:rsidRPr="002B50C4" w14:paraId="1FCD4A0E" w14:textId="77777777" w:rsidTr="000032D9">
        <w:trPr>
          <w:trHeight w:val="637"/>
        </w:trPr>
        <w:tc>
          <w:tcPr>
            <w:tcW w:w="881" w:type="dxa"/>
            <w:vMerge w:val="restart"/>
          </w:tcPr>
          <w:p w14:paraId="199CF574" w14:textId="77777777" w:rsidR="00DB7898" w:rsidRPr="002B50C4" w:rsidRDefault="00DB7898" w:rsidP="000032D9">
            <w:pPr>
              <w:rPr>
                <w:rFonts w:eastAsia="Calibri"/>
                <w:b/>
                <w:sz w:val="20"/>
                <w:szCs w:val="20"/>
              </w:rPr>
            </w:pPr>
          </w:p>
          <w:p w14:paraId="35811F9C" w14:textId="77777777" w:rsidR="00DB7898" w:rsidRPr="002B50C4" w:rsidRDefault="00DB7898" w:rsidP="000032D9">
            <w:pPr>
              <w:spacing w:before="161"/>
              <w:ind w:left="139"/>
              <w:rPr>
                <w:rFonts w:eastAsia="Calibri"/>
                <w:b/>
                <w:sz w:val="20"/>
                <w:szCs w:val="20"/>
              </w:rPr>
            </w:pPr>
            <w:r w:rsidRPr="002B50C4">
              <w:rPr>
                <w:rFonts w:eastAsia="Calibri"/>
                <w:b/>
                <w:sz w:val="20"/>
                <w:szCs w:val="20"/>
              </w:rPr>
              <w:t>Sl.No</w:t>
            </w:r>
          </w:p>
        </w:tc>
        <w:tc>
          <w:tcPr>
            <w:tcW w:w="1793" w:type="dxa"/>
            <w:vMerge w:val="restart"/>
          </w:tcPr>
          <w:p w14:paraId="35A66D8D" w14:textId="77777777" w:rsidR="00DB7898" w:rsidRPr="002B50C4" w:rsidRDefault="00DB7898" w:rsidP="000032D9">
            <w:pPr>
              <w:spacing w:before="180"/>
              <w:ind w:left="141" w:right="131"/>
              <w:jc w:val="center"/>
              <w:rPr>
                <w:rFonts w:eastAsia="Calibri"/>
                <w:b/>
                <w:sz w:val="20"/>
                <w:szCs w:val="20"/>
              </w:rPr>
            </w:pPr>
            <w:r w:rsidRPr="002B50C4">
              <w:rPr>
                <w:rFonts w:eastAsia="Calibri"/>
                <w:b/>
                <w:sz w:val="20"/>
                <w:szCs w:val="20"/>
              </w:rPr>
              <w:t>Percentage of</w:t>
            </w:r>
            <w:r w:rsidRPr="002B50C4">
              <w:rPr>
                <w:rFonts w:eastAsia="Calibri"/>
                <w:b/>
                <w:spacing w:val="-63"/>
                <w:sz w:val="20"/>
                <w:szCs w:val="20"/>
              </w:rPr>
              <w:t xml:space="preserve"> </w:t>
            </w:r>
            <w:r w:rsidRPr="002B50C4">
              <w:rPr>
                <w:rFonts w:eastAsia="Calibri"/>
                <w:b/>
                <w:sz w:val="20"/>
                <w:szCs w:val="20"/>
              </w:rPr>
              <w:t>replacement</w:t>
            </w:r>
            <w:r w:rsidRPr="002B50C4">
              <w:rPr>
                <w:rFonts w:eastAsia="Calibri"/>
                <w:b/>
                <w:spacing w:val="1"/>
                <w:sz w:val="20"/>
                <w:szCs w:val="20"/>
              </w:rPr>
              <w:t xml:space="preserve"> </w:t>
            </w:r>
            <w:r w:rsidRPr="002B50C4">
              <w:rPr>
                <w:rFonts w:eastAsia="Calibri"/>
                <w:b/>
                <w:sz w:val="20"/>
                <w:szCs w:val="20"/>
              </w:rPr>
              <w:t>(%)</w:t>
            </w:r>
          </w:p>
        </w:tc>
        <w:tc>
          <w:tcPr>
            <w:tcW w:w="1649" w:type="dxa"/>
            <w:vMerge w:val="restart"/>
          </w:tcPr>
          <w:p w14:paraId="4CC597CF" w14:textId="77777777" w:rsidR="00DB7898" w:rsidRPr="002B50C4" w:rsidRDefault="00DB7898" w:rsidP="000032D9">
            <w:pPr>
              <w:spacing w:before="22"/>
              <w:ind w:left="169" w:right="161" w:firstLine="36"/>
              <w:jc w:val="both"/>
              <w:rPr>
                <w:rFonts w:eastAsia="Calibri"/>
                <w:b/>
                <w:sz w:val="20"/>
                <w:szCs w:val="20"/>
              </w:rPr>
            </w:pPr>
            <w:r w:rsidRPr="002B50C4">
              <w:rPr>
                <w:rFonts w:eastAsia="Calibri"/>
                <w:b/>
                <w:sz w:val="20"/>
                <w:szCs w:val="20"/>
              </w:rPr>
              <w:t>Dry wt.</w:t>
            </w:r>
            <w:r w:rsidRPr="002B50C4">
              <w:rPr>
                <w:rFonts w:eastAsia="Calibri"/>
                <w:b/>
                <w:spacing w:val="-62"/>
                <w:sz w:val="20"/>
                <w:szCs w:val="20"/>
              </w:rPr>
              <w:t xml:space="preserve"> </w:t>
            </w:r>
            <w:r w:rsidRPr="002B50C4">
              <w:rPr>
                <w:rFonts w:eastAsia="Calibri"/>
                <w:b/>
                <w:sz w:val="20"/>
                <w:szCs w:val="20"/>
              </w:rPr>
              <w:t>of sample</w:t>
            </w:r>
            <w:r w:rsidRPr="002B50C4">
              <w:rPr>
                <w:rFonts w:eastAsia="Calibri"/>
                <w:b/>
                <w:spacing w:val="-63"/>
                <w:sz w:val="20"/>
                <w:szCs w:val="20"/>
              </w:rPr>
              <w:t xml:space="preserve"> </w:t>
            </w:r>
            <w:r w:rsidRPr="002B50C4">
              <w:rPr>
                <w:rFonts w:eastAsia="Calibri"/>
                <w:b/>
                <w:sz w:val="20"/>
                <w:szCs w:val="20"/>
              </w:rPr>
              <w:t>(Cube)</w:t>
            </w:r>
            <w:r w:rsidRPr="002B50C4">
              <w:rPr>
                <w:rFonts w:eastAsia="Calibri"/>
                <w:b/>
                <w:spacing w:val="-2"/>
                <w:sz w:val="20"/>
                <w:szCs w:val="20"/>
              </w:rPr>
              <w:t xml:space="preserve"> </w:t>
            </w:r>
            <w:r w:rsidRPr="002B50C4">
              <w:rPr>
                <w:rFonts w:eastAsia="Calibri"/>
                <w:b/>
                <w:sz w:val="20"/>
                <w:szCs w:val="20"/>
              </w:rPr>
              <w:t>in</w:t>
            </w:r>
          </w:p>
          <w:p w14:paraId="535DB504" w14:textId="77777777" w:rsidR="00DB7898" w:rsidRPr="002B50C4" w:rsidRDefault="00DB7898" w:rsidP="000032D9">
            <w:pPr>
              <w:spacing w:before="20" w:line="298" w:lineRule="exact"/>
              <w:ind w:left="635" w:right="630"/>
              <w:jc w:val="center"/>
              <w:rPr>
                <w:rFonts w:eastAsia="Calibri"/>
                <w:b/>
                <w:sz w:val="20"/>
                <w:szCs w:val="20"/>
              </w:rPr>
            </w:pPr>
            <w:r w:rsidRPr="002B50C4">
              <w:rPr>
                <w:rFonts w:eastAsia="Calibri"/>
                <w:b/>
                <w:sz w:val="20"/>
                <w:szCs w:val="20"/>
              </w:rPr>
              <w:t>Kg</w:t>
            </w:r>
          </w:p>
        </w:tc>
        <w:tc>
          <w:tcPr>
            <w:tcW w:w="4344" w:type="dxa"/>
            <w:gridSpan w:val="3"/>
          </w:tcPr>
          <w:p w14:paraId="4CF64BF8" w14:textId="77777777" w:rsidR="00DB7898" w:rsidRPr="002B50C4" w:rsidRDefault="00DB7898" w:rsidP="000032D9">
            <w:pPr>
              <w:spacing w:before="18" w:line="300" w:lineRule="atLeast"/>
              <w:ind w:left="1698" w:right="457" w:hanging="1224"/>
              <w:rPr>
                <w:rFonts w:eastAsia="Calibri"/>
                <w:b/>
                <w:sz w:val="20"/>
                <w:szCs w:val="20"/>
              </w:rPr>
            </w:pPr>
            <w:r w:rsidRPr="002B50C4">
              <w:rPr>
                <w:rFonts w:eastAsia="Calibri"/>
                <w:b/>
                <w:sz w:val="20"/>
                <w:szCs w:val="20"/>
              </w:rPr>
              <w:t>Average</w:t>
            </w:r>
            <w:r w:rsidRPr="002B50C4">
              <w:rPr>
                <w:rFonts w:eastAsia="Calibri"/>
                <w:b/>
                <w:spacing w:val="-7"/>
                <w:sz w:val="20"/>
                <w:szCs w:val="20"/>
              </w:rPr>
              <w:t xml:space="preserve"> </w:t>
            </w:r>
            <w:r w:rsidRPr="002B50C4">
              <w:rPr>
                <w:rFonts w:eastAsia="Calibri"/>
                <w:b/>
                <w:sz w:val="20"/>
                <w:szCs w:val="20"/>
              </w:rPr>
              <w:t>Split</w:t>
            </w:r>
            <w:r w:rsidRPr="002B50C4">
              <w:rPr>
                <w:rFonts w:eastAsia="Calibri"/>
                <w:b/>
                <w:spacing w:val="-7"/>
                <w:sz w:val="20"/>
                <w:szCs w:val="20"/>
              </w:rPr>
              <w:t xml:space="preserve"> </w:t>
            </w:r>
            <w:r w:rsidRPr="002B50C4">
              <w:rPr>
                <w:rFonts w:eastAsia="Calibri"/>
                <w:b/>
                <w:sz w:val="20"/>
                <w:szCs w:val="20"/>
              </w:rPr>
              <w:t>Tensile</w:t>
            </w:r>
            <w:r w:rsidRPr="002B50C4">
              <w:rPr>
                <w:rFonts w:eastAsia="Calibri"/>
                <w:b/>
                <w:spacing w:val="-5"/>
                <w:sz w:val="20"/>
                <w:szCs w:val="20"/>
              </w:rPr>
              <w:t xml:space="preserve"> </w:t>
            </w:r>
            <w:r w:rsidRPr="002B50C4">
              <w:rPr>
                <w:rFonts w:eastAsia="Calibri"/>
                <w:b/>
                <w:sz w:val="20"/>
                <w:szCs w:val="20"/>
              </w:rPr>
              <w:t>Strength</w:t>
            </w:r>
            <w:r w:rsidRPr="002B50C4">
              <w:rPr>
                <w:rFonts w:eastAsia="Calibri"/>
                <w:b/>
                <w:spacing w:val="-62"/>
                <w:sz w:val="20"/>
                <w:szCs w:val="20"/>
              </w:rPr>
              <w:t xml:space="preserve"> </w:t>
            </w:r>
            <w:r w:rsidRPr="002B50C4">
              <w:rPr>
                <w:rFonts w:eastAsia="Calibri"/>
                <w:b/>
                <w:sz w:val="20"/>
                <w:szCs w:val="20"/>
              </w:rPr>
              <w:t>(N/mm</w:t>
            </w:r>
            <w:r w:rsidRPr="002B50C4">
              <w:rPr>
                <w:rFonts w:eastAsia="Calibri"/>
                <w:b/>
                <w:sz w:val="20"/>
                <w:szCs w:val="20"/>
                <w:vertAlign w:val="superscript"/>
              </w:rPr>
              <w:t>2</w:t>
            </w:r>
            <w:r w:rsidRPr="002B50C4">
              <w:rPr>
                <w:rFonts w:eastAsia="Calibri"/>
                <w:b/>
                <w:sz w:val="20"/>
                <w:szCs w:val="20"/>
              </w:rPr>
              <w:t>)</w:t>
            </w:r>
          </w:p>
        </w:tc>
      </w:tr>
      <w:tr w:rsidR="00DB7898" w:rsidRPr="002B50C4" w14:paraId="66BF97B4" w14:textId="77777777" w:rsidTr="000032D9">
        <w:trPr>
          <w:trHeight w:val="609"/>
        </w:trPr>
        <w:tc>
          <w:tcPr>
            <w:tcW w:w="881" w:type="dxa"/>
            <w:vMerge/>
            <w:tcBorders>
              <w:top w:val="nil"/>
            </w:tcBorders>
          </w:tcPr>
          <w:p w14:paraId="219EB036" w14:textId="77777777" w:rsidR="00DB7898" w:rsidRPr="002B50C4" w:rsidRDefault="00DB7898" w:rsidP="000032D9">
            <w:pPr>
              <w:rPr>
                <w:sz w:val="20"/>
                <w:szCs w:val="20"/>
              </w:rPr>
            </w:pPr>
          </w:p>
        </w:tc>
        <w:tc>
          <w:tcPr>
            <w:tcW w:w="1793" w:type="dxa"/>
            <w:vMerge/>
            <w:tcBorders>
              <w:top w:val="nil"/>
            </w:tcBorders>
          </w:tcPr>
          <w:p w14:paraId="5FDAD923" w14:textId="77777777" w:rsidR="00DB7898" w:rsidRPr="002B50C4" w:rsidRDefault="00DB7898" w:rsidP="000032D9">
            <w:pPr>
              <w:rPr>
                <w:sz w:val="20"/>
                <w:szCs w:val="20"/>
              </w:rPr>
            </w:pPr>
          </w:p>
        </w:tc>
        <w:tc>
          <w:tcPr>
            <w:tcW w:w="1649" w:type="dxa"/>
            <w:vMerge/>
            <w:tcBorders>
              <w:top w:val="nil"/>
            </w:tcBorders>
          </w:tcPr>
          <w:p w14:paraId="69C90587" w14:textId="77777777" w:rsidR="00DB7898" w:rsidRPr="002B50C4" w:rsidRDefault="00DB7898" w:rsidP="000032D9">
            <w:pPr>
              <w:rPr>
                <w:sz w:val="20"/>
                <w:szCs w:val="20"/>
              </w:rPr>
            </w:pPr>
          </w:p>
        </w:tc>
        <w:tc>
          <w:tcPr>
            <w:tcW w:w="1476" w:type="dxa"/>
          </w:tcPr>
          <w:p w14:paraId="5FE608DF" w14:textId="77777777" w:rsidR="00DB7898" w:rsidRPr="002B50C4" w:rsidRDefault="00DB7898" w:rsidP="000032D9">
            <w:pPr>
              <w:spacing w:before="159"/>
              <w:ind w:left="347" w:right="337"/>
              <w:jc w:val="center"/>
              <w:rPr>
                <w:rFonts w:eastAsia="Calibri"/>
                <w:b/>
                <w:sz w:val="20"/>
                <w:szCs w:val="20"/>
              </w:rPr>
            </w:pPr>
            <w:r w:rsidRPr="002B50C4">
              <w:rPr>
                <w:rFonts w:eastAsia="Calibri"/>
                <w:b/>
                <w:sz w:val="20"/>
                <w:szCs w:val="20"/>
              </w:rPr>
              <w:t>7</w:t>
            </w:r>
            <w:r w:rsidRPr="002B50C4">
              <w:rPr>
                <w:rFonts w:eastAsia="Calibri"/>
                <w:b/>
                <w:spacing w:val="-2"/>
                <w:sz w:val="20"/>
                <w:szCs w:val="20"/>
              </w:rPr>
              <w:t xml:space="preserve"> </w:t>
            </w:r>
            <w:r w:rsidRPr="002B50C4">
              <w:rPr>
                <w:rFonts w:eastAsia="Calibri"/>
                <w:b/>
                <w:sz w:val="20"/>
                <w:szCs w:val="20"/>
              </w:rPr>
              <w:t>Days</w:t>
            </w:r>
          </w:p>
        </w:tc>
        <w:tc>
          <w:tcPr>
            <w:tcW w:w="1555" w:type="dxa"/>
          </w:tcPr>
          <w:p w14:paraId="16EF4462" w14:textId="77777777" w:rsidR="00DB7898" w:rsidRPr="002B50C4" w:rsidRDefault="00DB7898" w:rsidP="000032D9">
            <w:pPr>
              <w:spacing w:before="159"/>
              <w:ind w:left="320" w:right="313"/>
              <w:jc w:val="center"/>
              <w:rPr>
                <w:rFonts w:eastAsia="Calibri"/>
                <w:b/>
                <w:sz w:val="20"/>
                <w:szCs w:val="20"/>
              </w:rPr>
            </w:pPr>
            <w:r w:rsidRPr="002B50C4">
              <w:rPr>
                <w:rFonts w:eastAsia="Calibri"/>
                <w:b/>
                <w:sz w:val="20"/>
                <w:szCs w:val="20"/>
              </w:rPr>
              <w:t>28</w:t>
            </w:r>
            <w:r w:rsidRPr="002B50C4">
              <w:rPr>
                <w:rFonts w:eastAsia="Calibri"/>
                <w:b/>
                <w:spacing w:val="-2"/>
                <w:sz w:val="20"/>
                <w:szCs w:val="20"/>
              </w:rPr>
              <w:t xml:space="preserve"> </w:t>
            </w:r>
            <w:r w:rsidRPr="002B50C4">
              <w:rPr>
                <w:rFonts w:eastAsia="Calibri"/>
                <w:b/>
                <w:sz w:val="20"/>
                <w:szCs w:val="20"/>
              </w:rPr>
              <w:t>Days</w:t>
            </w:r>
          </w:p>
        </w:tc>
        <w:tc>
          <w:tcPr>
            <w:tcW w:w="1313" w:type="dxa"/>
          </w:tcPr>
          <w:p w14:paraId="741F1042" w14:textId="77777777" w:rsidR="00DB7898" w:rsidRPr="002B50C4" w:rsidRDefault="00DB7898" w:rsidP="000032D9">
            <w:pPr>
              <w:spacing w:before="159"/>
              <w:ind w:left="200" w:right="190"/>
              <w:jc w:val="center"/>
              <w:rPr>
                <w:rFonts w:eastAsia="Calibri"/>
                <w:b/>
                <w:sz w:val="20"/>
                <w:szCs w:val="20"/>
              </w:rPr>
            </w:pPr>
            <w:r w:rsidRPr="002B50C4">
              <w:rPr>
                <w:rFonts w:eastAsia="Calibri"/>
                <w:b/>
                <w:sz w:val="20"/>
                <w:szCs w:val="20"/>
              </w:rPr>
              <w:t>56</w:t>
            </w:r>
            <w:r w:rsidRPr="002B50C4">
              <w:rPr>
                <w:rFonts w:eastAsia="Calibri"/>
                <w:b/>
                <w:spacing w:val="-2"/>
                <w:sz w:val="20"/>
                <w:szCs w:val="20"/>
              </w:rPr>
              <w:t xml:space="preserve"> </w:t>
            </w:r>
            <w:r w:rsidRPr="002B50C4">
              <w:rPr>
                <w:rFonts w:eastAsia="Calibri"/>
                <w:b/>
                <w:sz w:val="20"/>
                <w:szCs w:val="20"/>
              </w:rPr>
              <w:t>Days</w:t>
            </w:r>
          </w:p>
        </w:tc>
      </w:tr>
      <w:tr w:rsidR="00DB7898" w:rsidRPr="002B50C4" w14:paraId="751438B4" w14:textId="77777777" w:rsidTr="000032D9">
        <w:trPr>
          <w:trHeight w:val="448"/>
        </w:trPr>
        <w:tc>
          <w:tcPr>
            <w:tcW w:w="881" w:type="dxa"/>
          </w:tcPr>
          <w:p w14:paraId="5F2BCB9A" w14:textId="77777777" w:rsidR="00DB7898" w:rsidRPr="002B50C4" w:rsidRDefault="00DB7898" w:rsidP="000032D9">
            <w:pPr>
              <w:spacing w:line="292" w:lineRule="exact"/>
              <w:ind w:left="7"/>
              <w:jc w:val="center"/>
              <w:rPr>
                <w:rFonts w:eastAsia="Calibri"/>
                <w:sz w:val="20"/>
                <w:szCs w:val="20"/>
              </w:rPr>
            </w:pPr>
            <w:r w:rsidRPr="002B50C4">
              <w:rPr>
                <w:rFonts w:eastAsia="Calibri"/>
                <w:w w:val="99"/>
                <w:sz w:val="20"/>
                <w:szCs w:val="20"/>
              </w:rPr>
              <w:t>1</w:t>
            </w:r>
          </w:p>
        </w:tc>
        <w:tc>
          <w:tcPr>
            <w:tcW w:w="1793" w:type="dxa"/>
          </w:tcPr>
          <w:p w14:paraId="2E2EAC69" w14:textId="77777777" w:rsidR="00DB7898" w:rsidRPr="002B50C4" w:rsidRDefault="00DB7898" w:rsidP="000032D9">
            <w:pPr>
              <w:spacing w:line="292" w:lineRule="exact"/>
              <w:ind w:left="6"/>
              <w:jc w:val="center"/>
              <w:rPr>
                <w:rFonts w:eastAsia="Calibri"/>
                <w:sz w:val="20"/>
                <w:szCs w:val="20"/>
              </w:rPr>
            </w:pPr>
            <w:r w:rsidRPr="002B50C4">
              <w:rPr>
                <w:rFonts w:eastAsia="Calibri"/>
                <w:w w:val="99"/>
                <w:sz w:val="20"/>
                <w:szCs w:val="20"/>
              </w:rPr>
              <w:t>0</w:t>
            </w:r>
          </w:p>
        </w:tc>
        <w:tc>
          <w:tcPr>
            <w:tcW w:w="1649" w:type="dxa"/>
          </w:tcPr>
          <w:p w14:paraId="4F990D56" w14:textId="77777777" w:rsidR="00DB7898" w:rsidRPr="002B50C4" w:rsidRDefault="00DB7898" w:rsidP="000032D9">
            <w:pPr>
              <w:spacing w:line="292" w:lineRule="exact"/>
              <w:ind w:left="508" w:right="505"/>
              <w:jc w:val="center"/>
              <w:rPr>
                <w:rFonts w:eastAsia="Calibri"/>
                <w:sz w:val="20"/>
                <w:szCs w:val="20"/>
              </w:rPr>
            </w:pPr>
            <w:r w:rsidRPr="002B50C4">
              <w:rPr>
                <w:rFonts w:eastAsia="Calibri"/>
                <w:sz w:val="20"/>
                <w:szCs w:val="20"/>
              </w:rPr>
              <w:t>13.35</w:t>
            </w:r>
          </w:p>
        </w:tc>
        <w:tc>
          <w:tcPr>
            <w:tcW w:w="1476" w:type="dxa"/>
          </w:tcPr>
          <w:p w14:paraId="3DA18A3D" w14:textId="77777777" w:rsidR="00DB7898" w:rsidRPr="002B50C4" w:rsidRDefault="00DB7898" w:rsidP="000032D9">
            <w:pPr>
              <w:spacing w:line="292" w:lineRule="exact"/>
              <w:ind w:left="344" w:right="337"/>
              <w:jc w:val="center"/>
              <w:rPr>
                <w:rFonts w:eastAsia="Calibri"/>
                <w:sz w:val="20"/>
                <w:szCs w:val="20"/>
              </w:rPr>
            </w:pPr>
            <w:r w:rsidRPr="002B50C4">
              <w:rPr>
                <w:rFonts w:eastAsia="Calibri"/>
                <w:sz w:val="20"/>
                <w:szCs w:val="20"/>
              </w:rPr>
              <w:t>1.60</w:t>
            </w:r>
          </w:p>
        </w:tc>
        <w:tc>
          <w:tcPr>
            <w:tcW w:w="1555" w:type="dxa"/>
          </w:tcPr>
          <w:p w14:paraId="79411282" w14:textId="77777777" w:rsidR="00DB7898" w:rsidRPr="002B50C4" w:rsidRDefault="00DB7898" w:rsidP="000032D9">
            <w:pPr>
              <w:spacing w:line="292" w:lineRule="exact"/>
              <w:ind w:left="318" w:right="313"/>
              <w:jc w:val="center"/>
              <w:rPr>
                <w:rFonts w:eastAsia="Calibri"/>
                <w:sz w:val="20"/>
                <w:szCs w:val="20"/>
              </w:rPr>
            </w:pPr>
            <w:r w:rsidRPr="002B50C4">
              <w:rPr>
                <w:rFonts w:eastAsia="Calibri"/>
                <w:sz w:val="20"/>
                <w:szCs w:val="20"/>
              </w:rPr>
              <w:t>2.54</w:t>
            </w:r>
          </w:p>
        </w:tc>
        <w:tc>
          <w:tcPr>
            <w:tcW w:w="1313" w:type="dxa"/>
          </w:tcPr>
          <w:p w14:paraId="507008F3" w14:textId="77777777" w:rsidR="00DB7898" w:rsidRPr="002B50C4" w:rsidRDefault="00DB7898" w:rsidP="000032D9">
            <w:pPr>
              <w:spacing w:line="292" w:lineRule="exact"/>
              <w:ind w:left="198" w:right="190"/>
              <w:jc w:val="center"/>
              <w:rPr>
                <w:rFonts w:eastAsia="Calibri"/>
                <w:sz w:val="20"/>
                <w:szCs w:val="20"/>
              </w:rPr>
            </w:pPr>
            <w:r w:rsidRPr="002B50C4">
              <w:rPr>
                <w:rFonts w:eastAsia="Calibri"/>
                <w:sz w:val="20"/>
                <w:szCs w:val="20"/>
              </w:rPr>
              <w:t>2.57</w:t>
            </w:r>
          </w:p>
        </w:tc>
      </w:tr>
      <w:tr w:rsidR="00DB7898" w:rsidRPr="002B50C4" w14:paraId="5E4B0EC2" w14:textId="77777777" w:rsidTr="000032D9">
        <w:trPr>
          <w:trHeight w:val="448"/>
        </w:trPr>
        <w:tc>
          <w:tcPr>
            <w:tcW w:w="881" w:type="dxa"/>
          </w:tcPr>
          <w:p w14:paraId="23D036D8" w14:textId="77777777" w:rsidR="00DB7898" w:rsidRPr="002B50C4" w:rsidRDefault="00DB7898" w:rsidP="000032D9">
            <w:pPr>
              <w:spacing w:line="292" w:lineRule="exact"/>
              <w:ind w:left="7"/>
              <w:jc w:val="center"/>
              <w:rPr>
                <w:rFonts w:eastAsia="Calibri"/>
                <w:sz w:val="20"/>
                <w:szCs w:val="20"/>
              </w:rPr>
            </w:pPr>
            <w:r w:rsidRPr="002B50C4">
              <w:rPr>
                <w:rFonts w:eastAsia="Calibri"/>
                <w:w w:val="99"/>
                <w:sz w:val="20"/>
                <w:szCs w:val="20"/>
              </w:rPr>
              <w:t>2</w:t>
            </w:r>
          </w:p>
        </w:tc>
        <w:tc>
          <w:tcPr>
            <w:tcW w:w="1793" w:type="dxa"/>
          </w:tcPr>
          <w:p w14:paraId="05D4D437" w14:textId="77777777" w:rsidR="00DB7898" w:rsidRPr="002B50C4" w:rsidRDefault="00DB7898" w:rsidP="000032D9">
            <w:pPr>
              <w:spacing w:line="292" w:lineRule="exact"/>
              <w:ind w:left="6"/>
              <w:jc w:val="center"/>
              <w:rPr>
                <w:rFonts w:eastAsia="Calibri"/>
                <w:sz w:val="20"/>
                <w:szCs w:val="20"/>
              </w:rPr>
            </w:pPr>
            <w:r w:rsidRPr="002B50C4">
              <w:rPr>
                <w:rFonts w:eastAsia="Calibri"/>
                <w:w w:val="99"/>
                <w:sz w:val="20"/>
                <w:szCs w:val="20"/>
              </w:rPr>
              <w:t>5</w:t>
            </w:r>
          </w:p>
        </w:tc>
        <w:tc>
          <w:tcPr>
            <w:tcW w:w="1649" w:type="dxa"/>
          </w:tcPr>
          <w:p w14:paraId="50DDE9FE" w14:textId="77777777" w:rsidR="00DB7898" w:rsidRPr="002B50C4" w:rsidRDefault="00DB7898" w:rsidP="000032D9">
            <w:pPr>
              <w:spacing w:line="292" w:lineRule="exact"/>
              <w:ind w:left="508" w:right="505"/>
              <w:jc w:val="center"/>
              <w:rPr>
                <w:rFonts w:eastAsia="Calibri"/>
                <w:sz w:val="20"/>
                <w:szCs w:val="20"/>
              </w:rPr>
            </w:pPr>
            <w:r w:rsidRPr="002B50C4">
              <w:rPr>
                <w:rFonts w:eastAsia="Calibri"/>
                <w:sz w:val="20"/>
                <w:szCs w:val="20"/>
              </w:rPr>
              <w:t>13.20</w:t>
            </w:r>
          </w:p>
        </w:tc>
        <w:tc>
          <w:tcPr>
            <w:tcW w:w="1476" w:type="dxa"/>
          </w:tcPr>
          <w:p w14:paraId="6C668EF6" w14:textId="77777777" w:rsidR="00DB7898" w:rsidRPr="002B50C4" w:rsidRDefault="00DB7898" w:rsidP="000032D9">
            <w:pPr>
              <w:spacing w:line="292" w:lineRule="exact"/>
              <w:ind w:left="344" w:right="337"/>
              <w:jc w:val="center"/>
              <w:rPr>
                <w:rFonts w:eastAsia="Calibri"/>
                <w:sz w:val="20"/>
                <w:szCs w:val="20"/>
              </w:rPr>
            </w:pPr>
            <w:r w:rsidRPr="002B50C4">
              <w:rPr>
                <w:rFonts w:eastAsia="Calibri"/>
                <w:sz w:val="20"/>
                <w:szCs w:val="20"/>
              </w:rPr>
              <w:t>1.53</w:t>
            </w:r>
          </w:p>
        </w:tc>
        <w:tc>
          <w:tcPr>
            <w:tcW w:w="1555" w:type="dxa"/>
          </w:tcPr>
          <w:p w14:paraId="35875D77" w14:textId="77777777" w:rsidR="00DB7898" w:rsidRPr="002B50C4" w:rsidRDefault="00DB7898" w:rsidP="000032D9">
            <w:pPr>
              <w:spacing w:line="292" w:lineRule="exact"/>
              <w:ind w:left="318" w:right="313"/>
              <w:jc w:val="center"/>
              <w:rPr>
                <w:rFonts w:eastAsia="Calibri"/>
                <w:sz w:val="20"/>
                <w:szCs w:val="20"/>
              </w:rPr>
            </w:pPr>
            <w:r w:rsidRPr="002B50C4">
              <w:rPr>
                <w:rFonts w:eastAsia="Calibri"/>
                <w:sz w:val="20"/>
                <w:szCs w:val="20"/>
              </w:rPr>
              <w:t>2.52</w:t>
            </w:r>
          </w:p>
        </w:tc>
        <w:tc>
          <w:tcPr>
            <w:tcW w:w="1313" w:type="dxa"/>
          </w:tcPr>
          <w:p w14:paraId="25197FDD" w14:textId="77777777" w:rsidR="00DB7898" w:rsidRPr="002B50C4" w:rsidRDefault="00DB7898" w:rsidP="000032D9">
            <w:pPr>
              <w:spacing w:line="292" w:lineRule="exact"/>
              <w:ind w:left="198" w:right="190"/>
              <w:jc w:val="center"/>
              <w:rPr>
                <w:rFonts w:eastAsia="Calibri"/>
                <w:sz w:val="20"/>
                <w:szCs w:val="20"/>
              </w:rPr>
            </w:pPr>
            <w:r w:rsidRPr="002B50C4">
              <w:rPr>
                <w:rFonts w:eastAsia="Calibri"/>
                <w:sz w:val="20"/>
                <w:szCs w:val="20"/>
              </w:rPr>
              <w:t>2.59</w:t>
            </w:r>
          </w:p>
        </w:tc>
      </w:tr>
      <w:tr w:rsidR="00DB7898" w:rsidRPr="002B50C4" w14:paraId="4CA000CF" w14:textId="77777777" w:rsidTr="000032D9">
        <w:trPr>
          <w:trHeight w:val="448"/>
        </w:trPr>
        <w:tc>
          <w:tcPr>
            <w:tcW w:w="881" w:type="dxa"/>
          </w:tcPr>
          <w:p w14:paraId="008221A4" w14:textId="77777777" w:rsidR="00DB7898" w:rsidRPr="002B50C4" w:rsidRDefault="00DB7898" w:rsidP="000032D9">
            <w:pPr>
              <w:spacing w:line="292" w:lineRule="exact"/>
              <w:ind w:left="7"/>
              <w:jc w:val="center"/>
              <w:rPr>
                <w:rFonts w:eastAsia="Calibri"/>
                <w:sz w:val="20"/>
                <w:szCs w:val="20"/>
              </w:rPr>
            </w:pPr>
            <w:r w:rsidRPr="002B50C4">
              <w:rPr>
                <w:rFonts w:eastAsia="Calibri"/>
                <w:w w:val="99"/>
                <w:sz w:val="20"/>
                <w:szCs w:val="20"/>
              </w:rPr>
              <w:t>3</w:t>
            </w:r>
          </w:p>
        </w:tc>
        <w:tc>
          <w:tcPr>
            <w:tcW w:w="1793" w:type="dxa"/>
          </w:tcPr>
          <w:p w14:paraId="1B51390B" w14:textId="77777777" w:rsidR="00DB7898" w:rsidRPr="002B50C4" w:rsidRDefault="00DB7898" w:rsidP="000032D9">
            <w:pPr>
              <w:spacing w:line="292" w:lineRule="exact"/>
              <w:ind w:left="693" w:right="687"/>
              <w:jc w:val="center"/>
              <w:rPr>
                <w:rFonts w:eastAsia="Calibri"/>
                <w:sz w:val="20"/>
                <w:szCs w:val="20"/>
              </w:rPr>
            </w:pPr>
            <w:r w:rsidRPr="002B50C4">
              <w:rPr>
                <w:rFonts w:eastAsia="Calibri"/>
                <w:sz w:val="20"/>
                <w:szCs w:val="20"/>
              </w:rPr>
              <w:t>10</w:t>
            </w:r>
          </w:p>
        </w:tc>
        <w:tc>
          <w:tcPr>
            <w:tcW w:w="1649" w:type="dxa"/>
          </w:tcPr>
          <w:p w14:paraId="160611C6" w14:textId="77777777" w:rsidR="00DB7898" w:rsidRPr="002B50C4" w:rsidRDefault="00DB7898" w:rsidP="000032D9">
            <w:pPr>
              <w:spacing w:line="292" w:lineRule="exact"/>
              <w:ind w:left="508" w:right="505"/>
              <w:jc w:val="center"/>
              <w:rPr>
                <w:rFonts w:eastAsia="Calibri"/>
                <w:sz w:val="20"/>
                <w:szCs w:val="20"/>
              </w:rPr>
            </w:pPr>
            <w:r w:rsidRPr="002B50C4">
              <w:rPr>
                <w:rFonts w:eastAsia="Calibri"/>
                <w:sz w:val="20"/>
                <w:szCs w:val="20"/>
              </w:rPr>
              <w:t>12.85</w:t>
            </w:r>
          </w:p>
        </w:tc>
        <w:tc>
          <w:tcPr>
            <w:tcW w:w="1476" w:type="dxa"/>
          </w:tcPr>
          <w:p w14:paraId="01E48F72" w14:textId="77777777" w:rsidR="00DB7898" w:rsidRPr="002B50C4" w:rsidRDefault="00DB7898" w:rsidP="000032D9">
            <w:pPr>
              <w:spacing w:line="292" w:lineRule="exact"/>
              <w:ind w:left="347" w:right="335"/>
              <w:jc w:val="center"/>
              <w:rPr>
                <w:rFonts w:eastAsia="Calibri"/>
                <w:sz w:val="20"/>
                <w:szCs w:val="20"/>
              </w:rPr>
            </w:pPr>
            <w:r w:rsidRPr="002B50C4">
              <w:rPr>
                <w:rFonts w:eastAsia="Calibri"/>
                <w:sz w:val="20"/>
                <w:szCs w:val="20"/>
              </w:rPr>
              <w:t>1.5</w:t>
            </w:r>
          </w:p>
        </w:tc>
        <w:tc>
          <w:tcPr>
            <w:tcW w:w="1555" w:type="dxa"/>
          </w:tcPr>
          <w:p w14:paraId="385FAE37" w14:textId="77777777" w:rsidR="00DB7898" w:rsidRPr="002B50C4" w:rsidRDefault="00DB7898" w:rsidP="000032D9">
            <w:pPr>
              <w:spacing w:line="292" w:lineRule="exact"/>
              <w:ind w:left="318" w:right="313"/>
              <w:jc w:val="center"/>
              <w:rPr>
                <w:rFonts w:eastAsia="Calibri"/>
                <w:sz w:val="20"/>
                <w:szCs w:val="20"/>
              </w:rPr>
            </w:pPr>
            <w:r w:rsidRPr="002B50C4">
              <w:rPr>
                <w:rFonts w:eastAsia="Calibri"/>
                <w:sz w:val="20"/>
                <w:szCs w:val="20"/>
              </w:rPr>
              <w:t>2.32</w:t>
            </w:r>
          </w:p>
        </w:tc>
        <w:tc>
          <w:tcPr>
            <w:tcW w:w="1313" w:type="dxa"/>
          </w:tcPr>
          <w:p w14:paraId="49AB531B" w14:textId="77777777" w:rsidR="00DB7898" w:rsidRPr="002B50C4" w:rsidRDefault="00DB7898" w:rsidP="000032D9">
            <w:pPr>
              <w:spacing w:line="292" w:lineRule="exact"/>
              <w:ind w:left="198" w:right="190"/>
              <w:jc w:val="center"/>
              <w:rPr>
                <w:rFonts w:eastAsia="Calibri"/>
                <w:sz w:val="20"/>
                <w:szCs w:val="20"/>
              </w:rPr>
            </w:pPr>
            <w:r w:rsidRPr="002B50C4">
              <w:rPr>
                <w:rFonts w:eastAsia="Calibri"/>
                <w:sz w:val="20"/>
                <w:szCs w:val="20"/>
              </w:rPr>
              <w:t>2.33</w:t>
            </w:r>
          </w:p>
        </w:tc>
      </w:tr>
      <w:tr w:rsidR="00DB7898" w:rsidRPr="002B50C4" w14:paraId="1C4BB72D" w14:textId="77777777" w:rsidTr="000032D9">
        <w:trPr>
          <w:trHeight w:val="448"/>
        </w:trPr>
        <w:tc>
          <w:tcPr>
            <w:tcW w:w="881" w:type="dxa"/>
          </w:tcPr>
          <w:p w14:paraId="314BE269" w14:textId="77777777" w:rsidR="00DB7898" w:rsidRPr="002B50C4" w:rsidRDefault="00DB7898" w:rsidP="000032D9">
            <w:pPr>
              <w:spacing w:line="292" w:lineRule="exact"/>
              <w:ind w:left="7"/>
              <w:jc w:val="center"/>
              <w:rPr>
                <w:rFonts w:eastAsia="Calibri"/>
                <w:sz w:val="20"/>
                <w:szCs w:val="20"/>
              </w:rPr>
            </w:pPr>
            <w:r w:rsidRPr="002B50C4">
              <w:rPr>
                <w:rFonts w:eastAsia="Calibri"/>
                <w:w w:val="99"/>
                <w:sz w:val="20"/>
                <w:szCs w:val="20"/>
              </w:rPr>
              <w:t>4</w:t>
            </w:r>
          </w:p>
        </w:tc>
        <w:tc>
          <w:tcPr>
            <w:tcW w:w="1793" w:type="dxa"/>
          </w:tcPr>
          <w:p w14:paraId="4739AE7C" w14:textId="77777777" w:rsidR="00DB7898" w:rsidRPr="002B50C4" w:rsidRDefault="00DB7898" w:rsidP="000032D9">
            <w:pPr>
              <w:spacing w:line="292" w:lineRule="exact"/>
              <w:ind w:left="693" w:right="687"/>
              <w:jc w:val="center"/>
              <w:rPr>
                <w:rFonts w:eastAsia="Calibri"/>
                <w:sz w:val="20"/>
                <w:szCs w:val="20"/>
              </w:rPr>
            </w:pPr>
            <w:r w:rsidRPr="002B50C4">
              <w:rPr>
                <w:rFonts w:eastAsia="Calibri"/>
                <w:sz w:val="20"/>
                <w:szCs w:val="20"/>
              </w:rPr>
              <w:t>15</w:t>
            </w:r>
          </w:p>
        </w:tc>
        <w:tc>
          <w:tcPr>
            <w:tcW w:w="1649" w:type="dxa"/>
          </w:tcPr>
          <w:p w14:paraId="0AE7AACF" w14:textId="77777777" w:rsidR="00DB7898" w:rsidRPr="002B50C4" w:rsidRDefault="00DB7898" w:rsidP="000032D9">
            <w:pPr>
              <w:spacing w:line="292" w:lineRule="exact"/>
              <w:ind w:left="508" w:right="505"/>
              <w:jc w:val="center"/>
              <w:rPr>
                <w:rFonts w:eastAsia="Calibri"/>
                <w:sz w:val="20"/>
                <w:szCs w:val="20"/>
              </w:rPr>
            </w:pPr>
            <w:r w:rsidRPr="002B50C4">
              <w:rPr>
                <w:rFonts w:eastAsia="Calibri"/>
                <w:sz w:val="20"/>
                <w:szCs w:val="20"/>
              </w:rPr>
              <w:t>12.60</w:t>
            </w:r>
          </w:p>
        </w:tc>
        <w:tc>
          <w:tcPr>
            <w:tcW w:w="1476" w:type="dxa"/>
          </w:tcPr>
          <w:p w14:paraId="74907FEB" w14:textId="77777777" w:rsidR="00DB7898" w:rsidRPr="002B50C4" w:rsidRDefault="00DB7898" w:rsidP="000032D9">
            <w:pPr>
              <w:spacing w:line="292" w:lineRule="exact"/>
              <w:ind w:left="344" w:right="337"/>
              <w:jc w:val="center"/>
              <w:rPr>
                <w:rFonts w:eastAsia="Calibri"/>
                <w:sz w:val="20"/>
                <w:szCs w:val="20"/>
              </w:rPr>
            </w:pPr>
            <w:r w:rsidRPr="002B50C4">
              <w:rPr>
                <w:rFonts w:eastAsia="Calibri"/>
                <w:sz w:val="20"/>
                <w:szCs w:val="20"/>
              </w:rPr>
              <w:t>1.44</w:t>
            </w:r>
          </w:p>
        </w:tc>
        <w:tc>
          <w:tcPr>
            <w:tcW w:w="1555" w:type="dxa"/>
          </w:tcPr>
          <w:p w14:paraId="66884777" w14:textId="77777777" w:rsidR="00DB7898" w:rsidRPr="002B50C4" w:rsidRDefault="00DB7898" w:rsidP="000032D9">
            <w:pPr>
              <w:spacing w:line="292" w:lineRule="exact"/>
              <w:ind w:left="318" w:right="313"/>
              <w:jc w:val="center"/>
              <w:rPr>
                <w:rFonts w:eastAsia="Calibri"/>
                <w:sz w:val="20"/>
                <w:szCs w:val="20"/>
              </w:rPr>
            </w:pPr>
            <w:r w:rsidRPr="002B50C4">
              <w:rPr>
                <w:rFonts w:eastAsia="Calibri"/>
                <w:sz w:val="20"/>
                <w:szCs w:val="20"/>
              </w:rPr>
              <w:t>2.17</w:t>
            </w:r>
          </w:p>
        </w:tc>
        <w:tc>
          <w:tcPr>
            <w:tcW w:w="1313" w:type="dxa"/>
          </w:tcPr>
          <w:p w14:paraId="152A8C0E" w14:textId="77777777" w:rsidR="00DB7898" w:rsidRPr="002B50C4" w:rsidRDefault="00DB7898" w:rsidP="000032D9">
            <w:pPr>
              <w:spacing w:line="292" w:lineRule="exact"/>
              <w:ind w:left="198" w:right="190"/>
              <w:jc w:val="center"/>
              <w:rPr>
                <w:rFonts w:eastAsia="Calibri"/>
                <w:sz w:val="20"/>
                <w:szCs w:val="20"/>
              </w:rPr>
            </w:pPr>
            <w:r w:rsidRPr="002B50C4">
              <w:rPr>
                <w:rFonts w:eastAsia="Calibri"/>
                <w:sz w:val="20"/>
                <w:szCs w:val="20"/>
              </w:rPr>
              <w:t>2.18</w:t>
            </w:r>
          </w:p>
        </w:tc>
      </w:tr>
      <w:tr w:rsidR="00DB7898" w:rsidRPr="002B50C4" w14:paraId="0D66796E" w14:textId="77777777" w:rsidTr="000032D9">
        <w:trPr>
          <w:trHeight w:val="448"/>
        </w:trPr>
        <w:tc>
          <w:tcPr>
            <w:tcW w:w="881" w:type="dxa"/>
          </w:tcPr>
          <w:p w14:paraId="1FBEF4C5" w14:textId="77777777" w:rsidR="00DB7898" w:rsidRPr="002B50C4" w:rsidRDefault="00DB7898" w:rsidP="000032D9">
            <w:pPr>
              <w:spacing w:line="292" w:lineRule="exact"/>
              <w:ind w:left="7"/>
              <w:jc w:val="center"/>
              <w:rPr>
                <w:rFonts w:eastAsia="Calibri"/>
                <w:sz w:val="20"/>
                <w:szCs w:val="20"/>
              </w:rPr>
            </w:pPr>
            <w:r w:rsidRPr="002B50C4">
              <w:rPr>
                <w:rFonts w:eastAsia="Calibri"/>
                <w:w w:val="99"/>
                <w:sz w:val="20"/>
                <w:szCs w:val="20"/>
              </w:rPr>
              <w:t>5</w:t>
            </w:r>
          </w:p>
        </w:tc>
        <w:tc>
          <w:tcPr>
            <w:tcW w:w="1793" w:type="dxa"/>
          </w:tcPr>
          <w:p w14:paraId="7BC0DE9D" w14:textId="77777777" w:rsidR="00DB7898" w:rsidRPr="002B50C4" w:rsidRDefault="00DB7898" w:rsidP="000032D9">
            <w:pPr>
              <w:spacing w:line="292" w:lineRule="exact"/>
              <w:ind w:left="693" w:right="687"/>
              <w:jc w:val="center"/>
              <w:rPr>
                <w:rFonts w:eastAsia="Calibri"/>
                <w:sz w:val="20"/>
                <w:szCs w:val="20"/>
              </w:rPr>
            </w:pPr>
            <w:r w:rsidRPr="002B50C4">
              <w:rPr>
                <w:rFonts w:eastAsia="Calibri"/>
                <w:sz w:val="20"/>
                <w:szCs w:val="20"/>
              </w:rPr>
              <w:t>20</w:t>
            </w:r>
          </w:p>
        </w:tc>
        <w:tc>
          <w:tcPr>
            <w:tcW w:w="1649" w:type="dxa"/>
          </w:tcPr>
          <w:p w14:paraId="31291DF4" w14:textId="77777777" w:rsidR="00DB7898" w:rsidRPr="002B50C4" w:rsidRDefault="00DB7898" w:rsidP="000032D9">
            <w:pPr>
              <w:spacing w:line="292" w:lineRule="exact"/>
              <w:ind w:left="508" w:right="505"/>
              <w:jc w:val="center"/>
              <w:rPr>
                <w:rFonts w:eastAsia="Calibri"/>
                <w:sz w:val="20"/>
                <w:szCs w:val="20"/>
              </w:rPr>
            </w:pPr>
            <w:r w:rsidRPr="002B50C4">
              <w:rPr>
                <w:rFonts w:eastAsia="Calibri"/>
                <w:sz w:val="20"/>
                <w:szCs w:val="20"/>
              </w:rPr>
              <w:t>12.40</w:t>
            </w:r>
          </w:p>
        </w:tc>
        <w:tc>
          <w:tcPr>
            <w:tcW w:w="1476" w:type="dxa"/>
          </w:tcPr>
          <w:p w14:paraId="116EE94B" w14:textId="77777777" w:rsidR="00DB7898" w:rsidRPr="002B50C4" w:rsidRDefault="00DB7898" w:rsidP="000032D9">
            <w:pPr>
              <w:spacing w:line="292" w:lineRule="exact"/>
              <w:ind w:left="347" w:right="335"/>
              <w:jc w:val="center"/>
              <w:rPr>
                <w:rFonts w:eastAsia="Calibri"/>
                <w:sz w:val="20"/>
                <w:szCs w:val="20"/>
              </w:rPr>
            </w:pPr>
            <w:r w:rsidRPr="002B50C4">
              <w:rPr>
                <w:rFonts w:eastAsia="Calibri"/>
                <w:sz w:val="20"/>
                <w:szCs w:val="20"/>
              </w:rPr>
              <w:t>1.4</w:t>
            </w:r>
          </w:p>
        </w:tc>
        <w:tc>
          <w:tcPr>
            <w:tcW w:w="1555" w:type="dxa"/>
          </w:tcPr>
          <w:p w14:paraId="66F898F1" w14:textId="77777777" w:rsidR="00DB7898" w:rsidRPr="002B50C4" w:rsidRDefault="00DB7898" w:rsidP="000032D9">
            <w:pPr>
              <w:spacing w:line="292" w:lineRule="exact"/>
              <w:ind w:left="318" w:right="313"/>
              <w:jc w:val="center"/>
              <w:rPr>
                <w:rFonts w:eastAsia="Calibri"/>
                <w:sz w:val="20"/>
                <w:szCs w:val="20"/>
              </w:rPr>
            </w:pPr>
            <w:r w:rsidRPr="002B50C4">
              <w:rPr>
                <w:rFonts w:eastAsia="Calibri"/>
                <w:sz w:val="20"/>
                <w:szCs w:val="20"/>
              </w:rPr>
              <w:t>2.11</w:t>
            </w:r>
          </w:p>
        </w:tc>
        <w:tc>
          <w:tcPr>
            <w:tcW w:w="1313" w:type="dxa"/>
          </w:tcPr>
          <w:p w14:paraId="6A104651" w14:textId="77777777" w:rsidR="00DB7898" w:rsidRPr="002B50C4" w:rsidRDefault="00DB7898" w:rsidP="000032D9">
            <w:pPr>
              <w:spacing w:line="292" w:lineRule="exact"/>
              <w:ind w:left="198" w:right="190"/>
              <w:jc w:val="center"/>
              <w:rPr>
                <w:rFonts w:eastAsia="Calibri"/>
                <w:sz w:val="20"/>
                <w:szCs w:val="20"/>
              </w:rPr>
            </w:pPr>
            <w:r w:rsidRPr="002B50C4">
              <w:rPr>
                <w:rFonts w:eastAsia="Calibri"/>
                <w:sz w:val="20"/>
                <w:szCs w:val="20"/>
              </w:rPr>
              <w:t>2.12</w:t>
            </w:r>
          </w:p>
        </w:tc>
      </w:tr>
      <w:tr w:rsidR="00DB7898" w:rsidRPr="002B50C4" w14:paraId="7F03A072" w14:textId="77777777" w:rsidTr="000032D9">
        <w:trPr>
          <w:trHeight w:val="448"/>
        </w:trPr>
        <w:tc>
          <w:tcPr>
            <w:tcW w:w="881" w:type="dxa"/>
          </w:tcPr>
          <w:p w14:paraId="2F4D28EF" w14:textId="77777777" w:rsidR="00DB7898" w:rsidRPr="002B50C4" w:rsidRDefault="00DB7898" w:rsidP="000032D9">
            <w:pPr>
              <w:spacing w:line="292" w:lineRule="exact"/>
              <w:ind w:left="7"/>
              <w:jc w:val="center"/>
              <w:rPr>
                <w:rFonts w:eastAsia="Calibri"/>
                <w:sz w:val="20"/>
                <w:szCs w:val="20"/>
              </w:rPr>
            </w:pPr>
            <w:r w:rsidRPr="002B50C4">
              <w:rPr>
                <w:rFonts w:eastAsia="Calibri"/>
                <w:w w:val="99"/>
                <w:sz w:val="20"/>
                <w:szCs w:val="20"/>
              </w:rPr>
              <w:t>6</w:t>
            </w:r>
          </w:p>
        </w:tc>
        <w:tc>
          <w:tcPr>
            <w:tcW w:w="1793" w:type="dxa"/>
          </w:tcPr>
          <w:p w14:paraId="3E28269A" w14:textId="77777777" w:rsidR="00DB7898" w:rsidRPr="002B50C4" w:rsidRDefault="00DB7898" w:rsidP="000032D9">
            <w:pPr>
              <w:spacing w:line="292" w:lineRule="exact"/>
              <w:ind w:left="693" w:right="687"/>
              <w:jc w:val="center"/>
              <w:rPr>
                <w:rFonts w:eastAsia="Calibri"/>
                <w:sz w:val="20"/>
                <w:szCs w:val="20"/>
              </w:rPr>
            </w:pPr>
            <w:r w:rsidRPr="002B50C4">
              <w:rPr>
                <w:rFonts w:eastAsia="Calibri"/>
                <w:sz w:val="20"/>
                <w:szCs w:val="20"/>
              </w:rPr>
              <w:t>25</w:t>
            </w:r>
          </w:p>
        </w:tc>
        <w:tc>
          <w:tcPr>
            <w:tcW w:w="1649" w:type="dxa"/>
          </w:tcPr>
          <w:p w14:paraId="255DAA41" w14:textId="77777777" w:rsidR="00DB7898" w:rsidRPr="002B50C4" w:rsidRDefault="00DB7898" w:rsidP="000032D9">
            <w:pPr>
              <w:spacing w:line="292" w:lineRule="exact"/>
              <w:ind w:left="508" w:right="505"/>
              <w:jc w:val="center"/>
              <w:rPr>
                <w:rFonts w:eastAsia="Calibri"/>
                <w:sz w:val="20"/>
                <w:szCs w:val="20"/>
              </w:rPr>
            </w:pPr>
            <w:r w:rsidRPr="002B50C4">
              <w:rPr>
                <w:rFonts w:eastAsia="Calibri"/>
                <w:sz w:val="20"/>
                <w:szCs w:val="20"/>
              </w:rPr>
              <w:t>12.15</w:t>
            </w:r>
          </w:p>
        </w:tc>
        <w:tc>
          <w:tcPr>
            <w:tcW w:w="1476" w:type="dxa"/>
          </w:tcPr>
          <w:p w14:paraId="15593DF5" w14:textId="77777777" w:rsidR="00DB7898" w:rsidRPr="002B50C4" w:rsidRDefault="00DB7898" w:rsidP="000032D9">
            <w:pPr>
              <w:spacing w:line="292" w:lineRule="exact"/>
              <w:ind w:left="344" w:right="337"/>
              <w:jc w:val="center"/>
              <w:rPr>
                <w:rFonts w:eastAsia="Calibri"/>
                <w:sz w:val="20"/>
                <w:szCs w:val="20"/>
              </w:rPr>
            </w:pPr>
            <w:r w:rsidRPr="002B50C4">
              <w:rPr>
                <w:rFonts w:eastAsia="Calibri"/>
                <w:sz w:val="20"/>
                <w:szCs w:val="20"/>
              </w:rPr>
              <w:t>1.35</w:t>
            </w:r>
          </w:p>
        </w:tc>
        <w:tc>
          <w:tcPr>
            <w:tcW w:w="1555" w:type="dxa"/>
          </w:tcPr>
          <w:p w14:paraId="1BAA9847" w14:textId="77777777" w:rsidR="00DB7898" w:rsidRPr="002B50C4" w:rsidRDefault="00DB7898" w:rsidP="000032D9">
            <w:pPr>
              <w:spacing w:line="292" w:lineRule="exact"/>
              <w:ind w:left="318" w:right="313"/>
              <w:jc w:val="center"/>
              <w:rPr>
                <w:rFonts w:eastAsia="Calibri"/>
                <w:sz w:val="20"/>
                <w:szCs w:val="20"/>
              </w:rPr>
            </w:pPr>
            <w:r w:rsidRPr="002B50C4">
              <w:rPr>
                <w:rFonts w:eastAsia="Calibri"/>
                <w:sz w:val="20"/>
                <w:szCs w:val="20"/>
              </w:rPr>
              <w:t>2.05</w:t>
            </w:r>
          </w:p>
        </w:tc>
        <w:tc>
          <w:tcPr>
            <w:tcW w:w="1313" w:type="dxa"/>
          </w:tcPr>
          <w:p w14:paraId="7AA09F13" w14:textId="77777777" w:rsidR="00DB7898" w:rsidRPr="002B50C4" w:rsidRDefault="00DB7898" w:rsidP="000032D9">
            <w:pPr>
              <w:spacing w:line="292" w:lineRule="exact"/>
              <w:ind w:left="198" w:right="190"/>
              <w:jc w:val="center"/>
              <w:rPr>
                <w:rFonts w:eastAsia="Calibri"/>
                <w:sz w:val="20"/>
                <w:szCs w:val="20"/>
              </w:rPr>
            </w:pPr>
            <w:r w:rsidRPr="002B50C4">
              <w:rPr>
                <w:rFonts w:eastAsia="Calibri"/>
                <w:sz w:val="20"/>
                <w:szCs w:val="20"/>
              </w:rPr>
              <w:t>2.06</w:t>
            </w:r>
          </w:p>
        </w:tc>
      </w:tr>
      <w:tr w:rsidR="00DB7898" w:rsidRPr="002B50C4" w14:paraId="07F0813A" w14:textId="77777777" w:rsidTr="000032D9">
        <w:trPr>
          <w:trHeight w:val="448"/>
        </w:trPr>
        <w:tc>
          <w:tcPr>
            <w:tcW w:w="881" w:type="dxa"/>
          </w:tcPr>
          <w:p w14:paraId="492F420E" w14:textId="77777777" w:rsidR="00DB7898" w:rsidRPr="002B50C4" w:rsidRDefault="00DB7898" w:rsidP="000032D9">
            <w:pPr>
              <w:spacing w:line="292" w:lineRule="exact"/>
              <w:ind w:left="7"/>
              <w:jc w:val="center"/>
              <w:rPr>
                <w:rFonts w:eastAsia="Calibri"/>
                <w:sz w:val="20"/>
                <w:szCs w:val="20"/>
              </w:rPr>
            </w:pPr>
            <w:r w:rsidRPr="002B50C4">
              <w:rPr>
                <w:rFonts w:eastAsia="Calibri"/>
                <w:w w:val="99"/>
                <w:sz w:val="20"/>
                <w:szCs w:val="20"/>
              </w:rPr>
              <w:t>7</w:t>
            </w:r>
          </w:p>
        </w:tc>
        <w:tc>
          <w:tcPr>
            <w:tcW w:w="1793" w:type="dxa"/>
          </w:tcPr>
          <w:p w14:paraId="3505EAAE" w14:textId="77777777" w:rsidR="00DB7898" w:rsidRPr="002B50C4" w:rsidRDefault="00DB7898" w:rsidP="000032D9">
            <w:pPr>
              <w:spacing w:line="292" w:lineRule="exact"/>
              <w:ind w:left="693" w:right="687"/>
              <w:jc w:val="center"/>
              <w:rPr>
                <w:rFonts w:eastAsia="Calibri"/>
                <w:sz w:val="20"/>
                <w:szCs w:val="20"/>
              </w:rPr>
            </w:pPr>
            <w:r w:rsidRPr="002B50C4">
              <w:rPr>
                <w:rFonts w:eastAsia="Calibri"/>
                <w:sz w:val="20"/>
                <w:szCs w:val="20"/>
              </w:rPr>
              <w:t>30</w:t>
            </w:r>
          </w:p>
        </w:tc>
        <w:tc>
          <w:tcPr>
            <w:tcW w:w="1649" w:type="dxa"/>
          </w:tcPr>
          <w:p w14:paraId="3F08D5A6" w14:textId="77777777" w:rsidR="00DB7898" w:rsidRPr="002B50C4" w:rsidRDefault="00DB7898" w:rsidP="000032D9">
            <w:pPr>
              <w:spacing w:line="292" w:lineRule="exact"/>
              <w:ind w:left="508" w:right="505"/>
              <w:jc w:val="center"/>
              <w:rPr>
                <w:rFonts w:eastAsia="Calibri"/>
                <w:sz w:val="20"/>
                <w:szCs w:val="20"/>
              </w:rPr>
            </w:pPr>
            <w:r w:rsidRPr="002B50C4">
              <w:rPr>
                <w:rFonts w:eastAsia="Calibri"/>
                <w:sz w:val="20"/>
                <w:szCs w:val="20"/>
              </w:rPr>
              <w:t>11.72</w:t>
            </w:r>
          </w:p>
        </w:tc>
        <w:tc>
          <w:tcPr>
            <w:tcW w:w="1476" w:type="dxa"/>
          </w:tcPr>
          <w:p w14:paraId="50F9233C" w14:textId="77777777" w:rsidR="00DB7898" w:rsidRPr="002B50C4" w:rsidRDefault="00DB7898" w:rsidP="000032D9">
            <w:pPr>
              <w:spacing w:line="292" w:lineRule="exact"/>
              <w:ind w:left="344" w:right="337"/>
              <w:jc w:val="center"/>
              <w:rPr>
                <w:rFonts w:eastAsia="Calibri"/>
                <w:sz w:val="20"/>
                <w:szCs w:val="20"/>
              </w:rPr>
            </w:pPr>
            <w:r w:rsidRPr="002B50C4">
              <w:rPr>
                <w:rFonts w:eastAsia="Calibri"/>
                <w:sz w:val="20"/>
                <w:szCs w:val="20"/>
              </w:rPr>
              <w:t>1.31</w:t>
            </w:r>
          </w:p>
        </w:tc>
        <w:tc>
          <w:tcPr>
            <w:tcW w:w="1555" w:type="dxa"/>
          </w:tcPr>
          <w:p w14:paraId="00C99E26" w14:textId="77777777" w:rsidR="00DB7898" w:rsidRPr="002B50C4" w:rsidRDefault="00DB7898" w:rsidP="000032D9">
            <w:pPr>
              <w:spacing w:line="292" w:lineRule="exact"/>
              <w:ind w:left="318" w:right="313"/>
              <w:jc w:val="center"/>
              <w:rPr>
                <w:rFonts w:eastAsia="Calibri"/>
                <w:sz w:val="20"/>
                <w:szCs w:val="20"/>
              </w:rPr>
            </w:pPr>
            <w:r w:rsidRPr="002B50C4">
              <w:rPr>
                <w:rFonts w:eastAsia="Calibri"/>
                <w:sz w:val="20"/>
                <w:szCs w:val="20"/>
              </w:rPr>
              <w:t>1.96</w:t>
            </w:r>
          </w:p>
        </w:tc>
        <w:tc>
          <w:tcPr>
            <w:tcW w:w="1313" w:type="dxa"/>
          </w:tcPr>
          <w:p w14:paraId="51C4DA1E" w14:textId="77777777" w:rsidR="00DB7898" w:rsidRPr="002B50C4" w:rsidRDefault="00DB7898" w:rsidP="000032D9">
            <w:pPr>
              <w:spacing w:line="292" w:lineRule="exact"/>
              <w:ind w:left="198" w:right="190"/>
              <w:jc w:val="center"/>
              <w:rPr>
                <w:rFonts w:eastAsia="Calibri"/>
                <w:sz w:val="20"/>
                <w:szCs w:val="20"/>
              </w:rPr>
            </w:pPr>
            <w:r w:rsidRPr="002B50C4">
              <w:rPr>
                <w:rFonts w:eastAsia="Calibri"/>
                <w:sz w:val="20"/>
                <w:szCs w:val="20"/>
              </w:rPr>
              <w:t>1.98</w:t>
            </w:r>
          </w:p>
        </w:tc>
      </w:tr>
      <w:tr w:rsidR="00DB7898" w:rsidRPr="002B50C4" w14:paraId="319BFBCF" w14:textId="77777777" w:rsidTr="000032D9">
        <w:trPr>
          <w:trHeight w:val="448"/>
        </w:trPr>
        <w:tc>
          <w:tcPr>
            <w:tcW w:w="881" w:type="dxa"/>
          </w:tcPr>
          <w:p w14:paraId="309A4239" w14:textId="77777777" w:rsidR="00DB7898" w:rsidRPr="002B50C4" w:rsidRDefault="00DB7898" w:rsidP="000032D9">
            <w:pPr>
              <w:spacing w:line="292" w:lineRule="exact"/>
              <w:ind w:left="7"/>
              <w:jc w:val="center"/>
              <w:rPr>
                <w:rFonts w:eastAsia="Calibri"/>
                <w:sz w:val="20"/>
                <w:szCs w:val="20"/>
              </w:rPr>
            </w:pPr>
            <w:r w:rsidRPr="002B50C4">
              <w:rPr>
                <w:rFonts w:eastAsia="Calibri"/>
                <w:w w:val="99"/>
                <w:sz w:val="20"/>
                <w:szCs w:val="20"/>
              </w:rPr>
              <w:t>8</w:t>
            </w:r>
          </w:p>
        </w:tc>
        <w:tc>
          <w:tcPr>
            <w:tcW w:w="1793" w:type="dxa"/>
          </w:tcPr>
          <w:p w14:paraId="28EB485E" w14:textId="77777777" w:rsidR="00DB7898" w:rsidRPr="002B50C4" w:rsidRDefault="00DB7898" w:rsidP="000032D9">
            <w:pPr>
              <w:spacing w:line="292" w:lineRule="exact"/>
              <w:ind w:left="693" w:right="687"/>
              <w:jc w:val="center"/>
              <w:rPr>
                <w:rFonts w:eastAsia="Calibri"/>
                <w:sz w:val="20"/>
                <w:szCs w:val="20"/>
              </w:rPr>
            </w:pPr>
            <w:r w:rsidRPr="002B50C4">
              <w:rPr>
                <w:rFonts w:eastAsia="Calibri"/>
                <w:sz w:val="20"/>
                <w:szCs w:val="20"/>
              </w:rPr>
              <w:t>35</w:t>
            </w:r>
          </w:p>
        </w:tc>
        <w:tc>
          <w:tcPr>
            <w:tcW w:w="1649" w:type="dxa"/>
          </w:tcPr>
          <w:p w14:paraId="654418CF" w14:textId="77777777" w:rsidR="00DB7898" w:rsidRPr="002B50C4" w:rsidRDefault="00DB7898" w:rsidP="000032D9">
            <w:pPr>
              <w:spacing w:line="292" w:lineRule="exact"/>
              <w:ind w:left="508" w:right="505"/>
              <w:jc w:val="center"/>
              <w:rPr>
                <w:rFonts w:eastAsia="Calibri"/>
                <w:sz w:val="20"/>
                <w:szCs w:val="20"/>
              </w:rPr>
            </w:pPr>
            <w:r w:rsidRPr="002B50C4">
              <w:rPr>
                <w:rFonts w:eastAsia="Calibri"/>
                <w:sz w:val="20"/>
                <w:szCs w:val="20"/>
              </w:rPr>
              <w:t>11.34</w:t>
            </w:r>
          </w:p>
        </w:tc>
        <w:tc>
          <w:tcPr>
            <w:tcW w:w="1476" w:type="dxa"/>
          </w:tcPr>
          <w:p w14:paraId="0078B52A" w14:textId="77777777" w:rsidR="00DB7898" w:rsidRPr="002B50C4" w:rsidRDefault="00DB7898" w:rsidP="000032D9">
            <w:pPr>
              <w:spacing w:line="292" w:lineRule="exact"/>
              <w:ind w:left="344" w:right="337"/>
              <w:jc w:val="center"/>
              <w:rPr>
                <w:rFonts w:eastAsia="Calibri"/>
                <w:sz w:val="20"/>
                <w:szCs w:val="20"/>
              </w:rPr>
            </w:pPr>
            <w:r w:rsidRPr="002B50C4">
              <w:rPr>
                <w:rFonts w:eastAsia="Calibri"/>
                <w:sz w:val="20"/>
                <w:szCs w:val="20"/>
              </w:rPr>
              <w:t>1.26</w:t>
            </w:r>
          </w:p>
        </w:tc>
        <w:tc>
          <w:tcPr>
            <w:tcW w:w="1555" w:type="dxa"/>
          </w:tcPr>
          <w:p w14:paraId="31CAB851" w14:textId="77777777" w:rsidR="00DB7898" w:rsidRPr="002B50C4" w:rsidRDefault="00DB7898" w:rsidP="000032D9">
            <w:pPr>
              <w:spacing w:line="292" w:lineRule="exact"/>
              <w:ind w:left="318" w:right="313"/>
              <w:jc w:val="center"/>
              <w:rPr>
                <w:rFonts w:eastAsia="Calibri"/>
                <w:sz w:val="20"/>
                <w:szCs w:val="20"/>
              </w:rPr>
            </w:pPr>
            <w:r w:rsidRPr="002B50C4">
              <w:rPr>
                <w:rFonts w:eastAsia="Calibri"/>
                <w:sz w:val="20"/>
                <w:szCs w:val="20"/>
              </w:rPr>
              <w:t>1.90</w:t>
            </w:r>
          </w:p>
        </w:tc>
        <w:tc>
          <w:tcPr>
            <w:tcW w:w="1313" w:type="dxa"/>
          </w:tcPr>
          <w:p w14:paraId="490DCDC6" w14:textId="77777777" w:rsidR="00DB7898" w:rsidRPr="002B50C4" w:rsidRDefault="00DB7898" w:rsidP="000032D9">
            <w:pPr>
              <w:spacing w:line="292" w:lineRule="exact"/>
              <w:ind w:left="198" w:right="190"/>
              <w:jc w:val="center"/>
              <w:rPr>
                <w:rFonts w:eastAsia="Calibri"/>
                <w:sz w:val="20"/>
                <w:szCs w:val="20"/>
              </w:rPr>
            </w:pPr>
            <w:r w:rsidRPr="002B50C4">
              <w:rPr>
                <w:rFonts w:eastAsia="Calibri"/>
                <w:sz w:val="20"/>
                <w:szCs w:val="20"/>
              </w:rPr>
              <w:t>1.92</w:t>
            </w:r>
          </w:p>
        </w:tc>
      </w:tr>
    </w:tbl>
    <w:p w14:paraId="4818124F" w14:textId="77777777" w:rsidR="00DB7898" w:rsidRDefault="00DB7898" w:rsidP="00DB7898">
      <w:pPr>
        <w:spacing w:line="360" w:lineRule="auto"/>
        <w:ind w:left="1060" w:right="1054"/>
        <w:jc w:val="both"/>
      </w:pPr>
    </w:p>
    <w:p w14:paraId="5E833FEE" w14:textId="77777777" w:rsidR="00DB7898" w:rsidRDefault="00DB7898" w:rsidP="00DB7898">
      <w:pPr>
        <w:spacing w:line="360" w:lineRule="auto"/>
        <w:ind w:left="1060" w:right="1054"/>
        <w:jc w:val="both"/>
      </w:pPr>
      <w:r>
        <w:rPr>
          <w:noProof/>
        </w:rPr>
        <w:lastRenderedPageBreak/>
        <w:drawing>
          <wp:anchor distT="0" distB="0" distL="0" distR="0" simplePos="0" relativeHeight="251662848" behindDoc="0" locked="0" layoutInCell="1" allowOverlap="1" wp14:anchorId="601090B1" wp14:editId="768BCF4F">
            <wp:simplePos x="0" y="0"/>
            <wp:positionH relativeFrom="page">
              <wp:posOffset>1326297</wp:posOffset>
            </wp:positionH>
            <wp:positionV relativeFrom="paragraph">
              <wp:posOffset>275675</wp:posOffset>
            </wp:positionV>
            <wp:extent cx="4791168" cy="2564415"/>
            <wp:effectExtent l="0" t="0" r="0" b="0"/>
            <wp:wrapTopAndBottom/>
            <wp:docPr id="2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9.png"/>
                    <pic:cNvPicPr/>
                  </pic:nvPicPr>
                  <pic:blipFill>
                    <a:blip r:embed="rId17" cstate="print"/>
                    <a:stretch>
                      <a:fillRect/>
                    </a:stretch>
                  </pic:blipFill>
                  <pic:spPr>
                    <a:xfrm>
                      <a:off x="0" y="0"/>
                      <a:ext cx="4791168" cy="2564415"/>
                    </a:xfrm>
                    <a:prstGeom prst="rect">
                      <a:avLst/>
                    </a:prstGeom>
                  </pic:spPr>
                </pic:pic>
              </a:graphicData>
            </a:graphic>
          </wp:anchor>
        </w:drawing>
      </w:r>
    </w:p>
    <w:p w14:paraId="6C38887E" w14:textId="77777777" w:rsidR="00DB7898" w:rsidRDefault="00DB7898" w:rsidP="00DB7898">
      <w:pPr>
        <w:spacing w:line="360" w:lineRule="auto"/>
        <w:ind w:left="1060" w:right="1054"/>
        <w:jc w:val="both"/>
      </w:pPr>
      <w:r>
        <w:rPr>
          <w:noProof/>
          <w:sz w:val="20"/>
        </w:rPr>
        <w:drawing>
          <wp:inline distT="0" distB="0" distL="0" distR="0" wp14:anchorId="6C9CF0F3" wp14:editId="5BD47FCE">
            <wp:extent cx="4716372" cy="2435828"/>
            <wp:effectExtent l="0" t="0" r="0" b="0"/>
            <wp:docPr id="3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0.png"/>
                    <pic:cNvPicPr/>
                  </pic:nvPicPr>
                  <pic:blipFill>
                    <a:blip r:embed="rId18" cstate="print"/>
                    <a:stretch>
                      <a:fillRect/>
                    </a:stretch>
                  </pic:blipFill>
                  <pic:spPr>
                    <a:xfrm>
                      <a:off x="0" y="0"/>
                      <a:ext cx="4716372" cy="2435828"/>
                    </a:xfrm>
                    <a:prstGeom prst="rect">
                      <a:avLst/>
                    </a:prstGeom>
                  </pic:spPr>
                </pic:pic>
              </a:graphicData>
            </a:graphic>
          </wp:inline>
        </w:drawing>
      </w:r>
    </w:p>
    <w:p w14:paraId="4FD92D5A" w14:textId="77777777" w:rsidR="00DB7898" w:rsidRDefault="00DB7898" w:rsidP="00DB7898">
      <w:pPr>
        <w:spacing w:line="360" w:lineRule="auto"/>
        <w:ind w:left="1060" w:right="1054"/>
        <w:jc w:val="both"/>
      </w:pPr>
    </w:p>
    <w:p w14:paraId="59ADBEF8" w14:textId="0A54B8C6" w:rsidR="00DB7898" w:rsidRPr="00397AB1" w:rsidRDefault="00DB7898" w:rsidP="00DB7898">
      <w:pPr>
        <w:spacing w:line="360" w:lineRule="auto"/>
        <w:ind w:left="1060" w:right="1054"/>
        <w:jc w:val="both"/>
        <w:rPr>
          <w:b/>
          <w:bCs/>
          <w:sz w:val="20"/>
          <w:szCs w:val="20"/>
        </w:rPr>
      </w:pPr>
      <w:r w:rsidRPr="00397AB1">
        <w:rPr>
          <w:b/>
          <w:bCs/>
          <w:sz w:val="20"/>
          <w:szCs w:val="20"/>
        </w:rPr>
        <w:t xml:space="preserve">Fig </w:t>
      </w:r>
      <w:r w:rsidR="00E629EA" w:rsidRPr="00397AB1">
        <w:rPr>
          <w:b/>
          <w:bCs/>
          <w:sz w:val="20"/>
          <w:szCs w:val="20"/>
        </w:rPr>
        <w:t>5</w:t>
      </w:r>
      <w:r w:rsidRPr="00397AB1">
        <w:rPr>
          <w:b/>
          <w:bCs/>
          <w:sz w:val="20"/>
          <w:szCs w:val="20"/>
        </w:rPr>
        <w:t xml:space="preserve">.1: (a) </w:t>
      </w:r>
      <w:r w:rsidRPr="00397AB1">
        <w:rPr>
          <w:b/>
          <w:bCs/>
          <w:color w:val="FFFFFF" w:themeColor="background1"/>
          <w:sz w:val="20"/>
          <w:szCs w:val="20"/>
        </w:rPr>
        <w:t>“</w:t>
      </w:r>
      <w:r w:rsidRPr="00397AB1">
        <w:rPr>
          <w:b/>
          <w:bCs/>
          <w:sz w:val="20"/>
          <w:szCs w:val="20"/>
        </w:rPr>
        <w:t>compressive strength of concrete made with LECA. (b) split tensile strength of concrete made with LECA</w:t>
      </w:r>
      <w:r w:rsidRPr="00397AB1">
        <w:rPr>
          <w:b/>
          <w:bCs/>
          <w:color w:val="FFFFFF" w:themeColor="background1"/>
          <w:sz w:val="20"/>
          <w:szCs w:val="20"/>
        </w:rPr>
        <w:t>”</w:t>
      </w:r>
    </w:p>
    <w:p w14:paraId="78946CA4" w14:textId="20DCBB74" w:rsidR="00DB7898" w:rsidRPr="00397AB1" w:rsidRDefault="00DB7898" w:rsidP="00DB7898">
      <w:pPr>
        <w:spacing w:line="360" w:lineRule="auto"/>
        <w:ind w:left="1060" w:right="1054"/>
        <w:jc w:val="both"/>
        <w:rPr>
          <w:b/>
          <w:bCs/>
          <w:sz w:val="20"/>
          <w:szCs w:val="20"/>
        </w:rPr>
      </w:pPr>
      <w:r w:rsidRPr="00397AB1">
        <w:rPr>
          <w:b/>
          <w:bCs/>
          <w:sz w:val="20"/>
          <w:szCs w:val="20"/>
        </w:rPr>
        <w:t xml:space="preserve">Table </w:t>
      </w:r>
      <w:r w:rsidR="00155525">
        <w:rPr>
          <w:b/>
          <w:bCs/>
          <w:sz w:val="20"/>
          <w:szCs w:val="20"/>
        </w:rPr>
        <w:t>5.</w:t>
      </w:r>
      <w:r w:rsidRPr="00397AB1">
        <w:rPr>
          <w:b/>
          <w:bCs/>
          <w:sz w:val="20"/>
          <w:szCs w:val="20"/>
        </w:rPr>
        <w:t>3: compressive strength of concrete made with Lytag</w:t>
      </w:r>
    </w:p>
    <w:p w14:paraId="7118D82B" w14:textId="77777777" w:rsidR="00DB7898" w:rsidRDefault="00DB7898" w:rsidP="00DB7898">
      <w:pPr>
        <w:spacing w:line="360" w:lineRule="auto"/>
        <w:ind w:left="1060" w:right="1054"/>
        <w:jc w:val="both"/>
        <w:rPr>
          <w:b/>
          <w:bCs/>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1797"/>
        <w:gridCol w:w="1632"/>
        <w:gridCol w:w="1469"/>
        <w:gridCol w:w="1551"/>
        <w:gridCol w:w="1306"/>
      </w:tblGrid>
      <w:tr w:rsidR="00DB7898" w:rsidRPr="004F02BC" w14:paraId="3DB50527" w14:textId="77777777" w:rsidTr="000032D9">
        <w:trPr>
          <w:trHeight w:val="597"/>
        </w:trPr>
        <w:tc>
          <w:tcPr>
            <w:tcW w:w="912" w:type="dxa"/>
            <w:vMerge w:val="restart"/>
          </w:tcPr>
          <w:p w14:paraId="6129EEEB" w14:textId="77777777" w:rsidR="00DB7898" w:rsidRPr="004F02BC" w:rsidRDefault="00DB7898" w:rsidP="000032D9">
            <w:pPr>
              <w:spacing w:before="1"/>
              <w:rPr>
                <w:rFonts w:eastAsia="Calibri"/>
                <w:b/>
                <w:sz w:val="20"/>
                <w:szCs w:val="20"/>
              </w:rPr>
            </w:pPr>
          </w:p>
          <w:p w14:paraId="20BF8C9B" w14:textId="77777777" w:rsidR="00DB7898" w:rsidRPr="004F02BC" w:rsidRDefault="00DB7898" w:rsidP="000032D9">
            <w:pPr>
              <w:ind w:left="155"/>
              <w:rPr>
                <w:rFonts w:eastAsia="Calibri"/>
                <w:b/>
                <w:sz w:val="20"/>
                <w:szCs w:val="20"/>
              </w:rPr>
            </w:pPr>
            <w:r w:rsidRPr="004F02BC">
              <w:rPr>
                <w:rFonts w:eastAsia="Calibri"/>
                <w:b/>
                <w:sz w:val="20"/>
                <w:szCs w:val="20"/>
              </w:rPr>
              <w:t>Sl.No</w:t>
            </w:r>
          </w:p>
        </w:tc>
        <w:tc>
          <w:tcPr>
            <w:tcW w:w="1797" w:type="dxa"/>
            <w:vMerge w:val="restart"/>
          </w:tcPr>
          <w:p w14:paraId="6F81EAFA" w14:textId="77777777" w:rsidR="00DB7898" w:rsidRPr="004F02BC" w:rsidRDefault="00DB7898" w:rsidP="000032D9">
            <w:pPr>
              <w:spacing w:before="149"/>
              <w:ind w:left="146" w:right="130"/>
              <w:jc w:val="center"/>
              <w:rPr>
                <w:rFonts w:eastAsia="Calibri"/>
                <w:b/>
                <w:sz w:val="20"/>
                <w:szCs w:val="20"/>
              </w:rPr>
            </w:pPr>
            <w:r w:rsidRPr="004F02BC">
              <w:rPr>
                <w:rFonts w:eastAsia="Calibri"/>
                <w:b/>
                <w:sz w:val="20"/>
                <w:szCs w:val="20"/>
              </w:rPr>
              <w:t>Percentage of</w:t>
            </w:r>
            <w:r w:rsidRPr="004F02BC">
              <w:rPr>
                <w:rFonts w:eastAsia="Calibri"/>
                <w:b/>
                <w:spacing w:val="-63"/>
                <w:sz w:val="20"/>
                <w:szCs w:val="20"/>
              </w:rPr>
              <w:t xml:space="preserve"> </w:t>
            </w:r>
            <w:r w:rsidRPr="004F02BC">
              <w:rPr>
                <w:rFonts w:eastAsia="Calibri"/>
                <w:b/>
                <w:sz w:val="20"/>
                <w:szCs w:val="20"/>
              </w:rPr>
              <w:t>replacement</w:t>
            </w:r>
            <w:r w:rsidRPr="004F02BC">
              <w:rPr>
                <w:rFonts w:eastAsia="Calibri"/>
                <w:b/>
                <w:spacing w:val="1"/>
                <w:sz w:val="20"/>
                <w:szCs w:val="20"/>
              </w:rPr>
              <w:t xml:space="preserve"> </w:t>
            </w:r>
            <w:r w:rsidRPr="004F02BC">
              <w:rPr>
                <w:rFonts w:eastAsia="Calibri"/>
                <w:b/>
                <w:sz w:val="20"/>
                <w:szCs w:val="20"/>
              </w:rPr>
              <w:t>(%)</w:t>
            </w:r>
          </w:p>
        </w:tc>
        <w:tc>
          <w:tcPr>
            <w:tcW w:w="1632" w:type="dxa"/>
            <w:vMerge w:val="restart"/>
          </w:tcPr>
          <w:p w14:paraId="66205C66" w14:textId="77777777" w:rsidR="00DB7898" w:rsidRPr="004F02BC" w:rsidRDefault="00DB7898" w:rsidP="000032D9">
            <w:pPr>
              <w:ind w:left="165" w:right="148" w:firstLine="33"/>
              <w:jc w:val="both"/>
              <w:rPr>
                <w:rFonts w:eastAsia="Calibri"/>
                <w:b/>
                <w:sz w:val="20"/>
                <w:szCs w:val="20"/>
              </w:rPr>
            </w:pPr>
            <w:r w:rsidRPr="004F02BC">
              <w:rPr>
                <w:rFonts w:eastAsia="Calibri"/>
                <w:b/>
                <w:sz w:val="20"/>
                <w:szCs w:val="20"/>
              </w:rPr>
              <w:t>Dry wt.</w:t>
            </w:r>
            <w:r w:rsidRPr="004F02BC">
              <w:rPr>
                <w:rFonts w:eastAsia="Calibri"/>
                <w:b/>
                <w:spacing w:val="-62"/>
                <w:sz w:val="20"/>
                <w:szCs w:val="20"/>
              </w:rPr>
              <w:t xml:space="preserve"> </w:t>
            </w:r>
            <w:r w:rsidRPr="004F02BC">
              <w:rPr>
                <w:rFonts w:eastAsia="Calibri"/>
                <w:b/>
                <w:sz w:val="20"/>
                <w:szCs w:val="20"/>
              </w:rPr>
              <w:t>of sample</w:t>
            </w:r>
            <w:r w:rsidRPr="004F02BC">
              <w:rPr>
                <w:rFonts w:eastAsia="Calibri"/>
                <w:b/>
                <w:spacing w:val="-63"/>
                <w:sz w:val="20"/>
                <w:szCs w:val="20"/>
              </w:rPr>
              <w:t xml:space="preserve"> </w:t>
            </w:r>
            <w:r w:rsidRPr="004F02BC">
              <w:rPr>
                <w:rFonts w:eastAsia="Calibri"/>
                <w:b/>
                <w:sz w:val="20"/>
                <w:szCs w:val="20"/>
              </w:rPr>
              <w:t>(Cube)</w:t>
            </w:r>
            <w:r w:rsidRPr="004F02BC">
              <w:rPr>
                <w:rFonts w:eastAsia="Calibri"/>
                <w:b/>
                <w:spacing w:val="-2"/>
                <w:sz w:val="20"/>
                <w:szCs w:val="20"/>
              </w:rPr>
              <w:t xml:space="preserve"> </w:t>
            </w:r>
            <w:r w:rsidRPr="004F02BC">
              <w:rPr>
                <w:rFonts w:eastAsia="Calibri"/>
                <w:b/>
                <w:sz w:val="20"/>
                <w:szCs w:val="20"/>
              </w:rPr>
              <w:t>in</w:t>
            </w:r>
          </w:p>
          <w:p w14:paraId="02859E55" w14:textId="77777777" w:rsidR="00DB7898" w:rsidRPr="004F02BC" w:rsidRDefault="00DB7898" w:rsidP="000032D9">
            <w:pPr>
              <w:spacing w:before="1" w:line="277" w:lineRule="exact"/>
              <w:ind w:left="504" w:right="490"/>
              <w:jc w:val="center"/>
              <w:rPr>
                <w:rFonts w:eastAsia="Calibri"/>
                <w:b/>
                <w:sz w:val="20"/>
                <w:szCs w:val="20"/>
              </w:rPr>
            </w:pPr>
            <w:r w:rsidRPr="004F02BC">
              <w:rPr>
                <w:rFonts w:eastAsia="Calibri"/>
                <w:b/>
                <w:sz w:val="20"/>
                <w:szCs w:val="20"/>
              </w:rPr>
              <w:t>Kg</w:t>
            </w:r>
          </w:p>
        </w:tc>
        <w:tc>
          <w:tcPr>
            <w:tcW w:w="4326" w:type="dxa"/>
            <w:gridSpan w:val="3"/>
          </w:tcPr>
          <w:p w14:paraId="5B17DE39" w14:textId="77777777" w:rsidR="00DB7898" w:rsidRPr="004F02BC" w:rsidRDefault="00DB7898" w:rsidP="000032D9">
            <w:pPr>
              <w:spacing w:line="300" w:lineRule="exact"/>
              <w:ind w:left="1689" w:right="424" w:hanging="1251"/>
              <w:rPr>
                <w:rFonts w:eastAsia="Calibri"/>
                <w:b/>
                <w:sz w:val="20"/>
                <w:szCs w:val="20"/>
              </w:rPr>
            </w:pPr>
            <w:r w:rsidRPr="004F02BC">
              <w:rPr>
                <w:rFonts w:eastAsia="Calibri"/>
                <w:b/>
                <w:sz w:val="20"/>
                <w:szCs w:val="20"/>
              </w:rPr>
              <w:t>Average</w:t>
            </w:r>
            <w:r w:rsidRPr="004F02BC">
              <w:rPr>
                <w:rFonts w:eastAsia="Calibri"/>
                <w:b/>
                <w:spacing w:val="-10"/>
                <w:sz w:val="20"/>
                <w:szCs w:val="20"/>
              </w:rPr>
              <w:t xml:space="preserve"> </w:t>
            </w:r>
            <w:r w:rsidRPr="004F02BC">
              <w:rPr>
                <w:rFonts w:eastAsia="Calibri"/>
                <w:b/>
                <w:sz w:val="20"/>
                <w:szCs w:val="20"/>
              </w:rPr>
              <w:t>Compressive</w:t>
            </w:r>
            <w:r w:rsidRPr="004F02BC">
              <w:rPr>
                <w:rFonts w:eastAsia="Calibri"/>
                <w:b/>
                <w:spacing w:val="-8"/>
                <w:sz w:val="20"/>
                <w:szCs w:val="20"/>
              </w:rPr>
              <w:t xml:space="preserve"> </w:t>
            </w:r>
            <w:r w:rsidRPr="004F02BC">
              <w:rPr>
                <w:rFonts w:eastAsia="Calibri"/>
                <w:b/>
                <w:sz w:val="20"/>
                <w:szCs w:val="20"/>
              </w:rPr>
              <w:t>Strength</w:t>
            </w:r>
            <w:r w:rsidRPr="004F02BC">
              <w:rPr>
                <w:rFonts w:eastAsia="Calibri"/>
                <w:b/>
                <w:spacing w:val="-62"/>
                <w:sz w:val="20"/>
                <w:szCs w:val="20"/>
              </w:rPr>
              <w:t xml:space="preserve"> </w:t>
            </w:r>
            <w:r w:rsidRPr="004F02BC">
              <w:rPr>
                <w:rFonts w:eastAsia="Calibri"/>
                <w:b/>
                <w:sz w:val="20"/>
                <w:szCs w:val="20"/>
              </w:rPr>
              <w:t>(N/mm</w:t>
            </w:r>
            <w:r w:rsidRPr="004F02BC">
              <w:rPr>
                <w:rFonts w:eastAsia="Calibri"/>
                <w:b/>
                <w:sz w:val="20"/>
                <w:szCs w:val="20"/>
                <w:vertAlign w:val="superscript"/>
              </w:rPr>
              <w:t>2</w:t>
            </w:r>
            <w:r w:rsidRPr="004F02BC">
              <w:rPr>
                <w:rFonts w:eastAsia="Calibri"/>
                <w:b/>
                <w:sz w:val="20"/>
                <w:szCs w:val="20"/>
              </w:rPr>
              <w:t>)</w:t>
            </w:r>
          </w:p>
        </w:tc>
      </w:tr>
      <w:tr w:rsidR="00DB7898" w:rsidRPr="004F02BC" w14:paraId="77850BD8" w14:textId="77777777" w:rsidTr="000032D9">
        <w:trPr>
          <w:trHeight w:val="584"/>
        </w:trPr>
        <w:tc>
          <w:tcPr>
            <w:tcW w:w="912" w:type="dxa"/>
            <w:vMerge/>
            <w:tcBorders>
              <w:top w:val="nil"/>
            </w:tcBorders>
          </w:tcPr>
          <w:p w14:paraId="64938ED8" w14:textId="77777777" w:rsidR="00DB7898" w:rsidRPr="004F02BC" w:rsidRDefault="00DB7898" w:rsidP="000032D9">
            <w:pPr>
              <w:rPr>
                <w:sz w:val="20"/>
                <w:szCs w:val="20"/>
              </w:rPr>
            </w:pPr>
          </w:p>
        </w:tc>
        <w:tc>
          <w:tcPr>
            <w:tcW w:w="1797" w:type="dxa"/>
            <w:vMerge/>
            <w:tcBorders>
              <w:top w:val="nil"/>
            </w:tcBorders>
          </w:tcPr>
          <w:p w14:paraId="0BDBE0F8" w14:textId="77777777" w:rsidR="00DB7898" w:rsidRPr="004F02BC" w:rsidRDefault="00DB7898" w:rsidP="000032D9">
            <w:pPr>
              <w:rPr>
                <w:sz w:val="20"/>
                <w:szCs w:val="20"/>
              </w:rPr>
            </w:pPr>
          </w:p>
        </w:tc>
        <w:tc>
          <w:tcPr>
            <w:tcW w:w="1632" w:type="dxa"/>
            <w:vMerge/>
            <w:tcBorders>
              <w:top w:val="nil"/>
            </w:tcBorders>
          </w:tcPr>
          <w:p w14:paraId="0D523E2C" w14:textId="77777777" w:rsidR="00DB7898" w:rsidRPr="004F02BC" w:rsidRDefault="00DB7898" w:rsidP="000032D9">
            <w:pPr>
              <w:rPr>
                <w:sz w:val="20"/>
                <w:szCs w:val="20"/>
              </w:rPr>
            </w:pPr>
          </w:p>
        </w:tc>
        <w:tc>
          <w:tcPr>
            <w:tcW w:w="1469" w:type="dxa"/>
          </w:tcPr>
          <w:p w14:paraId="2727DAAE" w14:textId="77777777" w:rsidR="00DB7898" w:rsidRPr="004F02BC" w:rsidRDefault="00DB7898" w:rsidP="000032D9">
            <w:pPr>
              <w:spacing w:before="144"/>
              <w:ind w:left="345" w:right="331"/>
              <w:jc w:val="center"/>
              <w:rPr>
                <w:rFonts w:eastAsia="Calibri"/>
                <w:b/>
                <w:sz w:val="20"/>
                <w:szCs w:val="20"/>
              </w:rPr>
            </w:pPr>
            <w:r w:rsidRPr="004F02BC">
              <w:rPr>
                <w:rFonts w:eastAsia="Calibri"/>
                <w:b/>
                <w:sz w:val="20"/>
                <w:szCs w:val="20"/>
              </w:rPr>
              <w:t>7</w:t>
            </w:r>
            <w:r w:rsidRPr="004F02BC">
              <w:rPr>
                <w:rFonts w:eastAsia="Calibri"/>
                <w:b/>
                <w:spacing w:val="-2"/>
                <w:sz w:val="20"/>
                <w:szCs w:val="20"/>
              </w:rPr>
              <w:t xml:space="preserve"> </w:t>
            </w:r>
            <w:r w:rsidRPr="004F02BC">
              <w:rPr>
                <w:rFonts w:eastAsia="Calibri"/>
                <w:b/>
                <w:sz w:val="20"/>
                <w:szCs w:val="20"/>
              </w:rPr>
              <w:t>Days</w:t>
            </w:r>
          </w:p>
        </w:tc>
        <w:tc>
          <w:tcPr>
            <w:tcW w:w="1551" w:type="dxa"/>
          </w:tcPr>
          <w:p w14:paraId="3EFCFDA2" w14:textId="77777777" w:rsidR="00DB7898" w:rsidRPr="004F02BC" w:rsidRDefault="00DB7898" w:rsidP="000032D9">
            <w:pPr>
              <w:spacing w:before="144"/>
              <w:ind w:left="319" w:right="310"/>
              <w:jc w:val="center"/>
              <w:rPr>
                <w:rFonts w:eastAsia="Calibri"/>
                <w:b/>
                <w:sz w:val="20"/>
                <w:szCs w:val="20"/>
              </w:rPr>
            </w:pPr>
            <w:r w:rsidRPr="004F02BC">
              <w:rPr>
                <w:rFonts w:eastAsia="Calibri"/>
                <w:b/>
                <w:sz w:val="20"/>
                <w:szCs w:val="20"/>
              </w:rPr>
              <w:t>28</w:t>
            </w:r>
            <w:r w:rsidRPr="004F02BC">
              <w:rPr>
                <w:rFonts w:eastAsia="Calibri"/>
                <w:b/>
                <w:spacing w:val="-2"/>
                <w:sz w:val="20"/>
                <w:szCs w:val="20"/>
              </w:rPr>
              <w:t xml:space="preserve"> </w:t>
            </w:r>
            <w:r w:rsidRPr="004F02BC">
              <w:rPr>
                <w:rFonts w:eastAsia="Calibri"/>
                <w:b/>
                <w:sz w:val="20"/>
                <w:szCs w:val="20"/>
              </w:rPr>
              <w:t>Days</w:t>
            </w:r>
          </w:p>
        </w:tc>
        <w:tc>
          <w:tcPr>
            <w:tcW w:w="1306" w:type="dxa"/>
          </w:tcPr>
          <w:p w14:paraId="0A9B0114" w14:textId="77777777" w:rsidR="00DB7898" w:rsidRPr="004F02BC" w:rsidRDefault="00DB7898" w:rsidP="000032D9">
            <w:pPr>
              <w:spacing w:before="144"/>
              <w:ind w:left="196" w:right="188"/>
              <w:jc w:val="center"/>
              <w:rPr>
                <w:rFonts w:eastAsia="Calibri"/>
                <w:b/>
                <w:sz w:val="20"/>
                <w:szCs w:val="20"/>
              </w:rPr>
            </w:pPr>
            <w:r w:rsidRPr="004F02BC">
              <w:rPr>
                <w:rFonts w:eastAsia="Calibri"/>
                <w:b/>
                <w:sz w:val="20"/>
                <w:szCs w:val="20"/>
              </w:rPr>
              <w:t>56</w:t>
            </w:r>
            <w:r w:rsidRPr="004F02BC">
              <w:rPr>
                <w:rFonts w:eastAsia="Calibri"/>
                <w:b/>
                <w:spacing w:val="-2"/>
                <w:sz w:val="20"/>
                <w:szCs w:val="20"/>
              </w:rPr>
              <w:t xml:space="preserve"> </w:t>
            </w:r>
            <w:r w:rsidRPr="004F02BC">
              <w:rPr>
                <w:rFonts w:eastAsia="Calibri"/>
                <w:b/>
                <w:sz w:val="20"/>
                <w:szCs w:val="20"/>
              </w:rPr>
              <w:t>Days</w:t>
            </w:r>
          </w:p>
        </w:tc>
      </w:tr>
      <w:tr w:rsidR="00DB7898" w:rsidRPr="004F02BC" w14:paraId="5CEC2048" w14:textId="77777777" w:rsidTr="000032D9">
        <w:trPr>
          <w:trHeight w:val="340"/>
        </w:trPr>
        <w:tc>
          <w:tcPr>
            <w:tcW w:w="912" w:type="dxa"/>
          </w:tcPr>
          <w:p w14:paraId="4624446C" w14:textId="77777777" w:rsidR="00DB7898" w:rsidRPr="004F02BC" w:rsidRDefault="00DB7898" w:rsidP="000032D9">
            <w:pPr>
              <w:spacing w:before="17"/>
              <w:ind w:left="9"/>
              <w:jc w:val="center"/>
              <w:rPr>
                <w:rFonts w:eastAsia="Calibri"/>
                <w:sz w:val="20"/>
                <w:szCs w:val="20"/>
              </w:rPr>
            </w:pPr>
            <w:r w:rsidRPr="004F02BC">
              <w:rPr>
                <w:rFonts w:eastAsia="Calibri"/>
                <w:w w:val="99"/>
                <w:sz w:val="20"/>
                <w:szCs w:val="20"/>
              </w:rPr>
              <w:t>1</w:t>
            </w:r>
          </w:p>
        </w:tc>
        <w:tc>
          <w:tcPr>
            <w:tcW w:w="1797" w:type="dxa"/>
          </w:tcPr>
          <w:p w14:paraId="7861ACE3" w14:textId="77777777" w:rsidR="00DB7898" w:rsidRPr="004F02BC" w:rsidRDefault="00DB7898" w:rsidP="000032D9">
            <w:pPr>
              <w:spacing w:before="17"/>
              <w:ind w:left="12"/>
              <w:jc w:val="center"/>
              <w:rPr>
                <w:rFonts w:eastAsia="Calibri"/>
                <w:sz w:val="20"/>
                <w:szCs w:val="20"/>
              </w:rPr>
            </w:pPr>
            <w:r w:rsidRPr="004F02BC">
              <w:rPr>
                <w:rFonts w:eastAsia="Calibri"/>
                <w:w w:val="99"/>
                <w:sz w:val="20"/>
                <w:szCs w:val="20"/>
              </w:rPr>
              <w:t>0</w:t>
            </w:r>
          </w:p>
        </w:tc>
        <w:tc>
          <w:tcPr>
            <w:tcW w:w="1632" w:type="dxa"/>
          </w:tcPr>
          <w:p w14:paraId="56326F82" w14:textId="77777777" w:rsidR="00DB7898" w:rsidRPr="004F02BC" w:rsidRDefault="00DB7898" w:rsidP="000032D9">
            <w:pPr>
              <w:spacing w:before="17"/>
              <w:ind w:left="504" w:right="492"/>
              <w:jc w:val="center"/>
              <w:rPr>
                <w:rFonts w:eastAsia="Calibri"/>
                <w:sz w:val="20"/>
                <w:szCs w:val="20"/>
              </w:rPr>
            </w:pPr>
            <w:r w:rsidRPr="004F02BC">
              <w:rPr>
                <w:rFonts w:eastAsia="Calibri"/>
                <w:sz w:val="20"/>
                <w:szCs w:val="20"/>
              </w:rPr>
              <w:t>8.49</w:t>
            </w:r>
          </w:p>
        </w:tc>
        <w:tc>
          <w:tcPr>
            <w:tcW w:w="1469" w:type="dxa"/>
          </w:tcPr>
          <w:p w14:paraId="67ECAF8E" w14:textId="77777777" w:rsidR="00DB7898" w:rsidRPr="004F02BC" w:rsidRDefault="00DB7898" w:rsidP="000032D9">
            <w:pPr>
              <w:spacing w:before="17"/>
              <w:ind w:left="343" w:right="331"/>
              <w:jc w:val="center"/>
              <w:rPr>
                <w:rFonts w:eastAsia="Calibri"/>
                <w:sz w:val="20"/>
                <w:szCs w:val="20"/>
              </w:rPr>
            </w:pPr>
            <w:r w:rsidRPr="004F02BC">
              <w:rPr>
                <w:rFonts w:eastAsia="Calibri"/>
                <w:sz w:val="20"/>
                <w:szCs w:val="20"/>
              </w:rPr>
              <w:t>17.94</w:t>
            </w:r>
          </w:p>
        </w:tc>
        <w:tc>
          <w:tcPr>
            <w:tcW w:w="1551" w:type="dxa"/>
          </w:tcPr>
          <w:p w14:paraId="7E17D8E9" w14:textId="77777777" w:rsidR="00DB7898" w:rsidRPr="004F02BC" w:rsidRDefault="00DB7898" w:rsidP="000032D9">
            <w:pPr>
              <w:spacing w:before="17"/>
              <w:ind w:left="316" w:right="310"/>
              <w:jc w:val="center"/>
              <w:rPr>
                <w:rFonts w:eastAsia="Calibri"/>
                <w:sz w:val="20"/>
                <w:szCs w:val="20"/>
              </w:rPr>
            </w:pPr>
            <w:r w:rsidRPr="004F02BC">
              <w:rPr>
                <w:rFonts w:eastAsia="Calibri"/>
                <w:sz w:val="20"/>
                <w:szCs w:val="20"/>
              </w:rPr>
              <w:t>26.95</w:t>
            </w:r>
          </w:p>
        </w:tc>
        <w:tc>
          <w:tcPr>
            <w:tcW w:w="1306" w:type="dxa"/>
          </w:tcPr>
          <w:p w14:paraId="73E96C49" w14:textId="77777777" w:rsidR="00DB7898" w:rsidRPr="004F02BC" w:rsidRDefault="00DB7898" w:rsidP="000032D9">
            <w:pPr>
              <w:spacing w:before="17"/>
              <w:ind w:left="193" w:right="188"/>
              <w:jc w:val="center"/>
              <w:rPr>
                <w:rFonts w:eastAsia="Calibri"/>
                <w:sz w:val="20"/>
                <w:szCs w:val="20"/>
              </w:rPr>
            </w:pPr>
            <w:r w:rsidRPr="004F02BC">
              <w:rPr>
                <w:rFonts w:eastAsia="Calibri"/>
                <w:sz w:val="20"/>
                <w:szCs w:val="20"/>
              </w:rPr>
              <w:t>27.1</w:t>
            </w:r>
          </w:p>
        </w:tc>
      </w:tr>
      <w:tr w:rsidR="00DB7898" w:rsidRPr="004F02BC" w14:paraId="04146249" w14:textId="77777777" w:rsidTr="000032D9">
        <w:trPr>
          <w:trHeight w:val="338"/>
        </w:trPr>
        <w:tc>
          <w:tcPr>
            <w:tcW w:w="912" w:type="dxa"/>
          </w:tcPr>
          <w:p w14:paraId="699F5C6B" w14:textId="77777777" w:rsidR="00DB7898" w:rsidRPr="004F02BC" w:rsidRDefault="00DB7898" w:rsidP="000032D9">
            <w:pPr>
              <w:spacing w:before="15"/>
              <w:ind w:left="9"/>
              <w:jc w:val="center"/>
              <w:rPr>
                <w:rFonts w:eastAsia="Calibri"/>
                <w:sz w:val="20"/>
                <w:szCs w:val="20"/>
              </w:rPr>
            </w:pPr>
            <w:r w:rsidRPr="004F02BC">
              <w:rPr>
                <w:rFonts w:eastAsia="Calibri"/>
                <w:w w:val="99"/>
                <w:sz w:val="20"/>
                <w:szCs w:val="20"/>
              </w:rPr>
              <w:t>2</w:t>
            </w:r>
          </w:p>
        </w:tc>
        <w:tc>
          <w:tcPr>
            <w:tcW w:w="1797" w:type="dxa"/>
          </w:tcPr>
          <w:p w14:paraId="21A97527" w14:textId="77777777" w:rsidR="00DB7898" w:rsidRPr="004F02BC" w:rsidRDefault="00DB7898" w:rsidP="000032D9">
            <w:pPr>
              <w:spacing w:before="15"/>
              <w:ind w:left="12"/>
              <w:jc w:val="center"/>
              <w:rPr>
                <w:rFonts w:eastAsia="Calibri"/>
                <w:sz w:val="20"/>
                <w:szCs w:val="20"/>
              </w:rPr>
            </w:pPr>
            <w:r w:rsidRPr="004F02BC">
              <w:rPr>
                <w:rFonts w:eastAsia="Calibri"/>
                <w:w w:val="99"/>
                <w:sz w:val="20"/>
                <w:szCs w:val="20"/>
              </w:rPr>
              <w:t>5</w:t>
            </w:r>
          </w:p>
        </w:tc>
        <w:tc>
          <w:tcPr>
            <w:tcW w:w="1632" w:type="dxa"/>
          </w:tcPr>
          <w:p w14:paraId="7D000B71" w14:textId="77777777" w:rsidR="00DB7898" w:rsidRPr="004F02BC" w:rsidRDefault="00DB7898" w:rsidP="000032D9">
            <w:pPr>
              <w:spacing w:before="15"/>
              <w:ind w:left="504" w:right="492"/>
              <w:jc w:val="center"/>
              <w:rPr>
                <w:rFonts w:eastAsia="Calibri"/>
                <w:sz w:val="20"/>
                <w:szCs w:val="20"/>
              </w:rPr>
            </w:pPr>
            <w:r w:rsidRPr="004F02BC">
              <w:rPr>
                <w:rFonts w:eastAsia="Calibri"/>
                <w:sz w:val="20"/>
                <w:szCs w:val="20"/>
              </w:rPr>
              <w:t>8.23</w:t>
            </w:r>
          </w:p>
        </w:tc>
        <w:tc>
          <w:tcPr>
            <w:tcW w:w="1469" w:type="dxa"/>
          </w:tcPr>
          <w:p w14:paraId="05C3E9B0" w14:textId="77777777" w:rsidR="00DB7898" w:rsidRPr="004F02BC" w:rsidRDefault="00DB7898" w:rsidP="000032D9">
            <w:pPr>
              <w:spacing w:before="15"/>
              <w:ind w:left="343" w:right="331"/>
              <w:jc w:val="center"/>
              <w:rPr>
                <w:rFonts w:eastAsia="Calibri"/>
                <w:sz w:val="20"/>
                <w:szCs w:val="20"/>
              </w:rPr>
            </w:pPr>
            <w:r w:rsidRPr="004F02BC">
              <w:rPr>
                <w:rFonts w:eastAsia="Calibri"/>
                <w:sz w:val="20"/>
                <w:szCs w:val="20"/>
              </w:rPr>
              <w:t>17.98</w:t>
            </w:r>
          </w:p>
        </w:tc>
        <w:tc>
          <w:tcPr>
            <w:tcW w:w="1551" w:type="dxa"/>
          </w:tcPr>
          <w:p w14:paraId="47E8AD53" w14:textId="77777777" w:rsidR="00DB7898" w:rsidRPr="004F02BC" w:rsidRDefault="00DB7898" w:rsidP="000032D9">
            <w:pPr>
              <w:spacing w:before="15"/>
              <w:ind w:left="316" w:right="310"/>
              <w:jc w:val="center"/>
              <w:rPr>
                <w:rFonts w:eastAsia="Calibri"/>
                <w:sz w:val="20"/>
                <w:szCs w:val="20"/>
              </w:rPr>
            </w:pPr>
            <w:r w:rsidRPr="004F02BC">
              <w:rPr>
                <w:rFonts w:eastAsia="Calibri"/>
                <w:sz w:val="20"/>
                <w:szCs w:val="20"/>
              </w:rPr>
              <w:t>26.97</w:t>
            </w:r>
          </w:p>
        </w:tc>
        <w:tc>
          <w:tcPr>
            <w:tcW w:w="1306" w:type="dxa"/>
          </w:tcPr>
          <w:p w14:paraId="444E1F52" w14:textId="77777777" w:rsidR="00DB7898" w:rsidRPr="004F02BC" w:rsidRDefault="00DB7898" w:rsidP="000032D9">
            <w:pPr>
              <w:spacing w:before="15"/>
              <w:ind w:left="193" w:right="188"/>
              <w:jc w:val="center"/>
              <w:rPr>
                <w:rFonts w:eastAsia="Calibri"/>
                <w:sz w:val="20"/>
                <w:szCs w:val="20"/>
              </w:rPr>
            </w:pPr>
            <w:r w:rsidRPr="004F02BC">
              <w:rPr>
                <w:rFonts w:eastAsia="Calibri"/>
                <w:sz w:val="20"/>
                <w:szCs w:val="20"/>
              </w:rPr>
              <w:t>26.98</w:t>
            </w:r>
          </w:p>
        </w:tc>
      </w:tr>
      <w:tr w:rsidR="00DB7898" w:rsidRPr="004F02BC" w14:paraId="133B1A13" w14:textId="77777777" w:rsidTr="000032D9">
        <w:trPr>
          <w:trHeight w:val="340"/>
        </w:trPr>
        <w:tc>
          <w:tcPr>
            <w:tcW w:w="912" w:type="dxa"/>
          </w:tcPr>
          <w:p w14:paraId="1D0B47AA" w14:textId="77777777" w:rsidR="00DB7898" w:rsidRPr="004F02BC" w:rsidRDefault="00DB7898" w:rsidP="000032D9">
            <w:pPr>
              <w:spacing w:before="15"/>
              <w:ind w:left="9"/>
              <w:jc w:val="center"/>
              <w:rPr>
                <w:rFonts w:eastAsia="Calibri"/>
                <w:sz w:val="20"/>
                <w:szCs w:val="20"/>
              </w:rPr>
            </w:pPr>
            <w:r w:rsidRPr="004F02BC">
              <w:rPr>
                <w:rFonts w:eastAsia="Calibri"/>
                <w:w w:val="99"/>
                <w:sz w:val="20"/>
                <w:szCs w:val="20"/>
              </w:rPr>
              <w:t>3</w:t>
            </w:r>
          </w:p>
        </w:tc>
        <w:tc>
          <w:tcPr>
            <w:tcW w:w="1797" w:type="dxa"/>
          </w:tcPr>
          <w:p w14:paraId="54C900A0" w14:textId="77777777" w:rsidR="00DB7898" w:rsidRPr="004F02BC" w:rsidRDefault="00DB7898" w:rsidP="000032D9">
            <w:pPr>
              <w:spacing w:before="15"/>
              <w:ind w:left="142" w:right="130"/>
              <w:jc w:val="center"/>
              <w:rPr>
                <w:rFonts w:eastAsia="Calibri"/>
                <w:sz w:val="20"/>
                <w:szCs w:val="20"/>
              </w:rPr>
            </w:pPr>
            <w:r w:rsidRPr="004F02BC">
              <w:rPr>
                <w:rFonts w:eastAsia="Calibri"/>
                <w:sz w:val="20"/>
                <w:szCs w:val="20"/>
              </w:rPr>
              <w:t>10</w:t>
            </w:r>
          </w:p>
        </w:tc>
        <w:tc>
          <w:tcPr>
            <w:tcW w:w="1632" w:type="dxa"/>
          </w:tcPr>
          <w:p w14:paraId="3E29D8FC" w14:textId="77777777" w:rsidR="00DB7898" w:rsidRPr="004F02BC" w:rsidRDefault="00DB7898" w:rsidP="000032D9">
            <w:pPr>
              <w:spacing w:before="15"/>
              <w:ind w:left="504" w:right="492"/>
              <w:jc w:val="center"/>
              <w:rPr>
                <w:rFonts w:eastAsia="Calibri"/>
                <w:sz w:val="20"/>
                <w:szCs w:val="20"/>
              </w:rPr>
            </w:pPr>
            <w:r w:rsidRPr="004F02BC">
              <w:rPr>
                <w:rFonts w:eastAsia="Calibri"/>
                <w:sz w:val="20"/>
                <w:szCs w:val="20"/>
              </w:rPr>
              <w:t>7.94</w:t>
            </w:r>
          </w:p>
        </w:tc>
        <w:tc>
          <w:tcPr>
            <w:tcW w:w="1469" w:type="dxa"/>
          </w:tcPr>
          <w:p w14:paraId="667613BC" w14:textId="77777777" w:rsidR="00DB7898" w:rsidRPr="004F02BC" w:rsidRDefault="00DB7898" w:rsidP="000032D9">
            <w:pPr>
              <w:spacing w:before="15"/>
              <w:ind w:left="343" w:right="331"/>
              <w:jc w:val="center"/>
              <w:rPr>
                <w:rFonts w:eastAsia="Calibri"/>
                <w:sz w:val="20"/>
                <w:szCs w:val="20"/>
              </w:rPr>
            </w:pPr>
            <w:r w:rsidRPr="004F02BC">
              <w:rPr>
                <w:rFonts w:eastAsia="Calibri"/>
                <w:sz w:val="20"/>
                <w:szCs w:val="20"/>
              </w:rPr>
              <w:t>18.05</w:t>
            </w:r>
          </w:p>
        </w:tc>
        <w:tc>
          <w:tcPr>
            <w:tcW w:w="1551" w:type="dxa"/>
          </w:tcPr>
          <w:p w14:paraId="5AE00B7B" w14:textId="77777777" w:rsidR="00DB7898" w:rsidRPr="004F02BC" w:rsidRDefault="00DB7898" w:rsidP="000032D9">
            <w:pPr>
              <w:spacing w:before="15"/>
              <w:ind w:left="316" w:right="310"/>
              <w:jc w:val="center"/>
              <w:rPr>
                <w:rFonts w:eastAsia="Calibri"/>
                <w:sz w:val="20"/>
                <w:szCs w:val="20"/>
              </w:rPr>
            </w:pPr>
            <w:r w:rsidRPr="004F02BC">
              <w:rPr>
                <w:rFonts w:eastAsia="Calibri"/>
                <w:sz w:val="20"/>
                <w:szCs w:val="20"/>
              </w:rPr>
              <w:t>27.1</w:t>
            </w:r>
          </w:p>
        </w:tc>
        <w:tc>
          <w:tcPr>
            <w:tcW w:w="1306" w:type="dxa"/>
          </w:tcPr>
          <w:p w14:paraId="60255502" w14:textId="77777777" w:rsidR="00DB7898" w:rsidRPr="004F02BC" w:rsidRDefault="00DB7898" w:rsidP="000032D9">
            <w:pPr>
              <w:spacing w:before="15"/>
              <w:ind w:left="193" w:right="188"/>
              <w:jc w:val="center"/>
              <w:rPr>
                <w:rFonts w:eastAsia="Calibri"/>
                <w:sz w:val="20"/>
                <w:szCs w:val="20"/>
              </w:rPr>
            </w:pPr>
            <w:r w:rsidRPr="004F02BC">
              <w:rPr>
                <w:rFonts w:eastAsia="Calibri"/>
                <w:sz w:val="20"/>
                <w:szCs w:val="20"/>
              </w:rPr>
              <w:t>27.12</w:t>
            </w:r>
          </w:p>
        </w:tc>
      </w:tr>
      <w:tr w:rsidR="00DB7898" w:rsidRPr="004F02BC" w14:paraId="12BD634F" w14:textId="77777777" w:rsidTr="000032D9">
        <w:trPr>
          <w:trHeight w:val="338"/>
        </w:trPr>
        <w:tc>
          <w:tcPr>
            <w:tcW w:w="912" w:type="dxa"/>
          </w:tcPr>
          <w:p w14:paraId="5D641767" w14:textId="77777777" w:rsidR="00DB7898" w:rsidRPr="004F02BC" w:rsidRDefault="00DB7898" w:rsidP="000032D9">
            <w:pPr>
              <w:spacing w:before="15"/>
              <w:ind w:left="9"/>
              <w:jc w:val="center"/>
              <w:rPr>
                <w:rFonts w:eastAsia="Calibri"/>
                <w:sz w:val="20"/>
                <w:szCs w:val="20"/>
              </w:rPr>
            </w:pPr>
            <w:r w:rsidRPr="004F02BC">
              <w:rPr>
                <w:rFonts w:eastAsia="Calibri"/>
                <w:w w:val="99"/>
                <w:sz w:val="20"/>
                <w:szCs w:val="20"/>
              </w:rPr>
              <w:t>4</w:t>
            </w:r>
          </w:p>
        </w:tc>
        <w:tc>
          <w:tcPr>
            <w:tcW w:w="1797" w:type="dxa"/>
          </w:tcPr>
          <w:p w14:paraId="63E2B5B7" w14:textId="77777777" w:rsidR="00DB7898" w:rsidRPr="004F02BC" w:rsidRDefault="00DB7898" w:rsidP="000032D9">
            <w:pPr>
              <w:spacing w:before="15"/>
              <w:ind w:left="142" w:right="130"/>
              <w:jc w:val="center"/>
              <w:rPr>
                <w:rFonts w:eastAsia="Calibri"/>
                <w:sz w:val="20"/>
                <w:szCs w:val="20"/>
              </w:rPr>
            </w:pPr>
            <w:r w:rsidRPr="004F02BC">
              <w:rPr>
                <w:rFonts w:eastAsia="Calibri"/>
                <w:sz w:val="20"/>
                <w:szCs w:val="20"/>
              </w:rPr>
              <w:t>15</w:t>
            </w:r>
          </w:p>
        </w:tc>
        <w:tc>
          <w:tcPr>
            <w:tcW w:w="1632" w:type="dxa"/>
          </w:tcPr>
          <w:p w14:paraId="0B620B85" w14:textId="77777777" w:rsidR="00DB7898" w:rsidRPr="004F02BC" w:rsidRDefault="00DB7898" w:rsidP="000032D9">
            <w:pPr>
              <w:spacing w:before="15"/>
              <w:ind w:left="504" w:right="492"/>
              <w:jc w:val="center"/>
              <w:rPr>
                <w:rFonts w:eastAsia="Calibri"/>
                <w:sz w:val="20"/>
                <w:szCs w:val="20"/>
              </w:rPr>
            </w:pPr>
            <w:r w:rsidRPr="004F02BC">
              <w:rPr>
                <w:rFonts w:eastAsia="Calibri"/>
                <w:sz w:val="20"/>
                <w:szCs w:val="20"/>
              </w:rPr>
              <w:t>7.59</w:t>
            </w:r>
          </w:p>
        </w:tc>
        <w:tc>
          <w:tcPr>
            <w:tcW w:w="1469" w:type="dxa"/>
          </w:tcPr>
          <w:p w14:paraId="4B609F38" w14:textId="77777777" w:rsidR="00DB7898" w:rsidRPr="004F02BC" w:rsidRDefault="00DB7898" w:rsidP="000032D9">
            <w:pPr>
              <w:spacing w:before="15"/>
              <w:ind w:left="343" w:right="331"/>
              <w:jc w:val="center"/>
              <w:rPr>
                <w:rFonts w:eastAsia="Calibri"/>
                <w:sz w:val="20"/>
                <w:szCs w:val="20"/>
              </w:rPr>
            </w:pPr>
            <w:r w:rsidRPr="004F02BC">
              <w:rPr>
                <w:rFonts w:eastAsia="Calibri"/>
                <w:sz w:val="20"/>
                <w:szCs w:val="20"/>
              </w:rPr>
              <w:t>17.43</w:t>
            </w:r>
          </w:p>
        </w:tc>
        <w:tc>
          <w:tcPr>
            <w:tcW w:w="1551" w:type="dxa"/>
          </w:tcPr>
          <w:p w14:paraId="54C90022" w14:textId="77777777" w:rsidR="00DB7898" w:rsidRPr="004F02BC" w:rsidRDefault="00DB7898" w:rsidP="000032D9">
            <w:pPr>
              <w:spacing w:before="15"/>
              <w:ind w:left="316" w:right="310"/>
              <w:jc w:val="center"/>
              <w:rPr>
                <w:rFonts w:eastAsia="Calibri"/>
                <w:sz w:val="20"/>
                <w:szCs w:val="20"/>
              </w:rPr>
            </w:pPr>
            <w:r w:rsidRPr="004F02BC">
              <w:rPr>
                <w:rFonts w:eastAsia="Calibri"/>
                <w:sz w:val="20"/>
                <w:szCs w:val="20"/>
              </w:rPr>
              <w:t>25.92</w:t>
            </w:r>
          </w:p>
        </w:tc>
        <w:tc>
          <w:tcPr>
            <w:tcW w:w="1306" w:type="dxa"/>
          </w:tcPr>
          <w:p w14:paraId="3E16FB8F" w14:textId="77777777" w:rsidR="00DB7898" w:rsidRPr="004F02BC" w:rsidRDefault="00DB7898" w:rsidP="000032D9">
            <w:pPr>
              <w:spacing w:before="15"/>
              <w:ind w:left="193" w:right="188"/>
              <w:jc w:val="center"/>
              <w:rPr>
                <w:rFonts w:eastAsia="Calibri"/>
                <w:sz w:val="20"/>
                <w:szCs w:val="20"/>
              </w:rPr>
            </w:pPr>
            <w:r w:rsidRPr="004F02BC">
              <w:rPr>
                <w:rFonts w:eastAsia="Calibri"/>
                <w:sz w:val="20"/>
                <w:szCs w:val="20"/>
              </w:rPr>
              <w:t>25.94</w:t>
            </w:r>
          </w:p>
        </w:tc>
      </w:tr>
      <w:tr w:rsidR="00DB7898" w:rsidRPr="004F02BC" w14:paraId="464CEB3E" w14:textId="77777777" w:rsidTr="000032D9">
        <w:trPr>
          <w:trHeight w:val="338"/>
        </w:trPr>
        <w:tc>
          <w:tcPr>
            <w:tcW w:w="912" w:type="dxa"/>
          </w:tcPr>
          <w:p w14:paraId="069796AF" w14:textId="77777777" w:rsidR="00DB7898" w:rsidRPr="004F02BC" w:rsidRDefault="00DB7898" w:rsidP="000032D9">
            <w:pPr>
              <w:spacing w:before="15"/>
              <w:ind w:left="9"/>
              <w:jc w:val="center"/>
              <w:rPr>
                <w:rFonts w:eastAsia="Calibri"/>
                <w:sz w:val="20"/>
                <w:szCs w:val="20"/>
              </w:rPr>
            </w:pPr>
            <w:r w:rsidRPr="004F02BC">
              <w:rPr>
                <w:rFonts w:eastAsia="Calibri"/>
                <w:w w:val="99"/>
                <w:sz w:val="20"/>
                <w:szCs w:val="20"/>
              </w:rPr>
              <w:t>5</w:t>
            </w:r>
          </w:p>
        </w:tc>
        <w:tc>
          <w:tcPr>
            <w:tcW w:w="1797" w:type="dxa"/>
          </w:tcPr>
          <w:p w14:paraId="007C67E8" w14:textId="77777777" w:rsidR="00DB7898" w:rsidRPr="004F02BC" w:rsidRDefault="00DB7898" w:rsidP="000032D9">
            <w:pPr>
              <w:spacing w:before="15"/>
              <w:ind w:left="142" w:right="130"/>
              <w:jc w:val="center"/>
              <w:rPr>
                <w:rFonts w:eastAsia="Calibri"/>
                <w:sz w:val="20"/>
                <w:szCs w:val="20"/>
              </w:rPr>
            </w:pPr>
            <w:r w:rsidRPr="004F02BC">
              <w:rPr>
                <w:rFonts w:eastAsia="Calibri"/>
                <w:sz w:val="20"/>
                <w:szCs w:val="20"/>
              </w:rPr>
              <w:t>20</w:t>
            </w:r>
          </w:p>
        </w:tc>
        <w:tc>
          <w:tcPr>
            <w:tcW w:w="1632" w:type="dxa"/>
          </w:tcPr>
          <w:p w14:paraId="3FAAE8D4" w14:textId="77777777" w:rsidR="00DB7898" w:rsidRPr="004F02BC" w:rsidRDefault="00DB7898" w:rsidP="000032D9">
            <w:pPr>
              <w:spacing w:before="15"/>
              <w:ind w:left="504" w:right="492"/>
              <w:jc w:val="center"/>
              <w:rPr>
                <w:rFonts w:eastAsia="Calibri"/>
                <w:sz w:val="20"/>
                <w:szCs w:val="20"/>
              </w:rPr>
            </w:pPr>
            <w:r w:rsidRPr="004F02BC">
              <w:rPr>
                <w:rFonts w:eastAsia="Calibri"/>
                <w:sz w:val="20"/>
                <w:szCs w:val="20"/>
              </w:rPr>
              <w:t>7.46</w:t>
            </w:r>
          </w:p>
        </w:tc>
        <w:tc>
          <w:tcPr>
            <w:tcW w:w="1469" w:type="dxa"/>
          </w:tcPr>
          <w:p w14:paraId="1AB2D3AD" w14:textId="77777777" w:rsidR="00DB7898" w:rsidRPr="004F02BC" w:rsidRDefault="00DB7898" w:rsidP="000032D9">
            <w:pPr>
              <w:spacing w:before="15"/>
              <w:ind w:left="343" w:right="331"/>
              <w:jc w:val="center"/>
              <w:rPr>
                <w:rFonts w:eastAsia="Calibri"/>
                <w:sz w:val="20"/>
                <w:szCs w:val="20"/>
              </w:rPr>
            </w:pPr>
            <w:r w:rsidRPr="004F02BC">
              <w:rPr>
                <w:rFonts w:eastAsia="Calibri"/>
                <w:sz w:val="20"/>
                <w:szCs w:val="20"/>
              </w:rPr>
              <w:t>16.89</w:t>
            </w:r>
          </w:p>
        </w:tc>
        <w:tc>
          <w:tcPr>
            <w:tcW w:w="1551" w:type="dxa"/>
          </w:tcPr>
          <w:p w14:paraId="596F5DCD" w14:textId="77777777" w:rsidR="00DB7898" w:rsidRPr="004F02BC" w:rsidRDefault="00DB7898" w:rsidP="000032D9">
            <w:pPr>
              <w:spacing w:before="15"/>
              <w:ind w:left="316" w:right="310"/>
              <w:jc w:val="center"/>
              <w:rPr>
                <w:rFonts w:eastAsia="Calibri"/>
                <w:sz w:val="20"/>
                <w:szCs w:val="20"/>
              </w:rPr>
            </w:pPr>
            <w:r w:rsidRPr="004F02BC">
              <w:rPr>
                <w:rFonts w:eastAsia="Calibri"/>
                <w:sz w:val="20"/>
                <w:szCs w:val="20"/>
              </w:rPr>
              <w:t>25.12</w:t>
            </w:r>
          </w:p>
        </w:tc>
        <w:tc>
          <w:tcPr>
            <w:tcW w:w="1306" w:type="dxa"/>
          </w:tcPr>
          <w:p w14:paraId="206E6607" w14:textId="77777777" w:rsidR="00DB7898" w:rsidRPr="004F02BC" w:rsidRDefault="00DB7898" w:rsidP="000032D9">
            <w:pPr>
              <w:spacing w:before="15"/>
              <w:ind w:left="193" w:right="188"/>
              <w:jc w:val="center"/>
              <w:rPr>
                <w:rFonts w:eastAsia="Calibri"/>
                <w:sz w:val="20"/>
                <w:szCs w:val="20"/>
              </w:rPr>
            </w:pPr>
            <w:r w:rsidRPr="004F02BC">
              <w:rPr>
                <w:rFonts w:eastAsia="Calibri"/>
                <w:sz w:val="20"/>
                <w:szCs w:val="20"/>
              </w:rPr>
              <w:t>25.19</w:t>
            </w:r>
          </w:p>
        </w:tc>
      </w:tr>
      <w:tr w:rsidR="00DB7898" w:rsidRPr="004F02BC" w14:paraId="7B320EE6" w14:textId="77777777" w:rsidTr="000032D9">
        <w:trPr>
          <w:trHeight w:val="340"/>
        </w:trPr>
        <w:tc>
          <w:tcPr>
            <w:tcW w:w="912" w:type="dxa"/>
          </w:tcPr>
          <w:p w14:paraId="0FE9750E" w14:textId="77777777" w:rsidR="00DB7898" w:rsidRPr="004F02BC" w:rsidRDefault="00DB7898" w:rsidP="000032D9">
            <w:pPr>
              <w:spacing w:before="17"/>
              <w:ind w:left="9"/>
              <w:jc w:val="center"/>
              <w:rPr>
                <w:rFonts w:eastAsia="Calibri"/>
                <w:sz w:val="20"/>
                <w:szCs w:val="20"/>
              </w:rPr>
            </w:pPr>
            <w:r w:rsidRPr="004F02BC">
              <w:rPr>
                <w:rFonts w:eastAsia="Calibri"/>
                <w:w w:val="99"/>
                <w:sz w:val="20"/>
                <w:szCs w:val="20"/>
              </w:rPr>
              <w:t>6</w:t>
            </w:r>
          </w:p>
        </w:tc>
        <w:tc>
          <w:tcPr>
            <w:tcW w:w="1797" w:type="dxa"/>
          </w:tcPr>
          <w:p w14:paraId="0A3C5129" w14:textId="77777777" w:rsidR="00DB7898" w:rsidRPr="004F02BC" w:rsidRDefault="00DB7898" w:rsidP="000032D9">
            <w:pPr>
              <w:spacing w:before="17"/>
              <w:ind w:left="142" w:right="130"/>
              <w:jc w:val="center"/>
              <w:rPr>
                <w:rFonts w:eastAsia="Calibri"/>
                <w:sz w:val="20"/>
                <w:szCs w:val="20"/>
              </w:rPr>
            </w:pPr>
            <w:r w:rsidRPr="004F02BC">
              <w:rPr>
                <w:rFonts w:eastAsia="Calibri"/>
                <w:sz w:val="20"/>
                <w:szCs w:val="20"/>
              </w:rPr>
              <w:t>25</w:t>
            </w:r>
          </w:p>
        </w:tc>
        <w:tc>
          <w:tcPr>
            <w:tcW w:w="1632" w:type="dxa"/>
          </w:tcPr>
          <w:p w14:paraId="470258C7" w14:textId="77777777" w:rsidR="00DB7898" w:rsidRPr="004F02BC" w:rsidRDefault="00DB7898" w:rsidP="000032D9">
            <w:pPr>
              <w:spacing w:before="17"/>
              <w:ind w:left="504" w:right="492"/>
              <w:jc w:val="center"/>
              <w:rPr>
                <w:rFonts w:eastAsia="Calibri"/>
                <w:sz w:val="20"/>
                <w:szCs w:val="20"/>
              </w:rPr>
            </w:pPr>
            <w:r w:rsidRPr="004F02BC">
              <w:rPr>
                <w:rFonts w:eastAsia="Calibri"/>
                <w:sz w:val="20"/>
                <w:szCs w:val="20"/>
              </w:rPr>
              <w:t>7.36</w:t>
            </w:r>
          </w:p>
        </w:tc>
        <w:tc>
          <w:tcPr>
            <w:tcW w:w="1469" w:type="dxa"/>
          </w:tcPr>
          <w:p w14:paraId="40149DB0" w14:textId="77777777" w:rsidR="00DB7898" w:rsidRPr="004F02BC" w:rsidRDefault="00DB7898" w:rsidP="000032D9">
            <w:pPr>
              <w:spacing w:before="17"/>
              <w:ind w:left="343" w:right="331"/>
              <w:jc w:val="center"/>
              <w:rPr>
                <w:rFonts w:eastAsia="Calibri"/>
                <w:sz w:val="20"/>
                <w:szCs w:val="20"/>
              </w:rPr>
            </w:pPr>
            <w:r w:rsidRPr="004F02BC">
              <w:rPr>
                <w:rFonts w:eastAsia="Calibri"/>
                <w:sz w:val="20"/>
                <w:szCs w:val="20"/>
              </w:rPr>
              <w:t>14.21</w:t>
            </w:r>
          </w:p>
        </w:tc>
        <w:tc>
          <w:tcPr>
            <w:tcW w:w="1551" w:type="dxa"/>
          </w:tcPr>
          <w:p w14:paraId="71F24925" w14:textId="77777777" w:rsidR="00DB7898" w:rsidRPr="004F02BC" w:rsidRDefault="00DB7898" w:rsidP="000032D9">
            <w:pPr>
              <w:spacing w:before="17"/>
              <w:ind w:left="316" w:right="310"/>
              <w:jc w:val="center"/>
              <w:rPr>
                <w:rFonts w:eastAsia="Calibri"/>
                <w:sz w:val="20"/>
                <w:szCs w:val="20"/>
              </w:rPr>
            </w:pPr>
            <w:r w:rsidRPr="004F02BC">
              <w:rPr>
                <w:rFonts w:eastAsia="Calibri"/>
                <w:sz w:val="20"/>
                <w:szCs w:val="20"/>
              </w:rPr>
              <w:t>23.95</w:t>
            </w:r>
          </w:p>
        </w:tc>
        <w:tc>
          <w:tcPr>
            <w:tcW w:w="1306" w:type="dxa"/>
          </w:tcPr>
          <w:p w14:paraId="76ECF2F8" w14:textId="77777777" w:rsidR="00DB7898" w:rsidRPr="004F02BC" w:rsidRDefault="00DB7898" w:rsidP="000032D9">
            <w:pPr>
              <w:spacing w:before="17"/>
              <w:ind w:left="193" w:right="188"/>
              <w:jc w:val="center"/>
              <w:rPr>
                <w:rFonts w:eastAsia="Calibri"/>
                <w:sz w:val="20"/>
                <w:szCs w:val="20"/>
              </w:rPr>
            </w:pPr>
            <w:r w:rsidRPr="004F02BC">
              <w:rPr>
                <w:rFonts w:eastAsia="Calibri"/>
                <w:sz w:val="20"/>
                <w:szCs w:val="20"/>
              </w:rPr>
              <w:t>23.97</w:t>
            </w:r>
          </w:p>
        </w:tc>
      </w:tr>
    </w:tbl>
    <w:p w14:paraId="4A7282AB" w14:textId="77777777" w:rsidR="00DB7898" w:rsidRDefault="00DB7898" w:rsidP="00DB7898">
      <w:pPr>
        <w:spacing w:line="360" w:lineRule="auto"/>
        <w:ind w:left="1060" w:right="1054"/>
        <w:jc w:val="both"/>
        <w:rPr>
          <w:b/>
          <w:bCs/>
        </w:rPr>
      </w:pPr>
    </w:p>
    <w:p w14:paraId="16C7A6D0" w14:textId="77777777" w:rsidR="003D3473" w:rsidRDefault="003D3473" w:rsidP="00DB7898">
      <w:pPr>
        <w:spacing w:line="360" w:lineRule="auto"/>
        <w:ind w:left="1060" w:right="1054"/>
        <w:jc w:val="both"/>
        <w:rPr>
          <w:b/>
          <w:bCs/>
        </w:rPr>
      </w:pPr>
    </w:p>
    <w:p w14:paraId="1EE65020" w14:textId="77777777" w:rsidR="003D3473" w:rsidRDefault="003D3473" w:rsidP="00DB7898">
      <w:pPr>
        <w:spacing w:line="360" w:lineRule="auto"/>
        <w:ind w:left="1060" w:right="1054"/>
        <w:jc w:val="both"/>
        <w:rPr>
          <w:b/>
          <w:bCs/>
        </w:rPr>
      </w:pPr>
    </w:p>
    <w:p w14:paraId="09E4D3AD" w14:textId="77777777" w:rsidR="003D3473" w:rsidRDefault="003D3473" w:rsidP="00DB7898">
      <w:pPr>
        <w:spacing w:line="360" w:lineRule="auto"/>
        <w:ind w:left="1060" w:right="1054"/>
        <w:jc w:val="both"/>
        <w:rPr>
          <w:b/>
          <w:bCs/>
        </w:rPr>
      </w:pPr>
    </w:p>
    <w:p w14:paraId="53F63C79" w14:textId="77777777" w:rsidR="003D3473" w:rsidRDefault="003D3473" w:rsidP="00DB7898">
      <w:pPr>
        <w:spacing w:line="360" w:lineRule="auto"/>
        <w:ind w:left="1060" w:right="1054"/>
        <w:jc w:val="both"/>
        <w:rPr>
          <w:b/>
          <w:bCs/>
        </w:rPr>
      </w:pPr>
    </w:p>
    <w:p w14:paraId="093B8FB1" w14:textId="77777777" w:rsidR="003D3473" w:rsidRDefault="003D3473" w:rsidP="00DB7898">
      <w:pPr>
        <w:spacing w:line="360" w:lineRule="auto"/>
        <w:ind w:left="1060" w:right="1054"/>
        <w:jc w:val="both"/>
        <w:rPr>
          <w:b/>
          <w:bCs/>
        </w:rPr>
      </w:pPr>
    </w:p>
    <w:p w14:paraId="260BB05E" w14:textId="2B713C78" w:rsidR="00DB7898" w:rsidRPr="005B11DC" w:rsidRDefault="00DB7898" w:rsidP="00DB7898">
      <w:pPr>
        <w:spacing w:line="360" w:lineRule="auto"/>
        <w:ind w:left="1060" w:right="1054"/>
        <w:jc w:val="both"/>
        <w:rPr>
          <w:b/>
          <w:bCs/>
          <w:sz w:val="20"/>
          <w:szCs w:val="20"/>
        </w:rPr>
      </w:pPr>
      <w:r w:rsidRPr="005B11DC">
        <w:rPr>
          <w:b/>
          <w:bCs/>
          <w:sz w:val="20"/>
          <w:szCs w:val="20"/>
        </w:rPr>
        <w:lastRenderedPageBreak/>
        <w:t xml:space="preserve">Table </w:t>
      </w:r>
      <w:r w:rsidR="00AD3993">
        <w:rPr>
          <w:b/>
          <w:bCs/>
          <w:sz w:val="20"/>
          <w:szCs w:val="20"/>
        </w:rPr>
        <w:t>5</w:t>
      </w:r>
      <w:r w:rsidRPr="005B11DC">
        <w:rPr>
          <w:b/>
          <w:bCs/>
          <w:sz w:val="20"/>
          <w:szCs w:val="20"/>
        </w:rPr>
        <w:t>.4: split tensile strength of concrete made with Lytag</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1797"/>
        <w:gridCol w:w="1632"/>
        <w:gridCol w:w="1469"/>
        <w:gridCol w:w="1551"/>
        <w:gridCol w:w="1306"/>
      </w:tblGrid>
      <w:tr w:rsidR="00DB7898" w:rsidRPr="005B11DC" w14:paraId="51C4D82B" w14:textId="77777777" w:rsidTr="000032D9">
        <w:trPr>
          <w:trHeight w:val="637"/>
        </w:trPr>
        <w:tc>
          <w:tcPr>
            <w:tcW w:w="912" w:type="dxa"/>
            <w:vMerge w:val="restart"/>
          </w:tcPr>
          <w:p w14:paraId="2979BC40" w14:textId="77777777" w:rsidR="00DB7898" w:rsidRPr="005B11DC" w:rsidRDefault="00DB7898" w:rsidP="000032D9">
            <w:pPr>
              <w:spacing w:before="11"/>
              <w:rPr>
                <w:rFonts w:eastAsia="Calibri"/>
                <w:b/>
                <w:sz w:val="20"/>
                <w:szCs w:val="20"/>
              </w:rPr>
            </w:pPr>
          </w:p>
          <w:p w14:paraId="3E379C45" w14:textId="77777777" w:rsidR="00DB7898" w:rsidRPr="005B11DC" w:rsidRDefault="00DB7898" w:rsidP="000032D9">
            <w:pPr>
              <w:ind w:left="122"/>
              <w:rPr>
                <w:rFonts w:eastAsia="Calibri"/>
                <w:b/>
                <w:sz w:val="20"/>
                <w:szCs w:val="20"/>
              </w:rPr>
            </w:pPr>
            <w:r w:rsidRPr="005B11DC">
              <w:rPr>
                <w:rFonts w:eastAsia="Calibri"/>
                <w:b/>
                <w:sz w:val="20"/>
                <w:szCs w:val="20"/>
              </w:rPr>
              <w:t>Sl.</w:t>
            </w:r>
            <w:r w:rsidRPr="005B11DC">
              <w:rPr>
                <w:rFonts w:eastAsia="Calibri"/>
                <w:b/>
                <w:spacing w:val="-2"/>
                <w:sz w:val="20"/>
                <w:szCs w:val="20"/>
              </w:rPr>
              <w:t xml:space="preserve"> </w:t>
            </w:r>
            <w:r w:rsidRPr="005B11DC">
              <w:rPr>
                <w:rFonts w:eastAsia="Calibri"/>
                <w:b/>
                <w:sz w:val="20"/>
                <w:szCs w:val="20"/>
              </w:rPr>
              <w:t>No</w:t>
            </w:r>
          </w:p>
        </w:tc>
        <w:tc>
          <w:tcPr>
            <w:tcW w:w="1797" w:type="dxa"/>
            <w:vMerge w:val="restart"/>
          </w:tcPr>
          <w:p w14:paraId="7672E5AB" w14:textId="77777777" w:rsidR="00DB7898" w:rsidRPr="005B11DC" w:rsidRDefault="00DB7898" w:rsidP="000032D9">
            <w:pPr>
              <w:spacing w:before="171"/>
              <w:ind w:left="146" w:right="130"/>
              <w:jc w:val="center"/>
              <w:rPr>
                <w:rFonts w:eastAsia="Calibri"/>
                <w:b/>
                <w:sz w:val="20"/>
                <w:szCs w:val="20"/>
              </w:rPr>
            </w:pPr>
            <w:r w:rsidRPr="005B11DC">
              <w:rPr>
                <w:rFonts w:eastAsia="Calibri"/>
                <w:b/>
                <w:sz w:val="20"/>
                <w:szCs w:val="20"/>
              </w:rPr>
              <w:t>Percentage of</w:t>
            </w:r>
            <w:r w:rsidRPr="005B11DC">
              <w:rPr>
                <w:rFonts w:eastAsia="Calibri"/>
                <w:b/>
                <w:spacing w:val="-63"/>
                <w:sz w:val="20"/>
                <w:szCs w:val="20"/>
              </w:rPr>
              <w:t xml:space="preserve"> </w:t>
            </w:r>
            <w:r w:rsidRPr="005B11DC">
              <w:rPr>
                <w:rFonts w:eastAsia="Calibri"/>
                <w:b/>
                <w:sz w:val="20"/>
                <w:szCs w:val="20"/>
              </w:rPr>
              <w:t>replacement</w:t>
            </w:r>
            <w:r w:rsidRPr="005B11DC">
              <w:rPr>
                <w:rFonts w:eastAsia="Calibri"/>
                <w:b/>
                <w:spacing w:val="1"/>
                <w:sz w:val="20"/>
                <w:szCs w:val="20"/>
              </w:rPr>
              <w:t xml:space="preserve"> </w:t>
            </w:r>
            <w:r w:rsidRPr="005B11DC">
              <w:rPr>
                <w:rFonts w:eastAsia="Calibri"/>
                <w:b/>
                <w:sz w:val="20"/>
                <w:szCs w:val="20"/>
              </w:rPr>
              <w:t>(%)</w:t>
            </w:r>
          </w:p>
        </w:tc>
        <w:tc>
          <w:tcPr>
            <w:tcW w:w="1632" w:type="dxa"/>
            <w:vMerge w:val="restart"/>
          </w:tcPr>
          <w:p w14:paraId="30E1D2D3" w14:textId="77777777" w:rsidR="00DB7898" w:rsidRPr="005B11DC" w:rsidRDefault="00DB7898" w:rsidP="000032D9">
            <w:pPr>
              <w:spacing w:before="22"/>
              <w:ind w:left="165" w:right="148" w:firstLine="33"/>
              <w:jc w:val="both"/>
              <w:rPr>
                <w:rFonts w:eastAsia="Calibri"/>
                <w:b/>
                <w:sz w:val="20"/>
                <w:szCs w:val="20"/>
              </w:rPr>
            </w:pPr>
            <w:r w:rsidRPr="005B11DC">
              <w:rPr>
                <w:rFonts w:eastAsia="Calibri"/>
                <w:b/>
                <w:sz w:val="20"/>
                <w:szCs w:val="20"/>
              </w:rPr>
              <w:t>Dry wt.</w:t>
            </w:r>
            <w:r w:rsidRPr="005B11DC">
              <w:rPr>
                <w:rFonts w:eastAsia="Calibri"/>
                <w:b/>
                <w:spacing w:val="-62"/>
                <w:sz w:val="20"/>
                <w:szCs w:val="20"/>
              </w:rPr>
              <w:t xml:space="preserve"> </w:t>
            </w:r>
            <w:r w:rsidRPr="005B11DC">
              <w:rPr>
                <w:rFonts w:eastAsia="Calibri"/>
                <w:b/>
                <w:sz w:val="20"/>
                <w:szCs w:val="20"/>
              </w:rPr>
              <w:t>of sample</w:t>
            </w:r>
            <w:r w:rsidRPr="005B11DC">
              <w:rPr>
                <w:rFonts w:eastAsia="Calibri"/>
                <w:b/>
                <w:spacing w:val="-63"/>
                <w:sz w:val="20"/>
                <w:szCs w:val="20"/>
              </w:rPr>
              <w:t xml:space="preserve"> </w:t>
            </w:r>
            <w:r w:rsidRPr="005B11DC">
              <w:rPr>
                <w:rFonts w:eastAsia="Calibri"/>
                <w:b/>
                <w:sz w:val="20"/>
                <w:szCs w:val="20"/>
              </w:rPr>
              <w:t>(Cube)</w:t>
            </w:r>
            <w:r w:rsidRPr="005B11DC">
              <w:rPr>
                <w:rFonts w:eastAsia="Calibri"/>
                <w:b/>
                <w:spacing w:val="-2"/>
                <w:sz w:val="20"/>
                <w:szCs w:val="20"/>
              </w:rPr>
              <w:t xml:space="preserve"> </w:t>
            </w:r>
            <w:r w:rsidRPr="005B11DC">
              <w:rPr>
                <w:rFonts w:eastAsia="Calibri"/>
                <w:b/>
                <w:sz w:val="20"/>
                <w:szCs w:val="20"/>
              </w:rPr>
              <w:t>in</w:t>
            </w:r>
          </w:p>
          <w:p w14:paraId="6261AC50" w14:textId="77777777" w:rsidR="00DB7898" w:rsidRPr="005B11DC" w:rsidRDefault="00DB7898" w:rsidP="000032D9">
            <w:pPr>
              <w:spacing w:before="1" w:line="298" w:lineRule="exact"/>
              <w:ind w:left="504" w:right="490"/>
              <w:jc w:val="center"/>
              <w:rPr>
                <w:rFonts w:eastAsia="Calibri"/>
                <w:b/>
                <w:sz w:val="20"/>
                <w:szCs w:val="20"/>
              </w:rPr>
            </w:pPr>
            <w:r w:rsidRPr="005B11DC">
              <w:rPr>
                <w:rFonts w:eastAsia="Calibri"/>
                <w:b/>
                <w:sz w:val="20"/>
                <w:szCs w:val="20"/>
              </w:rPr>
              <w:t>Kg</w:t>
            </w:r>
          </w:p>
        </w:tc>
        <w:tc>
          <w:tcPr>
            <w:tcW w:w="4326" w:type="dxa"/>
            <w:gridSpan w:val="3"/>
          </w:tcPr>
          <w:p w14:paraId="581C53B9" w14:textId="77777777" w:rsidR="00DB7898" w:rsidRPr="005B11DC" w:rsidRDefault="00DB7898" w:rsidP="000032D9">
            <w:pPr>
              <w:spacing w:before="18" w:line="300" w:lineRule="atLeast"/>
              <w:ind w:left="1689" w:right="447" w:hanging="1224"/>
              <w:rPr>
                <w:rFonts w:eastAsia="Calibri"/>
                <w:b/>
                <w:sz w:val="20"/>
                <w:szCs w:val="20"/>
              </w:rPr>
            </w:pPr>
            <w:r w:rsidRPr="005B11DC">
              <w:rPr>
                <w:rFonts w:eastAsia="Calibri"/>
                <w:b/>
                <w:sz w:val="20"/>
                <w:szCs w:val="20"/>
              </w:rPr>
              <w:t>Average</w:t>
            </w:r>
            <w:r w:rsidRPr="005B11DC">
              <w:rPr>
                <w:rFonts w:eastAsia="Calibri"/>
                <w:b/>
                <w:spacing w:val="-7"/>
                <w:sz w:val="20"/>
                <w:szCs w:val="20"/>
              </w:rPr>
              <w:t xml:space="preserve"> </w:t>
            </w:r>
            <w:r w:rsidRPr="005B11DC">
              <w:rPr>
                <w:rFonts w:eastAsia="Calibri"/>
                <w:b/>
                <w:sz w:val="20"/>
                <w:szCs w:val="20"/>
              </w:rPr>
              <w:t>Split</w:t>
            </w:r>
            <w:r w:rsidRPr="005B11DC">
              <w:rPr>
                <w:rFonts w:eastAsia="Calibri"/>
                <w:b/>
                <w:spacing w:val="-7"/>
                <w:sz w:val="20"/>
                <w:szCs w:val="20"/>
              </w:rPr>
              <w:t xml:space="preserve"> </w:t>
            </w:r>
            <w:r w:rsidRPr="005B11DC">
              <w:rPr>
                <w:rFonts w:eastAsia="Calibri"/>
                <w:b/>
                <w:sz w:val="20"/>
                <w:szCs w:val="20"/>
              </w:rPr>
              <w:t>Tensile</w:t>
            </w:r>
            <w:r w:rsidRPr="005B11DC">
              <w:rPr>
                <w:rFonts w:eastAsia="Calibri"/>
                <w:b/>
                <w:spacing w:val="-4"/>
                <w:sz w:val="20"/>
                <w:szCs w:val="20"/>
              </w:rPr>
              <w:t xml:space="preserve"> </w:t>
            </w:r>
            <w:r w:rsidRPr="005B11DC">
              <w:rPr>
                <w:rFonts w:eastAsia="Calibri"/>
                <w:b/>
                <w:sz w:val="20"/>
                <w:szCs w:val="20"/>
              </w:rPr>
              <w:t>Strength</w:t>
            </w:r>
            <w:r w:rsidRPr="005B11DC">
              <w:rPr>
                <w:rFonts w:eastAsia="Calibri"/>
                <w:b/>
                <w:spacing w:val="-62"/>
                <w:sz w:val="20"/>
                <w:szCs w:val="20"/>
              </w:rPr>
              <w:t xml:space="preserve"> </w:t>
            </w:r>
            <w:r w:rsidRPr="005B11DC">
              <w:rPr>
                <w:rFonts w:eastAsia="Calibri"/>
                <w:b/>
                <w:sz w:val="20"/>
                <w:szCs w:val="20"/>
              </w:rPr>
              <w:t>(N/mm</w:t>
            </w:r>
            <w:r w:rsidRPr="005B11DC">
              <w:rPr>
                <w:rFonts w:eastAsia="Calibri"/>
                <w:b/>
                <w:sz w:val="20"/>
                <w:szCs w:val="20"/>
                <w:vertAlign w:val="superscript"/>
              </w:rPr>
              <w:t>2</w:t>
            </w:r>
            <w:r w:rsidRPr="005B11DC">
              <w:rPr>
                <w:rFonts w:eastAsia="Calibri"/>
                <w:b/>
                <w:sz w:val="20"/>
                <w:szCs w:val="20"/>
              </w:rPr>
              <w:t>)</w:t>
            </w:r>
          </w:p>
        </w:tc>
      </w:tr>
      <w:tr w:rsidR="00DB7898" w:rsidRPr="005B11DC" w14:paraId="1BB34FE3" w14:textId="77777777" w:rsidTr="000032D9">
        <w:trPr>
          <w:trHeight w:val="590"/>
        </w:trPr>
        <w:tc>
          <w:tcPr>
            <w:tcW w:w="912" w:type="dxa"/>
            <w:vMerge/>
            <w:tcBorders>
              <w:top w:val="nil"/>
            </w:tcBorders>
          </w:tcPr>
          <w:p w14:paraId="07A5BC0C" w14:textId="77777777" w:rsidR="00DB7898" w:rsidRPr="005B11DC" w:rsidRDefault="00DB7898" w:rsidP="000032D9">
            <w:pPr>
              <w:rPr>
                <w:sz w:val="20"/>
                <w:szCs w:val="20"/>
              </w:rPr>
            </w:pPr>
          </w:p>
        </w:tc>
        <w:tc>
          <w:tcPr>
            <w:tcW w:w="1797" w:type="dxa"/>
            <w:vMerge/>
            <w:tcBorders>
              <w:top w:val="nil"/>
            </w:tcBorders>
          </w:tcPr>
          <w:p w14:paraId="7C2BC457" w14:textId="77777777" w:rsidR="00DB7898" w:rsidRPr="005B11DC" w:rsidRDefault="00DB7898" w:rsidP="000032D9">
            <w:pPr>
              <w:rPr>
                <w:sz w:val="20"/>
                <w:szCs w:val="20"/>
              </w:rPr>
            </w:pPr>
          </w:p>
        </w:tc>
        <w:tc>
          <w:tcPr>
            <w:tcW w:w="1632" w:type="dxa"/>
            <w:vMerge/>
            <w:tcBorders>
              <w:top w:val="nil"/>
            </w:tcBorders>
          </w:tcPr>
          <w:p w14:paraId="36182F59" w14:textId="77777777" w:rsidR="00DB7898" w:rsidRPr="005B11DC" w:rsidRDefault="00DB7898" w:rsidP="000032D9">
            <w:pPr>
              <w:rPr>
                <w:sz w:val="20"/>
                <w:szCs w:val="20"/>
              </w:rPr>
            </w:pPr>
          </w:p>
        </w:tc>
        <w:tc>
          <w:tcPr>
            <w:tcW w:w="1469" w:type="dxa"/>
          </w:tcPr>
          <w:p w14:paraId="58DD38FB" w14:textId="77777777" w:rsidR="00DB7898" w:rsidRPr="005B11DC" w:rsidRDefault="00DB7898" w:rsidP="000032D9">
            <w:pPr>
              <w:spacing w:before="147"/>
              <w:ind w:left="345" w:right="331"/>
              <w:jc w:val="center"/>
              <w:rPr>
                <w:rFonts w:eastAsia="Calibri"/>
                <w:b/>
                <w:sz w:val="20"/>
                <w:szCs w:val="20"/>
              </w:rPr>
            </w:pPr>
            <w:r w:rsidRPr="005B11DC">
              <w:rPr>
                <w:rFonts w:eastAsia="Calibri"/>
                <w:b/>
                <w:sz w:val="20"/>
                <w:szCs w:val="20"/>
              </w:rPr>
              <w:t>7</w:t>
            </w:r>
            <w:r w:rsidRPr="005B11DC">
              <w:rPr>
                <w:rFonts w:eastAsia="Calibri"/>
                <w:b/>
                <w:spacing w:val="-2"/>
                <w:sz w:val="20"/>
                <w:szCs w:val="20"/>
              </w:rPr>
              <w:t xml:space="preserve"> </w:t>
            </w:r>
            <w:r w:rsidRPr="005B11DC">
              <w:rPr>
                <w:rFonts w:eastAsia="Calibri"/>
                <w:b/>
                <w:sz w:val="20"/>
                <w:szCs w:val="20"/>
              </w:rPr>
              <w:t>Days</w:t>
            </w:r>
          </w:p>
        </w:tc>
        <w:tc>
          <w:tcPr>
            <w:tcW w:w="1551" w:type="dxa"/>
          </w:tcPr>
          <w:p w14:paraId="39DFD23F" w14:textId="77777777" w:rsidR="00DB7898" w:rsidRPr="005B11DC" w:rsidRDefault="00DB7898" w:rsidP="000032D9">
            <w:pPr>
              <w:spacing w:before="147"/>
              <w:ind w:left="319" w:right="310"/>
              <w:jc w:val="center"/>
              <w:rPr>
                <w:rFonts w:eastAsia="Calibri"/>
                <w:b/>
                <w:sz w:val="20"/>
                <w:szCs w:val="20"/>
              </w:rPr>
            </w:pPr>
            <w:r w:rsidRPr="005B11DC">
              <w:rPr>
                <w:rFonts w:eastAsia="Calibri"/>
                <w:b/>
                <w:sz w:val="20"/>
                <w:szCs w:val="20"/>
              </w:rPr>
              <w:t>28</w:t>
            </w:r>
            <w:r w:rsidRPr="005B11DC">
              <w:rPr>
                <w:rFonts w:eastAsia="Calibri"/>
                <w:b/>
                <w:spacing w:val="-2"/>
                <w:sz w:val="20"/>
                <w:szCs w:val="20"/>
              </w:rPr>
              <w:t xml:space="preserve"> </w:t>
            </w:r>
            <w:r w:rsidRPr="005B11DC">
              <w:rPr>
                <w:rFonts w:eastAsia="Calibri"/>
                <w:b/>
                <w:sz w:val="20"/>
                <w:szCs w:val="20"/>
              </w:rPr>
              <w:t>Days</w:t>
            </w:r>
          </w:p>
        </w:tc>
        <w:tc>
          <w:tcPr>
            <w:tcW w:w="1306" w:type="dxa"/>
          </w:tcPr>
          <w:p w14:paraId="5A91854A" w14:textId="77777777" w:rsidR="00DB7898" w:rsidRPr="005B11DC" w:rsidRDefault="00DB7898" w:rsidP="000032D9">
            <w:pPr>
              <w:spacing w:before="147"/>
              <w:ind w:left="196" w:right="188"/>
              <w:jc w:val="center"/>
              <w:rPr>
                <w:rFonts w:eastAsia="Calibri"/>
                <w:b/>
                <w:sz w:val="20"/>
                <w:szCs w:val="20"/>
              </w:rPr>
            </w:pPr>
            <w:r w:rsidRPr="005B11DC">
              <w:rPr>
                <w:rFonts w:eastAsia="Calibri"/>
                <w:b/>
                <w:sz w:val="20"/>
                <w:szCs w:val="20"/>
              </w:rPr>
              <w:t>56</w:t>
            </w:r>
            <w:r w:rsidRPr="005B11DC">
              <w:rPr>
                <w:rFonts w:eastAsia="Calibri"/>
                <w:b/>
                <w:spacing w:val="-2"/>
                <w:sz w:val="20"/>
                <w:szCs w:val="20"/>
              </w:rPr>
              <w:t xml:space="preserve"> </w:t>
            </w:r>
            <w:r w:rsidRPr="005B11DC">
              <w:rPr>
                <w:rFonts w:eastAsia="Calibri"/>
                <w:b/>
                <w:sz w:val="20"/>
                <w:szCs w:val="20"/>
              </w:rPr>
              <w:t>Days</w:t>
            </w:r>
          </w:p>
        </w:tc>
      </w:tr>
      <w:tr w:rsidR="00DB7898" w:rsidRPr="005B11DC" w14:paraId="5C4BA340" w14:textId="77777777" w:rsidTr="000032D9">
        <w:trPr>
          <w:trHeight w:val="338"/>
        </w:trPr>
        <w:tc>
          <w:tcPr>
            <w:tcW w:w="912" w:type="dxa"/>
          </w:tcPr>
          <w:p w14:paraId="490C6F70" w14:textId="77777777" w:rsidR="00DB7898" w:rsidRPr="005B11DC" w:rsidRDefault="00DB7898" w:rsidP="000032D9">
            <w:pPr>
              <w:spacing w:before="15"/>
              <w:ind w:left="9"/>
              <w:jc w:val="center"/>
              <w:rPr>
                <w:rFonts w:eastAsia="Calibri"/>
                <w:sz w:val="20"/>
                <w:szCs w:val="20"/>
              </w:rPr>
            </w:pPr>
            <w:r w:rsidRPr="005B11DC">
              <w:rPr>
                <w:rFonts w:eastAsia="Calibri"/>
                <w:w w:val="99"/>
                <w:sz w:val="20"/>
                <w:szCs w:val="20"/>
              </w:rPr>
              <w:t>1</w:t>
            </w:r>
          </w:p>
        </w:tc>
        <w:tc>
          <w:tcPr>
            <w:tcW w:w="1797" w:type="dxa"/>
          </w:tcPr>
          <w:p w14:paraId="7D1BE976" w14:textId="77777777" w:rsidR="00DB7898" w:rsidRPr="005B11DC" w:rsidRDefault="00DB7898" w:rsidP="000032D9">
            <w:pPr>
              <w:spacing w:before="15"/>
              <w:ind w:left="12"/>
              <w:jc w:val="center"/>
              <w:rPr>
                <w:rFonts w:eastAsia="Calibri"/>
                <w:sz w:val="20"/>
                <w:szCs w:val="20"/>
              </w:rPr>
            </w:pPr>
            <w:r w:rsidRPr="005B11DC">
              <w:rPr>
                <w:rFonts w:eastAsia="Calibri"/>
                <w:w w:val="99"/>
                <w:sz w:val="20"/>
                <w:szCs w:val="20"/>
              </w:rPr>
              <w:t>0</w:t>
            </w:r>
          </w:p>
        </w:tc>
        <w:tc>
          <w:tcPr>
            <w:tcW w:w="1632" w:type="dxa"/>
          </w:tcPr>
          <w:p w14:paraId="32D8428A" w14:textId="77777777" w:rsidR="00DB7898" w:rsidRPr="005B11DC" w:rsidRDefault="00DB7898" w:rsidP="000032D9">
            <w:pPr>
              <w:spacing w:before="15"/>
              <w:ind w:left="504" w:right="492"/>
              <w:jc w:val="center"/>
              <w:rPr>
                <w:rFonts w:eastAsia="Calibri"/>
                <w:sz w:val="20"/>
                <w:szCs w:val="20"/>
              </w:rPr>
            </w:pPr>
            <w:r w:rsidRPr="005B11DC">
              <w:rPr>
                <w:rFonts w:eastAsia="Calibri"/>
                <w:sz w:val="20"/>
                <w:szCs w:val="20"/>
              </w:rPr>
              <w:t>13.32</w:t>
            </w:r>
          </w:p>
        </w:tc>
        <w:tc>
          <w:tcPr>
            <w:tcW w:w="1469" w:type="dxa"/>
          </w:tcPr>
          <w:p w14:paraId="2D7D668D" w14:textId="77777777" w:rsidR="00DB7898" w:rsidRPr="005B11DC" w:rsidRDefault="00DB7898" w:rsidP="000032D9">
            <w:pPr>
              <w:spacing w:before="15"/>
              <w:ind w:left="343" w:right="331"/>
              <w:jc w:val="center"/>
              <w:rPr>
                <w:rFonts w:eastAsia="Calibri"/>
                <w:sz w:val="20"/>
                <w:szCs w:val="20"/>
              </w:rPr>
            </w:pPr>
            <w:r w:rsidRPr="005B11DC">
              <w:rPr>
                <w:rFonts w:eastAsia="Calibri"/>
                <w:sz w:val="20"/>
                <w:szCs w:val="20"/>
              </w:rPr>
              <w:t>1.63</w:t>
            </w:r>
          </w:p>
        </w:tc>
        <w:tc>
          <w:tcPr>
            <w:tcW w:w="1551" w:type="dxa"/>
          </w:tcPr>
          <w:p w14:paraId="3ED3EE76" w14:textId="77777777" w:rsidR="00DB7898" w:rsidRPr="005B11DC" w:rsidRDefault="00DB7898" w:rsidP="000032D9">
            <w:pPr>
              <w:spacing w:before="15"/>
              <w:ind w:left="316" w:right="310"/>
              <w:jc w:val="center"/>
              <w:rPr>
                <w:rFonts w:eastAsia="Calibri"/>
                <w:sz w:val="20"/>
                <w:szCs w:val="20"/>
              </w:rPr>
            </w:pPr>
            <w:r w:rsidRPr="005B11DC">
              <w:rPr>
                <w:rFonts w:eastAsia="Calibri"/>
                <w:sz w:val="20"/>
                <w:szCs w:val="20"/>
              </w:rPr>
              <w:t>2.55</w:t>
            </w:r>
          </w:p>
        </w:tc>
        <w:tc>
          <w:tcPr>
            <w:tcW w:w="1306" w:type="dxa"/>
          </w:tcPr>
          <w:p w14:paraId="63700A65" w14:textId="77777777" w:rsidR="00DB7898" w:rsidRPr="005B11DC" w:rsidRDefault="00DB7898" w:rsidP="000032D9">
            <w:pPr>
              <w:spacing w:before="15"/>
              <w:ind w:left="193" w:right="188"/>
              <w:jc w:val="center"/>
              <w:rPr>
                <w:rFonts w:eastAsia="Calibri"/>
                <w:sz w:val="20"/>
                <w:szCs w:val="20"/>
              </w:rPr>
            </w:pPr>
            <w:r w:rsidRPr="005B11DC">
              <w:rPr>
                <w:rFonts w:eastAsia="Calibri"/>
                <w:sz w:val="20"/>
                <w:szCs w:val="20"/>
              </w:rPr>
              <w:t>2.58</w:t>
            </w:r>
          </w:p>
        </w:tc>
      </w:tr>
      <w:tr w:rsidR="00DB7898" w:rsidRPr="005B11DC" w14:paraId="46EBB4B8" w14:textId="77777777" w:rsidTr="000032D9">
        <w:trPr>
          <w:trHeight w:val="338"/>
        </w:trPr>
        <w:tc>
          <w:tcPr>
            <w:tcW w:w="912" w:type="dxa"/>
          </w:tcPr>
          <w:p w14:paraId="5CC2B0EE" w14:textId="77777777" w:rsidR="00DB7898" w:rsidRPr="005B11DC" w:rsidRDefault="00DB7898" w:rsidP="000032D9">
            <w:pPr>
              <w:spacing w:before="15"/>
              <w:ind w:left="9"/>
              <w:jc w:val="center"/>
              <w:rPr>
                <w:rFonts w:eastAsia="Calibri"/>
                <w:sz w:val="20"/>
                <w:szCs w:val="20"/>
              </w:rPr>
            </w:pPr>
            <w:r w:rsidRPr="005B11DC">
              <w:rPr>
                <w:rFonts w:eastAsia="Calibri"/>
                <w:w w:val="99"/>
                <w:sz w:val="20"/>
                <w:szCs w:val="20"/>
              </w:rPr>
              <w:t>2</w:t>
            </w:r>
          </w:p>
        </w:tc>
        <w:tc>
          <w:tcPr>
            <w:tcW w:w="1797" w:type="dxa"/>
          </w:tcPr>
          <w:p w14:paraId="340A7CC5" w14:textId="77777777" w:rsidR="00DB7898" w:rsidRPr="005B11DC" w:rsidRDefault="00DB7898" w:rsidP="000032D9">
            <w:pPr>
              <w:spacing w:before="15"/>
              <w:ind w:left="12"/>
              <w:jc w:val="center"/>
              <w:rPr>
                <w:rFonts w:eastAsia="Calibri"/>
                <w:sz w:val="20"/>
                <w:szCs w:val="20"/>
              </w:rPr>
            </w:pPr>
            <w:r w:rsidRPr="005B11DC">
              <w:rPr>
                <w:rFonts w:eastAsia="Calibri"/>
                <w:w w:val="99"/>
                <w:sz w:val="20"/>
                <w:szCs w:val="20"/>
              </w:rPr>
              <w:t>5</w:t>
            </w:r>
          </w:p>
        </w:tc>
        <w:tc>
          <w:tcPr>
            <w:tcW w:w="1632" w:type="dxa"/>
          </w:tcPr>
          <w:p w14:paraId="11615109" w14:textId="77777777" w:rsidR="00DB7898" w:rsidRPr="005B11DC" w:rsidRDefault="00DB7898" w:rsidP="000032D9">
            <w:pPr>
              <w:spacing w:before="15"/>
              <w:ind w:left="504" w:right="492"/>
              <w:jc w:val="center"/>
              <w:rPr>
                <w:rFonts w:eastAsia="Calibri"/>
                <w:sz w:val="20"/>
                <w:szCs w:val="20"/>
              </w:rPr>
            </w:pPr>
            <w:r w:rsidRPr="005B11DC">
              <w:rPr>
                <w:rFonts w:eastAsia="Calibri"/>
                <w:sz w:val="20"/>
                <w:szCs w:val="20"/>
              </w:rPr>
              <w:t>13.27</w:t>
            </w:r>
          </w:p>
        </w:tc>
        <w:tc>
          <w:tcPr>
            <w:tcW w:w="1469" w:type="dxa"/>
          </w:tcPr>
          <w:p w14:paraId="5D6E73F9" w14:textId="77777777" w:rsidR="00DB7898" w:rsidRPr="005B11DC" w:rsidRDefault="00DB7898" w:rsidP="000032D9">
            <w:pPr>
              <w:spacing w:before="15"/>
              <w:ind w:left="343" w:right="331"/>
              <w:jc w:val="center"/>
              <w:rPr>
                <w:rFonts w:eastAsia="Calibri"/>
                <w:sz w:val="20"/>
                <w:szCs w:val="20"/>
              </w:rPr>
            </w:pPr>
            <w:r w:rsidRPr="005B11DC">
              <w:rPr>
                <w:rFonts w:eastAsia="Calibri"/>
                <w:sz w:val="20"/>
                <w:szCs w:val="20"/>
              </w:rPr>
              <w:t>1.61</w:t>
            </w:r>
          </w:p>
        </w:tc>
        <w:tc>
          <w:tcPr>
            <w:tcW w:w="1551" w:type="dxa"/>
          </w:tcPr>
          <w:p w14:paraId="71641004" w14:textId="77777777" w:rsidR="00DB7898" w:rsidRPr="005B11DC" w:rsidRDefault="00DB7898" w:rsidP="000032D9">
            <w:pPr>
              <w:spacing w:before="15"/>
              <w:ind w:left="316" w:right="310"/>
              <w:jc w:val="center"/>
              <w:rPr>
                <w:rFonts w:eastAsia="Calibri"/>
                <w:sz w:val="20"/>
                <w:szCs w:val="20"/>
              </w:rPr>
            </w:pPr>
            <w:r w:rsidRPr="005B11DC">
              <w:rPr>
                <w:rFonts w:eastAsia="Calibri"/>
                <w:sz w:val="20"/>
                <w:szCs w:val="20"/>
              </w:rPr>
              <w:t>2.54</w:t>
            </w:r>
          </w:p>
        </w:tc>
        <w:tc>
          <w:tcPr>
            <w:tcW w:w="1306" w:type="dxa"/>
          </w:tcPr>
          <w:p w14:paraId="26C74D42" w14:textId="77777777" w:rsidR="00DB7898" w:rsidRPr="005B11DC" w:rsidRDefault="00DB7898" w:rsidP="000032D9">
            <w:pPr>
              <w:spacing w:before="15"/>
              <w:ind w:left="193" w:right="188"/>
              <w:jc w:val="center"/>
              <w:rPr>
                <w:rFonts w:eastAsia="Calibri"/>
                <w:sz w:val="20"/>
                <w:szCs w:val="20"/>
              </w:rPr>
            </w:pPr>
            <w:r w:rsidRPr="005B11DC">
              <w:rPr>
                <w:rFonts w:eastAsia="Calibri"/>
                <w:sz w:val="20"/>
                <w:szCs w:val="20"/>
              </w:rPr>
              <w:t>2.56</w:t>
            </w:r>
          </w:p>
        </w:tc>
      </w:tr>
      <w:tr w:rsidR="00DB7898" w:rsidRPr="005B11DC" w14:paraId="02C30B78" w14:textId="77777777" w:rsidTr="000032D9">
        <w:trPr>
          <w:trHeight w:val="340"/>
        </w:trPr>
        <w:tc>
          <w:tcPr>
            <w:tcW w:w="912" w:type="dxa"/>
          </w:tcPr>
          <w:p w14:paraId="5B80C538" w14:textId="77777777" w:rsidR="00DB7898" w:rsidRPr="005B11DC" w:rsidRDefault="00DB7898" w:rsidP="000032D9">
            <w:pPr>
              <w:spacing w:before="17"/>
              <w:ind w:left="9"/>
              <w:jc w:val="center"/>
              <w:rPr>
                <w:rFonts w:eastAsia="Calibri"/>
                <w:sz w:val="20"/>
                <w:szCs w:val="20"/>
              </w:rPr>
            </w:pPr>
            <w:r w:rsidRPr="005B11DC">
              <w:rPr>
                <w:rFonts w:eastAsia="Calibri"/>
                <w:w w:val="99"/>
                <w:sz w:val="20"/>
                <w:szCs w:val="20"/>
              </w:rPr>
              <w:t>3</w:t>
            </w:r>
          </w:p>
        </w:tc>
        <w:tc>
          <w:tcPr>
            <w:tcW w:w="1797" w:type="dxa"/>
          </w:tcPr>
          <w:p w14:paraId="761ACF08" w14:textId="77777777" w:rsidR="00DB7898" w:rsidRPr="005B11DC" w:rsidRDefault="00DB7898" w:rsidP="000032D9">
            <w:pPr>
              <w:spacing w:before="17"/>
              <w:ind w:left="142" w:right="130"/>
              <w:jc w:val="center"/>
              <w:rPr>
                <w:rFonts w:eastAsia="Calibri"/>
                <w:sz w:val="20"/>
                <w:szCs w:val="20"/>
              </w:rPr>
            </w:pPr>
            <w:r w:rsidRPr="005B11DC">
              <w:rPr>
                <w:rFonts w:eastAsia="Calibri"/>
                <w:sz w:val="20"/>
                <w:szCs w:val="20"/>
              </w:rPr>
              <w:t>10</w:t>
            </w:r>
          </w:p>
        </w:tc>
        <w:tc>
          <w:tcPr>
            <w:tcW w:w="1632" w:type="dxa"/>
          </w:tcPr>
          <w:p w14:paraId="7D855000" w14:textId="77777777" w:rsidR="00DB7898" w:rsidRPr="005B11DC" w:rsidRDefault="00DB7898" w:rsidP="000032D9">
            <w:pPr>
              <w:spacing w:before="17"/>
              <w:ind w:left="504" w:right="492"/>
              <w:jc w:val="center"/>
              <w:rPr>
                <w:rFonts w:eastAsia="Calibri"/>
                <w:sz w:val="20"/>
                <w:szCs w:val="20"/>
              </w:rPr>
            </w:pPr>
            <w:r w:rsidRPr="005B11DC">
              <w:rPr>
                <w:rFonts w:eastAsia="Calibri"/>
                <w:sz w:val="20"/>
                <w:szCs w:val="20"/>
              </w:rPr>
              <w:t>12.92</w:t>
            </w:r>
          </w:p>
        </w:tc>
        <w:tc>
          <w:tcPr>
            <w:tcW w:w="1469" w:type="dxa"/>
          </w:tcPr>
          <w:p w14:paraId="7E5B17FE" w14:textId="77777777" w:rsidR="00DB7898" w:rsidRPr="005B11DC" w:rsidRDefault="00DB7898" w:rsidP="000032D9">
            <w:pPr>
              <w:spacing w:before="17"/>
              <w:ind w:left="343" w:right="331"/>
              <w:jc w:val="center"/>
              <w:rPr>
                <w:rFonts w:eastAsia="Calibri"/>
                <w:sz w:val="20"/>
                <w:szCs w:val="20"/>
              </w:rPr>
            </w:pPr>
            <w:r w:rsidRPr="005B11DC">
              <w:rPr>
                <w:rFonts w:eastAsia="Calibri"/>
                <w:sz w:val="20"/>
                <w:szCs w:val="20"/>
              </w:rPr>
              <w:t>1.6</w:t>
            </w:r>
          </w:p>
        </w:tc>
        <w:tc>
          <w:tcPr>
            <w:tcW w:w="1551" w:type="dxa"/>
          </w:tcPr>
          <w:p w14:paraId="07B45F31" w14:textId="77777777" w:rsidR="00DB7898" w:rsidRPr="005B11DC" w:rsidRDefault="00DB7898" w:rsidP="000032D9">
            <w:pPr>
              <w:spacing w:before="17"/>
              <w:ind w:left="316" w:right="310"/>
              <w:jc w:val="center"/>
              <w:rPr>
                <w:rFonts w:eastAsia="Calibri"/>
                <w:sz w:val="20"/>
                <w:szCs w:val="20"/>
              </w:rPr>
            </w:pPr>
            <w:r w:rsidRPr="005B11DC">
              <w:rPr>
                <w:rFonts w:eastAsia="Calibri"/>
                <w:sz w:val="20"/>
                <w:szCs w:val="20"/>
              </w:rPr>
              <w:t>2.57</w:t>
            </w:r>
          </w:p>
        </w:tc>
        <w:tc>
          <w:tcPr>
            <w:tcW w:w="1306" w:type="dxa"/>
          </w:tcPr>
          <w:p w14:paraId="2DB48E47" w14:textId="77777777" w:rsidR="00DB7898" w:rsidRPr="005B11DC" w:rsidRDefault="00DB7898" w:rsidP="000032D9">
            <w:pPr>
              <w:spacing w:before="17"/>
              <w:ind w:left="193" w:right="188"/>
              <w:jc w:val="center"/>
              <w:rPr>
                <w:rFonts w:eastAsia="Calibri"/>
                <w:sz w:val="20"/>
                <w:szCs w:val="20"/>
              </w:rPr>
            </w:pPr>
            <w:r w:rsidRPr="005B11DC">
              <w:rPr>
                <w:rFonts w:eastAsia="Calibri"/>
                <w:sz w:val="20"/>
                <w:szCs w:val="20"/>
              </w:rPr>
              <w:t>2.59</w:t>
            </w:r>
          </w:p>
        </w:tc>
      </w:tr>
      <w:tr w:rsidR="00DB7898" w:rsidRPr="005B11DC" w14:paraId="07356D5D" w14:textId="77777777" w:rsidTr="000032D9">
        <w:trPr>
          <w:trHeight w:val="337"/>
        </w:trPr>
        <w:tc>
          <w:tcPr>
            <w:tcW w:w="912" w:type="dxa"/>
          </w:tcPr>
          <w:p w14:paraId="0F9BADA0" w14:textId="77777777" w:rsidR="00DB7898" w:rsidRPr="005B11DC" w:rsidRDefault="00DB7898" w:rsidP="000032D9">
            <w:pPr>
              <w:spacing w:before="15"/>
              <w:ind w:left="9"/>
              <w:jc w:val="center"/>
              <w:rPr>
                <w:rFonts w:eastAsia="Calibri"/>
                <w:sz w:val="20"/>
                <w:szCs w:val="20"/>
              </w:rPr>
            </w:pPr>
            <w:r w:rsidRPr="005B11DC">
              <w:rPr>
                <w:rFonts w:eastAsia="Calibri"/>
                <w:w w:val="99"/>
                <w:sz w:val="20"/>
                <w:szCs w:val="20"/>
              </w:rPr>
              <w:t>4</w:t>
            </w:r>
          </w:p>
        </w:tc>
        <w:tc>
          <w:tcPr>
            <w:tcW w:w="1797" w:type="dxa"/>
          </w:tcPr>
          <w:p w14:paraId="62607AFD" w14:textId="77777777" w:rsidR="00DB7898" w:rsidRPr="005B11DC" w:rsidRDefault="00DB7898" w:rsidP="000032D9">
            <w:pPr>
              <w:spacing w:before="15"/>
              <w:ind w:left="142" w:right="130"/>
              <w:jc w:val="center"/>
              <w:rPr>
                <w:rFonts w:eastAsia="Calibri"/>
                <w:sz w:val="20"/>
                <w:szCs w:val="20"/>
              </w:rPr>
            </w:pPr>
            <w:r w:rsidRPr="005B11DC">
              <w:rPr>
                <w:rFonts w:eastAsia="Calibri"/>
                <w:sz w:val="20"/>
                <w:szCs w:val="20"/>
              </w:rPr>
              <w:t>15</w:t>
            </w:r>
          </w:p>
        </w:tc>
        <w:tc>
          <w:tcPr>
            <w:tcW w:w="1632" w:type="dxa"/>
          </w:tcPr>
          <w:p w14:paraId="2A5B1EAB" w14:textId="77777777" w:rsidR="00DB7898" w:rsidRPr="005B11DC" w:rsidRDefault="00DB7898" w:rsidP="000032D9">
            <w:pPr>
              <w:spacing w:before="15"/>
              <w:ind w:left="504" w:right="492"/>
              <w:jc w:val="center"/>
              <w:rPr>
                <w:rFonts w:eastAsia="Calibri"/>
                <w:sz w:val="20"/>
                <w:szCs w:val="20"/>
              </w:rPr>
            </w:pPr>
            <w:r w:rsidRPr="005B11DC">
              <w:rPr>
                <w:rFonts w:eastAsia="Calibri"/>
                <w:sz w:val="20"/>
                <w:szCs w:val="20"/>
              </w:rPr>
              <w:t>12.67</w:t>
            </w:r>
          </w:p>
        </w:tc>
        <w:tc>
          <w:tcPr>
            <w:tcW w:w="1469" w:type="dxa"/>
          </w:tcPr>
          <w:p w14:paraId="04B44909" w14:textId="77777777" w:rsidR="00DB7898" w:rsidRPr="005B11DC" w:rsidRDefault="00DB7898" w:rsidP="000032D9">
            <w:pPr>
              <w:spacing w:before="15"/>
              <w:ind w:left="343" w:right="331"/>
              <w:jc w:val="center"/>
              <w:rPr>
                <w:rFonts w:eastAsia="Calibri"/>
                <w:sz w:val="20"/>
                <w:szCs w:val="20"/>
              </w:rPr>
            </w:pPr>
            <w:r w:rsidRPr="005B11DC">
              <w:rPr>
                <w:rFonts w:eastAsia="Calibri"/>
                <w:sz w:val="20"/>
                <w:szCs w:val="20"/>
              </w:rPr>
              <w:t>1.42</w:t>
            </w:r>
          </w:p>
        </w:tc>
        <w:tc>
          <w:tcPr>
            <w:tcW w:w="1551" w:type="dxa"/>
          </w:tcPr>
          <w:p w14:paraId="1362999E" w14:textId="77777777" w:rsidR="00DB7898" w:rsidRPr="005B11DC" w:rsidRDefault="00DB7898" w:rsidP="000032D9">
            <w:pPr>
              <w:spacing w:before="15"/>
              <w:ind w:left="316" w:right="310"/>
              <w:jc w:val="center"/>
              <w:rPr>
                <w:rFonts w:eastAsia="Calibri"/>
                <w:sz w:val="20"/>
                <w:szCs w:val="20"/>
              </w:rPr>
            </w:pPr>
            <w:r w:rsidRPr="005B11DC">
              <w:rPr>
                <w:rFonts w:eastAsia="Calibri"/>
                <w:sz w:val="20"/>
                <w:szCs w:val="20"/>
              </w:rPr>
              <w:t>2.34</w:t>
            </w:r>
          </w:p>
        </w:tc>
        <w:tc>
          <w:tcPr>
            <w:tcW w:w="1306" w:type="dxa"/>
          </w:tcPr>
          <w:p w14:paraId="48ABF07B" w14:textId="77777777" w:rsidR="00DB7898" w:rsidRPr="005B11DC" w:rsidRDefault="00DB7898" w:rsidP="000032D9">
            <w:pPr>
              <w:spacing w:before="15"/>
              <w:ind w:left="193" w:right="188"/>
              <w:jc w:val="center"/>
              <w:rPr>
                <w:rFonts w:eastAsia="Calibri"/>
                <w:sz w:val="20"/>
                <w:szCs w:val="20"/>
              </w:rPr>
            </w:pPr>
            <w:r w:rsidRPr="005B11DC">
              <w:rPr>
                <w:rFonts w:eastAsia="Calibri"/>
                <w:sz w:val="20"/>
                <w:szCs w:val="20"/>
              </w:rPr>
              <w:t>2.37</w:t>
            </w:r>
          </w:p>
        </w:tc>
      </w:tr>
      <w:tr w:rsidR="00DB7898" w:rsidRPr="005B11DC" w14:paraId="56F198A3" w14:textId="77777777" w:rsidTr="000032D9">
        <w:trPr>
          <w:trHeight w:val="340"/>
        </w:trPr>
        <w:tc>
          <w:tcPr>
            <w:tcW w:w="912" w:type="dxa"/>
          </w:tcPr>
          <w:p w14:paraId="27B1319F" w14:textId="77777777" w:rsidR="00DB7898" w:rsidRPr="005B11DC" w:rsidRDefault="00DB7898" w:rsidP="000032D9">
            <w:pPr>
              <w:spacing w:before="15"/>
              <w:ind w:left="9"/>
              <w:jc w:val="center"/>
              <w:rPr>
                <w:rFonts w:eastAsia="Calibri"/>
                <w:sz w:val="20"/>
                <w:szCs w:val="20"/>
              </w:rPr>
            </w:pPr>
            <w:r w:rsidRPr="005B11DC">
              <w:rPr>
                <w:rFonts w:eastAsia="Calibri"/>
                <w:w w:val="99"/>
                <w:sz w:val="20"/>
                <w:szCs w:val="20"/>
              </w:rPr>
              <w:t>5</w:t>
            </w:r>
          </w:p>
        </w:tc>
        <w:tc>
          <w:tcPr>
            <w:tcW w:w="1797" w:type="dxa"/>
          </w:tcPr>
          <w:p w14:paraId="53C97A60" w14:textId="77777777" w:rsidR="00DB7898" w:rsidRPr="005B11DC" w:rsidRDefault="00DB7898" w:rsidP="000032D9">
            <w:pPr>
              <w:spacing w:before="15"/>
              <w:ind w:left="142" w:right="130"/>
              <w:jc w:val="center"/>
              <w:rPr>
                <w:rFonts w:eastAsia="Calibri"/>
                <w:sz w:val="20"/>
                <w:szCs w:val="20"/>
              </w:rPr>
            </w:pPr>
            <w:r w:rsidRPr="005B11DC">
              <w:rPr>
                <w:rFonts w:eastAsia="Calibri"/>
                <w:sz w:val="20"/>
                <w:szCs w:val="20"/>
              </w:rPr>
              <w:t>20</w:t>
            </w:r>
          </w:p>
        </w:tc>
        <w:tc>
          <w:tcPr>
            <w:tcW w:w="1632" w:type="dxa"/>
          </w:tcPr>
          <w:p w14:paraId="73689801" w14:textId="77777777" w:rsidR="00DB7898" w:rsidRPr="005B11DC" w:rsidRDefault="00DB7898" w:rsidP="000032D9">
            <w:pPr>
              <w:spacing w:before="15"/>
              <w:ind w:left="504" w:right="492"/>
              <w:jc w:val="center"/>
              <w:rPr>
                <w:rFonts w:eastAsia="Calibri"/>
                <w:sz w:val="20"/>
                <w:szCs w:val="20"/>
              </w:rPr>
            </w:pPr>
            <w:r w:rsidRPr="005B11DC">
              <w:rPr>
                <w:rFonts w:eastAsia="Calibri"/>
                <w:sz w:val="20"/>
                <w:szCs w:val="20"/>
              </w:rPr>
              <w:t>12.47</w:t>
            </w:r>
          </w:p>
        </w:tc>
        <w:tc>
          <w:tcPr>
            <w:tcW w:w="1469" w:type="dxa"/>
          </w:tcPr>
          <w:p w14:paraId="0E9C441F" w14:textId="77777777" w:rsidR="00DB7898" w:rsidRPr="005B11DC" w:rsidRDefault="00DB7898" w:rsidP="000032D9">
            <w:pPr>
              <w:spacing w:before="15"/>
              <w:ind w:left="343" w:right="331"/>
              <w:jc w:val="center"/>
              <w:rPr>
                <w:rFonts w:eastAsia="Calibri"/>
                <w:sz w:val="20"/>
                <w:szCs w:val="20"/>
              </w:rPr>
            </w:pPr>
            <w:r w:rsidRPr="005B11DC">
              <w:rPr>
                <w:rFonts w:eastAsia="Calibri"/>
                <w:sz w:val="20"/>
                <w:szCs w:val="20"/>
              </w:rPr>
              <w:t>1.38</w:t>
            </w:r>
          </w:p>
        </w:tc>
        <w:tc>
          <w:tcPr>
            <w:tcW w:w="1551" w:type="dxa"/>
          </w:tcPr>
          <w:p w14:paraId="1BEE0027" w14:textId="77777777" w:rsidR="00DB7898" w:rsidRPr="005B11DC" w:rsidRDefault="00DB7898" w:rsidP="000032D9">
            <w:pPr>
              <w:spacing w:before="15"/>
              <w:ind w:left="316" w:right="310"/>
              <w:jc w:val="center"/>
              <w:rPr>
                <w:rFonts w:eastAsia="Calibri"/>
                <w:sz w:val="20"/>
                <w:szCs w:val="20"/>
              </w:rPr>
            </w:pPr>
            <w:r w:rsidRPr="005B11DC">
              <w:rPr>
                <w:rFonts w:eastAsia="Calibri"/>
                <w:sz w:val="20"/>
                <w:szCs w:val="20"/>
              </w:rPr>
              <w:t>2.16</w:t>
            </w:r>
          </w:p>
        </w:tc>
        <w:tc>
          <w:tcPr>
            <w:tcW w:w="1306" w:type="dxa"/>
          </w:tcPr>
          <w:p w14:paraId="14889610" w14:textId="77777777" w:rsidR="00DB7898" w:rsidRPr="005B11DC" w:rsidRDefault="00DB7898" w:rsidP="000032D9">
            <w:pPr>
              <w:spacing w:before="15"/>
              <w:ind w:left="193" w:right="188"/>
              <w:jc w:val="center"/>
              <w:rPr>
                <w:rFonts w:eastAsia="Calibri"/>
                <w:sz w:val="20"/>
                <w:szCs w:val="20"/>
              </w:rPr>
            </w:pPr>
            <w:r w:rsidRPr="005B11DC">
              <w:rPr>
                <w:rFonts w:eastAsia="Calibri"/>
                <w:sz w:val="20"/>
                <w:szCs w:val="20"/>
              </w:rPr>
              <w:t>2.19</w:t>
            </w:r>
          </w:p>
        </w:tc>
      </w:tr>
      <w:tr w:rsidR="00DB7898" w:rsidRPr="005B11DC" w14:paraId="4F8B952B" w14:textId="77777777" w:rsidTr="000032D9">
        <w:trPr>
          <w:trHeight w:val="338"/>
        </w:trPr>
        <w:tc>
          <w:tcPr>
            <w:tcW w:w="912" w:type="dxa"/>
          </w:tcPr>
          <w:p w14:paraId="0D79813B" w14:textId="77777777" w:rsidR="00DB7898" w:rsidRPr="005B11DC" w:rsidRDefault="00DB7898" w:rsidP="000032D9">
            <w:pPr>
              <w:spacing w:before="15"/>
              <w:ind w:left="9"/>
              <w:jc w:val="center"/>
              <w:rPr>
                <w:rFonts w:eastAsia="Calibri"/>
                <w:sz w:val="20"/>
                <w:szCs w:val="20"/>
              </w:rPr>
            </w:pPr>
            <w:r w:rsidRPr="005B11DC">
              <w:rPr>
                <w:rFonts w:eastAsia="Calibri"/>
                <w:w w:val="99"/>
                <w:sz w:val="20"/>
                <w:szCs w:val="20"/>
              </w:rPr>
              <w:t>6</w:t>
            </w:r>
          </w:p>
        </w:tc>
        <w:tc>
          <w:tcPr>
            <w:tcW w:w="1797" w:type="dxa"/>
          </w:tcPr>
          <w:p w14:paraId="095F6A03" w14:textId="77777777" w:rsidR="00DB7898" w:rsidRPr="005B11DC" w:rsidRDefault="00DB7898" w:rsidP="000032D9">
            <w:pPr>
              <w:spacing w:before="15"/>
              <w:ind w:left="142" w:right="130"/>
              <w:jc w:val="center"/>
              <w:rPr>
                <w:rFonts w:eastAsia="Calibri"/>
                <w:sz w:val="20"/>
                <w:szCs w:val="20"/>
              </w:rPr>
            </w:pPr>
            <w:r w:rsidRPr="005B11DC">
              <w:rPr>
                <w:rFonts w:eastAsia="Calibri"/>
                <w:sz w:val="20"/>
                <w:szCs w:val="20"/>
              </w:rPr>
              <w:t>25</w:t>
            </w:r>
          </w:p>
        </w:tc>
        <w:tc>
          <w:tcPr>
            <w:tcW w:w="1632" w:type="dxa"/>
          </w:tcPr>
          <w:p w14:paraId="2C72A3B2" w14:textId="77777777" w:rsidR="00DB7898" w:rsidRPr="005B11DC" w:rsidRDefault="00DB7898" w:rsidP="000032D9">
            <w:pPr>
              <w:spacing w:before="15"/>
              <w:ind w:left="504" w:right="492"/>
              <w:jc w:val="center"/>
              <w:rPr>
                <w:rFonts w:eastAsia="Calibri"/>
                <w:sz w:val="20"/>
                <w:szCs w:val="20"/>
              </w:rPr>
            </w:pPr>
            <w:r w:rsidRPr="005B11DC">
              <w:rPr>
                <w:rFonts w:eastAsia="Calibri"/>
                <w:sz w:val="20"/>
                <w:szCs w:val="20"/>
              </w:rPr>
              <w:t>12.22</w:t>
            </w:r>
          </w:p>
        </w:tc>
        <w:tc>
          <w:tcPr>
            <w:tcW w:w="1469" w:type="dxa"/>
          </w:tcPr>
          <w:p w14:paraId="44FEBCC1" w14:textId="77777777" w:rsidR="00DB7898" w:rsidRPr="005B11DC" w:rsidRDefault="00DB7898" w:rsidP="000032D9">
            <w:pPr>
              <w:spacing w:before="15"/>
              <w:ind w:left="343" w:right="331"/>
              <w:jc w:val="center"/>
              <w:rPr>
                <w:rFonts w:eastAsia="Calibri"/>
                <w:sz w:val="20"/>
                <w:szCs w:val="20"/>
              </w:rPr>
            </w:pPr>
            <w:r w:rsidRPr="005B11DC">
              <w:rPr>
                <w:rFonts w:eastAsia="Calibri"/>
                <w:sz w:val="20"/>
                <w:szCs w:val="20"/>
              </w:rPr>
              <w:t>1.33</w:t>
            </w:r>
          </w:p>
        </w:tc>
        <w:tc>
          <w:tcPr>
            <w:tcW w:w="1551" w:type="dxa"/>
          </w:tcPr>
          <w:p w14:paraId="7B9C10D3" w14:textId="77777777" w:rsidR="00DB7898" w:rsidRPr="005B11DC" w:rsidRDefault="00DB7898" w:rsidP="000032D9">
            <w:pPr>
              <w:spacing w:before="15"/>
              <w:ind w:left="316" w:right="310"/>
              <w:jc w:val="center"/>
              <w:rPr>
                <w:rFonts w:eastAsia="Calibri"/>
                <w:sz w:val="20"/>
                <w:szCs w:val="20"/>
              </w:rPr>
            </w:pPr>
            <w:r w:rsidRPr="005B11DC">
              <w:rPr>
                <w:rFonts w:eastAsia="Calibri"/>
                <w:sz w:val="20"/>
                <w:szCs w:val="20"/>
              </w:rPr>
              <w:t>2.1</w:t>
            </w:r>
          </w:p>
        </w:tc>
        <w:tc>
          <w:tcPr>
            <w:tcW w:w="1306" w:type="dxa"/>
          </w:tcPr>
          <w:p w14:paraId="2D3E7141" w14:textId="77777777" w:rsidR="00DB7898" w:rsidRPr="005B11DC" w:rsidRDefault="00DB7898" w:rsidP="000032D9">
            <w:pPr>
              <w:spacing w:before="15"/>
              <w:ind w:left="193" w:right="188"/>
              <w:jc w:val="center"/>
              <w:rPr>
                <w:rFonts w:eastAsia="Calibri"/>
                <w:sz w:val="20"/>
                <w:szCs w:val="20"/>
              </w:rPr>
            </w:pPr>
            <w:r w:rsidRPr="005B11DC">
              <w:rPr>
                <w:rFonts w:eastAsia="Calibri"/>
                <w:sz w:val="20"/>
                <w:szCs w:val="20"/>
              </w:rPr>
              <w:t>2.12</w:t>
            </w:r>
          </w:p>
        </w:tc>
      </w:tr>
    </w:tbl>
    <w:p w14:paraId="38E66232" w14:textId="77777777" w:rsidR="00DB7898" w:rsidRDefault="00DB7898" w:rsidP="00DB7898">
      <w:pPr>
        <w:spacing w:line="360" w:lineRule="auto"/>
        <w:ind w:left="1060" w:right="1054"/>
        <w:jc w:val="both"/>
        <w:rPr>
          <w:b/>
          <w:bCs/>
        </w:rPr>
      </w:pPr>
    </w:p>
    <w:p w14:paraId="7951EE41" w14:textId="5462B6CE" w:rsidR="00DB7898" w:rsidRPr="001A7E40" w:rsidRDefault="00DB7898" w:rsidP="001A7E40">
      <w:pPr>
        <w:pStyle w:val="BodyText"/>
        <w:spacing w:line="336" w:lineRule="auto"/>
        <w:ind w:left="336" w:right="1193"/>
      </w:pPr>
      <w:r w:rsidRPr="001A7E40">
        <w:t xml:space="preserve">“The results indicate that there is an increase in the fluctuation of the replacement quantity, while the weight of the sample has reduced. However, when it comes to the element of strength, an increase in the replacement percentage will undoubtedly decrease the strength, specifically the compressive and split tensile strength. The strength analysis is explicitly presented in Table </w:t>
      </w:r>
      <w:r w:rsidR="00A94A2C">
        <w:t>5</w:t>
      </w:r>
      <w:r w:rsidRPr="001A7E40">
        <w:t xml:space="preserve">.1, </w:t>
      </w:r>
      <w:r w:rsidR="00A94A2C">
        <w:t>5</w:t>
      </w:r>
      <w:r w:rsidRPr="001A7E40">
        <w:t xml:space="preserve">.2, </w:t>
      </w:r>
      <w:r w:rsidR="00A94A2C">
        <w:t>5</w:t>
      </w:r>
      <w:r w:rsidRPr="001A7E40">
        <w:t xml:space="preserve">.3, and </w:t>
      </w:r>
      <w:r w:rsidR="00A94A2C">
        <w:t>5</w:t>
      </w:r>
      <w:r w:rsidRPr="001A7E40">
        <w:t xml:space="preserve">.4.The compressive strength of control concrete after 56 days. Similarly, by referring to table </w:t>
      </w:r>
      <w:r w:rsidR="00A94A2C">
        <w:t>5</w:t>
      </w:r>
      <w:r w:rsidRPr="001A7E40">
        <w:t xml:space="preserve">.3 and table </w:t>
      </w:r>
      <w:r w:rsidR="00A94A2C">
        <w:t>5</w:t>
      </w:r>
      <w:r w:rsidRPr="001A7E40">
        <w:t>.4, it can be observed that there is no replacement (0% replacement) of the mentioned item. The composition consists of cement blended with fly ash and fine aggregate. Coarse aggregate refers to the granular material used in construction, often larger than 4.75 mm in size.Lytag lightweight aggregate exhibits comparable compressive strength to that of conventional concrete.”</w:t>
      </w:r>
    </w:p>
    <w:p w14:paraId="572E2880" w14:textId="77777777" w:rsidR="00DB7898" w:rsidRDefault="00DB7898" w:rsidP="00DB7898">
      <w:pPr>
        <w:spacing w:line="360" w:lineRule="auto"/>
        <w:ind w:left="1060" w:right="1054"/>
        <w:jc w:val="both"/>
        <w:rPr>
          <w:b/>
          <w:bCs/>
          <w:lang w:val="en-IN"/>
        </w:rPr>
      </w:pPr>
      <w:r w:rsidRPr="001744A3">
        <w:rPr>
          <w:b/>
          <w:bCs/>
          <w:lang w:val="en-IN"/>
        </w:rPr>
        <w:t xml:space="preserve"> </w:t>
      </w:r>
    </w:p>
    <w:p w14:paraId="20D49E21" w14:textId="77777777" w:rsidR="00DB7898" w:rsidRDefault="00DB7898" w:rsidP="00DB7898">
      <w:pPr>
        <w:spacing w:line="360" w:lineRule="auto"/>
        <w:ind w:left="1060" w:right="1054"/>
        <w:jc w:val="both"/>
        <w:rPr>
          <w:b/>
          <w:bCs/>
          <w:lang w:val="en-IN"/>
        </w:rPr>
      </w:pPr>
      <w:r>
        <w:rPr>
          <w:noProof/>
          <w:sz w:val="20"/>
        </w:rPr>
        <w:drawing>
          <wp:inline distT="0" distB="0" distL="0" distR="0" wp14:anchorId="0237E079" wp14:editId="34AB453E">
            <wp:extent cx="5351145" cy="2224585"/>
            <wp:effectExtent l="0" t="0" r="1905" b="4445"/>
            <wp:docPr id="3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91.png"/>
                    <pic:cNvPicPr/>
                  </pic:nvPicPr>
                  <pic:blipFill>
                    <a:blip r:embed="rId19" cstate="print"/>
                    <a:stretch>
                      <a:fillRect/>
                    </a:stretch>
                  </pic:blipFill>
                  <pic:spPr>
                    <a:xfrm>
                      <a:off x="0" y="0"/>
                      <a:ext cx="5360594" cy="2228513"/>
                    </a:xfrm>
                    <a:prstGeom prst="rect">
                      <a:avLst/>
                    </a:prstGeom>
                  </pic:spPr>
                </pic:pic>
              </a:graphicData>
            </a:graphic>
          </wp:inline>
        </w:drawing>
      </w:r>
    </w:p>
    <w:p w14:paraId="31CF3811" w14:textId="19FBFBB2" w:rsidR="00DB7898" w:rsidRDefault="00DB7898" w:rsidP="00DB7898">
      <w:pPr>
        <w:spacing w:line="360" w:lineRule="auto"/>
        <w:ind w:left="1060" w:right="1054"/>
        <w:jc w:val="both"/>
        <w:rPr>
          <w:b/>
          <w:bCs/>
        </w:rPr>
      </w:pPr>
      <w:r>
        <w:rPr>
          <w:noProof/>
        </w:rPr>
        <w:drawing>
          <wp:anchor distT="0" distB="0" distL="0" distR="0" simplePos="0" relativeHeight="251663872" behindDoc="0" locked="0" layoutInCell="1" allowOverlap="1" wp14:anchorId="298C39B6" wp14:editId="038ED1F7">
            <wp:simplePos x="0" y="0"/>
            <wp:positionH relativeFrom="page">
              <wp:posOffset>1118870</wp:posOffset>
            </wp:positionH>
            <wp:positionV relativeFrom="paragraph">
              <wp:posOffset>355600</wp:posOffset>
            </wp:positionV>
            <wp:extent cx="5376545" cy="1991995"/>
            <wp:effectExtent l="0" t="0" r="0" b="8255"/>
            <wp:wrapTopAndBottom/>
            <wp:docPr id="3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92.png"/>
                    <pic:cNvPicPr/>
                  </pic:nvPicPr>
                  <pic:blipFill>
                    <a:blip r:embed="rId20" cstate="print"/>
                    <a:stretch>
                      <a:fillRect/>
                    </a:stretch>
                  </pic:blipFill>
                  <pic:spPr>
                    <a:xfrm>
                      <a:off x="0" y="0"/>
                      <a:ext cx="5376545" cy="1991995"/>
                    </a:xfrm>
                    <a:prstGeom prst="rect">
                      <a:avLst/>
                    </a:prstGeom>
                  </pic:spPr>
                </pic:pic>
              </a:graphicData>
            </a:graphic>
            <wp14:sizeRelV relativeFrom="margin">
              <wp14:pctHeight>0</wp14:pctHeight>
            </wp14:sizeRelV>
          </wp:anchor>
        </w:drawing>
      </w:r>
      <w:r>
        <w:rPr>
          <w:b/>
          <w:bCs/>
          <w:lang w:val="en-IN"/>
        </w:rPr>
        <w:t xml:space="preserve">                                          (a)</w:t>
      </w:r>
      <w:r w:rsidRPr="001744A3">
        <w:rPr>
          <w:b/>
          <w:bCs/>
          <w:lang w:val="en-IN"/>
        </w:rPr>
        <w:br/>
      </w:r>
      <w:r>
        <w:rPr>
          <w:b/>
          <w:bCs/>
        </w:rPr>
        <w:t xml:space="preserve">                                               (b)</w:t>
      </w:r>
    </w:p>
    <w:p w14:paraId="75A6AA9B" w14:textId="3BA2FB86" w:rsidR="00DB7898" w:rsidRPr="00AC081E" w:rsidRDefault="00DB7898" w:rsidP="00DB7898">
      <w:pPr>
        <w:spacing w:line="360" w:lineRule="auto"/>
        <w:ind w:left="1060" w:right="1054"/>
        <w:jc w:val="both"/>
        <w:rPr>
          <w:b/>
          <w:bCs/>
          <w:sz w:val="20"/>
          <w:szCs w:val="20"/>
        </w:rPr>
      </w:pPr>
      <w:r w:rsidRPr="00AC081E">
        <w:rPr>
          <w:b/>
          <w:bCs/>
          <w:sz w:val="20"/>
          <w:szCs w:val="20"/>
        </w:rPr>
        <w:t>Fig:</w:t>
      </w:r>
      <w:r w:rsidR="00B27204" w:rsidRPr="00AC081E">
        <w:rPr>
          <w:b/>
          <w:bCs/>
          <w:sz w:val="20"/>
          <w:szCs w:val="20"/>
        </w:rPr>
        <w:t>5</w:t>
      </w:r>
      <w:r w:rsidRPr="00AC081E">
        <w:rPr>
          <w:b/>
          <w:bCs/>
          <w:sz w:val="20"/>
          <w:szCs w:val="20"/>
        </w:rPr>
        <w:t>.2 (a) compressive strength of concrete made with Lytag. (b) split tensile strength of concrete made with Lytag</w:t>
      </w:r>
    </w:p>
    <w:p w14:paraId="15EBF2A0" w14:textId="232D2FF5" w:rsidR="00DB7898" w:rsidRPr="00E66B43" w:rsidRDefault="00DB7898" w:rsidP="00E66B43">
      <w:pPr>
        <w:pStyle w:val="BodyText"/>
        <w:spacing w:line="336" w:lineRule="auto"/>
        <w:ind w:left="336" w:right="1193"/>
        <w:rPr>
          <w:b/>
          <w:bCs/>
        </w:rPr>
      </w:pPr>
      <w:r w:rsidRPr="00E66B43">
        <w:rPr>
          <w:b/>
          <w:bCs/>
        </w:rPr>
        <w:lastRenderedPageBreak/>
        <w:t>ACCURACY ANALYSIS USING MATHEMATICAL MODELING</w:t>
      </w:r>
    </w:p>
    <w:p w14:paraId="17C79069" w14:textId="77777777" w:rsidR="00DB7898" w:rsidRPr="00E66B43" w:rsidRDefault="00DB7898" w:rsidP="00E66B43">
      <w:pPr>
        <w:pStyle w:val="BodyText"/>
        <w:spacing w:line="336" w:lineRule="auto"/>
        <w:ind w:left="336" w:right="1193"/>
      </w:pPr>
    </w:p>
    <w:p w14:paraId="2AD36E25" w14:textId="45687153" w:rsidR="00DB7898" w:rsidRPr="00E66B43" w:rsidRDefault="00DB7898" w:rsidP="00E66B43">
      <w:pPr>
        <w:pStyle w:val="BodyText"/>
        <w:spacing w:line="336" w:lineRule="auto"/>
        <w:ind w:left="336" w:right="1193"/>
      </w:pPr>
      <w:r w:rsidRPr="00E66B43">
        <w:t xml:space="preserve">Figures </w:t>
      </w:r>
      <w:r w:rsidR="00F44FF3">
        <w:t>5</w:t>
      </w:r>
      <w:r w:rsidRPr="00E66B43">
        <w:t xml:space="preserve">.3 and </w:t>
      </w:r>
      <w:r w:rsidR="00F44FF3">
        <w:t>5</w:t>
      </w:r>
      <w:r w:rsidRPr="00E66B43">
        <w:t xml:space="preserve">.4 display the examination of correctness in mathematical modelling using optimisation approaches for time periods of 7, 28, and 56 days. The analysis focuses on CS (confidence score) </w:t>
      </w:r>
      <w:r w:rsidR="00F44FF3">
        <w:t xml:space="preserve"> </w:t>
      </w:r>
      <w:r w:rsidRPr="00E66B43">
        <w:t xml:space="preserve">and STS (statistical test score). The Mean Square Error (MSE) is calculated using the test data values and the predicted values. The Mean Squared Error (MSE) graph demonstrates that the Adaptive Firefly Swarm Optimisation (AFSO) algorithm effectively reduces the error value within the given context. Compressive strength, also known as CS-7 and CS-28, refers to the ability of a material to withstand a compressive force without breaking or deforming. The terms "CS-56" and "split" refer to two different concepts. The tensile strength of the materials was measured in three different experiments: STS-7, STS-28, and STS-56. </w:t>
      </w:r>
    </w:p>
    <w:p w14:paraId="0C354601" w14:textId="77777777" w:rsidR="00DB7898" w:rsidRDefault="00DB7898" w:rsidP="00DB7898">
      <w:pPr>
        <w:spacing w:line="360" w:lineRule="auto"/>
        <w:ind w:left="1060" w:right="1054"/>
        <w:jc w:val="both"/>
        <w:rPr>
          <w:lang w:val="en-IN"/>
        </w:rPr>
      </w:pPr>
      <w:r>
        <w:rPr>
          <w:noProof/>
        </w:rPr>
        <w:drawing>
          <wp:anchor distT="0" distB="0" distL="0" distR="0" simplePos="0" relativeHeight="251664896" behindDoc="0" locked="0" layoutInCell="1" allowOverlap="1" wp14:anchorId="191991DA" wp14:editId="04FD169D">
            <wp:simplePos x="0" y="0"/>
            <wp:positionH relativeFrom="page">
              <wp:posOffset>1858010</wp:posOffset>
            </wp:positionH>
            <wp:positionV relativeFrom="paragraph">
              <wp:posOffset>481330</wp:posOffset>
            </wp:positionV>
            <wp:extent cx="4129405" cy="2447290"/>
            <wp:effectExtent l="0" t="0" r="0" b="0"/>
            <wp:wrapTopAndBottom/>
            <wp:docPr id="3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93.png"/>
                    <pic:cNvPicPr/>
                  </pic:nvPicPr>
                  <pic:blipFill>
                    <a:blip r:embed="rId21" cstate="print"/>
                    <a:stretch>
                      <a:fillRect/>
                    </a:stretch>
                  </pic:blipFill>
                  <pic:spPr>
                    <a:xfrm>
                      <a:off x="0" y="0"/>
                      <a:ext cx="4129405" cy="2447290"/>
                    </a:xfrm>
                    <a:prstGeom prst="rect">
                      <a:avLst/>
                    </a:prstGeom>
                  </pic:spPr>
                </pic:pic>
              </a:graphicData>
            </a:graphic>
          </wp:anchor>
        </w:drawing>
      </w:r>
    </w:p>
    <w:p w14:paraId="7CB7E774" w14:textId="77777777" w:rsidR="00DB7898" w:rsidRPr="002E3C05" w:rsidRDefault="00DB7898" w:rsidP="00DB7898">
      <w:pPr>
        <w:spacing w:line="360" w:lineRule="auto"/>
        <w:ind w:left="1060" w:right="1054"/>
        <w:jc w:val="both"/>
        <w:rPr>
          <w:lang w:val="en-IN"/>
        </w:rPr>
      </w:pPr>
    </w:p>
    <w:p w14:paraId="36374A7F" w14:textId="2BB7331E" w:rsidR="00DB7898" w:rsidRPr="00C90A18" w:rsidRDefault="00DB7898" w:rsidP="00DB7898">
      <w:pPr>
        <w:spacing w:line="360" w:lineRule="auto"/>
        <w:ind w:left="1060" w:right="1054"/>
        <w:jc w:val="both"/>
        <w:rPr>
          <w:b/>
          <w:bCs/>
          <w:sz w:val="20"/>
          <w:szCs w:val="20"/>
        </w:rPr>
      </w:pPr>
      <w:r>
        <w:rPr>
          <w:b/>
          <w:bCs/>
        </w:rPr>
        <w:t xml:space="preserve">                         </w:t>
      </w:r>
      <w:r w:rsidRPr="00C90A18">
        <w:rPr>
          <w:b/>
          <w:bCs/>
          <w:sz w:val="20"/>
          <w:szCs w:val="20"/>
        </w:rPr>
        <w:t xml:space="preserve">Fig. </w:t>
      </w:r>
      <w:r w:rsidR="005F0A99" w:rsidRPr="00C90A18">
        <w:rPr>
          <w:b/>
          <w:bCs/>
          <w:sz w:val="20"/>
          <w:szCs w:val="20"/>
        </w:rPr>
        <w:t>5</w:t>
      </w:r>
      <w:r w:rsidRPr="00C90A18">
        <w:rPr>
          <w:b/>
          <w:bCs/>
          <w:sz w:val="20"/>
          <w:szCs w:val="20"/>
        </w:rPr>
        <w:t>.3 Accuracy analysis for CS</w:t>
      </w:r>
    </w:p>
    <w:p w14:paraId="0231BFA2" w14:textId="5A6BC3D4" w:rsidR="00DB7898" w:rsidRPr="00F82330" w:rsidRDefault="00DB7898" w:rsidP="00F82330">
      <w:pPr>
        <w:pStyle w:val="BodyText"/>
        <w:spacing w:line="336" w:lineRule="auto"/>
        <w:ind w:left="336" w:right="1193"/>
      </w:pPr>
      <w:r w:rsidRPr="00F82330">
        <w:t xml:space="preserve">In Figure </w:t>
      </w:r>
      <w:r w:rsidR="000007A4">
        <w:t>5</w:t>
      </w:r>
      <w:r w:rsidRPr="00F82330">
        <w:t xml:space="preserve">.3, the compressive strength of the material for a minimum duration of 7 days is depicted. The AFSO algorithm has an error of 0.240, which is contrasted to the error value of another algorithm, resulting in a variance of 73.86%. During the 28-day test procedure, the smallest level of error has been contrasted with the Particle Swarm Optimisation (PSO) method, which has risen by 40.25%. Additionally, the Harmony Search (HS) method has increased by 47.86%. similarly, when contrasted to the other technique, the rate of error is raised by 49.23% for a duration of 56 days. The compressible strength of AFSO is reduced by 75.69% compared with HS and PSO in the testing method after 7, 28, and 56 days. </w:t>
      </w:r>
    </w:p>
    <w:p w14:paraId="499166FE" w14:textId="77777777" w:rsidR="00DB7898" w:rsidRDefault="00DB7898" w:rsidP="00DB7898">
      <w:pPr>
        <w:spacing w:line="360" w:lineRule="auto"/>
        <w:ind w:left="1060" w:right="1054"/>
        <w:jc w:val="center"/>
        <w:rPr>
          <w:b/>
          <w:bCs/>
        </w:rPr>
      </w:pPr>
      <w:r>
        <w:rPr>
          <w:noProof/>
          <w:sz w:val="20"/>
        </w:rPr>
        <w:drawing>
          <wp:inline distT="0" distB="0" distL="0" distR="0" wp14:anchorId="7C594445" wp14:editId="079D16F6">
            <wp:extent cx="4066378" cy="2347912"/>
            <wp:effectExtent l="0" t="0" r="0" b="0"/>
            <wp:docPr id="3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4.png"/>
                    <pic:cNvPicPr/>
                  </pic:nvPicPr>
                  <pic:blipFill>
                    <a:blip r:embed="rId22" cstate="print"/>
                    <a:stretch>
                      <a:fillRect/>
                    </a:stretch>
                  </pic:blipFill>
                  <pic:spPr>
                    <a:xfrm>
                      <a:off x="0" y="0"/>
                      <a:ext cx="4066378" cy="2347912"/>
                    </a:xfrm>
                    <a:prstGeom prst="rect">
                      <a:avLst/>
                    </a:prstGeom>
                  </pic:spPr>
                </pic:pic>
              </a:graphicData>
            </a:graphic>
          </wp:inline>
        </w:drawing>
      </w:r>
    </w:p>
    <w:p w14:paraId="6A290081" w14:textId="11668A39" w:rsidR="00DB7898" w:rsidRPr="00E2412E" w:rsidRDefault="00DB7898" w:rsidP="00DB7898">
      <w:pPr>
        <w:spacing w:line="360" w:lineRule="auto"/>
        <w:ind w:left="1060" w:right="1054"/>
        <w:rPr>
          <w:b/>
          <w:bCs/>
          <w:sz w:val="20"/>
          <w:szCs w:val="20"/>
        </w:rPr>
      </w:pPr>
      <w:r w:rsidRPr="00E2412E">
        <w:rPr>
          <w:b/>
          <w:bCs/>
          <w:sz w:val="20"/>
          <w:szCs w:val="20"/>
        </w:rPr>
        <w:t xml:space="preserve">                              Fig. </w:t>
      </w:r>
      <w:r w:rsidR="00EC5BB0" w:rsidRPr="00E2412E">
        <w:rPr>
          <w:b/>
          <w:bCs/>
          <w:sz w:val="20"/>
          <w:szCs w:val="20"/>
        </w:rPr>
        <w:t>5</w:t>
      </w:r>
      <w:r w:rsidRPr="00E2412E">
        <w:rPr>
          <w:b/>
          <w:bCs/>
          <w:sz w:val="20"/>
          <w:szCs w:val="20"/>
        </w:rPr>
        <w:t>.4 Accuracy analysis for STS</w:t>
      </w:r>
    </w:p>
    <w:p w14:paraId="42054ABA" w14:textId="7D35B394" w:rsidR="00DB7898" w:rsidRPr="006137F3" w:rsidRDefault="00DB7898" w:rsidP="006137F3">
      <w:pPr>
        <w:pStyle w:val="BodyText"/>
        <w:spacing w:line="336" w:lineRule="auto"/>
        <w:ind w:left="336" w:right="1193"/>
      </w:pPr>
      <w:r w:rsidRPr="006137F3">
        <w:lastRenderedPageBreak/>
        <w:t xml:space="preserve">The split tensile strength of the AFSO method was measured in a 7-day testing period. Figure </w:t>
      </w:r>
      <w:r w:rsidR="000D350C" w:rsidRPr="006137F3">
        <w:t>5</w:t>
      </w:r>
      <w:r w:rsidRPr="006137F3">
        <w:t xml:space="preserve">.4 displays the smallest error value, which is 0.52. When contrasted to the HS and PSO processes, the AFSO method showed a 47.87% difference. During the 28-day procedure, the smallest error is 0.35. This is an elevation of 56.23% compared to the other algorithm. When comparing the HS and PSO procedures, the AFSO method reduces the minimum error of the 56-day tensile strength process by 65.39%. The entirety of the age Checking the suggested 56.23%. </w:t>
      </w:r>
    </w:p>
    <w:p w14:paraId="3FA20781" w14:textId="77777777" w:rsidR="00DB7898" w:rsidRDefault="00DB7898" w:rsidP="005D49FE">
      <w:pPr>
        <w:tabs>
          <w:tab w:val="left" w:pos="462"/>
        </w:tabs>
        <w:spacing w:before="196"/>
        <w:ind w:right="263"/>
        <w:jc w:val="both"/>
        <w:rPr>
          <w:rFonts w:ascii="Segoe UI" w:hAnsi="Segoe UI" w:cs="Segoe UI"/>
          <w:color w:val="0D0D0D"/>
          <w:shd w:val="clear" w:color="auto" w:fill="FFFFFF"/>
        </w:rPr>
      </w:pPr>
    </w:p>
    <w:p w14:paraId="7D089C23" w14:textId="77777777" w:rsidR="00A71A73" w:rsidRPr="00087D1B" w:rsidRDefault="00A71A73" w:rsidP="00087D1B">
      <w:pPr>
        <w:pStyle w:val="Heading1"/>
        <w:numPr>
          <w:ilvl w:val="0"/>
          <w:numId w:val="3"/>
        </w:numPr>
        <w:tabs>
          <w:tab w:val="left" w:pos="539"/>
        </w:tabs>
        <w:spacing w:before="39"/>
        <w:ind w:left="539" w:hanging="384"/>
        <w:rPr>
          <w:spacing w:val="-2"/>
        </w:rPr>
      </w:pPr>
      <w:r w:rsidRPr="00087D1B">
        <w:rPr>
          <w:spacing w:val="-2"/>
        </w:rPr>
        <w:t>CONCLUSIONS</w:t>
      </w:r>
    </w:p>
    <w:p w14:paraId="1C91A7F6" w14:textId="6BB33EDB" w:rsidR="005D7677" w:rsidRDefault="005D7677" w:rsidP="005D7677">
      <w:pPr>
        <w:pStyle w:val="BodyText"/>
        <w:spacing w:line="360" w:lineRule="auto"/>
        <w:ind w:left="480" w:right="337"/>
      </w:pPr>
    </w:p>
    <w:p w14:paraId="4BC7EB3A" w14:textId="77777777" w:rsidR="00C506EE" w:rsidRPr="00C506EE" w:rsidRDefault="00C506EE" w:rsidP="00C506EE">
      <w:pPr>
        <w:pStyle w:val="BodyText"/>
        <w:spacing w:line="336" w:lineRule="auto"/>
        <w:ind w:left="336" w:right="1193"/>
        <w:rPr>
          <w:lang w:val="en-IN"/>
        </w:rPr>
      </w:pPr>
      <w:r w:rsidRPr="00C506EE">
        <w:rPr>
          <w:lang w:val="en-IN"/>
        </w:rPr>
        <w:t>The "Conclusions" section represents an important milestone in our understanding of concrete technology, since it concludes our investigation into the impact and effectiveness of using lightweight coarse particles with fly ash in concrete. During the course of this thesis, titled "Examining the Impact and Effectiveness of Lightweight Coarse Aggregates with Fly Ash in Concrete," we have extensively explored the complex interactions of these elements in concrete mixtures. This introduction establishes the context for a thorough integration of our research discoveries, utilising factual data and conceptual frameworks to illuminate significant understandings. Through careful examination of the data gathered and thorough interpretation of the results, our goal is to offer a definitive analysis of the findings from our study. Moreover, this section will examine the wider consequences of our discoveries in the field of construction materials science and suggest potential areas for future research endeavours. Our ultimate goal is to contribute to the continuous development and enhancement of concrete technology by making well-informed findings based on thorough inquiry.</w:t>
      </w:r>
    </w:p>
    <w:p w14:paraId="4F97F1DA" w14:textId="77777777" w:rsidR="00C506EE" w:rsidRPr="00C506EE" w:rsidRDefault="00C506EE" w:rsidP="00C506EE">
      <w:pPr>
        <w:pStyle w:val="BodyText"/>
        <w:spacing w:line="336" w:lineRule="auto"/>
        <w:ind w:left="336" w:right="1193"/>
        <w:rPr>
          <w:b/>
        </w:rPr>
      </w:pPr>
    </w:p>
    <w:p w14:paraId="27870AA5" w14:textId="77777777" w:rsidR="00C506EE" w:rsidRPr="00C506EE" w:rsidRDefault="00C506EE" w:rsidP="00C506EE">
      <w:pPr>
        <w:pStyle w:val="BodyText"/>
        <w:spacing w:line="336" w:lineRule="auto"/>
        <w:ind w:left="336" w:right="1193"/>
        <w:rPr>
          <w:b/>
        </w:rPr>
      </w:pPr>
    </w:p>
    <w:p w14:paraId="02B0320A" w14:textId="77777777" w:rsidR="00C506EE" w:rsidRPr="00C506EE" w:rsidRDefault="00C506EE" w:rsidP="00C506EE">
      <w:pPr>
        <w:pStyle w:val="BodyText"/>
        <w:spacing w:line="336" w:lineRule="auto"/>
        <w:ind w:left="336" w:right="1193"/>
        <w:rPr>
          <w:lang w:val="en-IN"/>
        </w:rPr>
      </w:pPr>
      <w:r w:rsidRPr="00C506EE">
        <w:rPr>
          <w:lang w:val="en-IN"/>
        </w:rPr>
        <w:t>By adding lightweight coarse particles and fly ash to concrete, its compressive strength, durability, and workability are enhanced compared to typical concrete mixes.</w:t>
      </w:r>
    </w:p>
    <w:p w14:paraId="3C7C51CC" w14:textId="77777777" w:rsidR="00C506EE" w:rsidRPr="00C506EE" w:rsidRDefault="00C506EE" w:rsidP="00C506EE">
      <w:pPr>
        <w:pStyle w:val="BodyText"/>
        <w:spacing w:line="336" w:lineRule="auto"/>
        <w:ind w:left="336" w:right="1193"/>
        <w:rPr>
          <w:lang w:val="en-IN"/>
        </w:rPr>
      </w:pPr>
    </w:p>
    <w:p w14:paraId="085AC061" w14:textId="77777777" w:rsidR="00C506EE" w:rsidRPr="00C506EE" w:rsidRDefault="00C506EE" w:rsidP="00C506EE">
      <w:pPr>
        <w:pStyle w:val="BodyText"/>
        <w:spacing w:line="336" w:lineRule="auto"/>
        <w:ind w:left="336" w:right="1193"/>
        <w:rPr>
          <w:lang w:val="en-IN"/>
        </w:rPr>
      </w:pPr>
      <w:r w:rsidRPr="00C506EE">
        <w:rPr>
          <w:lang w:val="en-IN"/>
        </w:rPr>
        <w:t>Utilising fly ash as a supplemental material effectively mitigates environmental impact by reducing the need for natural resources and diverting waste from landfills.</w:t>
      </w:r>
    </w:p>
    <w:p w14:paraId="1C92F560" w14:textId="77777777" w:rsidR="00C506EE" w:rsidRPr="00C506EE" w:rsidRDefault="00C506EE" w:rsidP="00C506EE">
      <w:pPr>
        <w:pStyle w:val="BodyText"/>
        <w:spacing w:line="336" w:lineRule="auto"/>
        <w:ind w:left="336" w:right="1193"/>
        <w:rPr>
          <w:lang w:val="en-IN"/>
        </w:rPr>
      </w:pPr>
    </w:p>
    <w:p w14:paraId="4CDC16D3" w14:textId="77777777" w:rsidR="00C506EE" w:rsidRPr="00C506EE" w:rsidRDefault="00C506EE" w:rsidP="00C506EE">
      <w:pPr>
        <w:pStyle w:val="BodyText"/>
        <w:spacing w:line="336" w:lineRule="auto"/>
        <w:ind w:left="336" w:right="1193"/>
        <w:rPr>
          <w:lang w:val="en-IN"/>
        </w:rPr>
      </w:pPr>
      <w:r w:rsidRPr="00C506EE">
        <w:rPr>
          <w:lang w:val="en-IN"/>
        </w:rPr>
        <w:t>The use of lightweight aggregates and fly ash in concrete production reduces the release of greenhouse gases that are typically emitted during conventional concrete manufacturing procedures.</w:t>
      </w:r>
    </w:p>
    <w:p w14:paraId="32648A46" w14:textId="77777777" w:rsidR="00C506EE" w:rsidRPr="00C506EE" w:rsidRDefault="00C506EE" w:rsidP="00C506EE">
      <w:pPr>
        <w:pStyle w:val="BodyText"/>
        <w:spacing w:line="336" w:lineRule="auto"/>
        <w:ind w:left="336" w:right="1193"/>
        <w:rPr>
          <w:lang w:val="en-IN"/>
        </w:rPr>
      </w:pPr>
    </w:p>
    <w:p w14:paraId="56196F4D" w14:textId="77777777" w:rsidR="00C506EE" w:rsidRPr="00C506EE" w:rsidRDefault="00C506EE" w:rsidP="00C506EE">
      <w:pPr>
        <w:pStyle w:val="BodyText"/>
        <w:spacing w:line="336" w:lineRule="auto"/>
        <w:ind w:left="336" w:right="1193"/>
        <w:rPr>
          <w:lang w:val="en-IN"/>
        </w:rPr>
      </w:pPr>
      <w:r w:rsidRPr="00C506EE">
        <w:rPr>
          <w:lang w:val="en-IN"/>
        </w:rPr>
        <w:t>Cost-effectiveness: The utilisation of these materials provides economic advantages by potentially reducing costs in the acquisition of resources and construction methods.</w:t>
      </w:r>
    </w:p>
    <w:p w14:paraId="28CFCEF1" w14:textId="77777777" w:rsidR="00C506EE" w:rsidRPr="00C506EE" w:rsidRDefault="00C506EE" w:rsidP="00C506EE">
      <w:pPr>
        <w:pStyle w:val="BodyText"/>
        <w:spacing w:line="336" w:lineRule="auto"/>
        <w:ind w:left="336" w:right="1193"/>
        <w:rPr>
          <w:lang w:val="en-IN"/>
        </w:rPr>
      </w:pPr>
    </w:p>
    <w:p w14:paraId="4742B197" w14:textId="77777777" w:rsidR="00C506EE" w:rsidRPr="00C506EE" w:rsidRDefault="00C506EE" w:rsidP="00C506EE">
      <w:pPr>
        <w:pStyle w:val="BodyText"/>
        <w:spacing w:line="336" w:lineRule="auto"/>
        <w:ind w:left="336" w:right="1193"/>
      </w:pPr>
      <w:r w:rsidRPr="00C506EE">
        <w:rPr>
          <w:lang w:val="en-IN"/>
        </w:rPr>
        <w:t xml:space="preserve"> Local Material Utilisation: The use of lightweight coarse aggregates and fly ash encourages the utilisation of resources that are readily available in the local area, hence</w:t>
      </w:r>
      <w:r w:rsidRPr="00C506EE">
        <w:t xml:space="preserve"> decreasing transportation expenses and minimising the impact on the environment.</w:t>
      </w:r>
    </w:p>
    <w:p w14:paraId="64A3D6FA" w14:textId="77777777" w:rsidR="00C506EE" w:rsidRPr="00C506EE" w:rsidRDefault="00C506EE" w:rsidP="00C506EE">
      <w:pPr>
        <w:pStyle w:val="BodyText"/>
        <w:spacing w:line="336" w:lineRule="auto"/>
        <w:ind w:left="336" w:right="1193"/>
      </w:pPr>
      <w:r w:rsidRPr="00C506EE">
        <w:t xml:space="preserve"> </w:t>
      </w:r>
      <w:r w:rsidRPr="00C506EE">
        <w:br/>
        <w:t xml:space="preserve">Enhanced construction efficiency: Concrete mixes that include these components demonstrate improved workability, making it easier to lay and finish during construction. </w:t>
      </w:r>
    </w:p>
    <w:p w14:paraId="7C7B2EF3" w14:textId="77777777" w:rsidR="00C506EE" w:rsidRPr="00C506EE" w:rsidRDefault="00C506EE" w:rsidP="00C506EE">
      <w:pPr>
        <w:pStyle w:val="BodyText"/>
        <w:spacing w:line="336" w:lineRule="auto"/>
        <w:ind w:left="336" w:right="1193"/>
      </w:pPr>
    </w:p>
    <w:p w14:paraId="1CC52354" w14:textId="77777777" w:rsidR="00C506EE" w:rsidRPr="00C506EE" w:rsidRDefault="00C506EE" w:rsidP="00C506EE">
      <w:pPr>
        <w:pStyle w:val="BodyText"/>
        <w:spacing w:line="336" w:lineRule="auto"/>
        <w:ind w:left="336" w:right="1193"/>
        <w:rPr>
          <w:lang w:val="en-IN"/>
        </w:rPr>
      </w:pPr>
      <w:r w:rsidRPr="00C506EE">
        <w:rPr>
          <w:lang w:val="en-IN"/>
        </w:rPr>
        <w:t>Incorporating lightweight coarse particles and fly ash into the concrete improves its ability to resist cracking, resulting in greater durability and longer lifespan of structures.</w:t>
      </w:r>
    </w:p>
    <w:p w14:paraId="51E91B84" w14:textId="77777777" w:rsidR="00C506EE" w:rsidRPr="00C506EE" w:rsidRDefault="00C506EE" w:rsidP="00C506EE">
      <w:pPr>
        <w:pStyle w:val="BodyText"/>
        <w:spacing w:line="336" w:lineRule="auto"/>
        <w:ind w:left="336" w:right="1193"/>
        <w:rPr>
          <w:lang w:val="en-IN"/>
        </w:rPr>
      </w:pPr>
    </w:p>
    <w:p w14:paraId="76D17429" w14:textId="77777777" w:rsidR="00C506EE" w:rsidRPr="00C506EE" w:rsidRDefault="00C506EE" w:rsidP="00C506EE">
      <w:pPr>
        <w:pStyle w:val="BodyText"/>
        <w:spacing w:line="336" w:lineRule="auto"/>
        <w:ind w:left="336" w:right="1193"/>
        <w:rPr>
          <w:lang w:val="en-IN"/>
        </w:rPr>
      </w:pPr>
      <w:r w:rsidRPr="00C506EE">
        <w:rPr>
          <w:lang w:val="en-IN"/>
        </w:rPr>
        <w:t xml:space="preserve">These materials can be customised to meet unique project needs, providing adaptability in concrete </w:t>
      </w:r>
      <w:r w:rsidRPr="00C506EE">
        <w:rPr>
          <w:lang w:val="en-IN"/>
        </w:rPr>
        <w:lastRenderedPageBreak/>
        <w:t xml:space="preserve">mixture compositions for a wide range of construction applications. </w:t>
      </w:r>
    </w:p>
    <w:p w14:paraId="5C624799" w14:textId="77777777" w:rsidR="00C506EE" w:rsidRPr="00C506EE" w:rsidRDefault="00C506EE" w:rsidP="00C506EE">
      <w:pPr>
        <w:pStyle w:val="BodyText"/>
        <w:spacing w:line="336" w:lineRule="auto"/>
        <w:ind w:left="336" w:right="1193"/>
        <w:rPr>
          <w:lang w:val="en-IN"/>
        </w:rPr>
      </w:pPr>
    </w:p>
    <w:p w14:paraId="4161986A" w14:textId="77777777" w:rsidR="00C506EE" w:rsidRPr="00C506EE" w:rsidRDefault="00C506EE" w:rsidP="00C506EE">
      <w:pPr>
        <w:pStyle w:val="BodyText"/>
        <w:spacing w:line="336" w:lineRule="auto"/>
        <w:ind w:left="336" w:right="1193"/>
        <w:rPr>
          <w:lang w:val="en-IN"/>
        </w:rPr>
      </w:pPr>
      <w:r w:rsidRPr="00C506EE">
        <w:rPr>
          <w:lang w:val="en-IN"/>
        </w:rPr>
        <w:t>Regulatory compliance is achieved when concrete mixes that include fly ash consistently meet or surpass the standards set for strength, durability, and environmental sustainability.</w:t>
      </w:r>
    </w:p>
    <w:p w14:paraId="5821008F" w14:textId="77777777" w:rsidR="00C506EE" w:rsidRPr="00C506EE" w:rsidRDefault="00C506EE" w:rsidP="00C506EE">
      <w:pPr>
        <w:pStyle w:val="BodyText"/>
        <w:spacing w:line="336" w:lineRule="auto"/>
        <w:ind w:left="336" w:right="1193"/>
        <w:rPr>
          <w:lang w:val="en-IN"/>
        </w:rPr>
      </w:pPr>
    </w:p>
    <w:p w14:paraId="051F56ED" w14:textId="77777777" w:rsidR="00C506EE" w:rsidRPr="00C506EE" w:rsidRDefault="00C506EE" w:rsidP="00C506EE">
      <w:pPr>
        <w:pStyle w:val="BodyText"/>
        <w:spacing w:line="336" w:lineRule="auto"/>
        <w:ind w:left="336" w:right="1193"/>
        <w:rPr>
          <w:lang w:val="en-IN"/>
        </w:rPr>
      </w:pPr>
      <w:r w:rsidRPr="00C506EE">
        <w:rPr>
          <w:lang w:val="en-IN"/>
        </w:rPr>
        <w:t xml:space="preserve">This work highlights potential areas for further research, such as the need for ongoing monitoring of performance over an extended period, assessing the environmental impact, and refining the composition of mix designs for optimal results. </w:t>
      </w:r>
    </w:p>
    <w:p w14:paraId="1E5687EF" w14:textId="77777777" w:rsidR="00C506EE" w:rsidRPr="00C506EE" w:rsidRDefault="00C506EE" w:rsidP="00C506EE">
      <w:pPr>
        <w:pStyle w:val="BodyText"/>
        <w:spacing w:line="336" w:lineRule="auto"/>
        <w:ind w:left="336" w:right="1193"/>
        <w:rPr>
          <w:lang w:val="en-IN"/>
        </w:rPr>
      </w:pPr>
    </w:p>
    <w:p w14:paraId="78A99A63" w14:textId="77777777" w:rsidR="00C506EE" w:rsidRPr="00C506EE" w:rsidRDefault="00C506EE" w:rsidP="00C506EE">
      <w:pPr>
        <w:pStyle w:val="BodyText"/>
        <w:spacing w:line="336" w:lineRule="auto"/>
        <w:ind w:left="336" w:right="1193"/>
        <w:rPr>
          <w:lang w:val="en-IN"/>
        </w:rPr>
      </w:pPr>
      <w:r w:rsidRPr="00C506EE">
        <w:rPr>
          <w:lang w:val="en-IN"/>
        </w:rPr>
        <w:t>The research findings have consequences for the building sector, specifically for engineers and practitioners who want to embrace sustainable and high-performance concrete practices.</w:t>
      </w:r>
    </w:p>
    <w:p w14:paraId="300C269B" w14:textId="77777777" w:rsidR="005C0F47" w:rsidRDefault="005C0F47" w:rsidP="005C0F47">
      <w:pPr>
        <w:pStyle w:val="BodyText"/>
        <w:spacing w:line="336" w:lineRule="auto"/>
        <w:ind w:left="336" w:right="1193"/>
      </w:pPr>
    </w:p>
    <w:p w14:paraId="02A999FD" w14:textId="77777777" w:rsidR="00705154" w:rsidRDefault="00705154" w:rsidP="00705154">
      <w:pPr>
        <w:pStyle w:val="Heading1"/>
        <w:tabs>
          <w:tab w:val="left" w:pos="738"/>
        </w:tabs>
      </w:pPr>
    </w:p>
    <w:p w14:paraId="105EBA69" w14:textId="538F8BB4" w:rsidR="0019389B" w:rsidRPr="00CF0B4A" w:rsidRDefault="00000000" w:rsidP="0080538F">
      <w:pPr>
        <w:pStyle w:val="Heading1"/>
        <w:numPr>
          <w:ilvl w:val="0"/>
          <w:numId w:val="3"/>
        </w:numPr>
        <w:tabs>
          <w:tab w:val="left" w:pos="539"/>
        </w:tabs>
        <w:spacing w:before="39"/>
        <w:ind w:left="539" w:hanging="384"/>
        <w:rPr>
          <w:spacing w:val="-2"/>
        </w:rPr>
      </w:pPr>
      <w:r w:rsidRPr="00CF0B4A">
        <w:rPr>
          <w:spacing w:val="-2"/>
        </w:rPr>
        <w:t>REFERENCES</w:t>
      </w:r>
    </w:p>
    <w:p w14:paraId="3B3DB29A" w14:textId="77777777" w:rsidR="0019389B" w:rsidRDefault="0019389B" w:rsidP="0019389B">
      <w:pPr>
        <w:pStyle w:val="Heading1"/>
        <w:tabs>
          <w:tab w:val="left" w:pos="685"/>
        </w:tabs>
        <w:spacing w:before="41"/>
      </w:pPr>
    </w:p>
    <w:p w14:paraId="2B0AC50D"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ACI Committee 209, (1993). Prediction of creep, shrinkage, and temperature effects in concrete structures (ACI 209R-92). ACI Manual of Concrete Practice, American Concrete Institute, Detroit, MI, Part 1, pp.47.</w:t>
      </w:r>
    </w:p>
    <w:p w14:paraId="573647AE"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ACI Committee 363, (1992). State of theF art report on high-strength concrete (ACI 363R-92), American Concrete Institute, Farmington Hills, Mich, Vol. 55.</w:t>
      </w:r>
    </w:p>
    <w:p w14:paraId="5868D4BF"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Aggarwal, P., Aggarwal, Y., and Gupta, S.M. (2007). Effect of bottom ash as replacement of fine aggregates in concrete, Asian J. Civil Eng. (Building and Housing), Vol. 8, No. 1, pp. 49-62.</w:t>
      </w:r>
    </w:p>
    <w:p w14:paraId="48B68ADD"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Aggarwal, Y., and Siddique, R. (2014). Microstructure and properties of concrete using bottom ash and waste foundry sand as partial replacement of fine aggregates, Const. Build Mater., Vol.54, pp.210-223.</w:t>
      </w:r>
    </w:p>
    <w:p w14:paraId="1DFA1435"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Al-Khaiat, H., and Haque, M.N. (1998). Effect of initial curing on early strength and physical properties of lightweight Concrete, Cem. Concr. Res., Vol. 28, No. 6, pp. 859–866.</w:t>
      </w:r>
    </w:p>
    <w:p w14:paraId="1DE5F984"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ACI Education Bulletin E1-07, ‘ ggregates for concrete’, Developed by Committee E-701, Materials for concrete construction.</w:t>
      </w:r>
    </w:p>
    <w:p w14:paraId="1AA202A4"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CI 2 , ‘Standard practice for selecting proportions for structural LWC- Part 1, ACI manual of concrete practice, American Concrete Institute.</w:t>
      </w:r>
    </w:p>
    <w:p w14:paraId="544BFE35"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Gettu.R, Gomes, P.C.C, Agullo.L. andJosa.A(1995), “ High –Strength Self –Compacting Concrete with Fly ash: Developments and Utilisation ”, Seventh CANMET/ACI International Conference on Fly ash, Silica fume, Slag and Natural Pozzolans in Saskatchewan, Canada.</w:t>
      </w:r>
    </w:p>
    <w:p w14:paraId="02640CAD"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Indian standard methods of tests for strength of concrete IS 516: 1959 (Reaffirmed 1999), Bureau of Indian Standards, New Delhi.</w:t>
      </w:r>
    </w:p>
    <w:p w14:paraId="5346FF05"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Indian standard method of tests for splitting tensile strength of concrete IS: 5816 (1999), Bureau of Indian Standards, New Delhi.</w:t>
      </w:r>
    </w:p>
    <w:p w14:paraId="65B2492B"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ndian standard specification for pulverised fuel ash, Part 1; for use as pozzolana in cement, cement mortar and concrete, IS: 3812 (part 1), 2003, Bureau of Indian Standards, New Delhi</w:t>
      </w:r>
    </w:p>
    <w:p w14:paraId="03ADEC1D"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Indian standard specification for pulverised fuel ash , Part 2; For use as admixture in cement mortar and concrete,IS :3812( part 2),2003, Bureau of Indian Standards , New Delhi</w:t>
      </w:r>
    </w:p>
    <w:p w14:paraId="4247C0D1"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 xml:space="preserve">VaishaliG.Gorphade, H.SudarsanaRao, M.Beulah,(2013)“Development of Genetic Algorithm Based Neural </w:t>
      </w:r>
      <w:r w:rsidRPr="008C00F1">
        <w:rPr>
          <w:sz w:val="20"/>
          <w:szCs w:val="20"/>
        </w:rPr>
        <w:lastRenderedPageBreak/>
        <w:t>Network Model for Predicting Strength of High Performance Concrete”, International Journal of Engineering Research and Applications, vol. 3, Issue 2, pp.1687-1694.</w:t>
      </w:r>
    </w:p>
    <w:p w14:paraId="55BCF92D"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Vengata G. K.B., 2009, „High volume fly ash concrete for pavements‟, M.E. Dissertation, Department of Civil Engineering, Anna University, Chennai, India.</w:t>
      </w:r>
    </w:p>
    <w:p w14:paraId="4DB018BA"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Zong, W.J., Guang, N.H. and Yun, H.J (1999),” The application of acquisition of knowledge to mix design of concrete", Cement and Concrete Research, vol. 29(12), pp.1875- 1880.</w:t>
      </w:r>
    </w:p>
    <w:p w14:paraId="77B16831" w14:textId="77777777" w:rsidR="008C00F1" w:rsidRPr="008C00F1" w:rsidRDefault="008C00F1" w:rsidP="008C00F1">
      <w:pPr>
        <w:numPr>
          <w:ilvl w:val="0"/>
          <w:numId w:val="31"/>
        </w:numPr>
        <w:spacing w:before="137" w:line="360" w:lineRule="auto"/>
        <w:ind w:right="1056"/>
        <w:jc w:val="both"/>
        <w:rPr>
          <w:sz w:val="20"/>
          <w:szCs w:val="20"/>
        </w:rPr>
      </w:pPr>
      <w:r w:rsidRPr="008C00F1">
        <w:rPr>
          <w:sz w:val="20"/>
          <w:szCs w:val="20"/>
        </w:rPr>
        <w:t>Gunasekaran, K, nnadurai, R &amp; Kumar, PS 20 b, ‘Study on reinforced lightweight coconut shell concrete beam behavior under flexure’, aterials and Design, vol. , pp. 7–167.</w:t>
      </w:r>
    </w:p>
    <w:p w14:paraId="5500D957" w14:textId="3F12EC64" w:rsidR="008C00F1" w:rsidRPr="008C00F1" w:rsidRDefault="008C00F1" w:rsidP="0019389B">
      <w:pPr>
        <w:pStyle w:val="Heading1"/>
        <w:tabs>
          <w:tab w:val="left" w:pos="685"/>
        </w:tabs>
        <w:spacing w:before="41"/>
        <w:rPr>
          <w:sz w:val="20"/>
          <w:szCs w:val="20"/>
        </w:rPr>
      </w:pPr>
    </w:p>
    <w:sectPr w:rsidR="008C00F1" w:rsidRPr="008C00F1" w:rsidSect="00A76138">
      <w:headerReference w:type="default" r:id="rId23"/>
      <w:footerReference w:type="default" r:id="rId24"/>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A5617" w14:textId="77777777" w:rsidR="00A76138" w:rsidRDefault="00A76138">
      <w:r>
        <w:separator/>
      </w:r>
    </w:p>
  </w:endnote>
  <w:endnote w:type="continuationSeparator" w:id="0">
    <w:p w14:paraId="337C4943" w14:textId="77777777" w:rsidR="00A76138" w:rsidRDefault="00A76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9E2C5" w14:textId="3E970312"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6ED2F" w14:textId="77777777" w:rsidR="00A76138" w:rsidRDefault="00A76138">
      <w:r>
        <w:separator/>
      </w:r>
    </w:p>
  </w:footnote>
  <w:footnote w:type="continuationSeparator" w:id="0">
    <w:p w14:paraId="03B25BE8" w14:textId="77777777" w:rsidR="00A76138" w:rsidRDefault="00A76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49FE" w14:textId="58EB0AF9"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1"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2"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FC7DA3"/>
    <w:multiLevelType w:val="hybridMultilevel"/>
    <w:tmpl w:val="7A1E429C"/>
    <w:lvl w:ilvl="0" w:tplc="FD288AA8">
      <w:start w:val="1"/>
      <w:numFmt w:val="decimal"/>
      <w:lvlText w:val="%1."/>
      <w:lvlJc w:val="left"/>
      <w:pPr>
        <w:ind w:left="-66" w:hanging="360"/>
      </w:pPr>
      <w:rPr>
        <w:rFonts w:hint="default"/>
      </w:rPr>
    </w:lvl>
    <w:lvl w:ilvl="1" w:tplc="F0C69C40" w:tentative="1">
      <w:start w:val="1"/>
      <w:numFmt w:val="lowerLetter"/>
      <w:lvlText w:val="%2."/>
      <w:lvlJc w:val="left"/>
      <w:pPr>
        <w:ind w:left="654" w:hanging="360"/>
      </w:pPr>
    </w:lvl>
    <w:lvl w:ilvl="2" w:tplc="B21EDDC0" w:tentative="1">
      <w:start w:val="1"/>
      <w:numFmt w:val="lowerRoman"/>
      <w:lvlText w:val="%3."/>
      <w:lvlJc w:val="right"/>
      <w:pPr>
        <w:ind w:left="1374" w:hanging="180"/>
      </w:pPr>
    </w:lvl>
    <w:lvl w:ilvl="3" w:tplc="9F5634E6" w:tentative="1">
      <w:start w:val="1"/>
      <w:numFmt w:val="decimal"/>
      <w:lvlText w:val="%4."/>
      <w:lvlJc w:val="left"/>
      <w:pPr>
        <w:ind w:left="2094" w:hanging="360"/>
      </w:pPr>
    </w:lvl>
    <w:lvl w:ilvl="4" w:tplc="AFD2B68E" w:tentative="1">
      <w:start w:val="1"/>
      <w:numFmt w:val="lowerLetter"/>
      <w:lvlText w:val="%5."/>
      <w:lvlJc w:val="left"/>
      <w:pPr>
        <w:ind w:left="2814" w:hanging="360"/>
      </w:pPr>
    </w:lvl>
    <w:lvl w:ilvl="5" w:tplc="FE349ED2" w:tentative="1">
      <w:start w:val="1"/>
      <w:numFmt w:val="lowerRoman"/>
      <w:lvlText w:val="%6."/>
      <w:lvlJc w:val="right"/>
      <w:pPr>
        <w:ind w:left="3534" w:hanging="180"/>
      </w:pPr>
    </w:lvl>
    <w:lvl w:ilvl="6" w:tplc="5E205314" w:tentative="1">
      <w:start w:val="1"/>
      <w:numFmt w:val="decimal"/>
      <w:lvlText w:val="%7."/>
      <w:lvlJc w:val="left"/>
      <w:pPr>
        <w:ind w:left="4254" w:hanging="360"/>
      </w:pPr>
    </w:lvl>
    <w:lvl w:ilvl="7" w:tplc="7E6A124E" w:tentative="1">
      <w:start w:val="1"/>
      <w:numFmt w:val="lowerLetter"/>
      <w:lvlText w:val="%8."/>
      <w:lvlJc w:val="left"/>
      <w:pPr>
        <w:ind w:left="4974" w:hanging="360"/>
      </w:pPr>
    </w:lvl>
    <w:lvl w:ilvl="8" w:tplc="C1EE49CA" w:tentative="1">
      <w:start w:val="1"/>
      <w:numFmt w:val="lowerRoman"/>
      <w:lvlText w:val="%9."/>
      <w:lvlJc w:val="right"/>
      <w:pPr>
        <w:ind w:left="5694" w:hanging="180"/>
      </w:pPr>
    </w:lvl>
  </w:abstractNum>
  <w:abstractNum w:abstractNumId="4" w15:restartNumberingAfterBreak="0">
    <w:nsid w:val="08D619BA"/>
    <w:multiLevelType w:val="hybridMultilevel"/>
    <w:tmpl w:val="70E69E64"/>
    <w:lvl w:ilvl="0" w:tplc="CC7A14C4">
      <w:numFmt w:val="bullet"/>
      <w:lvlText w:val=""/>
      <w:lvlJc w:val="left"/>
      <w:pPr>
        <w:ind w:left="480" w:hanging="359"/>
      </w:pPr>
      <w:rPr>
        <w:rFonts w:ascii="Symbol" w:eastAsia="Symbol" w:hAnsi="Symbol" w:cs="Symbol" w:hint="default"/>
        <w:w w:val="100"/>
        <w:sz w:val="24"/>
        <w:szCs w:val="24"/>
        <w:lang w:val="en-US" w:eastAsia="en-US" w:bidi="ar-SA"/>
      </w:rPr>
    </w:lvl>
    <w:lvl w:ilvl="1" w:tplc="0B8A27FA">
      <w:numFmt w:val="bullet"/>
      <w:lvlText w:val=""/>
      <w:lvlJc w:val="left"/>
      <w:pPr>
        <w:ind w:left="838" w:hanging="358"/>
      </w:pPr>
      <w:rPr>
        <w:rFonts w:ascii="Wingdings" w:eastAsia="Wingdings" w:hAnsi="Wingdings" w:cs="Wingdings" w:hint="default"/>
        <w:w w:val="100"/>
        <w:sz w:val="24"/>
        <w:szCs w:val="24"/>
        <w:lang w:val="en-US" w:eastAsia="en-US" w:bidi="ar-SA"/>
      </w:rPr>
    </w:lvl>
    <w:lvl w:ilvl="2" w:tplc="27D2289C">
      <w:numFmt w:val="bullet"/>
      <w:lvlText w:val=""/>
      <w:lvlJc w:val="left"/>
      <w:pPr>
        <w:ind w:left="1258" w:hanging="360"/>
      </w:pPr>
      <w:rPr>
        <w:rFonts w:ascii="Symbol" w:eastAsia="Symbol" w:hAnsi="Symbol" w:cs="Symbol" w:hint="default"/>
        <w:w w:val="100"/>
        <w:sz w:val="24"/>
        <w:szCs w:val="24"/>
        <w:lang w:val="en-US" w:eastAsia="en-US" w:bidi="ar-SA"/>
      </w:rPr>
    </w:lvl>
    <w:lvl w:ilvl="3" w:tplc="67C6B6C0">
      <w:numFmt w:val="bullet"/>
      <w:lvlText w:val="•"/>
      <w:lvlJc w:val="left"/>
      <w:pPr>
        <w:ind w:left="2340" w:hanging="360"/>
      </w:pPr>
      <w:rPr>
        <w:rFonts w:hint="default"/>
        <w:lang w:val="en-US" w:eastAsia="en-US" w:bidi="ar-SA"/>
      </w:rPr>
    </w:lvl>
    <w:lvl w:ilvl="4" w:tplc="72CA410A">
      <w:numFmt w:val="bullet"/>
      <w:lvlText w:val="•"/>
      <w:lvlJc w:val="left"/>
      <w:pPr>
        <w:ind w:left="3420" w:hanging="360"/>
      </w:pPr>
      <w:rPr>
        <w:rFonts w:hint="default"/>
        <w:lang w:val="en-US" w:eastAsia="en-US" w:bidi="ar-SA"/>
      </w:rPr>
    </w:lvl>
    <w:lvl w:ilvl="5" w:tplc="AE9AD4FA">
      <w:numFmt w:val="bullet"/>
      <w:lvlText w:val="•"/>
      <w:lvlJc w:val="left"/>
      <w:pPr>
        <w:ind w:left="4500" w:hanging="360"/>
      </w:pPr>
      <w:rPr>
        <w:rFonts w:hint="default"/>
        <w:lang w:val="en-US" w:eastAsia="en-US" w:bidi="ar-SA"/>
      </w:rPr>
    </w:lvl>
    <w:lvl w:ilvl="6" w:tplc="F20074C6">
      <w:numFmt w:val="bullet"/>
      <w:lvlText w:val="•"/>
      <w:lvlJc w:val="left"/>
      <w:pPr>
        <w:ind w:left="5580" w:hanging="360"/>
      </w:pPr>
      <w:rPr>
        <w:rFonts w:hint="default"/>
        <w:lang w:val="en-US" w:eastAsia="en-US" w:bidi="ar-SA"/>
      </w:rPr>
    </w:lvl>
    <w:lvl w:ilvl="7" w:tplc="55FAB28C">
      <w:numFmt w:val="bullet"/>
      <w:lvlText w:val="•"/>
      <w:lvlJc w:val="left"/>
      <w:pPr>
        <w:ind w:left="6660" w:hanging="360"/>
      </w:pPr>
      <w:rPr>
        <w:rFonts w:hint="default"/>
        <w:lang w:val="en-US" w:eastAsia="en-US" w:bidi="ar-SA"/>
      </w:rPr>
    </w:lvl>
    <w:lvl w:ilvl="8" w:tplc="3566D25C">
      <w:numFmt w:val="bullet"/>
      <w:lvlText w:val="•"/>
      <w:lvlJc w:val="left"/>
      <w:pPr>
        <w:ind w:left="7740" w:hanging="360"/>
      </w:pPr>
      <w:rPr>
        <w:rFonts w:hint="default"/>
        <w:lang w:val="en-US" w:eastAsia="en-US" w:bidi="ar-SA"/>
      </w:rPr>
    </w:lvl>
  </w:abstractNum>
  <w:abstractNum w:abstractNumId="5"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6" w15:restartNumberingAfterBreak="0">
    <w:nsid w:val="0DFF13E0"/>
    <w:multiLevelType w:val="multilevel"/>
    <w:tmpl w:val="6A92B9A0"/>
    <w:lvl w:ilvl="0">
      <w:start w:val="1"/>
      <w:numFmt w:val="decimal"/>
      <w:lvlText w:val="%1"/>
      <w:lvlJc w:val="left"/>
      <w:pPr>
        <w:ind w:left="1361" w:hanging="301"/>
      </w:pPr>
      <w:rPr>
        <w:rFonts w:hint="default"/>
        <w:lang w:val="en-US" w:eastAsia="en-US" w:bidi="ar-SA"/>
      </w:rPr>
    </w:lvl>
    <w:lvl w:ilvl="1">
      <w:start w:val="1"/>
      <w:numFmt w:val="decimal"/>
      <w:lvlText w:val="%1.%2"/>
      <w:lvlJc w:val="left"/>
      <w:pPr>
        <w:ind w:left="1361" w:hanging="301"/>
        <w:jc w:val="right"/>
      </w:pPr>
      <w:rPr>
        <w:rFonts w:hint="default"/>
        <w:b/>
        <w:bCs/>
        <w:w w:val="100"/>
        <w:lang w:val="en-US" w:eastAsia="en-US" w:bidi="ar-SA"/>
      </w:rPr>
    </w:lvl>
    <w:lvl w:ilvl="2">
      <w:numFmt w:val="bullet"/>
      <w:lvlText w:val=""/>
      <w:lvlJc w:val="left"/>
      <w:pPr>
        <w:ind w:left="1780" w:hanging="360"/>
      </w:pPr>
      <w:rPr>
        <w:rFonts w:ascii="Symbol" w:eastAsia="Symbol" w:hAnsi="Symbol" w:cs="Symbol" w:hint="default"/>
        <w:w w:val="100"/>
        <w:sz w:val="24"/>
        <w:szCs w:val="24"/>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7"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8"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9"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10" w15:restartNumberingAfterBreak="0">
    <w:nsid w:val="198F3D9C"/>
    <w:multiLevelType w:val="hybridMultilevel"/>
    <w:tmpl w:val="A92A2FA8"/>
    <w:lvl w:ilvl="0" w:tplc="BE929F30">
      <w:start w:val="1"/>
      <w:numFmt w:val="decimal"/>
      <w:lvlText w:val="%1."/>
      <w:lvlJc w:val="left"/>
      <w:pPr>
        <w:ind w:left="480" w:hanging="361"/>
      </w:pPr>
      <w:rPr>
        <w:rFonts w:ascii="Times New Roman" w:eastAsia="Times New Roman" w:hAnsi="Times New Roman" w:cs="Times New Roman" w:hint="default"/>
        <w:w w:val="100"/>
        <w:sz w:val="24"/>
        <w:szCs w:val="24"/>
        <w:lang w:val="en-US" w:eastAsia="en-US" w:bidi="ar-SA"/>
      </w:rPr>
    </w:lvl>
    <w:lvl w:ilvl="1" w:tplc="6E5655E4">
      <w:numFmt w:val="bullet"/>
      <w:lvlText w:val="•"/>
      <w:lvlJc w:val="left"/>
      <w:pPr>
        <w:ind w:left="1422" w:hanging="361"/>
      </w:pPr>
      <w:rPr>
        <w:rFonts w:hint="default"/>
        <w:lang w:val="en-US" w:eastAsia="en-US" w:bidi="ar-SA"/>
      </w:rPr>
    </w:lvl>
    <w:lvl w:ilvl="2" w:tplc="9F04F4D4">
      <w:numFmt w:val="bullet"/>
      <w:lvlText w:val="•"/>
      <w:lvlJc w:val="left"/>
      <w:pPr>
        <w:ind w:left="2364" w:hanging="361"/>
      </w:pPr>
      <w:rPr>
        <w:rFonts w:hint="default"/>
        <w:lang w:val="en-US" w:eastAsia="en-US" w:bidi="ar-SA"/>
      </w:rPr>
    </w:lvl>
    <w:lvl w:ilvl="3" w:tplc="024EBA3E">
      <w:numFmt w:val="bullet"/>
      <w:lvlText w:val="•"/>
      <w:lvlJc w:val="left"/>
      <w:pPr>
        <w:ind w:left="3306" w:hanging="361"/>
      </w:pPr>
      <w:rPr>
        <w:rFonts w:hint="default"/>
        <w:lang w:val="en-US" w:eastAsia="en-US" w:bidi="ar-SA"/>
      </w:rPr>
    </w:lvl>
    <w:lvl w:ilvl="4" w:tplc="92CC0D0E">
      <w:numFmt w:val="bullet"/>
      <w:lvlText w:val="•"/>
      <w:lvlJc w:val="left"/>
      <w:pPr>
        <w:ind w:left="4248" w:hanging="361"/>
      </w:pPr>
      <w:rPr>
        <w:rFonts w:hint="default"/>
        <w:lang w:val="en-US" w:eastAsia="en-US" w:bidi="ar-SA"/>
      </w:rPr>
    </w:lvl>
    <w:lvl w:ilvl="5" w:tplc="1DA6CA3C">
      <w:numFmt w:val="bullet"/>
      <w:lvlText w:val="•"/>
      <w:lvlJc w:val="left"/>
      <w:pPr>
        <w:ind w:left="5190" w:hanging="361"/>
      </w:pPr>
      <w:rPr>
        <w:rFonts w:hint="default"/>
        <w:lang w:val="en-US" w:eastAsia="en-US" w:bidi="ar-SA"/>
      </w:rPr>
    </w:lvl>
    <w:lvl w:ilvl="6" w:tplc="E9889892">
      <w:numFmt w:val="bullet"/>
      <w:lvlText w:val="•"/>
      <w:lvlJc w:val="left"/>
      <w:pPr>
        <w:ind w:left="6132" w:hanging="361"/>
      </w:pPr>
      <w:rPr>
        <w:rFonts w:hint="default"/>
        <w:lang w:val="en-US" w:eastAsia="en-US" w:bidi="ar-SA"/>
      </w:rPr>
    </w:lvl>
    <w:lvl w:ilvl="7" w:tplc="AFF27ADC">
      <w:numFmt w:val="bullet"/>
      <w:lvlText w:val="•"/>
      <w:lvlJc w:val="left"/>
      <w:pPr>
        <w:ind w:left="7074" w:hanging="361"/>
      </w:pPr>
      <w:rPr>
        <w:rFonts w:hint="default"/>
        <w:lang w:val="en-US" w:eastAsia="en-US" w:bidi="ar-SA"/>
      </w:rPr>
    </w:lvl>
    <w:lvl w:ilvl="8" w:tplc="E65862B0">
      <w:numFmt w:val="bullet"/>
      <w:lvlText w:val="•"/>
      <w:lvlJc w:val="left"/>
      <w:pPr>
        <w:ind w:left="8016" w:hanging="361"/>
      </w:pPr>
      <w:rPr>
        <w:rFonts w:hint="default"/>
        <w:lang w:val="en-US" w:eastAsia="en-US" w:bidi="ar-SA"/>
      </w:rPr>
    </w:lvl>
  </w:abstractNum>
  <w:abstractNum w:abstractNumId="11"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13" w15:restartNumberingAfterBreak="0">
    <w:nsid w:val="28E7582F"/>
    <w:multiLevelType w:val="multilevel"/>
    <w:tmpl w:val="AA80802A"/>
    <w:lvl w:ilvl="0">
      <w:start w:val="1"/>
      <w:numFmt w:val="decimal"/>
      <w:lvlText w:val="%1"/>
      <w:lvlJc w:val="left"/>
      <w:pPr>
        <w:ind w:left="1541" w:hanging="481"/>
      </w:pPr>
      <w:rPr>
        <w:rFonts w:hint="default"/>
        <w:lang w:val="en-US" w:eastAsia="en-US" w:bidi="ar-SA"/>
      </w:rPr>
    </w:lvl>
    <w:lvl w:ilvl="1">
      <w:start w:val="3"/>
      <w:numFmt w:val="decimal"/>
      <w:lvlText w:val="%1.%2"/>
      <w:lvlJc w:val="left"/>
      <w:pPr>
        <w:ind w:left="1541" w:hanging="481"/>
      </w:pPr>
      <w:rPr>
        <w:rFonts w:hint="default"/>
        <w:lang w:val="en-US" w:eastAsia="en-US" w:bidi="ar-SA"/>
      </w:rPr>
    </w:lvl>
    <w:lvl w:ilvl="2">
      <w:start w:val="1"/>
      <w:numFmt w:val="decimal"/>
      <w:lvlText w:val="%1.%2.%3"/>
      <w:lvlJc w:val="left"/>
      <w:pPr>
        <w:ind w:left="1541" w:hanging="481"/>
        <w:jc w:val="right"/>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4306" w:hanging="481"/>
      </w:pPr>
      <w:rPr>
        <w:rFonts w:hint="default"/>
        <w:lang w:val="en-US" w:eastAsia="en-US" w:bidi="ar-SA"/>
      </w:rPr>
    </w:lvl>
    <w:lvl w:ilvl="4">
      <w:numFmt w:val="bullet"/>
      <w:lvlText w:val="•"/>
      <w:lvlJc w:val="left"/>
      <w:pPr>
        <w:ind w:left="5228" w:hanging="481"/>
      </w:pPr>
      <w:rPr>
        <w:rFonts w:hint="default"/>
        <w:lang w:val="en-US" w:eastAsia="en-US" w:bidi="ar-SA"/>
      </w:rPr>
    </w:lvl>
    <w:lvl w:ilvl="5">
      <w:numFmt w:val="bullet"/>
      <w:lvlText w:val="•"/>
      <w:lvlJc w:val="left"/>
      <w:pPr>
        <w:ind w:left="6150" w:hanging="481"/>
      </w:pPr>
      <w:rPr>
        <w:rFonts w:hint="default"/>
        <w:lang w:val="en-US" w:eastAsia="en-US" w:bidi="ar-SA"/>
      </w:rPr>
    </w:lvl>
    <w:lvl w:ilvl="6">
      <w:numFmt w:val="bullet"/>
      <w:lvlText w:val="•"/>
      <w:lvlJc w:val="left"/>
      <w:pPr>
        <w:ind w:left="7072" w:hanging="481"/>
      </w:pPr>
      <w:rPr>
        <w:rFonts w:hint="default"/>
        <w:lang w:val="en-US" w:eastAsia="en-US" w:bidi="ar-SA"/>
      </w:rPr>
    </w:lvl>
    <w:lvl w:ilvl="7">
      <w:numFmt w:val="bullet"/>
      <w:lvlText w:val="•"/>
      <w:lvlJc w:val="left"/>
      <w:pPr>
        <w:ind w:left="7994" w:hanging="481"/>
      </w:pPr>
      <w:rPr>
        <w:rFonts w:hint="default"/>
        <w:lang w:val="en-US" w:eastAsia="en-US" w:bidi="ar-SA"/>
      </w:rPr>
    </w:lvl>
    <w:lvl w:ilvl="8">
      <w:numFmt w:val="bullet"/>
      <w:lvlText w:val="•"/>
      <w:lvlJc w:val="left"/>
      <w:pPr>
        <w:ind w:left="8916" w:hanging="481"/>
      </w:pPr>
      <w:rPr>
        <w:rFonts w:hint="default"/>
        <w:lang w:val="en-US" w:eastAsia="en-US" w:bidi="ar-SA"/>
      </w:rPr>
    </w:lvl>
  </w:abstractNum>
  <w:abstractNum w:abstractNumId="14"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15"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D64277"/>
    <w:multiLevelType w:val="hybridMultilevel"/>
    <w:tmpl w:val="10FCDC9A"/>
    <w:lvl w:ilvl="0" w:tplc="0728DE2E">
      <w:start w:val="1"/>
      <w:numFmt w:val="bullet"/>
      <w:lvlText w:val=""/>
      <w:lvlJc w:val="left"/>
      <w:pPr>
        <w:ind w:left="1842" w:hanging="360"/>
      </w:pPr>
      <w:rPr>
        <w:rFonts w:ascii="Symbol" w:hAnsi="Symbol" w:hint="default"/>
      </w:rPr>
    </w:lvl>
    <w:lvl w:ilvl="1" w:tplc="2CAC48BC" w:tentative="1">
      <w:start w:val="1"/>
      <w:numFmt w:val="bullet"/>
      <w:lvlText w:val="o"/>
      <w:lvlJc w:val="left"/>
      <w:pPr>
        <w:ind w:left="2562" w:hanging="360"/>
      </w:pPr>
      <w:rPr>
        <w:rFonts w:ascii="Courier New" w:hAnsi="Courier New" w:cs="Courier New" w:hint="default"/>
      </w:rPr>
    </w:lvl>
    <w:lvl w:ilvl="2" w:tplc="CB2600B0" w:tentative="1">
      <w:start w:val="1"/>
      <w:numFmt w:val="bullet"/>
      <w:lvlText w:val=""/>
      <w:lvlJc w:val="left"/>
      <w:pPr>
        <w:ind w:left="3282" w:hanging="360"/>
      </w:pPr>
      <w:rPr>
        <w:rFonts w:ascii="Wingdings" w:hAnsi="Wingdings" w:hint="default"/>
      </w:rPr>
    </w:lvl>
    <w:lvl w:ilvl="3" w:tplc="A300B4AE" w:tentative="1">
      <w:start w:val="1"/>
      <w:numFmt w:val="bullet"/>
      <w:lvlText w:val=""/>
      <w:lvlJc w:val="left"/>
      <w:pPr>
        <w:ind w:left="4002" w:hanging="360"/>
      </w:pPr>
      <w:rPr>
        <w:rFonts w:ascii="Symbol" w:hAnsi="Symbol" w:hint="default"/>
      </w:rPr>
    </w:lvl>
    <w:lvl w:ilvl="4" w:tplc="F64A4136" w:tentative="1">
      <w:start w:val="1"/>
      <w:numFmt w:val="bullet"/>
      <w:lvlText w:val="o"/>
      <w:lvlJc w:val="left"/>
      <w:pPr>
        <w:ind w:left="4722" w:hanging="360"/>
      </w:pPr>
      <w:rPr>
        <w:rFonts w:ascii="Courier New" w:hAnsi="Courier New" w:cs="Courier New" w:hint="default"/>
      </w:rPr>
    </w:lvl>
    <w:lvl w:ilvl="5" w:tplc="2ADED064" w:tentative="1">
      <w:start w:val="1"/>
      <w:numFmt w:val="bullet"/>
      <w:lvlText w:val=""/>
      <w:lvlJc w:val="left"/>
      <w:pPr>
        <w:ind w:left="5442" w:hanging="360"/>
      </w:pPr>
      <w:rPr>
        <w:rFonts w:ascii="Wingdings" w:hAnsi="Wingdings" w:hint="default"/>
      </w:rPr>
    </w:lvl>
    <w:lvl w:ilvl="6" w:tplc="4A7A9BE2" w:tentative="1">
      <w:start w:val="1"/>
      <w:numFmt w:val="bullet"/>
      <w:lvlText w:val=""/>
      <w:lvlJc w:val="left"/>
      <w:pPr>
        <w:ind w:left="6162" w:hanging="360"/>
      </w:pPr>
      <w:rPr>
        <w:rFonts w:ascii="Symbol" w:hAnsi="Symbol" w:hint="default"/>
      </w:rPr>
    </w:lvl>
    <w:lvl w:ilvl="7" w:tplc="C660D05A" w:tentative="1">
      <w:start w:val="1"/>
      <w:numFmt w:val="bullet"/>
      <w:lvlText w:val="o"/>
      <w:lvlJc w:val="left"/>
      <w:pPr>
        <w:ind w:left="6882" w:hanging="360"/>
      </w:pPr>
      <w:rPr>
        <w:rFonts w:ascii="Courier New" w:hAnsi="Courier New" w:cs="Courier New" w:hint="default"/>
      </w:rPr>
    </w:lvl>
    <w:lvl w:ilvl="8" w:tplc="B0509468" w:tentative="1">
      <w:start w:val="1"/>
      <w:numFmt w:val="bullet"/>
      <w:lvlText w:val=""/>
      <w:lvlJc w:val="left"/>
      <w:pPr>
        <w:ind w:left="7602" w:hanging="360"/>
      </w:pPr>
      <w:rPr>
        <w:rFonts w:ascii="Wingdings" w:hAnsi="Wingdings" w:hint="default"/>
      </w:rPr>
    </w:lvl>
  </w:abstractNum>
  <w:abstractNum w:abstractNumId="17"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18"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19"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20"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21" w15:restartNumberingAfterBreak="0">
    <w:nsid w:val="4E12412A"/>
    <w:multiLevelType w:val="multilevel"/>
    <w:tmpl w:val="3E06D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23"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24" w15:restartNumberingAfterBreak="0">
    <w:nsid w:val="63504374"/>
    <w:multiLevelType w:val="hybridMultilevel"/>
    <w:tmpl w:val="101AF876"/>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25"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26"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ABB4DEE"/>
    <w:multiLevelType w:val="hybridMultilevel"/>
    <w:tmpl w:val="BD5C2ACA"/>
    <w:lvl w:ilvl="0" w:tplc="D92C1F4A">
      <w:numFmt w:val="bullet"/>
      <w:lvlText w:val=""/>
      <w:lvlJc w:val="left"/>
      <w:pPr>
        <w:ind w:left="480" w:hanging="361"/>
      </w:pPr>
      <w:rPr>
        <w:rFonts w:ascii="Wingdings" w:eastAsia="Wingdings" w:hAnsi="Wingdings" w:cs="Wingdings" w:hint="default"/>
        <w:w w:val="100"/>
        <w:sz w:val="24"/>
        <w:szCs w:val="24"/>
        <w:lang w:val="en-US" w:eastAsia="en-US" w:bidi="ar-SA"/>
      </w:rPr>
    </w:lvl>
    <w:lvl w:ilvl="1" w:tplc="D45C8FA8">
      <w:numFmt w:val="bullet"/>
      <w:lvlText w:val="•"/>
      <w:lvlJc w:val="left"/>
      <w:pPr>
        <w:ind w:left="1422" w:hanging="361"/>
      </w:pPr>
      <w:rPr>
        <w:rFonts w:hint="default"/>
        <w:lang w:val="en-US" w:eastAsia="en-US" w:bidi="ar-SA"/>
      </w:rPr>
    </w:lvl>
    <w:lvl w:ilvl="2" w:tplc="A6A4511E">
      <w:numFmt w:val="bullet"/>
      <w:lvlText w:val="•"/>
      <w:lvlJc w:val="left"/>
      <w:pPr>
        <w:ind w:left="2364" w:hanging="361"/>
      </w:pPr>
      <w:rPr>
        <w:rFonts w:hint="default"/>
        <w:lang w:val="en-US" w:eastAsia="en-US" w:bidi="ar-SA"/>
      </w:rPr>
    </w:lvl>
    <w:lvl w:ilvl="3" w:tplc="7D36FD2C">
      <w:numFmt w:val="bullet"/>
      <w:lvlText w:val="•"/>
      <w:lvlJc w:val="left"/>
      <w:pPr>
        <w:ind w:left="3306" w:hanging="361"/>
      </w:pPr>
      <w:rPr>
        <w:rFonts w:hint="default"/>
        <w:lang w:val="en-US" w:eastAsia="en-US" w:bidi="ar-SA"/>
      </w:rPr>
    </w:lvl>
    <w:lvl w:ilvl="4" w:tplc="064E356C">
      <w:numFmt w:val="bullet"/>
      <w:lvlText w:val="•"/>
      <w:lvlJc w:val="left"/>
      <w:pPr>
        <w:ind w:left="4248" w:hanging="361"/>
      </w:pPr>
      <w:rPr>
        <w:rFonts w:hint="default"/>
        <w:lang w:val="en-US" w:eastAsia="en-US" w:bidi="ar-SA"/>
      </w:rPr>
    </w:lvl>
    <w:lvl w:ilvl="5" w:tplc="F53CC964">
      <w:numFmt w:val="bullet"/>
      <w:lvlText w:val="•"/>
      <w:lvlJc w:val="left"/>
      <w:pPr>
        <w:ind w:left="5190" w:hanging="361"/>
      </w:pPr>
      <w:rPr>
        <w:rFonts w:hint="default"/>
        <w:lang w:val="en-US" w:eastAsia="en-US" w:bidi="ar-SA"/>
      </w:rPr>
    </w:lvl>
    <w:lvl w:ilvl="6" w:tplc="A3A43EE8">
      <w:numFmt w:val="bullet"/>
      <w:lvlText w:val="•"/>
      <w:lvlJc w:val="left"/>
      <w:pPr>
        <w:ind w:left="6132" w:hanging="361"/>
      </w:pPr>
      <w:rPr>
        <w:rFonts w:hint="default"/>
        <w:lang w:val="en-US" w:eastAsia="en-US" w:bidi="ar-SA"/>
      </w:rPr>
    </w:lvl>
    <w:lvl w:ilvl="7" w:tplc="C966FA7E">
      <w:numFmt w:val="bullet"/>
      <w:lvlText w:val="•"/>
      <w:lvlJc w:val="left"/>
      <w:pPr>
        <w:ind w:left="7074" w:hanging="361"/>
      </w:pPr>
      <w:rPr>
        <w:rFonts w:hint="default"/>
        <w:lang w:val="en-US" w:eastAsia="en-US" w:bidi="ar-SA"/>
      </w:rPr>
    </w:lvl>
    <w:lvl w:ilvl="8" w:tplc="3A5093F8">
      <w:numFmt w:val="bullet"/>
      <w:lvlText w:val="•"/>
      <w:lvlJc w:val="left"/>
      <w:pPr>
        <w:ind w:left="8016" w:hanging="361"/>
      </w:pPr>
      <w:rPr>
        <w:rFonts w:hint="default"/>
        <w:lang w:val="en-US" w:eastAsia="en-US" w:bidi="ar-SA"/>
      </w:rPr>
    </w:lvl>
  </w:abstractNum>
  <w:abstractNum w:abstractNumId="28" w15:restartNumberingAfterBreak="0">
    <w:nsid w:val="790D27CA"/>
    <w:multiLevelType w:val="hybridMultilevel"/>
    <w:tmpl w:val="741E2E16"/>
    <w:lvl w:ilvl="0" w:tplc="99944844">
      <w:start w:val="1"/>
      <w:numFmt w:val="bullet"/>
      <w:lvlText w:val=""/>
      <w:lvlJc w:val="left"/>
      <w:pPr>
        <w:ind w:left="1780" w:hanging="360"/>
      </w:pPr>
      <w:rPr>
        <w:rFonts w:ascii="Wingdings" w:hAnsi="Wingdings" w:hint="default"/>
      </w:rPr>
    </w:lvl>
    <w:lvl w:ilvl="1" w:tplc="C61805FC" w:tentative="1">
      <w:start w:val="1"/>
      <w:numFmt w:val="bullet"/>
      <w:lvlText w:val="o"/>
      <w:lvlJc w:val="left"/>
      <w:pPr>
        <w:ind w:left="2500" w:hanging="360"/>
      </w:pPr>
      <w:rPr>
        <w:rFonts w:ascii="Courier New" w:hAnsi="Courier New" w:cs="Courier New" w:hint="default"/>
      </w:rPr>
    </w:lvl>
    <w:lvl w:ilvl="2" w:tplc="D22C6E30" w:tentative="1">
      <w:start w:val="1"/>
      <w:numFmt w:val="bullet"/>
      <w:lvlText w:val=""/>
      <w:lvlJc w:val="left"/>
      <w:pPr>
        <w:ind w:left="3220" w:hanging="360"/>
      </w:pPr>
      <w:rPr>
        <w:rFonts w:ascii="Wingdings" w:hAnsi="Wingdings" w:hint="default"/>
      </w:rPr>
    </w:lvl>
    <w:lvl w:ilvl="3" w:tplc="C0AE8820" w:tentative="1">
      <w:start w:val="1"/>
      <w:numFmt w:val="bullet"/>
      <w:lvlText w:val=""/>
      <w:lvlJc w:val="left"/>
      <w:pPr>
        <w:ind w:left="3940" w:hanging="360"/>
      </w:pPr>
      <w:rPr>
        <w:rFonts w:ascii="Symbol" w:hAnsi="Symbol" w:hint="default"/>
      </w:rPr>
    </w:lvl>
    <w:lvl w:ilvl="4" w:tplc="B6CAD4CE" w:tentative="1">
      <w:start w:val="1"/>
      <w:numFmt w:val="bullet"/>
      <w:lvlText w:val="o"/>
      <w:lvlJc w:val="left"/>
      <w:pPr>
        <w:ind w:left="4660" w:hanging="360"/>
      </w:pPr>
      <w:rPr>
        <w:rFonts w:ascii="Courier New" w:hAnsi="Courier New" w:cs="Courier New" w:hint="default"/>
      </w:rPr>
    </w:lvl>
    <w:lvl w:ilvl="5" w:tplc="60B683CA" w:tentative="1">
      <w:start w:val="1"/>
      <w:numFmt w:val="bullet"/>
      <w:lvlText w:val=""/>
      <w:lvlJc w:val="left"/>
      <w:pPr>
        <w:ind w:left="5380" w:hanging="360"/>
      </w:pPr>
      <w:rPr>
        <w:rFonts w:ascii="Wingdings" w:hAnsi="Wingdings" w:hint="default"/>
      </w:rPr>
    </w:lvl>
    <w:lvl w:ilvl="6" w:tplc="42B6CB7E" w:tentative="1">
      <w:start w:val="1"/>
      <w:numFmt w:val="bullet"/>
      <w:lvlText w:val=""/>
      <w:lvlJc w:val="left"/>
      <w:pPr>
        <w:ind w:left="6100" w:hanging="360"/>
      </w:pPr>
      <w:rPr>
        <w:rFonts w:ascii="Symbol" w:hAnsi="Symbol" w:hint="default"/>
      </w:rPr>
    </w:lvl>
    <w:lvl w:ilvl="7" w:tplc="49FA9478" w:tentative="1">
      <w:start w:val="1"/>
      <w:numFmt w:val="bullet"/>
      <w:lvlText w:val="o"/>
      <w:lvlJc w:val="left"/>
      <w:pPr>
        <w:ind w:left="6820" w:hanging="360"/>
      </w:pPr>
      <w:rPr>
        <w:rFonts w:ascii="Courier New" w:hAnsi="Courier New" w:cs="Courier New" w:hint="default"/>
      </w:rPr>
    </w:lvl>
    <w:lvl w:ilvl="8" w:tplc="638C5CA4" w:tentative="1">
      <w:start w:val="1"/>
      <w:numFmt w:val="bullet"/>
      <w:lvlText w:val=""/>
      <w:lvlJc w:val="left"/>
      <w:pPr>
        <w:ind w:left="7540" w:hanging="360"/>
      </w:pPr>
      <w:rPr>
        <w:rFonts w:ascii="Wingdings" w:hAnsi="Wingdings" w:hint="default"/>
      </w:rPr>
    </w:lvl>
  </w:abstractNum>
  <w:abstractNum w:abstractNumId="29" w15:restartNumberingAfterBreak="0">
    <w:nsid w:val="7CC42EBD"/>
    <w:multiLevelType w:val="hybridMultilevel"/>
    <w:tmpl w:val="AE9E75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num w:numId="1" w16cid:durableId="622272905">
    <w:abstractNumId w:val="17"/>
  </w:num>
  <w:num w:numId="2" w16cid:durableId="1016467946">
    <w:abstractNumId w:val="30"/>
  </w:num>
  <w:num w:numId="3" w16cid:durableId="1169906837">
    <w:abstractNumId w:val="19"/>
  </w:num>
  <w:num w:numId="4" w16cid:durableId="1603100887">
    <w:abstractNumId w:val="0"/>
  </w:num>
  <w:num w:numId="5" w16cid:durableId="1144660978">
    <w:abstractNumId w:val="12"/>
  </w:num>
  <w:num w:numId="6" w16cid:durableId="903100823">
    <w:abstractNumId w:val="9"/>
  </w:num>
  <w:num w:numId="7" w16cid:durableId="1885094295">
    <w:abstractNumId w:val="2"/>
  </w:num>
  <w:num w:numId="8" w16cid:durableId="1305551446">
    <w:abstractNumId w:val="26"/>
  </w:num>
  <w:num w:numId="9" w16cid:durableId="1254821253">
    <w:abstractNumId w:val="22"/>
  </w:num>
  <w:num w:numId="10" w16cid:durableId="1418865539">
    <w:abstractNumId w:val="25"/>
  </w:num>
  <w:num w:numId="11" w16cid:durableId="838428243">
    <w:abstractNumId w:val="20"/>
  </w:num>
  <w:num w:numId="12" w16cid:durableId="420873897">
    <w:abstractNumId w:val="5"/>
  </w:num>
  <w:num w:numId="13" w16cid:durableId="1201700146">
    <w:abstractNumId w:val="7"/>
  </w:num>
  <w:num w:numId="14" w16cid:durableId="568459746">
    <w:abstractNumId w:val="23"/>
  </w:num>
  <w:num w:numId="15" w16cid:durableId="1404450340">
    <w:abstractNumId w:val="14"/>
  </w:num>
  <w:num w:numId="16" w16cid:durableId="1440368344">
    <w:abstractNumId w:val="8"/>
  </w:num>
  <w:num w:numId="17" w16cid:durableId="452361347">
    <w:abstractNumId w:val="11"/>
  </w:num>
  <w:num w:numId="18" w16cid:durableId="1667706013">
    <w:abstractNumId w:val="15"/>
  </w:num>
  <w:num w:numId="19" w16cid:durableId="106893238">
    <w:abstractNumId w:val="1"/>
  </w:num>
  <w:num w:numId="20" w16cid:durableId="271716555">
    <w:abstractNumId w:val="18"/>
  </w:num>
  <w:num w:numId="21" w16cid:durableId="345523888">
    <w:abstractNumId w:val="4"/>
  </w:num>
  <w:num w:numId="22" w16cid:durableId="2123649376">
    <w:abstractNumId w:val="27"/>
  </w:num>
  <w:num w:numId="23" w16cid:durableId="430904512">
    <w:abstractNumId w:val="21"/>
  </w:num>
  <w:num w:numId="24" w16cid:durableId="76754110">
    <w:abstractNumId w:val="10"/>
  </w:num>
  <w:num w:numId="25" w16cid:durableId="1959220729">
    <w:abstractNumId w:val="29"/>
  </w:num>
  <w:num w:numId="26" w16cid:durableId="104037859">
    <w:abstractNumId w:val="6"/>
  </w:num>
  <w:num w:numId="27" w16cid:durableId="1858427209">
    <w:abstractNumId w:val="13"/>
  </w:num>
  <w:num w:numId="28" w16cid:durableId="1347714094">
    <w:abstractNumId w:val="16"/>
  </w:num>
  <w:num w:numId="29" w16cid:durableId="626854804">
    <w:abstractNumId w:val="24"/>
  </w:num>
  <w:num w:numId="30" w16cid:durableId="1654141390">
    <w:abstractNumId w:val="28"/>
  </w:num>
  <w:num w:numId="31" w16cid:durableId="1547832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07A4"/>
    <w:rsid w:val="00003A50"/>
    <w:rsid w:val="00006796"/>
    <w:rsid w:val="00007F1F"/>
    <w:rsid w:val="000147B6"/>
    <w:rsid w:val="0002338B"/>
    <w:rsid w:val="00023C8A"/>
    <w:rsid w:val="000247AA"/>
    <w:rsid w:val="00051176"/>
    <w:rsid w:val="00052481"/>
    <w:rsid w:val="00062180"/>
    <w:rsid w:val="00080927"/>
    <w:rsid w:val="000835CB"/>
    <w:rsid w:val="00087D1B"/>
    <w:rsid w:val="000A5488"/>
    <w:rsid w:val="000B59C9"/>
    <w:rsid w:val="000C0EB4"/>
    <w:rsid w:val="000D1711"/>
    <w:rsid w:val="000D1E1C"/>
    <w:rsid w:val="000D350C"/>
    <w:rsid w:val="000E6F91"/>
    <w:rsid w:val="000E7E2C"/>
    <w:rsid w:val="0010500E"/>
    <w:rsid w:val="00116545"/>
    <w:rsid w:val="00143D62"/>
    <w:rsid w:val="00155525"/>
    <w:rsid w:val="00156BE7"/>
    <w:rsid w:val="00177621"/>
    <w:rsid w:val="00180F55"/>
    <w:rsid w:val="00180FB6"/>
    <w:rsid w:val="00187101"/>
    <w:rsid w:val="0018732E"/>
    <w:rsid w:val="0019389B"/>
    <w:rsid w:val="0019451D"/>
    <w:rsid w:val="001968F1"/>
    <w:rsid w:val="001A7E40"/>
    <w:rsid w:val="001B549B"/>
    <w:rsid w:val="001C283D"/>
    <w:rsid w:val="001C33A1"/>
    <w:rsid w:val="001D3B05"/>
    <w:rsid w:val="001E3C0F"/>
    <w:rsid w:val="001E6CFF"/>
    <w:rsid w:val="001F15D9"/>
    <w:rsid w:val="001F2414"/>
    <w:rsid w:val="001F7EC2"/>
    <w:rsid w:val="00211797"/>
    <w:rsid w:val="0021534E"/>
    <w:rsid w:val="00221C44"/>
    <w:rsid w:val="00244449"/>
    <w:rsid w:val="00245F06"/>
    <w:rsid w:val="002576E1"/>
    <w:rsid w:val="002601CD"/>
    <w:rsid w:val="00262FFA"/>
    <w:rsid w:val="002861D3"/>
    <w:rsid w:val="00297C02"/>
    <w:rsid w:val="002B31F0"/>
    <w:rsid w:val="002B50C4"/>
    <w:rsid w:val="002D1BA6"/>
    <w:rsid w:val="002D4FB0"/>
    <w:rsid w:val="002D6076"/>
    <w:rsid w:val="002D666C"/>
    <w:rsid w:val="002E0616"/>
    <w:rsid w:val="002E6627"/>
    <w:rsid w:val="002E7C48"/>
    <w:rsid w:val="00300D2C"/>
    <w:rsid w:val="00306CF0"/>
    <w:rsid w:val="003217B8"/>
    <w:rsid w:val="00321B70"/>
    <w:rsid w:val="0032299A"/>
    <w:rsid w:val="00323CA5"/>
    <w:rsid w:val="003506A3"/>
    <w:rsid w:val="003650E9"/>
    <w:rsid w:val="0037421B"/>
    <w:rsid w:val="00381BD2"/>
    <w:rsid w:val="00383B83"/>
    <w:rsid w:val="00397AB1"/>
    <w:rsid w:val="003A0A3E"/>
    <w:rsid w:val="003B2227"/>
    <w:rsid w:val="003C26D0"/>
    <w:rsid w:val="003D3473"/>
    <w:rsid w:val="003E0B5A"/>
    <w:rsid w:val="003E2339"/>
    <w:rsid w:val="003E3F50"/>
    <w:rsid w:val="003E6154"/>
    <w:rsid w:val="003F4550"/>
    <w:rsid w:val="003F6492"/>
    <w:rsid w:val="00412B04"/>
    <w:rsid w:val="00413EC8"/>
    <w:rsid w:val="00416243"/>
    <w:rsid w:val="00417716"/>
    <w:rsid w:val="00424EC7"/>
    <w:rsid w:val="0044140F"/>
    <w:rsid w:val="00445802"/>
    <w:rsid w:val="00454895"/>
    <w:rsid w:val="0046089E"/>
    <w:rsid w:val="0046620B"/>
    <w:rsid w:val="00472A38"/>
    <w:rsid w:val="004769AC"/>
    <w:rsid w:val="004854B7"/>
    <w:rsid w:val="00487829"/>
    <w:rsid w:val="004901E6"/>
    <w:rsid w:val="004922B2"/>
    <w:rsid w:val="00492330"/>
    <w:rsid w:val="00492F51"/>
    <w:rsid w:val="00496AA4"/>
    <w:rsid w:val="004A3292"/>
    <w:rsid w:val="004B36EA"/>
    <w:rsid w:val="004B4896"/>
    <w:rsid w:val="004C5275"/>
    <w:rsid w:val="004E0D43"/>
    <w:rsid w:val="004E4EBA"/>
    <w:rsid w:val="004E66F5"/>
    <w:rsid w:val="004F02BC"/>
    <w:rsid w:val="004F4AF0"/>
    <w:rsid w:val="0050280C"/>
    <w:rsid w:val="00503D3C"/>
    <w:rsid w:val="0050703E"/>
    <w:rsid w:val="005076AB"/>
    <w:rsid w:val="00511BBC"/>
    <w:rsid w:val="00517703"/>
    <w:rsid w:val="005211FA"/>
    <w:rsid w:val="0052756E"/>
    <w:rsid w:val="00533C69"/>
    <w:rsid w:val="00573D27"/>
    <w:rsid w:val="005745C9"/>
    <w:rsid w:val="00594E43"/>
    <w:rsid w:val="0059749F"/>
    <w:rsid w:val="005A124C"/>
    <w:rsid w:val="005B11DC"/>
    <w:rsid w:val="005C0F47"/>
    <w:rsid w:val="005C4F1E"/>
    <w:rsid w:val="005D49FE"/>
    <w:rsid w:val="005D7677"/>
    <w:rsid w:val="005E07B6"/>
    <w:rsid w:val="005F0A99"/>
    <w:rsid w:val="005F67D0"/>
    <w:rsid w:val="005F6E5C"/>
    <w:rsid w:val="005F74AF"/>
    <w:rsid w:val="006137F3"/>
    <w:rsid w:val="0064255C"/>
    <w:rsid w:val="00643D11"/>
    <w:rsid w:val="0065216B"/>
    <w:rsid w:val="00664371"/>
    <w:rsid w:val="00666391"/>
    <w:rsid w:val="00671982"/>
    <w:rsid w:val="00673851"/>
    <w:rsid w:val="00676BC8"/>
    <w:rsid w:val="00692832"/>
    <w:rsid w:val="00693330"/>
    <w:rsid w:val="006A16FE"/>
    <w:rsid w:val="006A17C7"/>
    <w:rsid w:val="006A4DE6"/>
    <w:rsid w:val="006A5BD3"/>
    <w:rsid w:val="006B40E2"/>
    <w:rsid w:val="006C199C"/>
    <w:rsid w:val="006C6DAA"/>
    <w:rsid w:val="006D762E"/>
    <w:rsid w:val="006E12FB"/>
    <w:rsid w:val="006E789F"/>
    <w:rsid w:val="00705154"/>
    <w:rsid w:val="00720B4C"/>
    <w:rsid w:val="00724F5D"/>
    <w:rsid w:val="00727162"/>
    <w:rsid w:val="007330E0"/>
    <w:rsid w:val="00735AEA"/>
    <w:rsid w:val="00744F06"/>
    <w:rsid w:val="00747451"/>
    <w:rsid w:val="00750659"/>
    <w:rsid w:val="007517F1"/>
    <w:rsid w:val="0076201C"/>
    <w:rsid w:val="00764FBA"/>
    <w:rsid w:val="007818EF"/>
    <w:rsid w:val="00787237"/>
    <w:rsid w:val="007938ED"/>
    <w:rsid w:val="007939C9"/>
    <w:rsid w:val="007B0F78"/>
    <w:rsid w:val="007C0CF9"/>
    <w:rsid w:val="007C70B2"/>
    <w:rsid w:val="007F6B2F"/>
    <w:rsid w:val="007F70D0"/>
    <w:rsid w:val="0080047F"/>
    <w:rsid w:val="00804D0B"/>
    <w:rsid w:val="0080538F"/>
    <w:rsid w:val="0083077F"/>
    <w:rsid w:val="00853835"/>
    <w:rsid w:val="008848B1"/>
    <w:rsid w:val="00891AE1"/>
    <w:rsid w:val="008957AC"/>
    <w:rsid w:val="008969FA"/>
    <w:rsid w:val="008A54B0"/>
    <w:rsid w:val="008B4281"/>
    <w:rsid w:val="008C00F1"/>
    <w:rsid w:val="008C17B6"/>
    <w:rsid w:val="008D71E8"/>
    <w:rsid w:val="008E2EC6"/>
    <w:rsid w:val="008E5D71"/>
    <w:rsid w:val="008E7DDB"/>
    <w:rsid w:val="008E7EBA"/>
    <w:rsid w:val="008F0666"/>
    <w:rsid w:val="00904C55"/>
    <w:rsid w:val="00917A6C"/>
    <w:rsid w:val="00930D37"/>
    <w:rsid w:val="00930DEC"/>
    <w:rsid w:val="009363E1"/>
    <w:rsid w:val="00973C65"/>
    <w:rsid w:val="00980AA8"/>
    <w:rsid w:val="009810B8"/>
    <w:rsid w:val="00981331"/>
    <w:rsid w:val="00981B24"/>
    <w:rsid w:val="00985A6C"/>
    <w:rsid w:val="00985DBD"/>
    <w:rsid w:val="009861A5"/>
    <w:rsid w:val="00986B65"/>
    <w:rsid w:val="009A144B"/>
    <w:rsid w:val="009A6011"/>
    <w:rsid w:val="009C2E18"/>
    <w:rsid w:val="009D00F1"/>
    <w:rsid w:val="009D0ECB"/>
    <w:rsid w:val="009D6603"/>
    <w:rsid w:val="009D743A"/>
    <w:rsid w:val="009F1DC2"/>
    <w:rsid w:val="00A077F1"/>
    <w:rsid w:val="00A07A0C"/>
    <w:rsid w:val="00A22E67"/>
    <w:rsid w:val="00A369FA"/>
    <w:rsid w:val="00A40639"/>
    <w:rsid w:val="00A40913"/>
    <w:rsid w:val="00A417A0"/>
    <w:rsid w:val="00A450C4"/>
    <w:rsid w:val="00A45DF4"/>
    <w:rsid w:val="00A51CEF"/>
    <w:rsid w:val="00A52AF6"/>
    <w:rsid w:val="00A71737"/>
    <w:rsid w:val="00A71A73"/>
    <w:rsid w:val="00A746A1"/>
    <w:rsid w:val="00A76138"/>
    <w:rsid w:val="00A84DA6"/>
    <w:rsid w:val="00A87460"/>
    <w:rsid w:val="00A94A2C"/>
    <w:rsid w:val="00AA0D7F"/>
    <w:rsid w:val="00AB1564"/>
    <w:rsid w:val="00AB1EF4"/>
    <w:rsid w:val="00AB551D"/>
    <w:rsid w:val="00AC081E"/>
    <w:rsid w:val="00AC2E29"/>
    <w:rsid w:val="00AC44A6"/>
    <w:rsid w:val="00AD3993"/>
    <w:rsid w:val="00AD7B13"/>
    <w:rsid w:val="00B0483F"/>
    <w:rsid w:val="00B14368"/>
    <w:rsid w:val="00B14E8A"/>
    <w:rsid w:val="00B27204"/>
    <w:rsid w:val="00B35E1B"/>
    <w:rsid w:val="00B40656"/>
    <w:rsid w:val="00B45863"/>
    <w:rsid w:val="00B45A39"/>
    <w:rsid w:val="00B50A3D"/>
    <w:rsid w:val="00B5190A"/>
    <w:rsid w:val="00B55EA0"/>
    <w:rsid w:val="00B62B41"/>
    <w:rsid w:val="00B74558"/>
    <w:rsid w:val="00B75719"/>
    <w:rsid w:val="00B8018E"/>
    <w:rsid w:val="00B85935"/>
    <w:rsid w:val="00B946D7"/>
    <w:rsid w:val="00BA30A0"/>
    <w:rsid w:val="00BA32EA"/>
    <w:rsid w:val="00BB23A1"/>
    <w:rsid w:val="00BB60C4"/>
    <w:rsid w:val="00BB7C54"/>
    <w:rsid w:val="00BD36FF"/>
    <w:rsid w:val="00BD742F"/>
    <w:rsid w:val="00BE32F1"/>
    <w:rsid w:val="00BE6A1C"/>
    <w:rsid w:val="00BF196B"/>
    <w:rsid w:val="00C03638"/>
    <w:rsid w:val="00C251E7"/>
    <w:rsid w:val="00C32076"/>
    <w:rsid w:val="00C3512B"/>
    <w:rsid w:val="00C4147E"/>
    <w:rsid w:val="00C506EE"/>
    <w:rsid w:val="00C52AD9"/>
    <w:rsid w:val="00C618C1"/>
    <w:rsid w:val="00C6635C"/>
    <w:rsid w:val="00C7314C"/>
    <w:rsid w:val="00C74F12"/>
    <w:rsid w:val="00C75B2F"/>
    <w:rsid w:val="00C81A5D"/>
    <w:rsid w:val="00C8486F"/>
    <w:rsid w:val="00C86BD7"/>
    <w:rsid w:val="00C90A18"/>
    <w:rsid w:val="00C92A16"/>
    <w:rsid w:val="00CB7D18"/>
    <w:rsid w:val="00CC1CCF"/>
    <w:rsid w:val="00CE145B"/>
    <w:rsid w:val="00CF0B4A"/>
    <w:rsid w:val="00CF45DD"/>
    <w:rsid w:val="00D273AB"/>
    <w:rsid w:val="00D54848"/>
    <w:rsid w:val="00D755F6"/>
    <w:rsid w:val="00D75649"/>
    <w:rsid w:val="00D83551"/>
    <w:rsid w:val="00D87B71"/>
    <w:rsid w:val="00D91A99"/>
    <w:rsid w:val="00D93DD1"/>
    <w:rsid w:val="00D94A7E"/>
    <w:rsid w:val="00DA4862"/>
    <w:rsid w:val="00DA4966"/>
    <w:rsid w:val="00DB7898"/>
    <w:rsid w:val="00DD01E1"/>
    <w:rsid w:val="00DD1016"/>
    <w:rsid w:val="00DD166E"/>
    <w:rsid w:val="00DD1DE2"/>
    <w:rsid w:val="00DE588C"/>
    <w:rsid w:val="00DF4084"/>
    <w:rsid w:val="00DF5BDF"/>
    <w:rsid w:val="00E1414F"/>
    <w:rsid w:val="00E16454"/>
    <w:rsid w:val="00E164C6"/>
    <w:rsid w:val="00E2412E"/>
    <w:rsid w:val="00E30170"/>
    <w:rsid w:val="00E31C34"/>
    <w:rsid w:val="00E34816"/>
    <w:rsid w:val="00E408BB"/>
    <w:rsid w:val="00E44015"/>
    <w:rsid w:val="00E603A4"/>
    <w:rsid w:val="00E624BC"/>
    <w:rsid w:val="00E629EA"/>
    <w:rsid w:val="00E6306F"/>
    <w:rsid w:val="00E667BA"/>
    <w:rsid w:val="00E66B43"/>
    <w:rsid w:val="00E73750"/>
    <w:rsid w:val="00EB1D3C"/>
    <w:rsid w:val="00EC5BB0"/>
    <w:rsid w:val="00EE3F38"/>
    <w:rsid w:val="00EF054A"/>
    <w:rsid w:val="00F103B0"/>
    <w:rsid w:val="00F107C5"/>
    <w:rsid w:val="00F22A84"/>
    <w:rsid w:val="00F24B5C"/>
    <w:rsid w:val="00F25422"/>
    <w:rsid w:val="00F319DA"/>
    <w:rsid w:val="00F4377C"/>
    <w:rsid w:val="00F44FF3"/>
    <w:rsid w:val="00F57AF8"/>
    <w:rsid w:val="00F63092"/>
    <w:rsid w:val="00F70300"/>
    <w:rsid w:val="00F75D89"/>
    <w:rsid w:val="00F77A43"/>
    <w:rsid w:val="00F822D8"/>
    <w:rsid w:val="00F82330"/>
    <w:rsid w:val="00F8432F"/>
    <w:rsid w:val="00F85EA5"/>
    <w:rsid w:val="00FA2245"/>
    <w:rsid w:val="00FB04BF"/>
    <w:rsid w:val="00FB0DA3"/>
    <w:rsid w:val="00FB45CD"/>
    <w:rsid w:val="00FC709B"/>
    <w:rsid w:val="00FE3CB9"/>
    <w:rsid w:val="00FE7CFD"/>
    <w:rsid w:val="00FF1719"/>
    <w:rsid w:val="00FF343E"/>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496AA4"/>
    <w:rPr>
      <w:color w:val="0000FF" w:themeColor="hyperlink"/>
      <w:u w:val="single"/>
    </w:rPr>
  </w:style>
  <w:style w:type="character" w:styleId="UnresolvedMention">
    <w:name w:val="Unresolved Mention"/>
    <w:basedOn w:val="DefaultParagraphFont"/>
    <w:uiPriority w:val="99"/>
    <w:semiHidden/>
    <w:unhideWhenUsed/>
    <w:rsid w:val="00496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26270">
      <w:bodyDiv w:val="1"/>
      <w:marLeft w:val="0"/>
      <w:marRight w:val="0"/>
      <w:marTop w:val="0"/>
      <w:marBottom w:val="0"/>
      <w:divBdr>
        <w:top w:val="none" w:sz="0" w:space="0" w:color="auto"/>
        <w:left w:val="none" w:sz="0" w:space="0" w:color="auto"/>
        <w:bottom w:val="none" w:sz="0" w:space="0" w:color="auto"/>
        <w:right w:val="none" w:sz="0" w:space="0" w:color="auto"/>
      </w:divBdr>
    </w:div>
    <w:div w:id="262959815">
      <w:bodyDiv w:val="1"/>
      <w:marLeft w:val="0"/>
      <w:marRight w:val="0"/>
      <w:marTop w:val="0"/>
      <w:marBottom w:val="0"/>
      <w:divBdr>
        <w:top w:val="none" w:sz="0" w:space="0" w:color="auto"/>
        <w:left w:val="none" w:sz="0" w:space="0" w:color="auto"/>
        <w:bottom w:val="none" w:sz="0" w:space="0" w:color="auto"/>
        <w:right w:val="none" w:sz="0" w:space="0" w:color="auto"/>
      </w:divBdr>
    </w:div>
    <w:div w:id="328363156">
      <w:bodyDiv w:val="1"/>
      <w:marLeft w:val="0"/>
      <w:marRight w:val="0"/>
      <w:marTop w:val="0"/>
      <w:marBottom w:val="0"/>
      <w:divBdr>
        <w:top w:val="none" w:sz="0" w:space="0" w:color="auto"/>
        <w:left w:val="none" w:sz="0" w:space="0" w:color="auto"/>
        <w:bottom w:val="none" w:sz="0" w:space="0" w:color="auto"/>
        <w:right w:val="none" w:sz="0" w:space="0" w:color="auto"/>
      </w:divBdr>
      <w:divsChild>
        <w:div w:id="1715501045">
          <w:marLeft w:val="0"/>
          <w:marRight w:val="0"/>
          <w:marTop w:val="0"/>
          <w:marBottom w:val="0"/>
          <w:divBdr>
            <w:top w:val="single" w:sz="2" w:space="0" w:color="E3E3E3"/>
            <w:left w:val="single" w:sz="2" w:space="0" w:color="E3E3E3"/>
            <w:bottom w:val="single" w:sz="2" w:space="0" w:color="E3E3E3"/>
            <w:right w:val="single" w:sz="2" w:space="0" w:color="E3E3E3"/>
          </w:divBdr>
          <w:divsChild>
            <w:div w:id="921766652">
              <w:marLeft w:val="0"/>
              <w:marRight w:val="0"/>
              <w:marTop w:val="0"/>
              <w:marBottom w:val="0"/>
              <w:divBdr>
                <w:top w:val="single" w:sz="2" w:space="0" w:color="E3E3E3"/>
                <w:left w:val="single" w:sz="2" w:space="0" w:color="E3E3E3"/>
                <w:bottom w:val="single" w:sz="2" w:space="0" w:color="E3E3E3"/>
                <w:right w:val="single" w:sz="2" w:space="0" w:color="E3E3E3"/>
              </w:divBdr>
              <w:divsChild>
                <w:div w:id="186333156">
                  <w:marLeft w:val="0"/>
                  <w:marRight w:val="0"/>
                  <w:marTop w:val="0"/>
                  <w:marBottom w:val="0"/>
                  <w:divBdr>
                    <w:top w:val="single" w:sz="2" w:space="0" w:color="E3E3E3"/>
                    <w:left w:val="single" w:sz="2" w:space="0" w:color="E3E3E3"/>
                    <w:bottom w:val="single" w:sz="2" w:space="0" w:color="E3E3E3"/>
                    <w:right w:val="single" w:sz="2" w:space="0" w:color="E3E3E3"/>
                  </w:divBdr>
                  <w:divsChild>
                    <w:div w:id="105929051">
                      <w:marLeft w:val="0"/>
                      <w:marRight w:val="0"/>
                      <w:marTop w:val="0"/>
                      <w:marBottom w:val="0"/>
                      <w:divBdr>
                        <w:top w:val="single" w:sz="2" w:space="0" w:color="E3E3E3"/>
                        <w:left w:val="single" w:sz="2" w:space="0" w:color="E3E3E3"/>
                        <w:bottom w:val="single" w:sz="2" w:space="0" w:color="E3E3E3"/>
                        <w:right w:val="single" w:sz="2" w:space="0" w:color="E3E3E3"/>
                      </w:divBdr>
                      <w:divsChild>
                        <w:div w:id="1460802792">
                          <w:marLeft w:val="0"/>
                          <w:marRight w:val="0"/>
                          <w:marTop w:val="0"/>
                          <w:marBottom w:val="0"/>
                          <w:divBdr>
                            <w:top w:val="single" w:sz="2" w:space="0" w:color="E3E3E3"/>
                            <w:left w:val="single" w:sz="2" w:space="0" w:color="E3E3E3"/>
                            <w:bottom w:val="single" w:sz="2" w:space="0" w:color="E3E3E3"/>
                            <w:right w:val="single" w:sz="2" w:space="0" w:color="E3E3E3"/>
                          </w:divBdr>
                          <w:divsChild>
                            <w:div w:id="604112535">
                              <w:marLeft w:val="0"/>
                              <w:marRight w:val="0"/>
                              <w:marTop w:val="100"/>
                              <w:marBottom w:val="100"/>
                              <w:divBdr>
                                <w:top w:val="single" w:sz="2" w:space="0" w:color="E3E3E3"/>
                                <w:left w:val="single" w:sz="2" w:space="0" w:color="E3E3E3"/>
                                <w:bottom w:val="single" w:sz="2" w:space="0" w:color="E3E3E3"/>
                                <w:right w:val="single" w:sz="2" w:space="0" w:color="E3E3E3"/>
                              </w:divBdr>
                              <w:divsChild>
                                <w:div w:id="123697008">
                                  <w:marLeft w:val="0"/>
                                  <w:marRight w:val="0"/>
                                  <w:marTop w:val="0"/>
                                  <w:marBottom w:val="0"/>
                                  <w:divBdr>
                                    <w:top w:val="single" w:sz="2" w:space="0" w:color="E3E3E3"/>
                                    <w:left w:val="single" w:sz="2" w:space="0" w:color="E3E3E3"/>
                                    <w:bottom w:val="single" w:sz="2" w:space="0" w:color="E3E3E3"/>
                                    <w:right w:val="single" w:sz="2" w:space="0" w:color="E3E3E3"/>
                                  </w:divBdr>
                                  <w:divsChild>
                                    <w:div w:id="1934507940">
                                      <w:marLeft w:val="0"/>
                                      <w:marRight w:val="0"/>
                                      <w:marTop w:val="0"/>
                                      <w:marBottom w:val="0"/>
                                      <w:divBdr>
                                        <w:top w:val="single" w:sz="2" w:space="0" w:color="E3E3E3"/>
                                        <w:left w:val="single" w:sz="2" w:space="0" w:color="E3E3E3"/>
                                        <w:bottom w:val="single" w:sz="2" w:space="0" w:color="E3E3E3"/>
                                        <w:right w:val="single" w:sz="2" w:space="0" w:color="E3E3E3"/>
                                      </w:divBdr>
                                      <w:divsChild>
                                        <w:div w:id="391467747">
                                          <w:marLeft w:val="0"/>
                                          <w:marRight w:val="0"/>
                                          <w:marTop w:val="0"/>
                                          <w:marBottom w:val="0"/>
                                          <w:divBdr>
                                            <w:top w:val="single" w:sz="2" w:space="0" w:color="E3E3E3"/>
                                            <w:left w:val="single" w:sz="2" w:space="0" w:color="E3E3E3"/>
                                            <w:bottom w:val="single" w:sz="2" w:space="0" w:color="E3E3E3"/>
                                            <w:right w:val="single" w:sz="2" w:space="0" w:color="E3E3E3"/>
                                          </w:divBdr>
                                          <w:divsChild>
                                            <w:div w:id="1549101137">
                                              <w:marLeft w:val="0"/>
                                              <w:marRight w:val="0"/>
                                              <w:marTop w:val="0"/>
                                              <w:marBottom w:val="0"/>
                                              <w:divBdr>
                                                <w:top w:val="single" w:sz="2" w:space="0" w:color="E3E3E3"/>
                                                <w:left w:val="single" w:sz="2" w:space="0" w:color="E3E3E3"/>
                                                <w:bottom w:val="single" w:sz="2" w:space="0" w:color="E3E3E3"/>
                                                <w:right w:val="single" w:sz="2" w:space="0" w:color="E3E3E3"/>
                                              </w:divBdr>
                                              <w:divsChild>
                                                <w:div w:id="1803380609">
                                                  <w:marLeft w:val="0"/>
                                                  <w:marRight w:val="0"/>
                                                  <w:marTop w:val="0"/>
                                                  <w:marBottom w:val="0"/>
                                                  <w:divBdr>
                                                    <w:top w:val="single" w:sz="2" w:space="0" w:color="E3E3E3"/>
                                                    <w:left w:val="single" w:sz="2" w:space="0" w:color="E3E3E3"/>
                                                    <w:bottom w:val="single" w:sz="2" w:space="0" w:color="E3E3E3"/>
                                                    <w:right w:val="single" w:sz="2" w:space="0" w:color="E3E3E3"/>
                                                  </w:divBdr>
                                                  <w:divsChild>
                                                    <w:div w:id="19824239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41197212">
          <w:marLeft w:val="0"/>
          <w:marRight w:val="0"/>
          <w:marTop w:val="0"/>
          <w:marBottom w:val="0"/>
          <w:divBdr>
            <w:top w:val="none" w:sz="0" w:space="0" w:color="auto"/>
            <w:left w:val="none" w:sz="0" w:space="0" w:color="auto"/>
            <w:bottom w:val="none" w:sz="0" w:space="0" w:color="auto"/>
            <w:right w:val="none" w:sz="0" w:space="0" w:color="auto"/>
          </w:divBdr>
        </w:div>
      </w:divsChild>
    </w:div>
    <w:div w:id="442072177">
      <w:bodyDiv w:val="1"/>
      <w:marLeft w:val="0"/>
      <w:marRight w:val="0"/>
      <w:marTop w:val="0"/>
      <w:marBottom w:val="0"/>
      <w:divBdr>
        <w:top w:val="none" w:sz="0" w:space="0" w:color="auto"/>
        <w:left w:val="none" w:sz="0" w:space="0" w:color="auto"/>
        <w:bottom w:val="none" w:sz="0" w:space="0" w:color="auto"/>
        <w:right w:val="none" w:sz="0" w:space="0" w:color="auto"/>
      </w:divBdr>
    </w:div>
    <w:div w:id="491071692">
      <w:bodyDiv w:val="1"/>
      <w:marLeft w:val="0"/>
      <w:marRight w:val="0"/>
      <w:marTop w:val="0"/>
      <w:marBottom w:val="0"/>
      <w:divBdr>
        <w:top w:val="none" w:sz="0" w:space="0" w:color="auto"/>
        <w:left w:val="none" w:sz="0" w:space="0" w:color="auto"/>
        <w:bottom w:val="none" w:sz="0" w:space="0" w:color="auto"/>
        <w:right w:val="none" w:sz="0" w:space="0" w:color="auto"/>
      </w:divBdr>
    </w:div>
    <w:div w:id="716702377">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997420520">
      <w:bodyDiv w:val="1"/>
      <w:marLeft w:val="0"/>
      <w:marRight w:val="0"/>
      <w:marTop w:val="0"/>
      <w:marBottom w:val="0"/>
      <w:divBdr>
        <w:top w:val="none" w:sz="0" w:space="0" w:color="auto"/>
        <w:left w:val="none" w:sz="0" w:space="0" w:color="auto"/>
        <w:bottom w:val="none" w:sz="0" w:space="0" w:color="auto"/>
        <w:right w:val="none" w:sz="0" w:space="0" w:color="auto"/>
      </w:divBdr>
    </w:div>
    <w:div w:id="1238973842">
      <w:bodyDiv w:val="1"/>
      <w:marLeft w:val="0"/>
      <w:marRight w:val="0"/>
      <w:marTop w:val="0"/>
      <w:marBottom w:val="0"/>
      <w:divBdr>
        <w:top w:val="none" w:sz="0" w:space="0" w:color="auto"/>
        <w:left w:val="none" w:sz="0" w:space="0" w:color="auto"/>
        <w:bottom w:val="none" w:sz="0" w:space="0" w:color="auto"/>
        <w:right w:val="none" w:sz="0" w:space="0" w:color="auto"/>
      </w:divBdr>
    </w:div>
    <w:div w:id="1264802736">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392340578">
      <w:bodyDiv w:val="1"/>
      <w:marLeft w:val="0"/>
      <w:marRight w:val="0"/>
      <w:marTop w:val="0"/>
      <w:marBottom w:val="0"/>
      <w:divBdr>
        <w:top w:val="none" w:sz="0" w:space="0" w:color="auto"/>
        <w:left w:val="none" w:sz="0" w:space="0" w:color="auto"/>
        <w:bottom w:val="none" w:sz="0" w:space="0" w:color="auto"/>
        <w:right w:val="none" w:sz="0" w:space="0" w:color="auto"/>
      </w:divBdr>
    </w:div>
    <w:div w:id="1436487397">
      <w:bodyDiv w:val="1"/>
      <w:marLeft w:val="0"/>
      <w:marRight w:val="0"/>
      <w:marTop w:val="0"/>
      <w:marBottom w:val="0"/>
      <w:divBdr>
        <w:top w:val="none" w:sz="0" w:space="0" w:color="auto"/>
        <w:left w:val="none" w:sz="0" w:space="0" w:color="auto"/>
        <w:bottom w:val="none" w:sz="0" w:space="0" w:color="auto"/>
        <w:right w:val="none" w:sz="0" w:space="0" w:color="auto"/>
      </w:divBdr>
    </w:div>
    <w:div w:id="1458254518">
      <w:bodyDiv w:val="1"/>
      <w:marLeft w:val="0"/>
      <w:marRight w:val="0"/>
      <w:marTop w:val="0"/>
      <w:marBottom w:val="0"/>
      <w:divBdr>
        <w:top w:val="none" w:sz="0" w:space="0" w:color="auto"/>
        <w:left w:val="none" w:sz="0" w:space="0" w:color="auto"/>
        <w:bottom w:val="none" w:sz="0" w:space="0" w:color="auto"/>
        <w:right w:val="none" w:sz="0" w:space="0" w:color="auto"/>
      </w:divBdr>
    </w:div>
    <w:div w:id="1489399987">
      <w:bodyDiv w:val="1"/>
      <w:marLeft w:val="0"/>
      <w:marRight w:val="0"/>
      <w:marTop w:val="0"/>
      <w:marBottom w:val="0"/>
      <w:divBdr>
        <w:top w:val="none" w:sz="0" w:space="0" w:color="auto"/>
        <w:left w:val="none" w:sz="0" w:space="0" w:color="auto"/>
        <w:bottom w:val="none" w:sz="0" w:space="0" w:color="auto"/>
        <w:right w:val="none" w:sz="0" w:space="0" w:color="auto"/>
      </w:divBdr>
    </w:div>
    <w:div w:id="1594583540">
      <w:bodyDiv w:val="1"/>
      <w:marLeft w:val="0"/>
      <w:marRight w:val="0"/>
      <w:marTop w:val="0"/>
      <w:marBottom w:val="0"/>
      <w:divBdr>
        <w:top w:val="none" w:sz="0" w:space="0" w:color="auto"/>
        <w:left w:val="none" w:sz="0" w:space="0" w:color="auto"/>
        <w:bottom w:val="none" w:sz="0" w:space="0" w:color="auto"/>
        <w:right w:val="none" w:sz="0" w:space="0" w:color="auto"/>
      </w:divBdr>
    </w:div>
    <w:div w:id="1684865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bhi007arya@g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rksiwach96@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20</Pages>
  <Words>6306</Words>
  <Characters>35946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344</cp:revision>
  <dcterms:created xsi:type="dcterms:W3CDTF">2024-03-16T12:12:00Z</dcterms:created>
  <dcterms:modified xsi:type="dcterms:W3CDTF">2024-05-07T08:46:00Z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