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D599A" w14:textId="122AFF26" w:rsidR="003933C8" w:rsidRDefault="008A0813" w:rsidP="008A0813">
      <w:pPr>
        <w:jc w:val="center"/>
        <w:rPr>
          <w:b/>
          <w:bCs/>
          <w:sz w:val="32"/>
          <w:szCs w:val="32"/>
          <w:u w:val="single"/>
          <w:lang w:val="en-US"/>
        </w:rPr>
      </w:pPr>
      <w:r w:rsidRPr="0015647E">
        <w:rPr>
          <w:b/>
          <w:bCs/>
          <w:sz w:val="32"/>
          <w:szCs w:val="32"/>
          <w:u w:val="single"/>
          <w:lang w:val="en-US"/>
        </w:rPr>
        <w:t>IMPACT OF LABOUR WELFARE MEASURES ON EMPLOYEES WITH REFERENCE TO KSRTC</w:t>
      </w:r>
    </w:p>
    <w:p w14:paraId="0AFEC382" w14:textId="3D3B8728" w:rsidR="0015647E" w:rsidRPr="0015647E" w:rsidRDefault="0015647E" w:rsidP="0015647E">
      <w:pPr>
        <w:spacing w:after="0" w:line="240" w:lineRule="auto"/>
        <w:ind w:left="567"/>
        <w:jc w:val="center"/>
        <w:rPr>
          <w:b/>
          <w:bCs/>
          <w:sz w:val="24"/>
          <w:szCs w:val="24"/>
          <w:lang w:val="en-US"/>
        </w:rPr>
      </w:pPr>
      <w:r w:rsidRPr="0015647E">
        <w:rPr>
          <w:b/>
          <w:bCs/>
          <w:sz w:val="24"/>
          <w:szCs w:val="24"/>
          <w:lang w:val="en-US"/>
        </w:rPr>
        <w:t>Author: Bhavyashree</w:t>
      </w:r>
    </w:p>
    <w:p w14:paraId="7C43DDF3" w14:textId="4AF0CE6F" w:rsidR="0015647E" w:rsidRPr="0015647E" w:rsidRDefault="0015647E" w:rsidP="0015647E">
      <w:pPr>
        <w:spacing w:after="0" w:line="240" w:lineRule="auto"/>
        <w:ind w:left="567"/>
        <w:jc w:val="center"/>
        <w:rPr>
          <w:b/>
          <w:bCs/>
          <w:sz w:val="24"/>
          <w:szCs w:val="24"/>
          <w:lang w:val="en-US"/>
        </w:rPr>
      </w:pPr>
      <w:r w:rsidRPr="0015647E">
        <w:rPr>
          <w:b/>
          <w:bCs/>
          <w:sz w:val="24"/>
          <w:szCs w:val="24"/>
          <w:lang w:val="en-US"/>
        </w:rPr>
        <w:t xml:space="preserve">         Lecturer, Dr. M.V. Shetty Institute of Professional</w:t>
      </w:r>
      <w:r>
        <w:rPr>
          <w:b/>
          <w:bCs/>
          <w:sz w:val="24"/>
          <w:szCs w:val="24"/>
          <w:lang w:val="en-US"/>
        </w:rPr>
        <w:t xml:space="preserve"> </w:t>
      </w:r>
      <w:r w:rsidRPr="0015647E">
        <w:rPr>
          <w:b/>
          <w:bCs/>
          <w:sz w:val="24"/>
          <w:szCs w:val="24"/>
          <w:lang w:val="en-US"/>
        </w:rPr>
        <w:t xml:space="preserve">Sciences &amp; Management                                                              </w:t>
      </w:r>
    </w:p>
    <w:p w14:paraId="7A1E3FB1" w14:textId="50E5E37B" w:rsidR="0015647E" w:rsidRPr="0015647E" w:rsidRDefault="0015647E" w:rsidP="0015647E">
      <w:pPr>
        <w:spacing w:after="0" w:line="240" w:lineRule="auto"/>
        <w:ind w:left="567"/>
        <w:jc w:val="center"/>
        <w:rPr>
          <w:b/>
          <w:bCs/>
          <w:sz w:val="24"/>
          <w:szCs w:val="24"/>
          <w:lang w:val="en-US"/>
        </w:rPr>
      </w:pPr>
      <w:r w:rsidRPr="0015647E">
        <w:rPr>
          <w:b/>
          <w:bCs/>
          <w:sz w:val="24"/>
          <w:szCs w:val="24"/>
          <w:lang w:val="en-US"/>
        </w:rPr>
        <w:t>Vidyanagar, Mangalore-13</w:t>
      </w:r>
    </w:p>
    <w:p w14:paraId="36EA08FE" w14:textId="28DFE7B1" w:rsidR="008A0813" w:rsidRDefault="008A0813" w:rsidP="008A0813">
      <w:pPr>
        <w:rPr>
          <w:b/>
          <w:bCs/>
          <w:sz w:val="24"/>
          <w:szCs w:val="24"/>
          <w:u w:val="single"/>
          <w:lang w:val="en-US"/>
        </w:rPr>
      </w:pPr>
    </w:p>
    <w:p w14:paraId="09CD313E" w14:textId="210E2224" w:rsidR="008A0813" w:rsidRPr="008A0813" w:rsidRDefault="008A0813" w:rsidP="00415973">
      <w:pPr>
        <w:ind w:left="142"/>
        <w:rPr>
          <w:rStyle w:val="Strong"/>
          <w:rFonts w:ascii="Segoe UI" w:hAnsi="Segoe UI" w:cs="Segoe UI"/>
          <w:b w:val="0"/>
          <w:bCs w:val="0"/>
          <w:color w:val="0D0D0D"/>
          <w:bdr w:val="single" w:sz="2" w:space="0" w:color="E3E3E3" w:frame="1"/>
          <w:shd w:val="clear" w:color="auto" w:fill="FFFFFF"/>
        </w:rPr>
      </w:pPr>
      <w:r>
        <w:rPr>
          <w:b/>
          <w:bCs/>
          <w:sz w:val="24"/>
          <w:szCs w:val="24"/>
          <w:u w:val="single"/>
          <w:lang w:val="en-US"/>
        </w:rPr>
        <w:t>ABSTRACT</w:t>
      </w:r>
    </w:p>
    <w:p w14:paraId="4914DBF1" w14:textId="21ECB3AF" w:rsidR="00D17845" w:rsidRPr="00643245" w:rsidRDefault="008A0813" w:rsidP="00415973">
      <w:pPr>
        <w:tabs>
          <w:tab w:val="left" w:pos="990"/>
          <w:tab w:val="center" w:pos="4680"/>
        </w:tabs>
        <w:spacing w:after="0" w:line="240" w:lineRule="auto"/>
        <w:ind w:left="142"/>
        <w:jc w:val="both"/>
        <w:rPr>
          <w:rFonts w:ascii="Times New Roman" w:hAnsi="Times New Roman" w:cs="Times New Roman"/>
          <w:b/>
          <w:bCs/>
        </w:rPr>
      </w:pPr>
      <w:r w:rsidRPr="00643245">
        <w:rPr>
          <w:rFonts w:ascii="Times New Roman" w:hAnsi="Times New Roman" w:cs="Times New Roman"/>
          <w:b/>
          <w:bCs/>
          <w:color w:val="0D0D0D"/>
          <w:shd w:val="clear" w:color="auto" w:fill="FFFFFF"/>
        </w:rPr>
        <w:t xml:space="preserve">Labour welfare measures have garnered significant attention in recent years as organizations strive to create conducive work environments that prioritize the well-being of their employees. This </w:t>
      </w:r>
      <w:r w:rsidR="000C52E3" w:rsidRPr="00643245">
        <w:rPr>
          <w:rFonts w:ascii="Times New Roman" w:hAnsi="Times New Roman" w:cs="Times New Roman"/>
          <w:b/>
          <w:bCs/>
          <w:color w:val="0D0D0D"/>
          <w:shd w:val="clear" w:color="auto" w:fill="FFFFFF"/>
        </w:rPr>
        <w:t>study</w:t>
      </w:r>
      <w:r w:rsidR="0074239F" w:rsidRPr="00643245">
        <w:rPr>
          <w:rFonts w:ascii="Times New Roman" w:hAnsi="Times New Roman" w:cs="Times New Roman"/>
          <w:b/>
          <w:bCs/>
          <w:color w:val="0D0D0D"/>
          <w:shd w:val="clear" w:color="auto" w:fill="FFFFFF"/>
        </w:rPr>
        <w:t xml:space="preserve"> </w:t>
      </w:r>
      <w:r w:rsidRPr="00643245">
        <w:rPr>
          <w:rFonts w:ascii="Times New Roman" w:hAnsi="Times New Roman" w:cs="Times New Roman"/>
          <w:b/>
          <w:bCs/>
          <w:color w:val="0D0D0D"/>
          <w:shd w:val="clear" w:color="auto" w:fill="FFFFFF"/>
        </w:rPr>
        <w:t>aims to explore the impact of various labour welfare measures on employee satisfaction, engagement, and overall organizational performance. Through an extensive review of existing literature and empirical analysis, this study identifies key factors that contribute to the effectiveness of labour welfare initiatives and their implications for both employees and organizations.</w:t>
      </w:r>
      <w:r w:rsidRPr="00643245">
        <w:rPr>
          <w:rFonts w:ascii="Segoe UI" w:hAnsi="Segoe UI" w:cs="Segoe UI"/>
          <w:b/>
          <w:bCs/>
          <w:color w:val="0D0D0D"/>
          <w:shd w:val="clear" w:color="auto" w:fill="FFFFFF"/>
        </w:rPr>
        <w:t xml:space="preserve"> </w:t>
      </w:r>
      <w:r w:rsidR="00B62C0D" w:rsidRPr="00643245">
        <w:rPr>
          <w:rFonts w:ascii="Times New Roman" w:hAnsi="Times New Roman" w:cs="Times New Roman"/>
          <w:b/>
          <w:bCs/>
          <w:color w:val="0D0D0D"/>
          <w:shd w:val="clear" w:color="auto" w:fill="FFFFFF"/>
        </w:rPr>
        <w:t xml:space="preserve">The study </w:t>
      </w:r>
      <w:r w:rsidR="002543B5" w:rsidRPr="00643245">
        <w:rPr>
          <w:rFonts w:ascii="Times New Roman" w:hAnsi="Times New Roman" w:cs="Times New Roman"/>
          <w:b/>
          <w:bCs/>
          <w:color w:val="0D0D0D"/>
          <w:shd w:val="clear" w:color="auto" w:fill="FFFFFF"/>
        </w:rPr>
        <w:t>was conducted in KSRTC Mangalore</w:t>
      </w:r>
      <w:r w:rsidR="002A05BB" w:rsidRPr="00643245">
        <w:rPr>
          <w:rFonts w:ascii="Times New Roman" w:hAnsi="Times New Roman" w:cs="Times New Roman"/>
          <w:b/>
          <w:bCs/>
          <w:color w:val="0D0D0D"/>
          <w:shd w:val="clear" w:color="auto" w:fill="FFFFFF"/>
        </w:rPr>
        <w:t xml:space="preserve">, which </w:t>
      </w:r>
      <w:r w:rsidR="00313C51" w:rsidRPr="00643245">
        <w:rPr>
          <w:rFonts w:ascii="Times New Roman" w:hAnsi="Times New Roman" w:cs="Times New Roman"/>
          <w:b/>
          <w:bCs/>
          <w:color w:val="0D0D0D"/>
          <w:shd w:val="clear" w:color="auto" w:fill="FFFFFF"/>
        </w:rPr>
        <w:t xml:space="preserve">has introduced many </w:t>
      </w:r>
      <w:r w:rsidR="00195D89" w:rsidRPr="00643245">
        <w:rPr>
          <w:rFonts w:ascii="Times New Roman" w:hAnsi="Times New Roman" w:cs="Times New Roman"/>
          <w:b/>
          <w:bCs/>
          <w:color w:val="0D0D0D"/>
          <w:shd w:val="clear" w:color="auto" w:fill="FFFFFF"/>
        </w:rPr>
        <w:t>labours</w:t>
      </w:r>
      <w:r w:rsidR="00313C51" w:rsidRPr="00643245">
        <w:rPr>
          <w:rFonts w:ascii="Times New Roman" w:hAnsi="Times New Roman" w:cs="Times New Roman"/>
          <w:b/>
          <w:bCs/>
          <w:color w:val="0D0D0D"/>
          <w:shd w:val="clear" w:color="auto" w:fill="FFFFFF"/>
        </w:rPr>
        <w:t xml:space="preserve"> welfare measure to the employees</w:t>
      </w:r>
      <w:r w:rsidR="001B79F5" w:rsidRPr="00643245">
        <w:rPr>
          <w:rFonts w:ascii="Times New Roman" w:hAnsi="Times New Roman" w:cs="Times New Roman"/>
          <w:b/>
          <w:bCs/>
          <w:color w:val="0D0D0D"/>
          <w:shd w:val="clear" w:color="auto" w:fill="FFFFFF"/>
        </w:rPr>
        <w:t xml:space="preserve"> which </w:t>
      </w:r>
      <w:r w:rsidRPr="00643245">
        <w:rPr>
          <w:rFonts w:ascii="Times New Roman" w:hAnsi="Times New Roman" w:cs="Times New Roman"/>
          <w:b/>
          <w:bCs/>
          <w:color w:val="0D0D0D"/>
          <w:shd w:val="clear" w:color="auto" w:fill="FFFFFF"/>
        </w:rPr>
        <w:t>not only enhance employee well-being and satisfaction but also lead to improved productivity, retention, and overall organizational success. Recommendations are provided for organizations to develop comprehensive welfare strategies that align with employee needs and organizational goals.</w:t>
      </w:r>
      <w:r w:rsidR="00D17845" w:rsidRPr="00643245">
        <w:rPr>
          <w:rFonts w:ascii="Times New Roman" w:hAnsi="Times New Roman" w:cs="Times New Roman"/>
          <w:b/>
          <w:bCs/>
        </w:rPr>
        <w:t xml:space="preserve"> In India, the welfare benefit to the employees whether it be statutory or voluntary is available only to the workers employed in formal sector, who are hardly 10%. Left over 90% of the labours, who are more than 40 </w:t>
      </w:r>
      <w:r w:rsidR="00E77CE8" w:rsidRPr="00643245">
        <w:rPr>
          <w:rFonts w:ascii="Times New Roman" w:hAnsi="Times New Roman" w:cs="Times New Roman"/>
          <w:b/>
          <w:bCs/>
        </w:rPr>
        <w:t>crores</w:t>
      </w:r>
      <w:r w:rsidR="00D17845" w:rsidRPr="00643245">
        <w:rPr>
          <w:rFonts w:ascii="Times New Roman" w:hAnsi="Times New Roman" w:cs="Times New Roman"/>
          <w:b/>
          <w:bCs/>
        </w:rPr>
        <w:t xml:space="preserve"> in number, and employed in unorganised informal sector like construction, agriculture industry is either deprived their rights. In this project, an attempt has been made to study of the welfare measures available in construction industries. The statistics have been composed through primary survey by administrating a detailed questionnaire to section of the employees selected at random. The percentage analysis is used to know the satisfaction level of the employees regarding welfare measures as suggested in the Factories Act, 1948.</w:t>
      </w:r>
      <w:r w:rsidR="00BC2FFA" w:rsidRPr="00643245">
        <w:rPr>
          <w:rFonts w:ascii="Times New Roman" w:hAnsi="Times New Roman" w:cs="Times New Roman"/>
          <w:b/>
          <w:bCs/>
        </w:rPr>
        <w:t xml:space="preserve"> </w:t>
      </w:r>
      <w:r w:rsidR="00406826" w:rsidRPr="00643245">
        <w:rPr>
          <w:rFonts w:ascii="Times New Roman" w:hAnsi="Times New Roman" w:cs="Times New Roman"/>
          <w:b/>
          <w:bCs/>
        </w:rPr>
        <w:t xml:space="preserve">Data collected using </w:t>
      </w:r>
      <w:r w:rsidR="00817879" w:rsidRPr="00643245">
        <w:rPr>
          <w:rFonts w:ascii="Times New Roman" w:hAnsi="Times New Roman" w:cs="Times New Roman"/>
          <w:b/>
          <w:bCs/>
        </w:rPr>
        <w:t>simple random sampling method</w:t>
      </w:r>
      <w:r w:rsidR="008917E4" w:rsidRPr="00643245">
        <w:rPr>
          <w:rFonts w:ascii="Times New Roman" w:hAnsi="Times New Roman" w:cs="Times New Roman"/>
          <w:b/>
          <w:bCs/>
        </w:rPr>
        <w:t xml:space="preserve">, and </w:t>
      </w:r>
      <w:r w:rsidR="004C0E18" w:rsidRPr="00643245">
        <w:rPr>
          <w:rFonts w:ascii="Times New Roman" w:hAnsi="Times New Roman" w:cs="Times New Roman"/>
          <w:b/>
          <w:bCs/>
        </w:rPr>
        <w:t>an</w:t>
      </w:r>
      <w:r w:rsidR="008917E4" w:rsidRPr="00643245">
        <w:rPr>
          <w:rFonts w:ascii="Times New Roman" w:hAnsi="Times New Roman" w:cs="Times New Roman"/>
          <w:b/>
          <w:bCs/>
        </w:rPr>
        <w:t xml:space="preserve"> interview schedule</w:t>
      </w:r>
      <w:r w:rsidR="009360A9" w:rsidRPr="00643245">
        <w:rPr>
          <w:rFonts w:ascii="Times New Roman" w:hAnsi="Times New Roman" w:cs="Times New Roman"/>
          <w:b/>
          <w:bCs/>
        </w:rPr>
        <w:t xml:space="preserve"> to obtain data.</w:t>
      </w:r>
      <w:r w:rsidR="00854A2A" w:rsidRPr="00643245">
        <w:rPr>
          <w:rFonts w:ascii="Times New Roman" w:hAnsi="Times New Roman" w:cs="Times New Roman"/>
          <w:b/>
          <w:bCs/>
        </w:rPr>
        <w:t xml:space="preserve"> According to the findings </w:t>
      </w:r>
      <w:r w:rsidR="005C41FC" w:rsidRPr="00643245">
        <w:rPr>
          <w:rFonts w:ascii="Times New Roman" w:hAnsi="Times New Roman" w:cs="Times New Roman"/>
          <w:b/>
          <w:bCs/>
        </w:rPr>
        <w:t xml:space="preserve">60% of the employees are satisfied with the labour welfare facilities provided by </w:t>
      </w:r>
      <w:r w:rsidR="004C0E18" w:rsidRPr="00643245">
        <w:rPr>
          <w:rFonts w:ascii="Times New Roman" w:hAnsi="Times New Roman" w:cs="Times New Roman"/>
          <w:b/>
          <w:bCs/>
        </w:rPr>
        <w:t xml:space="preserve">KSRTC Mangalore. </w:t>
      </w:r>
      <w:r w:rsidR="005C41FC" w:rsidRPr="00643245">
        <w:rPr>
          <w:rFonts w:ascii="Times New Roman" w:hAnsi="Times New Roman" w:cs="Times New Roman"/>
          <w:b/>
          <w:bCs/>
        </w:rPr>
        <w:t xml:space="preserve"> </w:t>
      </w:r>
    </w:p>
    <w:p w14:paraId="6E3C6320" w14:textId="77777777" w:rsidR="00195D89" w:rsidRDefault="00195D89" w:rsidP="00415973">
      <w:pPr>
        <w:tabs>
          <w:tab w:val="left" w:pos="990"/>
          <w:tab w:val="center" w:pos="4680"/>
        </w:tabs>
        <w:spacing w:after="0" w:line="240" w:lineRule="auto"/>
        <w:ind w:left="142"/>
        <w:jc w:val="both"/>
        <w:rPr>
          <w:rFonts w:ascii="Times New Roman" w:hAnsi="Times New Roman" w:cs="Times New Roman"/>
          <w:sz w:val="24"/>
          <w:szCs w:val="24"/>
        </w:rPr>
      </w:pPr>
    </w:p>
    <w:p w14:paraId="13127E87" w14:textId="77777777" w:rsidR="00195D89" w:rsidRPr="00D17845" w:rsidRDefault="00195D89" w:rsidP="00415973">
      <w:pPr>
        <w:tabs>
          <w:tab w:val="left" w:pos="990"/>
          <w:tab w:val="center" w:pos="4680"/>
        </w:tabs>
        <w:spacing w:after="0" w:line="240" w:lineRule="auto"/>
        <w:ind w:left="142"/>
        <w:jc w:val="both"/>
        <w:rPr>
          <w:rFonts w:ascii="Times New Roman" w:hAnsi="Times New Roman" w:cs="Times New Roman"/>
          <w:sz w:val="24"/>
          <w:szCs w:val="24"/>
        </w:rPr>
      </w:pPr>
    </w:p>
    <w:p w14:paraId="636E5567" w14:textId="4F3DA2A3" w:rsidR="008A0813" w:rsidRPr="00643245" w:rsidRDefault="008A0813" w:rsidP="00415973">
      <w:pPr>
        <w:pStyle w:val="ListParagraph"/>
        <w:numPr>
          <w:ilvl w:val="0"/>
          <w:numId w:val="5"/>
        </w:numPr>
        <w:ind w:left="142"/>
        <w:jc w:val="both"/>
        <w:rPr>
          <w:rFonts w:ascii="Segoe UI" w:hAnsi="Segoe UI" w:cs="Segoe UI"/>
          <w:b/>
          <w:bCs/>
          <w:color w:val="0D0D0D"/>
          <w:shd w:val="clear" w:color="auto" w:fill="FFFFFF"/>
        </w:rPr>
      </w:pPr>
      <w:r w:rsidRPr="00643245">
        <w:rPr>
          <w:rFonts w:ascii="Segoe UI" w:hAnsi="Segoe UI" w:cs="Segoe UI"/>
          <w:b/>
          <w:bCs/>
          <w:color w:val="0D0D0D"/>
          <w:shd w:val="clear" w:color="auto" w:fill="FFFFFF"/>
        </w:rPr>
        <w:t>INTRODUCTION:</w:t>
      </w:r>
    </w:p>
    <w:p w14:paraId="4CFC3741" w14:textId="6DBB7308" w:rsidR="003F285B" w:rsidRPr="00643245" w:rsidRDefault="008A0813" w:rsidP="00415973">
      <w:pPr>
        <w:ind w:left="142"/>
        <w:jc w:val="both"/>
        <w:rPr>
          <w:rFonts w:ascii="Times New Roman" w:hAnsi="Times New Roman" w:cs="Times New Roman"/>
          <w:b/>
          <w:bCs/>
        </w:rPr>
      </w:pPr>
      <w:r w:rsidRPr="00643245">
        <w:rPr>
          <w:rFonts w:ascii="Times New Roman" w:hAnsi="Times New Roman" w:cs="Times New Roman"/>
          <w:b/>
          <w:bCs/>
          <w:color w:val="0D0D0D"/>
          <w:shd w:val="clear" w:color="auto" w:fill="FFFFFF"/>
        </w:rPr>
        <w:t>The welfare of employees is of paramount importance in organizations, particularly in sectors like public transportation where employees face unique challenges and demands. Karnataka State Road Transport Corporation (KSRTC) Mangalore, as a prominent player in the transportation industry, recognizes the significance of labour welfare measures in fostering a positive work environment and ensuring employee well-being. This study seeks to explore the impact of labour welfare measures implemented by KSRTC Mangalore on the well-being of its employees.</w:t>
      </w:r>
      <w:r w:rsidR="000712AF" w:rsidRPr="00643245">
        <w:rPr>
          <w:rFonts w:ascii="Times New Roman" w:hAnsi="Times New Roman" w:cs="Times New Roman"/>
          <w:b/>
          <w:bCs/>
        </w:rPr>
        <w:t xml:space="preserve"> The company providing facilities and how it improves the satisfaction level of the employees and also understands that what are facilities are company adopted to improve the welfare of the employees. Company should provide the recreational facilities to improve the morale of the employees and reduce the stress level of the employees. Full medical support company should be given to reduce the absenteeism and turnover. Company should conduct health campaign at least once in a month/ year; finally, these facilities lead to improve the productivity of the company and protection to the company </w:t>
      </w:r>
      <w:r w:rsidR="001D158C" w:rsidRPr="00643245">
        <w:rPr>
          <w:rFonts w:ascii="Times New Roman" w:hAnsi="Times New Roman" w:cs="Times New Roman"/>
          <w:b/>
          <w:bCs/>
        </w:rPr>
        <w:t>employees. (</w:t>
      </w:r>
      <w:r w:rsidR="009703F7" w:rsidRPr="00643245">
        <w:rPr>
          <w:rFonts w:ascii="Times New Roman" w:hAnsi="Times New Roman" w:cs="Times New Roman"/>
          <w:b/>
          <w:bCs/>
        </w:rPr>
        <w:t>Srinivas,</w:t>
      </w:r>
      <w:r w:rsidR="001D158C" w:rsidRPr="00643245">
        <w:rPr>
          <w:rFonts w:ascii="Times New Roman" w:hAnsi="Times New Roman" w:cs="Times New Roman"/>
          <w:b/>
          <w:bCs/>
        </w:rPr>
        <w:t>2013)</w:t>
      </w:r>
      <w:r w:rsidR="00D3218A" w:rsidRPr="00643245">
        <w:rPr>
          <w:rFonts w:ascii="Times New Roman" w:hAnsi="Times New Roman" w:cs="Times New Roman"/>
          <w:b/>
          <w:bCs/>
        </w:rPr>
        <w:t xml:space="preserve">. </w:t>
      </w:r>
      <w:r w:rsidR="003F285B" w:rsidRPr="00643245">
        <w:rPr>
          <w:rFonts w:ascii="Times New Roman" w:hAnsi="Times New Roman" w:cs="Times New Roman"/>
          <w:b/>
          <w:bCs/>
        </w:rPr>
        <w:t xml:space="preserve">It is found that still there is gap for offering a well-structured theoretical model for the better implementation of welfare measures in service </w:t>
      </w:r>
      <w:r w:rsidR="00FA0E0D" w:rsidRPr="00643245">
        <w:rPr>
          <w:rFonts w:ascii="Times New Roman" w:hAnsi="Times New Roman" w:cs="Times New Roman"/>
          <w:b/>
          <w:bCs/>
        </w:rPr>
        <w:t>industries. (</w:t>
      </w:r>
      <w:r w:rsidR="00BF5F75" w:rsidRPr="00643245">
        <w:rPr>
          <w:rFonts w:ascii="Times New Roman" w:hAnsi="Times New Roman" w:cs="Times New Roman"/>
          <w:b/>
          <w:bCs/>
        </w:rPr>
        <w:t>Rathore and Thanwar</w:t>
      </w:r>
      <w:r w:rsidR="00FA0E0D" w:rsidRPr="00643245">
        <w:rPr>
          <w:rFonts w:ascii="Times New Roman" w:hAnsi="Times New Roman" w:cs="Times New Roman"/>
          <w:b/>
          <w:bCs/>
        </w:rPr>
        <w:t>,2017)</w:t>
      </w:r>
      <w:r w:rsidR="005D527E" w:rsidRPr="00643245">
        <w:rPr>
          <w:rFonts w:ascii="Times New Roman" w:hAnsi="Times New Roman" w:cs="Times New Roman"/>
          <w:b/>
          <w:bCs/>
        </w:rPr>
        <w:t>.</w:t>
      </w:r>
    </w:p>
    <w:p w14:paraId="7F3BD5E6" w14:textId="02E0A8C9" w:rsidR="000712AF" w:rsidRPr="00643245" w:rsidRDefault="000712AF" w:rsidP="00415973">
      <w:pPr>
        <w:ind w:left="142"/>
        <w:jc w:val="both"/>
        <w:rPr>
          <w:rFonts w:ascii="Times New Roman" w:hAnsi="Times New Roman" w:cs="Times New Roman"/>
          <w:b/>
          <w:bCs/>
        </w:rPr>
      </w:pPr>
    </w:p>
    <w:p w14:paraId="7EBC240B" w14:textId="77777777" w:rsidR="00195D89" w:rsidRDefault="00195D89" w:rsidP="00415973">
      <w:pPr>
        <w:ind w:left="142"/>
        <w:jc w:val="both"/>
        <w:rPr>
          <w:rFonts w:ascii="Times New Roman" w:hAnsi="Times New Roman" w:cs="Times New Roman"/>
          <w:sz w:val="24"/>
          <w:szCs w:val="24"/>
        </w:rPr>
      </w:pPr>
    </w:p>
    <w:p w14:paraId="248335AD" w14:textId="77777777" w:rsidR="00643245" w:rsidRPr="000712AF" w:rsidRDefault="00643245" w:rsidP="00415973">
      <w:pPr>
        <w:ind w:left="142"/>
        <w:jc w:val="both"/>
        <w:rPr>
          <w:rFonts w:ascii="Times New Roman" w:hAnsi="Times New Roman" w:cs="Times New Roman"/>
          <w:sz w:val="24"/>
          <w:szCs w:val="24"/>
        </w:rPr>
      </w:pPr>
    </w:p>
    <w:p w14:paraId="6D96E548" w14:textId="77777777" w:rsidR="00661116" w:rsidRDefault="00661116" w:rsidP="00415973">
      <w:pPr>
        <w:ind w:left="142"/>
        <w:jc w:val="both"/>
        <w:rPr>
          <w:rFonts w:ascii="Times New Roman" w:hAnsi="Times New Roman" w:cs="Times New Roman"/>
          <w:sz w:val="24"/>
          <w:szCs w:val="24"/>
        </w:rPr>
      </w:pPr>
    </w:p>
    <w:p w14:paraId="4831AB00" w14:textId="711F2045" w:rsidR="00661116" w:rsidRPr="00643245" w:rsidRDefault="00643245" w:rsidP="00415973">
      <w:pPr>
        <w:ind w:left="142"/>
        <w:jc w:val="both"/>
        <w:rPr>
          <w:rFonts w:ascii="Times New Roman" w:hAnsi="Times New Roman" w:cs="Times New Roman"/>
          <w:b/>
          <w:bCs/>
        </w:rPr>
      </w:pPr>
      <w:r w:rsidRPr="00643245">
        <w:rPr>
          <w:rFonts w:ascii="Times New Roman" w:hAnsi="Times New Roman" w:cs="Times New Roman"/>
          <w:b/>
          <w:bCs/>
        </w:rPr>
        <w:t xml:space="preserve">II. </w:t>
      </w:r>
      <w:r w:rsidR="00661116" w:rsidRPr="00643245">
        <w:rPr>
          <w:rFonts w:ascii="Times New Roman" w:hAnsi="Times New Roman" w:cs="Times New Roman"/>
          <w:b/>
          <w:bCs/>
        </w:rPr>
        <w:t>NEED FOR THE STUDY</w:t>
      </w:r>
    </w:p>
    <w:p w14:paraId="5D350C48" w14:textId="77777777" w:rsidR="00195D89" w:rsidRPr="00643245" w:rsidRDefault="00195D89" w:rsidP="00415973">
      <w:pPr>
        <w:pStyle w:val="ListParagraph"/>
        <w:ind w:left="142"/>
        <w:jc w:val="both"/>
        <w:rPr>
          <w:rFonts w:ascii="Times New Roman" w:hAnsi="Times New Roman" w:cs="Times New Roman"/>
          <w:b/>
          <w:bCs/>
        </w:rPr>
      </w:pPr>
    </w:p>
    <w:p w14:paraId="29694AF4" w14:textId="77777777" w:rsidR="001E1AF5" w:rsidRPr="00643245" w:rsidRDefault="006C3B1E" w:rsidP="00415973">
      <w:pPr>
        <w:pStyle w:val="ListParagraph"/>
        <w:spacing w:line="240" w:lineRule="auto"/>
        <w:ind w:left="142"/>
        <w:jc w:val="both"/>
        <w:rPr>
          <w:rFonts w:ascii="Times New Roman" w:eastAsia="Times New Roman" w:hAnsi="Times New Roman" w:cs="Times New Roman"/>
          <w:b/>
          <w:bCs/>
        </w:rPr>
      </w:pPr>
      <w:r w:rsidRPr="00643245">
        <w:rPr>
          <w:rFonts w:ascii="Times New Roman" w:eastAsia="Times New Roman" w:hAnsi="Times New Roman" w:cs="Times New Roman"/>
          <w:b/>
          <w:bCs/>
        </w:rPr>
        <w:t xml:space="preserve">During the early period of industrial development, efforts towards workers’ welfare was made largely by social workers, philanthropists and other religious leaders, mostly on humanitarian </w:t>
      </w:r>
      <w:r w:rsidR="00687CCC" w:rsidRPr="00643245">
        <w:rPr>
          <w:rFonts w:ascii="Times New Roman" w:eastAsia="Times New Roman" w:hAnsi="Times New Roman" w:cs="Times New Roman"/>
          <w:b/>
          <w:bCs/>
        </w:rPr>
        <w:t>grounds. (</w:t>
      </w:r>
      <w:r w:rsidR="00E742E5" w:rsidRPr="00643245">
        <w:rPr>
          <w:rFonts w:ascii="Times New Roman" w:eastAsia="Times New Roman" w:hAnsi="Times New Roman" w:cs="Times New Roman"/>
          <w:b/>
          <w:bCs/>
        </w:rPr>
        <w:t>Babu</w:t>
      </w:r>
      <w:r w:rsidR="00687CCC" w:rsidRPr="00643245">
        <w:rPr>
          <w:rFonts w:ascii="Times New Roman" w:eastAsia="Times New Roman" w:hAnsi="Times New Roman" w:cs="Times New Roman"/>
          <w:b/>
          <w:bCs/>
        </w:rPr>
        <w:t xml:space="preserve"> Yadav, </w:t>
      </w:r>
      <w:r w:rsidR="00EE49F1" w:rsidRPr="00643245">
        <w:rPr>
          <w:rFonts w:ascii="Times New Roman" w:eastAsia="Times New Roman" w:hAnsi="Times New Roman" w:cs="Times New Roman"/>
          <w:b/>
          <w:bCs/>
        </w:rPr>
        <w:t>2000) Before</w:t>
      </w:r>
      <w:r w:rsidRPr="00643245">
        <w:rPr>
          <w:rFonts w:ascii="Times New Roman" w:eastAsia="Times New Roman" w:hAnsi="Times New Roman" w:cs="Times New Roman"/>
          <w:b/>
          <w:bCs/>
        </w:rPr>
        <w:t xml:space="preserve"> the introduction of welfare and other legislation in India, the conditions of labour were miserable. Exploitation of child labour, long hours of work, bad sanitation, absence of safety measures etc., were the regular features of the factory life. The earliest legislative approach could be tracked back to the passing of the Apprentices Act of 1850.</w:t>
      </w:r>
      <w:r w:rsidR="001E1AF5" w:rsidRPr="00643245">
        <w:rPr>
          <w:rFonts w:ascii="Times New Roman" w:eastAsia="Times New Roman" w:hAnsi="Times New Roman" w:cs="Times New Roman"/>
          <w:b/>
          <w:bCs/>
        </w:rPr>
        <w:t xml:space="preserve"> </w:t>
      </w:r>
    </w:p>
    <w:p w14:paraId="376CFF5F" w14:textId="3F8B3562" w:rsidR="001E1AF5" w:rsidRPr="00643245" w:rsidRDefault="00964F73" w:rsidP="00415973">
      <w:pPr>
        <w:pStyle w:val="ListParagraph"/>
        <w:spacing w:line="240" w:lineRule="auto"/>
        <w:ind w:left="142"/>
        <w:jc w:val="both"/>
        <w:rPr>
          <w:rFonts w:ascii="Times New Roman" w:eastAsia="Times New Roman" w:hAnsi="Times New Roman" w:cs="Times New Roman"/>
          <w:b/>
          <w:bCs/>
          <w:color w:val="474B4E"/>
        </w:rPr>
      </w:pPr>
      <w:r w:rsidRPr="00643245">
        <w:rPr>
          <w:rFonts w:ascii="Times New Roman" w:eastAsia="Times New Roman" w:hAnsi="Times New Roman" w:cs="Times New Roman"/>
          <w:b/>
          <w:bCs/>
        </w:rPr>
        <w:t xml:space="preserve">The present </w:t>
      </w:r>
      <w:r w:rsidR="000037C7" w:rsidRPr="00643245">
        <w:rPr>
          <w:rFonts w:ascii="Times New Roman" w:eastAsia="Times New Roman" w:hAnsi="Times New Roman" w:cs="Times New Roman"/>
          <w:b/>
          <w:bCs/>
        </w:rPr>
        <w:t xml:space="preserve">study was conducted </w:t>
      </w:r>
      <w:r w:rsidR="00EE49F1" w:rsidRPr="00643245">
        <w:rPr>
          <w:rFonts w:ascii="Times New Roman" w:eastAsia="Times New Roman" w:hAnsi="Times New Roman" w:cs="Times New Roman"/>
          <w:b/>
          <w:bCs/>
        </w:rPr>
        <w:t xml:space="preserve">in KSRTC, </w:t>
      </w:r>
      <w:r w:rsidR="001C2ABA" w:rsidRPr="00643245">
        <w:rPr>
          <w:rFonts w:ascii="Times New Roman" w:eastAsia="Times New Roman" w:hAnsi="Times New Roman" w:cs="Times New Roman"/>
          <w:b/>
          <w:bCs/>
        </w:rPr>
        <w:t>Mangalore</w:t>
      </w:r>
      <w:r w:rsidR="00DE31A1" w:rsidRPr="00643245">
        <w:rPr>
          <w:rFonts w:ascii="Times New Roman" w:eastAsia="Times New Roman" w:hAnsi="Times New Roman" w:cs="Times New Roman"/>
          <w:b/>
          <w:bCs/>
        </w:rPr>
        <w:t xml:space="preserve"> </w:t>
      </w:r>
      <w:r w:rsidR="001068C5" w:rsidRPr="00643245">
        <w:rPr>
          <w:rFonts w:ascii="Times New Roman" w:eastAsia="Times New Roman" w:hAnsi="Times New Roman" w:cs="Times New Roman"/>
          <w:b/>
          <w:bCs/>
        </w:rPr>
        <w:t xml:space="preserve">because it provides </w:t>
      </w:r>
      <w:r w:rsidR="00900333" w:rsidRPr="00643245">
        <w:rPr>
          <w:rFonts w:ascii="Times New Roman" w:eastAsia="Times New Roman" w:hAnsi="Times New Roman" w:cs="Times New Roman"/>
          <w:b/>
          <w:bCs/>
        </w:rPr>
        <w:t>service</w:t>
      </w:r>
      <w:r w:rsidR="001068C5" w:rsidRPr="00643245">
        <w:rPr>
          <w:rFonts w:ascii="Times New Roman" w:eastAsia="Times New Roman" w:hAnsi="Times New Roman" w:cs="Times New Roman"/>
          <w:b/>
          <w:bCs/>
        </w:rPr>
        <w:t xml:space="preserve">s for </w:t>
      </w:r>
      <w:r w:rsidR="00FA429E" w:rsidRPr="00643245">
        <w:rPr>
          <w:rFonts w:ascii="Times New Roman" w:eastAsia="Times New Roman" w:hAnsi="Times New Roman" w:cs="Times New Roman"/>
          <w:b/>
          <w:bCs/>
        </w:rPr>
        <w:t xml:space="preserve">seventeen districts where the employee numbers are more </w:t>
      </w:r>
      <w:r w:rsidR="001E1AF5" w:rsidRPr="00643245">
        <w:rPr>
          <w:rFonts w:ascii="Times New Roman" w:eastAsia="Times New Roman" w:hAnsi="Times New Roman" w:cs="Times New Roman"/>
          <w:b/>
          <w:bCs/>
        </w:rPr>
        <w:t xml:space="preserve">and </w:t>
      </w:r>
      <w:r w:rsidR="001E1AF5" w:rsidRPr="00643245">
        <w:rPr>
          <w:rFonts w:ascii="Times New Roman" w:hAnsi="Times New Roman" w:cs="Times New Roman"/>
          <w:b/>
          <w:bCs/>
        </w:rPr>
        <w:t>studying welfare facilities in organizations like KSRTC is essential for optimizing employee satisfaction, retention, productivity, and organizational effectiveness while ensuring compliance with legal requirements and industry standards. It enables KSRTC to create a supportive work environment that fosters employee well-being and contributes to the overall success of the organization.</w:t>
      </w:r>
    </w:p>
    <w:p w14:paraId="78946A0A" w14:textId="57D5BBD4" w:rsidR="00964F73" w:rsidRDefault="00964F73" w:rsidP="00415973">
      <w:pPr>
        <w:pStyle w:val="ListParagraph"/>
        <w:ind w:left="142"/>
        <w:jc w:val="both"/>
        <w:rPr>
          <w:rFonts w:ascii="Times New Roman" w:hAnsi="Times New Roman" w:cs="Times New Roman"/>
          <w:b/>
          <w:bCs/>
          <w:sz w:val="24"/>
          <w:szCs w:val="24"/>
        </w:rPr>
      </w:pPr>
    </w:p>
    <w:p w14:paraId="4EAE937E" w14:textId="77777777" w:rsidR="00193D96" w:rsidRDefault="00193D96" w:rsidP="00415973">
      <w:pPr>
        <w:pStyle w:val="ListParagraph"/>
        <w:ind w:left="142"/>
        <w:jc w:val="both"/>
        <w:rPr>
          <w:rFonts w:ascii="Times New Roman" w:hAnsi="Times New Roman" w:cs="Times New Roman"/>
          <w:b/>
          <w:bCs/>
          <w:sz w:val="24"/>
          <w:szCs w:val="24"/>
        </w:rPr>
      </w:pPr>
    </w:p>
    <w:p w14:paraId="01E05464" w14:textId="108C4AD2" w:rsidR="00193D96" w:rsidRPr="00643245" w:rsidRDefault="00643245" w:rsidP="00415973">
      <w:pPr>
        <w:ind w:left="142"/>
        <w:jc w:val="both"/>
        <w:rPr>
          <w:rFonts w:ascii="Times New Roman" w:hAnsi="Times New Roman" w:cs="Times New Roman"/>
          <w:b/>
          <w:bCs/>
          <w:sz w:val="24"/>
          <w:szCs w:val="24"/>
        </w:rPr>
      </w:pPr>
      <w:r>
        <w:rPr>
          <w:rFonts w:ascii="Times New Roman" w:hAnsi="Times New Roman" w:cs="Times New Roman"/>
          <w:b/>
          <w:bCs/>
          <w:sz w:val="24"/>
          <w:szCs w:val="24"/>
        </w:rPr>
        <w:t xml:space="preserve">                  III.  </w:t>
      </w:r>
      <w:r w:rsidR="00193D96" w:rsidRPr="00643245">
        <w:rPr>
          <w:rFonts w:ascii="Times New Roman" w:hAnsi="Times New Roman" w:cs="Times New Roman"/>
          <w:b/>
          <w:bCs/>
          <w:sz w:val="24"/>
          <w:szCs w:val="24"/>
        </w:rPr>
        <w:t>OBJECTIVES</w:t>
      </w:r>
    </w:p>
    <w:p w14:paraId="4E5A136B" w14:textId="3C627346" w:rsidR="00524649" w:rsidRPr="00643245" w:rsidRDefault="00195D89" w:rsidP="00415973">
      <w:pPr>
        <w:spacing w:after="0" w:line="240" w:lineRule="auto"/>
        <w:ind w:left="142"/>
        <w:jc w:val="both"/>
        <w:rPr>
          <w:rFonts w:ascii="Times New Roman" w:hAnsi="Times New Roman" w:cs="Times New Roman"/>
          <w:b/>
          <w:bCs/>
        </w:rPr>
      </w:pPr>
      <w:r w:rsidRPr="00643245">
        <w:rPr>
          <w:rFonts w:ascii="Times New Roman" w:hAnsi="Times New Roman" w:cs="Times New Roman"/>
          <w:b/>
          <w:bCs/>
        </w:rPr>
        <w:t xml:space="preserve">            </w:t>
      </w:r>
      <w:r w:rsidR="00524649" w:rsidRPr="00643245">
        <w:rPr>
          <w:rFonts w:ascii="Times New Roman" w:hAnsi="Times New Roman" w:cs="Times New Roman"/>
          <w:b/>
          <w:bCs/>
        </w:rPr>
        <w:t xml:space="preserve">1.To </w:t>
      </w:r>
      <w:r w:rsidR="00735E49" w:rsidRPr="00643245">
        <w:rPr>
          <w:rFonts w:ascii="Times New Roman" w:hAnsi="Times New Roman" w:cs="Times New Roman"/>
          <w:b/>
          <w:bCs/>
        </w:rPr>
        <w:t>understand</w:t>
      </w:r>
      <w:r w:rsidR="00524649" w:rsidRPr="00643245">
        <w:rPr>
          <w:rFonts w:ascii="Times New Roman" w:hAnsi="Times New Roman" w:cs="Times New Roman"/>
          <w:b/>
          <w:bCs/>
        </w:rPr>
        <w:t xml:space="preserve"> the demographic profile of the respondents.</w:t>
      </w:r>
    </w:p>
    <w:p w14:paraId="70A7DCAA" w14:textId="1AB4C965" w:rsidR="00524649" w:rsidRPr="00643245" w:rsidRDefault="00524649" w:rsidP="00415973">
      <w:pPr>
        <w:spacing w:after="0" w:line="240" w:lineRule="auto"/>
        <w:ind w:left="142"/>
        <w:jc w:val="both"/>
        <w:rPr>
          <w:rFonts w:ascii="Times New Roman" w:hAnsi="Times New Roman" w:cs="Times New Roman"/>
          <w:b/>
          <w:bCs/>
        </w:rPr>
      </w:pPr>
      <w:r w:rsidRPr="00643245">
        <w:rPr>
          <w:rFonts w:ascii="Times New Roman" w:hAnsi="Times New Roman" w:cs="Times New Roman"/>
          <w:b/>
          <w:bCs/>
        </w:rPr>
        <w:t xml:space="preserve">            2.To know the working condition of the labour.</w:t>
      </w:r>
    </w:p>
    <w:p w14:paraId="2A7A7F67" w14:textId="547CD5FB" w:rsidR="00524649" w:rsidRPr="00643245" w:rsidRDefault="00735E49" w:rsidP="00415973">
      <w:pPr>
        <w:spacing w:after="0" w:line="240" w:lineRule="auto"/>
        <w:ind w:left="142"/>
        <w:jc w:val="both"/>
        <w:rPr>
          <w:rFonts w:ascii="Times New Roman" w:hAnsi="Times New Roman" w:cs="Times New Roman"/>
          <w:b/>
          <w:bCs/>
        </w:rPr>
      </w:pPr>
      <w:r w:rsidRPr="00643245">
        <w:rPr>
          <w:rFonts w:ascii="Times New Roman" w:hAnsi="Times New Roman" w:cs="Times New Roman"/>
          <w:b/>
          <w:bCs/>
        </w:rPr>
        <w:t xml:space="preserve">            </w:t>
      </w:r>
      <w:r w:rsidR="00524649" w:rsidRPr="00643245">
        <w:rPr>
          <w:rFonts w:ascii="Times New Roman" w:hAnsi="Times New Roman" w:cs="Times New Roman"/>
          <w:b/>
          <w:bCs/>
        </w:rPr>
        <w:t>3.To know about the impact of welfare facilities on workers.</w:t>
      </w:r>
    </w:p>
    <w:p w14:paraId="29DF3CEA" w14:textId="77777777" w:rsidR="00E46F5A" w:rsidRPr="00643245" w:rsidRDefault="00E46F5A" w:rsidP="00415973">
      <w:pPr>
        <w:spacing w:after="0" w:line="240" w:lineRule="auto"/>
        <w:ind w:left="142"/>
        <w:jc w:val="both"/>
        <w:rPr>
          <w:rFonts w:ascii="Times New Roman" w:hAnsi="Times New Roman" w:cs="Times New Roman"/>
          <w:b/>
          <w:bCs/>
        </w:rPr>
      </w:pPr>
    </w:p>
    <w:p w14:paraId="2CB0FC5F" w14:textId="77777777" w:rsidR="007A0CE4" w:rsidRPr="00643245" w:rsidRDefault="007A0CE4" w:rsidP="00415973">
      <w:pPr>
        <w:spacing w:after="0" w:line="240" w:lineRule="auto"/>
        <w:ind w:left="142"/>
        <w:jc w:val="both"/>
        <w:rPr>
          <w:rFonts w:ascii="Times New Roman" w:hAnsi="Times New Roman" w:cs="Times New Roman"/>
          <w:b/>
          <w:bCs/>
        </w:rPr>
      </w:pPr>
    </w:p>
    <w:p w14:paraId="0964567C" w14:textId="78B55BE8" w:rsidR="002D27AA" w:rsidRDefault="00643245" w:rsidP="00415973">
      <w:pPr>
        <w:pStyle w:val="ListParagraph"/>
        <w:ind w:left="142"/>
        <w:jc w:val="both"/>
        <w:rPr>
          <w:rFonts w:ascii="Times New Roman" w:hAnsi="Times New Roman" w:cs="Times New Roman"/>
          <w:b/>
          <w:bCs/>
          <w:sz w:val="24"/>
          <w:szCs w:val="24"/>
        </w:rPr>
      </w:pPr>
      <w:r>
        <w:rPr>
          <w:rFonts w:ascii="Times New Roman" w:hAnsi="Times New Roman" w:cs="Times New Roman"/>
          <w:b/>
          <w:bCs/>
          <w:sz w:val="24"/>
          <w:szCs w:val="24"/>
        </w:rPr>
        <w:t xml:space="preserve">IV.  </w:t>
      </w:r>
      <w:r w:rsidR="00A90AF1">
        <w:rPr>
          <w:rFonts w:ascii="Times New Roman" w:hAnsi="Times New Roman" w:cs="Times New Roman"/>
          <w:b/>
          <w:bCs/>
          <w:sz w:val="24"/>
          <w:szCs w:val="24"/>
        </w:rPr>
        <w:t>METHODOLOGY</w:t>
      </w:r>
    </w:p>
    <w:p w14:paraId="1DF8AA1F" w14:textId="77777777" w:rsidR="00941131" w:rsidRPr="00643245" w:rsidRDefault="00A90AF1" w:rsidP="00415973">
      <w:pPr>
        <w:ind w:left="142"/>
        <w:jc w:val="both"/>
        <w:rPr>
          <w:rFonts w:ascii="Times New Roman" w:hAnsi="Times New Roman" w:cs="Times New Roman"/>
          <w:b/>
          <w:bCs/>
        </w:rPr>
      </w:pPr>
      <w:r w:rsidRPr="00643245">
        <w:rPr>
          <w:rFonts w:ascii="Times New Roman" w:hAnsi="Times New Roman" w:cs="Times New Roman"/>
          <w:b/>
          <w:bCs/>
        </w:rPr>
        <w:t xml:space="preserve">The universe of the </w:t>
      </w:r>
      <w:r w:rsidR="00F93544" w:rsidRPr="00643245">
        <w:rPr>
          <w:rFonts w:ascii="Times New Roman" w:hAnsi="Times New Roman" w:cs="Times New Roman"/>
          <w:b/>
          <w:bCs/>
        </w:rPr>
        <w:t xml:space="preserve">study </w:t>
      </w:r>
      <w:r w:rsidR="006D08D8" w:rsidRPr="00643245">
        <w:rPr>
          <w:rFonts w:ascii="Times New Roman" w:hAnsi="Times New Roman" w:cs="Times New Roman"/>
          <w:b/>
          <w:bCs/>
        </w:rPr>
        <w:t>confined to KSRTC</w:t>
      </w:r>
      <w:r w:rsidR="00580AA7" w:rsidRPr="00643245">
        <w:rPr>
          <w:rFonts w:ascii="Times New Roman" w:hAnsi="Times New Roman" w:cs="Times New Roman"/>
          <w:b/>
          <w:bCs/>
        </w:rPr>
        <w:t xml:space="preserve"> in Mangalore Taluk, Dakshina Kannada District</w:t>
      </w:r>
      <w:r w:rsidR="00C23F01" w:rsidRPr="00643245">
        <w:rPr>
          <w:rFonts w:ascii="Times New Roman" w:hAnsi="Times New Roman" w:cs="Times New Roman"/>
          <w:b/>
          <w:bCs/>
        </w:rPr>
        <w:t>. The study attem</w:t>
      </w:r>
      <w:r w:rsidR="0000080D" w:rsidRPr="00643245">
        <w:rPr>
          <w:rFonts w:ascii="Times New Roman" w:hAnsi="Times New Roman" w:cs="Times New Roman"/>
          <w:b/>
          <w:bCs/>
        </w:rPr>
        <w:t xml:space="preserve">pts to yield the </w:t>
      </w:r>
      <w:r w:rsidR="008152B5" w:rsidRPr="00643245">
        <w:rPr>
          <w:rFonts w:ascii="Times New Roman" w:hAnsi="Times New Roman" w:cs="Times New Roman"/>
          <w:b/>
          <w:bCs/>
        </w:rPr>
        <w:t>response of 60 employees</w:t>
      </w:r>
      <w:r w:rsidR="00A40DA1" w:rsidRPr="00643245">
        <w:rPr>
          <w:rFonts w:ascii="Times New Roman" w:hAnsi="Times New Roman" w:cs="Times New Roman"/>
          <w:b/>
          <w:bCs/>
        </w:rPr>
        <w:t xml:space="preserve"> about the </w:t>
      </w:r>
      <w:r w:rsidR="004B2D97" w:rsidRPr="00643245">
        <w:rPr>
          <w:rFonts w:ascii="Times New Roman" w:hAnsi="Times New Roman" w:cs="Times New Roman"/>
          <w:b/>
          <w:bCs/>
        </w:rPr>
        <w:t>impact</w:t>
      </w:r>
      <w:r w:rsidR="00A40DA1" w:rsidRPr="00643245">
        <w:rPr>
          <w:rFonts w:ascii="Times New Roman" w:hAnsi="Times New Roman" w:cs="Times New Roman"/>
          <w:b/>
          <w:bCs/>
        </w:rPr>
        <w:t xml:space="preserve"> of labour welfare measures</w:t>
      </w:r>
      <w:r w:rsidR="004B2D97" w:rsidRPr="00643245">
        <w:rPr>
          <w:rFonts w:ascii="Times New Roman" w:hAnsi="Times New Roman" w:cs="Times New Roman"/>
          <w:b/>
          <w:bCs/>
        </w:rPr>
        <w:t xml:space="preserve">. The </w:t>
      </w:r>
      <w:r w:rsidR="009D5103" w:rsidRPr="00643245">
        <w:rPr>
          <w:rFonts w:ascii="Times New Roman" w:hAnsi="Times New Roman" w:cs="Times New Roman"/>
          <w:b/>
          <w:bCs/>
        </w:rPr>
        <w:t xml:space="preserve">participants were selected through simple random sampling </w:t>
      </w:r>
      <w:r w:rsidR="003475FE" w:rsidRPr="00643245">
        <w:rPr>
          <w:rFonts w:ascii="Times New Roman" w:hAnsi="Times New Roman" w:cs="Times New Roman"/>
          <w:b/>
          <w:bCs/>
        </w:rPr>
        <w:t xml:space="preserve">technique, and interview schedule </w:t>
      </w:r>
      <w:r w:rsidR="007C718D" w:rsidRPr="00643245">
        <w:rPr>
          <w:rFonts w:ascii="Times New Roman" w:hAnsi="Times New Roman" w:cs="Times New Roman"/>
          <w:b/>
          <w:bCs/>
        </w:rPr>
        <w:t xml:space="preserve">was used to obtain data. </w:t>
      </w:r>
      <w:r w:rsidR="00AA6E9F" w:rsidRPr="00643245">
        <w:rPr>
          <w:rFonts w:ascii="Times New Roman" w:hAnsi="Times New Roman" w:cs="Times New Roman"/>
          <w:b/>
          <w:bCs/>
        </w:rPr>
        <w:t xml:space="preserve">Self-prepared </w:t>
      </w:r>
      <w:r w:rsidR="00664B62" w:rsidRPr="00643245">
        <w:rPr>
          <w:rFonts w:ascii="Times New Roman" w:hAnsi="Times New Roman" w:cs="Times New Roman"/>
          <w:b/>
          <w:bCs/>
        </w:rPr>
        <w:t>questionnaire</w:t>
      </w:r>
      <w:r w:rsidR="00B469F8" w:rsidRPr="00643245">
        <w:rPr>
          <w:rFonts w:ascii="Times New Roman" w:hAnsi="Times New Roman" w:cs="Times New Roman"/>
          <w:b/>
          <w:bCs/>
        </w:rPr>
        <w:t xml:space="preserve"> was used to obtain </w:t>
      </w:r>
      <w:r w:rsidR="003A3620" w:rsidRPr="00643245">
        <w:rPr>
          <w:rFonts w:ascii="Times New Roman" w:hAnsi="Times New Roman" w:cs="Times New Roman"/>
          <w:b/>
          <w:bCs/>
        </w:rPr>
        <w:t>data</w:t>
      </w:r>
      <w:r w:rsidR="00D2052B" w:rsidRPr="00643245">
        <w:rPr>
          <w:rFonts w:ascii="Times New Roman" w:hAnsi="Times New Roman" w:cs="Times New Roman"/>
          <w:b/>
          <w:bCs/>
        </w:rPr>
        <w:t xml:space="preserve"> about impact of labour welfare measures</w:t>
      </w:r>
      <w:r w:rsidR="00941131" w:rsidRPr="00643245">
        <w:rPr>
          <w:rFonts w:ascii="Times New Roman" w:hAnsi="Times New Roman" w:cs="Times New Roman"/>
          <w:b/>
          <w:bCs/>
        </w:rPr>
        <w:t>.</w:t>
      </w:r>
    </w:p>
    <w:p w14:paraId="3711530F" w14:textId="21581D03" w:rsidR="00A314D3" w:rsidRPr="00643245" w:rsidRDefault="00941131" w:rsidP="00415973">
      <w:pPr>
        <w:pStyle w:val="ListParagraph"/>
        <w:numPr>
          <w:ilvl w:val="0"/>
          <w:numId w:val="4"/>
        </w:numPr>
        <w:ind w:left="142"/>
        <w:jc w:val="both"/>
        <w:rPr>
          <w:rFonts w:ascii="Times New Roman" w:hAnsi="Times New Roman" w:cs="Times New Roman"/>
          <w:b/>
          <w:bCs/>
          <w:sz w:val="24"/>
          <w:szCs w:val="24"/>
        </w:rPr>
      </w:pPr>
      <w:r w:rsidRPr="00941131">
        <w:rPr>
          <w:rFonts w:ascii="Times New Roman" w:hAnsi="Times New Roman" w:cs="Times New Roman"/>
          <w:b/>
          <w:bCs/>
          <w:sz w:val="24"/>
          <w:szCs w:val="24"/>
        </w:rPr>
        <w:t>FINDINGS AND DISCUSSION</w:t>
      </w:r>
    </w:p>
    <w:p w14:paraId="5A48CFC6" w14:textId="21050F31" w:rsidR="00B534F4" w:rsidRPr="00643245" w:rsidRDefault="001961DE" w:rsidP="00415973">
      <w:pPr>
        <w:pStyle w:val="ListParagraph"/>
        <w:numPr>
          <w:ilvl w:val="0"/>
          <w:numId w:val="3"/>
        </w:numPr>
        <w:spacing w:line="240" w:lineRule="auto"/>
        <w:ind w:left="142"/>
        <w:jc w:val="both"/>
        <w:rPr>
          <w:rFonts w:ascii="Times New Roman" w:hAnsi="Times New Roman" w:cs="Times New Roman"/>
          <w:b/>
          <w:bCs/>
          <w:u w:val="single"/>
          <w:lang w:val="en-US"/>
        </w:rPr>
      </w:pPr>
      <w:r w:rsidRPr="00643245">
        <w:rPr>
          <w:rFonts w:ascii="Times New Roman" w:hAnsi="Times New Roman" w:cs="Times New Roman"/>
          <w:b/>
          <w:bCs/>
          <w:lang w:val="en-US"/>
        </w:rPr>
        <w:t>Demographic Details</w:t>
      </w:r>
      <w:r w:rsidR="00E628A1" w:rsidRPr="00643245">
        <w:rPr>
          <w:rFonts w:ascii="Times New Roman" w:hAnsi="Times New Roman" w:cs="Times New Roman"/>
          <w:b/>
          <w:bCs/>
          <w:lang w:val="en-US"/>
        </w:rPr>
        <w:t>: The respondents’</w:t>
      </w:r>
      <w:r w:rsidR="00540544" w:rsidRPr="00643245">
        <w:rPr>
          <w:rFonts w:ascii="Times New Roman" w:hAnsi="Times New Roman" w:cs="Times New Roman"/>
          <w:b/>
          <w:bCs/>
          <w:lang w:val="en-US"/>
        </w:rPr>
        <w:t xml:space="preserve"> demogra</w:t>
      </w:r>
      <w:r w:rsidR="004B72F8" w:rsidRPr="00643245">
        <w:rPr>
          <w:rFonts w:ascii="Times New Roman" w:hAnsi="Times New Roman" w:cs="Times New Roman"/>
          <w:b/>
          <w:bCs/>
          <w:lang w:val="en-US"/>
        </w:rPr>
        <w:t xml:space="preserve">phic </w:t>
      </w:r>
      <w:r w:rsidR="00D9046F" w:rsidRPr="00643245">
        <w:rPr>
          <w:rFonts w:ascii="Times New Roman" w:hAnsi="Times New Roman" w:cs="Times New Roman"/>
          <w:b/>
          <w:bCs/>
          <w:lang w:val="en-US"/>
        </w:rPr>
        <w:t>variables, such as age, gender,</w:t>
      </w:r>
      <w:r w:rsidR="00887056" w:rsidRPr="00643245">
        <w:rPr>
          <w:rFonts w:ascii="Times New Roman" w:hAnsi="Times New Roman" w:cs="Times New Roman"/>
          <w:b/>
          <w:bCs/>
          <w:lang w:val="en-US"/>
        </w:rPr>
        <w:t xml:space="preserve"> place of stay, </w:t>
      </w:r>
      <w:r w:rsidR="00707325" w:rsidRPr="00643245">
        <w:rPr>
          <w:rFonts w:ascii="Times New Roman" w:hAnsi="Times New Roman" w:cs="Times New Roman"/>
          <w:b/>
          <w:bCs/>
          <w:lang w:val="en-US"/>
        </w:rPr>
        <w:t>type of fam</w:t>
      </w:r>
      <w:r w:rsidR="000D0A58" w:rsidRPr="00643245">
        <w:rPr>
          <w:rFonts w:ascii="Times New Roman" w:hAnsi="Times New Roman" w:cs="Times New Roman"/>
          <w:b/>
          <w:bCs/>
          <w:lang w:val="en-US"/>
        </w:rPr>
        <w:t>ily</w:t>
      </w:r>
      <w:r w:rsidR="00824227" w:rsidRPr="00643245">
        <w:rPr>
          <w:rFonts w:ascii="Times New Roman" w:hAnsi="Times New Roman" w:cs="Times New Roman"/>
          <w:b/>
          <w:bCs/>
          <w:lang w:val="en-US"/>
        </w:rPr>
        <w:t xml:space="preserve">, </w:t>
      </w:r>
      <w:r w:rsidR="006D3A82" w:rsidRPr="00643245">
        <w:rPr>
          <w:rFonts w:ascii="Times New Roman" w:hAnsi="Times New Roman" w:cs="Times New Roman"/>
          <w:b/>
          <w:bCs/>
          <w:lang w:val="en-US"/>
        </w:rPr>
        <w:t xml:space="preserve">and income </w:t>
      </w:r>
      <w:r w:rsidR="007A2516" w:rsidRPr="00643245">
        <w:rPr>
          <w:rFonts w:ascii="Times New Roman" w:hAnsi="Times New Roman" w:cs="Times New Roman"/>
          <w:b/>
          <w:bCs/>
          <w:lang w:val="en-US"/>
        </w:rPr>
        <w:t xml:space="preserve">were collected through </w:t>
      </w:r>
      <w:r w:rsidR="005C1044" w:rsidRPr="00643245">
        <w:rPr>
          <w:rFonts w:ascii="Times New Roman" w:hAnsi="Times New Roman" w:cs="Times New Roman"/>
          <w:b/>
          <w:bCs/>
          <w:lang w:val="en-US"/>
        </w:rPr>
        <w:t>self-prepared structured tool.</w:t>
      </w:r>
    </w:p>
    <w:p w14:paraId="2730F856" w14:textId="77777777" w:rsidR="00B534F4" w:rsidRPr="00643245" w:rsidRDefault="00B534F4" w:rsidP="00415973">
      <w:pPr>
        <w:pStyle w:val="ListParagraph"/>
        <w:spacing w:line="240" w:lineRule="auto"/>
        <w:ind w:left="142"/>
        <w:jc w:val="both"/>
        <w:rPr>
          <w:rFonts w:ascii="Times New Roman" w:hAnsi="Times New Roman" w:cs="Times New Roman"/>
          <w:b/>
          <w:bCs/>
          <w:u w:val="single"/>
          <w:lang w:val="en-US"/>
        </w:rPr>
      </w:pPr>
    </w:p>
    <w:p w14:paraId="7F7105E0" w14:textId="5034317E" w:rsidR="00E34D0B" w:rsidRPr="00B534F4" w:rsidRDefault="00B534F4" w:rsidP="00415973">
      <w:pPr>
        <w:pStyle w:val="ListParagraph"/>
        <w:spacing w:line="240" w:lineRule="auto"/>
        <w:ind w:left="142"/>
        <w:jc w:val="both"/>
        <w:rPr>
          <w:rFonts w:ascii="Times New Roman" w:hAnsi="Times New Roman" w:cs="Times New Roman"/>
          <w:b/>
          <w:bCs/>
          <w:sz w:val="24"/>
          <w:szCs w:val="24"/>
          <w:u w:val="single"/>
          <w:lang w:val="en-US"/>
        </w:rPr>
      </w:pPr>
      <w:r w:rsidRPr="00B534F4">
        <w:rPr>
          <w:rFonts w:ascii="Times New Roman" w:hAnsi="Times New Roman" w:cs="Times New Roman"/>
          <w:b/>
          <w:bCs/>
          <w:sz w:val="24"/>
          <w:szCs w:val="24"/>
          <w:u w:val="single"/>
          <w:lang w:val="en-US"/>
        </w:rPr>
        <w:t>TABLE NUMBER 1</w:t>
      </w:r>
    </w:p>
    <w:p w14:paraId="3DF90529" w14:textId="77777777" w:rsidR="00B534F4" w:rsidRPr="00B534F4" w:rsidRDefault="00B534F4" w:rsidP="00415973">
      <w:pPr>
        <w:pStyle w:val="ListParagraph"/>
        <w:spacing w:line="240" w:lineRule="auto"/>
        <w:ind w:left="142"/>
        <w:jc w:val="both"/>
        <w:rPr>
          <w:rFonts w:ascii="Times New Roman" w:hAnsi="Times New Roman" w:cs="Times New Roman"/>
          <w:b/>
          <w:bCs/>
          <w:sz w:val="24"/>
          <w:szCs w:val="24"/>
          <w:u w:val="single"/>
          <w:lang w:val="en-US"/>
        </w:rPr>
      </w:pPr>
    </w:p>
    <w:tbl>
      <w:tblPr>
        <w:tblStyle w:val="TableGrid"/>
        <w:tblW w:w="8129" w:type="dxa"/>
        <w:tblInd w:w="1080" w:type="dxa"/>
        <w:tblLayout w:type="fixed"/>
        <w:tblLook w:val="04A0" w:firstRow="1" w:lastRow="0" w:firstColumn="1" w:lastColumn="0" w:noHBand="0" w:noVBand="1"/>
      </w:tblPr>
      <w:tblGrid>
        <w:gridCol w:w="913"/>
        <w:gridCol w:w="2273"/>
        <w:gridCol w:w="2392"/>
        <w:gridCol w:w="1134"/>
        <w:gridCol w:w="1417"/>
      </w:tblGrid>
      <w:tr w:rsidR="005D718A" w14:paraId="6E71BC3A" w14:textId="77777777" w:rsidTr="00CC28A0">
        <w:tc>
          <w:tcPr>
            <w:tcW w:w="913" w:type="dxa"/>
          </w:tcPr>
          <w:p w14:paraId="410A6019" w14:textId="1060A319" w:rsidR="005D718A" w:rsidRPr="00643245" w:rsidRDefault="005D718A" w:rsidP="00415973">
            <w:pPr>
              <w:pStyle w:val="ListParagraph"/>
              <w:ind w:left="142"/>
              <w:jc w:val="both"/>
              <w:rPr>
                <w:rFonts w:ascii="Times New Roman" w:hAnsi="Times New Roman" w:cs="Times New Roman"/>
                <w:b/>
                <w:bCs/>
                <w:lang w:val="en-US"/>
              </w:rPr>
            </w:pPr>
            <w:proofErr w:type="spellStart"/>
            <w:proofErr w:type="gramStart"/>
            <w:r w:rsidRPr="00643245">
              <w:rPr>
                <w:rFonts w:ascii="Times New Roman" w:hAnsi="Times New Roman" w:cs="Times New Roman"/>
                <w:b/>
                <w:bCs/>
                <w:lang w:val="en-US"/>
              </w:rPr>
              <w:t>Sl.No</w:t>
            </w:r>
            <w:proofErr w:type="spellEnd"/>
            <w:proofErr w:type="gramEnd"/>
          </w:p>
        </w:tc>
        <w:tc>
          <w:tcPr>
            <w:tcW w:w="2273" w:type="dxa"/>
          </w:tcPr>
          <w:p w14:paraId="46156E95" w14:textId="24FD99CB" w:rsidR="005D718A" w:rsidRPr="00643245" w:rsidRDefault="005D718A"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Variables</w:t>
            </w:r>
          </w:p>
        </w:tc>
        <w:tc>
          <w:tcPr>
            <w:tcW w:w="2392" w:type="dxa"/>
          </w:tcPr>
          <w:p w14:paraId="3F401941" w14:textId="62222D9A" w:rsidR="005D718A" w:rsidRPr="00643245" w:rsidRDefault="005D718A"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Particulars</w:t>
            </w:r>
          </w:p>
        </w:tc>
        <w:tc>
          <w:tcPr>
            <w:tcW w:w="1134" w:type="dxa"/>
          </w:tcPr>
          <w:p w14:paraId="4233548B" w14:textId="77777777" w:rsidR="005D718A" w:rsidRPr="00643245" w:rsidRDefault="005D718A"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 xml:space="preserve">Frequency </w:t>
            </w:r>
          </w:p>
          <w:p w14:paraId="66E8EC2D" w14:textId="7AB71DBF" w:rsidR="005D718A" w:rsidRPr="00643245" w:rsidRDefault="005D718A"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N=100</w:t>
            </w:r>
          </w:p>
        </w:tc>
        <w:tc>
          <w:tcPr>
            <w:tcW w:w="1417" w:type="dxa"/>
          </w:tcPr>
          <w:p w14:paraId="1915A543" w14:textId="78BC3277" w:rsidR="005D718A" w:rsidRPr="00643245" w:rsidRDefault="005D718A"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Percentage</w:t>
            </w:r>
          </w:p>
        </w:tc>
      </w:tr>
      <w:tr w:rsidR="005D718A" w14:paraId="1ED76107" w14:textId="77777777" w:rsidTr="00CC28A0">
        <w:trPr>
          <w:trHeight w:val="240"/>
        </w:trPr>
        <w:tc>
          <w:tcPr>
            <w:tcW w:w="913" w:type="dxa"/>
            <w:vMerge w:val="restart"/>
          </w:tcPr>
          <w:p w14:paraId="1C4EE273" w14:textId="7EBE09FF" w:rsidR="005D718A" w:rsidRPr="00643245" w:rsidRDefault="005D718A"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1.</w:t>
            </w:r>
          </w:p>
        </w:tc>
        <w:tc>
          <w:tcPr>
            <w:tcW w:w="2273" w:type="dxa"/>
            <w:vMerge w:val="restart"/>
          </w:tcPr>
          <w:p w14:paraId="1952267A" w14:textId="01EB6538" w:rsidR="005D718A" w:rsidRPr="00643245" w:rsidRDefault="005D718A"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Age</w:t>
            </w:r>
          </w:p>
        </w:tc>
        <w:tc>
          <w:tcPr>
            <w:tcW w:w="2392" w:type="dxa"/>
          </w:tcPr>
          <w:p w14:paraId="7F9AE1D8" w14:textId="61841F49" w:rsidR="005D718A" w:rsidRPr="00643245" w:rsidRDefault="005D718A" w:rsidP="00814719">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Below 20-30</w:t>
            </w:r>
          </w:p>
        </w:tc>
        <w:tc>
          <w:tcPr>
            <w:tcW w:w="1134" w:type="dxa"/>
          </w:tcPr>
          <w:p w14:paraId="31807FDE" w14:textId="779E92DD" w:rsidR="005D718A" w:rsidRPr="00643245" w:rsidRDefault="005D718A"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6</w:t>
            </w:r>
          </w:p>
        </w:tc>
        <w:tc>
          <w:tcPr>
            <w:tcW w:w="1417" w:type="dxa"/>
          </w:tcPr>
          <w:p w14:paraId="73D71F44" w14:textId="785EA233" w:rsidR="005D718A" w:rsidRPr="00643245" w:rsidRDefault="005D718A" w:rsidP="00415973">
            <w:pPr>
              <w:pStyle w:val="ListParagraph"/>
              <w:ind w:left="142"/>
              <w:jc w:val="center"/>
              <w:rPr>
                <w:rFonts w:ascii="Times New Roman" w:hAnsi="Times New Roman" w:cs="Times New Roman"/>
                <w:b/>
                <w:bCs/>
                <w:u w:val="single"/>
                <w:lang w:val="en-US"/>
              </w:rPr>
            </w:pPr>
            <w:r w:rsidRPr="00643245">
              <w:rPr>
                <w:rFonts w:ascii="Times New Roman" w:eastAsiaTheme="minorEastAsia" w:hAnsi="Times New Roman" w:cs="Times New Roman"/>
                <w:b/>
                <w:bCs/>
              </w:rPr>
              <w:t>10%</w:t>
            </w:r>
          </w:p>
        </w:tc>
      </w:tr>
      <w:tr w:rsidR="005D718A" w14:paraId="0099E876" w14:textId="77777777" w:rsidTr="00CC28A0">
        <w:trPr>
          <w:trHeight w:val="305"/>
        </w:trPr>
        <w:tc>
          <w:tcPr>
            <w:tcW w:w="913" w:type="dxa"/>
            <w:vMerge/>
          </w:tcPr>
          <w:p w14:paraId="1E63DEDE" w14:textId="77777777" w:rsidR="005D718A" w:rsidRPr="00643245" w:rsidRDefault="005D718A" w:rsidP="00415973">
            <w:pPr>
              <w:pStyle w:val="ListParagraph"/>
              <w:ind w:left="142"/>
              <w:jc w:val="both"/>
              <w:rPr>
                <w:rFonts w:ascii="Times New Roman" w:hAnsi="Times New Roman" w:cs="Times New Roman"/>
                <w:b/>
                <w:bCs/>
                <w:lang w:val="en-US"/>
              </w:rPr>
            </w:pPr>
          </w:p>
        </w:tc>
        <w:tc>
          <w:tcPr>
            <w:tcW w:w="2273" w:type="dxa"/>
            <w:vMerge/>
          </w:tcPr>
          <w:p w14:paraId="7869B81F" w14:textId="77777777" w:rsidR="005D718A" w:rsidRPr="00643245" w:rsidRDefault="005D718A" w:rsidP="00415973">
            <w:pPr>
              <w:pStyle w:val="ListParagraph"/>
              <w:ind w:left="142"/>
              <w:jc w:val="both"/>
              <w:rPr>
                <w:rFonts w:ascii="Times New Roman" w:hAnsi="Times New Roman" w:cs="Times New Roman"/>
                <w:b/>
                <w:bCs/>
                <w:lang w:val="en-US"/>
              </w:rPr>
            </w:pPr>
          </w:p>
        </w:tc>
        <w:tc>
          <w:tcPr>
            <w:tcW w:w="2392" w:type="dxa"/>
          </w:tcPr>
          <w:p w14:paraId="0AC9766D" w14:textId="24B125DD" w:rsidR="005D718A" w:rsidRPr="00643245" w:rsidRDefault="005D718A" w:rsidP="00814719">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31-40</w:t>
            </w:r>
          </w:p>
        </w:tc>
        <w:tc>
          <w:tcPr>
            <w:tcW w:w="1134" w:type="dxa"/>
          </w:tcPr>
          <w:p w14:paraId="4FD2EBE4" w14:textId="19752904" w:rsidR="005D718A" w:rsidRPr="00643245" w:rsidRDefault="005D718A"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19</w:t>
            </w:r>
          </w:p>
        </w:tc>
        <w:tc>
          <w:tcPr>
            <w:tcW w:w="1417" w:type="dxa"/>
          </w:tcPr>
          <w:p w14:paraId="6DD0DC22" w14:textId="61817390" w:rsidR="005D718A" w:rsidRPr="00643245" w:rsidRDefault="005D718A"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31.67%</w:t>
            </w:r>
          </w:p>
        </w:tc>
      </w:tr>
      <w:tr w:rsidR="005D718A" w14:paraId="14C59FA5" w14:textId="77777777" w:rsidTr="00CC28A0">
        <w:trPr>
          <w:trHeight w:val="251"/>
        </w:trPr>
        <w:tc>
          <w:tcPr>
            <w:tcW w:w="913" w:type="dxa"/>
            <w:vMerge/>
          </w:tcPr>
          <w:p w14:paraId="1FC3B4E4" w14:textId="77777777" w:rsidR="005D718A" w:rsidRPr="00643245" w:rsidRDefault="005D718A" w:rsidP="00415973">
            <w:pPr>
              <w:pStyle w:val="ListParagraph"/>
              <w:ind w:left="142"/>
              <w:jc w:val="both"/>
              <w:rPr>
                <w:rFonts w:ascii="Times New Roman" w:hAnsi="Times New Roman" w:cs="Times New Roman"/>
                <w:b/>
                <w:bCs/>
                <w:lang w:val="en-US"/>
              </w:rPr>
            </w:pPr>
          </w:p>
        </w:tc>
        <w:tc>
          <w:tcPr>
            <w:tcW w:w="2273" w:type="dxa"/>
            <w:vMerge/>
          </w:tcPr>
          <w:p w14:paraId="31FF4574" w14:textId="77777777" w:rsidR="005D718A" w:rsidRPr="00643245" w:rsidRDefault="005D718A" w:rsidP="00415973">
            <w:pPr>
              <w:pStyle w:val="ListParagraph"/>
              <w:ind w:left="142"/>
              <w:jc w:val="both"/>
              <w:rPr>
                <w:rFonts w:ascii="Times New Roman" w:hAnsi="Times New Roman" w:cs="Times New Roman"/>
                <w:b/>
                <w:bCs/>
                <w:lang w:val="en-US"/>
              </w:rPr>
            </w:pPr>
          </w:p>
        </w:tc>
        <w:tc>
          <w:tcPr>
            <w:tcW w:w="2392" w:type="dxa"/>
          </w:tcPr>
          <w:p w14:paraId="29183694" w14:textId="3B0649CE" w:rsidR="005D718A" w:rsidRPr="00643245" w:rsidRDefault="005D718A" w:rsidP="00814719">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41-50</w:t>
            </w:r>
          </w:p>
        </w:tc>
        <w:tc>
          <w:tcPr>
            <w:tcW w:w="1134" w:type="dxa"/>
          </w:tcPr>
          <w:p w14:paraId="31C0C834" w14:textId="3EB33454" w:rsidR="005D718A" w:rsidRPr="00643245" w:rsidRDefault="005D718A"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25</w:t>
            </w:r>
          </w:p>
        </w:tc>
        <w:tc>
          <w:tcPr>
            <w:tcW w:w="1417" w:type="dxa"/>
          </w:tcPr>
          <w:p w14:paraId="20F29187" w14:textId="3E3B5106" w:rsidR="005D718A" w:rsidRPr="00643245" w:rsidRDefault="005D718A"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41.67%</w:t>
            </w:r>
          </w:p>
        </w:tc>
      </w:tr>
      <w:tr w:rsidR="005D718A" w14:paraId="3F8B64D7" w14:textId="77777777" w:rsidTr="00CC28A0">
        <w:trPr>
          <w:trHeight w:val="295"/>
        </w:trPr>
        <w:tc>
          <w:tcPr>
            <w:tcW w:w="913" w:type="dxa"/>
            <w:vMerge/>
          </w:tcPr>
          <w:p w14:paraId="35EDA006" w14:textId="77777777" w:rsidR="005D718A" w:rsidRPr="00643245" w:rsidRDefault="005D718A" w:rsidP="00415973">
            <w:pPr>
              <w:pStyle w:val="ListParagraph"/>
              <w:ind w:left="142"/>
              <w:jc w:val="both"/>
              <w:rPr>
                <w:rFonts w:ascii="Times New Roman" w:hAnsi="Times New Roman" w:cs="Times New Roman"/>
                <w:b/>
                <w:bCs/>
                <w:lang w:val="en-US"/>
              </w:rPr>
            </w:pPr>
          </w:p>
        </w:tc>
        <w:tc>
          <w:tcPr>
            <w:tcW w:w="2273" w:type="dxa"/>
            <w:vMerge/>
          </w:tcPr>
          <w:p w14:paraId="7820C8CA" w14:textId="77777777" w:rsidR="005D718A" w:rsidRPr="00643245" w:rsidRDefault="005D718A" w:rsidP="00415973">
            <w:pPr>
              <w:pStyle w:val="ListParagraph"/>
              <w:ind w:left="142"/>
              <w:jc w:val="both"/>
              <w:rPr>
                <w:rFonts w:ascii="Times New Roman" w:hAnsi="Times New Roman" w:cs="Times New Roman"/>
                <w:b/>
                <w:bCs/>
                <w:lang w:val="en-US"/>
              </w:rPr>
            </w:pPr>
          </w:p>
        </w:tc>
        <w:tc>
          <w:tcPr>
            <w:tcW w:w="2392" w:type="dxa"/>
          </w:tcPr>
          <w:p w14:paraId="1CC3D995" w14:textId="7B4A385A" w:rsidR="005D718A" w:rsidRPr="00643245" w:rsidRDefault="005D718A" w:rsidP="00814719">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50 above</w:t>
            </w:r>
          </w:p>
        </w:tc>
        <w:tc>
          <w:tcPr>
            <w:tcW w:w="1134" w:type="dxa"/>
          </w:tcPr>
          <w:p w14:paraId="1D8CB90A" w14:textId="7BEB44FE" w:rsidR="005D718A" w:rsidRPr="00643245" w:rsidRDefault="005D718A"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10</w:t>
            </w:r>
          </w:p>
        </w:tc>
        <w:tc>
          <w:tcPr>
            <w:tcW w:w="1417" w:type="dxa"/>
          </w:tcPr>
          <w:p w14:paraId="207EE7B2" w14:textId="04A03ABC" w:rsidR="005D718A" w:rsidRPr="00643245" w:rsidRDefault="005D718A"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16.66%</w:t>
            </w:r>
          </w:p>
        </w:tc>
      </w:tr>
      <w:tr w:rsidR="00412757" w14:paraId="37D37004" w14:textId="77777777" w:rsidTr="00CC28A0">
        <w:tc>
          <w:tcPr>
            <w:tcW w:w="913" w:type="dxa"/>
          </w:tcPr>
          <w:p w14:paraId="05ABC84D" w14:textId="6C584A92" w:rsidR="00412757" w:rsidRPr="00643245" w:rsidRDefault="00412757"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2.</w:t>
            </w:r>
          </w:p>
        </w:tc>
        <w:tc>
          <w:tcPr>
            <w:tcW w:w="2273" w:type="dxa"/>
          </w:tcPr>
          <w:p w14:paraId="2A2FD617" w14:textId="6CEE30D9" w:rsidR="00412757" w:rsidRPr="00643245" w:rsidRDefault="00412757"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 xml:space="preserve">Gender </w:t>
            </w:r>
          </w:p>
        </w:tc>
        <w:tc>
          <w:tcPr>
            <w:tcW w:w="2392" w:type="dxa"/>
          </w:tcPr>
          <w:p w14:paraId="0834F8F7" w14:textId="5B7F996E" w:rsidR="00412757" w:rsidRPr="00643245" w:rsidRDefault="00412757"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Male</w:t>
            </w:r>
          </w:p>
        </w:tc>
        <w:tc>
          <w:tcPr>
            <w:tcW w:w="1134" w:type="dxa"/>
          </w:tcPr>
          <w:p w14:paraId="733FCF94" w14:textId="74CF0B74" w:rsidR="00412757" w:rsidRPr="00643245" w:rsidRDefault="0003563C"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42</w:t>
            </w:r>
          </w:p>
        </w:tc>
        <w:tc>
          <w:tcPr>
            <w:tcW w:w="1417" w:type="dxa"/>
          </w:tcPr>
          <w:p w14:paraId="720B5547" w14:textId="03E22675" w:rsidR="00412757" w:rsidRPr="00643245" w:rsidRDefault="00412757"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70%</w:t>
            </w:r>
          </w:p>
        </w:tc>
      </w:tr>
      <w:tr w:rsidR="00412757" w14:paraId="30463865" w14:textId="77777777" w:rsidTr="00CC28A0">
        <w:tc>
          <w:tcPr>
            <w:tcW w:w="913" w:type="dxa"/>
          </w:tcPr>
          <w:p w14:paraId="356EE779" w14:textId="77777777" w:rsidR="00412757" w:rsidRPr="00643245" w:rsidRDefault="00412757" w:rsidP="00415973">
            <w:pPr>
              <w:pStyle w:val="ListParagraph"/>
              <w:ind w:left="142"/>
              <w:jc w:val="both"/>
              <w:rPr>
                <w:rFonts w:ascii="Times New Roman" w:hAnsi="Times New Roman" w:cs="Times New Roman"/>
                <w:b/>
                <w:bCs/>
                <w:lang w:val="en-US"/>
              </w:rPr>
            </w:pPr>
          </w:p>
        </w:tc>
        <w:tc>
          <w:tcPr>
            <w:tcW w:w="2273" w:type="dxa"/>
          </w:tcPr>
          <w:p w14:paraId="7AB2D8A2" w14:textId="77777777" w:rsidR="00412757" w:rsidRPr="00643245" w:rsidRDefault="00412757" w:rsidP="00415973">
            <w:pPr>
              <w:pStyle w:val="ListParagraph"/>
              <w:ind w:left="142"/>
              <w:jc w:val="both"/>
              <w:rPr>
                <w:rFonts w:ascii="Times New Roman" w:hAnsi="Times New Roman" w:cs="Times New Roman"/>
                <w:b/>
                <w:bCs/>
                <w:lang w:val="en-US"/>
              </w:rPr>
            </w:pPr>
          </w:p>
        </w:tc>
        <w:tc>
          <w:tcPr>
            <w:tcW w:w="2392" w:type="dxa"/>
          </w:tcPr>
          <w:p w14:paraId="3A2DAA39" w14:textId="492DE6D4" w:rsidR="00412757" w:rsidRPr="00643245" w:rsidRDefault="00412757"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Female</w:t>
            </w:r>
          </w:p>
        </w:tc>
        <w:tc>
          <w:tcPr>
            <w:tcW w:w="1134" w:type="dxa"/>
          </w:tcPr>
          <w:p w14:paraId="04E831CA" w14:textId="36EEF192" w:rsidR="00412757" w:rsidRPr="00643245" w:rsidRDefault="0003563C"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18</w:t>
            </w:r>
          </w:p>
        </w:tc>
        <w:tc>
          <w:tcPr>
            <w:tcW w:w="1417" w:type="dxa"/>
          </w:tcPr>
          <w:p w14:paraId="5ACAC722" w14:textId="2D77EC2A" w:rsidR="00412757" w:rsidRPr="00643245" w:rsidRDefault="00412757"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30%</w:t>
            </w:r>
          </w:p>
        </w:tc>
      </w:tr>
      <w:tr w:rsidR="00AA6FF7" w14:paraId="2B5DA5D0" w14:textId="77777777" w:rsidTr="00CC28A0">
        <w:trPr>
          <w:trHeight w:val="192"/>
        </w:trPr>
        <w:tc>
          <w:tcPr>
            <w:tcW w:w="913" w:type="dxa"/>
            <w:vMerge w:val="restart"/>
          </w:tcPr>
          <w:p w14:paraId="748AF5E2" w14:textId="55C372B4" w:rsidR="00AA6FF7" w:rsidRPr="00643245" w:rsidRDefault="00AA6FF7"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lastRenderedPageBreak/>
              <w:t>3.</w:t>
            </w:r>
          </w:p>
        </w:tc>
        <w:tc>
          <w:tcPr>
            <w:tcW w:w="2273" w:type="dxa"/>
            <w:vMerge w:val="restart"/>
          </w:tcPr>
          <w:p w14:paraId="1207CEF9" w14:textId="4A704CD6" w:rsidR="00AA6FF7" w:rsidRPr="00643245" w:rsidRDefault="00AA6FF7"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Marital status</w:t>
            </w:r>
          </w:p>
        </w:tc>
        <w:tc>
          <w:tcPr>
            <w:tcW w:w="2392" w:type="dxa"/>
          </w:tcPr>
          <w:p w14:paraId="509BE146" w14:textId="00FD3301" w:rsidR="00AA6FF7" w:rsidRPr="00643245" w:rsidRDefault="00AA6FF7"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Married</w:t>
            </w:r>
          </w:p>
        </w:tc>
        <w:tc>
          <w:tcPr>
            <w:tcW w:w="1134" w:type="dxa"/>
          </w:tcPr>
          <w:p w14:paraId="42C9C7F8" w14:textId="296E0BCA" w:rsidR="00AA6FF7" w:rsidRPr="00643245" w:rsidRDefault="004302A2"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50</w:t>
            </w:r>
          </w:p>
        </w:tc>
        <w:tc>
          <w:tcPr>
            <w:tcW w:w="1417" w:type="dxa"/>
          </w:tcPr>
          <w:p w14:paraId="071E2AD3" w14:textId="5163BB12" w:rsidR="00AA6FF7" w:rsidRPr="00643245" w:rsidRDefault="00142DDD"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86.66</w:t>
            </w:r>
            <w:r w:rsidR="00AC2B9C" w:rsidRPr="00643245">
              <w:rPr>
                <w:rFonts w:ascii="Times New Roman" w:hAnsi="Times New Roman" w:cs="Times New Roman"/>
                <w:b/>
                <w:bCs/>
                <w:lang w:val="en-US"/>
              </w:rPr>
              <w:t>%</w:t>
            </w:r>
          </w:p>
        </w:tc>
      </w:tr>
      <w:tr w:rsidR="00AA6FF7" w14:paraId="545DF2D0" w14:textId="77777777" w:rsidTr="00CC28A0">
        <w:trPr>
          <w:trHeight w:val="204"/>
        </w:trPr>
        <w:tc>
          <w:tcPr>
            <w:tcW w:w="913" w:type="dxa"/>
            <w:vMerge/>
          </w:tcPr>
          <w:p w14:paraId="483200ED" w14:textId="77777777" w:rsidR="00AA6FF7" w:rsidRPr="00643245" w:rsidRDefault="00AA6FF7" w:rsidP="00415973">
            <w:pPr>
              <w:pStyle w:val="ListParagraph"/>
              <w:ind w:left="142"/>
              <w:jc w:val="both"/>
              <w:rPr>
                <w:rFonts w:ascii="Times New Roman" w:hAnsi="Times New Roman" w:cs="Times New Roman"/>
                <w:b/>
                <w:bCs/>
                <w:lang w:val="en-US"/>
              </w:rPr>
            </w:pPr>
          </w:p>
        </w:tc>
        <w:tc>
          <w:tcPr>
            <w:tcW w:w="2273" w:type="dxa"/>
            <w:vMerge/>
          </w:tcPr>
          <w:p w14:paraId="415A60E6" w14:textId="77777777" w:rsidR="00AA6FF7" w:rsidRPr="00643245" w:rsidRDefault="00AA6FF7" w:rsidP="00415973">
            <w:pPr>
              <w:pStyle w:val="ListParagraph"/>
              <w:ind w:left="142"/>
              <w:jc w:val="both"/>
              <w:rPr>
                <w:rFonts w:ascii="Times New Roman" w:hAnsi="Times New Roman" w:cs="Times New Roman"/>
                <w:b/>
                <w:bCs/>
                <w:lang w:val="en-US"/>
              </w:rPr>
            </w:pPr>
          </w:p>
        </w:tc>
        <w:tc>
          <w:tcPr>
            <w:tcW w:w="2392" w:type="dxa"/>
          </w:tcPr>
          <w:p w14:paraId="43441CCA" w14:textId="0C9A54A1" w:rsidR="00AA6FF7" w:rsidRPr="00643245" w:rsidRDefault="00AA6FF7"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Unmarried</w:t>
            </w:r>
          </w:p>
        </w:tc>
        <w:tc>
          <w:tcPr>
            <w:tcW w:w="1134" w:type="dxa"/>
          </w:tcPr>
          <w:p w14:paraId="271144EE" w14:textId="7DC719B9" w:rsidR="00AA6FF7" w:rsidRPr="00643245" w:rsidRDefault="004302A2"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6</w:t>
            </w:r>
          </w:p>
        </w:tc>
        <w:tc>
          <w:tcPr>
            <w:tcW w:w="1417" w:type="dxa"/>
          </w:tcPr>
          <w:p w14:paraId="5C8E263E" w14:textId="7A0C771B" w:rsidR="00AA6FF7" w:rsidRPr="00643245" w:rsidRDefault="004302A2"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10</w:t>
            </w:r>
            <w:r w:rsidR="00AC2B9C" w:rsidRPr="00643245">
              <w:rPr>
                <w:rFonts w:ascii="Times New Roman" w:hAnsi="Times New Roman" w:cs="Times New Roman"/>
                <w:b/>
                <w:bCs/>
                <w:lang w:val="en-US"/>
              </w:rPr>
              <w:t>%</w:t>
            </w:r>
          </w:p>
        </w:tc>
      </w:tr>
      <w:tr w:rsidR="00AA6FF7" w14:paraId="5F18F2B6" w14:textId="77777777" w:rsidTr="00CC28A0">
        <w:trPr>
          <w:trHeight w:val="180"/>
        </w:trPr>
        <w:tc>
          <w:tcPr>
            <w:tcW w:w="913" w:type="dxa"/>
            <w:vMerge/>
          </w:tcPr>
          <w:p w14:paraId="2F1A127B" w14:textId="77777777" w:rsidR="00AA6FF7" w:rsidRPr="00643245" w:rsidRDefault="00AA6FF7" w:rsidP="00415973">
            <w:pPr>
              <w:pStyle w:val="ListParagraph"/>
              <w:ind w:left="142"/>
              <w:jc w:val="both"/>
              <w:rPr>
                <w:rFonts w:ascii="Times New Roman" w:hAnsi="Times New Roman" w:cs="Times New Roman"/>
                <w:b/>
                <w:bCs/>
                <w:lang w:val="en-US"/>
              </w:rPr>
            </w:pPr>
          </w:p>
        </w:tc>
        <w:tc>
          <w:tcPr>
            <w:tcW w:w="2273" w:type="dxa"/>
            <w:vMerge/>
          </w:tcPr>
          <w:p w14:paraId="1643C304" w14:textId="77777777" w:rsidR="00AA6FF7" w:rsidRPr="00643245" w:rsidRDefault="00AA6FF7" w:rsidP="00415973">
            <w:pPr>
              <w:pStyle w:val="ListParagraph"/>
              <w:ind w:left="142"/>
              <w:jc w:val="both"/>
              <w:rPr>
                <w:rFonts w:ascii="Times New Roman" w:hAnsi="Times New Roman" w:cs="Times New Roman"/>
                <w:b/>
                <w:bCs/>
                <w:lang w:val="en-US"/>
              </w:rPr>
            </w:pPr>
          </w:p>
        </w:tc>
        <w:tc>
          <w:tcPr>
            <w:tcW w:w="2392" w:type="dxa"/>
          </w:tcPr>
          <w:p w14:paraId="409D2B1F" w14:textId="17AD5EDD" w:rsidR="00AA6FF7" w:rsidRPr="00643245" w:rsidRDefault="00142DDD"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Widow</w:t>
            </w:r>
          </w:p>
        </w:tc>
        <w:tc>
          <w:tcPr>
            <w:tcW w:w="1134" w:type="dxa"/>
          </w:tcPr>
          <w:p w14:paraId="688C26B7" w14:textId="5A32CA23" w:rsidR="00AA6FF7" w:rsidRPr="00643245" w:rsidRDefault="004302A2"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4</w:t>
            </w:r>
          </w:p>
        </w:tc>
        <w:tc>
          <w:tcPr>
            <w:tcW w:w="1417" w:type="dxa"/>
          </w:tcPr>
          <w:p w14:paraId="63B62E3E" w14:textId="4B423148" w:rsidR="00AA6FF7" w:rsidRPr="00643245" w:rsidRDefault="004302A2"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3.33</w:t>
            </w:r>
            <w:r w:rsidR="00AC2B9C" w:rsidRPr="00643245">
              <w:rPr>
                <w:rFonts w:ascii="Times New Roman" w:hAnsi="Times New Roman" w:cs="Times New Roman"/>
                <w:b/>
                <w:bCs/>
                <w:lang w:val="en-US"/>
              </w:rPr>
              <w:t>%</w:t>
            </w:r>
          </w:p>
        </w:tc>
      </w:tr>
      <w:tr w:rsidR="00AA6FF7" w14:paraId="12CA8F65" w14:textId="77777777" w:rsidTr="00CC28A0">
        <w:trPr>
          <w:trHeight w:val="216"/>
        </w:trPr>
        <w:tc>
          <w:tcPr>
            <w:tcW w:w="913" w:type="dxa"/>
            <w:vMerge/>
          </w:tcPr>
          <w:p w14:paraId="0D42EFC8" w14:textId="77777777" w:rsidR="00AA6FF7" w:rsidRPr="00643245" w:rsidRDefault="00AA6FF7" w:rsidP="00415973">
            <w:pPr>
              <w:pStyle w:val="ListParagraph"/>
              <w:ind w:left="142"/>
              <w:jc w:val="both"/>
              <w:rPr>
                <w:rFonts w:ascii="Times New Roman" w:hAnsi="Times New Roman" w:cs="Times New Roman"/>
                <w:b/>
                <w:bCs/>
                <w:lang w:val="en-US"/>
              </w:rPr>
            </w:pPr>
          </w:p>
        </w:tc>
        <w:tc>
          <w:tcPr>
            <w:tcW w:w="2273" w:type="dxa"/>
            <w:vMerge/>
          </w:tcPr>
          <w:p w14:paraId="5BF587AC" w14:textId="77777777" w:rsidR="00AA6FF7" w:rsidRPr="00643245" w:rsidRDefault="00AA6FF7" w:rsidP="00415973">
            <w:pPr>
              <w:pStyle w:val="ListParagraph"/>
              <w:ind w:left="142"/>
              <w:jc w:val="both"/>
              <w:rPr>
                <w:rFonts w:ascii="Times New Roman" w:hAnsi="Times New Roman" w:cs="Times New Roman"/>
                <w:b/>
                <w:bCs/>
                <w:lang w:val="en-US"/>
              </w:rPr>
            </w:pPr>
          </w:p>
        </w:tc>
        <w:tc>
          <w:tcPr>
            <w:tcW w:w="2392" w:type="dxa"/>
          </w:tcPr>
          <w:p w14:paraId="7562BE47" w14:textId="711CF001" w:rsidR="00AA6FF7" w:rsidRPr="00643245" w:rsidRDefault="00142DDD"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Separated</w:t>
            </w:r>
          </w:p>
        </w:tc>
        <w:tc>
          <w:tcPr>
            <w:tcW w:w="1134" w:type="dxa"/>
          </w:tcPr>
          <w:p w14:paraId="682AA01A" w14:textId="69818B56" w:rsidR="00AA6FF7" w:rsidRPr="00643245" w:rsidRDefault="004302A2"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0</w:t>
            </w:r>
          </w:p>
        </w:tc>
        <w:tc>
          <w:tcPr>
            <w:tcW w:w="1417" w:type="dxa"/>
          </w:tcPr>
          <w:p w14:paraId="464CFE74" w14:textId="79C770CE" w:rsidR="00AA6FF7" w:rsidRPr="00643245" w:rsidRDefault="004302A2"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0</w:t>
            </w:r>
          </w:p>
        </w:tc>
      </w:tr>
      <w:tr w:rsidR="004302A2" w14:paraId="097A018E" w14:textId="77777777" w:rsidTr="00CC28A0">
        <w:trPr>
          <w:trHeight w:val="192"/>
        </w:trPr>
        <w:tc>
          <w:tcPr>
            <w:tcW w:w="913" w:type="dxa"/>
            <w:vMerge w:val="restart"/>
          </w:tcPr>
          <w:p w14:paraId="42AEE924" w14:textId="1694DA13" w:rsidR="004302A2" w:rsidRPr="00643245" w:rsidRDefault="004302A2"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4.</w:t>
            </w:r>
          </w:p>
        </w:tc>
        <w:tc>
          <w:tcPr>
            <w:tcW w:w="2273" w:type="dxa"/>
            <w:vMerge w:val="restart"/>
          </w:tcPr>
          <w:p w14:paraId="4B32D5FB" w14:textId="337D8F6E" w:rsidR="004302A2" w:rsidRPr="00643245" w:rsidRDefault="004302A2"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Educational Qualification</w:t>
            </w:r>
          </w:p>
        </w:tc>
        <w:tc>
          <w:tcPr>
            <w:tcW w:w="2392" w:type="dxa"/>
          </w:tcPr>
          <w:p w14:paraId="7847D818" w14:textId="71E62F52" w:rsidR="004302A2" w:rsidRPr="00643245" w:rsidRDefault="004302A2"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Below S.S.L.C</w:t>
            </w:r>
          </w:p>
        </w:tc>
        <w:tc>
          <w:tcPr>
            <w:tcW w:w="1134" w:type="dxa"/>
          </w:tcPr>
          <w:p w14:paraId="48B3292E" w14:textId="1CDA0997" w:rsidR="004302A2" w:rsidRPr="00643245" w:rsidRDefault="004302A2"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5</w:t>
            </w:r>
          </w:p>
        </w:tc>
        <w:tc>
          <w:tcPr>
            <w:tcW w:w="1417" w:type="dxa"/>
          </w:tcPr>
          <w:p w14:paraId="773A0FB8" w14:textId="733F85BF" w:rsidR="004302A2" w:rsidRPr="00643245" w:rsidRDefault="003836CB"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8.33</w:t>
            </w:r>
            <w:r w:rsidR="00AC2B9C" w:rsidRPr="00643245">
              <w:rPr>
                <w:rFonts w:ascii="Times New Roman" w:hAnsi="Times New Roman" w:cs="Times New Roman"/>
                <w:b/>
                <w:bCs/>
                <w:lang w:val="en-US"/>
              </w:rPr>
              <w:t>%</w:t>
            </w:r>
          </w:p>
        </w:tc>
      </w:tr>
      <w:tr w:rsidR="004302A2" w14:paraId="10B05639" w14:textId="77777777" w:rsidTr="00CC28A0">
        <w:trPr>
          <w:trHeight w:val="132"/>
        </w:trPr>
        <w:tc>
          <w:tcPr>
            <w:tcW w:w="913" w:type="dxa"/>
            <w:vMerge/>
          </w:tcPr>
          <w:p w14:paraId="1C7FD572" w14:textId="77777777" w:rsidR="004302A2" w:rsidRPr="00643245" w:rsidRDefault="004302A2" w:rsidP="00415973">
            <w:pPr>
              <w:pStyle w:val="ListParagraph"/>
              <w:ind w:left="142"/>
              <w:jc w:val="both"/>
              <w:rPr>
                <w:rFonts w:ascii="Times New Roman" w:hAnsi="Times New Roman" w:cs="Times New Roman"/>
                <w:b/>
                <w:bCs/>
                <w:lang w:val="en-US"/>
              </w:rPr>
            </w:pPr>
          </w:p>
        </w:tc>
        <w:tc>
          <w:tcPr>
            <w:tcW w:w="2273" w:type="dxa"/>
            <w:vMerge/>
          </w:tcPr>
          <w:p w14:paraId="6F2C2551" w14:textId="77777777" w:rsidR="004302A2" w:rsidRPr="00643245" w:rsidRDefault="004302A2" w:rsidP="00415973">
            <w:pPr>
              <w:pStyle w:val="ListParagraph"/>
              <w:ind w:left="142"/>
              <w:jc w:val="both"/>
              <w:rPr>
                <w:rFonts w:ascii="Times New Roman" w:hAnsi="Times New Roman" w:cs="Times New Roman"/>
                <w:b/>
                <w:bCs/>
                <w:lang w:val="en-US"/>
              </w:rPr>
            </w:pPr>
          </w:p>
        </w:tc>
        <w:tc>
          <w:tcPr>
            <w:tcW w:w="2392" w:type="dxa"/>
          </w:tcPr>
          <w:p w14:paraId="0BA08964" w14:textId="44EAE9AF" w:rsidR="004302A2" w:rsidRPr="00643245" w:rsidRDefault="004302A2"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Above S.S.L.C</w:t>
            </w:r>
          </w:p>
        </w:tc>
        <w:tc>
          <w:tcPr>
            <w:tcW w:w="1134" w:type="dxa"/>
          </w:tcPr>
          <w:p w14:paraId="28C389A3" w14:textId="0D98F3E8" w:rsidR="004302A2" w:rsidRPr="00643245" w:rsidRDefault="004302A2"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38</w:t>
            </w:r>
          </w:p>
        </w:tc>
        <w:tc>
          <w:tcPr>
            <w:tcW w:w="1417" w:type="dxa"/>
          </w:tcPr>
          <w:p w14:paraId="7083F08D" w14:textId="66FAD46A" w:rsidR="004302A2" w:rsidRPr="00643245" w:rsidRDefault="004302A2"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63</w:t>
            </w:r>
            <w:r w:rsidR="00AC2B9C" w:rsidRPr="00643245">
              <w:rPr>
                <w:rFonts w:ascii="Times New Roman" w:hAnsi="Times New Roman" w:cs="Times New Roman"/>
                <w:b/>
                <w:bCs/>
                <w:lang w:val="en-US"/>
              </w:rPr>
              <w:t>%</w:t>
            </w:r>
          </w:p>
        </w:tc>
      </w:tr>
      <w:tr w:rsidR="004302A2" w14:paraId="1B86CEE3" w14:textId="77777777" w:rsidTr="00CC28A0">
        <w:trPr>
          <w:trHeight w:val="120"/>
        </w:trPr>
        <w:tc>
          <w:tcPr>
            <w:tcW w:w="913" w:type="dxa"/>
            <w:vMerge/>
          </w:tcPr>
          <w:p w14:paraId="245963D8" w14:textId="77777777" w:rsidR="004302A2" w:rsidRPr="00643245" w:rsidRDefault="004302A2" w:rsidP="00415973">
            <w:pPr>
              <w:pStyle w:val="ListParagraph"/>
              <w:ind w:left="142"/>
              <w:jc w:val="both"/>
              <w:rPr>
                <w:rFonts w:ascii="Times New Roman" w:hAnsi="Times New Roman" w:cs="Times New Roman"/>
                <w:b/>
                <w:bCs/>
                <w:lang w:val="en-US"/>
              </w:rPr>
            </w:pPr>
          </w:p>
        </w:tc>
        <w:tc>
          <w:tcPr>
            <w:tcW w:w="2273" w:type="dxa"/>
            <w:vMerge/>
          </w:tcPr>
          <w:p w14:paraId="1458220C" w14:textId="77777777" w:rsidR="004302A2" w:rsidRPr="00643245" w:rsidRDefault="004302A2" w:rsidP="00415973">
            <w:pPr>
              <w:pStyle w:val="ListParagraph"/>
              <w:ind w:left="142"/>
              <w:jc w:val="both"/>
              <w:rPr>
                <w:rFonts w:ascii="Times New Roman" w:hAnsi="Times New Roman" w:cs="Times New Roman"/>
                <w:b/>
                <w:bCs/>
                <w:lang w:val="en-US"/>
              </w:rPr>
            </w:pPr>
          </w:p>
        </w:tc>
        <w:tc>
          <w:tcPr>
            <w:tcW w:w="2392" w:type="dxa"/>
          </w:tcPr>
          <w:p w14:paraId="141EF244" w14:textId="7F2FDC2A" w:rsidR="004302A2" w:rsidRPr="00643245" w:rsidRDefault="004302A2"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Graduation</w:t>
            </w:r>
          </w:p>
        </w:tc>
        <w:tc>
          <w:tcPr>
            <w:tcW w:w="1134" w:type="dxa"/>
          </w:tcPr>
          <w:p w14:paraId="0240CE42" w14:textId="6C846AAA" w:rsidR="004302A2" w:rsidRPr="00643245" w:rsidRDefault="004302A2"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15</w:t>
            </w:r>
          </w:p>
        </w:tc>
        <w:tc>
          <w:tcPr>
            <w:tcW w:w="1417" w:type="dxa"/>
          </w:tcPr>
          <w:p w14:paraId="0B356C42" w14:textId="3FB3D33B" w:rsidR="004302A2" w:rsidRPr="00643245" w:rsidRDefault="004302A2"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25</w:t>
            </w:r>
            <w:r w:rsidR="00AC2B9C" w:rsidRPr="00643245">
              <w:rPr>
                <w:rFonts w:ascii="Times New Roman" w:hAnsi="Times New Roman" w:cs="Times New Roman"/>
                <w:b/>
                <w:bCs/>
                <w:lang w:val="en-US"/>
              </w:rPr>
              <w:t>%</w:t>
            </w:r>
          </w:p>
        </w:tc>
      </w:tr>
      <w:tr w:rsidR="004302A2" w14:paraId="2A5F6313" w14:textId="77777777" w:rsidTr="00CC28A0">
        <w:trPr>
          <w:trHeight w:val="144"/>
        </w:trPr>
        <w:tc>
          <w:tcPr>
            <w:tcW w:w="913" w:type="dxa"/>
            <w:vMerge/>
          </w:tcPr>
          <w:p w14:paraId="696C8704" w14:textId="77777777" w:rsidR="004302A2" w:rsidRPr="00643245" w:rsidRDefault="004302A2" w:rsidP="00415973">
            <w:pPr>
              <w:pStyle w:val="ListParagraph"/>
              <w:ind w:left="142"/>
              <w:jc w:val="both"/>
              <w:rPr>
                <w:rFonts w:ascii="Times New Roman" w:hAnsi="Times New Roman" w:cs="Times New Roman"/>
                <w:b/>
                <w:bCs/>
                <w:lang w:val="en-US"/>
              </w:rPr>
            </w:pPr>
          </w:p>
        </w:tc>
        <w:tc>
          <w:tcPr>
            <w:tcW w:w="2273" w:type="dxa"/>
            <w:vMerge/>
          </w:tcPr>
          <w:p w14:paraId="038490CE" w14:textId="77777777" w:rsidR="004302A2" w:rsidRPr="00643245" w:rsidRDefault="004302A2" w:rsidP="00415973">
            <w:pPr>
              <w:pStyle w:val="ListParagraph"/>
              <w:ind w:left="142"/>
              <w:jc w:val="both"/>
              <w:rPr>
                <w:rFonts w:ascii="Times New Roman" w:hAnsi="Times New Roman" w:cs="Times New Roman"/>
                <w:b/>
                <w:bCs/>
                <w:lang w:val="en-US"/>
              </w:rPr>
            </w:pPr>
          </w:p>
        </w:tc>
        <w:tc>
          <w:tcPr>
            <w:tcW w:w="2392" w:type="dxa"/>
          </w:tcPr>
          <w:p w14:paraId="0FB3D4FA" w14:textId="7E3042E5" w:rsidR="004302A2" w:rsidRPr="00643245" w:rsidRDefault="004302A2"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Post Graduation/other</w:t>
            </w:r>
          </w:p>
        </w:tc>
        <w:tc>
          <w:tcPr>
            <w:tcW w:w="1134" w:type="dxa"/>
          </w:tcPr>
          <w:p w14:paraId="00FE3FC2" w14:textId="6B6D81B2" w:rsidR="004302A2" w:rsidRPr="00643245" w:rsidRDefault="003836CB"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0</w:t>
            </w:r>
          </w:p>
        </w:tc>
        <w:tc>
          <w:tcPr>
            <w:tcW w:w="1417" w:type="dxa"/>
          </w:tcPr>
          <w:p w14:paraId="34E0AD26" w14:textId="70BB4769" w:rsidR="004302A2" w:rsidRPr="00643245" w:rsidRDefault="003836CB"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30.67</w:t>
            </w:r>
            <w:r w:rsidR="00AC2B9C" w:rsidRPr="00643245">
              <w:rPr>
                <w:rFonts w:ascii="Times New Roman" w:hAnsi="Times New Roman" w:cs="Times New Roman"/>
                <w:b/>
                <w:bCs/>
                <w:lang w:val="en-US"/>
              </w:rPr>
              <w:t>%</w:t>
            </w:r>
          </w:p>
        </w:tc>
      </w:tr>
      <w:tr w:rsidR="00AC2B9C" w14:paraId="76958718" w14:textId="77777777" w:rsidTr="00CC28A0">
        <w:trPr>
          <w:trHeight w:val="192"/>
        </w:trPr>
        <w:tc>
          <w:tcPr>
            <w:tcW w:w="913" w:type="dxa"/>
            <w:vMerge w:val="restart"/>
          </w:tcPr>
          <w:p w14:paraId="289A53DE" w14:textId="07A502C7" w:rsidR="00AC2B9C" w:rsidRPr="00643245" w:rsidRDefault="00AC2B9C"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5.</w:t>
            </w:r>
          </w:p>
        </w:tc>
        <w:tc>
          <w:tcPr>
            <w:tcW w:w="2273" w:type="dxa"/>
            <w:vMerge w:val="restart"/>
          </w:tcPr>
          <w:p w14:paraId="439036BA" w14:textId="0BC047BB" w:rsidR="00AC2B9C" w:rsidRPr="00643245" w:rsidRDefault="00AC2B9C"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Type of work</w:t>
            </w:r>
          </w:p>
        </w:tc>
        <w:tc>
          <w:tcPr>
            <w:tcW w:w="2392" w:type="dxa"/>
          </w:tcPr>
          <w:p w14:paraId="0E905790" w14:textId="1C833C69" w:rsidR="00AC2B9C" w:rsidRPr="00643245" w:rsidRDefault="00AC2B9C"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Conductor</w:t>
            </w:r>
          </w:p>
        </w:tc>
        <w:tc>
          <w:tcPr>
            <w:tcW w:w="1134" w:type="dxa"/>
          </w:tcPr>
          <w:p w14:paraId="4F8F141C" w14:textId="1D47BEA6" w:rsidR="00AC2B9C" w:rsidRPr="00643245" w:rsidRDefault="00336D09"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4</w:t>
            </w:r>
          </w:p>
        </w:tc>
        <w:tc>
          <w:tcPr>
            <w:tcW w:w="1417" w:type="dxa"/>
          </w:tcPr>
          <w:p w14:paraId="527BE88F" w14:textId="4456C11B" w:rsidR="00AC2B9C" w:rsidRPr="00643245" w:rsidRDefault="00AC2B9C"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6.66%</w:t>
            </w:r>
          </w:p>
        </w:tc>
      </w:tr>
      <w:tr w:rsidR="00AC2B9C" w14:paraId="5969E511" w14:textId="77777777" w:rsidTr="00CC28A0">
        <w:trPr>
          <w:trHeight w:val="252"/>
        </w:trPr>
        <w:tc>
          <w:tcPr>
            <w:tcW w:w="913" w:type="dxa"/>
            <w:vMerge/>
          </w:tcPr>
          <w:p w14:paraId="5671568E" w14:textId="77777777" w:rsidR="00AC2B9C" w:rsidRPr="00643245" w:rsidRDefault="00AC2B9C" w:rsidP="00415973">
            <w:pPr>
              <w:pStyle w:val="ListParagraph"/>
              <w:ind w:left="142"/>
              <w:jc w:val="both"/>
              <w:rPr>
                <w:rFonts w:ascii="Times New Roman" w:hAnsi="Times New Roman" w:cs="Times New Roman"/>
                <w:b/>
                <w:bCs/>
                <w:lang w:val="en-US"/>
              </w:rPr>
            </w:pPr>
          </w:p>
        </w:tc>
        <w:tc>
          <w:tcPr>
            <w:tcW w:w="2273" w:type="dxa"/>
            <w:vMerge/>
          </w:tcPr>
          <w:p w14:paraId="551260EC" w14:textId="77777777" w:rsidR="00AC2B9C" w:rsidRPr="00643245" w:rsidRDefault="00AC2B9C" w:rsidP="00415973">
            <w:pPr>
              <w:pStyle w:val="ListParagraph"/>
              <w:ind w:left="142"/>
              <w:jc w:val="both"/>
              <w:rPr>
                <w:rFonts w:ascii="Times New Roman" w:hAnsi="Times New Roman" w:cs="Times New Roman"/>
                <w:b/>
                <w:bCs/>
                <w:lang w:val="en-US"/>
              </w:rPr>
            </w:pPr>
          </w:p>
        </w:tc>
        <w:tc>
          <w:tcPr>
            <w:tcW w:w="2392" w:type="dxa"/>
          </w:tcPr>
          <w:p w14:paraId="3D1D27AF" w14:textId="71B14D4D" w:rsidR="00AC2B9C" w:rsidRPr="00643245" w:rsidRDefault="00AC2B9C"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Driver</w:t>
            </w:r>
          </w:p>
        </w:tc>
        <w:tc>
          <w:tcPr>
            <w:tcW w:w="1134" w:type="dxa"/>
          </w:tcPr>
          <w:p w14:paraId="22883845" w14:textId="6469B700" w:rsidR="00AC2B9C" w:rsidRPr="00643245" w:rsidRDefault="00336D09"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9</w:t>
            </w:r>
          </w:p>
        </w:tc>
        <w:tc>
          <w:tcPr>
            <w:tcW w:w="1417" w:type="dxa"/>
          </w:tcPr>
          <w:p w14:paraId="5EE384C8" w14:textId="38017624" w:rsidR="00AC2B9C" w:rsidRPr="00643245" w:rsidRDefault="00AC2B9C"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15%</w:t>
            </w:r>
          </w:p>
        </w:tc>
      </w:tr>
      <w:tr w:rsidR="00AC2B9C" w14:paraId="75852D57" w14:textId="77777777" w:rsidTr="00CC28A0">
        <w:trPr>
          <w:trHeight w:val="168"/>
        </w:trPr>
        <w:tc>
          <w:tcPr>
            <w:tcW w:w="913" w:type="dxa"/>
            <w:vMerge/>
          </w:tcPr>
          <w:p w14:paraId="51684B27" w14:textId="77777777" w:rsidR="00AC2B9C" w:rsidRPr="00643245" w:rsidRDefault="00AC2B9C" w:rsidP="00415973">
            <w:pPr>
              <w:pStyle w:val="ListParagraph"/>
              <w:ind w:left="142"/>
              <w:jc w:val="both"/>
              <w:rPr>
                <w:rFonts w:ascii="Times New Roman" w:hAnsi="Times New Roman" w:cs="Times New Roman"/>
                <w:b/>
                <w:bCs/>
                <w:lang w:val="en-US"/>
              </w:rPr>
            </w:pPr>
          </w:p>
        </w:tc>
        <w:tc>
          <w:tcPr>
            <w:tcW w:w="2273" w:type="dxa"/>
            <w:vMerge/>
          </w:tcPr>
          <w:p w14:paraId="29180072" w14:textId="77777777" w:rsidR="00AC2B9C" w:rsidRPr="00643245" w:rsidRDefault="00AC2B9C" w:rsidP="00415973">
            <w:pPr>
              <w:pStyle w:val="ListParagraph"/>
              <w:ind w:left="142"/>
              <w:jc w:val="both"/>
              <w:rPr>
                <w:rFonts w:ascii="Times New Roman" w:hAnsi="Times New Roman" w:cs="Times New Roman"/>
                <w:b/>
                <w:bCs/>
                <w:lang w:val="en-US"/>
              </w:rPr>
            </w:pPr>
          </w:p>
        </w:tc>
        <w:tc>
          <w:tcPr>
            <w:tcW w:w="2392" w:type="dxa"/>
          </w:tcPr>
          <w:p w14:paraId="18D5D0C3" w14:textId="39EF75EA" w:rsidR="00AC2B9C" w:rsidRPr="00643245" w:rsidRDefault="00AC2B9C"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Office clerk</w:t>
            </w:r>
          </w:p>
        </w:tc>
        <w:tc>
          <w:tcPr>
            <w:tcW w:w="1134" w:type="dxa"/>
          </w:tcPr>
          <w:p w14:paraId="5DB676EB" w14:textId="469E6CE4" w:rsidR="00AC2B9C" w:rsidRPr="00643245" w:rsidRDefault="00336D09"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5</w:t>
            </w:r>
          </w:p>
        </w:tc>
        <w:tc>
          <w:tcPr>
            <w:tcW w:w="1417" w:type="dxa"/>
          </w:tcPr>
          <w:p w14:paraId="3BFD0A69" w14:textId="55E5E42C" w:rsidR="00AC2B9C" w:rsidRPr="00643245" w:rsidRDefault="00AC2B9C"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8.33</w:t>
            </w:r>
            <w:r w:rsidR="00A47D74" w:rsidRPr="00643245">
              <w:rPr>
                <w:rFonts w:ascii="Times New Roman" w:hAnsi="Times New Roman" w:cs="Times New Roman"/>
                <w:b/>
                <w:bCs/>
                <w:lang w:val="en-US"/>
              </w:rPr>
              <w:t>%</w:t>
            </w:r>
          </w:p>
        </w:tc>
      </w:tr>
      <w:tr w:rsidR="00AC2B9C" w14:paraId="3C130B05" w14:textId="77777777" w:rsidTr="00CC28A0">
        <w:trPr>
          <w:trHeight w:val="132"/>
        </w:trPr>
        <w:tc>
          <w:tcPr>
            <w:tcW w:w="913" w:type="dxa"/>
            <w:vMerge/>
          </w:tcPr>
          <w:p w14:paraId="67A46678" w14:textId="77777777" w:rsidR="00AC2B9C" w:rsidRPr="00643245" w:rsidRDefault="00AC2B9C" w:rsidP="00415973">
            <w:pPr>
              <w:pStyle w:val="ListParagraph"/>
              <w:ind w:left="142"/>
              <w:jc w:val="both"/>
              <w:rPr>
                <w:rFonts w:ascii="Times New Roman" w:hAnsi="Times New Roman" w:cs="Times New Roman"/>
                <w:b/>
                <w:bCs/>
                <w:lang w:val="en-US"/>
              </w:rPr>
            </w:pPr>
          </w:p>
        </w:tc>
        <w:tc>
          <w:tcPr>
            <w:tcW w:w="2273" w:type="dxa"/>
            <w:vMerge/>
          </w:tcPr>
          <w:p w14:paraId="28FBE59C" w14:textId="77777777" w:rsidR="00AC2B9C" w:rsidRPr="00643245" w:rsidRDefault="00AC2B9C" w:rsidP="00415973">
            <w:pPr>
              <w:pStyle w:val="ListParagraph"/>
              <w:ind w:left="142"/>
              <w:jc w:val="both"/>
              <w:rPr>
                <w:rFonts w:ascii="Times New Roman" w:hAnsi="Times New Roman" w:cs="Times New Roman"/>
                <w:b/>
                <w:bCs/>
                <w:lang w:val="en-US"/>
              </w:rPr>
            </w:pPr>
          </w:p>
        </w:tc>
        <w:tc>
          <w:tcPr>
            <w:tcW w:w="2392" w:type="dxa"/>
          </w:tcPr>
          <w:p w14:paraId="62A4473E" w14:textId="328B5E10" w:rsidR="00AC2B9C" w:rsidRPr="00643245" w:rsidRDefault="00AC2B9C"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Driver cum Conductor</w:t>
            </w:r>
          </w:p>
        </w:tc>
        <w:tc>
          <w:tcPr>
            <w:tcW w:w="1134" w:type="dxa"/>
          </w:tcPr>
          <w:p w14:paraId="534E10DB" w14:textId="727BAB95" w:rsidR="00AC2B9C" w:rsidRPr="00643245" w:rsidRDefault="00336D09"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30</w:t>
            </w:r>
          </w:p>
        </w:tc>
        <w:tc>
          <w:tcPr>
            <w:tcW w:w="1417" w:type="dxa"/>
          </w:tcPr>
          <w:p w14:paraId="74E97AA5" w14:textId="054F97EB" w:rsidR="00AC2B9C" w:rsidRPr="00643245" w:rsidRDefault="00AC2B9C"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50%</w:t>
            </w:r>
          </w:p>
        </w:tc>
      </w:tr>
      <w:tr w:rsidR="00AC2B9C" w14:paraId="6A44C85E" w14:textId="77777777" w:rsidTr="00CC28A0">
        <w:trPr>
          <w:trHeight w:val="132"/>
        </w:trPr>
        <w:tc>
          <w:tcPr>
            <w:tcW w:w="913" w:type="dxa"/>
            <w:vMerge/>
          </w:tcPr>
          <w:p w14:paraId="1ED33383" w14:textId="77777777" w:rsidR="00AC2B9C" w:rsidRPr="00643245" w:rsidRDefault="00AC2B9C" w:rsidP="00415973">
            <w:pPr>
              <w:pStyle w:val="ListParagraph"/>
              <w:ind w:left="142"/>
              <w:jc w:val="both"/>
              <w:rPr>
                <w:rFonts w:ascii="Times New Roman" w:hAnsi="Times New Roman" w:cs="Times New Roman"/>
                <w:b/>
                <w:bCs/>
                <w:lang w:val="en-US"/>
              </w:rPr>
            </w:pPr>
          </w:p>
        </w:tc>
        <w:tc>
          <w:tcPr>
            <w:tcW w:w="2273" w:type="dxa"/>
            <w:vMerge/>
          </w:tcPr>
          <w:p w14:paraId="276BE668" w14:textId="77777777" w:rsidR="00AC2B9C" w:rsidRPr="00643245" w:rsidRDefault="00AC2B9C" w:rsidP="00415973">
            <w:pPr>
              <w:pStyle w:val="ListParagraph"/>
              <w:ind w:left="142"/>
              <w:jc w:val="both"/>
              <w:rPr>
                <w:rFonts w:ascii="Times New Roman" w:hAnsi="Times New Roman" w:cs="Times New Roman"/>
                <w:b/>
                <w:bCs/>
                <w:lang w:val="en-US"/>
              </w:rPr>
            </w:pPr>
          </w:p>
        </w:tc>
        <w:tc>
          <w:tcPr>
            <w:tcW w:w="2392" w:type="dxa"/>
          </w:tcPr>
          <w:p w14:paraId="7172F7FF" w14:textId="3899480A" w:rsidR="00AC2B9C" w:rsidRPr="00643245" w:rsidRDefault="00AC2B9C"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Administrative work</w:t>
            </w:r>
          </w:p>
        </w:tc>
        <w:tc>
          <w:tcPr>
            <w:tcW w:w="1134" w:type="dxa"/>
          </w:tcPr>
          <w:p w14:paraId="62A0F822" w14:textId="79C820BF" w:rsidR="00AC2B9C" w:rsidRPr="00643245" w:rsidRDefault="00336D09"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12</w:t>
            </w:r>
          </w:p>
        </w:tc>
        <w:tc>
          <w:tcPr>
            <w:tcW w:w="1417" w:type="dxa"/>
          </w:tcPr>
          <w:p w14:paraId="545C0BFD" w14:textId="63A07224" w:rsidR="00AC2B9C" w:rsidRPr="00643245" w:rsidRDefault="00336D09" w:rsidP="00415973">
            <w:pPr>
              <w:pStyle w:val="ListParagraph"/>
              <w:ind w:left="142"/>
              <w:jc w:val="center"/>
              <w:rPr>
                <w:rFonts w:ascii="Times New Roman" w:hAnsi="Times New Roman" w:cs="Times New Roman"/>
                <w:b/>
                <w:bCs/>
                <w:lang w:val="en-US"/>
              </w:rPr>
            </w:pPr>
            <w:r w:rsidRPr="00643245">
              <w:rPr>
                <w:rFonts w:ascii="Times New Roman" w:hAnsi="Times New Roman" w:cs="Times New Roman"/>
                <w:b/>
                <w:bCs/>
                <w:lang w:val="en-US"/>
              </w:rPr>
              <w:t>20.01%</w:t>
            </w:r>
          </w:p>
        </w:tc>
      </w:tr>
      <w:tr w:rsidR="00A47D74" w14:paraId="5F9955D7" w14:textId="77777777" w:rsidTr="00CC28A0">
        <w:trPr>
          <w:trHeight w:val="192"/>
        </w:trPr>
        <w:tc>
          <w:tcPr>
            <w:tcW w:w="913" w:type="dxa"/>
            <w:vMerge w:val="restart"/>
          </w:tcPr>
          <w:p w14:paraId="6C17CED4" w14:textId="49F82A0D" w:rsidR="00A47D74" w:rsidRPr="00643245" w:rsidRDefault="00A47D74"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6.</w:t>
            </w:r>
          </w:p>
        </w:tc>
        <w:tc>
          <w:tcPr>
            <w:tcW w:w="2273" w:type="dxa"/>
            <w:vMerge w:val="restart"/>
          </w:tcPr>
          <w:p w14:paraId="68668E1A" w14:textId="5CFDE1B6" w:rsidR="00A47D74" w:rsidRPr="00643245" w:rsidRDefault="00A47D74" w:rsidP="00415973">
            <w:pPr>
              <w:pStyle w:val="ListParagraph"/>
              <w:ind w:left="142"/>
              <w:jc w:val="both"/>
              <w:rPr>
                <w:rFonts w:ascii="Times New Roman" w:hAnsi="Times New Roman" w:cs="Times New Roman"/>
                <w:b/>
                <w:bCs/>
                <w:lang w:val="en-US"/>
              </w:rPr>
            </w:pPr>
            <w:r w:rsidRPr="00643245">
              <w:rPr>
                <w:rFonts w:ascii="Times New Roman" w:hAnsi="Times New Roman" w:cs="Times New Roman"/>
                <w:b/>
                <w:bCs/>
                <w:lang w:val="en-US"/>
              </w:rPr>
              <w:t xml:space="preserve">Level of satisfaction on </w:t>
            </w:r>
            <w:proofErr w:type="spellStart"/>
            <w:r w:rsidRPr="00643245">
              <w:rPr>
                <w:rFonts w:ascii="Times New Roman" w:hAnsi="Times New Roman" w:cs="Times New Roman"/>
                <w:b/>
                <w:bCs/>
                <w:lang w:val="en-US"/>
              </w:rPr>
              <w:t>labour</w:t>
            </w:r>
            <w:proofErr w:type="spellEnd"/>
            <w:r w:rsidRPr="00643245">
              <w:rPr>
                <w:rFonts w:ascii="Times New Roman" w:hAnsi="Times New Roman" w:cs="Times New Roman"/>
                <w:b/>
                <w:bCs/>
                <w:lang w:val="en-US"/>
              </w:rPr>
              <w:t xml:space="preserve"> welfare measure </w:t>
            </w:r>
          </w:p>
        </w:tc>
        <w:tc>
          <w:tcPr>
            <w:tcW w:w="2392" w:type="dxa"/>
          </w:tcPr>
          <w:p w14:paraId="41667BA6" w14:textId="652661FC" w:rsidR="00A47D74" w:rsidRPr="00643245" w:rsidRDefault="00A47D74"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rPr>
              <w:t>Highly satisfactory</w:t>
            </w:r>
          </w:p>
        </w:tc>
        <w:tc>
          <w:tcPr>
            <w:tcW w:w="1134" w:type="dxa"/>
          </w:tcPr>
          <w:p w14:paraId="13A260FB" w14:textId="738377ED" w:rsidR="00A47D74" w:rsidRPr="00643245" w:rsidRDefault="00A47D74"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21</w:t>
            </w:r>
          </w:p>
        </w:tc>
        <w:tc>
          <w:tcPr>
            <w:tcW w:w="1417" w:type="dxa"/>
          </w:tcPr>
          <w:p w14:paraId="576F3035" w14:textId="584398BC" w:rsidR="00A47D74" w:rsidRPr="00643245" w:rsidRDefault="00A47D74"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35%</w:t>
            </w:r>
          </w:p>
        </w:tc>
      </w:tr>
      <w:tr w:rsidR="00A47D74" w14:paraId="793544BA" w14:textId="77777777" w:rsidTr="00CC28A0">
        <w:trPr>
          <w:trHeight w:val="252"/>
        </w:trPr>
        <w:tc>
          <w:tcPr>
            <w:tcW w:w="913" w:type="dxa"/>
            <w:vMerge/>
          </w:tcPr>
          <w:p w14:paraId="187F0B39" w14:textId="77777777" w:rsidR="00A47D74" w:rsidRPr="00643245" w:rsidRDefault="00A47D74" w:rsidP="00415973">
            <w:pPr>
              <w:pStyle w:val="ListParagraph"/>
              <w:ind w:left="142"/>
              <w:jc w:val="both"/>
              <w:rPr>
                <w:rFonts w:ascii="Times New Roman" w:hAnsi="Times New Roman" w:cs="Times New Roman"/>
                <w:b/>
                <w:bCs/>
                <w:lang w:val="en-US"/>
              </w:rPr>
            </w:pPr>
          </w:p>
        </w:tc>
        <w:tc>
          <w:tcPr>
            <w:tcW w:w="2273" w:type="dxa"/>
            <w:vMerge/>
          </w:tcPr>
          <w:p w14:paraId="5CDE55AF" w14:textId="77777777" w:rsidR="00A47D74" w:rsidRPr="00643245" w:rsidRDefault="00A47D74" w:rsidP="00415973">
            <w:pPr>
              <w:pStyle w:val="ListParagraph"/>
              <w:ind w:left="142"/>
              <w:jc w:val="both"/>
              <w:rPr>
                <w:rFonts w:ascii="Times New Roman" w:hAnsi="Times New Roman" w:cs="Times New Roman"/>
                <w:b/>
                <w:bCs/>
                <w:lang w:val="en-US"/>
              </w:rPr>
            </w:pPr>
          </w:p>
        </w:tc>
        <w:tc>
          <w:tcPr>
            <w:tcW w:w="2392" w:type="dxa"/>
          </w:tcPr>
          <w:p w14:paraId="5889FB75" w14:textId="0C89E853" w:rsidR="00A47D74" w:rsidRPr="00643245" w:rsidRDefault="00A47D74"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rPr>
              <w:t>Satisfied</w:t>
            </w:r>
          </w:p>
        </w:tc>
        <w:tc>
          <w:tcPr>
            <w:tcW w:w="1134" w:type="dxa"/>
          </w:tcPr>
          <w:p w14:paraId="40808C06" w14:textId="159CC586" w:rsidR="00A47D74" w:rsidRPr="00643245" w:rsidRDefault="00A47D74"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27</w:t>
            </w:r>
          </w:p>
        </w:tc>
        <w:tc>
          <w:tcPr>
            <w:tcW w:w="1417" w:type="dxa"/>
          </w:tcPr>
          <w:p w14:paraId="1E8897D3" w14:textId="47DD66DE" w:rsidR="00A47D74" w:rsidRPr="00643245" w:rsidRDefault="00A47D74"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45%</w:t>
            </w:r>
          </w:p>
        </w:tc>
      </w:tr>
      <w:tr w:rsidR="00A47D74" w14:paraId="6DFD887D" w14:textId="77777777" w:rsidTr="00CC28A0">
        <w:trPr>
          <w:trHeight w:val="168"/>
        </w:trPr>
        <w:tc>
          <w:tcPr>
            <w:tcW w:w="913" w:type="dxa"/>
            <w:vMerge/>
          </w:tcPr>
          <w:p w14:paraId="0B9A93ED" w14:textId="77777777" w:rsidR="00A47D74" w:rsidRPr="00643245" w:rsidRDefault="00A47D74" w:rsidP="00415973">
            <w:pPr>
              <w:pStyle w:val="ListParagraph"/>
              <w:ind w:left="142"/>
              <w:jc w:val="both"/>
              <w:rPr>
                <w:rFonts w:ascii="Times New Roman" w:hAnsi="Times New Roman" w:cs="Times New Roman"/>
                <w:b/>
                <w:bCs/>
                <w:lang w:val="en-US"/>
              </w:rPr>
            </w:pPr>
          </w:p>
        </w:tc>
        <w:tc>
          <w:tcPr>
            <w:tcW w:w="2273" w:type="dxa"/>
            <w:vMerge/>
          </w:tcPr>
          <w:p w14:paraId="4429A46B" w14:textId="77777777" w:rsidR="00A47D74" w:rsidRPr="00643245" w:rsidRDefault="00A47D74" w:rsidP="00415973">
            <w:pPr>
              <w:pStyle w:val="ListParagraph"/>
              <w:ind w:left="142"/>
              <w:jc w:val="both"/>
              <w:rPr>
                <w:rFonts w:ascii="Times New Roman" w:hAnsi="Times New Roman" w:cs="Times New Roman"/>
                <w:b/>
                <w:bCs/>
                <w:lang w:val="en-US"/>
              </w:rPr>
            </w:pPr>
          </w:p>
        </w:tc>
        <w:tc>
          <w:tcPr>
            <w:tcW w:w="2392" w:type="dxa"/>
          </w:tcPr>
          <w:p w14:paraId="0C9574FD" w14:textId="21A28196" w:rsidR="00A47D74" w:rsidRPr="00643245" w:rsidRDefault="00A47D74"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rPr>
              <w:t>Average</w:t>
            </w:r>
          </w:p>
        </w:tc>
        <w:tc>
          <w:tcPr>
            <w:tcW w:w="1134" w:type="dxa"/>
          </w:tcPr>
          <w:p w14:paraId="5CB5D8C3" w14:textId="3A525410" w:rsidR="00A47D74" w:rsidRPr="00643245" w:rsidRDefault="00A47D74"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12</w:t>
            </w:r>
          </w:p>
        </w:tc>
        <w:tc>
          <w:tcPr>
            <w:tcW w:w="1417" w:type="dxa"/>
          </w:tcPr>
          <w:p w14:paraId="47499C49" w14:textId="2ED0D7BD" w:rsidR="00A47D74" w:rsidRPr="00643245" w:rsidRDefault="00A47D74"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20%</w:t>
            </w:r>
          </w:p>
        </w:tc>
      </w:tr>
      <w:tr w:rsidR="00A47D74" w14:paraId="012ADC7C" w14:textId="77777777" w:rsidTr="00CC28A0">
        <w:trPr>
          <w:trHeight w:val="132"/>
        </w:trPr>
        <w:tc>
          <w:tcPr>
            <w:tcW w:w="913" w:type="dxa"/>
            <w:vMerge/>
          </w:tcPr>
          <w:p w14:paraId="326A19CC" w14:textId="77777777" w:rsidR="00A47D74" w:rsidRPr="00643245" w:rsidRDefault="00A47D74" w:rsidP="00415973">
            <w:pPr>
              <w:pStyle w:val="ListParagraph"/>
              <w:ind w:left="142"/>
              <w:jc w:val="both"/>
              <w:rPr>
                <w:rFonts w:ascii="Times New Roman" w:hAnsi="Times New Roman" w:cs="Times New Roman"/>
                <w:b/>
                <w:bCs/>
                <w:lang w:val="en-US"/>
              </w:rPr>
            </w:pPr>
          </w:p>
        </w:tc>
        <w:tc>
          <w:tcPr>
            <w:tcW w:w="2273" w:type="dxa"/>
            <w:vMerge/>
          </w:tcPr>
          <w:p w14:paraId="2B6C80A6" w14:textId="77777777" w:rsidR="00A47D74" w:rsidRPr="00643245" w:rsidRDefault="00A47D74" w:rsidP="00415973">
            <w:pPr>
              <w:pStyle w:val="ListParagraph"/>
              <w:ind w:left="142"/>
              <w:jc w:val="both"/>
              <w:rPr>
                <w:rFonts w:ascii="Times New Roman" w:hAnsi="Times New Roman" w:cs="Times New Roman"/>
                <w:b/>
                <w:bCs/>
                <w:lang w:val="en-US"/>
              </w:rPr>
            </w:pPr>
          </w:p>
        </w:tc>
        <w:tc>
          <w:tcPr>
            <w:tcW w:w="2392" w:type="dxa"/>
          </w:tcPr>
          <w:p w14:paraId="7C903C77" w14:textId="50871D3F" w:rsidR="00A47D74" w:rsidRPr="00643245" w:rsidRDefault="00A47D74"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rPr>
              <w:t>Dissatisfactory</w:t>
            </w:r>
          </w:p>
        </w:tc>
        <w:tc>
          <w:tcPr>
            <w:tcW w:w="1134" w:type="dxa"/>
          </w:tcPr>
          <w:p w14:paraId="446C8B1B" w14:textId="036FAE00" w:rsidR="00A47D74" w:rsidRPr="00643245" w:rsidRDefault="00A47D74"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0</w:t>
            </w:r>
          </w:p>
        </w:tc>
        <w:tc>
          <w:tcPr>
            <w:tcW w:w="1417" w:type="dxa"/>
          </w:tcPr>
          <w:p w14:paraId="1321579D" w14:textId="1CF13572" w:rsidR="00A47D74" w:rsidRPr="00643245" w:rsidRDefault="00A47D74"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0</w:t>
            </w:r>
          </w:p>
        </w:tc>
      </w:tr>
      <w:tr w:rsidR="00A47D74" w14:paraId="16B10F6E" w14:textId="77777777" w:rsidTr="00CC28A0">
        <w:trPr>
          <w:trHeight w:val="132"/>
        </w:trPr>
        <w:tc>
          <w:tcPr>
            <w:tcW w:w="913" w:type="dxa"/>
            <w:vMerge/>
          </w:tcPr>
          <w:p w14:paraId="6459283C" w14:textId="77777777" w:rsidR="00A47D74" w:rsidRPr="00643245" w:rsidRDefault="00A47D74" w:rsidP="00415973">
            <w:pPr>
              <w:pStyle w:val="ListParagraph"/>
              <w:ind w:left="142"/>
              <w:jc w:val="both"/>
              <w:rPr>
                <w:rFonts w:ascii="Times New Roman" w:hAnsi="Times New Roman" w:cs="Times New Roman"/>
                <w:b/>
                <w:bCs/>
                <w:lang w:val="en-US"/>
              </w:rPr>
            </w:pPr>
          </w:p>
        </w:tc>
        <w:tc>
          <w:tcPr>
            <w:tcW w:w="2273" w:type="dxa"/>
            <w:vMerge/>
          </w:tcPr>
          <w:p w14:paraId="4B695F90" w14:textId="77777777" w:rsidR="00A47D74" w:rsidRPr="00643245" w:rsidRDefault="00A47D74" w:rsidP="00415973">
            <w:pPr>
              <w:pStyle w:val="ListParagraph"/>
              <w:ind w:left="142"/>
              <w:jc w:val="both"/>
              <w:rPr>
                <w:rFonts w:ascii="Times New Roman" w:hAnsi="Times New Roman" w:cs="Times New Roman"/>
                <w:b/>
                <w:bCs/>
                <w:lang w:val="en-US"/>
              </w:rPr>
            </w:pPr>
          </w:p>
        </w:tc>
        <w:tc>
          <w:tcPr>
            <w:tcW w:w="2392" w:type="dxa"/>
          </w:tcPr>
          <w:p w14:paraId="2483ED7B" w14:textId="6A79E94E" w:rsidR="00A47D74" w:rsidRPr="00643245" w:rsidRDefault="00A47D74" w:rsidP="00814719">
            <w:pPr>
              <w:pStyle w:val="ListParagraph"/>
              <w:ind w:left="142"/>
              <w:jc w:val="center"/>
              <w:rPr>
                <w:rFonts w:ascii="Times New Roman" w:hAnsi="Times New Roman" w:cs="Times New Roman"/>
                <w:b/>
                <w:bCs/>
                <w:lang w:val="en-US"/>
              </w:rPr>
            </w:pPr>
            <w:r w:rsidRPr="00643245">
              <w:rPr>
                <w:rFonts w:ascii="Times New Roman" w:hAnsi="Times New Roman" w:cs="Times New Roman"/>
                <w:b/>
                <w:bCs/>
              </w:rPr>
              <w:t>Highly satisfactory</w:t>
            </w:r>
          </w:p>
        </w:tc>
        <w:tc>
          <w:tcPr>
            <w:tcW w:w="1134" w:type="dxa"/>
          </w:tcPr>
          <w:p w14:paraId="743A5D2D" w14:textId="6E72F4B6" w:rsidR="00A47D74" w:rsidRPr="00643245" w:rsidRDefault="00A47D74"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21</w:t>
            </w:r>
          </w:p>
        </w:tc>
        <w:tc>
          <w:tcPr>
            <w:tcW w:w="1417" w:type="dxa"/>
          </w:tcPr>
          <w:p w14:paraId="7E156AD9" w14:textId="6C9C0A56" w:rsidR="00A47D74" w:rsidRPr="00643245" w:rsidRDefault="00A47D74" w:rsidP="00415973">
            <w:pPr>
              <w:pStyle w:val="ListParagraph"/>
              <w:ind w:left="142"/>
              <w:jc w:val="center"/>
              <w:rPr>
                <w:rFonts w:ascii="Times New Roman" w:hAnsi="Times New Roman" w:cs="Times New Roman"/>
                <w:b/>
                <w:bCs/>
                <w:u w:val="single"/>
                <w:lang w:val="en-US"/>
              </w:rPr>
            </w:pPr>
            <w:r w:rsidRPr="00643245">
              <w:rPr>
                <w:rFonts w:ascii="Times New Roman" w:hAnsi="Times New Roman" w:cs="Times New Roman"/>
                <w:b/>
                <w:bCs/>
              </w:rPr>
              <w:t>35%</w:t>
            </w:r>
          </w:p>
        </w:tc>
      </w:tr>
    </w:tbl>
    <w:p w14:paraId="21A9A789" w14:textId="77777777" w:rsidR="00A47D74" w:rsidRPr="00852837" w:rsidRDefault="00A47D74" w:rsidP="00415973">
      <w:pPr>
        <w:pStyle w:val="ListParagraph"/>
        <w:spacing w:line="240" w:lineRule="auto"/>
        <w:ind w:left="142"/>
        <w:jc w:val="both"/>
        <w:rPr>
          <w:rFonts w:ascii="Times New Roman" w:hAnsi="Times New Roman" w:cs="Times New Roman"/>
          <w:sz w:val="24"/>
          <w:szCs w:val="24"/>
          <w:u w:val="single"/>
          <w:lang w:val="en-US"/>
        </w:rPr>
      </w:pPr>
    </w:p>
    <w:p w14:paraId="6CE9EFFA" w14:textId="58EB745D" w:rsidR="00643245" w:rsidRDefault="00A777D7" w:rsidP="00415973">
      <w:pPr>
        <w:pStyle w:val="ListParagraph"/>
        <w:spacing w:line="240" w:lineRule="auto"/>
        <w:ind w:left="14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The </w:t>
      </w:r>
      <w:r w:rsidR="003033C1">
        <w:rPr>
          <w:rFonts w:ascii="Times New Roman" w:hAnsi="Times New Roman" w:cs="Times New Roman"/>
          <w:b/>
          <w:bCs/>
          <w:sz w:val="24"/>
          <w:szCs w:val="24"/>
          <w:lang w:val="en-US"/>
        </w:rPr>
        <w:t>data presented in the table clearly</w:t>
      </w:r>
      <w:r w:rsidR="001B5275">
        <w:rPr>
          <w:rFonts w:ascii="Times New Roman" w:hAnsi="Times New Roman" w:cs="Times New Roman"/>
          <w:b/>
          <w:bCs/>
          <w:sz w:val="24"/>
          <w:szCs w:val="24"/>
          <w:lang w:val="en-US"/>
        </w:rPr>
        <w:t xml:space="preserve"> indicates that employees are satisfied</w:t>
      </w:r>
      <w:r w:rsidR="00441731">
        <w:rPr>
          <w:rFonts w:ascii="Times New Roman" w:hAnsi="Times New Roman" w:cs="Times New Roman"/>
          <w:b/>
          <w:bCs/>
          <w:sz w:val="24"/>
          <w:szCs w:val="24"/>
          <w:lang w:val="en-US"/>
        </w:rPr>
        <w:t xml:space="preserve"> with the </w:t>
      </w:r>
      <w:proofErr w:type="spellStart"/>
      <w:r w:rsidR="00441731">
        <w:rPr>
          <w:rFonts w:ascii="Times New Roman" w:hAnsi="Times New Roman" w:cs="Times New Roman"/>
          <w:b/>
          <w:bCs/>
          <w:sz w:val="24"/>
          <w:szCs w:val="24"/>
          <w:lang w:val="en-US"/>
        </w:rPr>
        <w:t>labour</w:t>
      </w:r>
      <w:proofErr w:type="spellEnd"/>
      <w:r w:rsidR="00441731">
        <w:rPr>
          <w:rFonts w:ascii="Times New Roman" w:hAnsi="Times New Roman" w:cs="Times New Roman"/>
          <w:b/>
          <w:bCs/>
          <w:sz w:val="24"/>
          <w:szCs w:val="24"/>
          <w:lang w:val="en-US"/>
        </w:rPr>
        <w:t xml:space="preserve"> welfare m</w:t>
      </w:r>
      <w:r w:rsidR="00415973">
        <w:rPr>
          <w:rFonts w:ascii="Times New Roman" w:hAnsi="Times New Roman" w:cs="Times New Roman"/>
          <w:b/>
          <w:bCs/>
          <w:sz w:val="24"/>
          <w:szCs w:val="24"/>
          <w:lang w:val="en-US"/>
        </w:rPr>
        <w:t xml:space="preserve">easures </w:t>
      </w:r>
      <w:r w:rsidR="00CD5DA3">
        <w:rPr>
          <w:rFonts w:ascii="Times New Roman" w:hAnsi="Times New Roman" w:cs="Times New Roman"/>
          <w:b/>
          <w:bCs/>
          <w:sz w:val="24"/>
          <w:szCs w:val="24"/>
          <w:lang w:val="en-US"/>
        </w:rPr>
        <w:t>implemented</w:t>
      </w:r>
      <w:r w:rsidR="00415973">
        <w:rPr>
          <w:rFonts w:ascii="Times New Roman" w:hAnsi="Times New Roman" w:cs="Times New Roman"/>
          <w:b/>
          <w:bCs/>
          <w:sz w:val="24"/>
          <w:szCs w:val="24"/>
          <w:lang w:val="en-US"/>
        </w:rPr>
        <w:t>.</w:t>
      </w:r>
    </w:p>
    <w:p w14:paraId="61D71A29" w14:textId="77777777" w:rsidR="00415973" w:rsidRPr="00643245" w:rsidRDefault="00415973" w:rsidP="00415973">
      <w:pPr>
        <w:pStyle w:val="ListParagraph"/>
        <w:spacing w:line="240" w:lineRule="auto"/>
        <w:ind w:left="142"/>
        <w:jc w:val="both"/>
        <w:rPr>
          <w:rFonts w:ascii="Times New Roman" w:hAnsi="Times New Roman" w:cs="Times New Roman"/>
          <w:b/>
          <w:bCs/>
          <w:sz w:val="24"/>
          <w:szCs w:val="24"/>
          <w:lang w:val="en-US"/>
        </w:rPr>
      </w:pPr>
    </w:p>
    <w:p w14:paraId="03ED5CC7" w14:textId="5977A052" w:rsidR="00643245" w:rsidRDefault="00643245" w:rsidP="00415973">
      <w:pPr>
        <w:pStyle w:val="ListParagraph"/>
        <w:numPr>
          <w:ilvl w:val="0"/>
          <w:numId w:val="4"/>
        </w:numPr>
        <w:spacing w:line="240" w:lineRule="auto"/>
        <w:ind w:left="142"/>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CONCLUSION </w:t>
      </w:r>
    </w:p>
    <w:p w14:paraId="1EAD875A" w14:textId="77777777" w:rsidR="00643245" w:rsidRDefault="00643245" w:rsidP="00415973">
      <w:pPr>
        <w:pStyle w:val="ListParagraph"/>
        <w:spacing w:line="240" w:lineRule="auto"/>
        <w:ind w:left="142"/>
        <w:jc w:val="both"/>
        <w:rPr>
          <w:rFonts w:ascii="Times New Roman" w:hAnsi="Times New Roman" w:cs="Times New Roman"/>
          <w:b/>
          <w:bCs/>
          <w:sz w:val="24"/>
          <w:szCs w:val="24"/>
          <w:lang w:val="en-US"/>
        </w:rPr>
      </w:pPr>
    </w:p>
    <w:p w14:paraId="70E4E418" w14:textId="04CA1BC7" w:rsidR="00643245" w:rsidRPr="00643245" w:rsidRDefault="00643245" w:rsidP="00415973">
      <w:pPr>
        <w:ind w:left="142"/>
        <w:jc w:val="both"/>
        <w:rPr>
          <w:rFonts w:ascii="Times New Roman" w:hAnsi="Times New Roman" w:cs="Times New Roman"/>
          <w:b/>
          <w:bCs/>
        </w:rPr>
      </w:pPr>
      <w:r w:rsidRPr="00643245">
        <w:rPr>
          <w:rFonts w:ascii="Times New Roman" w:hAnsi="Times New Roman" w:cs="Times New Roman"/>
          <w:b/>
          <w:bCs/>
        </w:rPr>
        <w:t>The employees are the assets of the organization. Providing welfare facilities is the main responsibility of the organization. The welfare facilities are the most important in the organization which helps to maintain health, peace and social security of workers and it also improves living standard of employees. Welfare facilities build the rapport relation among the employees which helps to maintain good organizational relation in the industry which effects on production.</w:t>
      </w:r>
    </w:p>
    <w:p w14:paraId="4D0C0045" w14:textId="3928A2FD" w:rsidR="00643245" w:rsidRDefault="00643245" w:rsidP="008F689F">
      <w:pPr>
        <w:spacing w:line="240" w:lineRule="auto"/>
        <w:ind w:left="142"/>
        <w:jc w:val="both"/>
        <w:rPr>
          <w:rFonts w:ascii="Times New Roman" w:hAnsi="Times New Roman" w:cs="Times New Roman"/>
          <w:b/>
          <w:bCs/>
        </w:rPr>
      </w:pPr>
      <w:r w:rsidRPr="00643245">
        <w:rPr>
          <w:rFonts w:ascii="Times New Roman" w:hAnsi="Times New Roman" w:cs="Times New Roman"/>
          <w:b/>
          <w:bCs/>
        </w:rPr>
        <w:t>The present study shows that in KSRTC standard of welfare facilities were very good which was appreciated by all the workers and they were very much satisfied about their job and salary. The services of KSRTC have improved along with welfare facilities provided to workers in the industry.</w:t>
      </w:r>
    </w:p>
    <w:p w14:paraId="2497C3E7" w14:textId="77777777" w:rsidR="00643245" w:rsidRPr="00643245" w:rsidRDefault="00643245" w:rsidP="00415973">
      <w:pPr>
        <w:spacing w:line="240" w:lineRule="auto"/>
        <w:ind w:left="142"/>
        <w:jc w:val="both"/>
        <w:rPr>
          <w:rFonts w:ascii="Times New Roman" w:hAnsi="Times New Roman" w:cs="Times New Roman"/>
          <w:b/>
          <w:bCs/>
        </w:rPr>
      </w:pPr>
    </w:p>
    <w:p w14:paraId="2D06062E" w14:textId="7274F828" w:rsidR="00643245" w:rsidRPr="00643245" w:rsidRDefault="00643245" w:rsidP="00415973">
      <w:pPr>
        <w:spacing w:line="240" w:lineRule="auto"/>
        <w:ind w:left="142"/>
        <w:jc w:val="both"/>
        <w:rPr>
          <w:rFonts w:ascii="Times New Roman" w:hAnsi="Times New Roman" w:cs="Times New Roman"/>
          <w:b/>
          <w:bCs/>
          <w:u w:val="single"/>
          <w:lang w:val="en-US"/>
        </w:rPr>
      </w:pPr>
      <w:r w:rsidRPr="00643245">
        <w:rPr>
          <w:rFonts w:ascii="Times New Roman" w:hAnsi="Times New Roman" w:cs="Times New Roman"/>
          <w:b/>
          <w:bCs/>
          <w:u w:val="single"/>
          <w:lang w:val="en-US"/>
        </w:rPr>
        <w:t>REFERENCES</w:t>
      </w:r>
    </w:p>
    <w:p w14:paraId="2EC9A240" w14:textId="77777777" w:rsidR="00643245" w:rsidRPr="00643245" w:rsidRDefault="00643245" w:rsidP="00415973">
      <w:pPr>
        <w:ind w:left="142"/>
        <w:jc w:val="both"/>
        <w:rPr>
          <w:rFonts w:ascii="Times New Roman" w:hAnsi="Times New Roman" w:cs="Times New Roman"/>
          <w:b/>
          <w:bCs/>
        </w:rPr>
      </w:pPr>
      <w:r w:rsidRPr="00643245">
        <w:rPr>
          <w:rFonts w:ascii="Times New Roman" w:hAnsi="Times New Roman" w:cs="Times New Roman"/>
          <w:b/>
          <w:bCs/>
        </w:rPr>
        <w:t>1. Bhatt, A. K., &amp; Olive, L. M. (2013). A Study of Labour Welfare Measures in the Corporate Sector. Asian-African Journal of Economics and econometrics, 13(2),329-337.</w:t>
      </w:r>
    </w:p>
    <w:p w14:paraId="08624C4B" w14:textId="77777777" w:rsidR="00643245" w:rsidRPr="00643245" w:rsidRDefault="00643245" w:rsidP="00415973">
      <w:pPr>
        <w:ind w:left="142"/>
        <w:jc w:val="both"/>
        <w:rPr>
          <w:rFonts w:ascii="Times New Roman" w:hAnsi="Times New Roman" w:cs="Times New Roman"/>
          <w:b/>
          <w:bCs/>
        </w:rPr>
      </w:pPr>
      <w:r w:rsidRPr="00643245">
        <w:rPr>
          <w:rFonts w:ascii="Times New Roman" w:hAnsi="Times New Roman" w:cs="Times New Roman"/>
          <w:b/>
          <w:bCs/>
        </w:rPr>
        <w:t>2. Chaubey, D. S., &amp; Rawat, B. (2016). Analysis of Labour Welfare Schemes and Its Impact on Job Satisfaction: An Empirical Study. Management Convergence,7(2), 45-53.</w:t>
      </w:r>
    </w:p>
    <w:p w14:paraId="3E1580F5" w14:textId="54492A3A" w:rsidR="00643245" w:rsidRDefault="00643245" w:rsidP="00415973">
      <w:pPr>
        <w:ind w:left="142"/>
        <w:jc w:val="both"/>
        <w:rPr>
          <w:rFonts w:ascii="Times New Roman" w:hAnsi="Times New Roman" w:cs="Times New Roman"/>
          <w:b/>
          <w:bCs/>
        </w:rPr>
      </w:pPr>
      <w:r w:rsidRPr="00643245">
        <w:rPr>
          <w:rFonts w:ascii="Times New Roman" w:hAnsi="Times New Roman" w:cs="Times New Roman"/>
          <w:b/>
          <w:bCs/>
        </w:rPr>
        <w:t xml:space="preserve">3.Hemalatha, K., Benita, M. S., &amp; Nageswara Rao, D. (2017). A Study </w:t>
      </w:r>
      <w:proofErr w:type="gramStart"/>
      <w:r w:rsidRPr="00643245">
        <w:rPr>
          <w:rFonts w:ascii="Times New Roman" w:hAnsi="Times New Roman" w:cs="Times New Roman"/>
          <w:b/>
          <w:bCs/>
        </w:rPr>
        <w:t>On</w:t>
      </w:r>
      <w:proofErr w:type="gramEnd"/>
      <w:r w:rsidRPr="00643245">
        <w:rPr>
          <w:rFonts w:ascii="Times New Roman" w:hAnsi="Times New Roman" w:cs="Times New Roman"/>
          <w:b/>
          <w:bCs/>
        </w:rPr>
        <w:t xml:space="preserve"> Impact of Employee Welfare Facilities On Job Satisfaction. International Journal of</w:t>
      </w:r>
      <w:r w:rsidR="00EC2327">
        <w:rPr>
          <w:rFonts w:ascii="Times New Roman" w:hAnsi="Times New Roman" w:cs="Times New Roman"/>
          <w:b/>
          <w:bCs/>
        </w:rPr>
        <w:t xml:space="preserve"> </w:t>
      </w:r>
      <w:r w:rsidRPr="00643245">
        <w:rPr>
          <w:rFonts w:ascii="Times New Roman" w:hAnsi="Times New Roman" w:cs="Times New Roman"/>
          <w:b/>
          <w:bCs/>
        </w:rPr>
        <w:t>Advance Research and Innovative Ideas in Education, 3(5), 822-826.</w:t>
      </w:r>
    </w:p>
    <w:p w14:paraId="1E01A99F" w14:textId="77777777" w:rsidR="00415973" w:rsidRPr="00643245" w:rsidRDefault="00415973" w:rsidP="00415973">
      <w:pPr>
        <w:ind w:left="142"/>
        <w:jc w:val="both"/>
        <w:rPr>
          <w:rFonts w:ascii="Times New Roman" w:hAnsi="Times New Roman" w:cs="Times New Roman"/>
          <w:b/>
          <w:bCs/>
        </w:rPr>
      </w:pPr>
    </w:p>
    <w:p w14:paraId="777CAE4A" w14:textId="77DBB916" w:rsidR="00643245" w:rsidRPr="00643245" w:rsidRDefault="00643245" w:rsidP="00EC2327">
      <w:pPr>
        <w:ind w:left="142"/>
        <w:rPr>
          <w:rFonts w:ascii="Times New Roman" w:hAnsi="Times New Roman" w:cs="Times New Roman"/>
          <w:b/>
          <w:bCs/>
        </w:rPr>
      </w:pPr>
      <w:r w:rsidRPr="00643245">
        <w:rPr>
          <w:rFonts w:ascii="Times New Roman" w:hAnsi="Times New Roman" w:cs="Times New Roman"/>
          <w:b/>
          <w:bCs/>
        </w:rPr>
        <w:lastRenderedPageBreak/>
        <w:t xml:space="preserve">4.Joseph, Binoy &amp; </w:t>
      </w:r>
      <w:proofErr w:type="spellStart"/>
      <w:r w:rsidRPr="00643245">
        <w:rPr>
          <w:rFonts w:ascii="Times New Roman" w:hAnsi="Times New Roman" w:cs="Times New Roman"/>
          <w:b/>
          <w:bCs/>
        </w:rPr>
        <w:t>Injodey</w:t>
      </w:r>
      <w:proofErr w:type="spellEnd"/>
      <w:r w:rsidRPr="00643245">
        <w:rPr>
          <w:rFonts w:ascii="Times New Roman" w:hAnsi="Times New Roman" w:cs="Times New Roman"/>
          <w:b/>
          <w:bCs/>
        </w:rPr>
        <w:t xml:space="preserve">, Joseph &amp; Varghese, Raju. (2009), Labour Welfare in India. Journal of Workplace </w:t>
      </w:r>
      <w:proofErr w:type="spellStart"/>
      <w:r w:rsidRPr="00643245">
        <w:rPr>
          <w:rFonts w:ascii="Times New Roman" w:hAnsi="Times New Roman" w:cs="Times New Roman"/>
          <w:b/>
          <w:bCs/>
        </w:rPr>
        <w:t>Behavioral</w:t>
      </w:r>
      <w:proofErr w:type="spellEnd"/>
      <w:r w:rsidRPr="00643245">
        <w:rPr>
          <w:rFonts w:ascii="Times New Roman" w:hAnsi="Times New Roman" w:cs="Times New Roman"/>
          <w:b/>
          <w:bCs/>
        </w:rPr>
        <w:t xml:space="preserve"> Health. </w:t>
      </w:r>
    </w:p>
    <w:p w14:paraId="05375362" w14:textId="77777777" w:rsidR="00643245" w:rsidRPr="00643245" w:rsidRDefault="00643245" w:rsidP="00415973">
      <w:pPr>
        <w:ind w:left="142"/>
        <w:rPr>
          <w:rFonts w:ascii="Times New Roman" w:hAnsi="Times New Roman" w:cs="Times New Roman"/>
          <w:b/>
          <w:bCs/>
        </w:rPr>
      </w:pPr>
      <w:r w:rsidRPr="00643245">
        <w:rPr>
          <w:rFonts w:ascii="Times New Roman" w:hAnsi="Times New Roman" w:cs="Times New Roman"/>
          <w:b/>
          <w:bCs/>
        </w:rPr>
        <w:t xml:space="preserve">5. </w:t>
      </w:r>
      <w:proofErr w:type="spellStart"/>
      <w:r w:rsidRPr="00643245">
        <w:rPr>
          <w:rFonts w:ascii="Times New Roman" w:hAnsi="Times New Roman" w:cs="Times New Roman"/>
          <w:b/>
          <w:bCs/>
        </w:rPr>
        <w:t>Kadakol</w:t>
      </w:r>
      <w:proofErr w:type="spellEnd"/>
      <w:r w:rsidRPr="00643245">
        <w:rPr>
          <w:rFonts w:ascii="Times New Roman" w:hAnsi="Times New Roman" w:cs="Times New Roman"/>
          <w:b/>
          <w:bCs/>
        </w:rPr>
        <w:t xml:space="preserve">, S. B., &amp; Rashmi, A. M. (2016). A Study on Employee Welfare Benefit </w:t>
      </w:r>
      <w:proofErr w:type="gramStart"/>
      <w:r w:rsidRPr="00643245">
        <w:rPr>
          <w:rFonts w:ascii="Times New Roman" w:hAnsi="Times New Roman" w:cs="Times New Roman"/>
          <w:b/>
          <w:bCs/>
        </w:rPr>
        <w:t>In</w:t>
      </w:r>
      <w:proofErr w:type="gramEnd"/>
      <w:r w:rsidRPr="00643245">
        <w:rPr>
          <w:rFonts w:ascii="Times New Roman" w:hAnsi="Times New Roman" w:cs="Times New Roman"/>
          <w:b/>
          <w:bCs/>
        </w:rPr>
        <w:t xml:space="preserve"> A Public Sector Soap And Detergent Company. International Journal of Management and Social Science Research Review, 1(1).</w:t>
      </w:r>
    </w:p>
    <w:p w14:paraId="36868BE0" w14:textId="42F1697A" w:rsidR="00643245" w:rsidRPr="00643245" w:rsidRDefault="00643245" w:rsidP="00415973">
      <w:pPr>
        <w:ind w:left="142"/>
        <w:rPr>
          <w:rFonts w:ascii="Times New Roman" w:hAnsi="Times New Roman" w:cs="Times New Roman"/>
          <w:b/>
          <w:bCs/>
        </w:rPr>
      </w:pPr>
      <w:r w:rsidRPr="00643245">
        <w:rPr>
          <w:rFonts w:ascii="Times New Roman" w:hAnsi="Times New Roman" w:cs="Times New Roman"/>
          <w:b/>
          <w:bCs/>
        </w:rPr>
        <w:t xml:space="preserve">6. Karthi, G. (2016). A Study </w:t>
      </w:r>
      <w:r>
        <w:rPr>
          <w:rFonts w:ascii="Times New Roman" w:hAnsi="Times New Roman" w:cs="Times New Roman"/>
          <w:b/>
          <w:bCs/>
        </w:rPr>
        <w:t xml:space="preserve">on </w:t>
      </w:r>
      <w:r w:rsidRPr="00643245">
        <w:rPr>
          <w:rFonts w:ascii="Times New Roman" w:hAnsi="Times New Roman" w:cs="Times New Roman"/>
          <w:b/>
          <w:bCs/>
        </w:rPr>
        <w:t xml:space="preserve">Employee Health </w:t>
      </w:r>
      <w:proofErr w:type="gramStart"/>
      <w:r w:rsidRPr="00643245">
        <w:rPr>
          <w:rFonts w:ascii="Times New Roman" w:hAnsi="Times New Roman" w:cs="Times New Roman"/>
          <w:b/>
          <w:bCs/>
        </w:rPr>
        <w:t>And</w:t>
      </w:r>
      <w:proofErr w:type="gramEnd"/>
      <w:r w:rsidRPr="00643245">
        <w:rPr>
          <w:rFonts w:ascii="Times New Roman" w:hAnsi="Times New Roman" w:cs="Times New Roman"/>
          <w:b/>
          <w:bCs/>
        </w:rPr>
        <w:t xml:space="preserve"> Safety Welfare Measures With Special Reference To RBR Garments, Tirupur. Intercontinental Journal </w:t>
      </w:r>
      <w:r>
        <w:rPr>
          <w:rFonts w:ascii="Times New Roman" w:hAnsi="Times New Roman" w:cs="Times New Roman"/>
          <w:b/>
          <w:bCs/>
        </w:rPr>
        <w:t>o</w:t>
      </w:r>
      <w:r w:rsidRPr="00643245">
        <w:rPr>
          <w:rFonts w:ascii="Times New Roman" w:hAnsi="Times New Roman" w:cs="Times New Roman"/>
          <w:b/>
          <w:bCs/>
        </w:rPr>
        <w:t>f Human Resource Management, 3(1), 20-26.</w:t>
      </w:r>
    </w:p>
    <w:p w14:paraId="62B0EFD5" w14:textId="77777777" w:rsidR="00643245" w:rsidRPr="00643245" w:rsidRDefault="00643245" w:rsidP="00415973">
      <w:pPr>
        <w:ind w:left="142"/>
        <w:rPr>
          <w:rFonts w:ascii="Times New Roman" w:hAnsi="Times New Roman" w:cs="Times New Roman"/>
          <w:b/>
          <w:bCs/>
        </w:rPr>
      </w:pPr>
      <w:r w:rsidRPr="00643245">
        <w:rPr>
          <w:rFonts w:ascii="Times New Roman" w:hAnsi="Times New Roman" w:cs="Times New Roman"/>
          <w:b/>
          <w:bCs/>
        </w:rPr>
        <w:t xml:space="preserve">7.Lalitha, K., &amp; Priyanka, T. (2014). A Study on Employee Welfare Measures with Reference to IT Industry International Journal of Engineering Technology. </w:t>
      </w:r>
    </w:p>
    <w:p w14:paraId="38EDA7F4" w14:textId="77777777" w:rsidR="00643245" w:rsidRPr="00643245" w:rsidRDefault="00643245" w:rsidP="00415973">
      <w:pPr>
        <w:ind w:left="142"/>
        <w:rPr>
          <w:rFonts w:ascii="Times New Roman" w:hAnsi="Times New Roman" w:cs="Times New Roman"/>
          <w:b/>
          <w:bCs/>
        </w:rPr>
      </w:pPr>
      <w:r w:rsidRPr="00643245">
        <w:rPr>
          <w:rFonts w:ascii="Times New Roman" w:hAnsi="Times New Roman" w:cs="Times New Roman"/>
          <w:b/>
          <w:bCs/>
        </w:rPr>
        <w:t xml:space="preserve">7.Management and Applied Sciences, 2(7),191-195. </w:t>
      </w:r>
      <w:proofErr w:type="spellStart"/>
      <w:r w:rsidRPr="00643245">
        <w:rPr>
          <w:rFonts w:ascii="Times New Roman" w:hAnsi="Times New Roman" w:cs="Times New Roman"/>
          <w:b/>
          <w:bCs/>
        </w:rPr>
        <w:t>Poongavanam</w:t>
      </w:r>
      <w:proofErr w:type="spellEnd"/>
      <w:r w:rsidRPr="00643245">
        <w:rPr>
          <w:rFonts w:ascii="Times New Roman" w:hAnsi="Times New Roman" w:cs="Times New Roman"/>
          <w:b/>
          <w:bCs/>
        </w:rPr>
        <w:t>, S (2011). "A Study on 'Labor Welfare Facility' with Reference to AFT. Pondicherry". International Journal of Research in Commerce.</w:t>
      </w:r>
    </w:p>
    <w:p w14:paraId="7FEC277E" w14:textId="77777777" w:rsidR="00643245" w:rsidRPr="00643245" w:rsidRDefault="00643245" w:rsidP="00415973">
      <w:pPr>
        <w:spacing w:line="240" w:lineRule="auto"/>
        <w:ind w:left="142"/>
        <w:jc w:val="both"/>
        <w:rPr>
          <w:rFonts w:ascii="Times New Roman" w:hAnsi="Times New Roman" w:cs="Times New Roman"/>
          <w:b/>
          <w:bCs/>
          <w:lang w:val="en-US"/>
        </w:rPr>
      </w:pPr>
    </w:p>
    <w:sectPr w:rsidR="00643245" w:rsidRPr="006432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E63A52"/>
    <w:multiLevelType w:val="hybridMultilevel"/>
    <w:tmpl w:val="849AA562"/>
    <w:lvl w:ilvl="0" w:tplc="03122010">
      <w:start w:val="5"/>
      <w:numFmt w:val="upperRoman"/>
      <w:lvlText w:val="%1."/>
      <w:lvlJc w:val="left"/>
      <w:pPr>
        <w:ind w:left="1931" w:hanging="720"/>
      </w:pPr>
      <w:rPr>
        <w:rFonts w:hint="default"/>
      </w:r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 w15:restartNumberingAfterBreak="0">
    <w:nsid w:val="191A3946"/>
    <w:multiLevelType w:val="hybridMultilevel"/>
    <w:tmpl w:val="144272A8"/>
    <w:lvl w:ilvl="0" w:tplc="2CAC1EA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C8119C9"/>
    <w:multiLevelType w:val="hybridMultilevel"/>
    <w:tmpl w:val="E572045C"/>
    <w:lvl w:ilvl="0" w:tplc="49AE201C">
      <w:start w:val="1"/>
      <w:numFmt w:val="decimal"/>
      <w:lvlText w:val="%1."/>
      <w:lvlJc w:val="left"/>
      <w:pPr>
        <w:ind w:left="1211"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6F0D16FF"/>
    <w:multiLevelType w:val="hybridMultilevel"/>
    <w:tmpl w:val="52169692"/>
    <w:lvl w:ilvl="0" w:tplc="ECFC3338">
      <w:start w:val="1"/>
      <w:numFmt w:val="upperRoman"/>
      <w:lvlText w:val="%1."/>
      <w:lvlJc w:val="left"/>
      <w:pPr>
        <w:ind w:left="1571" w:hanging="72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 w15:restartNumberingAfterBreak="0">
    <w:nsid w:val="748A24CF"/>
    <w:multiLevelType w:val="hybridMultilevel"/>
    <w:tmpl w:val="1A5E040C"/>
    <w:lvl w:ilvl="0" w:tplc="49AE201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8039129">
    <w:abstractNumId w:val="4"/>
  </w:num>
  <w:num w:numId="2" w16cid:durableId="2085299766">
    <w:abstractNumId w:val="2"/>
  </w:num>
  <w:num w:numId="3" w16cid:durableId="1118570116">
    <w:abstractNumId w:val="1"/>
  </w:num>
  <w:num w:numId="4" w16cid:durableId="1371149352">
    <w:abstractNumId w:val="0"/>
  </w:num>
  <w:num w:numId="5" w16cid:durableId="1206565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813"/>
    <w:rsid w:val="0000080D"/>
    <w:rsid w:val="000037C7"/>
    <w:rsid w:val="00014E02"/>
    <w:rsid w:val="00025913"/>
    <w:rsid w:val="0003563C"/>
    <w:rsid w:val="000712AF"/>
    <w:rsid w:val="000A5DFD"/>
    <w:rsid w:val="000C4147"/>
    <w:rsid w:val="000C52E3"/>
    <w:rsid w:val="000D0A58"/>
    <w:rsid w:val="000D241F"/>
    <w:rsid w:val="000F07DF"/>
    <w:rsid w:val="00105F7A"/>
    <w:rsid w:val="001068C5"/>
    <w:rsid w:val="001126CB"/>
    <w:rsid w:val="001338CB"/>
    <w:rsid w:val="00142DDD"/>
    <w:rsid w:val="0015647E"/>
    <w:rsid w:val="00193D96"/>
    <w:rsid w:val="00195D89"/>
    <w:rsid w:val="001961DE"/>
    <w:rsid w:val="001B5275"/>
    <w:rsid w:val="001B6E1C"/>
    <w:rsid w:val="001B79F5"/>
    <w:rsid w:val="001C2ABA"/>
    <w:rsid w:val="001D158C"/>
    <w:rsid w:val="001D4612"/>
    <w:rsid w:val="001E1AF5"/>
    <w:rsid w:val="002543B5"/>
    <w:rsid w:val="002551A7"/>
    <w:rsid w:val="0028103A"/>
    <w:rsid w:val="002840EA"/>
    <w:rsid w:val="002A05BB"/>
    <w:rsid w:val="002D27AA"/>
    <w:rsid w:val="003033C1"/>
    <w:rsid w:val="00313C51"/>
    <w:rsid w:val="00324BC4"/>
    <w:rsid w:val="00336D09"/>
    <w:rsid w:val="003475FE"/>
    <w:rsid w:val="003836CB"/>
    <w:rsid w:val="003933C8"/>
    <w:rsid w:val="003A3620"/>
    <w:rsid w:val="003B6E37"/>
    <w:rsid w:val="003F285B"/>
    <w:rsid w:val="00406826"/>
    <w:rsid w:val="00412757"/>
    <w:rsid w:val="00415973"/>
    <w:rsid w:val="004302A2"/>
    <w:rsid w:val="00441731"/>
    <w:rsid w:val="00462B0D"/>
    <w:rsid w:val="004B2D97"/>
    <w:rsid w:val="004B72F8"/>
    <w:rsid w:val="004C0E18"/>
    <w:rsid w:val="004F3D2B"/>
    <w:rsid w:val="00524649"/>
    <w:rsid w:val="0052477A"/>
    <w:rsid w:val="0053533E"/>
    <w:rsid w:val="00540544"/>
    <w:rsid w:val="00546902"/>
    <w:rsid w:val="00580AA7"/>
    <w:rsid w:val="005C1044"/>
    <w:rsid w:val="005C41FC"/>
    <w:rsid w:val="005D527E"/>
    <w:rsid w:val="005D718A"/>
    <w:rsid w:val="005E3D22"/>
    <w:rsid w:val="00643245"/>
    <w:rsid w:val="00661116"/>
    <w:rsid w:val="00664B62"/>
    <w:rsid w:val="00667720"/>
    <w:rsid w:val="006836DF"/>
    <w:rsid w:val="00687CCC"/>
    <w:rsid w:val="006C3B1E"/>
    <w:rsid w:val="006D08D8"/>
    <w:rsid w:val="006D3A82"/>
    <w:rsid w:val="006E42D2"/>
    <w:rsid w:val="006F6796"/>
    <w:rsid w:val="00706950"/>
    <w:rsid w:val="00707325"/>
    <w:rsid w:val="00735E49"/>
    <w:rsid w:val="0074239F"/>
    <w:rsid w:val="00745AD6"/>
    <w:rsid w:val="00750C01"/>
    <w:rsid w:val="007A0CE4"/>
    <w:rsid w:val="007A2516"/>
    <w:rsid w:val="007C718D"/>
    <w:rsid w:val="00803A50"/>
    <w:rsid w:val="00814719"/>
    <w:rsid w:val="008152B5"/>
    <w:rsid w:val="008171C5"/>
    <w:rsid w:val="00817879"/>
    <w:rsid w:val="00824227"/>
    <w:rsid w:val="0083797B"/>
    <w:rsid w:val="00843349"/>
    <w:rsid w:val="00852837"/>
    <w:rsid w:val="00854A2A"/>
    <w:rsid w:val="00887056"/>
    <w:rsid w:val="008917E4"/>
    <w:rsid w:val="008A0813"/>
    <w:rsid w:val="008D185E"/>
    <w:rsid w:val="008F689F"/>
    <w:rsid w:val="00900333"/>
    <w:rsid w:val="009360A9"/>
    <w:rsid w:val="00941131"/>
    <w:rsid w:val="00964F73"/>
    <w:rsid w:val="009703F7"/>
    <w:rsid w:val="0099026D"/>
    <w:rsid w:val="00993ECA"/>
    <w:rsid w:val="009D5103"/>
    <w:rsid w:val="00A314D3"/>
    <w:rsid w:val="00A40DA1"/>
    <w:rsid w:val="00A47D74"/>
    <w:rsid w:val="00A777D7"/>
    <w:rsid w:val="00A90AF1"/>
    <w:rsid w:val="00AA6E9F"/>
    <w:rsid w:val="00AA6FF7"/>
    <w:rsid w:val="00AC2B9C"/>
    <w:rsid w:val="00AD6288"/>
    <w:rsid w:val="00AD7ECF"/>
    <w:rsid w:val="00AE5922"/>
    <w:rsid w:val="00B0536F"/>
    <w:rsid w:val="00B469F8"/>
    <w:rsid w:val="00B534F4"/>
    <w:rsid w:val="00B62C0D"/>
    <w:rsid w:val="00BC2FFA"/>
    <w:rsid w:val="00BF1AA4"/>
    <w:rsid w:val="00BF5F75"/>
    <w:rsid w:val="00C23F01"/>
    <w:rsid w:val="00C51385"/>
    <w:rsid w:val="00C70765"/>
    <w:rsid w:val="00CC28A0"/>
    <w:rsid w:val="00CD5DA3"/>
    <w:rsid w:val="00D17845"/>
    <w:rsid w:val="00D2052B"/>
    <w:rsid w:val="00D3218A"/>
    <w:rsid w:val="00D359C1"/>
    <w:rsid w:val="00D81A63"/>
    <w:rsid w:val="00D840E9"/>
    <w:rsid w:val="00D9046F"/>
    <w:rsid w:val="00DE31A1"/>
    <w:rsid w:val="00DF0414"/>
    <w:rsid w:val="00E01D27"/>
    <w:rsid w:val="00E34D0B"/>
    <w:rsid w:val="00E46F5A"/>
    <w:rsid w:val="00E628A1"/>
    <w:rsid w:val="00E72F18"/>
    <w:rsid w:val="00E742E5"/>
    <w:rsid w:val="00E77CE8"/>
    <w:rsid w:val="00E849CC"/>
    <w:rsid w:val="00EC2327"/>
    <w:rsid w:val="00EE49F1"/>
    <w:rsid w:val="00F31809"/>
    <w:rsid w:val="00F92148"/>
    <w:rsid w:val="00F93544"/>
    <w:rsid w:val="00FA0E0D"/>
    <w:rsid w:val="00FA429E"/>
    <w:rsid w:val="00FC74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EC70F"/>
  <w15:chartTrackingRefBased/>
  <w15:docId w15:val="{C3A582D4-2F0A-44EA-A6ED-80BC7B4B3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43245"/>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A0813"/>
    <w:rPr>
      <w:b/>
      <w:bCs/>
    </w:rPr>
  </w:style>
  <w:style w:type="paragraph" w:styleId="ListParagraph">
    <w:name w:val="List Paragraph"/>
    <w:basedOn w:val="Normal"/>
    <w:uiPriority w:val="34"/>
    <w:qFormat/>
    <w:rsid w:val="008A0813"/>
    <w:pPr>
      <w:ind w:left="720"/>
      <w:contextualSpacing/>
    </w:pPr>
  </w:style>
  <w:style w:type="paragraph" w:styleId="NormalWeb">
    <w:name w:val="Normal (Web)"/>
    <w:basedOn w:val="Normal"/>
    <w:uiPriority w:val="99"/>
    <w:semiHidden/>
    <w:unhideWhenUsed/>
    <w:rsid w:val="001E1AF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0F0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43245"/>
    <w:rPr>
      <w:rFonts w:ascii="Times New Roman" w:eastAsia="Times New Roman" w:hAnsi="Times New Roman" w:cs="Times New Roman"/>
      <w:b/>
      <w:bCs/>
      <w:kern w:val="0"/>
      <w:sz w:val="27"/>
      <w:szCs w:val="27"/>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73991">
      <w:bodyDiv w:val="1"/>
      <w:marLeft w:val="0"/>
      <w:marRight w:val="0"/>
      <w:marTop w:val="0"/>
      <w:marBottom w:val="0"/>
      <w:divBdr>
        <w:top w:val="none" w:sz="0" w:space="0" w:color="auto"/>
        <w:left w:val="none" w:sz="0" w:space="0" w:color="auto"/>
        <w:bottom w:val="none" w:sz="0" w:space="0" w:color="auto"/>
        <w:right w:val="none" w:sz="0" w:space="0" w:color="auto"/>
      </w:divBdr>
    </w:div>
    <w:div w:id="1268465287">
      <w:bodyDiv w:val="1"/>
      <w:marLeft w:val="0"/>
      <w:marRight w:val="0"/>
      <w:marTop w:val="0"/>
      <w:marBottom w:val="0"/>
      <w:divBdr>
        <w:top w:val="none" w:sz="0" w:space="0" w:color="auto"/>
        <w:left w:val="none" w:sz="0" w:space="0" w:color="auto"/>
        <w:bottom w:val="none" w:sz="0" w:space="0" w:color="auto"/>
        <w:right w:val="none" w:sz="0" w:space="0" w:color="auto"/>
      </w:divBdr>
      <w:divsChild>
        <w:div w:id="1712804555">
          <w:marLeft w:val="0"/>
          <w:marRight w:val="0"/>
          <w:marTop w:val="0"/>
          <w:marBottom w:val="0"/>
          <w:divBdr>
            <w:top w:val="single" w:sz="2" w:space="0" w:color="E3E3E3"/>
            <w:left w:val="single" w:sz="2" w:space="0" w:color="E3E3E3"/>
            <w:bottom w:val="single" w:sz="2" w:space="0" w:color="E3E3E3"/>
            <w:right w:val="single" w:sz="2" w:space="0" w:color="E3E3E3"/>
          </w:divBdr>
          <w:divsChild>
            <w:div w:id="1778207548">
              <w:marLeft w:val="0"/>
              <w:marRight w:val="0"/>
              <w:marTop w:val="0"/>
              <w:marBottom w:val="0"/>
              <w:divBdr>
                <w:top w:val="single" w:sz="2" w:space="0" w:color="E3E3E3"/>
                <w:left w:val="single" w:sz="2" w:space="0" w:color="E3E3E3"/>
                <w:bottom w:val="single" w:sz="2" w:space="0" w:color="E3E3E3"/>
                <w:right w:val="single" w:sz="2" w:space="0" w:color="E3E3E3"/>
              </w:divBdr>
              <w:divsChild>
                <w:div w:id="2019652058">
                  <w:marLeft w:val="0"/>
                  <w:marRight w:val="0"/>
                  <w:marTop w:val="0"/>
                  <w:marBottom w:val="0"/>
                  <w:divBdr>
                    <w:top w:val="single" w:sz="2" w:space="0" w:color="E3E3E3"/>
                    <w:left w:val="single" w:sz="2" w:space="0" w:color="E3E3E3"/>
                    <w:bottom w:val="single" w:sz="2" w:space="0" w:color="E3E3E3"/>
                    <w:right w:val="single" w:sz="2" w:space="0" w:color="E3E3E3"/>
                  </w:divBdr>
                  <w:divsChild>
                    <w:div w:id="1924142071">
                      <w:marLeft w:val="0"/>
                      <w:marRight w:val="0"/>
                      <w:marTop w:val="0"/>
                      <w:marBottom w:val="0"/>
                      <w:divBdr>
                        <w:top w:val="single" w:sz="2" w:space="0" w:color="E3E3E3"/>
                        <w:left w:val="single" w:sz="2" w:space="0" w:color="E3E3E3"/>
                        <w:bottom w:val="single" w:sz="2" w:space="0" w:color="E3E3E3"/>
                        <w:right w:val="single" w:sz="2" w:space="0" w:color="E3E3E3"/>
                      </w:divBdr>
                      <w:divsChild>
                        <w:div w:id="1498883284">
                          <w:marLeft w:val="0"/>
                          <w:marRight w:val="0"/>
                          <w:marTop w:val="0"/>
                          <w:marBottom w:val="0"/>
                          <w:divBdr>
                            <w:top w:val="single" w:sz="2" w:space="0" w:color="E3E3E3"/>
                            <w:left w:val="single" w:sz="2" w:space="0" w:color="E3E3E3"/>
                            <w:bottom w:val="single" w:sz="2" w:space="0" w:color="E3E3E3"/>
                            <w:right w:val="single" w:sz="2" w:space="0" w:color="E3E3E3"/>
                          </w:divBdr>
                          <w:divsChild>
                            <w:div w:id="1553493732">
                              <w:marLeft w:val="0"/>
                              <w:marRight w:val="0"/>
                              <w:marTop w:val="100"/>
                              <w:marBottom w:val="100"/>
                              <w:divBdr>
                                <w:top w:val="single" w:sz="2" w:space="0" w:color="E3E3E3"/>
                                <w:left w:val="single" w:sz="2" w:space="0" w:color="E3E3E3"/>
                                <w:bottom w:val="single" w:sz="2" w:space="0" w:color="E3E3E3"/>
                                <w:right w:val="single" w:sz="2" w:space="0" w:color="E3E3E3"/>
                              </w:divBdr>
                              <w:divsChild>
                                <w:div w:id="2141267726">
                                  <w:marLeft w:val="0"/>
                                  <w:marRight w:val="0"/>
                                  <w:marTop w:val="0"/>
                                  <w:marBottom w:val="0"/>
                                  <w:divBdr>
                                    <w:top w:val="single" w:sz="2" w:space="0" w:color="E3E3E3"/>
                                    <w:left w:val="single" w:sz="2" w:space="0" w:color="E3E3E3"/>
                                    <w:bottom w:val="single" w:sz="2" w:space="0" w:color="E3E3E3"/>
                                    <w:right w:val="single" w:sz="2" w:space="0" w:color="E3E3E3"/>
                                  </w:divBdr>
                                  <w:divsChild>
                                    <w:div w:id="1749768155">
                                      <w:marLeft w:val="0"/>
                                      <w:marRight w:val="0"/>
                                      <w:marTop w:val="0"/>
                                      <w:marBottom w:val="0"/>
                                      <w:divBdr>
                                        <w:top w:val="single" w:sz="2" w:space="0" w:color="E3E3E3"/>
                                        <w:left w:val="single" w:sz="2" w:space="0" w:color="E3E3E3"/>
                                        <w:bottom w:val="single" w:sz="2" w:space="0" w:color="E3E3E3"/>
                                        <w:right w:val="single" w:sz="2" w:space="0" w:color="E3E3E3"/>
                                      </w:divBdr>
                                      <w:divsChild>
                                        <w:div w:id="291012366">
                                          <w:marLeft w:val="0"/>
                                          <w:marRight w:val="0"/>
                                          <w:marTop w:val="0"/>
                                          <w:marBottom w:val="0"/>
                                          <w:divBdr>
                                            <w:top w:val="single" w:sz="2" w:space="0" w:color="E3E3E3"/>
                                            <w:left w:val="single" w:sz="2" w:space="0" w:color="E3E3E3"/>
                                            <w:bottom w:val="single" w:sz="2" w:space="0" w:color="E3E3E3"/>
                                            <w:right w:val="single" w:sz="2" w:space="0" w:color="E3E3E3"/>
                                          </w:divBdr>
                                          <w:divsChild>
                                            <w:div w:id="314725712">
                                              <w:marLeft w:val="0"/>
                                              <w:marRight w:val="0"/>
                                              <w:marTop w:val="0"/>
                                              <w:marBottom w:val="0"/>
                                              <w:divBdr>
                                                <w:top w:val="single" w:sz="2" w:space="0" w:color="E3E3E3"/>
                                                <w:left w:val="single" w:sz="2" w:space="0" w:color="E3E3E3"/>
                                                <w:bottom w:val="single" w:sz="2" w:space="0" w:color="E3E3E3"/>
                                                <w:right w:val="single" w:sz="2" w:space="0" w:color="E3E3E3"/>
                                              </w:divBdr>
                                              <w:divsChild>
                                                <w:div w:id="1073546751">
                                                  <w:marLeft w:val="0"/>
                                                  <w:marRight w:val="0"/>
                                                  <w:marTop w:val="0"/>
                                                  <w:marBottom w:val="0"/>
                                                  <w:divBdr>
                                                    <w:top w:val="single" w:sz="2" w:space="0" w:color="E3E3E3"/>
                                                    <w:left w:val="single" w:sz="2" w:space="0" w:color="E3E3E3"/>
                                                    <w:bottom w:val="single" w:sz="2" w:space="0" w:color="E3E3E3"/>
                                                    <w:right w:val="single" w:sz="2" w:space="0" w:color="E3E3E3"/>
                                                  </w:divBdr>
                                                  <w:divsChild>
                                                    <w:div w:id="1808084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30194031">
          <w:marLeft w:val="0"/>
          <w:marRight w:val="0"/>
          <w:marTop w:val="0"/>
          <w:marBottom w:val="0"/>
          <w:divBdr>
            <w:top w:val="none" w:sz="0" w:space="0" w:color="auto"/>
            <w:left w:val="none" w:sz="0" w:space="0" w:color="auto"/>
            <w:bottom w:val="none" w:sz="0" w:space="0" w:color="auto"/>
            <w:right w:val="none" w:sz="0" w:space="0" w:color="auto"/>
          </w:divBdr>
        </w:div>
      </w:divsChild>
    </w:div>
    <w:div w:id="1913158360">
      <w:bodyDiv w:val="1"/>
      <w:marLeft w:val="0"/>
      <w:marRight w:val="0"/>
      <w:marTop w:val="0"/>
      <w:marBottom w:val="0"/>
      <w:divBdr>
        <w:top w:val="none" w:sz="0" w:space="0" w:color="auto"/>
        <w:left w:val="none" w:sz="0" w:space="0" w:color="auto"/>
        <w:bottom w:val="none" w:sz="0" w:space="0" w:color="auto"/>
        <w:right w:val="none" w:sz="0" w:space="0" w:color="auto"/>
      </w:divBdr>
      <w:divsChild>
        <w:div w:id="365906977">
          <w:marLeft w:val="0"/>
          <w:marRight w:val="0"/>
          <w:marTop w:val="0"/>
          <w:marBottom w:val="0"/>
          <w:divBdr>
            <w:top w:val="single" w:sz="2" w:space="0" w:color="E3E3E3"/>
            <w:left w:val="single" w:sz="2" w:space="0" w:color="E3E3E3"/>
            <w:bottom w:val="single" w:sz="2" w:space="0" w:color="E3E3E3"/>
            <w:right w:val="single" w:sz="2" w:space="0" w:color="E3E3E3"/>
          </w:divBdr>
          <w:divsChild>
            <w:div w:id="293147193">
              <w:marLeft w:val="0"/>
              <w:marRight w:val="0"/>
              <w:marTop w:val="0"/>
              <w:marBottom w:val="0"/>
              <w:divBdr>
                <w:top w:val="single" w:sz="2" w:space="0" w:color="E3E3E3"/>
                <w:left w:val="single" w:sz="2" w:space="0" w:color="E3E3E3"/>
                <w:bottom w:val="single" w:sz="2" w:space="0" w:color="E3E3E3"/>
                <w:right w:val="single" w:sz="2" w:space="0" w:color="E3E3E3"/>
              </w:divBdr>
              <w:divsChild>
                <w:div w:id="651102693">
                  <w:marLeft w:val="0"/>
                  <w:marRight w:val="0"/>
                  <w:marTop w:val="0"/>
                  <w:marBottom w:val="0"/>
                  <w:divBdr>
                    <w:top w:val="single" w:sz="2" w:space="0" w:color="E3E3E3"/>
                    <w:left w:val="single" w:sz="2" w:space="0" w:color="E3E3E3"/>
                    <w:bottom w:val="single" w:sz="2" w:space="0" w:color="E3E3E3"/>
                    <w:right w:val="single" w:sz="2" w:space="0" w:color="E3E3E3"/>
                  </w:divBdr>
                  <w:divsChild>
                    <w:div w:id="621157149">
                      <w:marLeft w:val="0"/>
                      <w:marRight w:val="0"/>
                      <w:marTop w:val="0"/>
                      <w:marBottom w:val="0"/>
                      <w:divBdr>
                        <w:top w:val="single" w:sz="2" w:space="0" w:color="E3E3E3"/>
                        <w:left w:val="single" w:sz="2" w:space="0" w:color="E3E3E3"/>
                        <w:bottom w:val="single" w:sz="2" w:space="0" w:color="E3E3E3"/>
                        <w:right w:val="single" w:sz="2" w:space="0" w:color="E3E3E3"/>
                      </w:divBdr>
                      <w:divsChild>
                        <w:div w:id="1045981062">
                          <w:marLeft w:val="0"/>
                          <w:marRight w:val="0"/>
                          <w:marTop w:val="0"/>
                          <w:marBottom w:val="0"/>
                          <w:divBdr>
                            <w:top w:val="single" w:sz="2" w:space="0" w:color="E3E3E3"/>
                            <w:left w:val="single" w:sz="2" w:space="0" w:color="E3E3E3"/>
                            <w:bottom w:val="single" w:sz="2" w:space="0" w:color="E3E3E3"/>
                            <w:right w:val="single" w:sz="2" w:space="0" w:color="E3E3E3"/>
                          </w:divBdr>
                          <w:divsChild>
                            <w:div w:id="1502697536">
                              <w:marLeft w:val="0"/>
                              <w:marRight w:val="0"/>
                              <w:marTop w:val="100"/>
                              <w:marBottom w:val="100"/>
                              <w:divBdr>
                                <w:top w:val="single" w:sz="2" w:space="0" w:color="E3E3E3"/>
                                <w:left w:val="single" w:sz="2" w:space="0" w:color="E3E3E3"/>
                                <w:bottom w:val="single" w:sz="2" w:space="0" w:color="E3E3E3"/>
                                <w:right w:val="single" w:sz="2" w:space="0" w:color="E3E3E3"/>
                              </w:divBdr>
                              <w:divsChild>
                                <w:div w:id="108356841">
                                  <w:marLeft w:val="0"/>
                                  <w:marRight w:val="0"/>
                                  <w:marTop w:val="0"/>
                                  <w:marBottom w:val="0"/>
                                  <w:divBdr>
                                    <w:top w:val="single" w:sz="2" w:space="0" w:color="E3E3E3"/>
                                    <w:left w:val="single" w:sz="2" w:space="0" w:color="E3E3E3"/>
                                    <w:bottom w:val="single" w:sz="2" w:space="0" w:color="E3E3E3"/>
                                    <w:right w:val="single" w:sz="2" w:space="0" w:color="E3E3E3"/>
                                  </w:divBdr>
                                  <w:divsChild>
                                    <w:div w:id="1072118278">
                                      <w:marLeft w:val="0"/>
                                      <w:marRight w:val="0"/>
                                      <w:marTop w:val="0"/>
                                      <w:marBottom w:val="0"/>
                                      <w:divBdr>
                                        <w:top w:val="single" w:sz="2" w:space="0" w:color="E3E3E3"/>
                                        <w:left w:val="single" w:sz="2" w:space="0" w:color="E3E3E3"/>
                                        <w:bottom w:val="single" w:sz="2" w:space="0" w:color="E3E3E3"/>
                                        <w:right w:val="single" w:sz="2" w:space="0" w:color="E3E3E3"/>
                                      </w:divBdr>
                                      <w:divsChild>
                                        <w:div w:id="1370764363">
                                          <w:marLeft w:val="0"/>
                                          <w:marRight w:val="0"/>
                                          <w:marTop w:val="0"/>
                                          <w:marBottom w:val="0"/>
                                          <w:divBdr>
                                            <w:top w:val="single" w:sz="2" w:space="0" w:color="E3E3E3"/>
                                            <w:left w:val="single" w:sz="2" w:space="0" w:color="E3E3E3"/>
                                            <w:bottom w:val="single" w:sz="2" w:space="0" w:color="E3E3E3"/>
                                            <w:right w:val="single" w:sz="2" w:space="0" w:color="E3E3E3"/>
                                          </w:divBdr>
                                          <w:divsChild>
                                            <w:div w:id="139854413">
                                              <w:marLeft w:val="0"/>
                                              <w:marRight w:val="0"/>
                                              <w:marTop w:val="0"/>
                                              <w:marBottom w:val="0"/>
                                              <w:divBdr>
                                                <w:top w:val="single" w:sz="2" w:space="0" w:color="E3E3E3"/>
                                                <w:left w:val="single" w:sz="2" w:space="0" w:color="E3E3E3"/>
                                                <w:bottom w:val="single" w:sz="2" w:space="0" w:color="E3E3E3"/>
                                                <w:right w:val="single" w:sz="2" w:space="0" w:color="E3E3E3"/>
                                              </w:divBdr>
                                              <w:divsChild>
                                                <w:div w:id="1271623718">
                                                  <w:marLeft w:val="0"/>
                                                  <w:marRight w:val="0"/>
                                                  <w:marTop w:val="0"/>
                                                  <w:marBottom w:val="0"/>
                                                  <w:divBdr>
                                                    <w:top w:val="single" w:sz="2" w:space="0" w:color="E3E3E3"/>
                                                    <w:left w:val="single" w:sz="2" w:space="0" w:color="E3E3E3"/>
                                                    <w:bottom w:val="single" w:sz="2" w:space="0" w:color="E3E3E3"/>
                                                    <w:right w:val="single" w:sz="2" w:space="0" w:color="E3E3E3"/>
                                                  </w:divBdr>
                                                  <w:divsChild>
                                                    <w:div w:id="1561399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36697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Bhavya shree</dc:creator>
  <cp:keywords/>
  <dc:description/>
  <cp:lastModifiedBy>Bhavya shree</cp:lastModifiedBy>
  <cp:revision>147</cp:revision>
  <dcterms:created xsi:type="dcterms:W3CDTF">2024-03-27T04:47:00Z</dcterms:created>
  <dcterms:modified xsi:type="dcterms:W3CDTF">2024-04-30T05:16:00Z</dcterms:modified>
</cp:coreProperties>
</file>