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685" w:rsidRDefault="00AD2685" w:rsidP="00AD2685"/>
    <w:p w:rsidR="00AD2685" w:rsidRDefault="00AD2685" w:rsidP="00AD2685">
      <w:r>
        <w:rPr>
          <w:noProof/>
          <w:lang w:val="en-US"/>
        </w:rPr>
        <w:drawing>
          <wp:inline distT="0" distB="0" distL="0" distR="0">
            <wp:extent cx="3445192" cy="827849"/>
            <wp:effectExtent l="0" t="0" r="317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6409" name="Picture 66646409"/>
                    <pic:cNvPicPr/>
                  </pic:nvPicPr>
                  <pic:blipFill rotWithShape="1">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30965" t="45033" r="31046" b="38609"/>
                    <a:stretch/>
                  </pic:blipFill>
                  <pic:spPr bwMode="auto">
                    <a:xfrm>
                      <a:off x="0" y="0"/>
                      <a:ext cx="3519916" cy="84580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AD2685" w:rsidRDefault="00AD2685" w:rsidP="00AD2685"/>
    <w:p w:rsidR="00AD2685" w:rsidRDefault="00AD2685" w:rsidP="00AD2685"/>
    <w:p w:rsidR="00AD2685" w:rsidRDefault="00AD2685" w:rsidP="00AD2685"/>
    <w:p w:rsidR="00AD2685" w:rsidRDefault="00AD2685" w:rsidP="00AD2685">
      <w:pPr>
        <w:rPr>
          <w:sz w:val="48"/>
          <w:szCs w:val="48"/>
        </w:rPr>
      </w:pPr>
      <w:r w:rsidRPr="00EC2B86">
        <w:rPr>
          <w:b/>
          <w:bCs/>
          <w:sz w:val="48"/>
          <w:szCs w:val="48"/>
        </w:rPr>
        <w:t>RESEARCH PAPER</w:t>
      </w:r>
    </w:p>
    <w:p w:rsidR="00AD2685" w:rsidRPr="00900C56" w:rsidRDefault="00AD2685" w:rsidP="00AD2685">
      <w:pPr>
        <w:rPr>
          <w:rFonts w:ascii="Dubai" w:hAnsi="Dubai" w:cs="Dubai"/>
          <w:sz w:val="32"/>
          <w:szCs w:val="32"/>
        </w:rPr>
      </w:pPr>
      <w:r w:rsidRPr="00900C56">
        <w:rPr>
          <w:rFonts w:ascii="Dubai" w:hAnsi="Dubai" w:cs="Dubai"/>
          <w:sz w:val="36"/>
          <w:szCs w:val="36"/>
        </w:rPr>
        <w:t xml:space="preserve">Project – </w:t>
      </w:r>
    </w:p>
    <w:p w:rsidR="00AD2685" w:rsidRDefault="00AD2685" w:rsidP="00AD2685">
      <w:pPr>
        <w:rPr>
          <w:rFonts w:ascii="Arial Rounded MT Bold" w:hAnsi="Arial Rounded MT Bold"/>
          <w:b/>
          <w:bCs/>
          <w:sz w:val="48"/>
          <w:szCs w:val="48"/>
        </w:rPr>
      </w:pPr>
    </w:p>
    <w:p w:rsidR="00AD2685" w:rsidRPr="006F34ED" w:rsidRDefault="00AD2685" w:rsidP="00AD2685">
      <w:pPr>
        <w:rPr>
          <w:rFonts w:ascii="Arial Rounded MT Bold" w:hAnsi="Arial Rounded MT Bold"/>
          <w:b/>
          <w:bCs/>
          <w:sz w:val="48"/>
          <w:szCs w:val="48"/>
        </w:rPr>
      </w:pPr>
      <w:r>
        <w:rPr>
          <w:rFonts w:ascii="Arial Rounded MT Bold" w:hAnsi="Arial Rounded MT Bold"/>
          <w:b/>
          <w:bCs/>
          <w:sz w:val="48"/>
          <w:szCs w:val="48"/>
        </w:rPr>
        <w:t>How do dirty business tactics work.</w:t>
      </w:r>
    </w:p>
    <w:p w:rsidR="00AD2685" w:rsidRPr="00F14709" w:rsidRDefault="00AD2685" w:rsidP="00AD2685">
      <w:pPr>
        <w:rPr>
          <w:b/>
          <w:bCs/>
          <w:sz w:val="32"/>
          <w:szCs w:val="32"/>
        </w:rPr>
      </w:pPr>
      <w:r>
        <w:rPr>
          <w:b/>
          <w:bCs/>
          <w:sz w:val="32"/>
          <w:szCs w:val="32"/>
        </w:rPr>
        <w:t xml:space="preserve"> </w:t>
      </w:r>
    </w:p>
    <w:p w:rsidR="00AD2685" w:rsidRPr="00F14709" w:rsidRDefault="00AD2685" w:rsidP="00AD2685">
      <w:pPr>
        <w:rPr>
          <w:sz w:val="32"/>
          <w:szCs w:val="32"/>
        </w:rPr>
      </w:pPr>
    </w:p>
    <w:p w:rsidR="00AD2685" w:rsidRDefault="00AD2685" w:rsidP="00AD2685">
      <w:pPr>
        <w:rPr>
          <w:sz w:val="40"/>
          <w:szCs w:val="40"/>
        </w:rPr>
      </w:pPr>
    </w:p>
    <w:p w:rsidR="00AD2685" w:rsidRPr="00AD2685" w:rsidRDefault="00AD2685" w:rsidP="00AD2685">
      <w:pPr>
        <w:rPr>
          <w:sz w:val="40"/>
          <w:szCs w:val="40"/>
        </w:rPr>
      </w:pPr>
      <w:r w:rsidRPr="00900C56">
        <w:rPr>
          <w:sz w:val="40"/>
          <w:szCs w:val="40"/>
        </w:rPr>
        <w:t xml:space="preserve">Submitted By – </w:t>
      </w:r>
      <w:r>
        <w:rPr>
          <w:b/>
          <w:bCs/>
          <w:sz w:val="40"/>
          <w:szCs w:val="40"/>
        </w:rPr>
        <w:t>Raushan raj</w:t>
      </w:r>
    </w:p>
    <w:p w:rsidR="00AD2685" w:rsidRPr="00900C56" w:rsidRDefault="00AD2685" w:rsidP="00AD2685">
      <w:pPr>
        <w:rPr>
          <w:b/>
          <w:bCs/>
          <w:sz w:val="40"/>
          <w:szCs w:val="40"/>
        </w:rPr>
      </w:pPr>
      <w:r>
        <w:rPr>
          <w:b/>
          <w:bCs/>
          <w:sz w:val="40"/>
          <w:szCs w:val="40"/>
        </w:rPr>
        <w:t>Admission no. 21GSOB1060035</w:t>
      </w:r>
    </w:p>
    <w:p w:rsidR="00AD2685" w:rsidRPr="00900C56" w:rsidRDefault="00AD2685" w:rsidP="00AD2685">
      <w:pPr>
        <w:rPr>
          <w:b/>
          <w:bCs/>
          <w:sz w:val="40"/>
          <w:szCs w:val="40"/>
        </w:rPr>
      </w:pPr>
      <w:r w:rsidRPr="00900C56">
        <w:rPr>
          <w:b/>
          <w:bCs/>
          <w:sz w:val="40"/>
          <w:szCs w:val="40"/>
        </w:rPr>
        <w:t xml:space="preserve"> SEM – VI</w:t>
      </w:r>
    </w:p>
    <w:p w:rsidR="00AD2685" w:rsidRPr="00900C56" w:rsidRDefault="00AD2685" w:rsidP="00AD2685">
      <w:pPr>
        <w:rPr>
          <w:b/>
          <w:bCs/>
          <w:sz w:val="40"/>
          <w:szCs w:val="40"/>
        </w:rPr>
      </w:pPr>
      <w:r>
        <w:rPr>
          <w:b/>
          <w:bCs/>
          <w:sz w:val="40"/>
          <w:szCs w:val="40"/>
        </w:rPr>
        <w:t xml:space="preserve"> Section – 9 BBA(MAM</w:t>
      </w:r>
      <w:r w:rsidRPr="00900C56">
        <w:rPr>
          <w:b/>
          <w:bCs/>
          <w:sz w:val="40"/>
          <w:szCs w:val="40"/>
        </w:rPr>
        <w:t>)</w:t>
      </w:r>
    </w:p>
    <w:p w:rsidR="00AD2685" w:rsidRPr="00900C56" w:rsidRDefault="00AD2685" w:rsidP="00AD2685">
      <w:pPr>
        <w:rPr>
          <w:b/>
          <w:bCs/>
          <w:sz w:val="40"/>
          <w:szCs w:val="40"/>
        </w:rPr>
      </w:pPr>
      <w:r>
        <w:rPr>
          <w:b/>
          <w:bCs/>
          <w:sz w:val="40"/>
          <w:szCs w:val="40"/>
        </w:rPr>
        <w:t xml:space="preserve"> </w:t>
      </w:r>
      <w:r w:rsidRPr="00900C56">
        <w:rPr>
          <w:b/>
          <w:bCs/>
          <w:sz w:val="40"/>
          <w:szCs w:val="40"/>
        </w:rPr>
        <w:t>Submitted To:</w:t>
      </w:r>
      <w:r>
        <w:rPr>
          <w:b/>
          <w:bCs/>
          <w:sz w:val="40"/>
          <w:szCs w:val="40"/>
        </w:rPr>
        <w:t xml:space="preserve"> Anshu Goel</w:t>
      </w:r>
    </w:p>
    <w:p w:rsidR="00AD2685" w:rsidRDefault="00AD2685" w:rsidP="00AD2685"/>
    <w:p w:rsidR="00AD2685" w:rsidRDefault="00AD2685" w:rsidP="00AD2685"/>
    <w:p w:rsidR="00011ED6" w:rsidRDefault="009C72DA">
      <w:r>
        <w:softHyphen/>
      </w:r>
      <w:r w:rsidR="00F275F8">
        <w:softHyphen/>
      </w:r>
    </w:p>
    <w:p w:rsidR="00A21957" w:rsidRDefault="00A21957" w:rsidP="00882D5A"/>
    <w:p w:rsidR="00AD2685" w:rsidRPr="00AD2685" w:rsidRDefault="00A21957" w:rsidP="00AD2685">
      <w:r>
        <w:br w:type="page"/>
      </w:r>
      <w:r w:rsidR="00AD2685" w:rsidRPr="002F3F7C">
        <w:rPr>
          <w:b/>
          <w:bCs/>
          <w:sz w:val="36"/>
          <w:szCs w:val="36"/>
          <w:u w:val="single"/>
        </w:rPr>
        <w:lastRenderedPageBreak/>
        <w:t>DECLARATION</w:t>
      </w:r>
    </w:p>
    <w:p w:rsidR="00AD2685" w:rsidRDefault="00AD2685" w:rsidP="00AD2685">
      <w:pPr>
        <w:jc w:val="both"/>
        <w:rPr>
          <w:b/>
          <w:bCs/>
          <w:sz w:val="36"/>
          <w:szCs w:val="36"/>
          <w:u w:val="single"/>
        </w:rPr>
      </w:pPr>
    </w:p>
    <w:p w:rsidR="00AD2685" w:rsidRDefault="00AD2685" w:rsidP="00AD2685">
      <w:pPr>
        <w:jc w:val="both"/>
        <w:rPr>
          <w:b/>
          <w:bCs/>
          <w:sz w:val="36"/>
          <w:szCs w:val="36"/>
          <w:u w:val="single"/>
        </w:rPr>
      </w:pPr>
    </w:p>
    <w:p w:rsidR="00AD2685" w:rsidRDefault="00AD2685" w:rsidP="00AD2685">
      <w:pPr>
        <w:jc w:val="both"/>
        <w:rPr>
          <w:rFonts w:cstheme="minorHAnsi"/>
          <w:sz w:val="36"/>
          <w:szCs w:val="36"/>
        </w:rPr>
      </w:pPr>
      <w:r w:rsidRPr="00D77C2E">
        <w:rPr>
          <w:rFonts w:cstheme="minorHAnsi"/>
          <w:sz w:val="36"/>
          <w:szCs w:val="36"/>
        </w:rPr>
        <w:t>I</w:t>
      </w:r>
      <w:r>
        <w:rPr>
          <w:rFonts w:cstheme="minorHAnsi"/>
          <w:sz w:val="36"/>
          <w:szCs w:val="36"/>
        </w:rPr>
        <w:t>,Raushan raj</w:t>
      </w:r>
      <w:r w:rsidRPr="00D77C2E">
        <w:rPr>
          <w:rFonts w:cstheme="minorHAnsi"/>
          <w:sz w:val="36"/>
          <w:szCs w:val="36"/>
        </w:rPr>
        <w:t xml:space="preserve"> do here project work on the topic </w:t>
      </w:r>
      <w:r>
        <w:rPr>
          <w:rFonts w:cstheme="minorHAnsi"/>
          <w:sz w:val="36"/>
          <w:szCs w:val="36"/>
        </w:rPr>
        <w:t>how do dirty business tactics work</w:t>
      </w:r>
      <w:r w:rsidRPr="00D77C2E">
        <w:rPr>
          <w:rFonts w:cstheme="minorHAnsi"/>
          <w:sz w:val="36"/>
          <w:szCs w:val="36"/>
        </w:rPr>
        <w:t>, it is submitted by me in partial fulfilment of requirement for the award of Bachelor’s Degree in Business Administration, Galgotia’s University, Greater Noida, Uttar Pradesh</w:t>
      </w:r>
      <w:r>
        <w:rPr>
          <w:rFonts w:cstheme="minorHAnsi"/>
          <w:sz w:val="36"/>
          <w:szCs w:val="36"/>
        </w:rPr>
        <w:t>.</w:t>
      </w:r>
    </w:p>
    <w:p w:rsidR="00AD2685" w:rsidRDefault="00AD2685" w:rsidP="00AD2685">
      <w:pPr>
        <w:jc w:val="both"/>
        <w:rPr>
          <w:rFonts w:cstheme="minorHAnsi"/>
          <w:sz w:val="36"/>
          <w:szCs w:val="36"/>
        </w:rPr>
      </w:pPr>
    </w:p>
    <w:p w:rsidR="00AD2685" w:rsidRDefault="00AD2685" w:rsidP="00AD2685">
      <w:pPr>
        <w:jc w:val="both"/>
        <w:rPr>
          <w:rFonts w:cstheme="minorHAnsi"/>
          <w:sz w:val="36"/>
          <w:szCs w:val="36"/>
        </w:rPr>
      </w:pPr>
    </w:p>
    <w:p w:rsidR="00AD2685" w:rsidRDefault="00AD2685" w:rsidP="00AD2685">
      <w:pPr>
        <w:jc w:val="both"/>
        <w:rPr>
          <w:rFonts w:cstheme="minorHAnsi"/>
          <w:sz w:val="36"/>
          <w:szCs w:val="36"/>
        </w:rPr>
      </w:pPr>
    </w:p>
    <w:p w:rsidR="00AD2685" w:rsidRDefault="00AD2685" w:rsidP="00AD2685">
      <w:pPr>
        <w:jc w:val="both"/>
        <w:rPr>
          <w:rFonts w:cstheme="minorHAnsi"/>
          <w:sz w:val="36"/>
          <w:szCs w:val="36"/>
        </w:rPr>
      </w:pPr>
      <w:r>
        <w:rPr>
          <w:rFonts w:cstheme="minorHAnsi"/>
          <w:sz w:val="36"/>
          <w:szCs w:val="36"/>
        </w:rPr>
        <w:t>Date:</w:t>
      </w:r>
    </w:p>
    <w:p w:rsidR="00AD2685" w:rsidRDefault="00AD2685" w:rsidP="00AD2685">
      <w:pPr>
        <w:jc w:val="both"/>
        <w:rPr>
          <w:rFonts w:cstheme="minorHAnsi"/>
          <w:sz w:val="36"/>
          <w:szCs w:val="36"/>
        </w:rPr>
      </w:pPr>
    </w:p>
    <w:p w:rsidR="00AD2685" w:rsidRDefault="00AD2685" w:rsidP="00AD2685">
      <w:pPr>
        <w:jc w:val="both"/>
        <w:rPr>
          <w:rFonts w:cstheme="minorHAnsi"/>
          <w:sz w:val="36"/>
          <w:szCs w:val="36"/>
        </w:rPr>
      </w:pPr>
    </w:p>
    <w:p w:rsidR="00AD2685" w:rsidRDefault="00AD2685" w:rsidP="00AD2685">
      <w:pPr>
        <w:jc w:val="both"/>
        <w:rPr>
          <w:rFonts w:cstheme="minorHAnsi"/>
          <w:sz w:val="36"/>
          <w:szCs w:val="36"/>
        </w:rPr>
      </w:pPr>
      <w:r>
        <w:rPr>
          <w:rFonts w:cstheme="minorHAnsi"/>
          <w:sz w:val="36"/>
          <w:szCs w:val="36"/>
        </w:rPr>
        <w:t>Signature:</w:t>
      </w:r>
    </w:p>
    <w:p w:rsidR="006A30BB" w:rsidRPr="009518D5" w:rsidRDefault="00011ED6">
      <w:pPr>
        <w:rPr>
          <w:rFonts w:ascii="Arial Black" w:hAnsi="Arial Black"/>
          <w:b/>
          <w:bCs/>
          <w:sz w:val="32"/>
          <w:szCs w:val="32"/>
        </w:rPr>
      </w:pPr>
      <w:r>
        <w:br w:type="page"/>
      </w:r>
      <w:r w:rsidR="00D85EA9" w:rsidRPr="009B27DB">
        <w:rPr>
          <w:rFonts w:cstheme="minorHAnsi"/>
          <w:b/>
          <w:bCs/>
          <w:sz w:val="36"/>
          <w:szCs w:val="36"/>
          <w:u w:val="single"/>
        </w:rPr>
        <w:lastRenderedPageBreak/>
        <w:t>CONTENTS</w:t>
      </w:r>
    </w:p>
    <w:p w:rsidR="00A25FF7" w:rsidRDefault="00A25FF7">
      <w:pPr>
        <w:rPr>
          <w:rFonts w:cstheme="minorHAnsi"/>
          <w:sz w:val="36"/>
          <w:szCs w:val="36"/>
        </w:rPr>
      </w:pPr>
    </w:p>
    <w:tbl>
      <w:tblPr>
        <w:tblStyle w:val="TableGrid"/>
        <w:tblpPr w:leftFromText="180" w:rightFromText="180" w:horzAnchor="margin" w:tblpY="820"/>
        <w:tblW w:w="0" w:type="auto"/>
        <w:tblLook w:val="04A0"/>
      </w:tblPr>
      <w:tblGrid>
        <w:gridCol w:w="236"/>
        <w:gridCol w:w="272"/>
        <w:gridCol w:w="3445"/>
        <w:gridCol w:w="565"/>
        <w:gridCol w:w="2900"/>
        <w:gridCol w:w="880"/>
      </w:tblGrid>
      <w:tr w:rsidR="00551CC7" w:rsidTr="00C3613E">
        <w:trPr>
          <w:trHeight w:val="141"/>
        </w:trPr>
        <w:tc>
          <w:tcPr>
            <w:tcW w:w="4518" w:type="dxa"/>
            <w:gridSpan w:val="4"/>
          </w:tcPr>
          <w:p w:rsidR="00551CC7" w:rsidRDefault="00742AA9" w:rsidP="009B27DB">
            <w:pPr>
              <w:jc w:val="both"/>
              <w:rPr>
                <w:rFonts w:cstheme="minorHAnsi"/>
                <w:sz w:val="36"/>
                <w:szCs w:val="36"/>
              </w:rPr>
            </w:pPr>
            <w:r>
              <w:rPr>
                <w:rFonts w:cstheme="minorHAnsi"/>
                <w:sz w:val="36"/>
                <w:szCs w:val="36"/>
              </w:rPr>
              <w:t>Topic</w:t>
            </w:r>
          </w:p>
        </w:tc>
        <w:tc>
          <w:tcPr>
            <w:tcW w:w="3780" w:type="dxa"/>
            <w:gridSpan w:val="2"/>
          </w:tcPr>
          <w:p w:rsidR="00551CC7" w:rsidRDefault="00742AA9" w:rsidP="009B27DB">
            <w:pPr>
              <w:jc w:val="both"/>
              <w:rPr>
                <w:rFonts w:cstheme="minorHAnsi"/>
                <w:sz w:val="36"/>
                <w:szCs w:val="36"/>
              </w:rPr>
            </w:pPr>
            <w:r>
              <w:rPr>
                <w:rFonts w:cstheme="minorHAnsi"/>
                <w:sz w:val="36"/>
                <w:szCs w:val="36"/>
              </w:rPr>
              <w:t>Page no.</w:t>
            </w:r>
          </w:p>
        </w:tc>
      </w:tr>
      <w:tr w:rsidR="00551CC7" w:rsidTr="00C3613E">
        <w:trPr>
          <w:trHeight w:val="155"/>
        </w:trPr>
        <w:tc>
          <w:tcPr>
            <w:tcW w:w="4518" w:type="dxa"/>
            <w:gridSpan w:val="4"/>
          </w:tcPr>
          <w:p w:rsidR="00551CC7" w:rsidRDefault="009F5976" w:rsidP="009B27DB">
            <w:pPr>
              <w:jc w:val="both"/>
              <w:rPr>
                <w:rFonts w:cstheme="minorHAnsi"/>
                <w:sz w:val="36"/>
                <w:szCs w:val="36"/>
              </w:rPr>
            </w:pPr>
            <w:r>
              <w:rPr>
                <w:rFonts w:cstheme="minorHAnsi"/>
                <w:sz w:val="36"/>
                <w:szCs w:val="36"/>
              </w:rPr>
              <w:t>Abstract</w:t>
            </w:r>
          </w:p>
        </w:tc>
        <w:tc>
          <w:tcPr>
            <w:tcW w:w="3780" w:type="dxa"/>
            <w:gridSpan w:val="2"/>
          </w:tcPr>
          <w:p w:rsidR="00551CC7" w:rsidRDefault="009E3209" w:rsidP="009B27DB">
            <w:pPr>
              <w:jc w:val="both"/>
              <w:rPr>
                <w:rFonts w:cstheme="minorHAnsi"/>
                <w:sz w:val="36"/>
                <w:szCs w:val="36"/>
              </w:rPr>
            </w:pPr>
            <w:r>
              <w:rPr>
                <w:rFonts w:cstheme="minorHAnsi"/>
                <w:sz w:val="36"/>
                <w:szCs w:val="36"/>
              </w:rPr>
              <w:t xml:space="preserve">     1</w:t>
            </w:r>
          </w:p>
        </w:tc>
      </w:tr>
      <w:tr w:rsidR="00551CC7" w:rsidTr="00C3613E">
        <w:trPr>
          <w:trHeight w:val="155"/>
        </w:trPr>
        <w:tc>
          <w:tcPr>
            <w:tcW w:w="4518" w:type="dxa"/>
            <w:gridSpan w:val="4"/>
          </w:tcPr>
          <w:p w:rsidR="00551CC7" w:rsidRDefault="009F5976" w:rsidP="009B27DB">
            <w:pPr>
              <w:jc w:val="both"/>
              <w:rPr>
                <w:rFonts w:cstheme="minorHAnsi"/>
                <w:sz w:val="36"/>
                <w:szCs w:val="36"/>
              </w:rPr>
            </w:pPr>
            <w:r>
              <w:rPr>
                <w:rFonts w:cstheme="minorHAnsi"/>
                <w:sz w:val="36"/>
                <w:szCs w:val="36"/>
              </w:rPr>
              <w:t>Introduction</w:t>
            </w:r>
          </w:p>
        </w:tc>
        <w:tc>
          <w:tcPr>
            <w:tcW w:w="3780" w:type="dxa"/>
            <w:gridSpan w:val="2"/>
          </w:tcPr>
          <w:p w:rsidR="00551CC7" w:rsidRDefault="009E3209" w:rsidP="009B27DB">
            <w:pPr>
              <w:jc w:val="both"/>
              <w:rPr>
                <w:rFonts w:cstheme="minorHAnsi"/>
                <w:sz w:val="36"/>
                <w:szCs w:val="36"/>
              </w:rPr>
            </w:pPr>
            <w:r>
              <w:rPr>
                <w:rFonts w:cstheme="minorHAnsi"/>
                <w:sz w:val="36"/>
                <w:szCs w:val="36"/>
              </w:rPr>
              <w:t xml:space="preserve">     2</w:t>
            </w:r>
          </w:p>
        </w:tc>
      </w:tr>
      <w:tr w:rsidR="00551CC7" w:rsidTr="00C3613E">
        <w:trPr>
          <w:trHeight w:val="324"/>
        </w:trPr>
        <w:tc>
          <w:tcPr>
            <w:tcW w:w="4518" w:type="dxa"/>
            <w:gridSpan w:val="4"/>
          </w:tcPr>
          <w:p w:rsidR="00551CC7" w:rsidRDefault="001E565F" w:rsidP="009B27DB">
            <w:pPr>
              <w:jc w:val="both"/>
              <w:rPr>
                <w:rFonts w:cstheme="minorHAnsi"/>
                <w:sz w:val="36"/>
                <w:szCs w:val="36"/>
              </w:rPr>
            </w:pPr>
            <w:r>
              <w:rPr>
                <w:rFonts w:cstheme="minorHAnsi"/>
                <w:sz w:val="36"/>
                <w:szCs w:val="36"/>
              </w:rPr>
              <w:t>Typology of dirty business tactics</w:t>
            </w:r>
          </w:p>
        </w:tc>
        <w:tc>
          <w:tcPr>
            <w:tcW w:w="3780" w:type="dxa"/>
            <w:gridSpan w:val="2"/>
          </w:tcPr>
          <w:p w:rsidR="00551CC7" w:rsidRDefault="009E3209" w:rsidP="009B27DB">
            <w:pPr>
              <w:jc w:val="both"/>
              <w:rPr>
                <w:rFonts w:cstheme="minorHAnsi"/>
                <w:sz w:val="36"/>
                <w:szCs w:val="36"/>
              </w:rPr>
            </w:pPr>
            <w:r>
              <w:rPr>
                <w:rFonts w:cstheme="minorHAnsi"/>
                <w:sz w:val="36"/>
                <w:szCs w:val="36"/>
              </w:rPr>
              <w:t xml:space="preserve">     3</w:t>
            </w:r>
            <w:r w:rsidR="000B528B">
              <w:rPr>
                <w:rFonts w:cstheme="minorHAnsi"/>
                <w:sz w:val="36"/>
                <w:szCs w:val="36"/>
              </w:rPr>
              <w:t>-</w:t>
            </w:r>
            <w:r w:rsidR="001E565F">
              <w:rPr>
                <w:rFonts w:cstheme="minorHAnsi"/>
                <w:sz w:val="36"/>
                <w:szCs w:val="36"/>
              </w:rPr>
              <w:t>4</w:t>
            </w:r>
          </w:p>
        </w:tc>
      </w:tr>
      <w:tr w:rsidR="00551CC7" w:rsidTr="00C3613E">
        <w:trPr>
          <w:trHeight w:val="521"/>
        </w:trPr>
        <w:tc>
          <w:tcPr>
            <w:tcW w:w="4518" w:type="dxa"/>
            <w:gridSpan w:val="4"/>
          </w:tcPr>
          <w:p w:rsidR="001E565F" w:rsidRPr="001E565F" w:rsidRDefault="001E565F" w:rsidP="001E565F">
            <w:pPr>
              <w:rPr>
                <w:rFonts w:ascii="Times New Roman" w:eastAsia="Times New Roman" w:hAnsi="Times New Roman" w:cs="Times New Roman"/>
                <w:b/>
                <w:kern w:val="0"/>
                <w:sz w:val="36"/>
                <w:szCs w:val="36"/>
                <w:lang w:val="en-US"/>
              </w:rPr>
            </w:pPr>
            <w:r w:rsidRPr="001E565F">
              <w:rPr>
                <w:rStyle w:val="Strong"/>
                <w:rFonts w:ascii="Segoe UI" w:hAnsi="Segoe UI" w:cs="Segoe UI"/>
                <w:b w:val="0"/>
                <w:color w:val="0D0D0D"/>
                <w:sz w:val="36"/>
                <w:szCs w:val="36"/>
                <w:bdr w:val="single" w:sz="2" w:space="0" w:color="E3E3E3" w:frame="1"/>
                <w:shd w:val="clear" w:color="auto" w:fill="FFFFFF"/>
              </w:rPr>
              <w:t>Psychological Underpinnings</w:t>
            </w:r>
          </w:p>
          <w:p w:rsidR="00551CC7" w:rsidRDefault="00551CC7" w:rsidP="009B27DB">
            <w:pPr>
              <w:jc w:val="both"/>
              <w:rPr>
                <w:rFonts w:cstheme="minorHAnsi"/>
                <w:sz w:val="36"/>
                <w:szCs w:val="36"/>
              </w:rPr>
            </w:pPr>
          </w:p>
        </w:tc>
        <w:tc>
          <w:tcPr>
            <w:tcW w:w="3780" w:type="dxa"/>
            <w:gridSpan w:val="2"/>
          </w:tcPr>
          <w:p w:rsidR="00551CC7" w:rsidRDefault="0091367D" w:rsidP="009B27DB">
            <w:pPr>
              <w:jc w:val="both"/>
              <w:rPr>
                <w:rFonts w:cstheme="minorHAnsi"/>
                <w:sz w:val="36"/>
                <w:szCs w:val="36"/>
              </w:rPr>
            </w:pPr>
            <w:r>
              <w:rPr>
                <w:rFonts w:cstheme="minorHAnsi"/>
                <w:sz w:val="36"/>
                <w:szCs w:val="36"/>
              </w:rPr>
              <w:t xml:space="preserve">     </w:t>
            </w:r>
            <w:r w:rsidR="009518D5">
              <w:rPr>
                <w:rFonts w:cstheme="minorHAnsi"/>
                <w:sz w:val="36"/>
                <w:szCs w:val="36"/>
              </w:rPr>
              <w:t>4</w:t>
            </w:r>
            <w:r w:rsidR="001E565F">
              <w:rPr>
                <w:rFonts w:cstheme="minorHAnsi"/>
                <w:sz w:val="36"/>
                <w:szCs w:val="36"/>
              </w:rPr>
              <w:t>-</w:t>
            </w:r>
            <w:r w:rsidR="009518D5">
              <w:rPr>
                <w:rFonts w:cstheme="minorHAnsi"/>
                <w:sz w:val="36"/>
                <w:szCs w:val="36"/>
              </w:rPr>
              <w:t>6</w:t>
            </w:r>
          </w:p>
        </w:tc>
      </w:tr>
      <w:tr w:rsidR="00551CC7" w:rsidTr="00C3613E">
        <w:trPr>
          <w:trHeight w:val="507"/>
        </w:trPr>
        <w:tc>
          <w:tcPr>
            <w:tcW w:w="4518" w:type="dxa"/>
            <w:gridSpan w:val="4"/>
          </w:tcPr>
          <w:p w:rsidR="00551CC7" w:rsidRDefault="001E565F" w:rsidP="001E565F">
            <w:pPr>
              <w:rPr>
                <w:rFonts w:ascii="Times New Roman" w:eastAsia="Times New Roman" w:hAnsi="Times New Roman" w:cs="Times New Roman"/>
                <w:b/>
                <w:kern w:val="0"/>
                <w:sz w:val="36"/>
                <w:szCs w:val="36"/>
                <w:lang w:val="en-US"/>
              </w:rPr>
            </w:pPr>
            <w:r w:rsidRPr="001E565F">
              <w:rPr>
                <w:rStyle w:val="Strong"/>
                <w:rFonts w:ascii="Segoe UI" w:hAnsi="Segoe UI" w:cs="Segoe UI"/>
                <w:b w:val="0"/>
                <w:color w:val="0D0D0D"/>
                <w:sz w:val="36"/>
                <w:szCs w:val="36"/>
                <w:bdr w:val="single" w:sz="2" w:space="0" w:color="E3E3E3" w:frame="1"/>
                <w:shd w:val="clear" w:color="auto" w:fill="FFFFFF"/>
              </w:rPr>
              <w:t>The Psychology of Dirty Tactics</w:t>
            </w:r>
          </w:p>
          <w:p w:rsidR="001E565F" w:rsidRPr="001E565F" w:rsidRDefault="001E565F" w:rsidP="001E565F">
            <w:pPr>
              <w:rPr>
                <w:rFonts w:ascii="Times New Roman" w:eastAsia="Times New Roman" w:hAnsi="Times New Roman" w:cs="Times New Roman"/>
                <w:b/>
                <w:kern w:val="0"/>
                <w:sz w:val="36"/>
                <w:szCs w:val="36"/>
                <w:lang w:val="en-US"/>
              </w:rPr>
            </w:pPr>
          </w:p>
        </w:tc>
        <w:tc>
          <w:tcPr>
            <w:tcW w:w="3780" w:type="dxa"/>
            <w:gridSpan w:val="2"/>
          </w:tcPr>
          <w:p w:rsidR="00551CC7" w:rsidRDefault="002836FE" w:rsidP="009B27DB">
            <w:pPr>
              <w:jc w:val="both"/>
              <w:rPr>
                <w:rFonts w:cstheme="minorHAnsi"/>
                <w:sz w:val="36"/>
                <w:szCs w:val="36"/>
              </w:rPr>
            </w:pPr>
            <w:r>
              <w:rPr>
                <w:rFonts w:cstheme="minorHAnsi"/>
                <w:sz w:val="36"/>
                <w:szCs w:val="36"/>
              </w:rPr>
              <w:t xml:space="preserve">     </w:t>
            </w:r>
            <w:r w:rsidR="009518D5">
              <w:rPr>
                <w:rFonts w:cstheme="minorHAnsi"/>
                <w:sz w:val="36"/>
                <w:szCs w:val="36"/>
              </w:rPr>
              <w:t>6</w:t>
            </w:r>
          </w:p>
        </w:tc>
      </w:tr>
      <w:tr w:rsidR="00551CC7" w:rsidTr="00C3613E">
        <w:trPr>
          <w:trHeight w:val="521"/>
        </w:trPr>
        <w:tc>
          <w:tcPr>
            <w:tcW w:w="4518" w:type="dxa"/>
            <w:gridSpan w:val="4"/>
          </w:tcPr>
          <w:p w:rsidR="000029ED" w:rsidRPr="000029ED" w:rsidRDefault="000029ED" w:rsidP="000029ED">
            <w:pPr>
              <w:rPr>
                <w:rStyle w:val="Strong"/>
                <w:rFonts w:ascii="Segoe UI" w:hAnsi="Segoe UI" w:cs="Segoe UI"/>
                <w:b w:val="0"/>
                <w:color w:val="0D0D0D"/>
                <w:sz w:val="36"/>
                <w:szCs w:val="36"/>
                <w:bdr w:val="single" w:sz="2" w:space="0" w:color="E3E3E3" w:frame="1"/>
                <w:shd w:val="clear" w:color="auto" w:fill="FFFFFF"/>
              </w:rPr>
            </w:pPr>
            <w:r w:rsidRPr="000029ED">
              <w:rPr>
                <w:rStyle w:val="Strong"/>
                <w:rFonts w:ascii="Segoe UI" w:hAnsi="Segoe UI" w:cs="Segoe UI"/>
                <w:b w:val="0"/>
                <w:color w:val="0D0D0D"/>
                <w:sz w:val="36"/>
                <w:szCs w:val="36"/>
                <w:bdr w:val="single" w:sz="2" w:space="0" w:color="E3E3E3" w:frame="1"/>
                <w:shd w:val="clear" w:color="auto" w:fill="FFFFFF"/>
              </w:rPr>
              <w:t>Types and Examples of Dirty Tactics</w:t>
            </w:r>
          </w:p>
          <w:p w:rsidR="00551CC7" w:rsidRDefault="00551CC7" w:rsidP="009B27DB">
            <w:pPr>
              <w:jc w:val="both"/>
              <w:rPr>
                <w:rFonts w:cstheme="minorHAnsi"/>
                <w:sz w:val="36"/>
                <w:szCs w:val="36"/>
              </w:rPr>
            </w:pPr>
          </w:p>
        </w:tc>
        <w:tc>
          <w:tcPr>
            <w:tcW w:w="3780" w:type="dxa"/>
            <w:gridSpan w:val="2"/>
          </w:tcPr>
          <w:p w:rsidR="00551CC7" w:rsidRDefault="0097064F" w:rsidP="009B27DB">
            <w:pPr>
              <w:jc w:val="both"/>
              <w:rPr>
                <w:rFonts w:cstheme="minorHAnsi"/>
                <w:sz w:val="36"/>
                <w:szCs w:val="36"/>
              </w:rPr>
            </w:pPr>
            <w:r>
              <w:rPr>
                <w:rFonts w:cstheme="minorHAnsi"/>
                <w:sz w:val="36"/>
                <w:szCs w:val="36"/>
              </w:rPr>
              <w:t xml:space="preserve">    </w:t>
            </w:r>
            <w:r w:rsidR="009518D5">
              <w:rPr>
                <w:rFonts w:cstheme="minorHAnsi"/>
                <w:sz w:val="36"/>
                <w:szCs w:val="36"/>
              </w:rPr>
              <w:t>6-7</w:t>
            </w:r>
          </w:p>
        </w:tc>
      </w:tr>
      <w:tr w:rsidR="00551CC7" w:rsidTr="00C3613E">
        <w:trPr>
          <w:trHeight w:val="53"/>
        </w:trPr>
        <w:tc>
          <w:tcPr>
            <w:tcW w:w="4518" w:type="dxa"/>
            <w:gridSpan w:val="4"/>
          </w:tcPr>
          <w:p w:rsidR="000029ED" w:rsidRPr="000029ED" w:rsidRDefault="000029ED" w:rsidP="000029ED">
            <w:pPr>
              <w:rPr>
                <w:rStyle w:val="Strong"/>
                <w:rFonts w:ascii="Segoe UI" w:hAnsi="Segoe UI" w:cs="Segoe UI"/>
                <w:b w:val="0"/>
                <w:color w:val="0D0D0D"/>
                <w:sz w:val="36"/>
                <w:szCs w:val="36"/>
                <w:bdr w:val="single" w:sz="2" w:space="0" w:color="E3E3E3" w:frame="1"/>
                <w:shd w:val="clear" w:color="auto" w:fill="FFFFFF"/>
              </w:rPr>
            </w:pPr>
            <w:r w:rsidRPr="000029ED">
              <w:rPr>
                <w:rStyle w:val="Strong"/>
                <w:rFonts w:ascii="Segoe UI" w:hAnsi="Segoe UI" w:cs="Segoe UI"/>
                <w:b w:val="0"/>
                <w:color w:val="0D0D0D"/>
                <w:sz w:val="36"/>
                <w:szCs w:val="36"/>
                <w:bdr w:val="single" w:sz="2" w:space="0" w:color="E3E3E3" w:frame="1"/>
                <w:shd w:val="clear" w:color="auto" w:fill="FFFFFF"/>
              </w:rPr>
              <w:t>The Economic Implications</w:t>
            </w:r>
          </w:p>
          <w:p w:rsidR="00551CC7" w:rsidRDefault="00551CC7" w:rsidP="009B27DB">
            <w:pPr>
              <w:jc w:val="both"/>
              <w:rPr>
                <w:rFonts w:cstheme="minorHAnsi"/>
                <w:sz w:val="36"/>
                <w:szCs w:val="36"/>
              </w:rPr>
            </w:pPr>
          </w:p>
        </w:tc>
        <w:tc>
          <w:tcPr>
            <w:tcW w:w="3780" w:type="dxa"/>
            <w:gridSpan w:val="2"/>
          </w:tcPr>
          <w:p w:rsidR="00551CC7" w:rsidRDefault="009518D5" w:rsidP="009B27DB">
            <w:pPr>
              <w:jc w:val="both"/>
              <w:rPr>
                <w:rFonts w:cstheme="minorHAnsi"/>
                <w:sz w:val="36"/>
                <w:szCs w:val="36"/>
              </w:rPr>
            </w:pPr>
            <w:r>
              <w:rPr>
                <w:rFonts w:cstheme="minorHAnsi"/>
                <w:sz w:val="36"/>
                <w:szCs w:val="36"/>
              </w:rPr>
              <w:t>7</w:t>
            </w:r>
          </w:p>
        </w:tc>
      </w:tr>
      <w:tr w:rsidR="00030C39" w:rsidTr="00C3613E">
        <w:trPr>
          <w:trHeight w:val="53"/>
        </w:trPr>
        <w:tc>
          <w:tcPr>
            <w:tcW w:w="4518" w:type="dxa"/>
            <w:gridSpan w:val="4"/>
          </w:tcPr>
          <w:p w:rsidR="000029ED" w:rsidRPr="000029ED" w:rsidRDefault="000029ED" w:rsidP="000029ED">
            <w:pPr>
              <w:rPr>
                <w:rStyle w:val="Strong"/>
                <w:rFonts w:ascii="Segoe UI" w:hAnsi="Segoe UI" w:cs="Segoe UI"/>
                <w:b w:val="0"/>
                <w:color w:val="0D0D0D"/>
                <w:sz w:val="36"/>
                <w:szCs w:val="36"/>
                <w:bdr w:val="single" w:sz="2" w:space="0" w:color="E3E3E3" w:frame="1"/>
                <w:shd w:val="clear" w:color="auto" w:fill="FFFFFF"/>
              </w:rPr>
            </w:pPr>
            <w:r w:rsidRPr="000029ED">
              <w:rPr>
                <w:rStyle w:val="Strong"/>
                <w:rFonts w:ascii="Segoe UI" w:hAnsi="Segoe UI" w:cs="Segoe UI"/>
                <w:b w:val="0"/>
                <w:color w:val="0D0D0D"/>
                <w:sz w:val="36"/>
                <w:szCs w:val="36"/>
                <w:bdr w:val="single" w:sz="2" w:space="0" w:color="E3E3E3" w:frame="1"/>
                <w:shd w:val="clear" w:color="auto" w:fill="FFFFFF"/>
              </w:rPr>
              <w:t>Legal and Ethical Considerations</w:t>
            </w:r>
          </w:p>
          <w:p w:rsidR="00030C39" w:rsidRDefault="00030C39" w:rsidP="009B27DB">
            <w:pPr>
              <w:jc w:val="both"/>
              <w:rPr>
                <w:rFonts w:cstheme="minorHAnsi"/>
                <w:sz w:val="36"/>
                <w:szCs w:val="36"/>
              </w:rPr>
            </w:pPr>
          </w:p>
        </w:tc>
        <w:tc>
          <w:tcPr>
            <w:tcW w:w="3780" w:type="dxa"/>
            <w:gridSpan w:val="2"/>
          </w:tcPr>
          <w:p w:rsidR="00030C39" w:rsidRDefault="009518D5" w:rsidP="009B27DB">
            <w:pPr>
              <w:jc w:val="both"/>
              <w:rPr>
                <w:rFonts w:cstheme="minorHAnsi"/>
                <w:sz w:val="36"/>
                <w:szCs w:val="36"/>
              </w:rPr>
            </w:pPr>
            <w:r>
              <w:rPr>
                <w:rFonts w:cstheme="minorHAnsi"/>
                <w:sz w:val="36"/>
                <w:szCs w:val="36"/>
              </w:rPr>
              <w:t>7</w:t>
            </w:r>
          </w:p>
        </w:tc>
      </w:tr>
      <w:tr w:rsidR="00E42A6C" w:rsidTr="00C3613E">
        <w:trPr>
          <w:trHeight w:val="53"/>
        </w:trPr>
        <w:tc>
          <w:tcPr>
            <w:tcW w:w="4518" w:type="dxa"/>
            <w:gridSpan w:val="4"/>
          </w:tcPr>
          <w:p w:rsidR="000029ED" w:rsidRPr="000029ED" w:rsidRDefault="000029ED" w:rsidP="000029ED">
            <w:pPr>
              <w:rPr>
                <w:rFonts w:ascii="Times New Roman" w:eastAsia="Times New Roman" w:hAnsi="Times New Roman" w:cs="Times New Roman"/>
                <w:b/>
                <w:kern w:val="0"/>
                <w:sz w:val="36"/>
                <w:szCs w:val="36"/>
                <w:lang w:val="en-US"/>
              </w:rPr>
            </w:pPr>
            <w:r w:rsidRPr="000029ED">
              <w:rPr>
                <w:rStyle w:val="Strong"/>
                <w:rFonts w:ascii="Segoe UI" w:hAnsi="Segoe UI" w:cs="Segoe UI"/>
                <w:b w:val="0"/>
                <w:color w:val="0D0D0D"/>
                <w:sz w:val="36"/>
                <w:szCs w:val="36"/>
                <w:bdr w:val="single" w:sz="2" w:space="0" w:color="E3E3E3" w:frame="1"/>
                <w:shd w:val="clear" w:color="auto" w:fill="FFFFFF"/>
              </w:rPr>
              <w:t>Strategies</w:t>
            </w:r>
            <w:r w:rsidR="009518D5">
              <w:rPr>
                <w:rStyle w:val="Strong"/>
                <w:rFonts w:ascii="Segoe UI" w:hAnsi="Segoe UI" w:cs="Segoe UI"/>
                <w:b w:val="0"/>
                <w:color w:val="0D0D0D"/>
                <w:sz w:val="36"/>
                <w:szCs w:val="36"/>
                <w:bdr w:val="single" w:sz="2" w:space="0" w:color="E3E3E3" w:frame="1"/>
                <w:shd w:val="clear" w:color="auto" w:fill="FFFFFF"/>
              </w:rPr>
              <w:t xml:space="preserve"> </w:t>
            </w:r>
            <w:r w:rsidRPr="000029ED">
              <w:rPr>
                <w:rStyle w:val="Strong"/>
                <w:rFonts w:ascii="Segoe UI" w:hAnsi="Segoe UI" w:cs="Segoe UI"/>
                <w:b w:val="0"/>
                <w:color w:val="0D0D0D"/>
                <w:sz w:val="36"/>
                <w:szCs w:val="36"/>
                <w:bdr w:val="single" w:sz="2" w:space="0" w:color="E3E3E3" w:frame="1"/>
                <w:shd w:val="clear" w:color="auto" w:fill="FFFFFF"/>
              </w:rPr>
              <w:t>Mitigation</w:t>
            </w:r>
          </w:p>
          <w:p w:rsidR="00E42A6C" w:rsidRDefault="00E42A6C" w:rsidP="009B27DB">
            <w:pPr>
              <w:jc w:val="both"/>
              <w:rPr>
                <w:rFonts w:cstheme="minorHAnsi"/>
                <w:sz w:val="36"/>
                <w:szCs w:val="36"/>
              </w:rPr>
            </w:pPr>
          </w:p>
        </w:tc>
        <w:tc>
          <w:tcPr>
            <w:tcW w:w="3780" w:type="dxa"/>
            <w:gridSpan w:val="2"/>
          </w:tcPr>
          <w:p w:rsidR="00E42A6C" w:rsidRDefault="000B42CB" w:rsidP="009B27DB">
            <w:pPr>
              <w:jc w:val="both"/>
              <w:rPr>
                <w:rFonts w:cstheme="minorHAnsi"/>
                <w:sz w:val="36"/>
                <w:szCs w:val="36"/>
              </w:rPr>
            </w:pPr>
            <w:r>
              <w:rPr>
                <w:rFonts w:cstheme="minorHAnsi"/>
                <w:sz w:val="36"/>
                <w:szCs w:val="36"/>
              </w:rPr>
              <w:t xml:space="preserve"> </w:t>
            </w:r>
            <w:r w:rsidR="009518D5">
              <w:rPr>
                <w:rFonts w:cstheme="minorHAnsi"/>
                <w:sz w:val="36"/>
                <w:szCs w:val="36"/>
              </w:rPr>
              <w:t>8</w:t>
            </w:r>
          </w:p>
        </w:tc>
      </w:tr>
      <w:tr w:rsidR="00E42A6C" w:rsidTr="00C3613E">
        <w:trPr>
          <w:trHeight w:val="53"/>
        </w:trPr>
        <w:tc>
          <w:tcPr>
            <w:tcW w:w="4518" w:type="dxa"/>
            <w:gridSpan w:val="4"/>
          </w:tcPr>
          <w:p w:rsidR="000029ED" w:rsidRPr="000029ED" w:rsidRDefault="000029ED" w:rsidP="000029ED">
            <w:pPr>
              <w:rPr>
                <w:rStyle w:val="Strong"/>
                <w:rFonts w:ascii="Segoe UI" w:hAnsi="Segoe UI" w:cs="Segoe UI"/>
                <w:b w:val="0"/>
                <w:color w:val="0D0D0D"/>
                <w:sz w:val="36"/>
                <w:szCs w:val="36"/>
                <w:bdr w:val="single" w:sz="2" w:space="0" w:color="E3E3E3" w:frame="1"/>
                <w:shd w:val="clear" w:color="auto" w:fill="FFFFFF"/>
              </w:rPr>
            </w:pPr>
            <w:r w:rsidRPr="000029ED">
              <w:rPr>
                <w:rStyle w:val="Strong"/>
                <w:rFonts w:ascii="Segoe UI" w:hAnsi="Segoe UI" w:cs="Segoe UI"/>
                <w:b w:val="0"/>
                <w:color w:val="0D0D0D"/>
                <w:sz w:val="36"/>
                <w:szCs w:val="36"/>
                <w:bdr w:val="single" w:sz="2" w:space="0" w:color="E3E3E3" w:frame="1"/>
                <w:shd w:val="clear" w:color="auto" w:fill="FFFFFF"/>
              </w:rPr>
              <w:t>Strategies for Detection and Prevention</w:t>
            </w:r>
          </w:p>
          <w:p w:rsidR="00E42A6C" w:rsidRDefault="00E42A6C" w:rsidP="009B27DB">
            <w:pPr>
              <w:jc w:val="both"/>
              <w:rPr>
                <w:rFonts w:cstheme="minorHAnsi"/>
                <w:sz w:val="36"/>
                <w:szCs w:val="36"/>
              </w:rPr>
            </w:pPr>
          </w:p>
        </w:tc>
        <w:tc>
          <w:tcPr>
            <w:tcW w:w="3780" w:type="dxa"/>
            <w:gridSpan w:val="2"/>
          </w:tcPr>
          <w:p w:rsidR="00E42A6C" w:rsidRDefault="009577AE" w:rsidP="009B27DB">
            <w:pPr>
              <w:jc w:val="both"/>
              <w:rPr>
                <w:rFonts w:cstheme="minorHAnsi"/>
                <w:sz w:val="36"/>
                <w:szCs w:val="36"/>
              </w:rPr>
            </w:pPr>
            <w:r>
              <w:rPr>
                <w:rFonts w:cstheme="minorHAnsi"/>
                <w:sz w:val="36"/>
                <w:szCs w:val="36"/>
              </w:rPr>
              <w:t xml:space="preserve"> </w:t>
            </w:r>
            <w:r w:rsidR="009518D5">
              <w:rPr>
                <w:rFonts w:cstheme="minorHAnsi"/>
                <w:sz w:val="36"/>
                <w:szCs w:val="36"/>
              </w:rPr>
              <w:t>8-9</w:t>
            </w:r>
          </w:p>
        </w:tc>
      </w:tr>
      <w:tr w:rsidR="001E12C1" w:rsidTr="00C3613E">
        <w:trPr>
          <w:trHeight w:val="1070"/>
        </w:trPr>
        <w:tc>
          <w:tcPr>
            <w:tcW w:w="4518" w:type="dxa"/>
            <w:gridSpan w:val="4"/>
          </w:tcPr>
          <w:p w:rsidR="00C3613E" w:rsidRPr="009518D5" w:rsidRDefault="009518D5" w:rsidP="009B27DB">
            <w:pPr>
              <w:jc w:val="both"/>
              <w:rPr>
                <w:rFonts w:cstheme="minorHAnsi"/>
                <w:sz w:val="36"/>
                <w:szCs w:val="36"/>
              </w:rPr>
            </w:pPr>
            <w:r w:rsidRPr="009518D5">
              <w:rPr>
                <w:rFonts w:cstheme="minorHAnsi"/>
                <w:sz w:val="36"/>
                <w:szCs w:val="36"/>
              </w:rPr>
              <w:t>My survey on regarding dirty business tactics</w:t>
            </w:r>
            <w:r w:rsidR="00C3613E">
              <w:rPr>
                <w:rFonts w:cstheme="minorHAnsi"/>
                <w:sz w:val="36"/>
                <w:szCs w:val="36"/>
              </w:rPr>
              <w:t xml:space="preserve">                                </w:t>
            </w:r>
          </w:p>
        </w:tc>
        <w:tc>
          <w:tcPr>
            <w:tcW w:w="3780" w:type="dxa"/>
            <w:gridSpan w:val="2"/>
          </w:tcPr>
          <w:p w:rsidR="001E12C1" w:rsidRDefault="00690FA7" w:rsidP="009B27DB">
            <w:pPr>
              <w:jc w:val="both"/>
              <w:rPr>
                <w:rFonts w:cstheme="minorHAnsi"/>
                <w:sz w:val="36"/>
                <w:szCs w:val="36"/>
              </w:rPr>
            </w:pPr>
            <w:r>
              <w:rPr>
                <w:rFonts w:cstheme="minorHAnsi"/>
                <w:sz w:val="36"/>
                <w:szCs w:val="36"/>
              </w:rPr>
              <w:t xml:space="preserve">     </w:t>
            </w:r>
            <w:r w:rsidR="009518D5">
              <w:rPr>
                <w:rFonts w:cstheme="minorHAnsi"/>
                <w:sz w:val="36"/>
                <w:szCs w:val="36"/>
              </w:rPr>
              <w:t>9-10</w:t>
            </w:r>
          </w:p>
        </w:tc>
      </w:tr>
      <w:tr w:rsidR="009518D5" w:rsidRPr="00AD2685" w:rsidTr="00C3613E">
        <w:trPr>
          <w:gridAfter w:val="5"/>
          <w:wAfter w:w="8062" w:type="dxa"/>
          <w:trHeight w:val="227"/>
        </w:trPr>
        <w:tc>
          <w:tcPr>
            <w:tcW w:w="236" w:type="dxa"/>
            <w:tcBorders>
              <w:top w:val="nil"/>
              <w:left w:val="nil"/>
              <w:bottom w:val="nil"/>
              <w:right w:val="nil"/>
            </w:tcBorders>
          </w:tcPr>
          <w:p w:rsidR="009518D5" w:rsidRDefault="009518D5" w:rsidP="009B27DB">
            <w:pPr>
              <w:jc w:val="both"/>
              <w:rPr>
                <w:rFonts w:cstheme="minorHAnsi"/>
                <w:sz w:val="36"/>
                <w:szCs w:val="36"/>
              </w:rPr>
            </w:pPr>
          </w:p>
        </w:tc>
      </w:tr>
      <w:tr w:rsidR="009518D5" w:rsidTr="00C3613E">
        <w:trPr>
          <w:gridAfter w:val="4"/>
          <w:wAfter w:w="7790" w:type="dxa"/>
          <w:trHeight w:val="162"/>
        </w:trPr>
        <w:tc>
          <w:tcPr>
            <w:tcW w:w="508" w:type="dxa"/>
            <w:gridSpan w:val="2"/>
            <w:tcBorders>
              <w:top w:val="nil"/>
              <w:left w:val="nil"/>
              <w:bottom w:val="nil"/>
              <w:right w:val="nil"/>
            </w:tcBorders>
          </w:tcPr>
          <w:p w:rsidR="009518D5" w:rsidRDefault="009518D5" w:rsidP="009B27DB">
            <w:pPr>
              <w:jc w:val="both"/>
              <w:rPr>
                <w:rFonts w:cstheme="minorHAnsi"/>
                <w:sz w:val="36"/>
                <w:szCs w:val="36"/>
              </w:rPr>
            </w:pPr>
          </w:p>
        </w:tc>
      </w:tr>
      <w:tr w:rsidR="00CD4518" w:rsidTr="00C3613E">
        <w:trPr>
          <w:gridAfter w:val="1"/>
          <w:wAfter w:w="880" w:type="dxa"/>
          <w:trHeight w:val="162"/>
        </w:trPr>
        <w:tc>
          <w:tcPr>
            <w:tcW w:w="3953" w:type="dxa"/>
            <w:gridSpan w:val="3"/>
          </w:tcPr>
          <w:p w:rsidR="00CD4518" w:rsidRDefault="00C3613E" w:rsidP="009B27DB">
            <w:pPr>
              <w:jc w:val="both"/>
              <w:rPr>
                <w:rFonts w:cstheme="minorHAnsi"/>
                <w:sz w:val="36"/>
                <w:szCs w:val="36"/>
              </w:rPr>
            </w:pPr>
            <w:r>
              <w:rPr>
                <w:rFonts w:cstheme="minorHAnsi"/>
                <w:sz w:val="36"/>
                <w:szCs w:val="36"/>
              </w:rPr>
              <w:t>conclusion</w:t>
            </w:r>
          </w:p>
        </w:tc>
        <w:tc>
          <w:tcPr>
            <w:tcW w:w="3465" w:type="dxa"/>
            <w:gridSpan w:val="2"/>
          </w:tcPr>
          <w:p w:rsidR="00CD4518" w:rsidRDefault="00C3613E" w:rsidP="009B27DB">
            <w:pPr>
              <w:jc w:val="both"/>
              <w:rPr>
                <w:rFonts w:cstheme="minorHAnsi"/>
                <w:sz w:val="36"/>
                <w:szCs w:val="36"/>
              </w:rPr>
            </w:pPr>
            <w:r>
              <w:rPr>
                <w:rFonts w:cstheme="minorHAnsi"/>
                <w:sz w:val="36"/>
                <w:szCs w:val="36"/>
              </w:rPr>
              <w:t>11</w:t>
            </w:r>
          </w:p>
        </w:tc>
      </w:tr>
    </w:tbl>
    <w:p w:rsidR="0060127A" w:rsidRPr="00C3613E" w:rsidRDefault="00CE0C46" w:rsidP="00C3613E">
      <w:pPr>
        <w:jc w:val="both"/>
        <w:rPr>
          <w:rFonts w:ascii="Arial" w:hAnsi="Arial" w:cs="Arial"/>
          <w:b/>
          <w:bCs/>
          <w:sz w:val="36"/>
          <w:szCs w:val="36"/>
        </w:rPr>
      </w:pPr>
      <w:r w:rsidRPr="00C3613E">
        <w:rPr>
          <w:rFonts w:cstheme="minorHAnsi"/>
          <w:b/>
          <w:bCs/>
          <w:sz w:val="36"/>
          <w:szCs w:val="36"/>
          <w:u w:val="single"/>
        </w:rPr>
        <w:br w:type="page"/>
      </w:r>
      <w:r w:rsidR="00C3613E" w:rsidRPr="00C3613E">
        <w:rPr>
          <w:rFonts w:cstheme="minorHAnsi"/>
          <w:b/>
          <w:bCs/>
          <w:sz w:val="36"/>
          <w:szCs w:val="36"/>
        </w:rPr>
        <w:lastRenderedPageBreak/>
        <w:t xml:space="preserve">Abstract </w:t>
      </w:r>
    </w:p>
    <w:p w:rsidR="00083CE8" w:rsidRPr="00083CE8" w:rsidRDefault="00083CE8" w:rsidP="00083CE8">
      <w:pPr>
        <w:spacing w:after="0" w:line="240" w:lineRule="auto"/>
        <w:rPr>
          <w:rFonts w:ascii="Times New Roman" w:eastAsia="Times New Roman" w:hAnsi="Times New Roman" w:cs="Times New Roman"/>
          <w:kern w:val="0"/>
          <w:sz w:val="36"/>
          <w:szCs w:val="36"/>
          <w:lang w:val="en-US"/>
        </w:rPr>
      </w:pPr>
      <w:r w:rsidRPr="00083CE8">
        <w:rPr>
          <w:rFonts w:ascii="Times New Roman" w:eastAsia="Times New Roman" w:hAnsi="Times New Roman" w:cs="Times New Roman"/>
          <w:kern w:val="0"/>
          <w:sz w:val="36"/>
          <w:szCs w:val="36"/>
          <w:lang w:val="en-US"/>
        </w:rPr>
        <w:t>Unfair business practices encompass a broad range of measures utilized by individuals or organizations to obtain an unjust advantage in the marketplace. This study examines the psychological, ethical, and socioeconomic aspects of these strategies in an effort to clarify their complex workings. This study aims to provide a thorough overview of the workings of dirty business methods, their effects on stakeholders, and possible mitigation strategies by looking at a variety of case studies and academic literature.</w:t>
      </w:r>
    </w:p>
    <w:p w:rsidR="009451DD" w:rsidRPr="00083CE8" w:rsidRDefault="009451DD" w:rsidP="008D5031">
      <w:pPr>
        <w:jc w:val="both"/>
        <w:rPr>
          <w:rFonts w:ascii="Arial" w:hAnsi="Arial" w:cs="Arial"/>
          <w:b/>
          <w:bCs/>
          <w:sz w:val="36"/>
          <w:szCs w:val="36"/>
        </w:rPr>
      </w:pPr>
    </w:p>
    <w:p w:rsidR="009451DD" w:rsidRDefault="009451DD" w:rsidP="008D5031">
      <w:pPr>
        <w:jc w:val="both"/>
        <w:rPr>
          <w:rFonts w:ascii="Arial" w:hAnsi="Arial" w:cs="Arial"/>
          <w:b/>
          <w:bCs/>
          <w:sz w:val="36"/>
          <w:szCs w:val="36"/>
        </w:rPr>
      </w:pPr>
    </w:p>
    <w:p w:rsidR="009451DD" w:rsidRDefault="009451DD" w:rsidP="008D5031">
      <w:pPr>
        <w:jc w:val="both"/>
        <w:rPr>
          <w:rFonts w:ascii="Arial" w:hAnsi="Arial" w:cs="Arial"/>
          <w:b/>
          <w:bCs/>
          <w:sz w:val="36"/>
          <w:szCs w:val="36"/>
        </w:rPr>
      </w:pPr>
    </w:p>
    <w:p w:rsidR="00AB11CA" w:rsidRDefault="00AB11CA" w:rsidP="008D5031">
      <w:pPr>
        <w:jc w:val="both"/>
        <w:rPr>
          <w:rFonts w:ascii="Arial" w:hAnsi="Arial" w:cs="Arial"/>
          <w:b/>
          <w:bCs/>
          <w:sz w:val="36"/>
          <w:szCs w:val="36"/>
        </w:rPr>
      </w:pPr>
    </w:p>
    <w:p w:rsidR="00AB11CA" w:rsidRDefault="00AB11CA" w:rsidP="008D5031">
      <w:pPr>
        <w:jc w:val="both"/>
        <w:rPr>
          <w:rFonts w:ascii="Arial" w:hAnsi="Arial" w:cs="Arial"/>
          <w:b/>
          <w:bCs/>
          <w:sz w:val="36"/>
          <w:szCs w:val="36"/>
        </w:rPr>
      </w:pPr>
    </w:p>
    <w:p w:rsidR="00AB11CA" w:rsidRDefault="00AB11CA" w:rsidP="008D5031">
      <w:pPr>
        <w:jc w:val="both"/>
        <w:rPr>
          <w:rFonts w:ascii="Arial" w:hAnsi="Arial" w:cs="Arial"/>
          <w:b/>
          <w:bCs/>
          <w:sz w:val="36"/>
          <w:szCs w:val="36"/>
        </w:rPr>
      </w:pPr>
    </w:p>
    <w:p w:rsidR="00866C3E" w:rsidRDefault="00866C3E" w:rsidP="008D5031">
      <w:pPr>
        <w:jc w:val="both"/>
        <w:rPr>
          <w:rFonts w:ascii="Arial" w:hAnsi="Arial" w:cs="Arial"/>
          <w:b/>
          <w:bCs/>
          <w:sz w:val="36"/>
          <w:szCs w:val="36"/>
        </w:rPr>
      </w:pPr>
    </w:p>
    <w:p w:rsidR="00866C3E" w:rsidRDefault="00866C3E" w:rsidP="008D5031">
      <w:pPr>
        <w:jc w:val="both"/>
        <w:rPr>
          <w:rFonts w:ascii="Arial" w:hAnsi="Arial" w:cs="Arial"/>
          <w:b/>
          <w:bCs/>
          <w:sz w:val="36"/>
          <w:szCs w:val="36"/>
        </w:rPr>
      </w:pPr>
    </w:p>
    <w:p w:rsidR="00702D4F" w:rsidRDefault="00702D4F" w:rsidP="008D5031">
      <w:pPr>
        <w:jc w:val="both"/>
        <w:rPr>
          <w:rFonts w:ascii="Arial" w:hAnsi="Arial" w:cs="Arial"/>
          <w:b/>
          <w:bCs/>
          <w:sz w:val="36"/>
          <w:szCs w:val="36"/>
        </w:rPr>
      </w:pPr>
    </w:p>
    <w:p w:rsidR="00AA64BC" w:rsidRDefault="00AA64BC" w:rsidP="008D5031">
      <w:pPr>
        <w:jc w:val="both"/>
        <w:rPr>
          <w:rFonts w:ascii="Arial" w:hAnsi="Arial" w:cs="Arial"/>
          <w:b/>
          <w:bCs/>
          <w:sz w:val="36"/>
          <w:szCs w:val="36"/>
        </w:rPr>
      </w:pPr>
    </w:p>
    <w:p w:rsidR="00AA64BC" w:rsidRDefault="00AA64BC" w:rsidP="008D5031">
      <w:pPr>
        <w:jc w:val="both"/>
        <w:rPr>
          <w:rFonts w:ascii="Arial" w:hAnsi="Arial" w:cs="Arial"/>
          <w:b/>
          <w:bCs/>
          <w:sz w:val="36"/>
          <w:szCs w:val="36"/>
        </w:rPr>
      </w:pPr>
    </w:p>
    <w:p w:rsidR="00AA64BC" w:rsidRDefault="00AA64BC" w:rsidP="008D5031">
      <w:pPr>
        <w:jc w:val="both"/>
        <w:rPr>
          <w:rFonts w:ascii="Arial" w:hAnsi="Arial" w:cs="Arial"/>
          <w:b/>
          <w:bCs/>
          <w:sz w:val="36"/>
          <w:szCs w:val="36"/>
        </w:rPr>
      </w:pPr>
    </w:p>
    <w:p w:rsidR="00831E14" w:rsidRDefault="00831E14" w:rsidP="008D5031">
      <w:pPr>
        <w:jc w:val="both"/>
        <w:rPr>
          <w:rFonts w:ascii="Arial" w:hAnsi="Arial" w:cs="Arial"/>
          <w:b/>
          <w:bCs/>
          <w:sz w:val="36"/>
          <w:szCs w:val="36"/>
        </w:rPr>
      </w:pPr>
    </w:p>
    <w:p w:rsidR="00831E14" w:rsidRDefault="00831E14" w:rsidP="008D5031">
      <w:pPr>
        <w:jc w:val="both"/>
        <w:rPr>
          <w:rFonts w:ascii="Arial" w:hAnsi="Arial" w:cs="Arial"/>
          <w:b/>
          <w:bCs/>
          <w:sz w:val="36"/>
          <w:szCs w:val="36"/>
        </w:rPr>
      </w:pPr>
    </w:p>
    <w:p w:rsidR="00831E14" w:rsidRDefault="00831E14" w:rsidP="008D5031">
      <w:pPr>
        <w:jc w:val="both"/>
        <w:rPr>
          <w:rFonts w:ascii="Arial" w:hAnsi="Arial" w:cs="Arial"/>
          <w:b/>
          <w:bCs/>
          <w:sz w:val="36"/>
          <w:szCs w:val="36"/>
        </w:rPr>
      </w:pPr>
    </w:p>
    <w:p w:rsidR="00831E14" w:rsidRDefault="00831E14" w:rsidP="008D5031">
      <w:pPr>
        <w:jc w:val="both"/>
        <w:rPr>
          <w:rFonts w:ascii="Arial" w:hAnsi="Arial" w:cs="Arial"/>
          <w:b/>
          <w:bCs/>
          <w:sz w:val="36"/>
          <w:szCs w:val="36"/>
        </w:rPr>
      </w:pPr>
    </w:p>
    <w:p w:rsidR="00AA64BC" w:rsidRDefault="008B68F5" w:rsidP="008D5031">
      <w:pPr>
        <w:jc w:val="both"/>
        <w:rPr>
          <w:rFonts w:ascii="Arial" w:hAnsi="Arial" w:cs="Arial"/>
          <w:b/>
          <w:bCs/>
          <w:sz w:val="36"/>
          <w:szCs w:val="36"/>
        </w:rPr>
      </w:pPr>
      <w:r>
        <w:rPr>
          <w:rFonts w:ascii="Arial" w:hAnsi="Arial" w:cs="Arial"/>
          <w:b/>
          <w:bCs/>
          <w:sz w:val="36"/>
          <w:szCs w:val="36"/>
        </w:rPr>
        <w:lastRenderedPageBreak/>
        <w:t xml:space="preserve">Introduction </w:t>
      </w:r>
    </w:p>
    <w:p w:rsidR="00831E14" w:rsidRPr="00831E14" w:rsidRDefault="00831E14" w:rsidP="00831E14">
      <w:pPr>
        <w:spacing w:after="0" w:line="240" w:lineRule="auto"/>
        <w:rPr>
          <w:rFonts w:ascii="Times New Roman" w:eastAsia="Times New Roman" w:hAnsi="Times New Roman" w:cs="Times New Roman"/>
          <w:kern w:val="0"/>
          <w:sz w:val="36"/>
          <w:szCs w:val="36"/>
          <w:lang w:val="en-US"/>
        </w:rPr>
      </w:pPr>
      <w:r w:rsidRPr="00831E14">
        <w:rPr>
          <w:rFonts w:ascii="Times New Roman" w:eastAsia="Times New Roman" w:hAnsi="Times New Roman" w:cs="Times New Roman"/>
          <w:kern w:val="0"/>
          <w:sz w:val="36"/>
          <w:szCs w:val="36"/>
          <w:lang w:val="en-US"/>
        </w:rPr>
        <w:t>The pursuit of a competitive edge in the cutthroat world of business frequently results in a murky world where moral boundaries are blurred and values are sacrificed on the altar of profit. This hazy area is home to what are known as "dirty business tactics"—a variety of dishonest, unfair, and occasionally downright unlawful methods used by people and businesses to outperform their competitors. Corporate espionage, price-fixing schemes, deceptive advertising, aggressive takeovers—the arsenal of unscrupulous strategies is as broad as it is morally dubious.</w:t>
      </w:r>
    </w:p>
    <w:p w:rsidR="00831E14" w:rsidRDefault="00831E14" w:rsidP="00831E14">
      <w:pPr>
        <w:spacing w:after="0" w:line="240" w:lineRule="auto"/>
        <w:rPr>
          <w:rFonts w:ascii="Times New Roman" w:eastAsia="Times New Roman" w:hAnsi="Times New Roman" w:cs="Times New Roman"/>
          <w:kern w:val="0"/>
          <w:sz w:val="36"/>
          <w:szCs w:val="36"/>
          <w:lang w:val="en-US"/>
        </w:rPr>
      </w:pPr>
      <w:r w:rsidRPr="00831E14">
        <w:rPr>
          <w:rFonts w:ascii="Times New Roman" w:eastAsia="Times New Roman" w:hAnsi="Times New Roman" w:cs="Times New Roman"/>
          <w:kern w:val="0"/>
          <w:sz w:val="36"/>
          <w:szCs w:val="36"/>
          <w:lang w:val="en-US"/>
        </w:rPr>
        <w:t>It is imperative to take this responsibility seriously, though, as dishonest corporate practices not only violate the rules of fair competition but also erode customer confidence, damage market trust, and pose systemic threats to the economy.</w:t>
      </w:r>
    </w:p>
    <w:p w:rsidR="00831E14" w:rsidRDefault="00831E14" w:rsidP="00831E14">
      <w:pPr>
        <w:spacing w:after="0" w:line="240" w:lineRule="auto"/>
        <w:rPr>
          <w:rFonts w:ascii="Times New Roman" w:eastAsia="Times New Roman" w:hAnsi="Times New Roman" w:cs="Times New Roman"/>
          <w:kern w:val="0"/>
          <w:sz w:val="36"/>
          <w:szCs w:val="36"/>
          <w:lang w:val="en-US"/>
        </w:rPr>
      </w:pPr>
    </w:p>
    <w:p w:rsidR="00831E14" w:rsidRPr="00831E14" w:rsidRDefault="00831E14" w:rsidP="00831E14">
      <w:pPr>
        <w:spacing w:after="0" w:line="240" w:lineRule="auto"/>
        <w:rPr>
          <w:rFonts w:ascii="Times New Roman" w:eastAsia="Times New Roman" w:hAnsi="Times New Roman" w:cs="Times New Roman"/>
          <w:kern w:val="0"/>
          <w:sz w:val="36"/>
          <w:szCs w:val="36"/>
          <w:lang w:val="en-US"/>
        </w:rPr>
      </w:pPr>
      <w:r w:rsidRPr="00831E14">
        <w:rPr>
          <w:rFonts w:ascii="Times New Roman" w:eastAsia="Times New Roman" w:hAnsi="Times New Roman" w:cs="Times New Roman"/>
          <w:kern w:val="0"/>
          <w:sz w:val="36"/>
          <w:szCs w:val="36"/>
          <w:lang w:val="en-US"/>
        </w:rPr>
        <w:t>The fundamental strategy behind dirty business strategies is to take advantage of weaknesses in the market, the law, or human nature. The main goal is always to establish a dominant position in the market, sometimes at the expense of morality and the welfare of society. This can be done through aggressive pricing tactics that drive competitors out of the market, smear campaigns that damage rivals' reputations, or covert agreements that stifle competition.</w:t>
      </w:r>
    </w:p>
    <w:p w:rsidR="00831E14" w:rsidRPr="00831E14" w:rsidRDefault="00831E14" w:rsidP="00831E14">
      <w:pPr>
        <w:spacing w:after="0" w:line="240" w:lineRule="auto"/>
        <w:rPr>
          <w:rFonts w:ascii="Times New Roman" w:eastAsia="Times New Roman" w:hAnsi="Times New Roman" w:cs="Times New Roman"/>
          <w:kern w:val="0"/>
          <w:sz w:val="36"/>
          <w:szCs w:val="36"/>
          <w:lang w:val="en-US"/>
        </w:rPr>
      </w:pPr>
    </w:p>
    <w:p w:rsidR="00831E14" w:rsidRDefault="00831E14" w:rsidP="00831E14">
      <w:pPr>
        <w:spacing w:after="0" w:line="240" w:lineRule="auto"/>
        <w:rPr>
          <w:rFonts w:ascii="Times New Roman" w:eastAsia="Times New Roman" w:hAnsi="Times New Roman" w:cs="Times New Roman"/>
          <w:kern w:val="0"/>
          <w:sz w:val="36"/>
          <w:szCs w:val="36"/>
          <w:lang w:val="en-US"/>
        </w:rPr>
      </w:pPr>
    </w:p>
    <w:p w:rsidR="00831E14" w:rsidRDefault="00831E14" w:rsidP="00831E14">
      <w:pPr>
        <w:spacing w:after="0" w:line="240" w:lineRule="auto"/>
        <w:rPr>
          <w:rFonts w:ascii="Times New Roman" w:eastAsia="Times New Roman" w:hAnsi="Times New Roman" w:cs="Times New Roman"/>
          <w:kern w:val="0"/>
          <w:sz w:val="36"/>
          <w:szCs w:val="36"/>
          <w:lang w:val="en-US"/>
        </w:rPr>
      </w:pPr>
    </w:p>
    <w:p w:rsidR="00831E14" w:rsidRDefault="00831E14" w:rsidP="00831E14">
      <w:pPr>
        <w:spacing w:after="0" w:line="240" w:lineRule="auto"/>
        <w:rPr>
          <w:rFonts w:ascii="Times New Roman" w:eastAsia="Times New Roman" w:hAnsi="Times New Roman" w:cs="Times New Roman"/>
          <w:kern w:val="0"/>
          <w:sz w:val="36"/>
          <w:szCs w:val="36"/>
          <w:lang w:val="en-US"/>
        </w:rPr>
      </w:pPr>
    </w:p>
    <w:p w:rsidR="00831E14" w:rsidRDefault="00831E14" w:rsidP="00831E14">
      <w:pPr>
        <w:spacing w:after="0" w:line="240" w:lineRule="auto"/>
        <w:rPr>
          <w:rFonts w:ascii="Times New Roman" w:eastAsia="Times New Roman" w:hAnsi="Times New Roman" w:cs="Times New Roman"/>
          <w:kern w:val="0"/>
          <w:sz w:val="36"/>
          <w:szCs w:val="36"/>
          <w:lang w:val="en-US"/>
        </w:rPr>
      </w:pPr>
    </w:p>
    <w:p w:rsidR="00831E14" w:rsidRDefault="00831E14" w:rsidP="00831E14">
      <w:pPr>
        <w:spacing w:after="0" w:line="240" w:lineRule="auto"/>
        <w:rPr>
          <w:rFonts w:ascii="Times New Roman" w:eastAsia="Times New Roman" w:hAnsi="Times New Roman" w:cs="Times New Roman"/>
          <w:kern w:val="0"/>
          <w:sz w:val="36"/>
          <w:szCs w:val="36"/>
          <w:lang w:val="en-US"/>
        </w:rPr>
      </w:pPr>
    </w:p>
    <w:p w:rsidR="00831E14" w:rsidRDefault="00831E14" w:rsidP="00831E14">
      <w:pPr>
        <w:spacing w:after="0" w:line="240" w:lineRule="auto"/>
        <w:rPr>
          <w:rFonts w:ascii="Times New Roman" w:eastAsia="Times New Roman" w:hAnsi="Times New Roman" w:cs="Times New Roman"/>
          <w:kern w:val="0"/>
          <w:sz w:val="36"/>
          <w:szCs w:val="36"/>
          <w:lang w:val="en-US"/>
        </w:rPr>
      </w:pPr>
    </w:p>
    <w:p w:rsidR="00831E14" w:rsidRDefault="00831E14" w:rsidP="00831E14">
      <w:pPr>
        <w:spacing w:after="0" w:line="240" w:lineRule="auto"/>
        <w:rPr>
          <w:rFonts w:ascii="Times New Roman" w:eastAsia="Times New Roman" w:hAnsi="Times New Roman" w:cs="Times New Roman"/>
          <w:kern w:val="0"/>
          <w:sz w:val="36"/>
          <w:szCs w:val="36"/>
          <w:lang w:val="en-US"/>
        </w:rPr>
      </w:pPr>
    </w:p>
    <w:p w:rsidR="00831E14" w:rsidRDefault="00831E14" w:rsidP="00831E14">
      <w:pPr>
        <w:spacing w:after="0" w:line="240" w:lineRule="auto"/>
        <w:rPr>
          <w:rFonts w:ascii="Times New Roman" w:eastAsia="Times New Roman" w:hAnsi="Times New Roman" w:cs="Times New Roman"/>
          <w:kern w:val="0"/>
          <w:sz w:val="36"/>
          <w:szCs w:val="36"/>
          <w:lang w:val="en-US"/>
        </w:rPr>
      </w:pPr>
    </w:p>
    <w:p w:rsidR="00007A65" w:rsidRPr="00831E14" w:rsidRDefault="000A4F4D" w:rsidP="00831E14">
      <w:pPr>
        <w:spacing w:after="0" w:line="240" w:lineRule="auto"/>
        <w:rPr>
          <w:rFonts w:ascii="Times New Roman" w:eastAsia="Times New Roman" w:hAnsi="Times New Roman" w:cs="Times New Roman"/>
          <w:kern w:val="0"/>
          <w:sz w:val="36"/>
          <w:szCs w:val="36"/>
          <w:lang w:val="en-US"/>
        </w:rPr>
      </w:pPr>
      <w:r>
        <w:rPr>
          <w:rFonts w:cstheme="minorHAnsi"/>
          <w:b/>
          <w:bCs/>
          <w:sz w:val="36"/>
          <w:szCs w:val="36"/>
        </w:rPr>
        <w:lastRenderedPageBreak/>
        <w:t>T</w:t>
      </w:r>
      <w:r w:rsidR="00831E14">
        <w:rPr>
          <w:rFonts w:cstheme="minorHAnsi"/>
          <w:b/>
          <w:bCs/>
          <w:sz w:val="36"/>
          <w:szCs w:val="36"/>
        </w:rPr>
        <w:t>ypology of dirty business tactics</w:t>
      </w:r>
    </w:p>
    <w:p w:rsidR="00C70C3A" w:rsidRDefault="00C70C3A" w:rsidP="008D5031">
      <w:pPr>
        <w:jc w:val="both"/>
        <w:rPr>
          <w:rFonts w:cstheme="minorHAnsi"/>
          <w:b/>
          <w:bCs/>
          <w:sz w:val="36"/>
          <w:szCs w:val="36"/>
        </w:rPr>
      </w:pPr>
    </w:p>
    <w:p w:rsidR="00CF2DEC" w:rsidRPr="00CF2DEC" w:rsidRDefault="00CF2DEC" w:rsidP="00CF2DEC">
      <w:pPr>
        <w:spacing w:after="0" w:line="240" w:lineRule="auto"/>
        <w:rPr>
          <w:rFonts w:ascii="Times New Roman" w:eastAsia="Times New Roman" w:hAnsi="Times New Roman" w:cs="Times New Roman"/>
          <w:kern w:val="0"/>
          <w:sz w:val="24"/>
          <w:szCs w:val="24"/>
          <w:lang w:val="en-US"/>
        </w:rPr>
      </w:pPr>
      <w:r w:rsidRPr="00CF2DEC">
        <w:rPr>
          <w:rFonts w:ascii="Times New Roman" w:eastAsia="Times New Roman" w:hAnsi="Times New Roman" w:cs="Times New Roman"/>
          <w:kern w:val="0"/>
          <w:sz w:val="36"/>
          <w:szCs w:val="36"/>
          <w:lang w:val="en-US"/>
        </w:rPr>
        <w:t>Unfair business practices encompass a range of approaches utilized by individuals and organizations to obtain an unjust advantage in the market. These strategies range widely in character and extent, but they can be divided into various kinds according to their fundamental goals, approaches, and results. Determining the anatomy of unethical behavior in business and creating effective countermeasures to fight it require an understanding of this typology. We outline various categories of filthy business strategies below</w:t>
      </w:r>
      <w:r w:rsidRPr="00CF2DEC">
        <w:rPr>
          <w:rFonts w:ascii="Times New Roman" w:eastAsia="Times New Roman" w:hAnsi="Times New Roman" w:cs="Times New Roman"/>
          <w:kern w:val="0"/>
          <w:sz w:val="24"/>
          <w:szCs w:val="24"/>
          <w:lang w:val="en-US"/>
        </w:rPr>
        <w:t>:</w:t>
      </w:r>
    </w:p>
    <w:p w:rsidR="00C70C3A" w:rsidRDefault="004B619D" w:rsidP="008D5031">
      <w:pPr>
        <w:jc w:val="both"/>
        <w:rPr>
          <w:rFonts w:cstheme="minorHAnsi"/>
          <w:sz w:val="36"/>
          <w:szCs w:val="36"/>
        </w:rPr>
      </w:pPr>
      <w:r w:rsidRPr="00A964F4">
        <w:rPr>
          <w:rFonts w:cstheme="minorHAnsi"/>
          <w:sz w:val="36"/>
          <w:szCs w:val="36"/>
        </w:rPr>
        <w:t>.</w:t>
      </w:r>
    </w:p>
    <w:p w:rsidR="00CF2DEC" w:rsidRPr="00CF2DEC" w:rsidRDefault="00CF2DEC" w:rsidP="00CF2DEC">
      <w:pPr>
        <w:pStyle w:val="ListParagraph"/>
        <w:numPr>
          <w:ilvl w:val="0"/>
          <w:numId w:val="24"/>
        </w:numPr>
        <w:jc w:val="both"/>
        <w:rPr>
          <w:rStyle w:val="Strong"/>
          <w:rFonts w:ascii="Segoe UI" w:hAnsi="Segoe UI" w:cs="Segoe UI"/>
          <w:color w:val="0D0D0D"/>
          <w:sz w:val="36"/>
          <w:szCs w:val="36"/>
          <w:bdr w:val="single" w:sz="2" w:space="0" w:color="E3E3E3" w:frame="1"/>
          <w:shd w:val="clear" w:color="auto" w:fill="FFFFFF"/>
        </w:rPr>
      </w:pPr>
      <w:r w:rsidRPr="00CF2DEC">
        <w:rPr>
          <w:rStyle w:val="Strong"/>
          <w:rFonts w:ascii="Segoe UI" w:hAnsi="Segoe UI" w:cs="Segoe UI"/>
          <w:color w:val="0D0D0D"/>
          <w:sz w:val="36"/>
          <w:szCs w:val="36"/>
          <w:bdr w:val="single" w:sz="2" w:space="0" w:color="E3E3E3" w:frame="1"/>
          <w:shd w:val="clear" w:color="auto" w:fill="FFFFFF"/>
        </w:rPr>
        <w:t>Predatory Pricing</w:t>
      </w:r>
    </w:p>
    <w:p w:rsidR="00CF2DEC" w:rsidRDefault="00CF2DEC" w:rsidP="00CF2DEC">
      <w:pPr>
        <w:spacing w:after="0" w:line="240" w:lineRule="auto"/>
        <w:rPr>
          <w:rFonts w:ascii="Times New Roman" w:eastAsia="Times New Roman" w:hAnsi="Times New Roman" w:cs="Times New Roman"/>
          <w:kern w:val="0"/>
          <w:sz w:val="36"/>
          <w:szCs w:val="36"/>
          <w:lang w:val="en-US"/>
        </w:rPr>
      </w:pPr>
      <w:r w:rsidRPr="00CF2DEC">
        <w:rPr>
          <w:rFonts w:ascii="Times New Roman" w:eastAsia="Times New Roman" w:hAnsi="Times New Roman" w:cs="Times New Roman"/>
          <w:kern w:val="0"/>
          <w:sz w:val="36"/>
          <w:szCs w:val="36"/>
          <w:lang w:val="en-US"/>
        </w:rPr>
        <w:br/>
        <w:t>Setting prices purposefully below market value or manufacturing costs in order to force competitors out of business is known as predatory pricing. Predatory businesses aim to create monopoly power by taking temporary losses and then raising prices to recover their investments. This strategy promotes monopolistic market structures and diminishes competition, which ultimately hurts consumers by removing options.</w:t>
      </w:r>
    </w:p>
    <w:p w:rsidR="00CF2DEC" w:rsidRDefault="00CF2DEC" w:rsidP="00CF2DEC">
      <w:pPr>
        <w:spacing w:after="0" w:line="240" w:lineRule="auto"/>
        <w:rPr>
          <w:rFonts w:ascii="Times New Roman" w:eastAsia="Times New Roman" w:hAnsi="Times New Roman" w:cs="Times New Roman"/>
          <w:kern w:val="0"/>
          <w:sz w:val="36"/>
          <w:szCs w:val="36"/>
          <w:lang w:val="en-US"/>
        </w:rPr>
      </w:pPr>
    </w:p>
    <w:p w:rsidR="00CF2DEC" w:rsidRPr="00CF2DEC" w:rsidRDefault="00CF2DEC" w:rsidP="00CF2DEC">
      <w:pPr>
        <w:pStyle w:val="ListParagraph"/>
        <w:numPr>
          <w:ilvl w:val="0"/>
          <w:numId w:val="24"/>
        </w:numPr>
        <w:spacing w:after="0" w:line="240" w:lineRule="auto"/>
        <w:rPr>
          <w:rStyle w:val="Strong"/>
          <w:rFonts w:ascii="Segoe UI" w:hAnsi="Segoe UI" w:cs="Segoe UI"/>
          <w:color w:val="0D0D0D"/>
          <w:sz w:val="36"/>
          <w:szCs w:val="36"/>
          <w:bdr w:val="single" w:sz="2" w:space="0" w:color="E3E3E3" w:frame="1"/>
          <w:shd w:val="clear" w:color="auto" w:fill="FFFFFF"/>
        </w:rPr>
      </w:pPr>
      <w:r w:rsidRPr="00CF2DEC">
        <w:rPr>
          <w:rStyle w:val="Strong"/>
          <w:rFonts w:ascii="Segoe UI" w:hAnsi="Segoe UI" w:cs="Segoe UI"/>
          <w:color w:val="0D0D0D"/>
          <w:sz w:val="36"/>
          <w:szCs w:val="36"/>
          <w:bdr w:val="single" w:sz="2" w:space="0" w:color="E3E3E3" w:frame="1"/>
          <w:shd w:val="clear" w:color="auto" w:fill="FFFFFF"/>
        </w:rPr>
        <w:t>Misinformation Campaigns</w:t>
      </w:r>
    </w:p>
    <w:p w:rsidR="00CF2DEC" w:rsidRDefault="00CF2DEC" w:rsidP="00CF2DEC">
      <w:pPr>
        <w:spacing w:after="0" w:line="240" w:lineRule="auto"/>
        <w:rPr>
          <w:rStyle w:val="Strong"/>
          <w:rFonts w:ascii="Segoe UI" w:hAnsi="Segoe UI" w:cs="Segoe UI"/>
          <w:color w:val="0D0D0D"/>
          <w:sz w:val="36"/>
          <w:szCs w:val="36"/>
          <w:bdr w:val="single" w:sz="2" w:space="0" w:color="E3E3E3" w:frame="1"/>
          <w:shd w:val="clear" w:color="auto" w:fill="FFFFFF"/>
        </w:rPr>
      </w:pPr>
    </w:p>
    <w:p w:rsidR="00CF2DEC" w:rsidRPr="00CF2DEC" w:rsidRDefault="00CF2DEC" w:rsidP="00CF2DEC">
      <w:pPr>
        <w:spacing w:after="0" w:line="240" w:lineRule="auto"/>
        <w:rPr>
          <w:rFonts w:ascii="Times New Roman" w:eastAsia="Times New Roman" w:hAnsi="Times New Roman" w:cs="Times New Roman"/>
          <w:kern w:val="0"/>
          <w:sz w:val="36"/>
          <w:szCs w:val="36"/>
          <w:lang w:val="en-US"/>
        </w:rPr>
      </w:pPr>
      <w:r w:rsidRPr="00CF2DEC">
        <w:rPr>
          <w:rFonts w:ascii="Times New Roman" w:eastAsia="Times New Roman" w:hAnsi="Times New Roman" w:cs="Times New Roman"/>
          <w:kern w:val="0"/>
          <w:sz w:val="24"/>
          <w:szCs w:val="24"/>
          <w:lang w:val="en-US"/>
        </w:rPr>
        <w:br/>
      </w:r>
      <w:r w:rsidRPr="00CF2DEC">
        <w:rPr>
          <w:rFonts w:ascii="Times New Roman" w:eastAsia="Times New Roman" w:hAnsi="Times New Roman" w:cs="Times New Roman"/>
          <w:kern w:val="0"/>
          <w:sz w:val="36"/>
          <w:szCs w:val="36"/>
          <w:lang w:val="en-US"/>
        </w:rPr>
        <w:t xml:space="preserve">Misinformation campaigns involve disseminating erroneous or deceptive information about rival companies, goods, or business procedures in an effort to damage brands, create doubt in the minds of customers, or achieve tactical benefits. This can be publishing false advertisements, controlling </w:t>
      </w:r>
      <w:r w:rsidRPr="00CF2DEC">
        <w:rPr>
          <w:rFonts w:ascii="Times New Roman" w:eastAsia="Times New Roman" w:hAnsi="Times New Roman" w:cs="Times New Roman"/>
          <w:kern w:val="0"/>
          <w:sz w:val="36"/>
          <w:szCs w:val="36"/>
          <w:lang w:val="en-US"/>
        </w:rPr>
        <w:lastRenderedPageBreak/>
        <w:t>conversations on social media, or propagating falsehoods. Disinformation efforts damage consumer preferences, undermine market trust, and level the playing field for sincere rivals.</w:t>
      </w:r>
    </w:p>
    <w:p w:rsidR="00CF2DEC" w:rsidRPr="00CF2DEC" w:rsidRDefault="00CF2DEC" w:rsidP="00CF2DEC">
      <w:pPr>
        <w:spacing w:after="0" w:line="240" w:lineRule="auto"/>
        <w:rPr>
          <w:rFonts w:ascii="Times New Roman" w:eastAsia="Times New Roman" w:hAnsi="Times New Roman" w:cs="Times New Roman"/>
          <w:b/>
          <w:kern w:val="0"/>
          <w:sz w:val="36"/>
          <w:szCs w:val="36"/>
          <w:lang w:val="en-US"/>
        </w:rPr>
      </w:pPr>
    </w:p>
    <w:p w:rsidR="00CF2DEC" w:rsidRPr="00CF2DEC" w:rsidRDefault="00CF2DEC" w:rsidP="00CF2DEC">
      <w:pPr>
        <w:pStyle w:val="ListParagraph"/>
        <w:numPr>
          <w:ilvl w:val="0"/>
          <w:numId w:val="24"/>
        </w:numPr>
        <w:spacing w:after="0" w:line="240" w:lineRule="auto"/>
        <w:rPr>
          <w:rFonts w:ascii="Times New Roman" w:eastAsia="Times New Roman" w:hAnsi="Times New Roman" w:cs="Times New Roman"/>
          <w:b/>
          <w:kern w:val="0"/>
          <w:sz w:val="36"/>
          <w:szCs w:val="36"/>
          <w:lang w:val="en-US"/>
        </w:rPr>
      </w:pPr>
      <w:r w:rsidRPr="00CF2DEC">
        <w:rPr>
          <w:rFonts w:ascii="Times New Roman" w:eastAsia="Times New Roman" w:hAnsi="Times New Roman" w:cs="Times New Roman"/>
          <w:b/>
          <w:kern w:val="0"/>
          <w:sz w:val="36"/>
          <w:szCs w:val="36"/>
          <w:lang w:val="en-US"/>
        </w:rPr>
        <w:t>Sabotage</w:t>
      </w:r>
    </w:p>
    <w:p w:rsidR="00CF2DEC" w:rsidRDefault="00CF2DEC" w:rsidP="00CF2DEC">
      <w:pPr>
        <w:spacing w:after="0" w:line="240" w:lineRule="auto"/>
        <w:rPr>
          <w:rFonts w:ascii="Times New Roman" w:eastAsia="Times New Roman" w:hAnsi="Times New Roman" w:cs="Times New Roman"/>
          <w:b/>
          <w:kern w:val="0"/>
          <w:sz w:val="36"/>
          <w:szCs w:val="36"/>
          <w:lang w:val="en-US"/>
        </w:rPr>
      </w:pPr>
    </w:p>
    <w:p w:rsidR="00CF2DEC" w:rsidRPr="00CF2DEC" w:rsidRDefault="00CF2DEC" w:rsidP="00CF2DEC">
      <w:pPr>
        <w:spacing w:after="0" w:line="240" w:lineRule="auto"/>
        <w:rPr>
          <w:rFonts w:ascii="Times New Roman" w:eastAsia="Times New Roman" w:hAnsi="Times New Roman" w:cs="Times New Roman"/>
          <w:kern w:val="0"/>
          <w:sz w:val="36"/>
          <w:szCs w:val="36"/>
          <w:lang w:val="en-US"/>
        </w:rPr>
      </w:pPr>
      <w:r w:rsidRPr="00CF2DEC">
        <w:rPr>
          <w:rFonts w:ascii="Times New Roman" w:eastAsia="Times New Roman" w:hAnsi="Times New Roman" w:cs="Times New Roman"/>
          <w:kern w:val="0"/>
          <w:sz w:val="24"/>
          <w:szCs w:val="24"/>
          <w:lang w:val="en-US"/>
        </w:rPr>
        <w:br/>
      </w:r>
      <w:r w:rsidRPr="00CF2DEC">
        <w:rPr>
          <w:rFonts w:ascii="Times New Roman" w:eastAsia="Times New Roman" w:hAnsi="Times New Roman" w:cs="Times New Roman"/>
          <w:kern w:val="0"/>
          <w:sz w:val="36"/>
          <w:szCs w:val="36"/>
          <w:lang w:val="en-US"/>
        </w:rPr>
        <w:t>Sabotage is the term for covert operations intended to interfere with competitors' business operations, destroy their property, or sabotage their commercial relationships. This could entail hacking into competing companies' IT systems, manipulating supply lines, or undermining manufacturing facilities. In addition to causing immediate harm to the targeted companies, sabotage undermines market integrity and upsets industry ecosystems.</w:t>
      </w:r>
    </w:p>
    <w:p w:rsidR="00CF2DEC" w:rsidRDefault="00CF2DEC" w:rsidP="00CF2DEC">
      <w:pPr>
        <w:spacing w:after="0" w:line="240" w:lineRule="auto"/>
        <w:rPr>
          <w:rFonts w:ascii="Times New Roman" w:eastAsia="Times New Roman" w:hAnsi="Times New Roman" w:cs="Times New Roman"/>
          <w:b/>
          <w:kern w:val="0"/>
          <w:sz w:val="36"/>
          <w:szCs w:val="36"/>
          <w:lang w:val="en-US"/>
        </w:rPr>
      </w:pPr>
    </w:p>
    <w:p w:rsidR="00CF2DEC" w:rsidRPr="00CF2DEC" w:rsidRDefault="00CF2DEC" w:rsidP="00CF2DEC">
      <w:pPr>
        <w:spacing w:after="0" w:line="240" w:lineRule="auto"/>
        <w:rPr>
          <w:rFonts w:ascii="Times New Roman" w:eastAsia="Times New Roman" w:hAnsi="Times New Roman" w:cs="Times New Roman"/>
          <w:b/>
          <w:kern w:val="0"/>
          <w:sz w:val="36"/>
          <w:szCs w:val="36"/>
          <w:lang w:val="en-US"/>
        </w:rPr>
      </w:pPr>
      <w:r w:rsidRPr="00CF2DEC">
        <w:rPr>
          <w:rStyle w:val="Strong"/>
          <w:rFonts w:ascii="Segoe UI" w:hAnsi="Segoe UI" w:cs="Segoe UI"/>
          <w:color w:val="0D0D0D"/>
          <w:sz w:val="36"/>
          <w:szCs w:val="36"/>
          <w:bdr w:val="single" w:sz="2" w:space="0" w:color="E3E3E3" w:frame="1"/>
          <w:shd w:val="clear" w:color="auto" w:fill="FFFFFF"/>
        </w:rPr>
        <w:t>Psychological Underpinnings</w:t>
      </w:r>
    </w:p>
    <w:p w:rsidR="00CF2DEC" w:rsidRDefault="00CF2DEC" w:rsidP="008D5031">
      <w:pPr>
        <w:jc w:val="both"/>
        <w:rPr>
          <w:rFonts w:cstheme="minorHAnsi"/>
          <w:sz w:val="36"/>
          <w:szCs w:val="36"/>
        </w:rPr>
      </w:pPr>
    </w:p>
    <w:p w:rsidR="00CF2DEC" w:rsidRPr="00CF2DEC" w:rsidRDefault="00CF2DEC" w:rsidP="00CF2DEC">
      <w:pPr>
        <w:spacing w:after="0" w:line="240" w:lineRule="auto"/>
        <w:rPr>
          <w:rFonts w:ascii="Times New Roman" w:eastAsia="Times New Roman" w:hAnsi="Times New Roman" w:cs="Times New Roman"/>
          <w:kern w:val="0"/>
          <w:sz w:val="36"/>
          <w:szCs w:val="36"/>
          <w:lang w:val="en-US"/>
        </w:rPr>
      </w:pPr>
      <w:r w:rsidRPr="00CF2DEC">
        <w:rPr>
          <w:rFonts w:ascii="Times New Roman" w:eastAsia="Times New Roman" w:hAnsi="Times New Roman" w:cs="Times New Roman"/>
          <w:kern w:val="0"/>
          <w:sz w:val="36"/>
          <w:szCs w:val="36"/>
          <w:lang w:val="en-US"/>
        </w:rPr>
        <w:t>The world of dirty business practices is intricately linked to the intricacies of human psychology, where the quest of power and prestige, moral disengagement, and cognitive biases all play major influences in determining conduct. Comprehending these psychological foundations is essential to figuring out the reasons behind unethical behavior in the workplace and creating plans to lessen its occurrence. We examine the main psychological elements that motivate people and organizations to use dirty business practices below:</w:t>
      </w:r>
    </w:p>
    <w:p w:rsidR="00CF2DEC" w:rsidRDefault="00CF2DEC" w:rsidP="008D5031">
      <w:pPr>
        <w:jc w:val="both"/>
        <w:rPr>
          <w:rFonts w:cstheme="minorHAnsi"/>
          <w:sz w:val="36"/>
          <w:szCs w:val="36"/>
        </w:rPr>
      </w:pPr>
    </w:p>
    <w:p w:rsidR="00CF2DEC" w:rsidRDefault="00CF2DEC" w:rsidP="008D5031">
      <w:pPr>
        <w:jc w:val="both"/>
        <w:rPr>
          <w:rStyle w:val="Strong"/>
          <w:rFonts w:ascii="Segoe UI" w:hAnsi="Segoe UI" w:cs="Segoe UI"/>
          <w:color w:val="0D0D0D"/>
          <w:sz w:val="36"/>
          <w:szCs w:val="36"/>
          <w:bdr w:val="single" w:sz="2" w:space="0" w:color="E3E3E3" w:frame="1"/>
          <w:shd w:val="clear" w:color="auto" w:fill="FFFFFF"/>
        </w:rPr>
      </w:pPr>
    </w:p>
    <w:p w:rsidR="00CF2DEC" w:rsidRPr="00CF2DEC" w:rsidRDefault="00CF2DEC" w:rsidP="00CF2DEC">
      <w:pPr>
        <w:pStyle w:val="ListParagraph"/>
        <w:numPr>
          <w:ilvl w:val="0"/>
          <w:numId w:val="25"/>
        </w:numPr>
        <w:jc w:val="both"/>
        <w:rPr>
          <w:rStyle w:val="Strong"/>
          <w:rFonts w:ascii="Segoe UI" w:hAnsi="Segoe UI" w:cs="Segoe UI"/>
          <w:color w:val="0D0D0D"/>
          <w:sz w:val="36"/>
          <w:szCs w:val="36"/>
          <w:bdr w:val="single" w:sz="2" w:space="0" w:color="E3E3E3" w:frame="1"/>
          <w:shd w:val="clear" w:color="auto" w:fill="FFFFFF"/>
        </w:rPr>
      </w:pPr>
      <w:r w:rsidRPr="00CF2DEC">
        <w:rPr>
          <w:rStyle w:val="Strong"/>
          <w:rFonts w:ascii="Segoe UI" w:hAnsi="Segoe UI" w:cs="Segoe UI"/>
          <w:color w:val="0D0D0D"/>
          <w:sz w:val="36"/>
          <w:szCs w:val="36"/>
          <w:bdr w:val="single" w:sz="2" w:space="0" w:color="E3E3E3" w:frame="1"/>
          <w:shd w:val="clear" w:color="auto" w:fill="FFFFFF"/>
        </w:rPr>
        <w:lastRenderedPageBreak/>
        <w:t>Cognitive Biases</w:t>
      </w:r>
    </w:p>
    <w:p w:rsidR="00CF2DEC" w:rsidRDefault="00CF2DEC" w:rsidP="00CF2DEC">
      <w:pPr>
        <w:spacing w:after="0" w:line="240" w:lineRule="auto"/>
        <w:rPr>
          <w:rFonts w:ascii="Times New Roman" w:eastAsia="Times New Roman" w:hAnsi="Times New Roman" w:cs="Times New Roman"/>
          <w:kern w:val="0"/>
          <w:sz w:val="36"/>
          <w:szCs w:val="36"/>
          <w:lang w:val="en-US"/>
        </w:rPr>
      </w:pPr>
      <w:r w:rsidRPr="00CF2DEC">
        <w:rPr>
          <w:rFonts w:ascii="Times New Roman" w:eastAsia="Times New Roman" w:hAnsi="Times New Roman" w:cs="Times New Roman"/>
          <w:kern w:val="0"/>
          <w:sz w:val="24"/>
          <w:szCs w:val="24"/>
          <w:lang w:val="en-US"/>
        </w:rPr>
        <w:br/>
      </w:r>
      <w:r w:rsidRPr="00CF2DEC">
        <w:rPr>
          <w:rFonts w:ascii="Times New Roman" w:eastAsia="Times New Roman" w:hAnsi="Times New Roman" w:cs="Times New Roman"/>
          <w:kern w:val="0"/>
          <w:sz w:val="36"/>
          <w:szCs w:val="36"/>
          <w:lang w:val="en-US"/>
        </w:rPr>
        <w:t>Numerous cognitive biases, which are regular patterns of deviance from rationality that affect decisions and judgments, can affect human decision-making. For example, confirmation bias causes people to ignore evidence that contradicts their existing notions in favor of information that supports them. This bias might appear in the context of unethical business practices by selectively interpreting facts to support unethical behavior or completely ignoring ethical concerns.</w:t>
      </w:r>
    </w:p>
    <w:p w:rsidR="00CF2DEC" w:rsidRDefault="00CF2DEC" w:rsidP="00CF2DEC">
      <w:pPr>
        <w:spacing w:after="0" w:line="240" w:lineRule="auto"/>
        <w:rPr>
          <w:rFonts w:ascii="Times New Roman" w:eastAsia="Times New Roman" w:hAnsi="Times New Roman" w:cs="Times New Roman"/>
          <w:kern w:val="0"/>
          <w:sz w:val="36"/>
          <w:szCs w:val="36"/>
          <w:lang w:val="en-US"/>
        </w:rPr>
      </w:pPr>
    </w:p>
    <w:p w:rsidR="00CF2DEC" w:rsidRPr="00CF2DEC" w:rsidRDefault="00CF2DEC" w:rsidP="00CF2DEC">
      <w:pPr>
        <w:pStyle w:val="ListParagraph"/>
        <w:numPr>
          <w:ilvl w:val="0"/>
          <w:numId w:val="25"/>
        </w:numPr>
        <w:spacing w:after="0" w:line="240" w:lineRule="auto"/>
        <w:rPr>
          <w:rStyle w:val="Strong"/>
          <w:rFonts w:ascii="Times New Roman" w:eastAsia="Times New Roman" w:hAnsi="Times New Roman" w:cs="Times New Roman"/>
          <w:b w:val="0"/>
          <w:bCs w:val="0"/>
          <w:kern w:val="0"/>
          <w:sz w:val="36"/>
          <w:szCs w:val="36"/>
          <w:lang w:val="en-US"/>
        </w:rPr>
      </w:pPr>
      <w:r w:rsidRPr="00CF2DEC">
        <w:rPr>
          <w:rStyle w:val="Strong"/>
          <w:rFonts w:ascii="Segoe UI" w:hAnsi="Segoe UI" w:cs="Segoe UI"/>
          <w:color w:val="0D0D0D"/>
          <w:sz w:val="36"/>
          <w:szCs w:val="36"/>
          <w:bdr w:val="single" w:sz="2" w:space="0" w:color="E3E3E3" w:frame="1"/>
          <w:shd w:val="clear" w:color="auto" w:fill="FFFFFF"/>
        </w:rPr>
        <w:t>Moral Disengagement</w:t>
      </w:r>
    </w:p>
    <w:p w:rsidR="00CF2DEC" w:rsidRDefault="00CF2DEC" w:rsidP="00CF2DEC">
      <w:pPr>
        <w:pStyle w:val="ListParagraph"/>
        <w:spacing w:after="0" w:line="240" w:lineRule="auto"/>
        <w:rPr>
          <w:rStyle w:val="Strong"/>
          <w:rFonts w:ascii="Segoe UI" w:hAnsi="Segoe UI" w:cs="Segoe UI"/>
          <w:color w:val="0D0D0D"/>
          <w:sz w:val="36"/>
          <w:szCs w:val="36"/>
          <w:bdr w:val="single" w:sz="2" w:space="0" w:color="E3E3E3" w:frame="1"/>
          <w:shd w:val="clear" w:color="auto" w:fill="FFFFFF"/>
        </w:rPr>
      </w:pPr>
    </w:p>
    <w:p w:rsidR="00CF2DEC" w:rsidRDefault="00CF2DEC" w:rsidP="00CF2DEC">
      <w:pPr>
        <w:spacing w:after="0" w:line="240" w:lineRule="auto"/>
        <w:rPr>
          <w:rFonts w:ascii="Times New Roman" w:eastAsia="Times New Roman" w:hAnsi="Times New Roman" w:cs="Times New Roman"/>
          <w:kern w:val="0"/>
          <w:sz w:val="36"/>
          <w:szCs w:val="36"/>
          <w:lang w:val="en-US"/>
        </w:rPr>
      </w:pPr>
      <w:r w:rsidRPr="0043215F">
        <w:rPr>
          <w:rFonts w:ascii="Times New Roman" w:eastAsia="Times New Roman" w:hAnsi="Times New Roman" w:cs="Times New Roman"/>
          <w:kern w:val="0"/>
          <w:sz w:val="36"/>
          <w:szCs w:val="36"/>
          <w:lang w:val="en-US"/>
        </w:rPr>
        <w:t>The term "moral disengagement" describes the mental processes people use to distance themselves from moral responsibility or emotions of guilt by rationalizing or justifying their unethical behavior. Cognitive restructuring (e.g., downplaying the effects of one's acts), euphemistic labeling (e.g., characterizing unethical behavior as "business strategy"), and diffusion of responsibility (e.g., assigning blame to outside factors) are examples of mechanisms of moral disengagement. Moral detachment makes it easier to engage in unethical commercial practices without feeling morally distressed by turning off moral self-control mechanisms.</w:t>
      </w:r>
    </w:p>
    <w:p w:rsidR="0043215F" w:rsidRDefault="0043215F" w:rsidP="00CF2DEC">
      <w:pPr>
        <w:spacing w:after="0" w:line="240" w:lineRule="auto"/>
        <w:rPr>
          <w:rFonts w:ascii="Times New Roman" w:eastAsia="Times New Roman" w:hAnsi="Times New Roman" w:cs="Times New Roman"/>
          <w:kern w:val="0"/>
          <w:sz w:val="36"/>
          <w:szCs w:val="36"/>
          <w:lang w:val="en-US"/>
        </w:rPr>
      </w:pPr>
    </w:p>
    <w:p w:rsidR="0043215F" w:rsidRPr="0043215F" w:rsidRDefault="0043215F" w:rsidP="0043215F">
      <w:pPr>
        <w:pStyle w:val="ListParagraph"/>
        <w:numPr>
          <w:ilvl w:val="0"/>
          <w:numId w:val="25"/>
        </w:numPr>
        <w:spacing w:after="0" w:line="240" w:lineRule="auto"/>
        <w:rPr>
          <w:rFonts w:ascii="Times New Roman" w:eastAsia="Times New Roman" w:hAnsi="Times New Roman" w:cs="Times New Roman"/>
          <w:kern w:val="0"/>
          <w:sz w:val="36"/>
          <w:szCs w:val="36"/>
          <w:lang w:val="en-US"/>
        </w:rPr>
      </w:pPr>
      <w:r w:rsidRPr="0043215F">
        <w:rPr>
          <w:rStyle w:val="Strong"/>
          <w:rFonts w:ascii="Segoe UI" w:hAnsi="Segoe UI" w:cs="Segoe UI"/>
          <w:color w:val="0D0D0D"/>
          <w:sz w:val="36"/>
          <w:szCs w:val="36"/>
          <w:bdr w:val="single" w:sz="2" w:space="0" w:color="E3E3E3" w:frame="1"/>
          <w:shd w:val="clear" w:color="auto" w:fill="FFFFFF"/>
        </w:rPr>
        <w:t>Social Influence and Conformity</w:t>
      </w:r>
    </w:p>
    <w:p w:rsidR="00CF2DEC" w:rsidRDefault="00CF2DEC" w:rsidP="00CF2DEC">
      <w:pPr>
        <w:pStyle w:val="ListParagraph"/>
        <w:spacing w:after="0" w:line="240" w:lineRule="auto"/>
        <w:rPr>
          <w:rFonts w:ascii="Times New Roman" w:eastAsia="Times New Roman" w:hAnsi="Times New Roman" w:cs="Times New Roman"/>
          <w:kern w:val="0"/>
          <w:sz w:val="36"/>
          <w:szCs w:val="36"/>
          <w:lang w:val="en-US"/>
        </w:rPr>
      </w:pPr>
    </w:p>
    <w:p w:rsidR="0043215F" w:rsidRPr="0043215F" w:rsidRDefault="0043215F" w:rsidP="0043215F">
      <w:pPr>
        <w:spacing w:after="0" w:line="240" w:lineRule="auto"/>
        <w:rPr>
          <w:rFonts w:ascii="Times New Roman" w:eastAsia="Times New Roman" w:hAnsi="Times New Roman" w:cs="Times New Roman"/>
          <w:kern w:val="0"/>
          <w:sz w:val="36"/>
          <w:szCs w:val="36"/>
          <w:lang w:val="en-US"/>
        </w:rPr>
      </w:pPr>
      <w:r w:rsidRPr="0043215F">
        <w:rPr>
          <w:rFonts w:ascii="Times New Roman" w:eastAsia="Times New Roman" w:hAnsi="Times New Roman" w:cs="Times New Roman"/>
          <w:kern w:val="0"/>
          <w:sz w:val="24"/>
          <w:szCs w:val="24"/>
          <w:lang w:val="en-US"/>
        </w:rPr>
        <w:br/>
      </w:r>
      <w:r w:rsidRPr="0043215F">
        <w:rPr>
          <w:rFonts w:ascii="Times New Roman" w:eastAsia="Times New Roman" w:hAnsi="Times New Roman" w:cs="Times New Roman"/>
          <w:kern w:val="0"/>
          <w:sz w:val="36"/>
          <w:szCs w:val="36"/>
          <w:lang w:val="en-US"/>
        </w:rPr>
        <w:t xml:space="preserve">Social factors, such as group dynamics, social norms, and peer pressure, have a significant impact on human behavior. In work environments, people may be persuaded to act unethically against their better judgment by charismatic </w:t>
      </w:r>
      <w:r w:rsidRPr="0043215F">
        <w:rPr>
          <w:rFonts w:ascii="Times New Roman" w:eastAsia="Times New Roman" w:hAnsi="Times New Roman" w:cs="Times New Roman"/>
          <w:kern w:val="0"/>
          <w:sz w:val="36"/>
          <w:szCs w:val="36"/>
          <w:lang w:val="en-US"/>
        </w:rPr>
        <w:lastRenderedPageBreak/>
        <w:t>leaders or the pressure to follow accepted conventions. For instance, groupthink can encourage morally questionable behavior without critical thought, which can encourage a complicit and dishonest mentality within organizations or corporate cultures.</w:t>
      </w:r>
    </w:p>
    <w:p w:rsidR="0043215F" w:rsidRDefault="0043215F" w:rsidP="00CF2DEC">
      <w:pPr>
        <w:pStyle w:val="ListParagraph"/>
        <w:spacing w:after="0" w:line="240" w:lineRule="auto"/>
        <w:rPr>
          <w:rFonts w:ascii="Times New Roman" w:eastAsia="Times New Roman" w:hAnsi="Times New Roman" w:cs="Times New Roman"/>
          <w:kern w:val="0"/>
          <w:sz w:val="36"/>
          <w:szCs w:val="36"/>
          <w:lang w:val="en-US"/>
        </w:rPr>
      </w:pPr>
    </w:p>
    <w:p w:rsidR="0043215F" w:rsidRDefault="0043215F" w:rsidP="00CF2DEC">
      <w:pPr>
        <w:pStyle w:val="ListParagraph"/>
        <w:spacing w:after="0" w:line="240" w:lineRule="auto"/>
        <w:rPr>
          <w:rFonts w:ascii="Times New Roman" w:eastAsia="Times New Roman" w:hAnsi="Times New Roman" w:cs="Times New Roman"/>
          <w:kern w:val="0"/>
          <w:sz w:val="36"/>
          <w:szCs w:val="36"/>
          <w:lang w:val="en-US"/>
        </w:rPr>
      </w:pPr>
    </w:p>
    <w:p w:rsidR="0043215F" w:rsidRPr="00352D52" w:rsidRDefault="00352D52" w:rsidP="0043215F">
      <w:pPr>
        <w:spacing w:after="0" w:line="240" w:lineRule="auto"/>
        <w:rPr>
          <w:rFonts w:ascii="Times New Roman" w:eastAsia="Times New Roman" w:hAnsi="Times New Roman" w:cs="Times New Roman"/>
          <w:kern w:val="0"/>
          <w:sz w:val="36"/>
          <w:szCs w:val="36"/>
          <w:lang w:val="en-US"/>
        </w:rPr>
      </w:pPr>
      <w:r w:rsidRPr="00352D52">
        <w:rPr>
          <w:rStyle w:val="Strong"/>
          <w:rFonts w:ascii="Segoe UI" w:hAnsi="Segoe UI" w:cs="Segoe UI"/>
          <w:color w:val="0D0D0D"/>
          <w:sz w:val="36"/>
          <w:szCs w:val="36"/>
          <w:bdr w:val="single" w:sz="2" w:space="0" w:color="E3E3E3" w:frame="1"/>
          <w:shd w:val="clear" w:color="auto" w:fill="FFFFFF"/>
        </w:rPr>
        <w:t>The Psychology of Dirty Tactics</w:t>
      </w:r>
    </w:p>
    <w:p w:rsidR="00CF2DEC" w:rsidRDefault="00CF2DEC" w:rsidP="00CF2DEC">
      <w:pPr>
        <w:tabs>
          <w:tab w:val="left" w:pos="2520"/>
        </w:tabs>
        <w:jc w:val="both"/>
        <w:rPr>
          <w:rFonts w:cstheme="minorHAnsi"/>
          <w:sz w:val="36"/>
          <w:szCs w:val="36"/>
        </w:rPr>
      </w:pPr>
      <w:r w:rsidRPr="00CF2DEC">
        <w:rPr>
          <w:rFonts w:cstheme="minorHAnsi"/>
          <w:sz w:val="36"/>
          <w:szCs w:val="36"/>
        </w:rPr>
        <w:tab/>
      </w:r>
    </w:p>
    <w:p w:rsidR="001A68FA" w:rsidRDefault="001A68FA" w:rsidP="001A68FA">
      <w:pPr>
        <w:rPr>
          <w:rFonts w:ascii="Times New Roman" w:eastAsia="Times New Roman" w:hAnsi="Times New Roman" w:cs="Times New Roman"/>
          <w:kern w:val="0"/>
          <w:sz w:val="36"/>
          <w:szCs w:val="36"/>
          <w:lang w:val="en-US"/>
        </w:rPr>
      </w:pPr>
      <w:r w:rsidRPr="001A68FA">
        <w:rPr>
          <w:rFonts w:ascii="Times New Roman" w:eastAsia="Times New Roman" w:hAnsi="Times New Roman" w:cs="Times New Roman"/>
          <w:kern w:val="0"/>
          <w:sz w:val="36"/>
          <w:szCs w:val="36"/>
          <w:lang w:val="en-US"/>
        </w:rPr>
        <w:t>This section explores the psychological aspects of dirty business methods and how they are adopted and sustained. We investigate how elements like group dynamics, perceived injustices, and justifications lead people and organizations to act unethically, using on ideas like social identity theory and cognitive dissonance. Furthermore, behavioral economics provides light on the part that heuristics and biases play in decision-making processes that justify immoral behavior.</w:t>
      </w:r>
    </w:p>
    <w:p w:rsidR="001A68FA" w:rsidRDefault="001A68FA" w:rsidP="001A68FA">
      <w:pPr>
        <w:rPr>
          <w:rFonts w:ascii="Times New Roman" w:eastAsia="Times New Roman" w:hAnsi="Times New Roman" w:cs="Times New Roman"/>
          <w:kern w:val="0"/>
          <w:sz w:val="36"/>
          <w:szCs w:val="36"/>
          <w:lang w:val="en-US"/>
        </w:rPr>
      </w:pPr>
    </w:p>
    <w:p w:rsidR="001A68FA" w:rsidRDefault="001A68FA" w:rsidP="001A68FA">
      <w:pPr>
        <w:rPr>
          <w:rStyle w:val="Strong"/>
          <w:rFonts w:ascii="Segoe UI" w:hAnsi="Segoe UI" w:cs="Segoe UI"/>
          <w:color w:val="0D0D0D"/>
          <w:sz w:val="36"/>
          <w:szCs w:val="36"/>
          <w:bdr w:val="single" w:sz="2" w:space="0" w:color="E3E3E3" w:frame="1"/>
          <w:shd w:val="clear" w:color="auto" w:fill="FFFFFF"/>
        </w:rPr>
      </w:pPr>
      <w:r w:rsidRPr="001A68FA">
        <w:rPr>
          <w:rStyle w:val="Strong"/>
          <w:rFonts w:ascii="Segoe UI" w:hAnsi="Segoe UI" w:cs="Segoe UI"/>
          <w:color w:val="0D0D0D"/>
          <w:sz w:val="36"/>
          <w:szCs w:val="36"/>
          <w:bdr w:val="single" w:sz="2" w:space="0" w:color="E3E3E3" w:frame="1"/>
          <w:shd w:val="clear" w:color="auto" w:fill="FFFFFF"/>
        </w:rPr>
        <w:t>Types and Examples of Dirty Tactics</w:t>
      </w:r>
    </w:p>
    <w:p w:rsidR="001A68FA" w:rsidRDefault="001A68FA" w:rsidP="001A68FA">
      <w:pPr>
        <w:spacing w:after="0" w:line="240" w:lineRule="auto"/>
        <w:rPr>
          <w:rFonts w:ascii="Times New Roman" w:eastAsia="Times New Roman" w:hAnsi="Times New Roman" w:cs="Times New Roman"/>
          <w:kern w:val="0"/>
          <w:sz w:val="36"/>
          <w:szCs w:val="36"/>
          <w:lang w:val="en-US"/>
        </w:rPr>
      </w:pPr>
      <w:r w:rsidRPr="001A68FA">
        <w:rPr>
          <w:rFonts w:ascii="Times New Roman" w:eastAsia="Times New Roman" w:hAnsi="Times New Roman" w:cs="Times New Roman"/>
          <w:kern w:val="0"/>
          <w:sz w:val="36"/>
          <w:szCs w:val="36"/>
          <w:lang w:val="en-US"/>
        </w:rPr>
        <w:t xml:space="preserve">Here, we classify and illustrate numerous types of dirty business strategies that have been seen in a variety of industries. Among them are: </w:t>
      </w:r>
      <w:r w:rsidRPr="001A68FA">
        <w:rPr>
          <w:rFonts w:ascii="Times New Roman" w:eastAsia="Times New Roman" w:hAnsi="Times New Roman" w:cs="Times New Roman"/>
          <w:kern w:val="0"/>
          <w:sz w:val="36"/>
          <w:szCs w:val="36"/>
          <w:lang w:val="en-US"/>
        </w:rPr>
        <w:br/>
      </w:r>
      <w:r w:rsidRPr="001A68FA">
        <w:rPr>
          <w:rFonts w:ascii="Times New Roman" w:eastAsia="Times New Roman" w:hAnsi="Times New Roman" w:cs="Times New Roman"/>
          <w:kern w:val="0"/>
          <w:sz w:val="36"/>
          <w:szCs w:val="36"/>
          <w:lang w:val="en-US"/>
        </w:rPr>
        <w:br/>
        <w:t>Marketing that is deceptive includes fabricating content, making exaggerated promises, and swaying consumers' opinions.</w:t>
      </w:r>
      <w:r w:rsidRPr="001A68FA">
        <w:rPr>
          <w:rFonts w:ascii="Times New Roman" w:eastAsia="Times New Roman" w:hAnsi="Times New Roman" w:cs="Times New Roman"/>
          <w:kern w:val="0"/>
          <w:sz w:val="36"/>
          <w:szCs w:val="36"/>
          <w:lang w:val="en-US"/>
        </w:rPr>
        <w:br/>
        <w:t xml:space="preserve">Predatory Pricing: Purposefully discounting prices to oust rivals from the market. </w:t>
      </w:r>
      <w:r w:rsidRPr="001A68FA">
        <w:rPr>
          <w:rFonts w:ascii="Times New Roman" w:eastAsia="Times New Roman" w:hAnsi="Times New Roman" w:cs="Times New Roman"/>
          <w:kern w:val="0"/>
          <w:sz w:val="36"/>
          <w:szCs w:val="36"/>
          <w:lang w:val="en-US"/>
        </w:rPr>
        <w:br/>
      </w:r>
      <w:r w:rsidRPr="001A68FA">
        <w:rPr>
          <w:rFonts w:ascii="Times New Roman" w:eastAsia="Times New Roman" w:hAnsi="Times New Roman" w:cs="Times New Roman"/>
          <w:kern w:val="0"/>
          <w:sz w:val="36"/>
          <w:szCs w:val="36"/>
          <w:lang w:val="en-US"/>
        </w:rPr>
        <w:br/>
        <w:t xml:space="preserve">The unauthorized use or duplication of patents, trademarks, or </w:t>
      </w:r>
      <w:r w:rsidRPr="001A68FA">
        <w:rPr>
          <w:rFonts w:ascii="Times New Roman" w:eastAsia="Times New Roman" w:hAnsi="Times New Roman" w:cs="Times New Roman"/>
          <w:kern w:val="0"/>
          <w:sz w:val="36"/>
          <w:szCs w:val="36"/>
          <w:lang w:val="en-US"/>
        </w:rPr>
        <w:lastRenderedPageBreak/>
        <w:t xml:space="preserve">copyrights is known as intellectual property theft. </w:t>
      </w:r>
      <w:r w:rsidRPr="001A68FA">
        <w:rPr>
          <w:rFonts w:ascii="Times New Roman" w:eastAsia="Times New Roman" w:hAnsi="Times New Roman" w:cs="Times New Roman"/>
          <w:kern w:val="0"/>
          <w:sz w:val="36"/>
          <w:szCs w:val="36"/>
          <w:lang w:val="en-US"/>
        </w:rPr>
        <w:br/>
        <w:t xml:space="preserve">Covert measures intended to gather sensitive information or impair competitors' operations are referred to as sabotage and espionage. </w:t>
      </w:r>
      <w:r w:rsidRPr="001A68FA">
        <w:rPr>
          <w:rFonts w:ascii="Times New Roman" w:eastAsia="Times New Roman" w:hAnsi="Times New Roman" w:cs="Times New Roman"/>
          <w:kern w:val="0"/>
          <w:sz w:val="36"/>
          <w:szCs w:val="36"/>
          <w:lang w:val="en-US"/>
        </w:rPr>
        <w:br/>
        <w:t xml:space="preserve">Regulatory Capture: The use of power to further one's own interests within regulatory bodies. </w:t>
      </w:r>
      <w:r w:rsidRPr="001A68FA">
        <w:rPr>
          <w:rFonts w:ascii="Times New Roman" w:eastAsia="Times New Roman" w:hAnsi="Times New Roman" w:cs="Times New Roman"/>
          <w:kern w:val="0"/>
          <w:sz w:val="36"/>
          <w:szCs w:val="36"/>
          <w:lang w:val="en-US"/>
        </w:rPr>
        <w:br/>
        <w:t>We demonstrate the many forms of dirty techniques and their negative impacts on market competitiveness and consumer welfare by presenting real-world examples.</w:t>
      </w:r>
    </w:p>
    <w:p w:rsidR="001A68FA" w:rsidRDefault="001A68FA" w:rsidP="001A68FA">
      <w:pPr>
        <w:spacing w:after="0" w:line="240" w:lineRule="auto"/>
        <w:rPr>
          <w:rFonts w:ascii="Times New Roman" w:eastAsia="Times New Roman" w:hAnsi="Times New Roman" w:cs="Times New Roman"/>
          <w:kern w:val="0"/>
          <w:sz w:val="36"/>
          <w:szCs w:val="36"/>
          <w:lang w:val="en-US"/>
        </w:rPr>
      </w:pPr>
    </w:p>
    <w:p w:rsidR="001A68FA" w:rsidRDefault="001A68FA" w:rsidP="001A68FA">
      <w:pPr>
        <w:spacing w:after="0" w:line="240" w:lineRule="auto"/>
        <w:rPr>
          <w:rStyle w:val="Strong"/>
          <w:rFonts w:ascii="Segoe UI" w:hAnsi="Segoe UI" w:cs="Segoe UI"/>
          <w:color w:val="0D0D0D"/>
          <w:sz w:val="36"/>
          <w:szCs w:val="36"/>
          <w:bdr w:val="single" w:sz="2" w:space="0" w:color="E3E3E3" w:frame="1"/>
          <w:shd w:val="clear" w:color="auto" w:fill="FFFFFF"/>
        </w:rPr>
      </w:pPr>
      <w:r w:rsidRPr="001A68FA">
        <w:rPr>
          <w:rStyle w:val="Strong"/>
          <w:rFonts w:ascii="Segoe UI" w:hAnsi="Segoe UI" w:cs="Segoe UI"/>
          <w:color w:val="0D0D0D"/>
          <w:sz w:val="36"/>
          <w:szCs w:val="36"/>
          <w:bdr w:val="single" w:sz="2" w:space="0" w:color="E3E3E3" w:frame="1"/>
          <w:shd w:val="clear" w:color="auto" w:fill="FFFFFF"/>
        </w:rPr>
        <w:t>The Economic Implications</w:t>
      </w:r>
    </w:p>
    <w:p w:rsidR="001A68FA" w:rsidRDefault="001A68FA" w:rsidP="001A68FA">
      <w:pPr>
        <w:spacing w:after="0" w:line="240" w:lineRule="auto"/>
        <w:rPr>
          <w:rStyle w:val="Strong"/>
          <w:rFonts w:ascii="Segoe UI" w:hAnsi="Segoe UI" w:cs="Segoe UI"/>
          <w:color w:val="0D0D0D"/>
          <w:sz w:val="36"/>
          <w:szCs w:val="36"/>
          <w:bdr w:val="single" w:sz="2" w:space="0" w:color="E3E3E3" w:frame="1"/>
          <w:shd w:val="clear" w:color="auto" w:fill="FFFFFF"/>
        </w:rPr>
      </w:pPr>
    </w:p>
    <w:p w:rsidR="001A68FA" w:rsidRDefault="001A68FA" w:rsidP="001A68FA">
      <w:pPr>
        <w:spacing w:after="0" w:line="240" w:lineRule="auto"/>
        <w:rPr>
          <w:rFonts w:ascii="Times New Roman" w:eastAsia="Times New Roman" w:hAnsi="Times New Roman" w:cs="Times New Roman"/>
          <w:kern w:val="0"/>
          <w:sz w:val="36"/>
          <w:szCs w:val="36"/>
          <w:lang w:val="en-US"/>
        </w:rPr>
      </w:pPr>
      <w:r w:rsidRPr="001A68FA">
        <w:rPr>
          <w:rFonts w:ascii="Times New Roman" w:eastAsia="Times New Roman" w:hAnsi="Times New Roman" w:cs="Times New Roman"/>
          <w:kern w:val="0"/>
          <w:sz w:val="36"/>
          <w:szCs w:val="36"/>
          <w:lang w:val="en-US"/>
        </w:rPr>
        <w:t>The effects of dirty business practices on the economy are discussed in this section, looking at both the macro and micro levels. Short-term gains may be realized by those who engage in such behavior, but long-term effects may include distorted markets, less innovation, and eroded customer confidence. Furthermore, the widespread use of such strategies might compromise the effectiveness and equity of free-market mechanisms, creating difficulties for regulators and legislators.</w:t>
      </w:r>
    </w:p>
    <w:p w:rsidR="001A68FA" w:rsidRDefault="001A68FA" w:rsidP="001A68FA">
      <w:pPr>
        <w:spacing w:after="0" w:line="240" w:lineRule="auto"/>
        <w:rPr>
          <w:rFonts w:ascii="Times New Roman" w:eastAsia="Times New Roman" w:hAnsi="Times New Roman" w:cs="Times New Roman"/>
          <w:kern w:val="0"/>
          <w:sz w:val="36"/>
          <w:szCs w:val="36"/>
          <w:lang w:val="en-US"/>
        </w:rPr>
      </w:pPr>
    </w:p>
    <w:p w:rsidR="00877C53" w:rsidRDefault="00877C53" w:rsidP="001A68FA">
      <w:pPr>
        <w:spacing w:after="0" w:line="240" w:lineRule="auto"/>
        <w:rPr>
          <w:rStyle w:val="Strong"/>
          <w:rFonts w:ascii="Segoe UI" w:hAnsi="Segoe UI" w:cs="Segoe UI"/>
          <w:color w:val="0D0D0D"/>
          <w:sz w:val="36"/>
          <w:szCs w:val="36"/>
          <w:bdr w:val="single" w:sz="2" w:space="0" w:color="E3E3E3" w:frame="1"/>
          <w:shd w:val="clear" w:color="auto" w:fill="FFFFFF"/>
        </w:rPr>
      </w:pPr>
      <w:r w:rsidRPr="00877C53">
        <w:rPr>
          <w:rStyle w:val="Strong"/>
          <w:rFonts w:ascii="Segoe UI" w:hAnsi="Segoe UI" w:cs="Segoe UI"/>
          <w:color w:val="0D0D0D"/>
          <w:sz w:val="36"/>
          <w:szCs w:val="36"/>
          <w:bdr w:val="single" w:sz="2" w:space="0" w:color="E3E3E3" w:frame="1"/>
          <w:shd w:val="clear" w:color="auto" w:fill="FFFFFF"/>
        </w:rPr>
        <w:t>Legal and Ethical Considerations</w:t>
      </w:r>
    </w:p>
    <w:p w:rsidR="00877C53" w:rsidRPr="00877C53" w:rsidRDefault="00877C53" w:rsidP="001A68FA">
      <w:pPr>
        <w:spacing w:after="0" w:line="240" w:lineRule="auto"/>
        <w:rPr>
          <w:rStyle w:val="Strong"/>
          <w:rFonts w:ascii="Segoe UI" w:hAnsi="Segoe UI" w:cs="Segoe UI"/>
          <w:color w:val="0D0D0D"/>
          <w:sz w:val="36"/>
          <w:szCs w:val="36"/>
          <w:bdr w:val="single" w:sz="2" w:space="0" w:color="E3E3E3" w:frame="1"/>
          <w:shd w:val="clear" w:color="auto" w:fill="FFFFFF"/>
        </w:rPr>
      </w:pPr>
    </w:p>
    <w:p w:rsidR="00877C53" w:rsidRDefault="00877C53" w:rsidP="0043215F">
      <w:pPr>
        <w:spacing w:after="0" w:line="240" w:lineRule="auto"/>
        <w:rPr>
          <w:rFonts w:ascii="Times New Roman" w:eastAsia="Times New Roman" w:hAnsi="Times New Roman" w:cs="Times New Roman"/>
          <w:kern w:val="0"/>
          <w:sz w:val="36"/>
          <w:szCs w:val="36"/>
          <w:lang w:val="en-US"/>
        </w:rPr>
      </w:pPr>
      <w:r w:rsidRPr="00877C53">
        <w:rPr>
          <w:rFonts w:ascii="Times New Roman" w:eastAsia="Times New Roman" w:hAnsi="Times New Roman" w:cs="Times New Roman"/>
          <w:kern w:val="0"/>
          <w:sz w:val="36"/>
          <w:szCs w:val="36"/>
          <w:lang w:val="en-US"/>
        </w:rPr>
        <w:t>We examine the ethical and legal aspects of dirty tactics and assess the frameworks that are now in place to discourage and punish such actions. Corporate governance procedures and enforcement mechanisms are essential for guaranteeing compliance and promoting an ethical conduct culture, even while rules and regulations serve as a foundation for responsibility. We also go over the significance of corporate social responsibility (CSR) programs in fostering accountability and transparency in businesses</w:t>
      </w:r>
    </w:p>
    <w:p w:rsidR="0043215F" w:rsidRPr="00877C53" w:rsidRDefault="00877C53" w:rsidP="0043215F">
      <w:pPr>
        <w:spacing w:after="0" w:line="240" w:lineRule="auto"/>
        <w:rPr>
          <w:rFonts w:ascii="Times New Roman" w:eastAsia="Times New Roman" w:hAnsi="Times New Roman" w:cs="Times New Roman"/>
          <w:kern w:val="0"/>
          <w:sz w:val="36"/>
          <w:szCs w:val="36"/>
          <w:lang w:val="en-US"/>
        </w:rPr>
      </w:pPr>
      <w:r w:rsidRPr="00877C53">
        <w:rPr>
          <w:rStyle w:val="Strong"/>
          <w:rFonts w:ascii="Segoe UI" w:hAnsi="Segoe UI" w:cs="Segoe UI"/>
          <w:color w:val="0D0D0D"/>
          <w:sz w:val="36"/>
          <w:szCs w:val="36"/>
          <w:bdr w:val="single" w:sz="2" w:space="0" w:color="E3E3E3" w:frame="1"/>
          <w:shd w:val="clear" w:color="auto" w:fill="FFFFFF"/>
        </w:rPr>
        <w:lastRenderedPageBreak/>
        <w:t>Strategies for Mitigation</w:t>
      </w:r>
    </w:p>
    <w:p w:rsidR="0043215F" w:rsidRDefault="0043215F" w:rsidP="0043215F">
      <w:pPr>
        <w:spacing w:after="0" w:line="240" w:lineRule="auto"/>
        <w:rPr>
          <w:rFonts w:ascii="Times New Roman" w:eastAsia="Times New Roman" w:hAnsi="Times New Roman" w:cs="Times New Roman"/>
          <w:kern w:val="0"/>
          <w:sz w:val="36"/>
          <w:szCs w:val="36"/>
          <w:lang w:val="en-US"/>
        </w:rPr>
      </w:pPr>
    </w:p>
    <w:p w:rsidR="00877C53" w:rsidRPr="00877C53" w:rsidRDefault="00877C53" w:rsidP="00877C53">
      <w:pPr>
        <w:spacing w:after="0" w:line="240" w:lineRule="auto"/>
        <w:rPr>
          <w:rFonts w:ascii="Times New Roman" w:eastAsia="Times New Roman" w:hAnsi="Times New Roman" w:cs="Times New Roman"/>
          <w:kern w:val="0"/>
          <w:sz w:val="36"/>
          <w:szCs w:val="36"/>
          <w:lang w:val="en-US"/>
        </w:rPr>
      </w:pPr>
      <w:r w:rsidRPr="00877C53">
        <w:rPr>
          <w:rFonts w:ascii="Times New Roman" w:eastAsia="Times New Roman" w:hAnsi="Times New Roman" w:cs="Times New Roman"/>
          <w:kern w:val="0"/>
          <w:sz w:val="36"/>
          <w:szCs w:val="36"/>
          <w:lang w:val="en-US"/>
        </w:rPr>
        <w:t xml:space="preserve">Using knowledge from management and organizational psychology, we offer solutions to lessen the ubiquity of unethical corporate practices. Among them are: </w:t>
      </w:r>
      <w:r w:rsidRPr="00877C53">
        <w:rPr>
          <w:rFonts w:ascii="Times New Roman" w:eastAsia="Times New Roman" w:hAnsi="Times New Roman" w:cs="Times New Roman"/>
          <w:kern w:val="0"/>
          <w:sz w:val="36"/>
          <w:szCs w:val="36"/>
          <w:lang w:val="en-US"/>
        </w:rPr>
        <w:br/>
      </w:r>
      <w:r w:rsidRPr="00877C53">
        <w:rPr>
          <w:rFonts w:ascii="Times New Roman" w:eastAsia="Times New Roman" w:hAnsi="Times New Roman" w:cs="Times New Roman"/>
          <w:kern w:val="0"/>
          <w:sz w:val="36"/>
          <w:szCs w:val="36"/>
          <w:lang w:val="en-US"/>
        </w:rPr>
        <w:br/>
        <w:t xml:space="preserve">enhancing corporate culture and moral leadership. </w:t>
      </w:r>
      <w:r w:rsidRPr="00877C53">
        <w:rPr>
          <w:rFonts w:ascii="Times New Roman" w:eastAsia="Times New Roman" w:hAnsi="Times New Roman" w:cs="Times New Roman"/>
          <w:kern w:val="0"/>
          <w:sz w:val="36"/>
          <w:szCs w:val="36"/>
          <w:lang w:val="en-US"/>
        </w:rPr>
        <w:br/>
        <w:t xml:space="preserve">putting in place reliable monitoring and compliance mechanisms. </w:t>
      </w:r>
      <w:r w:rsidRPr="00877C53">
        <w:rPr>
          <w:rFonts w:ascii="Times New Roman" w:eastAsia="Times New Roman" w:hAnsi="Times New Roman" w:cs="Times New Roman"/>
          <w:kern w:val="0"/>
          <w:sz w:val="36"/>
          <w:szCs w:val="36"/>
          <w:lang w:val="en-US"/>
        </w:rPr>
        <w:br/>
        <w:t xml:space="preserve">encouraging openness and involvement from stakeholders. </w:t>
      </w:r>
      <w:r w:rsidRPr="00877C53">
        <w:rPr>
          <w:rFonts w:ascii="Times New Roman" w:eastAsia="Times New Roman" w:hAnsi="Times New Roman" w:cs="Times New Roman"/>
          <w:kern w:val="0"/>
          <w:sz w:val="36"/>
          <w:szCs w:val="36"/>
          <w:lang w:val="en-US"/>
        </w:rPr>
        <w:br/>
        <w:t xml:space="preserve">encouraging moral decision-making via education and awareness initiatives. </w:t>
      </w:r>
      <w:r w:rsidRPr="00877C53">
        <w:rPr>
          <w:rFonts w:ascii="Times New Roman" w:eastAsia="Times New Roman" w:hAnsi="Times New Roman" w:cs="Times New Roman"/>
          <w:kern w:val="0"/>
          <w:sz w:val="36"/>
          <w:szCs w:val="36"/>
          <w:lang w:val="en-US"/>
        </w:rPr>
        <w:br/>
        <w:t>Businesses can foster an environment that encourages ethical behavior and reduce the dangers associated with unethical techniques by implementing a diversified approach.</w:t>
      </w:r>
    </w:p>
    <w:p w:rsidR="00877C53" w:rsidRDefault="00877C53" w:rsidP="0043215F">
      <w:pPr>
        <w:spacing w:after="0" w:line="240" w:lineRule="auto"/>
        <w:rPr>
          <w:rFonts w:ascii="Times New Roman" w:eastAsia="Times New Roman" w:hAnsi="Times New Roman" w:cs="Times New Roman"/>
          <w:kern w:val="0"/>
          <w:sz w:val="36"/>
          <w:szCs w:val="36"/>
          <w:lang w:val="en-US"/>
        </w:rPr>
      </w:pPr>
    </w:p>
    <w:p w:rsidR="0043215F" w:rsidRDefault="00877C53" w:rsidP="0043215F">
      <w:pPr>
        <w:spacing w:after="0" w:line="240" w:lineRule="auto"/>
        <w:rPr>
          <w:rStyle w:val="Strong"/>
          <w:rFonts w:ascii="Segoe UI" w:hAnsi="Segoe UI" w:cs="Segoe UI"/>
          <w:color w:val="0D0D0D"/>
          <w:sz w:val="36"/>
          <w:szCs w:val="36"/>
          <w:bdr w:val="single" w:sz="2" w:space="0" w:color="E3E3E3" w:frame="1"/>
          <w:shd w:val="clear" w:color="auto" w:fill="FFFFFF"/>
        </w:rPr>
      </w:pPr>
      <w:r w:rsidRPr="00877C53">
        <w:rPr>
          <w:rStyle w:val="Strong"/>
          <w:rFonts w:ascii="Segoe UI" w:hAnsi="Segoe UI" w:cs="Segoe UI"/>
          <w:color w:val="0D0D0D"/>
          <w:sz w:val="36"/>
          <w:szCs w:val="36"/>
          <w:bdr w:val="single" w:sz="2" w:space="0" w:color="E3E3E3" w:frame="1"/>
          <w:shd w:val="clear" w:color="auto" w:fill="FFFFFF"/>
        </w:rPr>
        <w:t>Strategies for Detection and Prevention</w:t>
      </w:r>
    </w:p>
    <w:p w:rsidR="00877C53" w:rsidRDefault="00877C53" w:rsidP="0043215F">
      <w:pPr>
        <w:spacing w:after="0" w:line="240" w:lineRule="auto"/>
        <w:rPr>
          <w:rStyle w:val="Strong"/>
          <w:rFonts w:ascii="Segoe UI" w:hAnsi="Segoe UI" w:cs="Segoe UI"/>
          <w:color w:val="0D0D0D"/>
          <w:sz w:val="36"/>
          <w:szCs w:val="36"/>
          <w:bdr w:val="single" w:sz="2" w:space="0" w:color="E3E3E3" w:frame="1"/>
          <w:shd w:val="clear" w:color="auto" w:fill="FFFFFF"/>
        </w:rPr>
      </w:pPr>
    </w:p>
    <w:p w:rsidR="00877C53" w:rsidRPr="00877C53" w:rsidRDefault="00877C53" w:rsidP="00877C53">
      <w:pPr>
        <w:spacing w:after="0" w:line="240" w:lineRule="auto"/>
        <w:rPr>
          <w:rFonts w:ascii="Times New Roman" w:eastAsia="Times New Roman" w:hAnsi="Times New Roman" w:cs="Times New Roman"/>
          <w:kern w:val="0"/>
          <w:sz w:val="36"/>
          <w:szCs w:val="36"/>
          <w:lang w:val="en-US"/>
        </w:rPr>
      </w:pPr>
      <w:r w:rsidRPr="00877C53">
        <w:rPr>
          <w:rFonts w:ascii="Times New Roman" w:eastAsia="Times New Roman" w:hAnsi="Times New Roman" w:cs="Times New Roman"/>
          <w:kern w:val="0"/>
          <w:sz w:val="36"/>
          <w:szCs w:val="36"/>
          <w:lang w:val="en-US"/>
        </w:rPr>
        <w:t xml:space="preserve">This section describes techniques for identifying and stopping corporate espionage, drawing on risk management concepts and security best practices. These tactics could consist of: </w:t>
      </w:r>
      <w:r w:rsidRPr="00877C53">
        <w:rPr>
          <w:rFonts w:ascii="Times New Roman" w:eastAsia="Times New Roman" w:hAnsi="Times New Roman" w:cs="Times New Roman"/>
          <w:kern w:val="0"/>
          <w:sz w:val="36"/>
          <w:szCs w:val="36"/>
          <w:lang w:val="en-US"/>
        </w:rPr>
        <w:br/>
      </w:r>
      <w:r w:rsidRPr="00877C53">
        <w:rPr>
          <w:rFonts w:ascii="Times New Roman" w:eastAsia="Times New Roman" w:hAnsi="Times New Roman" w:cs="Times New Roman"/>
          <w:kern w:val="0"/>
          <w:sz w:val="36"/>
          <w:szCs w:val="36"/>
          <w:lang w:val="en-US"/>
        </w:rPr>
        <w:br/>
        <w:t xml:space="preserve">putting strong cybersecurity measures in place, such as threat detection systems, access limits, and encryption. </w:t>
      </w:r>
      <w:r w:rsidRPr="00877C53">
        <w:rPr>
          <w:rFonts w:ascii="Times New Roman" w:eastAsia="Times New Roman" w:hAnsi="Times New Roman" w:cs="Times New Roman"/>
          <w:kern w:val="0"/>
          <w:sz w:val="36"/>
          <w:szCs w:val="36"/>
          <w:lang w:val="en-US"/>
        </w:rPr>
        <w:br/>
        <w:t xml:space="preserve">identifying and mitigating vulnerabilities through routine vulnerability assessments and security audits. </w:t>
      </w:r>
      <w:r w:rsidRPr="00877C53">
        <w:rPr>
          <w:rFonts w:ascii="Times New Roman" w:eastAsia="Times New Roman" w:hAnsi="Times New Roman" w:cs="Times New Roman"/>
          <w:kern w:val="0"/>
          <w:sz w:val="36"/>
          <w:szCs w:val="36"/>
          <w:lang w:val="en-US"/>
        </w:rPr>
        <w:br/>
        <w:t xml:space="preserve">educating and training staff members to cultivate a culture of security awareness and alertness. </w:t>
      </w:r>
      <w:r w:rsidRPr="00877C53">
        <w:rPr>
          <w:rFonts w:ascii="Times New Roman" w:eastAsia="Times New Roman" w:hAnsi="Times New Roman" w:cs="Times New Roman"/>
          <w:kern w:val="0"/>
          <w:sz w:val="36"/>
          <w:szCs w:val="36"/>
          <w:lang w:val="en-US"/>
        </w:rPr>
        <w:br/>
        <w:t xml:space="preserve">forming alliances to exchange threat intelligence and best practices with colleagues in the sector, law enforcement, and intelligence services. </w:t>
      </w:r>
      <w:r w:rsidRPr="00877C53">
        <w:rPr>
          <w:rFonts w:ascii="Times New Roman" w:eastAsia="Times New Roman" w:hAnsi="Times New Roman" w:cs="Times New Roman"/>
          <w:kern w:val="0"/>
          <w:sz w:val="36"/>
          <w:szCs w:val="36"/>
          <w:lang w:val="en-US"/>
        </w:rPr>
        <w:br/>
        <w:t xml:space="preserve">Organizations can strengthen their defenses against corporate </w:t>
      </w:r>
      <w:r w:rsidRPr="00877C53">
        <w:rPr>
          <w:rFonts w:ascii="Times New Roman" w:eastAsia="Times New Roman" w:hAnsi="Times New Roman" w:cs="Times New Roman"/>
          <w:kern w:val="0"/>
          <w:sz w:val="36"/>
          <w:szCs w:val="36"/>
          <w:lang w:val="en-US"/>
        </w:rPr>
        <w:lastRenderedPageBreak/>
        <w:t>espionage risks by implementing a proactive, all-encompassing security strategy.</w:t>
      </w:r>
    </w:p>
    <w:p w:rsidR="00877C53" w:rsidRPr="00877C53" w:rsidRDefault="00877C53" w:rsidP="0043215F">
      <w:pPr>
        <w:spacing w:after="0" w:line="240" w:lineRule="auto"/>
        <w:rPr>
          <w:rFonts w:ascii="Times New Roman" w:eastAsia="Times New Roman" w:hAnsi="Times New Roman" w:cs="Times New Roman"/>
          <w:kern w:val="0"/>
          <w:sz w:val="36"/>
          <w:szCs w:val="36"/>
          <w:lang w:val="en-US"/>
        </w:rPr>
      </w:pPr>
    </w:p>
    <w:p w:rsidR="0043215F" w:rsidRPr="0043215F" w:rsidRDefault="0043215F" w:rsidP="00CF2DEC">
      <w:pPr>
        <w:tabs>
          <w:tab w:val="left" w:pos="2520"/>
        </w:tabs>
        <w:jc w:val="both"/>
        <w:rPr>
          <w:rFonts w:cstheme="minorHAnsi"/>
          <w:sz w:val="36"/>
          <w:szCs w:val="36"/>
        </w:rPr>
      </w:pPr>
    </w:p>
    <w:p w:rsidR="00A95B19" w:rsidRDefault="00C62EC5" w:rsidP="004F62DF">
      <w:pPr>
        <w:jc w:val="both"/>
        <w:rPr>
          <w:rFonts w:cstheme="minorHAnsi"/>
          <w:b/>
          <w:sz w:val="36"/>
          <w:szCs w:val="36"/>
        </w:rPr>
      </w:pPr>
      <w:r w:rsidRPr="00C62EC5">
        <w:rPr>
          <w:rFonts w:cstheme="minorHAnsi"/>
          <w:b/>
          <w:sz w:val="36"/>
          <w:szCs w:val="36"/>
        </w:rPr>
        <w:t>My survey on regarding dirty business tactics</w:t>
      </w:r>
    </w:p>
    <w:p w:rsidR="00F15DC1" w:rsidRDefault="00F15DC1" w:rsidP="004F62DF">
      <w:pPr>
        <w:jc w:val="both"/>
        <w:rPr>
          <w:rFonts w:cstheme="minorHAnsi"/>
          <w:b/>
          <w:sz w:val="36"/>
          <w:szCs w:val="36"/>
        </w:rPr>
      </w:pPr>
    </w:p>
    <w:p w:rsidR="00AD2674" w:rsidRDefault="00AD2674" w:rsidP="004F62DF">
      <w:pPr>
        <w:jc w:val="both"/>
        <w:rPr>
          <w:rFonts w:ascii="Roboto" w:hAnsi="Roboto"/>
          <w:color w:val="202124"/>
          <w:spacing w:val="5"/>
          <w:sz w:val="36"/>
          <w:szCs w:val="36"/>
          <w:shd w:val="clear" w:color="auto" w:fill="FFFFFF"/>
        </w:rPr>
      </w:pPr>
      <w:r w:rsidRPr="00AD2674">
        <w:rPr>
          <w:rFonts w:ascii="Roboto" w:hAnsi="Roboto"/>
          <w:color w:val="202124"/>
          <w:spacing w:val="5"/>
          <w:sz w:val="36"/>
          <w:szCs w:val="36"/>
          <w:shd w:val="clear" w:color="auto" w:fill="FFFFFF"/>
        </w:rPr>
        <w:t>How often do you believe businesses engage in unethical practices to gain a competitive advantage?</w:t>
      </w:r>
    </w:p>
    <w:p w:rsidR="00AD2674" w:rsidRPr="00AD2674" w:rsidRDefault="00AD2674" w:rsidP="004F62DF">
      <w:pPr>
        <w:jc w:val="both"/>
        <w:rPr>
          <w:rFonts w:cstheme="minorHAnsi"/>
          <w:b/>
          <w:sz w:val="36"/>
          <w:szCs w:val="36"/>
        </w:rPr>
      </w:pPr>
    </w:p>
    <w:p w:rsidR="00C62EC5" w:rsidRDefault="00AD2674" w:rsidP="004F62DF">
      <w:pPr>
        <w:jc w:val="both"/>
        <w:rPr>
          <w:rFonts w:cstheme="minorHAnsi"/>
          <w:b/>
          <w:sz w:val="36"/>
          <w:szCs w:val="36"/>
        </w:rPr>
      </w:pPr>
      <w:r>
        <w:rPr>
          <w:rFonts w:cstheme="minorHAnsi"/>
          <w:b/>
          <w:noProof/>
          <w:sz w:val="36"/>
          <w:szCs w:val="36"/>
          <w:lang w:val="en-US"/>
        </w:rPr>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AD2674" w:rsidRDefault="00AD2674" w:rsidP="004F62DF">
      <w:pPr>
        <w:jc w:val="both"/>
        <w:rPr>
          <w:rFonts w:cstheme="minorHAnsi"/>
          <w:b/>
          <w:sz w:val="36"/>
          <w:szCs w:val="36"/>
        </w:rPr>
      </w:pPr>
    </w:p>
    <w:p w:rsidR="00AD2674" w:rsidRDefault="00AD2674" w:rsidP="004F62DF">
      <w:pPr>
        <w:jc w:val="both"/>
        <w:rPr>
          <w:rFonts w:cstheme="minorHAnsi"/>
          <w:b/>
          <w:sz w:val="36"/>
          <w:szCs w:val="36"/>
        </w:rPr>
      </w:pPr>
    </w:p>
    <w:p w:rsidR="00AD2674" w:rsidRDefault="00AD2674" w:rsidP="004F62DF">
      <w:pPr>
        <w:jc w:val="both"/>
        <w:rPr>
          <w:rFonts w:cstheme="minorHAnsi"/>
          <w:b/>
          <w:sz w:val="36"/>
          <w:szCs w:val="36"/>
        </w:rPr>
      </w:pPr>
    </w:p>
    <w:p w:rsidR="00AD2674" w:rsidRDefault="00AD2674" w:rsidP="004F62DF">
      <w:pPr>
        <w:jc w:val="both"/>
        <w:rPr>
          <w:rFonts w:cstheme="minorHAnsi"/>
          <w:b/>
          <w:sz w:val="36"/>
          <w:szCs w:val="36"/>
        </w:rPr>
      </w:pPr>
    </w:p>
    <w:p w:rsidR="00AD2674" w:rsidRDefault="00AD2674" w:rsidP="004F62DF">
      <w:pPr>
        <w:jc w:val="both"/>
        <w:rPr>
          <w:rFonts w:cstheme="minorHAnsi"/>
          <w:b/>
          <w:sz w:val="36"/>
          <w:szCs w:val="36"/>
        </w:rPr>
      </w:pPr>
    </w:p>
    <w:p w:rsidR="00AD2674" w:rsidRDefault="00AD2674" w:rsidP="004F62DF">
      <w:pPr>
        <w:jc w:val="both"/>
        <w:rPr>
          <w:rFonts w:cstheme="minorHAnsi"/>
          <w:b/>
          <w:sz w:val="36"/>
          <w:szCs w:val="36"/>
        </w:rPr>
      </w:pPr>
    </w:p>
    <w:p w:rsidR="00AD2674" w:rsidRDefault="00AD2674" w:rsidP="004F62DF">
      <w:pPr>
        <w:jc w:val="both"/>
        <w:rPr>
          <w:rFonts w:ascii="Roboto" w:hAnsi="Roboto"/>
          <w:color w:val="202124"/>
          <w:spacing w:val="8"/>
          <w:sz w:val="36"/>
          <w:szCs w:val="36"/>
          <w:shd w:val="clear" w:color="auto" w:fill="FFFFFF"/>
        </w:rPr>
      </w:pPr>
      <w:r w:rsidRPr="00AD2674">
        <w:rPr>
          <w:rFonts w:ascii="Roboto" w:hAnsi="Roboto"/>
          <w:color w:val="202124"/>
          <w:spacing w:val="8"/>
          <w:sz w:val="36"/>
          <w:szCs w:val="36"/>
          <w:shd w:val="clear" w:color="auto" w:fill="FFFFFF"/>
        </w:rPr>
        <w:lastRenderedPageBreak/>
        <w:t>Have you ever encountered or been affected by deceptive advertising practices by businesses?</w:t>
      </w:r>
    </w:p>
    <w:p w:rsidR="00AD2674" w:rsidRDefault="00AD2674" w:rsidP="004F62DF">
      <w:pPr>
        <w:jc w:val="both"/>
        <w:rPr>
          <w:rFonts w:ascii="Roboto" w:hAnsi="Roboto"/>
          <w:color w:val="202124"/>
          <w:spacing w:val="8"/>
          <w:sz w:val="36"/>
          <w:szCs w:val="36"/>
          <w:shd w:val="clear" w:color="auto" w:fill="FFFFFF"/>
        </w:rPr>
      </w:pPr>
    </w:p>
    <w:p w:rsidR="00AD2674" w:rsidRDefault="00AD2674" w:rsidP="004F62DF">
      <w:pPr>
        <w:jc w:val="both"/>
        <w:rPr>
          <w:rFonts w:cstheme="minorHAnsi"/>
          <w:b/>
          <w:sz w:val="36"/>
          <w:szCs w:val="36"/>
        </w:rPr>
      </w:pPr>
      <w:r>
        <w:rPr>
          <w:rFonts w:cstheme="minorHAnsi"/>
          <w:b/>
          <w:noProof/>
          <w:sz w:val="36"/>
          <w:szCs w:val="36"/>
          <w:lang w:val="en-US"/>
        </w:rPr>
        <w:drawing>
          <wp:inline distT="0" distB="0" distL="0" distR="0">
            <wp:extent cx="5486400" cy="32004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1E565F" w:rsidRDefault="001E565F" w:rsidP="004F62DF">
      <w:pPr>
        <w:jc w:val="both"/>
        <w:rPr>
          <w:rFonts w:cstheme="minorHAnsi"/>
          <w:b/>
          <w:sz w:val="36"/>
          <w:szCs w:val="36"/>
        </w:rPr>
      </w:pPr>
    </w:p>
    <w:p w:rsidR="001E565F" w:rsidRDefault="001E565F" w:rsidP="004F62DF">
      <w:pPr>
        <w:jc w:val="both"/>
        <w:rPr>
          <w:rFonts w:cstheme="minorHAnsi"/>
          <w:b/>
          <w:sz w:val="36"/>
          <w:szCs w:val="36"/>
        </w:rPr>
      </w:pPr>
    </w:p>
    <w:p w:rsidR="001E565F" w:rsidRDefault="001E565F" w:rsidP="004F62DF">
      <w:pPr>
        <w:jc w:val="both"/>
        <w:rPr>
          <w:rFonts w:cstheme="minorHAnsi"/>
          <w:b/>
          <w:sz w:val="36"/>
          <w:szCs w:val="36"/>
        </w:rPr>
      </w:pPr>
    </w:p>
    <w:p w:rsidR="001E565F" w:rsidRDefault="001E565F" w:rsidP="004F62DF">
      <w:pPr>
        <w:jc w:val="both"/>
        <w:rPr>
          <w:rFonts w:cstheme="minorHAnsi"/>
          <w:b/>
          <w:sz w:val="36"/>
          <w:szCs w:val="36"/>
        </w:rPr>
      </w:pPr>
    </w:p>
    <w:p w:rsidR="001E565F" w:rsidRDefault="001E565F" w:rsidP="004F62DF">
      <w:pPr>
        <w:jc w:val="both"/>
        <w:rPr>
          <w:rFonts w:cstheme="minorHAnsi"/>
          <w:b/>
          <w:sz w:val="36"/>
          <w:szCs w:val="36"/>
        </w:rPr>
      </w:pPr>
    </w:p>
    <w:p w:rsidR="001E565F" w:rsidRDefault="001E565F" w:rsidP="004F62DF">
      <w:pPr>
        <w:jc w:val="both"/>
        <w:rPr>
          <w:rFonts w:cstheme="minorHAnsi"/>
          <w:b/>
          <w:sz w:val="36"/>
          <w:szCs w:val="36"/>
        </w:rPr>
      </w:pPr>
    </w:p>
    <w:p w:rsidR="001E565F" w:rsidRDefault="001E565F" w:rsidP="004F62DF">
      <w:pPr>
        <w:jc w:val="both"/>
        <w:rPr>
          <w:rFonts w:cstheme="minorHAnsi"/>
          <w:b/>
          <w:sz w:val="36"/>
          <w:szCs w:val="36"/>
        </w:rPr>
      </w:pPr>
    </w:p>
    <w:p w:rsidR="001E565F" w:rsidRDefault="001E565F" w:rsidP="004F62DF">
      <w:pPr>
        <w:jc w:val="both"/>
        <w:rPr>
          <w:rFonts w:cstheme="minorHAnsi"/>
          <w:b/>
          <w:sz w:val="36"/>
          <w:szCs w:val="36"/>
        </w:rPr>
      </w:pPr>
    </w:p>
    <w:p w:rsidR="001E565F" w:rsidRDefault="001E565F" w:rsidP="004F62DF">
      <w:pPr>
        <w:jc w:val="both"/>
        <w:rPr>
          <w:rFonts w:cstheme="minorHAnsi"/>
          <w:b/>
          <w:sz w:val="36"/>
          <w:szCs w:val="36"/>
        </w:rPr>
      </w:pPr>
    </w:p>
    <w:p w:rsidR="001E565F" w:rsidRDefault="001E565F" w:rsidP="004F62DF">
      <w:pPr>
        <w:jc w:val="both"/>
        <w:rPr>
          <w:rFonts w:cstheme="minorHAnsi"/>
          <w:b/>
          <w:sz w:val="36"/>
          <w:szCs w:val="36"/>
        </w:rPr>
      </w:pPr>
    </w:p>
    <w:p w:rsidR="001E565F" w:rsidRDefault="001E565F" w:rsidP="004F62DF">
      <w:pPr>
        <w:jc w:val="both"/>
        <w:rPr>
          <w:rFonts w:cstheme="minorHAnsi"/>
          <w:b/>
          <w:sz w:val="36"/>
          <w:szCs w:val="36"/>
        </w:rPr>
      </w:pPr>
    </w:p>
    <w:p w:rsidR="001E565F" w:rsidRDefault="001E565F" w:rsidP="004F62DF">
      <w:pPr>
        <w:jc w:val="both"/>
        <w:rPr>
          <w:rFonts w:cstheme="minorHAnsi"/>
          <w:b/>
          <w:sz w:val="36"/>
          <w:szCs w:val="36"/>
        </w:rPr>
      </w:pPr>
      <w:r>
        <w:rPr>
          <w:rFonts w:cstheme="minorHAnsi"/>
          <w:b/>
          <w:sz w:val="36"/>
          <w:szCs w:val="36"/>
        </w:rPr>
        <w:lastRenderedPageBreak/>
        <w:t>Conclusion</w:t>
      </w:r>
    </w:p>
    <w:p w:rsidR="001E565F" w:rsidRPr="001E565F" w:rsidRDefault="001E565F" w:rsidP="001E565F">
      <w:pPr>
        <w:spacing w:after="0" w:line="240" w:lineRule="auto"/>
        <w:rPr>
          <w:rFonts w:ascii="Times New Roman" w:eastAsia="Times New Roman" w:hAnsi="Times New Roman" w:cs="Times New Roman"/>
          <w:kern w:val="0"/>
          <w:sz w:val="36"/>
          <w:szCs w:val="36"/>
          <w:lang w:val="en-US"/>
        </w:rPr>
      </w:pPr>
      <w:r w:rsidRPr="001E565F">
        <w:rPr>
          <w:rFonts w:ascii="Times New Roman" w:eastAsia="Times New Roman" w:hAnsi="Times New Roman" w:cs="Times New Roman"/>
          <w:kern w:val="0"/>
          <w:sz w:val="36"/>
          <w:szCs w:val="36"/>
          <w:lang w:val="en-US"/>
        </w:rPr>
        <w:t xml:space="preserve">Examining corporate espionage reveals a complicated environment with ramifications for society, the rules, and ethics. We have examined the many facets of espionage in this research paper, analyzing its techniques, reasons, and impacts. Corporate espionage offenders use a broad spectrum of dynamic techniques, including insider threats and cyber intrusions, to achieve their goals. These tactics present serious obstacles for governments, corporations, and individuals. </w:t>
      </w:r>
      <w:r w:rsidRPr="001E565F">
        <w:rPr>
          <w:rFonts w:ascii="Times New Roman" w:eastAsia="Times New Roman" w:hAnsi="Times New Roman" w:cs="Times New Roman"/>
          <w:kern w:val="0"/>
          <w:sz w:val="36"/>
          <w:szCs w:val="36"/>
          <w:lang w:val="en-US"/>
        </w:rPr>
        <w:br/>
      </w:r>
      <w:r w:rsidRPr="001E565F">
        <w:rPr>
          <w:rFonts w:ascii="Times New Roman" w:eastAsia="Times New Roman" w:hAnsi="Times New Roman" w:cs="Times New Roman"/>
          <w:kern w:val="0"/>
          <w:sz w:val="36"/>
          <w:szCs w:val="36"/>
          <w:lang w:val="en-US"/>
        </w:rPr>
        <w:br/>
      </w:r>
      <w:r w:rsidRPr="001E565F">
        <w:rPr>
          <w:rFonts w:ascii="Times New Roman" w:eastAsia="Times New Roman" w:hAnsi="Times New Roman" w:cs="Times New Roman"/>
          <w:kern w:val="0"/>
          <w:sz w:val="36"/>
          <w:szCs w:val="36"/>
          <w:lang w:val="en-US"/>
        </w:rPr>
        <w:br/>
        <w:t>The study of business espionage is heavily influenced by ethical issues, which include careful consideration of confidentiality, privacy, and harm reduction. Researchers need to use caution and maintain a commitment to fairness, honesty, and accountability when pursuing knowledge. Respecting ethical norms at every stage of the research process—from gathering data to sharing it—is crucial to ensuring the welfare and protection of people and institutions impacted by espionage.</w:t>
      </w:r>
    </w:p>
    <w:p w:rsidR="001E565F" w:rsidRPr="001E565F" w:rsidRDefault="001E565F" w:rsidP="004F62DF">
      <w:pPr>
        <w:jc w:val="both"/>
        <w:rPr>
          <w:rFonts w:cstheme="minorHAnsi"/>
          <w:b/>
          <w:sz w:val="36"/>
          <w:szCs w:val="36"/>
        </w:rPr>
      </w:pPr>
    </w:p>
    <w:sectPr w:rsidR="001E565F" w:rsidRPr="001E565F" w:rsidSect="00C26AA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04D2" w:rsidRDefault="001604D2" w:rsidP="00900C56">
      <w:pPr>
        <w:spacing w:after="0" w:line="240" w:lineRule="auto"/>
      </w:pPr>
      <w:r>
        <w:separator/>
      </w:r>
    </w:p>
  </w:endnote>
  <w:endnote w:type="continuationSeparator" w:id="1">
    <w:p w:rsidR="001604D2" w:rsidRDefault="001604D2" w:rsidP="00900C56">
      <w:pPr>
        <w:spacing w:after="0" w:line="240" w:lineRule="auto"/>
      </w:pPr>
      <w:r>
        <w:continuationSeparator/>
      </w:r>
    </w:p>
  </w:endnote>
  <w:endnote w:type="continuationNotice" w:id="2">
    <w:p w:rsidR="001604D2" w:rsidRDefault="001604D2">
      <w:pPr>
        <w:spacing w:after="0" w:line="240" w:lineRule="auto"/>
      </w:pP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boto">
    <w:altName w:val="Times New Roman"/>
    <w:charset w:val="00"/>
    <w:family w:val="auto"/>
    <w:pitch w:val="variable"/>
    <w:sig w:usb0="00000001"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ubai">
    <w:altName w:val="Tahoma"/>
    <w:charset w:val="00"/>
    <w:family w:val="swiss"/>
    <w:pitch w:val="variable"/>
    <w:sig w:usb0="00000000" w:usb1="80000000" w:usb2="00000008" w:usb3="00000000" w:csb0="00000041" w:csb1="00000000"/>
  </w:font>
  <w:font w:name="Arial Rounded MT Bold">
    <w:panose1 w:val="020F070403050403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04D2" w:rsidRDefault="001604D2" w:rsidP="00900C56">
      <w:pPr>
        <w:spacing w:after="0" w:line="240" w:lineRule="auto"/>
      </w:pPr>
      <w:r>
        <w:separator/>
      </w:r>
    </w:p>
  </w:footnote>
  <w:footnote w:type="continuationSeparator" w:id="1">
    <w:p w:rsidR="001604D2" w:rsidRDefault="001604D2" w:rsidP="00900C56">
      <w:pPr>
        <w:spacing w:after="0" w:line="240" w:lineRule="auto"/>
      </w:pPr>
      <w:r>
        <w:continuationSeparator/>
      </w:r>
    </w:p>
  </w:footnote>
  <w:footnote w:type="continuationNotice" w:id="2">
    <w:p w:rsidR="001604D2" w:rsidRDefault="001604D2">
      <w:pPr>
        <w:spacing w:after="0"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588"/>
    <w:multiLevelType w:val="hybridMultilevel"/>
    <w:tmpl w:val="95EE72C8"/>
    <w:lvl w:ilvl="0" w:tplc="4009000B">
      <w:start w:val="1"/>
      <w:numFmt w:val="bullet"/>
      <w:lvlText w:val=""/>
      <w:lvlJc w:val="left"/>
      <w:pPr>
        <w:ind w:left="816" w:hanging="360"/>
      </w:pPr>
      <w:rPr>
        <w:rFonts w:ascii="Wingdings" w:hAnsi="Wingdings" w:hint="default"/>
      </w:rPr>
    </w:lvl>
    <w:lvl w:ilvl="1" w:tplc="40090003" w:tentative="1">
      <w:start w:val="1"/>
      <w:numFmt w:val="bullet"/>
      <w:lvlText w:val="o"/>
      <w:lvlJc w:val="left"/>
      <w:pPr>
        <w:ind w:left="1536" w:hanging="360"/>
      </w:pPr>
      <w:rPr>
        <w:rFonts w:ascii="Courier New" w:hAnsi="Courier New" w:cs="Courier New" w:hint="default"/>
      </w:rPr>
    </w:lvl>
    <w:lvl w:ilvl="2" w:tplc="40090005" w:tentative="1">
      <w:start w:val="1"/>
      <w:numFmt w:val="bullet"/>
      <w:lvlText w:val=""/>
      <w:lvlJc w:val="left"/>
      <w:pPr>
        <w:ind w:left="2256" w:hanging="360"/>
      </w:pPr>
      <w:rPr>
        <w:rFonts w:ascii="Wingdings" w:hAnsi="Wingdings" w:hint="default"/>
      </w:rPr>
    </w:lvl>
    <w:lvl w:ilvl="3" w:tplc="40090001" w:tentative="1">
      <w:start w:val="1"/>
      <w:numFmt w:val="bullet"/>
      <w:lvlText w:val=""/>
      <w:lvlJc w:val="left"/>
      <w:pPr>
        <w:ind w:left="2976" w:hanging="360"/>
      </w:pPr>
      <w:rPr>
        <w:rFonts w:ascii="Symbol" w:hAnsi="Symbol" w:hint="default"/>
      </w:rPr>
    </w:lvl>
    <w:lvl w:ilvl="4" w:tplc="40090003" w:tentative="1">
      <w:start w:val="1"/>
      <w:numFmt w:val="bullet"/>
      <w:lvlText w:val="o"/>
      <w:lvlJc w:val="left"/>
      <w:pPr>
        <w:ind w:left="3696" w:hanging="360"/>
      </w:pPr>
      <w:rPr>
        <w:rFonts w:ascii="Courier New" w:hAnsi="Courier New" w:cs="Courier New" w:hint="default"/>
      </w:rPr>
    </w:lvl>
    <w:lvl w:ilvl="5" w:tplc="40090005" w:tentative="1">
      <w:start w:val="1"/>
      <w:numFmt w:val="bullet"/>
      <w:lvlText w:val=""/>
      <w:lvlJc w:val="left"/>
      <w:pPr>
        <w:ind w:left="4416" w:hanging="360"/>
      </w:pPr>
      <w:rPr>
        <w:rFonts w:ascii="Wingdings" w:hAnsi="Wingdings" w:hint="default"/>
      </w:rPr>
    </w:lvl>
    <w:lvl w:ilvl="6" w:tplc="40090001" w:tentative="1">
      <w:start w:val="1"/>
      <w:numFmt w:val="bullet"/>
      <w:lvlText w:val=""/>
      <w:lvlJc w:val="left"/>
      <w:pPr>
        <w:ind w:left="5136" w:hanging="360"/>
      </w:pPr>
      <w:rPr>
        <w:rFonts w:ascii="Symbol" w:hAnsi="Symbol" w:hint="default"/>
      </w:rPr>
    </w:lvl>
    <w:lvl w:ilvl="7" w:tplc="40090003" w:tentative="1">
      <w:start w:val="1"/>
      <w:numFmt w:val="bullet"/>
      <w:lvlText w:val="o"/>
      <w:lvlJc w:val="left"/>
      <w:pPr>
        <w:ind w:left="5856" w:hanging="360"/>
      </w:pPr>
      <w:rPr>
        <w:rFonts w:ascii="Courier New" w:hAnsi="Courier New" w:cs="Courier New" w:hint="default"/>
      </w:rPr>
    </w:lvl>
    <w:lvl w:ilvl="8" w:tplc="40090005" w:tentative="1">
      <w:start w:val="1"/>
      <w:numFmt w:val="bullet"/>
      <w:lvlText w:val=""/>
      <w:lvlJc w:val="left"/>
      <w:pPr>
        <w:ind w:left="6576" w:hanging="360"/>
      </w:pPr>
      <w:rPr>
        <w:rFonts w:ascii="Wingdings" w:hAnsi="Wingdings" w:hint="default"/>
      </w:rPr>
    </w:lvl>
  </w:abstractNum>
  <w:abstractNum w:abstractNumId="1">
    <w:nsid w:val="03CF57B6"/>
    <w:multiLevelType w:val="multilevel"/>
    <w:tmpl w:val="3A3C9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D65D4C"/>
    <w:multiLevelType w:val="multilevel"/>
    <w:tmpl w:val="F7CA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E5030E"/>
    <w:multiLevelType w:val="hybridMultilevel"/>
    <w:tmpl w:val="A6963D90"/>
    <w:lvl w:ilvl="0" w:tplc="4009000B">
      <w:start w:val="1"/>
      <w:numFmt w:val="bullet"/>
      <w:lvlText w:val=""/>
      <w:lvlJc w:val="left"/>
      <w:pPr>
        <w:ind w:left="2256" w:hanging="360"/>
      </w:pPr>
      <w:rPr>
        <w:rFonts w:ascii="Wingdings" w:hAnsi="Wingdings" w:hint="default"/>
      </w:rPr>
    </w:lvl>
    <w:lvl w:ilvl="1" w:tplc="40090003" w:tentative="1">
      <w:start w:val="1"/>
      <w:numFmt w:val="bullet"/>
      <w:lvlText w:val="o"/>
      <w:lvlJc w:val="left"/>
      <w:pPr>
        <w:ind w:left="2976" w:hanging="360"/>
      </w:pPr>
      <w:rPr>
        <w:rFonts w:ascii="Courier New" w:hAnsi="Courier New" w:cs="Courier New" w:hint="default"/>
      </w:rPr>
    </w:lvl>
    <w:lvl w:ilvl="2" w:tplc="40090005" w:tentative="1">
      <w:start w:val="1"/>
      <w:numFmt w:val="bullet"/>
      <w:lvlText w:val=""/>
      <w:lvlJc w:val="left"/>
      <w:pPr>
        <w:ind w:left="3696" w:hanging="360"/>
      </w:pPr>
      <w:rPr>
        <w:rFonts w:ascii="Wingdings" w:hAnsi="Wingdings" w:hint="default"/>
      </w:rPr>
    </w:lvl>
    <w:lvl w:ilvl="3" w:tplc="40090001" w:tentative="1">
      <w:start w:val="1"/>
      <w:numFmt w:val="bullet"/>
      <w:lvlText w:val=""/>
      <w:lvlJc w:val="left"/>
      <w:pPr>
        <w:ind w:left="4416" w:hanging="360"/>
      </w:pPr>
      <w:rPr>
        <w:rFonts w:ascii="Symbol" w:hAnsi="Symbol" w:hint="default"/>
      </w:rPr>
    </w:lvl>
    <w:lvl w:ilvl="4" w:tplc="40090003" w:tentative="1">
      <w:start w:val="1"/>
      <w:numFmt w:val="bullet"/>
      <w:lvlText w:val="o"/>
      <w:lvlJc w:val="left"/>
      <w:pPr>
        <w:ind w:left="5136" w:hanging="360"/>
      </w:pPr>
      <w:rPr>
        <w:rFonts w:ascii="Courier New" w:hAnsi="Courier New" w:cs="Courier New" w:hint="default"/>
      </w:rPr>
    </w:lvl>
    <w:lvl w:ilvl="5" w:tplc="40090005" w:tentative="1">
      <w:start w:val="1"/>
      <w:numFmt w:val="bullet"/>
      <w:lvlText w:val=""/>
      <w:lvlJc w:val="left"/>
      <w:pPr>
        <w:ind w:left="5856" w:hanging="360"/>
      </w:pPr>
      <w:rPr>
        <w:rFonts w:ascii="Wingdings" w:hAnsi="Wingdings" w:hint="default"/>
      </w:rPr>
    </w:lvl>
    <w:lvl w:ilvl="6" w:tplc="40090001" w:tentative="1">
      <w:start w:val="1"/>
      <w:numFmt w:val="bullet"/>
      <w:lvlText w:val=""/>
      <w:lvlJc w:val="left"/>
      <w:pPr>
        <w:ind w:left="6576" w:hanging="360"/>
      </w:pPr>
      <w:rPr>
        <w:rFonts w:ascii="Symbol" w:hAnsi="Symbol" w:hint="default"/>
      </w:rPr>
    </w:lvl>
    <w:lvl w:ilvl="7" w:tplc="40090003" w:tentative="1">
      <w:start w:val="1"/>
      <w:numFmt w:val="bullet"/>
      <w:lvlText w:val="o"/>
      <w:lvlJc w:val="left"/>
      <w:pPr>
        <w:ind w:left="7296" w:hanging="360"/>
      </w:pPr>
      <w:rPr>
        <w:rFonts w:ascii="Courier New" w:hAnsi="Courier New" w:cs="Courier New" w:hint="default"/>
      </w:rPr>
    </w:lvl>
    <w:lvl w:ilvl="8" w:tplc="40090005" w:tentative="1">
      <w:start w:val="1"/>
      <w:numFmt w:val="bullet"/>
      <w:lvlText w:val=""/>
      <w:lvlJc w:val="left"/>
      <w:pPr>
        <w:ind w:left="8016" w:hanging="360"/>
      </w:pPr>
      <w:rPr>
        <w:rFonts w:ascii="Wingdings" w:hAnsi="Wingdings" w:hint="default"/>
      </w:rPr>
    </w:lvl>
  </w:abstractNum>
  <w:abstractNum w:abstractNumId="4">
    <w:nsid w:val="1B6532C3"/>
    <w:multiLevelType w:val="multilevel"/>
    <w:tmpl w:val="59242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134D91"/>
    <w:multiLevelType w:val="multilevel"/>
    <w:tmpl w:val="0AE40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575F57"/>
    <w:multiLevelType w:val="hybridMultilevel"/>
    <w:tmpl w:val="24624C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CC4DC2"/>
    <w:multiLevelType w:val="multilevel"/>
    <w:tmpl w:val="91586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E37B40"/>
    <w:multiLevelType w:val="hybridMultilevel"/>
    <w:tmpl w:val="1A5EF6EA"/>
    <w:lvl w:ilvl="0" w:tplc="40090001">
      <w:start w:val="1"/>
      <w:numFmt w:val="bullet"/>
      <w:lvlText w:val=""/>
      <w:lvlJc w:val="left"/>
      <w:pPr>
        <w:ind w:left="1810" w:hanging="360"/>
      </w:pPr>
      <w:rPr>
        <w:rFonts w:ascii="Symbol" w:hAnsi="Symbol" w:hint="default"/>
      </w:rPr>
    </w:lvl>
    <w:lvl w:ilvl="1" w:tplc="40090003" w:tentative="1">
      <w:start w:val="1"/>
      <w:numFmt w:val="bullet"/>
      <w:lvlText w:val="o"/>
      <w:lvlJc w:val="left"/>
      <w:pPr>
        <w:ind w:left="2530" w:hanging="360"/>
      </w:pPr>
      <w:rPr>
        <w:rFonts w:ascii="Courier New" w:hAnsi="Courier New" w:cs="Courier New" w:hint="default"/>
      </w:rPr>
    </w:lvl>
    <w:lvl w:ilvl="2" w:tplc="40090005" w:tentative="1">
      <w:start w:val="1"/>
      <w:numFmt w:val="bullet"/>
      <w:lvlText w:val=""/>
      <w:lvlJc w:val="left"/>
      <w:pPr>
        <w:ind w:left="3250" w:hanging="360"/>
      </w:pPr>
      <w:rPr>
        <w:rFonts w:ascii="Wingdings" w:hAnsi="Wingdings" w:hint="default"/>
      </w:rPr>
    </w:lvl>
    <w:lvl w:ilvl="3" w:tplc="40090001" w:tentative="1">
      <w:start w:val="1"/>
      <w:numFmt w:val="bullet"/>
      <w:lvlText w:val=""/>
      <w:lvlJc w:val="left"/>
      <w:pPr>
        <w:ind w:left="3970" w:hanging="360"/>
      </w:pPr>
      <w:rPr>
        <w:rFonts w:ascii="Symbol" w:hAnsi="Symbol" w:hint="default"/>
      </w:rPr>
    </w:lvl>
    <w:lvl w:ilvl="4" w:tplc="40090003" w:tentative="1">
      <w:start w:val="1"/>
      <w:numFmt w:val="bullet"/>
      <w:lvlText w:val="o"/>
      <w:lvlJc w:val="left"/>
      <w:pPr>
        <w:ind w:left="4690" w:hanging="360"/>
      </w:pPr>
      <w:rPr>
        <w:rFonts w:ascii="Courier New" w:hAnsi="Courier New" w:cs="Courier New" w:hint="default"/>
      </w:rPr>
    </w:lvl>
    <w:lvl w:ilvl="5" w:tplc="40090005" w:tentative="1">
      <w:start w:val="1"/>
      <w:numFmt w:val="bullet"/>
      <w:lvlText w:val=""/>
      <w:lvlJc w:val="left"/>
      <w:pPr>
        <w:ind w:left="5410" w:hanging="360"/>
      </w:pPr>
      <w:rPr>
        <w:rFonts w:ascii="Wingdings" w:hAnsi="Wingdings" w:hint="default"/>
      </w:rPr>
    </w:lvl>
    <w:lvl w:ilvl="6" w:tplc="40090001" w:tentative="1">
      <w:start w:val="1"/>
      <w:numFmt w:val="bullet"/>
      <w:lvlText w:val=""/>
      <w:lvlJc w:val="left"/>
      <w:pPr>
        <w:ind w:left="6130" w:hanging="360"/>
      </w:pPr>
      <w:rPr>
        <w:rFonts w:ascii="Symbol" w:hAnsi="Symbol" w:hint="default"/>
      </w:rPr>
    </w:lvl>
    <w:lvl w:ilvl="7" w:tplc="40090003" w:tentative="1">
      <w:start w:val="1"/>
      <w:numFmt w:val="bullet"/>
      <w:lvlText w:val="o"/>
      <w:lvlJc w:val="left"/>
      <w:pPr>
        <w:ind w:left="6850" w:hanging="360"/>
      </w:pPr>
      <w:rPr>
        <w:rFonts w:ascii="Courier New" w:hAnsi="Courier New" w:cs="Courier New" w:hint="default"/>
      </w:rPr>
    </w:lvl>
    <w:lvl w:ilvl="8" w:tplc="40090005" w:tentative="1">
      <w:start w:val="1"/>
      <w:numFmt w:val="bullet"/>
      <w:lvlText w:val=""/>
      <w:lvlJc w:val="left"/>
      <w:pPr>
        <w:ind w:left="7570" w:hanging="360"/>
      </w:pPr>
      <w:rPr>
        <w:rFonts w:ascii="Wingdings" w:hAnsi="Wingdings" w:hint="default"/>
      </w:rPr>
    </w:lvl>
  </w:abstractNum>
  <w:abstractNum w:abstractNumId="9">
    <w:nsid w:val="2BD2450D"/>
    <w:multiLevelType w:val="multilevel"/>
    <w:tmpl w:val="A16E6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0A0045"/>
    <w:multiLevelType w:val="hybridMultilevel"/>
    <w:tmpl w:val="11CC42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2EC20A92"/>
    <w:multiLevelType w:val="hybridMultilevel"/>
    <w:tmpl w:val="62D603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01A6F0E"/>
    <w:multiLevelType w:val="multilevel"/>
    <w:tmpl w:val="9A786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21554FF"/>
    <w:multiLevelType w:val="multilevel"/>
    <w:tmpl w:val="F488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9811651"/>
    <w:multiLevelType w:val="hybridMultilevel"/>
    <w:tmpl w:val="CD7E15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BF40D1F"/>
    <w:multiLevelType w:val="multilevel"/>
    <w:tmpl w:val="2236D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B02B85"/>
    <w:multiLevelType w:val="multilevel"/>
    <w:tmpl w:val="6B60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7412402"/>
    <w:multiLevelType w:val="hybridMultilevel"/>
    <w:tmpl w:val="3E90AA48"/>
    <w:lvl w:ilvl="0" w:tplc="EF22B52E">
      <w:start w:val="1"/>
      <w:numFmt w:val="lowerLetter"/>
      <w:lvlText w:val="(%1)"/>
      <w:lvlJc w:val="left"/>
      <w:pPr>
        <w:ind w:left="1080" w:hanging="720"/>
      </w:pPr>
      <w:rPr>
        <w:rFonts w:ascii="Roboto" w:hAnsi="Roboto" w:cstheme="minorBidi" w:hint="default"/>
        <w:color w:val="202124"/>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9C47D6D"/>
    <w:multiLevelType w:val="multilevel"/>
    <w:tmpl w:val="0396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DA24909"/>
    <w:multiLevelType w:val="multilevel"/>
    <w:tmpl w:val="5A7CE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4CD4795"/>
    <w:multiLevelType w:val="multilevel"/>
    <w:tmpl w:val="BC1E3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6213EB6"/>
    <w:multiLevelType w:val="hybridMultilevel"/>
    <w:tmpl w:val="20EA014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B670C5A"/>
    <w:multiLevelType w:val="hybridMultilevel"/>
    <w:tmpl w:val="E6E45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3B390E"/>
    <w:multiLevelType w:val="hybridMultilevel"/>
    <w:tmpl w:val="578AAD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EA31780"/>
    <w:multiLevelType w:val="multilevel"/>
    <w:tmpl w:val="96FCB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3"/>
  </w:num>
  <w:num w:numId="3">
    <w:abstractNumId w:val="0"/>
  </w:num>
  <w:num w:numId="4">
    <w:abstractNumId w:val="21"/>
  </w:num>
  <w:num w:numId="5">
    <w:abstractNumId w:val="10"/>
  </w:num>
  <w:num w:numId="6">
    <w:abstractNumId w:val="18"/>
  </w:num>
  <w:num w:numId="7">
    <w:abstractNumId w:val="20"/>
  </w:num>
  <w:num w:numId="8">
    <w:abstractNumId w:val="4"/>
  </w:num>
  <w:num w:numId="9">
    <w:abstractNumId w:val="1"/>
  </w:num>
  <w:num w:numId="10">
    <w:abstractNumId w:val="12"/>
  </w:num>
  <w:num w:numId="11">
    <w:abstractNumId w:val="2"/>
  </w:num>
  <w:num w:numId="12">
    <w:abstractNumId w:val="13"/>
  </w:num>
  <w:num w:numId="13">
    <w:abstractNumId w:val="14"/>
  </w:num>
  <w:num w:numId="14">
    <w:abstractNumId w:val="7"/>
  </w:num>
  <w:num w:numId="15">
    <w:abstractNumId w:val="24"/>
  </w:num>
  <w:num w:numId="16">
    <w:abstractNumId w:val="5"/>
  </w:num>
  <w:num w:numId="17">
    <w:abstractNumId w:val="16"/>
  </w:num>
  <w:num w:numId="18">
    <w:abstractNumId w:val="15"/>
  </w:num>
  <w:num w:numId="19">
    <w:abstractNumId w:val="19"/>
  </w:num>
  <w:num w:numId="20">
    <w:abstractNumId w:val="9"/>
  </w:num>
  <w:num w:numId="21">
    <w:abstractNumId w:val="23"/>
  </w:num>
  <w:num w:numId="22">
    <w:abstractNumId w:val="17"/>
  </w:num>
  <w:num w:numId="23">
    <w:abstractNumId w:val="11"/>
  </w:num>
  <w:num w:numId="24">
    <w:abstractNumId w:val="6"/>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characterSpacingControl w:val="doNotCompress"/>
  <w:footnotePr>
    <w:footnote w:id="0"/>
    <w:footnote w:id="1"/>
    <w:footnote w:id="2"/>
  </w:footnotePr>
  <w:endnotePr>
    <w:endnote w:id="0"/>
    <w:endnote w:id="1"/>
    <w:endnote w:id="2"/>
  </w:endnotePr>
  <w:compat/>
  <w:rsids>
    <w:rsidRoot w:val="001010FE"/>
    <w:rsid w:val="00000BB6"/>
    <w:rsid w:val="00002237"/>
    <w:rsid w:val="000029ED"/>
    <w:rsid w:val="00007A65"/>
    <w:rsid w:val="00010CA4"/>
    <w:rsid w:val="00011ED6"/>
    <w:rsid w:val="00013276"/>
    <w:rsid w:val="00017073"/>
    <w:rsid w:val="0002356E"/>
    <w:rsid w:val="00030C39"/>
    <w:rsid w:val="00031E03"/>
    <w:rsid w:val="000370B1"/>
    <w:rsid w:val="00043C69"/>
    <w:rsid w:val="00054CEB"/>
    <w:rsid w:val="00057E2F"/>
    <w:rsid w:val="00064CF0"/>
    <w:rsid w:val="000732F2"/>
    <w:rsid w:val="000749E1"/>
    <w:rsid w:val="00077E1C"/>
    <w:rsid w:val="00083CE8"/>
    <w:rsid w:val="00084D1C"/>
    <w:rsid w:val="000869B5"/>
    <w:rsid w:val="00095E3E"/>
    <w:rsid w:val="000968AC"/>
    <w:rsid w:val="000A0C21"/>
    <w:rsid w:val="000A4F4D"/>
    <w:rsid w:val="000B42CB"/>
    <w:rsid w:val="000B528B"/>
    <w:rsid w:val="000B68FE"/>
    <w:rsid w:val="000B6C1A"/>
    <w:rsid w:val="000B6E2D"/>
    <w:rsid w:val="000B7F2D"/>
    <w:rsid w:val="000D01D3"/>
    <w:rsid w:val="000D03C4"/>
    <w:rsid w:val="000D1090"/>
    <w:rsid w:val="000E4474"/>
    <w:rsid w:val="000E5B32"/>
    <w:rsid w:val="000F0E63"/>
    <w:rsid w:val="000F203D"/>
    <w:rsid w:val="000F50C8"/>
    <w:rsid w:val="001010FE"/>
    <w:rsid w:val="00104476"/>
    <w:rsid w:val="00111A59"/>
    <w:rsid w:val="00113F37"/>
    <w:rsid w:val="00114895"/>
    <w:rsid w:val="00123DCE"/>
    <w:rsid w:val="00126BE9"/>
    <w:rsid w:val="0013066F"/>
    <w:rsid w:val="00135879"/>
    <w:rsid w:val="00141B91"/>
    <w:rsid w:val="00141CAB"/>
    <w:rsid w:val="001467ED"/>
    <w:rsid w:val="001532B4"/>
    <w:rsid w:val="001552AD"/>
    <w:rsid w:val="001604D2"/>
    <w:rsid w:val="00163AA8"/>
    <w:rsid w:val="0017092D"/>
    <w:rsid w:val="001715AC"/>
    <w:rsid w:val="001752AE"/>
    <w:rsid w:val="00177867"/>
    <w:rsid w:val="00180164"/>
    <w:rsid w:val="001808A0"/>
    <w:rsid w:val="00191621"/>
    <w:rsid w:val="001934F2"/>
    <w:rsid w:val="00193C7D"/>
    <w:rsid w:val="001A0B7F"/>
    <w:rsid w:val="001A0DBA"/>
    <w:rsid w:val="001A141E"/>
    <w:rsid w:val="001A68FA"/>
    <w:rsid w:val="001A71EA"/>
    <w:rsid w:val="001B3028"/>
    <w:rsid w:val="001B4F74"/>
    <w:rsid w:val="001E07DB"/>
    <w:rsid w:val="001E12C1"/>
    <w:rsid w:val="001E1E0F"/>
    <w:rsid w:val="001E54A3"/>
    <w:rsid w:val="001E565F"/>
    <w:rsid w:val="001F17FF"/>
    <w:rsid w:val="001F24FC"/>
    <w:rsid w:val="001F5D95"/>
    <w:rsid w:val="00203513"/>
    <w:rsid w:val="00203A3E"/>
    <w:rsid w:val="00204F47"/>
    <w:rsid w:val="00204FC6"/>
    <w:rsid w:val="00223773"/>
    <w:rsid w:val="00225A0E"/>
    <w:rsid w:val="002263CC"/>
    <w:rsid w:val="00230391"/>
    <w:rsid w:val="0023635C"/>
    <w:rsid w:val="00236720"/>
    <w:rsid w:val="00240580"/>
    <w:rsid w:val="00242DE8"/>
    <w:rsid w:val="0024368F"/>
    <w:rsid w:val="00261741"/>
    <w:rsid w:val="002724F8"/>
    <w:rsid w:val="00275333"/>
    <w:rsid w:val="00276050"/>
    <w:rsid w:val="0028131F"/>
    <w:rsid w:val="002836FE"/>
    <w:rsid w:val="002850CF"/>
    <w:rsid w:val="00286053"/>
    <w:rsid w:val="002A4529"/>
    <w:rsid w:val="002C1503"/>
    <w:rsid w:val="002C5150"/>
    <w:rsid w:val="002C7FF7"/>
    <w:rsid w:val="002D6EF7"/>
    <w:rsid w:val="002E3047"/>
    <w:rsid w:val="002E4F1C"/>
    <w:rsid w:val="002F02CC"/>
    <w:rsid w:val="002F3F7C"/>
    <w:rsid w:val="00303CB8"/>
    <w:rsid w:val="003067D0"/>
    <w:rsid w:val="00307E12"/>
    <w:rsid w:val="00314FC7"/>
    <w:rsid w:val="00315043"/>
    <w:rsid w:val="00317818"/>
    <w:rsid w:val="0032014F"/>
    <w:rsid w:val="00320CAA"/>
    <w:rsid w:val="00331FBA"/>
    <w:rsid w:val="00333C05"/>
    <w:rsid w:val="003406CF"/>
    <w:rsid w:val="0034275E"/>
    <w:rsid w:val="00343543"/>
    <w:rsid w:val="003464FE"/>
    <w:rsid w:val="00347984"/>
    <w:rsid w:val="0035112D"/>
    <w:rsid w:val="00352D52"/>
    <w:rsid w:val="003553B8"/>
    <w:rsid w:val="00355A4D"/>
    <w:rsid w:val="00356A58"/>
    <w:rsid w:val="0036005C"/>
    <w:rsid w:val="00365C05"/>
    <w:rsid w:val="003737E5"/>
    <w:rsid w:val="00373E91"/>
    <w:rsid w:val="00375338"/>
    <w:rsid w:val="003776AD"/>
    <w:rsid w:val="00384312"/>
    <w:rsid w:val="003847FF"/>
    <w:rsid w:val="00392528"/>
    <w:rsid w:val="003A0C6C"/>
    <w:rsid w:val="003A2333"/>
    <w:rsid w:val="003B256C"/>
    <w:rsid w:val="003B31D3"/>
    <w:rsid w:val="003D7F44"/>
    <w:rsid w:val="003E0F65"/>
    <w:rsid w:val="003E595A"/>
    <w:rsid w:val="003E635E"/>
    <w:rsid w:val="003F00F5"/>
    <w:rsid w:val="003F40C4"/>
    <w:rsid w:val="004002AB"/>
    <w:rsid w:val="004047DA"/>
    <w:rsid w:val="00404A20"/>
    <w:rsid w:val="004067E2"/>
    <w:rsid w:val="00410D47"/>
    <w:rsid w:val="004131D2"/>
    <w:rsid w:val="004159B2"/>
    <w:rsid w:val="00425023"/>
    <w:rsid w:val="00427BB3"/>
    <w:rsid w:val="0043215F"/>
    <w:rsid w:val="00434939"/>
    <w:rsid w:val="00434BD4"/>
    <w:rsid w:val="00436241"/>
    <w:rsid w:val="004535AD"/>
    <w:rsid w:val="0046064F"/>
    <w:rsid w:val="004626B4"/>
    <w:rsid w:val="004667D5"/>
    <w:rsid w:val="00477A11"/>
    <w:rsid w:val="00485048"/>
    <w:rsid w:val="00485982"/>
    <w:rsid w:val="004859F8"/>
    <w:rsid w:val="00496B3B"/>
    <w:rsid w:val="004A292D"/>
    <w:rsid w:val="004A77F3"/>
    <w:rsid w:val="004B619D"/>
    <w:rsid w:val="004D7933"/>
    <w:rsid w:val="004E09F0"/>
    <w:rsid w:val="004E428B"/>
    <w:rsid w:val="004F3B0A"/>
    <w:rsid w:val="004F62DF"/>
    <w:rsid w:val="00500DA2"/>
    <w:rsid w:val="00502547"/>
    <w:rsid w:val="00512573"/>
    <w:rsid w:val="00517084"/>
    <w:rsid w:val="00530FFA"/>
    <w:rsid w:val="005319F9"/>
    <w:rsid w:val="0053340B"/>
    <w:rsid w:val="00540DC7"/>
    <w:rsid w:val="0054318B"/>
    <w:rsid w:val="005477F3"/>
    <w:rsid w:val="00550B63"/>
    <w:rsid w:val="00551CC7"/>
    <w:rsid w:val="00552FCC"/>
    <w:rsid w:val="005537DE"/>
    <w:rsid w:val="00563D56"/>
    <w:rsid w:val="005652CE"/>
    <w:rsid w:val="00566258"/>
    <w:rsid w:val="005662C1"/>
    <w:rsid w:val="0057222E"/>
    <w:rsid w:val="00574224"/>
    <w:rsid w:val="0058528C"/>
    <w:rsid w:val="005954DF"/>
    <w:rsid w:val="0059728C"/>
    <w:rsid w:val="00597409"/>
    <w:rsid w:val="005A0830"/>
    <w:rsid w:val="005A372C"/>
    <w:rsid w:val="005B12C4"/>
    <w:rsid w:val="005B1FEA"/>
    <w:rsid w:val="005B379B"/>
    <w:rsid w:val="005B3A81"/>
    <w:rsid w:val="005B4BF0"/>
    <w:rsid w:val="005B6BC6"/>
    <w:rsid w:val="005B6E0D"/>
    <w:rsid w:val="005C2D5F"/>
    <w:rsid w:val="005C4F4B"/>
    <w:rsid w:val="005C506F"/>
    <w:rsid w:val="005C7588"/>
    <w:rsid w:val="005D3734"/>
    <w:rsid w:val="005D5666"/>
    <w:rsid w:val="005D587E"/>
    <w:rsid w:val="005D7C06"/>
    <w:rsid w:val="005E273A"/>
    <w:rsid w:val="005E40E2"/>
    <w:rsid w:val="005E5753"/>
    <w:rsid w:val="005F397A"/>
    <w:rsid w:val="005F4690"/>
    <w:rsid w:val="005F5472"/>
    <w:rsid w:val="0060127A"/>
    <w:rsid w:val="00602910"/>
    <w:rsid w:val="0060423B"/>
    <w:rsid w:val="006043DA"/>
    <w:rsid w:val="006044AA"/>
    <w:rsid w:val="00605931"/>
    <w:rsid w:val="00606E52"/>
    <w:rsid w:val="006104B7"/>
    <w:rsid w:val="00611D59"/>
    <w:rsid w:val="006147D6"/>
    <w:rsid w:val="00614DDD"/>
    <w:rsid w:val="00626D48"/>
    <w:rsid w:val="00630E0D"/>
    <w:rsid w:val="006315BF"/>
    <w:rsid w:val="006343B8"/>
    <w:rsid w:val="006348E6"/>
    <w:rsid w:val="006354AB"/>
    <w:rsid w:val="006355E9"/>
    <w:rsid w:val="00650724"/>
    <w:rsid w:val="00651D7C"/>
    <w:rsid w:val="006528A1"/>
    <w:rsid w:val="0065687D"/>
    <w:rsid w:val="0066279B"/>
    <w:rsid w:val="00664CE9"/>
    <w:rsid w:val="00665C23"/>
    <w:rsid w:val="00667346"/>
    <w:rsid w:val="006711F1"/>
    <w:rsid w:val="00671291"/>
    <w:rsid w:val="0067587D"/>
    <w:rsid w:val="00683D83"/>
    <w:rsid w:val="00687A78"/>
    <w:rsid w:val="00690FA7"/>
    <w:rsid w:val="00693875"/>
    <w:rsid w:val="00694801"/>
    <w:rsid w:val="006968D2"/>
    <w:rsid w:val="006A108E"/>
    <w:rsid w:val="006A30BB"/>
    <w:rsid w:val="006A77DA"/>
    <w:rsid w:val="006B07CE"/>
    <w:rsid w:val="006B2102"/>
    <w:rsid w:val="006C6EFB"/>
    <w:rsid w:val="006C7862"/>
    <w:rsid w:val="006D1BCB"/>
    <w:rsid w:val="006D21C7"/>
    <w:rsid w:val="006D53EB"/>
    <w:rsid w:val="006E398C"/>
    <w:rsid w:val="006E44EB"/>
    <w:rsid w:val="006E74CE"/>
    <w:rsid w:val="006F14EF"/>
    <w:rsid w:val="006F34ED"/>
    <w:rsid w:val="006F3974"/>
    <w:rsid w:val="006F3AD8"/>
    <w:rsid w:val="006F5608"/>
    <w:rsid w:val="006F6F4D"/>
    <w:rsid w:val="00701145"/>
    <w:rsid w:val="00701645"/>
    <w:rsid w:val="00702D4F"/>
    <w:rsid w:val="00703281"/>
    <w:rsid w:val="0070387B"/>
    <w:rsid w:val="0071284E"/>
    <w:rsid w:val="007315D3"/>
    <w:rsid w:val="00731AC1"/>
    <w:rsid w:val="00733AB3"/>
    <w:rsid w:val="007340C3"/>
    <w:rsid w:val="0074160A"/>
    <w:rsid w:val="007419C2"/>
    <w:rsid w:val="00742AA9"/>
    <w:rsid w:val="00750F1F"/>
    <w:rsid w:val="007541E7"/>
    <w:rsid w:val="007558C2"/>
    <w:rsid w:val="00755AAE"/>
    <w:rsid w:val="00763505"/>
    <w:rsid w:val="007661E1"/>
    <w:rsid w:val="00776102"/>
    <w:rsid w:val="00776190"/>
    <w:rsid w:val="0078588C"/>
    <w:rsid w:val="00786408"/>
    <w:rsid w:val="00786D6A"/>
    <w:rsid w:val="00787959"/>
    <w:rsid w:val="00787AF0"/>
    <w:rsid w:val="00787CD5"/>
    <w:rsid w:val="007918FA"/>
    <w:rsid w:val="007A177B"/>
    <w:rsid w:val="007B222B"/>
    <w:rsid w:val="007B28D0"/>
    <w:rsid w:val="007B3B08"/>
    <w:rsid w:val="007B6EF4"/>
    <w:rsid w:val="007B7A80"/>
    <w:rsid w:val="007C7F7C"/>
    <w:rsid w:val="007F2C35"/>
    <w:rsid w:val="007F406E"/>
    <w:rsid w:val="007F6F88"/>
    <w:rsid w:val="00803713"/>
    <w:rsid w:val="00804D63"/>
    <w:rsid w:val="00811A90"/>
    <w:rsid w:val="008178A3"/>
    <w:rsid w:val="008212B9"/>
    <w:rsid w:val="00831E14"/>
    <w:rsid w:val="00832B0D"/>
    <w:rsid w:val="00836B45"/>
    <w:rsid w:val="0084490B"/>
    <w:rsid w:val="00852266"/>
    <w:rsid w:val="008533EC"/>
    <w:rsid w:val="00864725"/>
    <w:rsid w:val="00866C3E"/>
    <w:rsid w:val="00872306"/>
    <w:rsid w:val="00872E8B"/>
    <w:rsid w:val="00873E1C"/>
    <w:rsid w:val="00873EFE"/>
    <w:rsid w:val="008758FD"/>
    <w:rsid w:val="00877C53"/>
    <w:rsid w:val="0088165B"/>
    <w:rsid w:val="00882D5A"/>
    <w:rsid w:val="008832AB"/>
    <w:rsid w:val="00891CF5"/>
    <w:rsid w:val="00897881"/>
    <w:rsid w:val="008978DD"/>
    <w:rsid w:val="008A3B19"/>
    <w:rsid w:val="008A5CFA"/>
    <w:rsid w:val="008A6878"/>
    <w:rsid w:val="008A70FF"/>
    <w:rsid w:val="008A7220"/>
    <w:rsid w:val="008B68F5"/>
    <w:rsid w:val="008C6493"/>
    <w:rsid w:val="008D5031"/>
    <w:rsid w:val="008D6446"/>
    <w:rsid w:val="008D75F5"/>
    <w:rsid w:val="008E0762"/>
    <w:rsid w:val="008E4629"/>
    <w:rsid w:val="008F2BBB"/>
    <w:rsid w:val="008F3BA4"/>
    <w:rsid w:val="00900506"/>
    <w:rsid w:val="00900C56"/>
    <w:rsid w:val="009103F2"/>
    <w:rsid w:val="00910A1C"/>
    <w:rsid w:val="0091367D"/>
    <w:rsid w:val="00925E24"/>
    <w:rsid w:val="0092668B"/>
    <w:rsid w:val="00927790"/>
    <w:rsid w:val="00931255"/>
    <w:rsid w:val="00937331"/>
    <w:rsid w:val="00941495"/>
    <w:rsid w:val="009418FC"/>
    <w:rsid w:val="00944300"/>
    <w:rsid w:val="009451DD"/>
    <w:rsid w:val="00950315"/>
    <w:rsid w:val="009518D5"/>
    <w:rsid w:val="0095383C"/>
    <w:rsid w:val="00955B6E"/>
    <w:rsid w:val="009577AE"/>
    <w:rsid w:val="009664FD"/>
    <w:rsid w:val="00966DF8"/>
    <w:rsid w:val="0097064F"/>
    <w:rsid w:val="009731D7"/>
    <w:rsid w:val="00983EA3"/>
    <w:rsid w:val="009853CE"/>
    <w:rsid w:val="0098792A"/>
    <w:rsid w:val="00990945"/>
    <w:rsid w:val="00993AE7"/>
    <w:rsid w:val="009958D2"/>
    <w:rsid w:val="00996254"/>
    <w:rsid w:val="00997670"/>
    <w:rsid w:val="009A5B99"/>
    <w:rsid w:val="009B27DB"/>
    <w:rsid w:val="009C0AA5"/>
    <w:rsid w:val="009C3746"/>
    <w:rsid w:val="009C5DD0"/>
    <w:rsid w:val="009C72DA"/>
    <w:rsid w:val="009C73A0"/>
    <w:rsid w:val="009C78A7"/>
    <w:rsid w:val="009D5AD8"/>
    <w:rsid w:val="009E2A1F"/>
    <w:rsid w:val="009E2B6E"/>
    <w:rsid w:val="009E3209"/>
    <w:rsid w:val="009E57BA"/>
    <w:rsid w:val="009E5A3B"/>
    <w:rsid w:val="009F1954"/>
    <w:rsid w:val="009F5976"/>
    <w:rsid w:val="00A01B54"/>
    <w:rsid w:val="00A02039"/>
    <w:rsid w:val="00A0390C"/>
    <w:rsid w:val="00A054B8"/>
    <w:rsid w:val="00A12EA0"/>
    <w:rsid w:val="00A17C76"/>
    <w:rsid w:val="00A21957"/>
    <w:rsid w:val="00A25FF7"/>
    <w:rsid w:val="00A332C4"/>
    <w:rsid w:val="00A45644"/>
    <w:rsid w:val="00A45818"/>
    <w:rsid w:val="00A62808"/>
    <w:rsid w:val="00A65818"/>
    <w:rsid w:val="00A7216C"/>
    <w:rsid w:val="00A7267E"/>
    <w:rsid w:val="00A74130"/>
    <w:rsid w:val="00A74E44"/>
    <w:rsid w:val="00A76199"/>
    <w:rsid w:val="00A83FF7"/>
    <w:rsid w:val="00A8614D"/>
    <w:rsid w:val="00A95B19"/>
    <w:rsid w:val="00A964F4"/>
    <w:rsid w:val="00AA01B4"/>
    <w:rsid w:val="00AA64BC"/>
    <w:rsid w:val="00AB11CA"/>
    <w:rsid w:val="00AD2674"/>
    <w:rsid w:val="00AD2685"/>
    <w:rsid w:val="00AD2C67"/>
    <w:rsid w:val="00AD426E"/>
    <w:rsid w:val="00AF3DBF"/>
    <w:rsid w:val="00AF4FAB"/>
    <w:rsid w:val="00B142E2"/>
    <w:rsid w:val="00B16044"/>
    <w:rsid w:val="00B23FCB"/>
    <w:rsid w:val="00B25DAA"/>
    <w:rsid w:val="00B26196"/>
    <w:rsid w:val="00B3095B"/>
    <w:rsid w:val="00B30EB2"/>
    <w:rsid w:val="00B3202E"/>
    <w:rsid w:val="00B36590"/>
    <w:rsid w:val="00B41133"/>
    <w:rsid w:val="00B523FD"/>
    <w:rsid w:val="00B54859"/>
    <w:rsid w:val="00B72018"/>
    <w:rsid w:val="00B76A06"/>
    <w:rsid w:val="00B8154D"/>
    <w:rsid w:val="00B8173A"/>
    <w:rsid w:val="00B8783C"/>
    <w:rsid w:val="00B9026C"/>
    <w:rsid w:val="00B91874"/>
    <w:rsid w:val="00B922C9"/>
    <w:rsid w:val="00B96761"/>
    <w:rsid w:val="00B96AA6"/>
    <w:rsid w:val="00BA1C51"/>
    <w:rsid w:val="00BA55B3"/>
    <w:rsid w:val="00BA73A7"/>
    <w:rsid w:val="00BB2B01"/>
    <w:rsid w:val="00BB3F61"/>
    <w:rsid w:val="00BB7847"/>
    <w:rsid w:val="00BC528A"/>
    <w:rsid w:val="00BC67C8"/>
    <w:rsid w:val="00BD0408"/>
    <w:rsid w:val="00BD2FB8"/>
    <w:rsid w:val="00BD4A7C"/>
    <w:rsid w:val="00BE100D"/>
    <w:rsid w:val="00BE71A5"/>
    <w:rsid w:val="00C216EC"/>
    <w:rsid w:val="00C21B34"/>
    <w:rsid w:val="00C21F01"/>
    <w:rsid w:val="00C26AA1"/>
    <w:rsid w:val="00C27D78"/>
    <w:rsid w:val="00C3613E"/>
    <w:rsid w:val="00C36E46"/>
    <w:rsid w:val="00C41719"/>
    <w:rsid w:val="00C41A46"/>
    <w:rsid w:val="00C41E30"/>
    <w:rsid w:val="00C46469"/>
    <w:rsid w:val="00C50DB7"/>
    <w:rsid w:val="00C52FA2"/>
    <w:rsid w:val="00C609DD"/>
    <w:rsid w:val="00C62EC5"/>
    <w:rsid w:val="00C67FB4"/>
    <w:rsid w:val="00C70639"/>
    <w:rsid w:val="00C706D9"/>
    <w:rsid w:val="00C70C3A"/>
    <w:rsid w:val="00C70DE3"/>
    <w:rsid w:val="00C70DF3"/>
    <w:rsid w:val="00C7201F"/>
    <w:rsid w:val="00C728F2"/>
    <w:rsid w:val="00C841BF"/>
    <w:rsid w:val="00C8478C"/>
    <w:rsid w:val="00C85E50"/>
    <w:rsid w:val="00C912DA"/>
    <w:rsid w:val="00C926C4"/>
    <w:rsid w:val="00C96BB0"/>
    <w:rsid w:val="00CA6C01"/>
    <w:rsid w:val="00CB33E1"/>
    <w:rsid w:val="00CB4EC8"/>
    <w:rsid w:val="00CC1C87"/>
    <w:rsid w:val="00CC2923"/>
    <w:rsid w:val="00CD4518"/>
    <w:rsid w:val="00CD7EC3"/>
    <w:rsid w:val="00CE0C46"/>
    <w:rsid w:val="00CE42E1"/>
    <w:rsid w:val="00CF1613"/>
    <w:rsid w:val="00CF2187"/>
    <w:rsid w:val="00CF2DEC"/>
    <w:rsid w:val="00CF4F0F"/>
    <w:rsid w:val="00CF751A"/>
    <w:rsid w:val="00D02119"/>
    <w:rsid w:val="00D10A9A"/>
    <w:rsid w:val="00D217BA"/>
    <w:rsid w:val="00D23694"/>
    <w:rsid w:val="00D268AE"/>
    <w:rsid w:val="00D2713D"/>
    <w:rsid w:val="00D30369"/>
    <w:rsid w:val="00D42890"/>
    <w:rsid w:val="00D46DAF"/>
    <w:rsid w:val="00D562BA"/>
    <w:rsid w:val="00D6353D"/>
    <w:rsid w:val="00D639AD"/>
    <w:rsid w:val="00D643C7"/>
    <w:rsid w:val="00D65CB5"/>
    <w:rsid w:val="00D77C2E"/>
    <w:rsid w:val="00D83593"/>
    <w:rsid w:val="00D85C8D"/>
    <w:rsid w:val="00D85EA9"/>
    <w:rsid w:val="00D9180D"/>
    <w:rsid w:val="00D9243C"/>
    <w:rsid w:val="00D94522"/>
    <w:rsid w:val="00DA5529"/>
    <w:rsid w:val="00DB2299"/>
    <w:rsid w:val="00DB2C58"/>
    <w:rsid w:val="00DB48BC"/>
    <w:rsid w:val="00DB7492"/>
    <w:rsid w:val="00DC5380"/>
    <w:rsid w:val="00DC77C7"/>
    <w:rsid w:val="00DC78BB"/>
    <w:rsid w:val="00DE0909"/>
    <w:rsid w:val="00DE611B"/>
    <w:rsid w:val="00DE6A21"/>
    <w:rsid w:val="00DF16C2"/>
    <w:rsid w:val="00DF4424"/>
    <w:rsid w:val="00DF59B0"/>
    <w:rsid w:val="00E016B6"/>
    <w:rsid w:val="00E049CC"/>
    <w:rsid w:val="00E0505B"/>
    <w:rsid w:val="00E1247E"/>
    <w:rsid w:val="00E15028"/>
    <w:rsid w:val="00E2040C"/>
    <w:rsid w:val="00E26E8B"/>
    <w:rsid w:val="00E36C3C"/>
    <w:rsid w:val="00E37515"/>
    <w:rsid w:val="00E37C28"/>
    <w:rsid w:val="00E42A6C"/>
    <w:rsid w:val="00E452F2"/>
    <w:rsid w:val="00E54637"/>
    <w:rsid w:val="00E55B52"/>
    <w:rsid w:val="00E66639"/>
    <w:rsid w:val="00E72B13"/>
    <w:rsid w:val="00E7717C"/>
    <w:rsid w:val="00E902E1"/>
    <w:rsid w:val="00E94F1A"/>
    <w:rsid w:val="00E96323"/>
    <w:rsid w:val="00EA0769"/>
    <w:rsid w:val="00EA16CE"/>
    <w:rsid w:val="00EA39A1"/>
    <w:rsid w:val="00EA476E"/>
    <w:rsid w:val="00EA68C4"/>
    <w:rsid w:val="00EA740D"/>
    <w:rsid w:val="00EB51B4"/>
    <w:rsid w:val="00EC2B86"/>
    <w:rsid w:val="00EC6FAC"/>
    <w:rsid w:val="00ED78FB"/>
    <w:rsid w:val="00EE0826"/>
    <w:rsid w:val="00EE3541"/>
    <w:rsid w:val="00EE608B"/>
    <w:rsid w:val="00F02469"/>
    <w:rsid w:val="00F04402"/>
    <w:rsid w:val="00F052C4"/>
    <w:rsid w:val="00F066E0"/>
    <w:rsid w:val="00F12B08"/>
    <w:rsid w:val="00F13D30"/>
    <w:rsid w:val="00F14709"/>
    <w:rsid w:val="00F15DC1"/>
    <w:rsid w:val="00F21193"/>
    <w:rsid w:val="00F23ECB"/>
    <w:rsid w:val="00F24505"/>
    <w:rsid w:val="00F275F8"/>
    <w:rsid w:val="00F414BC"/>
    <w:rsid w:val="00F429B1"/>
    <w:rsid w:val="00F45C57"/>
    <w:rsid w:val="00F52D17"/>
    <w:rsid w:val="00F5369B"/>
    <w:rsid w:val="00F55FDF"/>
    <w:rsid w:val="00F56FDF"/>
    <w:rsid w:val="00F61F5F"/>
    <w:rsid w:val="00F62078"/>
    <w:rsid w:val="00F65CE2"/>
    <w:rsid w:val="00F8767D"/>
    <w:rsid w:val="00F90580"/>
    <w:rsid w:val="00F93940"/>
    <w:rsid w:val="00FA3FCB"/>
    <w:rsid w:val="00FB1022"/>
    <w:rsid w:val="00FB37A2"/>
    <w:rsid w:val="00FB3D74"/>
    <w:rsid w:val="00FB7A6E"/>
    <w:rsid w:val="00FC0D85"/>
    <w:rsid w:val="00FC557E"/>
    <w:rsid w:val="00FD1FD9"/>
    <w:rsid w:val="00FD38DB"/>
    <w:rsid w:val="00FD58F5"/>
    <w:rsid w:val="00FD5FDA"/>
    <w:rsid w:val="00FD613C"/>
    <w:rsid w:val="00FD6434"/>
    <w:rsid w:val="00FF67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AA1"/>
  </w:style>
  <w:style w:type="paragraph" w:styleId="Heading2">
    <w:name w:val="heading 2"/>
    <w:basedOn w:val="Normal"/>
    <w:link w:val="Heading2Char"/>
    <w:uiPriority w:val="9"/>
    <w:qFormat/>
    <w:rsid w:val="00D42890"/>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0C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0C56"/>
  </w:style>
  <w:style w:type="paragraph" w:styleId="Footer">
    <w:name w:val="footer"/>
    <w:basedOn w:val="Normal"/>
    <w:link w:val="FooterChar"/>
    <w:uiPriority w:val="99"/>
    <w:unhideWhenUsed/>
    <w:rsid w:val="00900C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0C56"/>
  </w:style>
  <w:style w:type="paragraph" w:styleId="ListParagraph">
    <w:name w:val="List Paragraph"/>
    <w:basedOn w:val="Normal"/>
    <w:uiPriority w:val="34"/>
    <w:qFormat/>
    <w:rsid w:val="00011ED6"/>
    <w:pPr>
      <w:ind w:left="720"/>
      <w:contextualSpacing/>
    </w:pPr>
  </w:style>
  <w:style w:type="paragraph" w:customStyle="1" w:styleId="txt">
    <w:name w:val="txt"/>
    <w:basedOn w:val="Normal"/>
    <w:rsid w:val="005B4BF0"/>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basedOn w:val="DefaultParagraphFont"/>
    <w:uiPriority w:val="99"/>
    <w:semiHidden/>
    <w:unhideWhenUsed/>
    <w:rsid w:val="005B4BF0"/>
    <w:rPr>
      <w:color w:val="0000FF"/>
      <w:u w:val="single"/>
    </w:rPr>
  </w:style>
  <w:style w:type="paragraph" w:customStyle="1" w:styleId="comp">
    <w:name w:val="comp"/>
    <w:basedOn w:val="Normal"/>
    <w:rsid w:val="00530FFA"/>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Heading2Char">
    <w:name w:val="Heading 2 Char"/>
    <w:basedOn w:val="DefaultParagraphFont"/>
    <w:link w:val="Heading2"/>
    <w:uiPriority w:val="9"/>
    <w:rsid w:val="00D42890"/>
    <w:rPr>
      <w:rFonts w:ascii="Times New Roman" w:eastAsia="Times New Roman" w:hAnsi="Times New Roman" w:cs="Times New Roman"/>
      <w:b/>
      <w:bCs/>
      <w:kern w:val="0"/>
      <w:sz w:val="36"/>
      <w:szCs w:val="36"/>
      <w:lang w:eastAsia="en-IN"/>
    </w:rPr>
  </w:style>
  <w:style w:type="character" w:styleId="Strong">
    <w:name w:val="Strong"/>
    <w:basedOn w:val="DefaultParagraphFont"/>
    <w:uiPriority w:val="22"/>
    <w:qFormat/>
    <w:rsid w:val="00A17C76"/>
    <w:rPr>
      <w:b/>
      <w:bCs/>
    </w:rPr>
  </w:style>
  <w:style w:type="table" w:styleId="TableGrid">
    <w:name w:val="Table Grid"/>
    <w:basedOn w:val="TableNormal"/>
    <w:uiPriority w:val="39"/>
    <w:rsid w:val="00E452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83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3CE8"/>
    <w:rPr>
      <w:rFonts w:ascii="Tahoma" w:hAnsi="Tahoma" w:cs="Tahoma"/>
      <w:sz w:val="16"/>
      <w:szCs w:val="16"/>
    </w:rPr>
  </w:style>
  <w:style w:type="character" w:customStyle="1" w:styleId="myxfac">
    <w:name w:val="myxfac"/>
    <w:basedOn w:val="DefaultParagraphFont"/>
    <w:rsid w:val="00AD2674"/>
  </w:style>
  <w:style w:type="character" w:customStyle="1" w:styleId="bxtddb">
    <w:name w:val="bxtddb"/>
    <w:basedOn w:val="DefaultParagraphFont"/>
    <w:rsid w:val="00AD2674"/>
  </w:style>
  <w:style w:type="character" w:customStyle="1" w:styleId="npefkd">
    <w:name w:val="npefkd"/>
    <w:basedOn w:val="DefaultParagraphFont"/>
    <w:rsid w:val="00AD2674"/>
  </w:style>
  <w:style w:type="paragraph" w:styleId="NoSpacing">
    <w:name w:val="No Spacing"/>
    <w:uiPriority w:val="1"/>
    <w:qFormat/>
    <w:rsid w:val="000029ED"/>
    <w:pPr>
      <w:spacing w:after="0" w:line="240" w:lineRule="auto"/>
    </w:pPr>
  </w:style>
</w:styles>
</file>

<file path=word/webSettings.xml><?xml version="1.0" encoding="utf-8"?>
<w:webSettings xmlns:r="http://schemas.openxmlformats.org/officeDocument/2006/relationships" xmlns:w="http://schemas.openxmlformats.org/wordprocessingml/2006/main">
  <w:divs>
    <w:div w:id="47265973">
      <w:bodyDiv w:val="1"/>
      <w:marLeft w:val="0"/>
      <w:marRight w:val="0"/>
      <w:marTop w:val="0"/>
      <w:marBottom w:val="0"/>
      <w:divBdr>
        <w:top w:val="none" w:sz="0" w:space="0" w:color="auto"/>
        <w:left w:val="none" w:sz="0" w:space="0" w:color="auto"/>
        <w:bottom w:val="none" w:sz="0" w:space="0" w:color="auto"/>
        <w:right w:val="none" w:sz="0" w:space="0" w:color="auto"/>
      </w:divBdr>
    </w:div>
    <w:div w:id="60252239">
      <w:bodyDiv w:val="1"/>
      <w:marLeft w:val="0"/>
      <w:marRight w:val="0"/>
      <w:marTop w:val="0"/>
      <w:marBottom w:val="0"/>
      <w:divBdr>
        <w:top w:val="none" w:sz="0" w:space="0" w:color="auto"/>
        <w:left w:val="none" w:sz="0" w:space="0" w:color="auto"/>
        <w:bottom w:val="none" w:sz="0" w:space="0" w:color="auto"/>
        <w:right w:val="none" w:sz="0" w:space="0" w:color="auto"/>
      </w:divBdr>
    </w:div>
    <w:div w:id="166798534">
      <w:bodyDiv w:val="1"/>
      <w:marLeft w:val="0"/>
      <w:marRight w:val="0"/>
      <w:marTop w:val="0"/>
      <w:marBottom w:val="0"/>
      <w:divBdr>
        <w:top w:val="none" w:sz="0" w:space="0" w:color="auto"/>
        <w:left w:val="none" w:sz="0" w:space="0" w:color="auto"/>
        <w:bottom w:val="none" w:sz="0" w:space="0" w:color="auto"/>
        <w:right w:val="none" w:sz="0" w:space="0" w:color="auto"/>
      </w:divBdr>
    </w:div>
    <w:div w:id="194930923">
      <w:bodyDiv w:val="1"/>
      <w:marLeft w:val="0"/>
      <w:marRight w:val="0"/>
      <w:marTop w:val="0"/>
      <w:marBottom w:val="0"/>
      <w:divBdr>
        <w:top w:val="none" w:sz="0" w:space="0" w:color="auto"/>
        <w:left w:val="none" w:sz="0" w:space="0" w:color="auto"/>
        <w:bottom w:val="none" w:sz="0" w:space="0" w:color="auto"/>
        <w:right w:val="none" w:sz="0" w:space="0" w:color="auto"/>
      </w:divBdr>
    </w:div>
    <w:div w:id="218320597">
      <w:bodyDiv w:val="1"/>
      <w:marLeft w:val="0"/>
      <w:marRight w:val="0"/>
      <w:marTop w:val="0"/>
      <w:marBottom w:val="0"/>
      <w:divBdr>
        <w:top w:val="none" w:sz="0" w:space="0" w:color="auto"/>
        <w:left w:val="none" w:sz="0" w:space="0" w:color="auto"/>
        <w:bottom w:val="none" w:sz="0" w:space="0" w:color="auto"/>
        <w:right w:val="none" w:sz="0" w:space="0" w:color="auto"/>
      </w:divBdr>
    </w:div>
    <w:div w:id="254287554">
      <w:bodyDiv w:val="1"/>
      <w:marLeft w:val="0"/>
      <w:marRight w:val="0"/>
      <w:marTop w:val="0"/>
      <w:marBottom w:val="0"/>
      <w:divBdr>
        <w:top w:val="none" w:sz="0" w:space="0" w:color="auto"/>
        <w:left w:val="none" w:sz="0" w:space="0" w:color="auto"/>
        <w:bottom w:val="none" w:sz="0" w:space="0" w:color="auto"/>
        <w:right w:val="none" w:sz="0" w:space="0" w:color="auto"/>
      </w:divBdr>
    </w:div>
    <w:div w:id="255332286">
      <w:bodyDiv w:val="1"/>
      <w:marLeft w:val="0"/>
      <w:marRight w:val="0"/>
      <w:marTop w:val="0"/>
      <w:marBottom w:val="0"/>
      <w:divBdr>
        <w:top w:val="none" w:sz="0" w:space="0" w:color="auto"/>
        <w:left w:val="none" w:sz="0" w:space="0" w:color="auto"/>
        <w:bottom w:val="none" w:sz="0" w:space="0" w:color="auto"/>
        <w:right w:val="none" w:sz="0" w:space="0" w:color="auto"/>
      </w:divBdr>
    </w:div>
    <w:div w:id="287784034">
      <w:bodyDiv w:val="1"/>
      <w:marLeft w:val="0"/>
      <w:marRight w:val="0"/>
      <w:marTop w:val="0"/>
      <w:marBottom w:val="0"/>
      <w:divBdr>
        <w:top w:val="none" w:sz="0" w:space="0" w:color="auto"/>
        <w:left w:val="none" w:sz="0" w:space="0" w:color="auto"/>
        <w:bottom w:val="none" w:sz="0" w:space="0" w:color="auto"/>
        <w:right w:val="none" w:sz="0" w:space="0" w:color="auto"/>
      </w:divBdr>
    </w:div>
    <w:div w:id="355039304">
      <w:bodyDiv w:val="1"/>
      <w:marLeft w:val="0"/>
      <w:marRight w:val="0"/>
      <w:marTop w:val="0"/>
      <w:marBottom w:val="0"/>
      <w:divBdr>
        <w:top w:val="none" w:sz="0" w:space="0" w:color="auto"/>
        <w:left w:val="none" w:sz="0" w:space="0" w:color="auto"/>
        <w:bottom w:val="none" w:sz="0" w:space="0" w:color="auto"/>
        <w:right w:val="none" w:sz="0" w:space="0" w:color="auto"/>
      </w:divBdr>
    </w:div>
    <w:div w:id="418722708">
      <w:bodyDiv w:val="1"/>
      <w:marLeft w:val="0"/>
      <w:marRight w:val="0"/>
      <w:marTop w:val="0"/>
      <w:marBottom w:val="0"/>
      <w:divBdr>
        <w:top w:val="none" w:sz="0" w:space="0" w:color="auto"/>
        <w:left w:val="none" w:sz="0" w:space="0" w:color="auto"/>
        <w:bottom w:val="none" w:sz="0" w:space="0" w:color="auto"/>
        <w:right w:val="none" w:sz="0" w:space="0" w:color="auto"/>
      </w:divBdr>
      <w:divsChild>
        <w:div w:id="313603027">
          <w:marLeft w:val="0"/>
          <w:marRight w:val="0"/>
          <w:marTop w:val="0"/>
          <w:marBottom w:val="0"/>
          <w:divBdr>
            <w:top w:val="single" w:sz="2" w:space="0" w:color="E3E3E3"/>
            <w:left w:val="single" w:sz="2" w:space="0" w:color="E3E3E3"/>
            <w:bottom w:val="single" w:sz="2" w:space="0" w:color="E3E3E3"/>
            <w:right w:val="single" w:sz="2" w:space="0" w:color="E3E3E3"/>
          </w:divBdr>
          <w:divsChild>
            <w:div w:id="959804384">
              <w:marLeft w:val="0"/>
              <w:marRight w:val="0"/>
              <w:marTop w:val="0"/>
              <w:marBottom w:val="0"/>
              <w:divBdr>
                <w:top w:val="single" w:sz="2" w:space="0" w:color="E3E3E3"/>
                <w:left w:val="single" w:sz="2" w:space="0" w:color="E3E3E3"/>
                <w:bottom w:val="single" w:sz="2" w:space="0" w:color="E3E3E3"/>
                <w:right w:val="single" w:sz="2" w:space="0" w:color="E3E3E3"/>
              </w:divBdr>
              <w:divsChild>
                <w:div w:id="1346252614">
                  <w:marLeft w:val="0"/>
                  <w:marRight w:val="0"/>
                  <w:marTop w:val="0"/>
                  <w:marBottom w:val="0"/>
                  <w:divBdr>
                    <w:top w:val="single" w:sz="2" w:space="0" w:color="E3E3E3"/>
                    <w:left w:val="single" w:sz="2" w:space="0" w:color="E3E3E3"/>
                    <w:bottom w:val="single" w:sz="2" w:space="0" w:color="E3E3E3"/>
                    <w:right w:val="single" w:sz="2" w:space="0" w:color="E3E3E3"/>
                  </w:divBdr>
                  <w:divsChild>
                    <w:div w:id="1011446894">
                      <w:marLeft w:val="0"/>
                      <w:marRight w:val="0"/>
                      <w:marTop w:val="0"/>
                      <w:marBottom w:val="0"/>
                      <w:divBdr>
                        <w:top w:val="single" w:sz="2" w:space="0" w:color="E3E3E3"/>
                        <w:left w:val="single" w:sz="2" w:space="0" w:color="E3E3E3"/>
                        <w:bottom w:val="single" w:sz="2" w:space="0" w:color="E3E3E3"/>
                        <w:right w:val="single" w:sz="2" w:space="0" w:color="E3E3E3"/>
                      </w:divBdr>
                      <w:divsChild>
                        <w:div w:id="896235637">
                          <w:marLeft w:val="0"/>
                          <w:marRight w:val="0"/>
                          <w:marTop w:val="0"/>
                          <w:marBottom w:val="0"/>
                          <w:divBdr>
                            <w:top w:val="single" w:sz="2" w:space="0" w:color="E3E3E3"/>
                            <w:left w:val="single" w:sz="2" w:space="0" w:color="E3E3E3"/>
                            <w:bottom w:val="single" w:sz="2" w:space="0" w:color="E3E3E3"/>
                            <w:right w:val="single" w:sz="2" w:space="0" w:color="E3E3E3"/>
                          </w:divBdr>
                          <w:divsChild>
                            <w:div w:id="1430082173">
                              <w:marLeft w:val="0"/>
                              <w:marRight w:val="0"/>
                              <w:marTop w:val="0"/>
                              <w:marBottom w:val="0"/>
                              <w:divBdr>
                                <w:top w:val="single" w:sz="2" w:space="0" w:color="E3E3E3"/>
                                <w:left w:val="single" w:sz="2" w:space="0" w:color="E3E3E3"/>
                                <w:bottom w:val="single" w:sz="2" w:space="0" w:color="E3E3E3"/>
                                <w:right w:val="single" w:sz="2" w:space="0" w:color="E3E3E3"/>
                              </w:divBdr>
                              <w:divsChild>
                                <w:div w:id="2094618175">
                                  <w:marLeft w:val="0"/>
                                  <w:marRight w:val="0"/>
                                  <w:marTop w:val="100"/>
                                  <w:marBottom w:val="100"/>
                                  <w:divBdr>
                                    <w:top w:val="single" w:sz="2" w:space="0" w:color="E3E3E3"/>
                                    <w:left w:val="single" w:sz="2" w:space="0" w:color="E3E3E3"/>
                                    <w:bottom w:val="single" w:sz="2" w:space="0" w:color="E3E3E3"/>
                                    <w:right w:val="single" w:sz="2" w:space="0" w:color="E3E3E3"/>
                                  </w:divBdr>
                                  <w:divsChild>
                                    <w:div w:id="1886671647">
                                      <w:marLeft w:val="0"/>
                                      <w:marRight w:val="0"/>
                                      <w:marTop w:val="0"/>
                                      <w:marBottom w:val="0"/>
                                      <w:divBdr>
                                        <w:top w:val="single" w:sz="2" w:space="0" w:color="E3E3E3"/>
                                        <w:left w:val="single" w:sz="2" w:space="0" w:color="E3E3E3"/>
                                        <w:bottom w:val="single" w:sz="2" w:space="0" w:color="E3E3E3"/>
                                        <w:right w:val="single" w:sz="2" w:space="0" w:color="E3E3E3"/>
                                      </w:divBdr>
                                      <w:divsChild>
                                        <w:div w:id="112402414">
                                          <w:marLeft w:val="0"/>
                                          <w:marRight w:val="0"/>
                                          <w:marTop w:val="0"/>
                                          <w:marBottom w:val="0"/>
                                          <w:divBdr>
                                            <w:top w:val="single" w:sz="2" w:space="0" w:color="E3E3E3"/>
                                            <w:left w:val="single" w:sz="2" w:space="0" w:color="E3E3E3"/>
                                            <w:bottom w:val="single" w:sz="2" w:space="0" w:color="E3E3E3"/>
                                            <w:right w:val="single" w:sz="2" w:space="0" w:color="E3E3E3"/>
                                          </w:divBdr>
                                          <w:divsChild>
                                            <w:div w:id="2093620823">
                                              <w:marLeft w:val="0"/>
                                              <w:marRight w:val="0"/>
                                              <w:marTop w:val="0"/>
                                              <w:marBottom w:val="0"/>
                                              <w:divBdr>
                                                <w:top w:val="single" w:sz="2" w:space="0" w:color="E3E3E3"/>
                                                <w:left w:val="single" w:sz="2" w:space="0" w:color="E3E3E3"/>
                                                <w:bottom w:val="single" w:sz="2" w:space="0" w:color="E3E3E3"/>
                                                <w:right w:val="single" w:sz="2" w:space="0" w:color="E3E3E3"/>
                                              </w:divBdr>
                                              <w:divsChild>
                                                <w:div w:id="1699160410">
                                                  <w:marLeft w:val="0"/>
                                                  <w:marRight w:val="0"/>
                                                  <w:marTop w:val="0"/>
                                                  <w:marBottom w:val="0"/>
                                                  <w:divBdr>
                                                    <w:top w:val="single" w:sz="2" w:space="0" w:color="E3E3E3"/>
                                                    <w:left w:val="single" w:sz="2" w:space="0" w:color="E3E3E3"/>
                                                    <w:bottom w:val="single" w:sz="2" w:space="0" w:color="E3E3E3"/>
                                                    <w:right w:val="single" w:sz="2" w:space="0" w:color="E3E3E3"/>
                                                  </w:divBdr>
                                                  <w:divsChild>
                                                    <w:div w:id="1052924333">
                                                      <w:marLeft w:val="0"/>
                                                      <w:marRight w:val="0"/>
                                                      <w:marTop w:val="0"/>
                                                      <w:marBottom w:val="0"/>
                                                      <w:divBdr>
                                                        <w:top w:val="single" w:sz="2" w:space="0" w:color="E3E3E3"/>
                                                        <w:left w:val="single" w:sz="2" w:space="0" w:color="E3E3E3"/>
                                                        <w:bottom w:val="single" w:sz="2" w:space="0" w:color="E3E3E3"/>
                                                        <w:right w:val="single" w:sz="2" w:space="0" w:color="E3E3E3"/>
                                                      </w:divBdr>
                                                      <w:divsChild>
                                                        <w:div w:id="20556192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77688444">
          <w:marLeft w:val="0"/>
          <w:marRight w:val="0"/>
          <w:marTop w:val="0"/>
          <w:marBottom w:val="0"/>
          <w:divBdr>
            <w:top w:val="none" w:sz="0" w:space="0" w:color="auto"/>
            <w:left w:val="none" w:sz="0" w:space="0" w:color="auto"/>
            <w:bottom w:val="none" w:sz="0" w:space="0" w:color="auto"/>
            <w:right w:val="none" w:sz="0" w:space="0" w:color="auto"/>
          </w:divBdr>
        </w:div>
      </w:divsChild>
    </w:div>
    <w:div w:id="472717554">
      <w:bodyDiv w:val="1"/>
      <w:marLeft w:val="0"/>
      <w:marRight w:val="0"/>
      <w:marTop w:val="0"/>
      <w:marBottom w:val="0"/>
      <w:divBdr>
        <w:top w:val="none" w:sz="0" w:space="0" w:color="auto"/>
        <w:left w:val="none" w:sz="0" w:space="0" w:color="auto"/>
        <w:bottom w:val="none" w:sz="0" w:space="0" w:color="auto"/>
        <w:right w:val="none" w:sz="0" w:space="0" w:color="auto"/>
      </w:divBdr>
      <w:divsChild>
        <w:div w:id="547492110">
          <w:marLeft w:val="0"/>
          <w:marRight w:val="0"/>
          <w:marTop w:val="0"/>
          <w:marBottom w:val="0"/>
          <w:divBdr>
            <w:top w:val="single" w:sz="2" w:space="0" w:color="E3E3E3"/>
            <w:left w:val="single" w:sz="2" w:space="0" w:color="E3E3E3"/>
            <w:bottom w:val="single" w:sz="2" w:space="0" w:color="E3E3E3"/>
            <w:right w:val="single" w:sz="2" w:space="0" w:color="E3E3E3"/>
          </w:divBdr>
          <w:divsChild>
            <w:div w:id="633995785">
              <w:marLeft w:val="0"/>
              <w:marRight w:val="0"/>
              <w:marTop w:val="0"/>
              <w:marBottom w:val="0"/>
              <w:divBdr>
                <w:top w:val="single" w:sz="2" w:space="0" w:color="E3E3E3"/>
                <w:left w:val="single" w:sz="2" w:space="0" w:color="E3E3E3"/>
                <w:bottom w:val="single" w:sz="2" w:space="0" w:color="E3E3E3"/>
                <w:right w:val="single" w:sz="2" w:space="0" w:color="E3E3E3"/>
              </w:divBdr>
              <w:divsChild>
                <w:div w:id="1197304930">
                  <w:marLeft w:val="0"/>
                  <w:marRight w:val="0"/>
                  <w:marTop w:val="0"/>
                  <w:marBottom w:val="0"/>
                  <w:divBdr>
                    <w:top w:val="single" w:sz="2" w:space="0" w:color="E3E3E3"/>
                    <w:left w:val="single" w:sz="2" w:space="0" w:color="E3E3E3"/>
                    <w:bottom w:val="single" w:sz="2" w:space="0" w:color="E3E3E3"/>
                    <w:right w:val="single" w:sz="2" w:space="0" w:color="E3E3E3"/>
                  </w:divBdr>
                  <w:divsChild>
                    <w:div w:id="1903784516">
                      <w:marLeft w:val="0"/>
                      <w:marRight w:val="0"/>
                      <w:marTop w:val="0"/>
                      <w:marBottom w:val="0"/>
                      <w:divBdr>
                        <w:top w:val="single" w:sz="2" w:space="0" w:color="E3E3E3"/>
                        <w:left w:val="single" w:sz="2" w:space="0" w:color="E3E3E3"/>
                        <w:bottom w:val="single" w:sz="2" w:space="0" w:color="E3E3E3"/>
                        <w:right w:val="single" w:sz="2" w:space="0" w:color="E3E3E3"/>
                      </w:divBdr>
                      <w:divsChild>
                        <w:div w:id="309335224">
                          <w:marLeft w:val="0"/>
                          <w:marRight w:val="0"/>
                          <w:marTop w:val="0"/>
                          <w:marBottom w:val="0"/>
                          <w:divBdr>
                            <w:top w:val="single" w:sz="2" w:space="0" w:color="E3E3E3"/>
                            <w:left w:val="single" w:sz="2" w:space="0" w:color="E3E3E3"/>
                            <w:bottom w:val="single" w:sz="2" w:space="0" w:color="E3E3E3"/>
                            <w:right w:val="single" w:sz="2" w:space="0" w:color="E3E3E3"/>
                          </w:divBdr>
                          <w:divsChild>
                            <w:div w:id="437141662">
                              <w:marLeft w:val="0"/>
                              <w:marRight w:val="0"/>
                              <w:marTop w:val="0"/>
                              <w:marBottom w:val="0"/>
                              <w:divBdr>
                                <w:top w:val="single" w:sz="2" w:space="0" w:color="E3E3E3"/>
                                <w:left w:val="single" w:sz="2" w:space="0" w:color="E3E3E3"/>
                                <w:bottom w:val="single" w:sz="2" w:space="0" w:color="E3E3E3"/>
                                <w:right w:val="single" w:sz="2" w:space="0" w:color="E3E3E3"/>
                              </w:divBdr>
                              <w:divsChild>
                                <w:div w:id="1990279430">
                                  <w:marLeft w:val="0"/>
                                  <w:marRight w:val="0"/>
                                  <w:marTop w:val="100"/>
                                  <w:marBottom w:val="100"/>
                                  <w:divBdr>
                                    <w:top w:val="single" w:sz="2" w:space="0" w:color="E3E3E3"/>
                                    <w:left w:val="single" w:sz="2" w:space="0" w:color="E3E3E3"/>
                                    <w:bottom w:val="single" w:sz="2" w:space="0" w:color="E3E3E3"/>
                                    <w:right w:val="single" w:sz="2" w:space="0" w:color="E3E3E3"/>
                                  </w:divBdr>
                                  <w:divsChild>
                                    <w:div w:id="1233006218">
                                      <w:marLeft w:val="0"/>
                                      <w:marRight w:val="0"/>
                                      <w:marTop w:val="0"/>
                                      <w:marBottom w:val="0"/>
                                      <w:divBdr>
                                        <w:top w:val="single" w:sz="2" w:space="0" w:color="E3E3E3"/>
                                        <w:left w:val="single" w:sz="2" w:space="0" w:color="E3E3E3"/>
                                        <w:bottom w:val="single" w:sz="2" w:space="0" w:color="E3E3E3"/>
                                        <w:right w:val="single" w:sz="2" w:space="0" w:color="E3E3E3"/>
                                      </w:divBdr>
                                      <w:divsChild>
                                        <w:div w:id="1580561101">
                                          <w:marLeft w:val="0"/>
                                          <w:marRight w:val="0"/>
                                          <w:marTop w:val="0"/>
                                          <w:marBottom w:val="0"/>
                                          <w:divBdr>
                                            <w:top w:val="single" w:sz="2" w:space="0" w:color="E3E3E3"/>
                                            <w:left w:val="single" w:sz="2" w:space="0" w:color="E3E3E3"/>
                                            <w:bottom w:val="single" w:sz="2" w:space="0" w:color="E3E3E3"/>
                                            <w:right w:val="single" w:sz="2" w:space="0" w:color="E3E3E3"/>
                                          </w:divBdr>
                                          <w:divsChild>
                                            <w:div w:id="1976134719">
                                              <w:marLeft w:val="0"/>
                                              <w:marRight w:val="0"/>
                                              <w:marTop w:val="0"/>
                                              <w:marBottom w:val="0"/>
                                              <w:divBdr>
                                                <w:top w:val="single" w:sz="2" w:space="0" w:color="E3E3E3"/>
                                                <w:left w:val="single" w:sz="2" w:space="0" w:color="E3E3E3"/>
                                                <w:bottom w:val="single" w:sz="2" w:space="0" w:color="E3E3E3"/>
                                                <w:right w:val="single" w:sz="2" w:space="0" w:color="E3E3E3"/>
                                              </w:divBdr>
                                              <w:divsChild>
                                                <w:div w:id="1135371724">
                                                  <w:marLeft w:val="0"/>
                                                  <w:marRight w:val="0"/>
                                                  <w:marTop w:val="0"/>
                                                  <w:marBottom w:val="0"/>
                                                  <w:divBdr>
                                                    <w:top w:val="single" w:sz="2" w:space="0" w:color="E3E3E3"/>
                                                    <w:left w:val="single" w:sz="2" w:space="0" w:color="E3E3E3"/>
                                                    <w:bottom w:val="single" w:sz="2" w:space="0" w:color="E3E3E3"/>
                                                    <w:right w:val="single" w:sz="2" w:space="0" w:color="E3E3E3"/>
                                                  </w:divBdr>
                                                  <w:divsChild>
                                                    <w:div w:id="982974916">
                                                      <w:marLeft w:val="0"/>
                                                      <w:marRight w:val="0"/>
                                                      <w:marTop w:val="0"/>
                                                      <w:marBottom w:val="0"/>
                                                      <w:divBdr>
                                                        <w:top w:val="single" w:sz="2" w:space="0" w:color="E3E3E3"/>
                                                        <w:left w:val="single" w:sz="2" w:space="0" w:color="E3E3E3"/>
                                                        <w:bottom w:val="single" w:sz="2" w:space="0" w:color="E3E3E3"/>
                                                        <w:right w:val="single" w:sz="2" w:space="0" w:color="E3E3E3"/>
                                                      </w:divBdr>
                                                      <w:divsChild>
                                                        <w:div w:id="4182145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77483107">
          <w:marLeft w:val="0"/>
          <w:marRight w:val="0"/>
          <w:marTop w:val="0"/>
          <w:marBottom w:val="0"/>
          <w:divBdr>
            <w:top w:val="none" w:sz="0" w:space="0" w:color="auto"/>
            <w:left w:val="none" w:sz="0" w:space="0" w:color="auto"/>
            <w:bottom w:val="none" w:sz="0" w:space="0" w:color="auto"/>
            <w:right w:val="none" w:sz="0" w:space="0" w:color="auto"/>
          </w:divBdr>
        </w:div>
      </w:divsChild>
    </w:div>
    <w:div w:id="537930888">
      <w:bodyDiv w:val="1"/>
      <w:marLeft w:val="0"/>
      <w:marRight w:val="0"/>
      <w:marTop w:val="0"/>
      <w:marBottom w:val="0"/>
      <w:divBdr>
        <w:top w:val="none" w:sz="0" w:space="0" w:color="auto"/>
        <w:left w:val="none" w:sz="0" w:space="0" w:color="auto"/>
        <w:bottom w:val="none" w:sz="0" w:space="0" w:color="auto"/>
        <w:right w:val="none" w:sz="0" w:space="0" w:color="auto"/>
      </w:divBdr>
    </w:div>
    <w:div w:id="570312525">
      <w:bodyDiv w:val="1"/>
      <w:marLeft w:val="0"/>
      <w:marRight w:val="0"/>
      <w:marTop w:val="0"/>
      <w:marBottom w:val="0"/>
      <w:divBdr>
        <w:top w:val="none" w:sz="0" w:space="0" w:color="auto"/>
        <w:left w:val="none" w:sz="0" w:space="0" w:color="auto"/>
        <w:bottom w:val="none" w:sz="0" w:space="0" w:color="auto"/>
        <w:right w:val="none" w:sz="0" w:space="0" w:color="auto"/>
      </w:divBdr>
    </w:div>
    <w:div w:id="571156958">
      <w:bodyDiv w:val="1"/>
      <w:marLeft w:val="0"/>
      <w:marRight w:val="0"/>
      <w:marTop w:val="0"/>
      <w:marBottom w:val="0"/>
      <w:divBdr>
        <w:top w:val="none" w:sz="0" w:space="0" w:color="auto"/>
        <w:left w:val="none" w:sz="0" w:space="0" w:color="auto"/>
        <w:bottom w:val="none" w:sz="0" w:space="0" w:color="auto"/>
        <w:right w:val="none" w:sz="0" w:space="0" w:color="auto"/>
      </w:divBdr>
    </w:div>
    <w:div w:id="588663550">
      <w:bodyDiv w:val="1"/>
      <w:marLeft w:val="0"/>
      <w:marRight w:val="0"/>
      <w:marTop w:val="0"/>
      <w:marBottom w:val="0"/>
      <w:divBdr>
        <w:top w:val="none" w:sz="0" w:space="0" w:color="auto"/>
        <w:left w:val="none" w:sz="0" w:space="0" w:color="auto"/>
        <w:bottom w:val="none" w:sz="0" w:space="0" w:color="auto"/>
        <w:right w:val="none" w:sz="0" w:space="0" w:color="auto"/>
      </w:divBdr>
    </w:div>
    <w:div w:id="704788776">
      <w:bodyDiv w:val="1"/>
      <w:marLeft w:val="0"/>
      <w:marRight w:val="0"/>
      <w:marTop w:val="0"/>
      <w:marBottom w:val="0"/>
      <w:divBdr>
        <w:top w:val="none" w:sz="0" w:space="0" w:color="auto"/>
        <w:left w:val="none" w:sz="0" w:space="0" w:color="auto"/>
        <w:bottom w:val="none" w:sz="0" w:space="0" w:color="auto"/>
        <w:right w:val="none" w:sz="0" w:space="0" w:color="auto"/>
      </w:divBdr>
    </w:div>
    <w:div w:id="717507221">
      <w:bodyDiv w:val="1"/>
      <w:marLeft w:val="0"/>
      <w:marRight w:val="0"/>
      <w:marTop w:val="0"/>
      <w:marBottom w:val="0"/>
      <w:divBdr>
        <w:top w:val="none" w:sz="0" w:space="0" w:color="auto"/>
        <w:left w:val="none" w:sz="0" w:space="0" w:color="auto"/>
        <w:bottom w:val="none" w:sz="0" w:space="0" w:color="auto"/>
        <w:right w:val="none" w:sz="0" w:space="0" w:color="auto"/>
      </w:divBdr>
    </w:div>
    <w:div w:id="815685997">
      <w:bodyDiv w:val="1"/>
      <w:marLeft w:val="0"/>
      <w:marRight w:val="0"/>
      <w:marTop w:val="0"/>
      <w:marBottom w:val="0"/>
      <w:divBdr>
        <w:top w:val="none" w:sz="0" w:space="0" w:color="auto"/>
        <w:left w:val="none" w:sz="0" w:space="0" w:color="auto"/>
        <w:bottom w:val="none" w:sz="0" w:space="0" w:color="auto"/>
        <w:right w:val="none" w:sz="0" w:space="0" w:color="auto"/>
      </w:divBdr>
    </w:div>
    <w:div w:id="848563572">
      <w:bodyDiv w:val="1"/>
      <w:marLeft w:val="0"/>
      <w:marRight w:val="0"/>
      <w:marTop w:val="0"/>
      <w:marBottom w:val="0"/>
      <w:divBdr>
        <w:top w:val="none" w:sz="0" w:space="0" w:color="auto"/>
        <w:left w:val="none" w:sz="0" w:space="0" w:color="auto"/>
        <w:bottom w:val="none" w:sz="0" w:space="0" w:color="auto"/>
        <w:right w:val="none" w:sz="0" w:space="0" w:color="auto"/>
      </w:divBdr>
    </w:div>
    <w:div w:id="850068659">
      <w:bodyDiv w:val="1"/>
      <w:marLeft w:val="0"/>
      <w:marRight w:val="0"/>
      <w:marTop w:val="0"/>
      <w:marBottom w:val="0"/>
      <w:divBdr>
        <w:top w:val="none" w:sz="0" w:space="0" w:color="auto"/>
        <w:left w:val="none" w:sz="0" w:space="0" w:color="auto"/>
        <w:bottom w:val="none" w:sz="0" w:space="0" w:color="auto"/>
        <w:right w:val="none" w:sz="0" w:space="0" w:color="auto"/>
      </w:divBdr>
    </w:div>
    <w:div w:id="859245683">
      <w:bodyDiv w:val="1"/>
      <w:marLeft w:val="0"/>
      <w:marRight w:val="0"/>
      <w:marTop w:val="0"/>
      <w:marBottom w:val="0"/>
      <w:divBdr>
        <w:top w:val="none" w:sz="0" w:space="0" w:color="auto"/>
        <w:left w:val="none" w:sz="0" w:space="0" w:color="auto"/>
        <w:bottom w:val="none" w:sz="0" w:space="0" w:color="auto"/>
        <w:right w:val="none" w:sz="0" w:space="0" w:color="auto"/>
      </w:divBdr>
    </w:div>
    <w:div w:id="982387046">
      <w:bodyDiv w:val="1"/>
      <w:marLeft w:val="0"/>
      <w:marRight w:val="0"/>
      <w:marTop w:val="0"/>
      <w:marBottom w:val="0"/>
      <w:divBdr>
        <w:top w:val="none" w:sz="0" w:space="0" w:color="auto"/>
        <w:left w:val="none" w:sz="0" w:space="0" w:color="auto"/>
        <w:bottom w:val="none" w:sz="0" w:space="0" w:color="auto"/>
        <w:right w:val="none" w:sz="0" w:space="0" w:color="auto"/>
      </w:divBdr>
    </w:div>
    <w:div w:id="1151287589">
      <w:bodyDiv w:val="1"/>
      <w:marLeft w:val="0"/>
      <w:marRight w:val="0"/>
      <w:marTop w:val="0"/>
      <w:marBottom w:val="0"/>
      <w:divBdr>
        <w:top w:val="none" w:sz="0" w:space="0" w:color="auto"/>
        <w:left w:val="none" w:sz="0" w:space="0" w:color="auto"/>
        <w:bottom w:val="none" w:sz="0" w:space="0" w:color="auto"/>
        <w:right w:val="none" w:sz="0" w:space="0" w:color="auto"/>
      </w:divBdr>
    </w:div>
    <w:div w:id="1179999316">
      <w:bodyDiv w:val="1"/>
      <w:marLeft w:val="0"/>
      <w:marRight w:val="0"/>
      <w:marTop w:val="0"/>
      <w:marBottom w:val="0"/>
      <w:divBdr>
        <w:top w:val="none" w:sz="0" w:space="0" w:color="auto"/>
        <w:left w:val="none" w:sz="0" w:space="0" w:color="auto"/>
        <w:bottom w:val="none" w:sz="0" w:space="0" w:color="auto"/>
        <w:right w:val="none" w:sz="0" w:space="0" w:color="auto"/>
      </w:divBdr>
    </w:div>
    <w:div w:id="1208645471">
      <w:bodyDiv w:val="1"/>
      <w:marLeft w:val="0"/>
      <w:marRight w:val="0"/>
      <w:marTop w:val="0"/>
      <w:marBottom w:val="0"/>
      <w:divBdr>
        <w:top w:val="none" w:sz="0" w:space="0" w:color="auto"/>
        <w:left w:val="none" w:sz="0" w:space="0" w:color="auto"/>
        <w:bottom w:val="none" w:sz="0" w:space="0" w:color="auto"/>
        <w:right w:val="none" w:sz="0" w:space="0" w:color="auto"/>
      </w:divBdr>
      <w:divsChild>
        <w:div w:id="723065085">
          <w:marLeft w:val="0"/>
          <w:marRight w:val="0"/>
          <w:marTop w:val="0"/>
          <w:marBottom w:val="0"/>
          <w:divBdr>
            <w:top w:val="single" w:sz="2" w:space="0" w:color="E3E3E3"/>
            <w:left w:val="single" w:sz="2" w:space="0" w:color="E3E3E3"/>
            <w:bottom w:val="single" w:sz="2" w:space="0" w:color="E3E3E3"/>
            <w:right w:val="single" w:sz="2" w:space="0" w:color="E3E3E3"/>
          </w:divBdr>
          <w:divsChild>
            <w:div w:id="1725908718">
              <w:marLeft w:val="0"/>
              <w:marRight w:val="0"/>
              <w:marTop w:val="0"/>
              <w:marBottom w:val="0"/>
              <w:divBdr>
                <w:top w:val="single" w:sz="2" w:space="0" w:color="E3E3E3"/>
                <w:left w:val="single" w:sz="2" w:space="0" w:color="E3E3E3"/>
                <w:bottom w:val="single" w:sz="2" w:space="0" w:color="E3E3E3"/>
                <w:right w:val="single" w:sz="2" w:space="0" w:color="E3E3E3"/>
              </w:divBdr>
              <w:divsChild>
                <w:div w:id="1952934892">
                  <w:marLeft w:val="0"/>
                  <w:marRight w:val="0"/>
                  <w:marTop w:val="0"/>
                  <w:marBottom w:val="0"/>
                  <w:divBdr>
                    <w:top w:val="single" w:sz="2" w:space="0" w:color="E3E3E3"/>
                    <w:left w:val="single" w:sz="2" w:space="0" w:color="E3E3E3"/>
                    <w:bottom w:val="single" w:sz="2" w:space="0" w:color="E3E3E3"/>
                    <w:right w:val="single" w:sz="2" w:space="0" w:color="E3E3E3"/>
                  </w:divBdr>
                  <w:divsChild>
                    <w:div w:id="1155990808">
                      <w:marLeft w:val="0"/>
                      <w:marRight w:val="0"/>
                      <w:marTop w:val="0"/>
                      <w:marBottom w:val="0"/>
                      <w:divBdr>
                        <w:top w:val="single" w:sz="2" w:space="0" w:color="E3E3E3"/>
                        <w:left w:val="single" w:sz="2" w:space="0" w:color="E3E3E3"/>
                        <w:bottom w:val="single" w:sz="2" w:space="0" w:color="E3E3E3"/>
                        <w:right w:val="single" w:sz="2" w:space="0" w:color="E3E3E3"/>
                      </w:divBdr>
                      <w:divsChild>
                        <w:div w:id="214591133">
                          <w:marLeft w:val="0"/>
                          <w:marRight w:val="0"/>
                          <w:marTop w:val="0"/>
                          <w:marBottom w:val="0"/>
                          <w:divBdr>
                            <w:top w:val="single" w:sz="2" w:space="0" w:color="E3E3E3"/>
                            <w:left w:val="single" w:sz="2" w:space="0" w:color="E3E3E3"/>
                            <w:bottom w:val="single" w:sz="2" w:space="0" w:color="E3E3E3"/>
                            <w:right w:val="single" w:sz="2" w:space="0" w:color="E3E3E3"/>
                          </w:divBdr>
                          <w:divsChild>
                            <w:div w:id="148138315">
                              <w:marLeft w:val="0"/>
                              <w:marRight w:val="0"/>
                              <w:marTop w:val="0"/>
                              <w:marBottom w:val="0"/>
                              <w:divBdr>
                                <w:top w:val="single" w:sz="2" w:space="0" w:color="E3E3E3"/>
                                <w:left w:val="single" w:sz="2" w:space="0" w:color="E3E3E3"/>
                                <w:bottom w:val="single" w:sz="2" w:space="0" w:color="E3E3E3"/>
                                <w:right w:val="single" w:sz="2" w:space="0" w:color="E3E3E3"/>
                              </w:divBdr>
                              <w:divsChild>
                                <w:div w:id="1112432894">
                                  <w:marLeft w:val="0"/>
                                  <w:marRight w:val="0"/>
                                  <w:marTop w:val="100"/>
                                  <w:marBottom w:val="100"/>
                                  <w:divBdr>
                                    <w:top w:val="single" w:sz="2" w:space="0" w:color="E3E3E3"/>
                                    <w:left w:val="single" w:sz="2" w:space="0" w:color="E3E3E3"/>
                                    <w:bottom w:val="single" w:sz="2" w:space="0" w:color="E3E3E3"/>
                                    <w:right w:val="single" w:sz="2" w:space="0" w:color="E3E3E3"/>
                                  </w:divBdr>
                                  <w:divsChild>
                                    <w:div w:id="528033603">
                                      <w:marLeft w:val="0"/>
                                      <w:marRight w:val="0"/>
                                      <w:marTop w:val="0"/>
                                      <w:marBottom w:val="0"/>
                                      <w:divBdr>
                                        <w:top w:val="single" w:sz="2" w:space="0" w:color="E3E3E3"/>
                                        <w:left w:val="single" w:sz="2" w:space="0" w:color="E3E3E3"/>
                                        <w:bottom w:val="single" w:sz="2" w:space="0" w:color="E3E3E3"/>
                                        <w:right w:val="single" w:sz="2" w:space="0" w:color="E3E3E3"/>
                                      </w:divBdr>
                                      <w:divsChild>
                                        <w:div w:id="1521897825">
                                          <w:marLeft w:val="0"/>
                                          <w:marRight w:val="0"/>
                                          <w:marTop w:val="0"/>
                                          <w:marBottom w:val="0"/>
                                          <w:divBdr>
                                            <w:top w:val="single" w:sz="2" w:space="0" w:color="E3E3E3"/>
                                            <w:left w:val="single" w:sz="2" w:space="0" w:color="E3E3E3"/>
                                            <w:bottom w:val="single" w:sz="2" w:space="0" w:color="E3E3E3"/>
                                            <w:right w:val="single" w:sz="2" w:space="0" w:color="E3E3E3"/>
                                          </w:divBdr>
                                          <w:divsChild>
                                            <w:div w:id="281427998">
                                              <w:marLeft w:val="0"/>
                                              <w:marRight w:val="0"/>
                                              <w:marTop w:val="0"/>
                                              <w:marBottom w:val="0"/>
                                              <w:divBdr>
                                                <w:top w:val="single" w:sz="2" w:space="0" w:color="E3E3E3"/>
                                                <w:left w:val="single" w:sz="2" w:space="0" w:color="E3E3E3"/>
                                                <w:bottom w:val="single" w:sz="2" w:space="0" w:color="E3E3E3"/>
                                                <w:right w:val="single" w:sz="2" w:space="0" w:color="E3E3E3"/>
                                              </w:divBdr>
                                              <w:divsChild>
                                                <w:div w:id="437874052">
                                                  <w:marLeft w:val="0"/>
                                                  <w:marRight w:val="0"/>
                                                  <w:marTop w:val="0"/>
                                                  <w:marBottom w:val="0"/>
                                                  <w:divBdr>
                                                    <w:top w:val="single" w:sz="2" w:space="0" w:color="E3E3E3"/>
                                                    <w:left w:val="single" w:sz="2" w:space="0" w:color="E3E3E3"/>
                                                    <w:bottom w:val="single" w:sz="2" w:space="0" w:color="E3E3E3"/>
                                                    <w:right w:val="single" w:sz="2" w:space="0" w:color="E3E3E3"/>
                                                  </w:divBdr>
                                                  <w:divsChild>
                                                    <w:div w:id="674694669">
                                                      <w:marLeft w:val="0"/>
                                                      <w:marRight w:val="0"/>
                                                      <w:marTop w:val="0"/>
                                                      <w:marBottom w:val="0"/>
                                                      <w:divBdr>
                                                        <w:top w:val="single" w:sz="2" w:space="0" w:color="E3E3E3"/>
                                                        <w:left w:val="single" w:sz="2" w:space="0" w:color="E3E3E3"/>
                                                        <w:bottom w:val="single" w:sz="2" w:space="0" w:color="E3E3E3"/>
                                                        <w:right w:val="single" w:sz="2" w:space="0" w:color="E3E3E3"/>
                                                      </w:divBdr>
                                                      <w:divsChild>
                                                        <w:div w:id="20233203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76736659">
          <w:marLeft w:val="0"/>
          <w:marRight w:val="0"/>
          <w:marTop w:val="0"/>
          <w:marBottom w:val="0"/>
          <w:divBdr>
            <w:top w:val="none" w:sz="0" w:space="0" w:color="auto"/>
            <w:left w:val="none" w:sz="0" w:space="0" w:color="auto"/>
            <w:bottom w:val="none" w:sz="0" w:space="0" w:color="auto"/>
            <w:right w:val="none" w:sz="0" w:space="0" w:color="auto"/>
          </w:divBdr>
        </w:div>
      </w:divsChild>
    </w:div>
    <w:div w:id="1262837475">
      <w:bodyDiv w:val="1"/>
      <w:marLeft w:val="0"/>
      <w:marRight w:val="0"/>
      <w:marTop w:val="0"/>
      <w:marBottom w:val="0"/>
      <w:divBdr>
        <w:top w:val="none" w:sz="0" w:space="0" w:color="auto"/>
        <w:left w:val="none" w:sz="0" w:space="0" w:color="auto"/>
        <w:bottom w:val="none" w:sz="0" w:space="0" w:color="auto"/>
        <w:right w:val="none" w:sz="0" w:space="0" w:color="auto"/>
      </w:divBdr>
      <w:divsChild>
        <w:div w:id="2098397970">
          <w:marLeft w:val="0"/>
          <w:marRight w:val="0"/>
          <w:marTop w:val="0"/>
          <w:marBottom w:val="0"/>
          <w:divBdr>
            <w:top w:val="none" w:sz="0" w:space="0" w:color="auto"/>
            <w:left w:val="none" w:sz="0" w:space="0" w:color="auto"/>
            <w:bottom w:val="none" w:sz="0" w:space="0" w:color="auto"/>
            <w:right w:val="none" w:sz="0" w:space="0" w:color="auto"/>
          </w:divBdr>
          <w:divsChild>
            <w:div w:id="79910888">
              <w:marLeft w:val="0"/>
              <w:marRight w:val="0"/>
              <w:marTop w:val="0"/>
              <w:marBottom w:val="0"/>
              <w:divBdr>
                <w:top w:val="none" w:sz="0" w:space="0" w:color="auto"/>
                <w:left w:val="none" w:sz="0" w:space="0" w:color="auto"/>
                <w:bottom w:val="none" w:sz="0" w:space="0" w:color="auto"/>
                <w:right w:val="none" w:sz="0" w:space="0" w:color="auto"/>
              </w:divBdr>
              <w:divsChild>
                <w:div w:id="1997297440">
                  <w:marLeft w:val="0"/>
                  <w:marRight w:val="199"/>
                  <w:marTop w:val="199"/>
                  <w:marBottom w:val="596"/>
                  <w:divBdr>
                    <w:top w:val="none" w:sz="0" w:space="0" w:color="auto"/>
                    <w:left w:val="none" w:sz="0" w:space="0" w:color="auto"/>
                    <w:bottom w:val="none" w:sz="0" w:space="0" w:color="auto"/>
                    <w:right w:val="none" w:sz="0" w:space="0" w:color="auto"/>
                  </w:divBdr>
                </w:div>
              </w:divsChild>
            </w:div>
            <w:div w:id="1025015463">
              <w:marLeft w:val="0"/>
              <w:marRight w:val="0"/>
              <w:marTop w:val="0"/>
              <w:marBottom w:val="0"/>
              <w:divBdr>
                <w:top w:val="none" w:sz="0" w:space="0" w:color="auto"/>
                <w:left w:val="none" w:sz="0" w:space="0" w:color="auto"/>
                <w:bottom w:val="none" w:sz="0" w:space="0" w:color="auto"/>
                <w:right w:val="none" w:sz="0" w:space="0" w:color="auto"/>
              </w:divBdr>
              <w:divsChild>
                <w:div w:id="21205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255049">
      <w:bodyDiv w:val="1"/>
      <w:marLeft w:val="0"/>
      <w:marRight w:val="0"/>
      <w:marTop w:val="0"/>
      <w:marBottom w:val="0"/>
      <w:divBdr>
        <w:top w:val="none" w:sz="0" w:space="0" w:color="auto"/>
        <w:left w:val="none" w:sz="0" w:space="0" w:color="auto"/>
        <w:bottom w:val="none" w:sz="0" w:space="0" w:color="auto"/>
        <w:right w:val="none" w:sz="0" w:space="0" w:color="auto"/>
      </w:divBdr>
    </w:div>
    <w:div w:id="1302493604">
      <w:bodyDiv w:val="1"/>
      <w:marLeft w:val="0"/>
      <w:marRight w:val="0"/>
      <w:marTop w:val="0"/>
      <w:marBottom w:val="0"/>
      <w:divBdr>
        <w:top w:val="none" w:sz="0" w:space="0" w:color="auto"/>
        <w:left w:val="none" w:sz="0" w:space="0" w:color="auto"/>
        <w:bottom w:val="none" w:sz="0" w:space="0" w:color="auto"/>
        <w:right w:val="none" w:sz="0" w:space="0" w:color="auto"/>
      </w:divBdr>
    </w:div>
    <w:div w:id="1311639692">
      <w:bodyDiv w:val="1"/>
      <w:marLeft w:val="0"/>
      <w:marRight w:val="0"/>
      <w:marTop w:val="0"/>
      <w:marBottom w:val="0"/>
      <w:divBdr>
        <w:top w:val="none" w:sz="0" w:space="0" w:color="auto"/>
        <w:left w:val="none" w:sz="0" w:space="0" w:color="auto"/>
        <w:bottom w:val="none" w:sz="0" w:space="0" w:color="auto"/>
        <w:right w:val="none" w:sz="0" w:space="0" w:color="auto"/>
      </w:divBdr>
    </w:div>
    <w:div w:id="1348406732">
      <w:bodyDiv w:val="1"/>
      <w:marLeft w:val="0"/>
      <w:marRight w:val="0"/>
      <w:marTop w:val="0"/>
      <w:marBottom w:val="0"/>
      <w:divBdr>
        <w:top w:val="none" w:sz="0" w:space="0" w:color="auto"/>
        <w:left w:val="none" w:sz="0" w:space="0" w:color="auto"/>
        <w:bottom w:val="none" w:sz="0" w:space="0" w:color="auto"/>
        <w:right w:val="none" w:sz="0" w:space="0" w:color="auto"/>
      </w:divBdr>
    </w:div>
    <w:div w:id="1380012069">
      <w:bodyDiv w:val="1"/>
      <w:marLeft w:val="0"/>
      <w:marRight w:val="0"/>
      <w:marTop w:val="0"/>
      <w:marBottom w:val="0"/>
      <w:divBdr>
        <w:top w:val="none" w:sz="0" w:space="0" w:color="auto"/>
        <w:left w:val="none" w:sz="0" w:space="0" w:color="auto"/>
        <w:bottom w:val="none" w:sz="0" w:space="0" w:color="auto"/>
        <w:right w:val="none" w:sz="0" w:space="0" w:color="auto"/>
      </w:divBdr>
    </w:div>
    <w:div w:id="1443382304">
      <w:bodyDiv w:val="1"/>
      <w:marLeft w:val="0"/>
      <w:marRight w:val="0"/>
      <w:marTop w:val="0"/>
      <w:marBottom w:val="0"/>
      <w:divBdr>
        <w:top w:val="none" w:sz="0" w:space="0" w:color="auto"/>
        <w:left w:val="none" w:sz="0" w:space="0" w:color="auto"/>
        <w:bottom w:val="none" w:sz="0" w:space="0" w:color="auto"/>
        <w:right w:val="none" w:sz="0" w:space="0" w:color="auto"/>
      </w:divBdr>
    </w:div>
    <w:div w:id="1594320062">
      <w:bodyDiv w:val="1"/>
      <w:marLeft w:val="0"/>
      <w:marRight w:val="0"/>
      <w:marTop w:val="0"/>
      <w:marBottom w:val="0"/>
      <w:divBdr>
        <w:top w:val="none" w:sz="0" w:space="0" w:color="auto"/>
        <w:left w:val="none" w:sz="0" w:space="0" w:color="auto"/>
        <w:bottom w:val="none" w:sz="0" w:space="0" w:color="auto"/>
        <w:right w:val="none" w:sz="0" w:space="0" w:color="auto"/>
      </w:divBdr>
    </w:div>
    <w:div w:id="1598562657">
      <w:bodyDiv w:val="1"/>
      <w:marLeft w:val="0"/>
      <w:marRight w:val="0"/>
      <w:marTop w:val="0"/>
      <w:marBottom w:val="0"/>
      <w:divBdr>
        <w:top w:val="none" w:sz="0" w:space="0" w:color="auto"/>
        <w:left w:val="none" w:sz="0" w:space="0" w:color="auto"/>
        <w:bottom w:val="none" w:sz="0" w:space="0" w:color="auto"/>
        <w:right w:val="none" w:sz="0" w:space="0" w:color="auto"/>
      </w:divBdr>
    </w:div>
    <w:div w:id="1617520806">
      <w:bodyDiv w:val="1"/>
      <w:marLeft w:val="0"/>
      <w:marRight w:val="0"/>
      <w:marTop w:val="0"/>
      <w:marBottom w:val="0"/>
      <w:divBdr>
        <w:top w:val="none" w:sz="0" w:space="0" w:color="auto"/>
        <w:left w:val="none" w:sz="0" w:space="0" w:color="auto"/>
        <w:bottom w:val="none" w:sz="0" w:space="0" w:color="auto"/>
        <w:right w:val="none" w:sz="0" w:space="0" w:color="auto"/>
      </w:divBdr>
    </w:div>
    <w:div w:id="1752850905">
      <w:bodyDiv w:val="1"/>
      <w:marLeft w:val="0"/>
      <w:marRight w:val="0"/>
      <w:marTop w:val="0"/>
      <w:marBottom w:val="0"/>
      <w:divBdr>
        <w:top w:val="none" w:sz="0" w:space="0" w:color="auto"/>
        <w:left w:val="none" w:sz="0" w:space="0" w:color="auto"/>
        <w:bottom w:val="none" w:sz="0" w:space="0" w:color="auto"/>
        <w:right w:val="none" w:sz="0" w:space="0" w:color="auto"/>
      </w:divBdr>
    </w:div>
    <w:div w:id="1762022780">
      <w:bodyDiv w:val="1"/>
      <w:marLeft w:val="0"/>
      <w:marRight w:val="0"/>
      <w:marTop w:val="0"/>
      <w:marBottom w:val="0"/>
      <w:divBdr>
        <w:top w:val="none" w:sz="0" w:space="0" w:color="auto"/>
        <w:left w:val="none" w:sz="0" w:space="0" w:color="auto"/>
        <w:bottom w:val="none" w:sz="0" w:space="0" w:color="auto"/>
        <w:right w:val="none" w:sz="0" w:space="0" w:color="auto"/>
      </w:divBdr>
    </w:div>
    <w:div w:id="1762095941">
      <w:bodyDiv w:val="1"/>
      <w:marLeft w:val="0"/>
      <w:marRight w:val="0"/>
      <w:marTop w:val="0"/>
      <w:marBottom w:val="0"/>
      <w:divBdr>
        <w:top w:val="none" w:sz="0" w:space="0" w:color="auto"/>
        <w:left w:val="none" w:sz="0" w:space="0" w:color="auto"/>
        <w:bottom w:val="none" w:sz="0" w:space="0" w:color="auto"/>
        <w:right w:val="none" w:sz="0" w:space="0" w:color="auto"/>
      </w:divBdr>
    </w:div>
    <w:div w:id="1773747354">
      <w:bodyDiv w:val="1"/>
      <w:marLeft w:val="0"/>
      <w:marRight w:val="0"/>
      <w:marTop w:val="0"/>
      <w:marBottom w:val="0"/>
      <w:divBdr>
        <w:top w:val="none" w:sz="0" w:space="0" w:color="auto"/>
        <w:left w:val="none" w:sz="0" w:space="0" w:color="auto"/>
        <w:bottom w:val="none" w:sz="0" w:space="0" w:color="auto"/>
        <w:right w:val="none" w:sz="0" w:space="0" w:color="auto"/>
      </w:divBdr>
      <w:divsChild>
        <w:div w:id="141316338">
          <w:marLeft w:val="0"/>
          <w:marRight w:val="0"/>
          <w:marTop w:val="0"/>
          <w:marBottom w:val="0"/>
          <w:divBdr>
            <w:top w:val="single" w:sz="2" w:space="0" w:color="E3E3E3"/>
            <w:left w:val="single" w:sz="2" w:space="0" w:color="E3E3E3"/>
            <w:bottom w:val="single" w:sz="2" w:space="0" w:color="E3E3E3"/>
            <w:right w:val="single" w:sz="2" w:space="0" w:color="E3E3E3"/>
          </w:divBdr>
          <w:divsChild>
            <w:div w:id="565264545">
              <w:marLeft w:val="0"/>
              <w:marRight w:val="0"/>
              <w:marTop w:val="0"/>
              <w:marBottom w:val="0"/>
              <w:divBdr>
                <w:top w:val="single" w:sz="2" w:space="0" w:color="E3E3E3"/>
                <w:left w:val="single" w:sz="2" w:space="0" w:color="E3E3E3"/>
                <w:bottom w:val="single" w:sz="2" w:space="0" w:color="E3E3E3"/>
                <w:right w:val="single" w:sz="2" w:space="0" w:color="E3E3E3"/>
              </w:divBdr>
              <w:divsChild>
                <w:div w:id="403451725">
                  <w:marLeft w:val="0"/>
                  <w:marRight w:val="0"/>
                  <w:marTop w:val="0"/>
                  <w:marBottom w:val="0"/>
                  <w:divBdr>
                    <w:top w:val="single" w:sz="2" w:space="0" w:color="E3E3E3"/>
                    <w:left w:val="single" w:sz="2" w:space="0" w:color="E3E3E3"/>
                    <w:bottom w:val="single" w:sz="2" w:space="0" w:color="E3E3E3"/>
                    <w:right w:val="single" w:sz="2" w:space="0" w:color="E3E3E3"/>
                  </w:divBdr>
                  <w:divsChild>
                    <w:div w:id="757092822">
                      <w:marLeft w:val="0"/>
                      <w:marRight w:val="0"/>
                      <w:marTop w:val="0"/>
                      <w:marBottom w:val="0"/>
                      <w:divBdr>
                        <w:top w:val="single" w:sz="2" w:space="0" w:color="E3E3E3"/>
                        <w:left w:val="single" w:sz="2" w:space="0" w:color="E3E3E3"/>
                        <w:bottom w:val="single" w:sz="2" w:space="0" w:color="E3E3E3"/>
                        <w:right w:val="single" w:sz="2" w:space="0" w:color="E3E3E3"/>
                      </w:divBdr>
                      <w:divsChild>
                        <w:div w:id="256788319">
                          <w:marLeft w:val="0"/>
                          <w:marRight w:val="0"/>
                          <w:marTop w:val="0"/>
                          <w:marBottom w:val="0"/>
                          <w:divBdr>
                            <w:top w:val="single" w:sz="2" w:space="0" w:color="E3E3E3"/>
                            <w:left w:val="single" w:sz="2" w:space="0" w:color="E3E3E3"/>
                            <w:bottom w:val="single" w:sz="2" w:space="0" w:color="E3E3E3"/>
                            <w:right w:val="single" w:sz="2" w:space="0" w:color="E3E3E3"/>
                          </w:divBdr>
                          <w:divsChild>
                            <w:div w:id="1793010431">
                              <w:marLeft w:val="0"/>
                              <w:marRight w:val="0"/>
                              <w:marTop w:val="0"/>
                              <w:marBottom w:val="0"/>
                              <w:divBdr>
                                <w:top w:val="single" w:sz="2" w:space="0" w:color="E3E3E3"/>
                                <w:left w:val="single" w:sz="2" w:space="0" w:color="E3E3E3"/>
                                <w:bottom w:val="single" w:sz="2" w:space="0" w:color="E3E3E3"/>
                                <w:right w:val="single" w:sz="2" w:space="0" w:color="E3E3E3"/>
                              </w:divBdr>
                              <w:divsChild>
                                <w:div w:id="1219367286">
                                  <w:marLeft w:val="0"/>
                                  <w:marRight w:val="0"/>
                                  <w:marTop w:val="100"/>
                                  <w:marBottom w:val="100"/>
                                  <w:divBdr>
                                    <w:top w:val="single" w:sz="2" w:space="0" w:color="E3E3E3"/>
                                    <w:left w:val="single" w:sz="2" w:space="0" w:color="E3E3E3"/>
                                    <w:bottom w:val="single" w:sz="2" w:space="0" w:color="E3E3E3"/>
                                    <w:right w:val="single" w:sz="2" w:space="0" w:color="E3E3E3"/>
                                  </w:divBdr>
                                  <w:divsChild>
                                    <w:div w:id="2053767954">
                                      <w:marLeft w:val="0"/>
                                      <w:marRight w:val="0"/>
                                      <w:marTop w:val="0"/>
                                      <w:marBottom w:val="0"/>
                                      <w:divBdr>
                                        <w:top w:val="single" w:sz="2" w:space="0" w:color="E3E3E3"/>
                                        <w:left w:val="single" w:sz="2" w:space="0" w:color="E3E3E3"/>
                                        <w:bottom w:val="single" w:sz="2" w:space="0" w:color="E3E3E3"/>
                                        <w:right w:val="single" w:sz="2" w:space="0" w:color="E3E3E3"/>
                                      </w:divBdr>
                                      <w:divsChild>
                                        <w:div w:id="249316743">
                                          <w:marLeft w:val="0"/>
                                          <w:marRight w:val="0"/>
                                          <w:marTop w:val="0"/>
                                          <w:marBottom w:val="0"/>
                                          <w:divBdr>
                                            <w:top w:val="single" w:sz="2" w:space="0" w:color="E3E3E3"/>
                                            <w:left w:val="single" w:sz="2" w:space="0" w:color="E3E3E3"/>
                                            <w:bottom w:val="single" w:sz="2" w:space="0" w:color="E3E3E3"/>
                                            <w:right w:val="single" w:sz="2" w:space="0" w:color="E3E3E3"/>
                                          </w:divBdr>
                                          <w:divsChild>
                                            <w:div w:id="1834173922">
                                              <w:marLeft w:val="0"/>
                                              <w:marRight w:val="0"/>
                                              <w:marTop w:val="0"/>
                                              <w:marBottom w:val="0"/>
                                              <w:divBdr>
                                                <w:top w:val="single" w:sz="2" w:space="0" w:color="E3E3E3"/>
                                                <w:left w:val="single" w:sz="2" w:space="0" w:color="E3E3E3"/>
                                                <w:bottom w:val="single" w:sz="2" w:space="0" w:color="E3E3E3"/>
                                                <w:right w:val="single" w:sz="2" w:space="0" w:color="E3E3E3"/>
                                              </w:divBdr>
                                              <w:divsChild>
                                                <w:div w:id="931202615">
                                                  <w:marLeft w:val="0"/>
                                                  <w:marRight w:val="0"/>
                                                  <w:marTop w:val="0"/>
                                                  <w:marBottom w:val="0"/>
                                                  <w:divBdr>
                                                    <w:top w:val="single" w:sz="2" w:space="0" w:color="E3E3E3"/>
                                                    <w:left w:val="single" w:sz="2" w:space="0" w:color="E3E3E3"/>
                                                    <w:bottom w:val="single" w:sz="2" w:space="0" w:color="E3E3E3"/>
                                                    <w:right w:val="single" w:sz="2" w:space="0" w:color="E3E3E3"/>
                                                  </w:divBdr>
                                                  <w:divsChild>
                                                    <w:div w:id="1659503324">
                                                      <w:marLeft w:val="0"/>
                                                      <w:marRight w:val="0"/>
                                                      <w:marTop w:val="0"/>
                                                      <w:marBottom w:val="0"/>
                                                      <w:divBdr>
                                                        <w:top w:val="single" w:sz="2" w:space="0" w:color="E3E3E3"/>
                                                        <w:left w:val="single" w:sz="2" w:space="0" w:color="E3E3E3"/>
                                                        <w:bottom w:val="single" w:sz="2" w:space="0" w:color="E3E3E3"/>
                                                        <w:right w:val="single" w:sz="2" w:space="0" w:color="E3E3E3"/>
                                                      </w:divBdr>
                                                      <w:divsChild>
                                                        <w:div w:id="20903005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89966922">
          <w:marLeft w:val="0"/>
          <w:marRight w:val="0"/>
          <w:marTop w:val="0"/>
          <w:marBottom w:val="0"/>
          <w:divBdr>
            <w:top w:val="none" w:sz="0" w:space="0" w:color="auto"/>
            <w:left w:val="none" w:sz="0" w:space="0" w:color="auto"/>
            <w:bottom w:val="none" w:sz="0" w:space="0" w:color="auto"/>
            <w:right w:val="none" w:sz="0" w:space="0" w:color="auto"/>
          </w:divBdr>
        </w:div>
      </w:divsChild>
    </w:div>
    <w:div w:id="1776291072">
      <w:bodyDiv w:val="1"/>
      <w:marLeft w:val="0"/>
      <w:marRight w:val="0"/>
      <w:marTop w:val="0"/>
      <w:marBottom w:val="0"/>
      <w:divBdr>
        <w:top w:val="none" w:sz="0" w:space="0" w:color="auto"/>
        <w:left w:val="none" w:sz="0" w:space="0" w:color="auto"/>
        <w:bottom w:val="none" w:sz="0" w:space="0" w:color="auto"/>
        <w:right w:val="none" w:sz="0" w:space="0" w:color="auto"/>
      </w:divBdr>
    </w:div>
    <w:div w:id="1788620753">
      <w:bodyDiv w:val="1"/>
      <w:marLeft w:val="0"/>
      <w:marRight w:val="0"/>
      <w:marTop w:val="0"/>
      <w:marBottom w:val="0"/>
      <w:divBdr>
        <w:top w:val="none" w:sz="0" w:space="0" w:color="auto"/>
        <w:left w:val="none" w:sz="0" w:space="0" w:color="auto"/>
        <w:bottom w:val="none" w:sz="0" w:space="0" w:color="auto"/>
        <w:right w:val="none" w:sz="0" w:space="0" w:color="auto"/>
      </w:divBdr>
    </w:div>
    <w:div w:id="1812551942">
      <w:bodyDiv w:val="1"/>
      <w:marLeft w:val="0"/>
      <w:marRight w:val="0"/>
      <w:marTop w:val="0"/>
      <w:marBottom w:val="0"/>
      <w:divBdr>
        <w:top w:val="none" w:sz="0" w:space="0" w:color="auto"/>
        <w:left w:val="none" w:sz="0" w:space="0" w:color="auto"/>
        <w:bottom w:val="none" w:sz="0" w:space="0" w:color="auto"/>
        <w:right w:val="none" w:sz="0" w:space="0" w:color="auto"/>
      </w:divBdr>
    </w:div>
    <w:div w:id="1825464474">
      <w:bodyDiv w:val="1"/>
      <w:marLeft w:val="0"/>
      <w:marRight w:val="0"/>
      <w:marTop w:val="0"/>
      <w:marBottom w:val="0"/>
      <w:divBdr>
        <w:top w:val="none" w:sz="0" w:space="0" w:color="auto"/>
        <w:left w:val="none" w:sz="0" w:space="0" w:color="auto"/>
        <w:bottom w:val="none" w:sz="0" w:space="0" w:color="auto"/>
        <w:right w:val="none" w:sz="0" w:space="0" w:color="auto"/>
      </w:divBdr>
    </w:div>
    <w:div w:id="1887910882">
      <w:bodyDiv w:val="1"/>
      <w:marLeft w:val="0"/>
      <w:marRight w:val="0"/>
      <w:marTop w:val="0"/>
      <w:marBottom w:val="0"/>
      <w:divBdr>
        <w:top w:val="none" w:sz="0" w:space="0" w:color="auto"/>
        <w:left w:val="none" w:sz="0" w:space="0" w:color="auto"/>
        <w:bottom w:val="none" w:sz="0" w:space="0" w:color="auto"/>
        <w:right w:val="none" w:sz="0" w:space="0" w:color="auto"/>
      </w:divBdr>
    </w:div>
    <w:div w:id="1974747506">
      <w:bodyDiv w:val="1"/>
      <w:marLeft w:val="0"/>
      <w:marRight w:val="0"/>
      <w:marTop w:val="0"/>
      <w:marBottom w:val="0"/>
      <w:divBdr>
        <w:top w:val="none" w:sz="0" w:space="0" w:color="auto"/>
        <w:left w:val="none" w:sz="0" w:space="0" w:color="auto"/>
        <w:bottom w:val="none" w:sz="0" w:space="0" w:color="auto"/>
        <w:right w:val="none" w:sz="0" w:space="0" w:color="auto"/>
      </w:divBdr>
    </w:div>
    <w:div w:id="2026663281">
      <w:bodyDiv w:val="1"/>
      <w:marLeft w:val="0"/>
      <w:marRight w:val="0"/>
      <w:marTop w:val="0"/>
      <w:marBottom w:val="0"/>
      <w:divBdr>
        <w:top w:val="none" w:sz="0" w:space="0" w:color="auto"/>
        <w:left w:val="none" w:sz="0" w:space="0" w:color="auto"/>
        <w:bottom w:val="none" w:sz="0" w:space="0" w:color="auto"/>
        <w:right w:val="none" w:sz="0" w:space="0" w:color="auto"/>
      </w:divBdr>
    </w:div>
    <w:div w:id="2068918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plotArea>
      <c:layout>
        <c:manualLayout>
          <c:layoutTarget val="inner"/>
          <c:xMode val="edge"/>
          <c:yMode val="edge"/>
          <c:x val="0.18614063867016631"/>
          <c:y val="0.1387898387701538"/>
          <c:w val="0.46070592738407717"/>
          <c:h val="0.78978158980127455"/>
        </c:manualLayout>
      </c:layout>
      <c:pieChart>
        <c:varyColors val="1"/>
        <c:ser>
          <c:idx val="0"/>
          <c:order val="0"/>
          <c:tx>
            <c:strRef>
              <c:f>Sheet1!$B$1</c:f>
              <c:strCache>
                <c:ptCount val="1"/>
                <c:pt idx="0">
                  <c:v>Sales</c:v>
                </c:pt>
              </c:strCache>
            </c:strRef>
          </c:tx>
          <c:cat>
            <c:strRef>
              <c:f>Sheet1!$A$2:$A$4</c:f>
              <c:strCache>
                <c:ptCount val="3"/>
                <c:pt idx="0">
                  <c:v>rarely</c:v>
                </c:pt>
                <c:pt idx="1">
                  <c:v>Frequently</c:v>
                </c:pt>
                <c:pt idx="2">
                  <c:v>occasionally</c:v>
                </c:pt>
              </c:strCache>
            </c:strRef>
          </c:cat>
          <c:val>
            <c:numRef>
              <c:f>Sheet1!$B$2:$B$4</c:f>
              <c:numCache>
                <c:formatCode>0%</c:formatCode>
                <c:ptCount val="3"/>
                <c:pt idx="0">
                  <c:v>0.7100000000000003</c:v>
                </c:pt>
                <c:pt idx="1">
                  <c:v>0.14000000000000001</c:v>
                </c:pt>
                <c:pt idx="2">
                  <c:v>0.14000000000000001</c:v>
                </c:pt>
              </c:numCache>
            </c:numRef>
          </c:val>
        </c:ser>
        <c:firstSliceAng val="0"/>
      </c:pieChart>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plotArea>
      <c:layout/>
      <c:pieChart>
        <c:varyColors val="1"/>
        <c:ser>
          <c:idx val="0"/>
          <c:order val="0"/>
          <c:tx>
            <c:strRef>
              <c:f>Sheet1!$B$1</c:f>
              <c:strCache>
                <c:ptCount val="1"/>
                <c:pt idx="0">
                  <c:v>Sales</c:v>
                </c:pt>
              </c:strCache>
            </c:strRef>
          </c:tx>
          <c:cat>
            <c:strRef>
              <c:f>Sheet1!$A$2:$A$3</c:f>
              <c:strCache>
                <c:ptCount val="2"/>
                <c:pt idx="0">
                  <c:v>yes</c:v>
                </c:pt>
                <c:pt idx="1">
                  <c:v>no</c:v>
                </c:pt>
              </c:strCache>
            </c:strRef>
          </c:cat>
          <c:val>
            <c:numRef>
              <c:f>Sheet1!$B$2:$B$3</c:f>
              <c:numCache>
                <c:formatCode>0.00%</c:formatCode>
                <c:ptCount val="2"/>
                <c:pt idx="0">
                  <c:v>0.7140000000000003</c:v>
                </c:pt>
                <c:pt idx="1">
                  <c:v>0.28600000000000014</c:v>
                </c:pt>
              </c:numCache>
            </c:numRef>
          </c:val>
        </c:ser>
        <c:firstSliceAng val="0"/>
      </c:pieChart>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B46B2B-D0CE-45CA-8431-14854E3F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15</Pages>
  <Words>1806</Words>
  <Characters>10296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Rishabh Singh</dc:creator>
  <cp:lastModifiedBy>lenovo</cp:lastModifiedBy>
  <cp:revision>2</cp:revision>
  <dcterms:created xsi:type="dcterms:W3CDTF">2024-04-30T12:58:00Z</dcterms:created>
  <dcterms:modified xsi:type="dcterms:W3CDTF">2024-04-30T12:58:00Z</dcterms:modified>
</cp:coreProperties>
</file>