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DF" w:rsidRDefault="00D342F8" w:rsidP="00D342F8">
      <w:pPr>
        <w:spacing w:before="240" w:line="360" w:lineRule="auto"/>
        <w:jc w:val="center"/>
        <w:rPr>
          <w:rFonts w:ascii="Times New Roman" w:hAnsi="Times New Roman" w:cs="Times New Roman"/>
          <w:b/>
          <w:sz w:val="32"/>
          <w:szCs w:val="32"/>
        </w:rPr>
      </w:pPr>
      <w:r w:rsidRPr="00D342F8">
        <w:rPr>
          <w:rFonts w:ascii="Times New Roman" w:hAnsi="Times New Roman" w:cs="Times New Roman"/>
          <w:b/>
          <w:sz w:val="32"/>
          <w:szCs w:val="32"/>
        </w:rPr>
        <w:t>BANKING FRAUDS IN INDIA</w:t>
      </w:r>
    </w:p>
    <w:p w:rsidR="007C5A26" w:rsidRPr="007C5A26" w:rsidRDefault="007C5A26" w:rsidP="007C5A26">
      <w:pPr>
        <w:spacing w:after="0" w:line="240" w:lineRule="auto"/>
        <w:jc w:val="center"/>
        <w:rPr>
          <w:rFonts w:ascii="Times New Roman" w:hAnsi="Times New Roman" w:cs="Times New Roman"/>
          <w:b/>
          <w:sz w:val="24"/>
          <w:szCs w:val="24"/>
        </w:rPr>
      </w:pPr>
      <w:bookmarkStart w:id="0" w:name="_GoBack"/>
      <w:r w:rsidRPr="007C5A26">
        <w:rPr>
          <w:rFonts w:ascii="Times New Roman" w:hAnsi="Times New Roman" w:cs="Times New Roman"/>
          <w:b/>
          <w:sz w:val="24"/>
          <w:szCs w:val="24"/>
        </w:rPr>
        <w:t>DEEKSHA RAHEJA</w:t>
      </w:r>
      <w:bookmarkEnd w:id="0"/>
    </w:p>
    <w:p w:rsidR="007C5A26" w:rsidRPr="007C5A26" w:rsidRDefault="007C5A26" w:rsidP="007C5A26">
      <w:pPr>
        <w:spacing w:after="0" w:line="240" w:lineRule="auto"/>
        <w:jc w:val="center"/>
        <w:rPr>
          <w:rFonts w:ascii="Times New Roman" w:hAnsi="Times New Roman" w:cs="Times New Roman"/>
          <w:sz w:val="24"/>
          <w:szCs w:val="24"/>
        </w:rPr>
      </w:pPr>
      <w:r w:rsidRPr="007C5A26">
        <w:rPr>
          <w:rFonts w:ascii="Times New Roman" w:hAnsi="Times New Roman" w:cs="Times New Roman"/>
          <w:sz w:val="24"/>
          <w:szCs w:val="24"/>
        </w:rPr>
        <w:t>IILM, Greater Noida,</w:t>
      </w:r>
      <w:r>
        <w:rPr>
          <w:rFonts w:ascii="Times New Roman" w:hAnsi="Times New Roman" w:cs="Times New Roman"/>
          <w:sz w:val="24"/>
          <w:szCs w:val="24"/>
        </w:rPr>
        <w:t xml:space="preserve"> </w:t>
      </w:r>
      <w:r w:rsidRPr="007C5A26">
        <w:rPr>
          <w:rFonts w:ascii="Times New Roman" w:hAnsi="Times New Roman" w:cs="Times New Roman"/>
          <w:sz w:val="24"/>
          <w:szCs w:val="24"/>
        </w:rPr>
        <w:t>UP</w:t>
      </w:r>
    </w:p>
    <w:p w:rsidR="00D342F8" w:rsidRPr="00D342F8" w:rsidRDefault="00D342F8" w:rsidP="00D342F8">
      <w:pPr>
        <w:spacing w:before="240" w:line="360" w:lineRule="auto"/>
        <w:rPr>
          <w:rFonts w:ascii="Times New Roman" w:hAnsi="Times New Roman" w:cs="Times New Roman"/>
          <w:b/>
          <w:sz w:val="24"/>
          <w:szCs w:val="24"/>
        </w:rPr>
      </w:pPr>
      <w:r w:rsidRPr="00D342F8">
        <w:rPr>
          <w:rFonts w:ascii="Times New Roman" w:hAnsi="Times New Roman" w:cs="Times New Roman"/>
          <w:b/>
          <w:sz w:val="24"/>
          <w:szCs w:val="24"/>
        </w:rPr>
        <w:t>Abstract</w:t>
      </w:r>
    </w:p>
    <w:p w:rsidR="00D342F8" w:rsidRPr="00D342F8" w:rsidRDefault="00D342F8" w:rsidP="00D342F8">
      <w:pPr>
        <w:spacing w:before="240" w:line="360" w:lineRule="auto"/>
        <w:jc w:val="both"/>
        <w:rPr>
          <w:rFonts w:ascii="Times New Roman" w:hAnsi="Times New Roman" w:cs="Times New Roman"/>
          <w:sz w:val="24"/>
          <w:szCs w:val="24"/>
        </w:rPr>
      </w:pPr>
      <w:r w:rsidRPr="00D342F8">
        <w:rPr>
          <w:rFonts w:ascii="Times New Roman" w:hAnsi="Times New Roman" w:cs="Times New Roman"/>
          <w:sz w:val="24"/>
          <w:szCs w:val="24"/>
        </w:rPr>
        <w:t>Banking frauds in India represent a pervasive and complex challenge within the financial sector, posing significant threats to the integrity of the banking system and eroding public trust. This abstract provides a concise overview of the landscape of banking frauds in India.</w:t>
      </w:r>
      <w:r>
        <w:rPr>
          <w:rFonts w:ascii="Times New Roman" w:hAnsi="Times New Roman" w:cs="Times New Roman"/>
          <w:sz w:val="24"/>
          <w:szCs w:val="24"/>
        </w:rPr>
        <w:t xml:space="preserve"> </w:t>
      </w:r>
      <w:r w:rsidRPr="00D342F8">
        <w:rPr>
          <w:rFonts w:ascii="Times New Roman" w:hAnsi="Times New Roman" w:cs="Times New Roman"/>
          <w:sz w:val="24"/>
          <w:szCs w:val="24"/>
        </w:rPr>
        <w:t>The rise of digital banking and online transactions has led to an increase in sophisticated cybercrimes targeting financial institutions. From phishing scams and identity theft to malware attacks and card skimming, perpetrators employ diverse tactics to exploit vulnerabilities in banking sy</w:t>
      </w:r>
      <w:r w:rsidR="0058129C">
        <w:rPr>
          <w:rFonts w:ascii="Times New Roman" w:hAnsi="Times New Roman" w:cs="Times New Roman"/>
          <w:sz w:val="24"/>
          <w:szCs w:val="24"/>
        </w:rPr>
        <w:t xml:space="preserve">stems and defraud customers. </w:t>
      </w:r>
      <w:r w:rsidRPr="00D342F8">
        <w:rPr>
          <w:rFonts w:ascii="Times New Roman" w:hAnsi="Times New Roman" w:cs="Times New Roman"/>
          <w:sz w:val="24"/>
          <w:szCs w:val="24"/>
        </w:rPr>
        <w:t xml:space="preserve">Moreover, insider collusion and negligence within banks have facilitated large-scale frauds, including loan defaults, diversion of funds, and embezzlement. Weak internal controls, inadequate risk management practices, and a lack of accountability exacerbate the vulnerability of </w:t>
      </w:r>
      <w:r>
        <w:rPr>
          <w:rFonts w:ascii="Times New Roman" w:hAnsi="Times New Roman" w:cs="Times New Roman"/>
          <w:sz w:val="24"/>
          <w:szCs w:val="24"/>
        </w:rPr>
        <w:t xml:space="preserve">banks to fraudulent activities. </w:t>
      </w:r>
      <w:r w:rsidRPr="00D342F8">
        <w:rPr>
          <w:rFonts w:ascii="Times New Roman" w:hAnsi="Times New Roman" w:cs="Times New Roman"/>
          <w:sz w:val="24"/>
          <w:szCs w:val="24"/>
        </w:rPr>
        <w:t>The regulatory framework governing banking frauds in India encompasses various laws and regulations, including the Indian Penal Code, the Banking Regulation Act, and the Prevention of Money Laundering Act. The Reserve Bank of India (RBI) plays a central role in overseeing compliance with these regulations and implementing measures to detect and prevent fraud.</w:t>
      </w:r>
    </w:p>
    <w:p w:rsidR="00D342F8" w:rsidRPr="00D342F8" w:rsidRDefault="00D342F8" w:rsidP="00D342F8">
      <w:pPr>
        <w:spacing w:before="240" w:line="360" w:lineRule="auto"/>
        <w:jc w:val="both"/>
        <w:rPr>
          <w:rFonts w:ascii="Times New Roman" w:hAnsi="Times New Roman" w:cs="Times New Roman"/>
          <w:sz w:val="24"/>
          <w:szCs w:val="24"/>
        </w:rPr>
      </w:pPr>
      <w:r w:rsidRPr="00D342F8">
        <w:rPr>
          <w:rFonts w:ascii="Times New Roman" w:hAnsi="Times New Roman" w:cs="Times New Roman"/>
          <w:sz w:val="24"/>
          <w:szCs w:val="24"/>
        </w:rPr>
        <w:t xml:space="preserve">Despite regulatory efforts and technological advancements, combating banking frauds remains a formidable challenge. Enhancing </w:t>
      </w:r>
      <w:proofErr w:type="spellStart"/>
      <w:r w:rsidRPr="00D342F8">
        <w:rPr>
          <w:rFonts w:ascii="Times New Roman" w:hAnsi="Times New Roman" w:cs="Times New Roman"/>
          <w:sz w:val="24"/>
          <w:szCs w:val="24"/>
        </w:rPr>
        <w:t>cybersecurity</w:t>
      </w:r>
      <w:proofErr w:type="spellEnd"/>
      <w:r w:rsidRPr="00D342F8">
        <w:rPr>
          <w:rFonts w:ascii="Times New Roman" w:hAnsi="Times New Roman" w:cs="Times New Roman"/>
          <w:sz w:val="24"/>
          <w:szCs w:val="24"/>
        </w:rPr>
        <w:t xml:space="preserve"> infrastructure, implementing robust risk management mechanisms, and fostering a culture of compliance and ethical conduct are essential for mitigating the risks associated with ba</w:t>
      </w:r>
      <w:r>
        <w:rPr>
          <w:rFonts w:ascii="Times New Roman" w:hAnsi="Times New Roman" w:cs="Times New Roman"/>
          <w:sz w:val="24"/>
          <w:szCs w:val="24"/>
        </w:rPr>
        <w:t xml:space="preserve">nking frauds in India Present paper </w:t>
      </w:r>
      <w:r w:rsidRPr="00D342F8">
        <w:rPr>
          <w:rFonts w:ascii="Times New Roman" w:hAnsi="Times New Roman" w:cs="Times New Roman"/>
          <w:sz w:val="24"/>
          <w:szCs w:val="24"/>
        </w:rPr>
        <w:t>addressing the multifaceted nature of banking frauds in India requires a comprehensive approach involving collaboration between financial institutions, regulatory authorities, law enforcement agencies, and other stakeholders. By strengthening preventive measures, enhancing regulatory oversight, and promoting greater transparency and accountability, India can mitigate the impact of banking frauds and safeguard the stability of its banking sector.</w:t>
      </w:r>
    </w:p>
    <w:p w:rsidR="00D342F8" w:rsidRPr="00D342F8" w:rsidRDefault="00D342F8" w:rsidP="0058129C">
      <w:pPr>
        <w:spacing w:before="240" w:line="360" w:lineRule="auto"/>
        <w:jc w:val="both"/>
        <w:rPr>
          <w:rFonts w:ascii="Times New Roman" w:hAnsi="Times New Roman" w:cs="Times New Roman"/>
          <w:b/>
          <w:sz w:val="24"/>
          <w:szCs w:val="24"/>
        </w:rPr>
      </w:pPr>
      <w:proofErr w:type="gramStart"/>
      <w:r w:rsidRPr="00D342F8">
        <w:rPr>
          <w:rFonts w:ascii="Times New Roman" w:hAnsi="Times New Roman" w:cs="Times New Roman"/>
          <w:b/>
          <w:sz w:val="24"/>
          <w:szCs w:val="24"/>
        </w:rPr>
        <w:t>Keywords :</w:t>
      </w:r>
      <w:proofErr w:type="gramEnd"/>
      <w:r w:rsidR="0058129C">
        <w:rPr>
          <w:rFonts w:ascii="Times New Roman" w:hAnsi="Times New Roman" w:cs="Times New Roman"/>
          <w:b/>
          <w:sz w:val="24"/>
          <w:szCs w:val="24"/>
        </w:rPr>
        <w:t xml:space="preserve"> </w:t>
      </w:r>
      <w:r w:rsidR="0058129C" w:rsidRPr="0058129C">
        <w:rPr>
          <w:rFonts w:ascii="Times New Roman" w:hAnsi="Times New Roman" w:cs="Times New Roman"/>
          <w:sz w:val="24"/>
          <w:szCs w:val="24"/>
        </w:rPr>
        <w:t>Banking frauds</w:t>
      </w:r>
      <w:r w:rsidR="0058129C" w:rsidRPr="0058129C">
        <w:rPr>
          <w:rFonts w:ascii="Times New Roman" w:hAnsi="Times New Roman" w:cs="Times New Roman"/>
          <w:sz w:val="24"/>
          <w:szCs w:val="24"/>
        </w:rPr>
        <w:t xml:space="preserve">, </w:t>
      </w:r>
      <w:r w:rsidR="0058129C" w:rsidRPr="0058129C">
        <w:rPr>
          <w:rFonts w:ascii="Times New Roman" w:hAnsi="Times New Roman" w:cs="Times New Roman"/>
          <w:sz w:val="24"/>
          <w:szCs w:val="24"/>
        </w:rPr>
        <w:t>Cybercrimes</w:t>
      </w:r>
      <w:r w:rsidR="0058129C" w:rsidRPr="0058129C">
        <w:rPr>
          <w:rFonts w:ascii="Times New Roman" w:hAnsi="Times New Roman" w:cs="Times New Roman"/>
          <w:sz w:val="24"/>
          <w:szCs w:val="24"/>
        </w:rPr>
        <w:t xml:space="preserve">, </w:t>
      </w:r>
      <w:r w:rsidR="0058129C" w:rsidRPr="0058129C">
        <w:rPr>
          <w:rFonts w:ascii="Times New Roman" w:hAnsi="Times New Roman" w:cs="Times New Roman"/>
          <w:sz w:val="24"/>
          <w:szCs w:val="24"/>
        </w:rPr>
        <w:t>Insider collusion</w:t>
      </w:r>
      <w:r w:rsidR="0058129C" w:rsidRPr="0058129C">
        <w:rPr>
          <w:rFonts w:ascii="Times New Roman" w:hAnsi="Times New Roman" w:cs="Times New Roman"/>
          <w:sz w:val="24"/>
          <w:szCs w:val="24"/>
        </w:rPr>
        <w:t xml:space="preserve">, </w:t>
      </w:r>
      <w:r w:rsidR="0058129C" w:rsidRPr="0058129C">
        <w:rPr>
          <w:rFonts w:ascii="Times New Roman" w:hAnsi="Times New Roman" w:cs="Times New Roman"/>
          <w:sz w:val="24"/>
          <w:szCs w:val="24"/>
        </w:rPr>
        <w:t>Regulatory measures</w:t>
      </w:r>
      <w:r w:rsidR="0058129C" w:rsidRPr="0058129C">
        <w:rPr>
          <w:rFonts w:ascii="Times New Roman" w:hAnsi="Times New Roman" w:cs="Times New Roman"/>
          <w:sz w:val="24"/>
          <w:szCs w:val="24"/>
        </w:rPr>
        <w:t xml:space="preserve">, </w:t>
      </w:r>
      <w:r w:rsidR="0058129C" w:rsidRPr="0058129C">
        <w:rPr>
          <w:rFonts w:ascii="Times New Roman" w:hAnsi="Times New Roman" w:cs="Times New Roman"/>
          <w:sz w:val="24"/>
          <w:szCs w:val="24"/>
        </w:rPr>
        <w:t>Risk management</w:t>
      </w:r>
      <w:r w:rsidR="0058129C">
        <w:rPr>
          <w:rFonts w:ascii="Times New Roman" w:hAnsi="Times New Roman" w:cs="Times New Roman"/>
          <w:sz w:val="24"/>
          <w:szCs w:val="24"/>
        </w:rPr>
        <w:t>.</w:t>
      </w:r>
    </w:p>
    <w:p w:rsidR="00D342F8" w:rsidRDefault="00D342F8" w:rsidP="00D342F8">
      <w:pPr>
        <w:spacing w:before="240" w:line="360" w:lineRule="auto"/>
        <w:rPr>
          <w:rFonts w:ascii="Times New Roman" w:hAnsi="Times New Roman" w:cs="Times New Roman"/>
          <w:b/>
          <w:sz w:val="24"/>
          <w:szCs w:val="24"/>
        </w:rPr>
      </w:pPr>
      <w:r w:rsidRPr="00D342F8">
        <w:rPr>
          <w:rFonts w:ascii="Times New Roman" w:hAnsi="Times New Roman" w:cs="Times New Roman"/>
          <w:b/>
          <w:sz w:val="24"/>
          <w:szCs w:val="24"/>
        </w:rPr>
        <w:lastRenderedPageBreak/>
        <w:t>Introduction</w:t>
      </w:r>
    </w:p>
    <w:p w:rsidR="00D342F8" w:rsidRPr="00D342F8" w:rsidRDefault="00D342F8" w:rsidP="00D342F8">
      <w:pPr>
        <w:spacing w:before="240" w:line="360" w:lineRule="auto"/>
        <w:jc w:val="both"/>
        <w:rPr>
          <w:rFonts w:ascii="Times New Roman" w:hAnsi="Times New Roman" w:cs="Times New Roman"/>
          <w:sz w:val="24"/>
          <w:szCs w:val="24"/>
        </w:rPr>
      </w:pPr>
      <w:r w:rsidRPr="00D342F8">
        <w:rPr>
          <w:rFonts w:ascii="Times New Roman" w:hAnsi="Times New Roman" w:cs="Times New Roman"/>
          <w:sz w:val="24"/>
          <w:szCs w:val="24"/>
        </w:rPr>
        <w:t>Banking frauds in India have emerged as a critical challenge in the financial sector, posing significant threats to the stability and integrity of the banking system. This introduction provides an in-depth examination of the landscape of banking frauds in India, exploring the various forms of fraud, underlying causes, regulatory framework, and challenges encountered in addressing this pervasive issue.</w:t>
      </w:r>
    </w:p>
    <w:p w:rsidR="00D342F8" w:rsidRPr="00D342F8" w:rsidRDefault="00D342F8" w:rsidP="00D342F8">
      <w:pPr>
        <w:spacing w:before="240" w:line="360" w:lineRule="auto"/>
        <w:jc w:val="both"/>
        <w:rPr>
          <w:rFonts w:ascii="Times New Roman" w:hAnsi="Times New Roman" w:cs="Times New Roman"/>
          <w:b/>
          <w:sz w:val="24"/>
          <w:szCs w:val="24"/>
        </w:rPr>
      </w:pPr>
      <w:r w:rsidRPr="00D342F8">
        <w:rPr>
          <w:rFonts w:ascii="Times New Roman" w:hAnsi="Times New Roman" w:cs="Times New Roman"/>
          <w:b/>
          <w:sz w:val="24"/>
          <w:szCs w:val="24"/>
        </w:rPr>
        <w:t>Forms of Banking Frauds</w:t>
      </w:r>
    </w:p>
    <w:p w:rsidR="00D342F8" w:rsidRPr="00D342F8" w:rsidRDefault="00D342F8" w:rsidP="00D342F8">
      <w:pPr>
        <w:spacing w:before="240" w:line="360" w:lineRule="auto"/>
        <w:jc w:val="both"/>
        <w:rPr>
          <w:rFonts w:ascii="Times New Roman" w:hAnsi="Times New Roman" w:cs="Times New Roman"/>
          <w:sz w:val="24"/>
          <w:szCs w:val="24"/>
        </w:rPr>
      </w:pPr>
      <w:r w:rsidRPr="00D342F8">
        <w:rPr>
          <w:rFonts w:ascii="Times New Roman" w:hAnsi="Times New Roman" w:cs="Times New Roman"/>
          <w:sz w:val="24"/>
          <w:szCs w:val="24"/>
        </w:rPr>
        <w:t>Banking frauds in India encompass a wide range of illicit activities perpetrated against financial institutions, customers, and stakeholders. With the proliferation of digital banking and online transactions, cybercrimes targeting banks have become increasingly sophisticated and prevalent. These include phishing scams, identity theft, malware attacks, and card skimming, exploiting vulnerabilities in banking systems and compromising the security of customer information</w:t>
      </w:r>
      <w:r>
        <w:rPr>
          <w:rStyle w:val="FootnoteReference"/>
          <w:rFonts w:ascii="Times New Roman" w:hAnsi="Times New Roman" w:cs="Times New Roman"/>
          <w:sz w:val="24"/>
          <w:szCs w:val="24"/>
        </w:rPr>
        <w:footnoteReference w:id="1"/>
      </w:r>
      <w:r w:rsidRPr="00D342F8">
        <w:rPr>
          <w:rFonts w:ascii="Times New Roman" w:hAnsi="Times New Roman" w:cs="Times New Roman"/>
          <w:sz w:val="24"/>
          <w:szCs w:val="24"/>
        </w:rPr>
        <w:t>. Moreover, instances of insider collusion and negligence within banks have facilitated large-scale frauds, such as loan defaults, diversion of funds, and embezzlement</w:t>
      </w:r>
      <w:r>
        <w:rPr>
          <w:rStyle w:val="FootnoteReference"/>
          <w:rFonts w:ascii="Times New Roman" w:hAnsi="Times New Roman" w:cs="Times New Roman"/>
          <w:sz w:val="24"/>
          <w:szCs w:val="24"/>
        </w:rPr>
        <w:footnoteReference w:id="2"/>
      </w:r>
      <w:r w:rsidRPr="00D342F8">
        <w:rPr>
          <w:rFonts w:ascii="Times New Roman" w:hAnsi="Times New Roman" w:cs="Times New Roman"/>
          <w:sz w:val="24"/>
          <w:szCs w:val="24"/>
        </w:rPr>
        <w:t>.</w:t>
      </w:r>
    </w:p>
    <w:p w:rsidR="00D342F8" w:rsidRPr="00D342F8" w:rsidRDefault="00D342F8" w:rsidP="00D342F8">
      <w:pPr>
        <w:spacing w:before="240" w:line="360" w:lineRule="auto"/>
        <w:jc w:val="both"/>
        <w:rPr>
          <w:rFonts w:ascii="Times New Roman" w:hAnsi="Times New Roman" w:cs="Times New Roman"/>
          <w:b/>
          <w:sz w:val="24"/>
          <w:szCs w:val="24"/>
        </w:rPr>
      </w:pPr>
      <w:r w:rsidRPr="00D342F8">
        <w:rPr>
          <w:rFonts w:ascii="Times New Roman" w:hAnsi="Times New Roman" w:cs="Times New Roman"/>
          <w:b/>
          <w:sz w:val="24"/>
          <w:szCs w:val="24"/>
        </w:rPr>
        <w:t>Causes of Banking Frauds</w:t>
      </w:r>
    </w:p>
    <w:p w:rsidR="00D342F8" w:rsidRPr="00D342F8" w:rsidRDefault="00D342F8" w:rsidP="00D342F8">
      <w:pPr>
        <w:spacing w:before="240" w:line="360" w:lineRule="auto"/>
        <w:jc w:val="both"/>
        <w:rPr>
          <w:rFonts w:ascii="Times New Roman" w:hAnsi="Times New Roman" w:cs="Times New Roman"/>
          <w:sz w:val="24"/>
          <w:szCs w:val="24"/>
        </w:rPr>
      </w:pPr>
      <w:r w:rsidRPr="00D342F8">
        <w:rPr>
          <w:rFonts w:ascii="Times New Roman" w:hAnsi="Times New Roman" w:cs="Times New Roman"/>
          <w:sz w:val="24"/>
          <w:szCs w:val="24"/>
        </w:rPr>
        <w:t>Several factors contribute to the prevalence of banking frauds in India. Weak internal controls, inadequate risk management practices, and a lack of accountability within banks create opportunities for fraudulent activities to occur</w:t>
      </w:r>
      <w:r>
        <w:rPr>
          <w:rStyle w:val="FootnoteReference"/>
          <w:rFonts w:ascii="Times New Roman" w:hAnsi="Times New Roman" w:cs="Times New Roman"/>
          <w:sz w:val="24"/>
          <w:szCs w:val="24"/>
        </w:rPr>
        <w:footnoteReference w:id="3"/>
      </w:r>
      <w:r w:rsidRPr="00D342F8">
        <w:rPr>
          <w:rFonts w:ascii="Times New Roman" w:hAnsi="Times New Roman" w:cs="Times New Roman"/>
          <w:sz w:val="24"/>
          <w:szCs w:val="24"/>
        </w:rPr>
        <w:t>. Rapid technological advancements in the banking sector, while enabling greater convenience and efficiency, also introduce new vulnerabilities that can be exploited by fraudsters. Additionally, systemic issues such as regulatory gaps, ineffective supervision, and limited enforcement mechanisms further exacerbate the susceptibility of banks to fraud</w:t>
      </w:r>
      <w:r>
        <w:rPr>
          <w:rStyle w:val="FootnoteReference"/>
          <w:rFonts w:ascii="Times New Roman" w:hAnsi="Times New Roman" w:cs="Times New Roman"/>
          <w:sz w:val="24"/>
          <w:szCs w:val="24"/>
        </w:rPr>
        <w:footnoteReference w:id="4"/>
      </w:r>
      <w:r w:rsidRPr="00D342F8">
        <w:rPr>
          <w:rFonts w:ascii="Times New Roman" w:hAnsi="Times New Roman" w:cs="Times New Roman"/>
          <w:sz w:val="24"/>
          <w:szCs w:val="24"/>
        </w:rPr>
        <w:t>.</w:t>
      </w:r>
    </w:p>
    <w:p w:rsidR="00300D3A" w:rsidRDefault="00300D3A" w:rsidP="00D342F8">
      <w:pPr>
        <w:spacing w:before="240" w:line="360" w:lineRule="auto"/>
        <w:jc w:val="both"/>
        <w:rPr>
          <w:rFonts w:ascii="Times New Roman" w:hAnsi="Times New Roman" w:cs="Times New Roman"/>
          <w:b/>
          <w:sz w:val="24"/>
          <w:szCs w:val="24"/>
        </w:rPr>
      </w:pPr>
    </w:p>
    <w:p w:rsidR="00D342F8" w:rsidRPr="00D342F8" w:rsidRDefault="00D342F8" w:rsidP="00D342F8">
      <w:pPr>
        <w:spacing w:before="240" w:line="360" w:lineRule="auto"/>
        <w:jc w:val="both"/>
        <w:rPr>
          <w:rFonts w:ascii="Times New Roman" w:hAnsi="Times New Roman" w:cs="Times New Roman"/>
          <w:b/>
          <w:sz w:val="24"/>
          <w:szCs w:val="24"/>
        </w:rPr>
      </w:pPr>
      <w:r w:rsidRPr="00D342F8">
        <w:rPr>
          <w:rFonts w:ascii="Times New Roman" w:hAnsi="Times New Roman" w:cs="Times New Roman"/>
          <w:b/>
          <w:sz w:val="24"/>
          <w:szCs w:val="24"/>
        </w:rPr>
        <w:lastRenderedPageBreak/>
        <w:t>Regulatory Framework</w:t>
      </w:r>
    </w:p>
    <w:p w:rsidR="00D342F8" w:rsidRPr="00D342F8" w:rsidRDefault="00D342F8" w:rsidP="00D342F8">
      <w:pPr>
        <w:spacing w:before="240" w:line="360" w:lineRule="auto"/>
        <w:jc w:val="both"/>
        <w:rPr>
          <w:rFonts w:ascii="Times New Roman" w:hAnsi="Times New Roman" w:cs="Times New Roman"/>
          <w:sz w:val="24"/>
          <w:szCs w:val="24"/>
        </w:rPr>
      </w:pPr>
      <w:r w:rsidRPr="00D342F8">
        <w:rPr>
          <w:rFonts w:ascii="Times New Roman" w:hAnsi="Times New Roman" w:cs="Times New Roman"/>
          <w:sz w:val="24"/>
          <w:szCs w:val="24"/>
        </w:rPr>
        <w:t>The regulatory framework governing banking frauds in India is multifaceted, encompassing various laws, regulations, and guidelines aimed at preventing, detecting, and addressing fraudulent activities. Key legislative instruments include the Indian Penal Code, the Banking Regulation Act, the Prevention of Money Laundering Act, and the Companies Act</w:t>
      </w:r>
      <w:r>
        <w:rPr>
          <w:rStyle w:val="FootnoteReference"/>
          <w:rFonts w:ascii="Times New Roman" w:hAnsi="Times New Roman" w:cs="Times New Roman"/>
          <w:sz w:val="24"/>
          <w:szCs w:val="24"/>
        </w:rPr>
        <w:footnoteReference w:id="5"/>
      </w:r>
      <w:r w:rsidRPr="00D342F8">
        <w:rPr>
          <w:rFonts w:ascii="Times New Roman" w:hAnsi="Times New Roman" w:cs="Times New Roman"/>
          <w:sz w:val="24"/>
          <w:szCs w:val="24"/>
        </w:rPr>
        <w:t>. The Reserve Bank of India (RBI), as the central regulatory authority for banking in India, plays a pivotal role in overseeing compliance with these regulations and implementing measures to mitigate the risks associated with banking frauds</w:t>
      </w:r>
      <w:r>
        <w:rPr>
          <w:rStyle w:val="FootnoteReference"/>
          <w:rFonts w:ascii="Times New Roman" w:hAnsi="Times New Roman" w:cs="Times New Roman"/>
          <w:sz w:val="24"/>
          <w:szCs w:val="24"/>
        </w:rPr>
        <w:footnoteReference w:id="6"/>
      </w:r>
      <w:r w:rsidRPr="00D342F8">
        <w:rPr>
          <w:rFonts w:ascii="Times New Roman" w:hAnsi="Times New Roman" w:cs="Times New Roman"/>
          <w:sz w:val="24"/>
          <w:szCs w:val="24"/>
        </w:rPr>
        <w:t>.</w:t>
      </w:r>
    </w:p>
    <w:p w:rsidR="00D342F8" w:rsidRPr="00D342F8" w:rsidRDefault="00D342F8" w:rsidP="00D342F8">
      <w:pPr>
        <w:spacing w:before="240" w:line="360" w:lineRule="auto"/>
        <w:jc w:val="both"/>
        <w:rPr>
          <w:rFonts w:ascii="Times New Roman" w:hAnsi="Times New Roman" w:cs="Times New Roman"/>
          <w:b/>
          <w:sz w:val="24"/>
          <w:szCs w:val="24"/>
        </w:rPr>
      </w:pPr>
      <w:r w:rsidRPr="00D342F8">
        <w:rPr>
          <w:rFonts w:ascii="Times New Roman" w:hAnsi="Times New Roman" w:cs="Times New Roman"/>
          <w:b/>
          <w:sz w:val="24"/>
          <w:szCs w:val="24"/>
        </w:rPr>
        <w:t>Challenges</w:t>
      </w:r>
    </w:p>
    <w:p w:rsidR="00D342F8" w:rsidRPr="00D342F8" w:rsidRDefault="00D342F8" w:rsidP="00D342F8">
      <w:pPr>
        <w:spacing w:before="240" w:line="360" w:lineRule="auto"/>
        <w:jc w:val="both"/>
        <w:rPr>
          <w:rFonts w:ascii="Times New Roman" w:hAnsi="Times New Roman" w:cs="Times New Roman"/>
          <w:sz w:val="24"/>
          <w:szCs w:val="24"/>
        </w:rPr>
      </w:pPr>
      <w:r w:rsidRPr="00D342F8">
        <w:rPr>
          <w:rFonts w:ascii="Times New Roman" w:hAnsi="Times New Roman" w:cs="Times New Roman"/>
          <w:sz w:val="24"/>
          <w:szCs w:val="24"/>
        </w:rPr>
        <w:t xml:space="preserve">Despite regulatory efforts and technological advancements, combating banking frauds in India remains a formidable challenge. The evolving nature of cybercrimes poses challenges for banks in keeping pace with emerging threats and deploying effective </w:t>
      </w:r>
      <w:proofErr w:type="spellStart"/>
      <w:r w:rsidRPr="00D342F8">
        <w:rPr>
          <w:rFonts w:ascii="Times New Roman" w:hAnsi="Times New Roman" w:cs="Times New Roman"/>
          <w:sz w:val="24"/>
          <w:szCs w:val="24"/>
        </w:rPr>
        <w:t>cybersecurity</w:t>
      </w:r>
      <w:proofErr w:type="spellEnd"/>
      <w:r w:rsidRPr="00D342F8">
        <w:rPr>
          <w:rFonts w:ascii="Times New Roman" w:hAnsi="Times New Roman" w:cs="Times New Roman"/>
          <w:sz w:val="24"/>
          <w:szCs w:val="24"/>
        </w:rPr>
        <w:t xml:space="preserve"> measures</w:t>
      </w:r>
      <w:r>
        <w:rPr>
          <w:rStyle w:val="FootnoteReference"/>
          <w:rFonts w:ascii="Times New Roman" w:hAnsi="Times New Roman" w:cs="Times New Roman"/>
          <w:sz w:val="24"/>
          <w:szCs w:val="24"/>
        </w:rPr>
        <w:footnoteReference w:id="7"/>
      </w:r>
      <w:r w:rsidRPr="00D342F8">
        <w:rPr>
          <w:rFonts w:ascii="Times New Roman" w:hAnsi="Times New Roman" w:cs="Times New Roman"/>
          <w:sz w:val="24"/>
          <w:szCs w:val="24"/>
        </w:rPr>
        <w:t>. Moreover, the lack of coordination among regulatory agencies, limited resources, and the complexity of investigating and prosecuting banking fraud cases hinder the effectiveness of enforcement efforts</w:t>
      </w:r>
      <w:r>
        <w:rPr>
          <w:rStyle w:val="FootnoteReference"/>
          <w:rFonts w:ascii="Times New Roman" w:hAnsi="Times New Roman" w:cs="Times New Roman"/>
          <w:sz w:val="24"/>
          <w:szCs w:val="24"/>
        </w:rPr>
        <w:footnoteReference w:id="8"/>
      </w:r>
      <w:r w:rsidRPr="00D342F8">
        <w:rPr>
          <w:rFonts w:ascii="Times New Roman" w:hAnsi="Times New Roman" w:cs="Times New Roman"/>
          <w:sz w:val="24"/>
          <w:szCs w:val="24"/>
        </w:rPr>
        <w:t>.</w:t>
      </w:r>
    </w:p>
    <w:p w:rsidR="00D342F8" w:rsidRPr="00D342F8" w:rsidRDefault="00D342F8" w:rsidP="00D342F8">
      <w:pPr>
        <w:spacing w:before="240" w:line="360" w:lineRule="auto"/>
        <w:jc w:val="both"/>
        <w:rPr>
          <w:rFonts w:ascii="Times New Roman" w:hAnsi="Times New Roman" w:cs="Times New Roman"/>
          <w:b/>
          <w:sz w:val="24"/>
          <w:szCs w:val="24"/>
        </w:rPr>
      </w:pPr>
      <w:r w:rsidRPr="00D342F8">
        <w:rPr>
          <w:rFonts w:ascii="Times New Roman" w:hAnsi="Times New Roman" w:cs="Times New Roman"/>
          <w:b/>
          <w:sz w:val="24"/>
          <w:szCs w:val="24"/>
        </w:rPr>
        <w:t>Way Forward</w:t>
      </w:r>
    </w:p>
    <w:p w:rsidR="00D342F8" w:rsidRPr="00D342F8" w:rsidRDefault="00D342F8" w:rsidP="00D342F8">
      <w:pPr>
        <w:spacing w:before="240" w:line="360" w:lineRule="auto"/>
        <w:jc w:val="both"/>
        <w:rPr>
          <w:rFonts w:ascii="Times New Roman" w:hAnsi="Times New Roman" w:cs="Times New Roman"/>
          <w:sz w:val="24"/>
          <w:szCs w:val="24"/>
        </w:rPr>
      </w:pPr>
      <w:r w:rsidRPr="00D342F8">
        <w:rPr>
          <w:rFonts w:ascii="Times New Roman" w:hAnsi="Times New Roman" w:cs="Times New Roman"/>
          <w:sz w:val="24"/>
          <w:szCs w:val="24"/>
        </w:rPr>
        <w:t xml:space="preserve">Addressing the scourge of banking frauds in India requires a concerted and multi-pronged approach involving collaboration between financial institutions, regulatory authorities, law enforcement agencies, and other stakeholders. Enhancing </w:t>
      </w:r>
      <w:proofErr w:type="spellStart"/>
      <w:r w:rsidRPr="00D342F8">
        <w:rPr>
          <w:rFonts w:ascii="Times New Roman" w:hAnsi="Times New Roman" w:cs="Times New Roman"/>
          <w:sz w:val="24"/>
          <w:szCs w:val="24"/>
        </w:rPr>
        <w:t>cybersecurity</w:t>
      </w:r>
      <w:proofErr w:type="spellEnd"/>
      <w:r w:rsidRPr="00D342F8">
        <w:rPr>
          <w:rFonts w:ascii="Times New Roman" w:hAnsi="Times New Roman" w:cs="Times New Roman"/>
          <w:sz w:val="24"/>
          <w:szCs w:val="24"/>
        </w:rPr>
        <w:t xml:space="preserve"> infrastructure, implementing robust risk management mechanisms, and fostering a culture of compliance and ethical conduct are essential for mitigating the risks associated with banking frauds</w:t>
      </w:r>
      <w:r>
        <w:rPr>
          <w:rStyle w:val="FootnoteReference"/>
          <w:rFonts w:ascii="Times New Roman" w:hAnsi="Times New Roman" w:cs="Times New Roman"/>
          <w:sz w:val="24"/>
          <w:szCs w:val="24"/>
        </w:rPr>
        <w:footnoteReference w:id="9"/>
      </w:r>
      <w:r w:rsidRPr="00D342F8">
        <w:rPr>
          <w:rFonts w:ascii="Times New Roman" w:hAnsi="Times New Roman" w:cs="Times New Roman"/>
          <w:sz w:val="24"/>
          <w:szCs w:val="24"/>
        </w:rPr>
        <w:t xml:space="preserve">. Moreover, strengthening regulatory oversight, improving coordination among regulatory agencies, and </w:t>
      </w:r>
      <w:r w:rsidRPr="00D342F8">
        <w:rPr>
          <w:rFonts w:ascii="Times New Roman" w:hAnsi="Times New Roman" w:cs="Times New Roman"/>
          <w:sz w:val="24"/>
          <w:szCs w:val="24"/>
        </w:rPr>
        <w:lastRenderedPageBreak/>
        <w:t>enhancing the capacity of law enforcement agencies to investigate and prosecute fraud cases are critical steps towards safeguarding the stability and integrity of India's banking sector.</w:t>
      </w:r>
    </w:p>
    <w:p w:rsidR="00D342F8" w:rsidRPr="00D342F8" w:rsidRDefault="00D342F8" w:rsidP="00D342F8">
      <w:pPr>
        <w:spacing w:before="240" w:line="360" w:lineRule="auto"/>
        <w:jc w:val="both"/>
        <w:rPr>
          <w:rFonts w:ascii="Times New Roman" w:hAnsi="Times New Roman" w:cs="Times New Roman"/>
          <w:b/>
          <w:sz w:val="24"/>
          <w:szCs w:val="24"/>
        </w:rPr>
      </w:pPr>
      <w:r w:rsidRPr="00D342F8">
        <w:rPr>
          <w:rFonts w:ascii="Times New Roman" w:hAnsi="Times New Roman" w:cs="Times New Roman"/>
          <w:b/>
          <w:sz w:val="24"/>
          <w:szCs w:val="24"/>
        </w:rPr>
        <w:t>Conclusion</w:t>
      </w:r>
    </w:p>
    <w:p w:rsidR="00D342F8" w:rsidRDefault="00D342F8" w:rsidP="00D342F8">
      <w:pPr>
        <w:spacing w:before="240" w:line="360" w:lineRule="auto"/>
        <w:jc w:val="both"/>
        <w:rPr>
          <w:rFonts w:ascii="Times New Roman" w:hAnsi="Times New Roman" w:cs="Times New Roman"/>
          <w:sz w:val="24"/>
          <w:szCs w:val="24"/>
        </w:rPr>
      </w:pPr>
      <w:r w:rsidRPr="00D342F8">
        <w:rPr>
          <w:rFonts w:ascii="Times New Roman" w:hAnsi="Times New Roman" w:cs="Times New Roman"/>
          <w:sz w:val="24"/>
          <w:szCs w:val="24"/>
        </w:rPr>
        <w:t xml:space="preserve">In conclusion, banking frauds represent a complex and multifaceted challenge that requires </w:t>
      </w:r>
      <w:proofErr w:type="gramStart"/>
      <w:r w:rsidRPr="00D342F8">
        <w:rPr>
          <w:rFonts w:ascii="Times New Roman" w:hAnsi="Times New Roman" w:cs="Times New Roman"/>
          <w:sz w:val="24"/>
          <w:szCs w:val="24"/>
        </w:rPr>
        <w:t>comprehensive</w:t>
      </w:r>
      <w:proofErr w:type="gramEnd"/>
      <w:r w:rsidRPr="00D342F8">
        <w:rPr>
          <w:rFonts w:ascii="Times New Roman" w:hAnsi="Times New Roman" w:cs="Times New Roman"/>
          <w:sz w:val="24"/>
          <w:szCs w:val="24"/>
        </w:rPr>
        <w:t xml:space="preserve"> and coordinated efforts to address effectively. By addressing the underlying causes, strengthening regulatory frameworks, and enhancing collaboration among stakeholders, India can mitigate the impact of banking frauds and bolster confidence in its banking system.</w:t>
      </w:r>
    </w:p>
    <w:p w:rsidR="00D342F8" w:rsidRPr="0058129C" w:rsidRDefault="0058129C" w:rsidP="00D342F8">
      <w:pPr>
        <w:spacing w:before="240" w:line="360" w:lineRule="auto"/>
        <w:jc w:val="both"/>
        <w:rPr>
          <w:rFonts w:ascii="Times New Roman" w:hAnsi="Times New Roman" w:cs="Times New Roman"/>
          <w:b/>
          <w:sz w:val="24"/>
          <w:szCs w:val="24"/>
        </w:rPr>
      </w:pPr>
      <w:r w:rsidRPr="0058129C">
        <w:rPr>
          <w:rFonts w:ascii="Times New Roman" w:hAnsi="Times New Roman" w:cs="Times New Roman"/>
          <w:b/>
          <w:sz w:val="24"/>
          <w:szCs w:val="24"/>
        </w:rPr>
        <w:t>References</w:t>
      </w:r>
    </w:p>
    <w:p w:rsidR="0058129C" w:rsidRPr="0058129C" w:rsidRDefault="0058129C" w:rsidP="0058129C">
      <w:pPr>
        <w:pStyle w:val="FootnoteText"/>
        <w:numPr>
          <w:ilvl w:val="0"/>
          <w:numId w:val="2"/>
        </w:numPr>
        <w:ind w:hanging="720"/>
        <w:jc w:val="both"/>
        <w:rPr>
          <w:rFonts w:ascii="Times New Roman" w:hAnsi="Times New Roman" w:cs="Times New Roman"/>
          <w:sz w:val="24"/>
          <w:szCs w:val="24"/>
        </w:rPr>
      </w:pPr>
      <w:r w:rsidRPr="0058129C">
        <w:rPr>
          <w:rFonts w:ascii="Times New Roman" w:hAnsi="Times New Roman" w:cs="Times New Roman"/>
          <w:sz w:val="24"/>
          <w:szCs w:val="24"/>
        </w:rPr>
        <w:t>Reserve Bank of India (RBI). (2021). Annual Report.</w:t>
      </w:r>
    </w:p>
    <w:p w:rsidR="0058129C" w:rsidRPr="0058129C" w:rsidRDefault="0058129C" w:rsidP="0058129C">
      <w:pPr>
        <w:pStyle w:val="FootnoteText"/>
        <w:numPr>
          <w:ilvl w:val="0"/>
          <w:numId w:val="2"/>
        </w:numPr>
        <w:ind w:hanging="720"/>
        <w:jc w:val="both"/>
        <w:rPr>
          <w:rFonts w:ascii="Times New Roman" w:hAnsi="Times New Roman" w:cs="Times New Roman"/>
          <w:sz w:val="24"/>
          <w:szCs w:val="24"/>
        </w:rPr>
      </w:pPr>
      <w:r w:rsidRPr="0058129C">
        <w:rPr>
          <w:rFonts w:ascii="Times New Roman" w:hAnsi="Times New Roman" w:cs="Times New Roman"/>
          <w:sz w:val="24"/>
          <w:szCs w:val="24"/>
        </w:rPr>
        <w:t>Central Bureau of Investigation (CBI). (2020). Report on Bank Frauds in India.</w:t>
      </w:r>
    </w:p>
    <w:p w:rsidR="0058129C" w:rsidRPr="0058129C" w:rsidRDefault="0058129C" w:rsidP="0058129C">
      <w:pPr>
        <w:pStyle w:val="FootnoteText"/>
        <w:numPr>
          <w:ilvl w:val="0"/>
          <w:numId w:val="2"/>
        </w:numPr>
        <w:ind w:hanging="720"/>
        <w:jc w:val="both"/>
        <w:rPr>
          <w:rFonts w:ascii="Times New Roman" w:hAnsi="Times New Roman" w:cs="Times New Roman"/>
          <w:sz w:val="24"/>
          <w:szCs w:val="24"/>
        </w:rPr>
      </w:pPr>
      <w:r w:rsidRPr="0058129C">
        <w:rPr>
          <w:rFonts w:ascii="Times New Roman" w:hAnsi="Times New Roman" w:cs="Times New Roman"/>
          <w:sz w:val="24"/>
          <w:szCs w:val="24"/>
        </w:rPr>
        <w:t>Indian Banks' Association (IBA). (2019). Report on Fraud Risk Management in Indian Banks.</w:t>
      </w:r>
    </w:p>
    <w:p w:rsidR="0058129C" w:rsidRPr="0058129C" w:rsidRDefault="0058129C" w:rsidP="0058129C">
      <w:pPr>
        <w:pStyle w:val="FootnoteText"/>
        <w:numPr>
          <w:ilvl w:val="0"/>
          <w:numId w:val="2"/>
        </w:numPr>
        <w:ind w:hanging="720"/>
        <w:jc w:val="both"/>
        <w:rPr>
          <w:rFonts w:ascii="Times New Roman" w:hAnsi="Times New Roman" w:cs="Times New Roman"/>
          <w:sz w:val="24"/>
          <w:szCs w:val="24"/>
        </w:rPr>
      </w:pPr>
      <w:r w:rsidRPr="0058129C">
        <w:rPr>
          <w:rFonts w:ascii="Times New Roman" w:hAnsi="Times New Roman" w:cs="Times New Roman"/>
          <w:sz w:val="24"/>
          <w:szCs w:val="24"/>
        </w:rPr>
        <w:t>Securities and Exchange Board of India (SEBI). (2020). Report on Regulatory Gaps in the Banking Sector.</w:t>
      </w:r>
    </w:p>
    <w:p w:rsidR="0058129C" w:rsidRPr="0058129C" w:rsidRDefault="0058129C" w:rsidP="0058129C">
      <w:pPr>
        <w:pStyle w:val="FootnoteText"/>
        <w:numPr>
          <w:ilvl w:val="0"/>
          <w:numId w:val="2"/>
        </w:numPr>
        <w:ind w:hanging="720"/>
        <w:jc w:val="both"/>
        <w:rPr>
          <w:rFonts w:ascii="Times New Roman" w:hAnsi="Times New Roman" w:cs="Times New Roman"/>
          <w:sz w:val="24"/>
          <w:szCs w:val="24"/>
        </w:rPr>
      </w:pPr>
      <w:r w:rsidRPr="0058129C">
        <w:rPr>
          <w:rFonts w:ascii="Times New Roman" w:hAnsi="Times New Roman" w:cs="Times New Roman"/>
          <w:sz w:val="24"/>
          <w:szCs w:val="24"/>
        </w:rPr>
        <w:t xml:space="preserve">Government of India. (2021). </w:t>
      </w:r>
      <w:proofErr w:type="gramStart"/>
      <w:r w:rsidRPr="0058129C">
        <w:rPr>
          <w:rFonts w:ascii="Times New Roman" w:hAnsi="Times New Roman" w:cs="Times New Roman"/>
          <w:sz w:val="24"/>
          <w:szCs w:val="24"/>
        </w:rPr>
        <w:t>The</w:t>
      </w:r>
      <w:proofErr w:type="gramEnd"/>
      <w:r w:rsidRPr="0058129C">
        <w:rPr>
          <w:rFonts w:ascii="Times New Roman" w:hAnsi="Times New Roman" w:cs="Times New Roman"/>
          <w:sz w:val="24"/>
          <w:szCs w:val="24"/>
        </w:rPr>
        <w:t xml:space="preserve"> Indian Penal Code, 1860. The Banking Regulation Act, 1949. The Prevention of Money Laundering Act, 2002. The Companies Act, 2013.</w:t>
      </w:r>
    </w:p>
    <w:p w:rsidR="0058129C" w:rsidRPr="0058129C" w:rsidRDefault="0058129C" w:rsidP="0058129C">
      <w:pPr>
        <w:pStyle w:val="FootnoteText"/>
        <w:numPr>
          <w:ilvl w:val="0"/>
          <w:numId w:val="2"/>
        </w:numPr>
        <w:ind w:hanging="720"/>
        <w:jc w:val="both"/>
        <w:rPr>
          <w:rFonts w:ascii="Times New Roman" w:hAnsi="Times New Roman" w:cs="Times New Roman"/>
          <w:sz w:val="24"/>
          <w:szCs w:val="24"/>
        </w:rPr>
      </w:pPr>
      <w:r w:rsidRPr="0058129C">
        <w:rPr>
          <w:rFonts w:ascii="Times New Roman" w:hAnsi="Times New Roman" w:cs="Times New Roman"/>
          <w:sz w:val="24"/>
          <w:szCs w:val="24"/>
        </w:rPr>
        <w:t>Reserve Bank of India (RBI). (2021). Annual Report.</w:t>
      </w:r>
    </w:p>
    <w:p w:rsidR="0058129C" w:rsidRPr="0058129C" w:rsidRDefault="0058129C" w:rsidP="0058129C">
      <w:pPr>
        <w:pStyle w:val="FootnoteText"/>
        <w:numPr>
          <w:ilvl w:val="0"/>
          <w:numId w:val="2"/>
        </w:numPr>
        <w:ind w:hanging="720"/>
        <w:jc w:val="both"/>
        <w:rPr>
          <w:rFonts w:ascii="Times New Roman" w:hAnsi="Times New Roman" w:cs="Times New Roman"/>
          <w:sz w:val="24"/>
          <w:szCs w:val="24"/>
        </w:rPr>
      </w:pPr>
      <w:r w:rsidRPr="0058129C">
        <w:rPr>
          <w:rFonts w:ascii="Times New Roman" w:hAnsi="Times New Roman" w:cs="Times New Roman"/>
          <w:sz w:val="24"/>
          <w:szCs w:val="24"/>
        </w:rPr>
        <w:t xml:space="preserve">Data Security Council of India (DSCI). (2020). </w:t>
      </w:r>
      <w:proofErr w:type="spellStart"/>
      <w:r w:rsidRPr="0058129C">
        <w:rPr>
          <w:rFonts w:ascii="Times New Roman" w:hAnsi="Times New Roman" w:cs="Times New Roman"/>
          <w:sz w:val="24"/>
          <w:szCs w:val="24"/>
        </w:rPr>
        <w:t>Cybersecurity</w:t>
      </w:r>
      <w:proofErr w:type="spellEnd"/>
      <w:r w:rsidRPr="0058129C">
        <w:rPr>
          <w:rFonts w:ascii="Times New Roman" w:hAnsi="Times New Roman" w:cs="Times New Roman"/>
          <w:sz w:val="24"/>
          <w:szCs w:val="24"/>
        </w:rPr>
        <w:t xml:space="preserve"> Landscape in India.</w:t>
      </w:r>
    </w:p>
    <w:p w:rsidR="0058129C" w:rsidRPr="0058129C" w:rsidRDefault="0058129C" w:rsidP="0058129C">
      <w:pPr>
        <w:pStyle w:val="FootnoteText"/>
        <w:numPr>
          <w:ilvl w:val="0"/>
          <w:numId w:val="2"/>
        </w:numPr>
        <w:ind w:hanging="720"/>
        <w:jc w:val="both"/>
        <w:rPr>
          <w:rFonts w:ascii="Times New Roman" w:hAnsi="Times New Roman" w:cs="Times New Roman"/>
          <w:sz w:val="24"/>
          <w:szCs w:val="24"/>
        </w:rPr>
      </w:pPr>
      <w:r w:rsidRPr="0058129C">
        <w:rPr>
          <w:rFonts w:ascii="Times New Roman" w:hAnsi="Times New Roman" w:cs="Times New Roman"/>
          <w:sz w:val="24"/>
          <w:szCs w:val="24"/>
        </w:rPr>
        <w:t>Ministry of Finance, Government of India. (2020). Report on Strengthening Enforcement Mechanisms for Banking Frauds.</w:t>
      </w:r>
    </w:p>
    <w:p w:rsidR="0058129C" w:rsidRPr="0058129C" w:rsidRDefault="0058129C" w:rsidP="0058129C">
      <w:pPr>
        <w:pStyle w:val="FootnoteText"/>
        <w:numPr>
          <w:ilvl w:val="0"/>
          <w:numId w:val="2"/>
        </w:numPr>
        <w:ind w:hanging="720"/>
        <w:jc w:val="both"/>
        <w:rPr>
          <w:rFonts w:ascii="Times New Roman" w:hAnsi="Times New Roman" w:cs="Times New Roman"/>
          <w:sz w:val="24"/>
          <w:szCs w:val="24"/>
        </w:rPr>
      </w:pPr>
      <w:r w:rsidRPr="0058129C">
        <w:rPr>
          <w:rFonts w:ascii="Times New Roman" w:hAnsi="Times New Roman" w:cs="Times New Roman"/>
          <w:sz w:val="24"/>
          <w:szCs w:val="24"/>
        </w:rPr>
        <w:t>Federation of Indian Chambers of Commerce and Industry (FICCI). (2018). White Paper on Strengthening the Banking Sector.</w:t>
      </w:r>
    </w:p>
    <w:p w:rsidR="0058129C" w:rsidRDefault="0058129C" w:rsidP="00D342F8">
      <w:pPr>
        <w:spacing w:before="240" w:line="360" w:lineRule="auto"/>
        <w:jc w:val="both"/>
        <w:rPr>
          <w:rFonts w:ascii="Times New Roman" w:hAnsi="Times New Roman" w:cs="Times New Roman"/>
          <w:sz w:val="24"/>
          <w:szCs w:val="24"/>
        </w:rPr>
      </w:pPr>
    </w:p>
    <w:sectPr w:rsidR="005812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E28" w:rsidRDefault="00146E28" w:rsidP="00D342F8">
      <w:pPr>
        <w:spacing w:after="0" w:line="240" w:lineRule="auto"/>
      </w:pPr>
      <w:r>
        <w:separator/>
      </w:r>
    </w:p>
  </w:endnote>
  <w:endnote w:type="continuationSeparator" w:id="0">
    <w:p w:rsidR="00146E28" w:rsidRDefault="00146E28" w:rsidP="00D342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E28" w:rsidRDefault="00146E28" w:rsidP="00D342F8">
      <w:pPr>
        <w:spacing w:after="0" w:line="240" w:lineRule="auto"/>
      </w:pPr>
      <w:r>
        <w:separator/>
      </w:r>
    </w:p>
  </w:footnote>
  <w:footnote w:type="continuationSeparator" w:id="0">
    <w:p w:rsidR="00146E28" w:rsidRDefault="00146E28" w:rsidP="00D342F8">
      <w:pPr>
        <w:spacing w:after="0" w:line="240" w:lineRule="auto"/>
      </w:pPr>
      <w:r>
        <w:continuationSeparator/>
      </w:r>
    </w:p>
  </w:footnote>
  <w:footnote w:id="1">
    <w:p w:rsidR="00D342F8" w:rsidRPr="00D342F8" w:rsidRDefault="00D342F8" w:rsidP="00D342F8">
      <w:pPr>
        <w:pStyle w:val="FootnoteText"/>
        <w:jc w:val="both"/>
        <w:rPr>
          <w:rFonts w:ascii="Times New Roman" w:hAnsi="Times New Roman" w:cs="Times New Roman"/>
        </w:rPr>
      </w:pPr>
      <w:r w:rsidRPr="00D342F8">
        <w:rPr>
          <w:rStyle w:val="FootnoteReference"/>
          <w:rFonts w:ascii="Times New Roman" w:hAnsi="Times New Roman" w:cs="Times New Roman"/>
        </w:rPr>
        <w:footnoteRef/>
      </w:r>
      <w:r w:rsidRPr="00D342F8">
        <w:rPr>
          <w:rFonts w:ascii="Times New Roman" w:hAnsi="Times New Roman" w:cs="Times New Roman"/>
        </w:rPr>
        <w:t xml:space="preserve"> </w:t>
      </w:r>
      <w:r w:rsidRPr="00D342F8">
        <w:rPr>
          <w:rFonts w:ascii="Times New Roman" w:hAnsi="Times New Roman" w:cs="Times New Roman"/>
        </w:rPr>
        <w:t>Reserve Bank of India (RBI). (2021). Annual Report.</w:t>
      </w:r>
    </w:p>
  </w:footnote>
  <w:footnote w:id="2">
    <w:p w:rsidR="00D342F8" w:rsidRPr="00D342F8" w:rsidRDefault="00D342F8" w:rsidP="00D342F8">
      <w:pPr>
        <w:pStyle w:val="FootnoteText"/>
        <w:jc w:val="both"/>
        <w:rPr>
          <w:rFonts w:ascii="Times New Roman" w:hAnsi="Times New Roman" w:cs="Times New Roman"/>
        </w:rPr>
      </w:pPr>
      <w:r w:rsidRPr="00D342F8">
        <w:rPr>
          <w:rStyle w:val="FootnoteReference"/>
          <w:rFonts w:ascii="Times New Roman" w:hAnsi="Times New Roman" w:cs="Times New Roman"/>
        </w:rPr>
        <w:footnoteRef/>
      </w:r>
      <w:r w:rsidRPr="00D342F8">
        <w:rPr>
          <w:rFonts w:ascii="Times New Roman" w:hAnsi="Times New Roman" w:cs="Times New Roman"/>
        </w:rPr>
        <w:t xml:space="preserve"> </w:t>
      </w:r>
      <w:r w:rsidRPr="00D342F8">
        <w:rPr>
          <w:rFonts w:ascii="Times New Roman" w:hAnsi="Times New Roman" w:cs="Times New Roman"/>
        </w:rPr>
        <w:t>Central Bureau of Investigation (CBI). (2020). Report on Bank Frauds in India.</w:t>
      </w:r>
    </w:p>
  </w:footnote>
  <w:footnote w:id="3">
    <w:p w:rsidR="00D342F8" w:rsidRPr="00D342F8" w:rsidRDefault="00D342F8" w:rsidP="00D342F8">
      <w:pPr>
        <w:pStyle w:val="FootnoteText"/>
        <w:jc w:val="both"/>
        <w:rPr>
          <w:rFonts w:ascii="Times New Roman" w:hAnsi="Times New Roman" w:cs="Times New Roman"/>
        </w:rPr>
      </w:pPr>
      <w:r w:rsidRPr="00D342F8">
        <w:rPr>
          <w:rStyle w:val="FootnoteReference"/>
          <w:rFonts w:ascii="Times New Roman" w:hAnsi="Times New Roman" w:cs="Times New Roman"/>
        </w:rPr>
        <w:footnoteRef/>
      </w:r>
      <w:r w:rsidRPr="00D342F8">
        <w:rPr>
          <w:rFonts w:ascii="Times New Roman" w:hAnsi="Times New Roman" w:cs="Times New Roman"/>
        </w:rPr>
        <w:t xml:space="preserve"> </w:t>
      </w:r>
      <w:r w:rsidRPr="00D342F8">
        <w:rPr>
          <w:rFonts w:ascii="Times New Roman" w:hAnsi="Times New Roman" w:cs="Times New Roman"/>
        </w:rPr>
        <w:t>Indian Banks' Association (IBA). (2019). Report on Fraud Risk Management in Indian Banks.</w:t>
      </w:r>
    </w:p>
  </w:footnote>
  <w:footnote w:id="4">
    <w:p w:rsidR="00D342F8" w:rsidRPr="00D342F8" w:rsidRDefault="00D342F8" w:rsidP="00D342F8">
      <w:pPr>
        <w:pStyle w:val="FootnoteText"/>
        <w:jc w:val="both"/>
        <w:rPr>
          <w:rFonts w:ascii="Times New Roman" w:hAnsi="Times New Roman" w:cs="Times New Roman"/>
        </w:rPr>
      </w:pPr>
      <w:r w:rsidRPr="00D342F8">
        <w:rPr>
          <w:rStyle w:val="FootnoteReference"/>
          <w:rFonts w:ascii="Times New Roman" w:hAnsi="Times New Roman" w:cs="Times New Roman"/>
        </w:rPr>
        <w:footnoteRef/>
      </w:r>
      <w:r w:rsidRPr="00D342F8">
        <w:rPr>
          <w:rFonts w:ascii="Times New Roman" w:hAnsi="Times New Roman" w:cs="Times New Roman"/>
        </w:rPr>
        <w:t xml:space="preserve"> </w:t>
      </w:r>
      <w:r w:rsidRPr="00D342F8">
        <w:rPr>
          <w:rFonts w:ascii="Times New Roman" w:hAnsi="Times New Roman" w:cs="Times New Roman"/>
        </w:rPr>
        <w:t>Securities and Exchange Board of India (SEBI). (2020). Report on Regulatory Gaps in the Banking Sector.</w:t>
      </w:r>
    </w:p>
  </w:footnote>
  <w:footnote w:id="5">
    <w:p w:rsidR="00D342F8" w:rsidRPr="00D342F8" w:rsidRDefault="00D342F8" w:rsidP="00D342F8">
      <w:pPr>
        <w:pStyle w:val="FootnoteText"/>
        <w:jc w:val="both"/>
        <w:rPr>
          <w:rFonts w:ascii="Times New Roman" w:hAnsi="Times New Roman" w:cs="Times New Roman"/>
        </w:rPr>
      </w:pPr>
      <w:r w:rsidRPr="00D342F8">
        <w:rPr>
          <w:rStyle w:val="FootnoteReference"/>
          <w:rFonts w:ascii="Times New Roman" w:hAnsi="Times New Roman" w:cs="Times New Roman"/>
        </w:rPr>
        <w:footnoteRef/>
      </w:r>
      <w:r w:rsidRPr="00D342F8">
        <w:rPr>
          <w:rFonts w:ascii="Times New Roman" w:hAnsi="Times New Roman" w:cs="Times New Roman"/>
        </w:rPr>
        <w:t xml:space="preserve"> </w:t>
      </w:r>
      <w:r w:rsidRPr="00D342F8">
        <w:rPr>
          <w:rFonts w:ascii="Times New Roman" w:hAnsi="Times New Roman" w:cs="Times New Roman"/>
        </w:rPr>
        <w:t xml:space="preserve">Government of India. (2021). </w:t>
      </w:r>
      <w:proofErr w:type="gramStart"/>
      <w:r w:rsidRPr="00D342F8">
        <w:rPr>
          <w:rFonts w:ascii="Times New Roman" w:hAnsi="Times New Roman" w:cs="Times New Roman"/>
        </w:rPr>
        <w:t>The</w:t>
      </w:r>
      <w:proofErr w:type="gramEnd"/>
      <w:r w:rsidRPr="00D342F8">
        <w:rPr>
          <w:rFonts w:ascii="Times New Roman" w:hAnsi="Times New Roman" w:cs="Times New Roman"/>
        </w:rPr>
        <w:t xml:space="preserve"> Indian Penal Code, 1860. The Banking Regulation Act, 1949. The Prevention of Money Laundering Act, 2002. The Companies Act, 2013.</w:t>
      </w:r>
    </w:p>
  </w:footnote>
  <w:footnote w:id="6">
    <w:p w:rsidR="00D342F8" w:rsidRPr="00D342F8" w:rsidRDefault="00D342F8" w:rsidP="00D342F8">
      <w:pPr>
        <w:pStyle w:val="FootnoteText"/>
        <w:jc w:val="both"/>
        <w:rPr>
          <w:rFonts w:ascii="Times New Roman" w:hAnsi="Times New Roman" w:cs="Times New Roman"/>
        </w:rPr>
      </w:pPr>
      <w:r w:rsidRPr="00D342F8">
        <w:rPr>
          <w:rStyle w:val="FootnoteReference"/>
          <w:rFonts w:ascii="Times New Roman" w:hAnsi="Times New Roman" w:cs="Times New Roman"/>
        </w:rPr>
        <w:footnoteRef/>
      </w:r>
      <w:r w:rsidRPr="00D342F8">
        <w:rPr>
          <w:rFonts w:ascii="Times New Roman" w:hAnsi="Times New Roman" w:cs="Times New Roman"/>
        </w:rPr>
        <w:t xml:space="preserve"> </w:t>
      </w:r>
      <w:r w:rsidRPr="00D342F8">
        <w:rPr>
          <w:rFonts w:ascii="Times New Roman" w:hAnsi="Times New Roman" w:cs="Times New Roman"/>
        </w:rPr>
        <w:t>Reserve Bank of India (RBI). (2021). Annual Report.</w:t>
      </w:r>
    </w:p>
  </w:footnote>
  <w:footnote w:id="7">
    <w:p w:rsidR="00D342F8" w:rsidRPr="00D342F8" w:rsidRDefault="00D342F8" w:rsidP="00D342F8">
      <w:pPr>
        <w:pStyle w:val="FootnoteText"/>
        <w:jc w:val="both"/>
        <w:rPr>
          <w:rFonts w:ascii="Times New Roman" w:hAnsi="Times New Roman" w:cs="Times New Roman"/>
        </w:rPr>
      </w:pPr>
      <w:r w:rsidRPr="00D342F8">
        <w:rPr>
          <w:rStyle w:val="FootnoteReference"/>
          <w:rFonts w:ascii="Times New Roman" w:hAnsi="Times New Roman" w:cs="Times New Roman"/>
        </w:rPr>
        <w:footnoteRef/>
      </w:r>
      <w:r w:rsidRPr="00D342F8">
        <w:rPr>
          <w:rFonts w:ascii="Times New Roman" w:hAnsi="Times New Roman" w:cs="Times New Roman"/>
        </w:rPr>
        <w:t xml:space="preserve"> </w:t>
      </w:r>
      <w:r w:rsidRPr="00D342F8">
        <w:rPr>
          <w:rFonts w:ascii="Times New Roman" w:hAnsi="Times New Roman" w:cs="Times New Roman"/>
        </w:rPr>
        <w:t xml:space="preserve">Data Security Council of India (DSCI). (2020). </w:t>
      </w:r>
      <w:proofErr w:type="spellStart"/>
      <w:r w:rsidRPr="00D342F8">
        <w:rPr>
          <w:rFonts w:ascii="Times New Roman" w:hAnsi="Times New Roman" w:cs="Times New Roman"/>
        </w:rPr>
        <w:t>Cybersecurity</w:t>
      </w:r>
      <w:proofErr w:type="spellEnd"/>
      <w:r w:rsidRPr="00D342F8">
        <w:rPr>
          <w:rFonts w:ascii="Times New Roman" w:hAnsi="Times New Roman" w:cs="Times New Roman"/>
        </w:rPr>
        <w:t xml:space="preserve"> Landscape in India.</w:t>
      </w:r>
    </w:p>
  </w:footnote>
  <w:footnote w:id="8">
    <w:p w:rsidR="00D342F8" w:rsidRPr="00D342F8" w:rsidRDefault="00D342F8" w:rsidP="00D342F8">
      <w:pPr>
        <w:pStyle w:val="FootnoteText"/>
        <w:jc w:val="both"/>
        <w:rPr>
          <w:rFonts w:ascii="Times New Roman" w:hAnsi="Times New Roman" w:cs="Times New Roman"/>
        </w:rPr>
      </w:pPr>
      <w:r w:rsidRPr="00D342F8">
        <w:rPr>
          <w:rStyle w:val="FootnoteReference"/>
          <w:rFonts w:ascii="Times New Roman" w:hAnsi="Times New Roman" w:cs="Times New Roman"/>
        </w:rPr>
        <w:footnoteRef/>
      </w:r>
      <w:r w:rsidRPr="00D342F8">
        <w:rPr>
          <w:rFonts w:ascii="Times New Roman" w:hAnsi="Times New Roman" w:cs="Times New Roman"/>
        </w:rPr>
        <w:t xml:space="preserve"> </w:t>
      </w:r>
      <w:r w:rsidRPr="00D342F8">
        <w:rPr>
          <w:rFonts w:ascii="Times New Roman" w:hAnsi="Times New Roman" w:cs="Times New Roman"/>
        </w:rPr>
        <w:t>Ministry of Finance, Government of India. (2020). Report on Strengthening Enforcement Mechanisms for Banking Frauds.</w:t>
      </w:r>
    </w:p>
  </w:footnote>
  <w:footnote w:id="9">
    <w:p w:rsidR="00D342F8" w:rsidRPr="00D342F8" w:rsidRDefault="00D342F8" w:rsidP="00D342F8">
      <w:pPr>
        <w:pStyle w:val="FootnoteText"/>
        <w:jc w:val="both"/>
        <w:rPr>
          <w:rFonts w:ascii="Times New Roman" w:hAnsi="Times New Roman" w:cs="Times New Roman"/>
        </w:rPr>
      </w:pPr>
      <w:r w:rsidRPr="00D342F8">
        <w:rPr>
          <w:rStyle w:val="FootnoteReference"/>
          <w:rFonts w:ascii="Times New Roman" w:hAnsi="Times New Roman" w:cs="Times New Roman"/>
        </w:rPr>
        <w:footnoteRef/>
      </w:r>
      <w:r w:rsidRPr="00D342F8">
        <w:rPr>
          <w:rFonts w:ascii="Times New Roman" w:hAnsi="Times New Roman" w:cs="Times New Roman"/>
        </w:rPr>
        <w:t xml:space="preserve"> </w:t>
      </w:r>
      <w:r w:rsidRPr="00D342F8">
        <w:rPr>
          <w:rFonts w:ascii="Times New Roman" w:hAnsi="Times New Roman" w:cs="Times New Roman"/>
        </w:rPr>
        <w:t>Federation of Indian Chambers of Commerce and Industry (FICCI). (2018). White Paper on Strengthening the Banking Sector.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BC5ED7"/>
    <w:multiLevelType w:val="hybridMultilevel"/>
    <w:tmpl w:val="65583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7E0C60"/>
    <w:multiLevelType w:val="hybridMultilevel"/>
    <w:tmpl w:val="004CC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2F8"/>
    <w:rsid w:val="00146E28"/>
    <w:rsid w:val="00241C6C"/>
    <w:rsid w:val="00300D3A"/>
    <w:rsid w:val="0046279D"/>
    <w:rsid w:val="00554131"/>
    <w:rsid w:val="0058129C"/>
    <w:rsid w:val="007C5A26"/>
    <w:rsid w:val="00D34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D61A5-8DFA-4A07-A239-528F8FA51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342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42F8"/>
    <w:rPr>
      <w:sz w:val="20"/>
      <w:szCs w:val="20"/>
    </w:rPr>
  </w:style>
  <w:style w:type="character" w:styleId="FootnoteReference">
    <w:name w:val="footnote reference"/>
    <w:basedOn w:val="DefaultParagraphFont"/>
    <w:uiPriority w:val="99"/>
    <w:semiHidden/>
    <w:unhideWhenUsed/>
    <w:rsid w:val="00D342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80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8E740-4E13-47C4-A015-597376B32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2024-04-27T15:38:00Z</dcterms:created>
  <dcterms:modified xsi:type="dcterms:W3CDTF">2024-04-27T15:38:00Z</dcterms:modified>
</cp:coreProperties>
</file>