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1CE9" w:rsidRPr="00C00FD9" w:rsidRDefault="006E4F30" w:rsidP="00C00FD9">
      <w:pPr>
        <w:spacing w:line="360" w:lineRule="auto"/>
        <w:jc w:val="center"/>
        <w:rPr>
          <w:rFonts w:ascii="Times New Roman" w:eastAsia="Times New Roman" w:hAnsi="Times New Roman" w:cs="Times New Roman"/>
          <w:i/>
          <w:kern w:val="0"/>
          <w:sz w:val="24"/>
          <w:szCs w:val="24"/>
        </w:rPr>
      </w:pPr>
      <w:r>
        <w:rPr>
          <w:b/>
          <w:bCs/>
          <w:color w:val="000000"/>
          <w:sz w:val="28"/>
          <w:szCs w:val="28"/>
        </w:rPr>
        <w:t>Master’s Thesis On</w:t>
      </w:r>
      <w:r>
        <w:rPr>
          <w:b/>
          <w:bCs/>
          <w:color w:val="000000"/>
          <w:sz w:val="28"/>
          <w:szCs w:val="28"/>
        </w:rPr>
        <w:br/>
      </w:r>
      <w:r w:rsidR="001177A3">
        <w:rPr>
          <w:rFonts w:ascii="Times New Roman" w:eastAsia="Segoe UI" w:hAnsi="Times New Roman"/>
          <w:b/>
          <w:bCs/>
          <w:color w:val="0D0D0D"/>
          <w:sz w:val="32"/>
          <w:szCs w:val="32"/>
          <w:shd w:val="clear" w:color="auto" w:fill="FFFFFF"/>
        </w:rPr>
        <w:t>“</w:t>
      </w:r>
      <w:r w:rsidR="00530A88">
        <w:rPr>
          <w:rFonts w:ascii="Times New Roman" w:eastAsia="Segoe UI" w:hAnsi="Times New Roman"/>
          <w:b/>
          <w:bCs/>
          <w:color w:val="0D0D0D"/>
          <w:sz w:val="32"/>
          <w:szCs w:val="32"/>
          <w:shd w:val="clear" w:color="auto" w:fill="FFFFFF"/>
        </w:rPr>
        <w:t xml:space="preserve">Analyzing the Impact of Technology Integration on Inventory </w:t>
      </w:r>
      <w:r w:rsidR="00530A88">
        <w:rPr>
          <w:rFonts w:ascii="Times New Roman" w:eastAsia="Segoe UI" w:hAnsi="Times New Roman"/>
          <w:b/>
          <w:bCs/>
          <w:color w:val="0D0D0D"/>
          <w:sz w:val="32"/>
          <w:szCs w:val="32"/>
          <w:shd w:val="clear" w:color="auto" w:fill="FFFFFF"/>
        </w:rPr>
        <w:br/>
      </w:r>
      <w:r w:rsidR="001177A3">
        <w:rPr>
          <w:rFonts w:ascii="Times New Roman" w:eastAsia="Segoe UI" w:hAnsi="Times New Roman"/>
          <w:b/>
          <w:bCs/>
          <w:color w:val="0D0D0D"/>
          <w:sz w:val="32"/>
          <w:szCs w:val="32"/>
          <w:shd w:val="clear" w:color="auto" w:fill="FFFFFF"/>
        </w:rPr>
        <w:t>Management in the Petroleum Supply Chain”</w:t>
      </w:r>
      <w:r w:rsidR="00D71CE9">
        <w:rPr>
          <w:rFonts w:ascii="Times New Roman" w:eastAsia="Segoe UI" w:hAnsi="Times New Roman"/>
          <w:b/>
          <w:bCs/>
          <w:color w:val="0D0D0D"/>
          <w:sz w:val="32"/>
          <w:szCs w:val="32"/>
          <w:shd w:val="clear" w:color="auto" w:fill="FFFFFF"/>
        </w:rPr>
        <w:br/>
      </w:r>
      <w:r w:rsidR="00D71CE9">
        <w:rPr>
          <w:rFonts w:ascii="Times New Roman" w:eastAsia="Segoe UI" w:hAnsi="Times New Roman"/>
          <w:b/>
          <w:bCs/>
          <w:color w:val="0D0D0D"/>
          <w:sz w:val="32"/>
          <w:szCs w:val="32"/>
          <w:shd w:val="clear" w:color="auto" w:fill="FFFFFF"/>
        </w:rPr>
        <w:br/>
      </w:r>
      <w:r w:rsidR="00D71CE9" w:rsidRPr="00C00FD9">
        <w:rPr>
          <w:rFonts w:ascii="Times New Roman" w:eastAsia="Times New Roman" w:hAnsi="Times New Roman" w:cs="Times New Roman"/>
          <w:i/>
          <w:color w:val="000000"/>
          <w:kern w:val="0"/>
          <w:sz w:val="24"/>
          <w:szCs w:val="24"/>
        </w:rPr>
        <w:t>FOR THE PARTIAL FULFILLMENT OF THE REQUIREMENT</w:t>
      </w:r>
    </w:p>
    <w:p w:rsidR="00D71CE9" w:rsidRPr="00C00FD9" w:rsidRDefault="00D71CE9" w:rsidP="00C00FD9">
      <w:pPr>
        <w:spacing w:after="0" w:line="360" w:lineRule="auto"/>
        <w:jc w:val="center"/>
        <w:rPr>
          <w:rFonts w:ascii="Times New Roman" w:eastAsia="Times New Roman" w:hAnsi="Times New Roman" w:cs="Times New Roman"/>
          <w:i/>
          <w:kern w:val="0"/>
          <w:sz w:val="24"/>
          <w:szCs w:val="24"/>
        </w:rPr>
      </w:pPr>
      <w:r w:rsidRPr="00C00FD9">
        <w:rPr>
          <w:rFonts w:ascii="Times New Roman" w:eastAsia="Times New Roman" w:hAnsi="Times New Roman" w:cs="Times New Roman"/>
          <w:i/>
          <w:color w:val="000000"/>
          <w:kern w:val="0"/>
          <w:sz w:val="24"/>
          <w:szCs w:val="24"/>
        </w:rPr>
        <w:t>FOR THE AWARD OF</w:t>
      </w:r>
    </w:p>
    <w:p w:rsidR="008D2AB1" w:rsidRPr="008D2AB1" w:rsidRDefault="00D71CE9" w:rsidP="00C00FD9">
      <w:pPr>
        <w:spacing w:line="360" w:lineRule="auto"/>
        <w:jc w:val="center"/>
        <w:rPr>
          <w:rFonts w:ascii="Times New Roman" w:eastAsia="Times New Roman" w:hAnsi="Times New Roman" w:cs="Times New Roman"/>
          <w:kern w:val="0"/>
          <w:sz w:val="24"/>
          <w:szCs w:val="24"/>
        </w:rPr>
      </w:pPr>
      <w:r w:rsidRPr="00C00FD9">
        <w:rPr>
          <w:rFonts w:ascii="Times New Roman" w:eastAsia="Times New Roman" w:hAnsi="Times New Roman" w:cs="Times New Roman"/>
          <w:i/>
          <w:color w:val="000000"/>
          <w:kern w:val="0"/>
          <w:sz w:val="24"/>
          <w:szCs w:val="24"/>
        </w:rPr>
        <w:t>MASTER OF BUSINESS ADMINISTRATION</w:t>
      </w:r>
      <w:r w:rsidRPr="00C00FD9">
        <w:rPr>
          <w:rFonts w:ascii="Times New Roman" w:eastAsia="Times New Roman" w:hAnsi="Times New Roman" w:cs="Times New Roman"/>
          <w:i/>
          <w:color w:val="000000"/>
          <w:kern w:val="0"/>
          <w:sz w:val="24"/>
          <w:szCs w:val="24"/>
        </w:rPr>
        <w:br/>
      </w:r>
      <w:r>
        <w:rPr>
          <w:rFonts w:ascii="Times New Roman" w:eastAsia="Times New Roman" w:hAnsi="Times New Roman" w:cs="Times New Roman"/>
          <w:color w:val="000000"/>
          <w:kern w:val="0"/>
          <w:sz w:val="24"/>
          <w:szCs w:val="24"/>
        </w:rPr>
        <w:br/>
      </w:r>
      <w:r w:rsidR="008D2AB1">
        <w:rPr>
          <w:rFonts w:ascii="Times New Roman" w:eastAsia="Times New Roman" w:hAnsi="Times New Roman" w:cs="Times New Roman"/>
          <w:color w:val="000000"/>
          <w:kern w:val="0"/>
          <w:sz w:val="24"/>
          <w:szCs w:val="24"/>
        </w:rPr>
        <w:br/>
      </w:r>
      <w:r w:rsidR="008D2AB1">
        <w:rPr>
          <w:rFonts w:ascii="Times New Roman" w:eastAsia="Times New Roman" w:hAnsi="Times New Roman" w:cs="Times New Roman"/>
          <w:color w:val="000000"/>
          <w:kern w:val="0"/>
          <w:sz w:val="24"/>
          <w:szCs w:val="24"/>
        </w:rPr>
        <w:br/>
      </w:r>
      <w:r w:rsidR="008D2AB1" w:rsidRPr="008D2AB1">
        <w:rPr>
          <w:rFonts w:ascii="Times New Roman" w:eastAsia="Times New Roman" w:hAnsi="Times New Roman" w:cs="Times New Roman"/>
          <w:b/>
          <w:bCs/>
          <w:color w:val="000000"/>
          <w:kern w:val="0"/>
          <w:sz w:val="24"/>
          <w:szCs w:val="24"/>
        </w:rPr>
        <w:t>UNDER THE GUIDANCE OF</w:t>
      </w:r>
    </w:p>
    <w:p w:rsidR="00F07E62" w:rsidRPr="00F07E62" w:rsidRDefault="008D2AB1" w:rsidP="00C00FD9">
      <w:pPr>
        <w:spacing w:line="360" w:lineRule="auto"/>
        <w:jc w:val="center"/>
        <w:rPr>
          <w:rFonts w:ascii="Times New Roman" w:eastAsia="Times New Roman" w:hAnsi="Times New Roman" w:cs="Times New Roman"/>
          <w:kern w:val="0"/>
          <w:sz w:val="24"/>
          <w:szCs w:val="24"/>
        </w:rPr>
      </w:pPr>
      <w:r w:rsidRPr="008D2AB1">
        <w:rPr>
          <w:rFonts w:ascii="Times New Roman" w:eastAsia="Times New Roman" w:hAnsi="Times New Roman" w:cs="Times New Roman"/>
          <w:b/>
          <w:bCs/>
          <w:color w:val="000000"/>
          <w:kern w:val="0"/>
          <w:sz w:val="24"/>
          <w:szCs w:val="24"/>
        </w:rPr>
        <w:t>Mr. AIJAZ AHMAD KHAN</w:t>
      </w:r>
      <w:r>
        <w:rPr>
          <w:rFonts w:ascii="Times New Roman" w:eastAsia="Times New Roman" w:hAnsi="Times New Roman" w:cs="Times New Roman"/>
          <w:b/>
          <w:bCs/>
          <w:color w:val="000000"/>
          <w:kern w:val="0"/>
          <w:sz w:val="24"/>
          <w:szCs w:val="24"/>
        </w:rPr>
        <w:br/>
      </w:r>
      <w:r>
        <w:rPr>
          <w:rFonts w:ascii="Times New Roman" w:eastAsia="Times New Roman" w:hAnsi="Times New Roman" w:cs="Times New Roman"/>
          <w:b/>
          <w:bCs/>
          <w:color w:val="000000"/>
          <w:kern w:val="0"/>
          <w:sz w:val="24"/>
          <w:szCs w:val="24"/>
        </w:rPr>
        <w:br/>
      </w:r>
      <w:r>
        <w:rPr>
          <w:b/>
          <w:bCs/>
          <w:color w:val="000000"/>
        </w:rPr>
        <w:t>Submitted By</w:t>
      </w:r>
      <w:r>
        <w:rPr>
          <w:b/>
          <w:bCs/>
          <w:color w:val="000000"/>
        </w:rPr>
        <w:br/>
        <w:t xml:space="preserve">                                                                MD AFTAB KHAN</w:t>
      </w:r>
      <w:r>
        <w:rPr>
          <w:b/>
          <w:bCs/>
          <w:color w:val="000000"/>
        </w:rPr>
        <w:br/>
      </w:r>
      <w:r w:rsidR="00115F47">
        <w:rPr>
          <w:b/>
          <w:bCs/>
          <w:color w:val="000000"/>
        </w:rPr>
        <w:t xml:space="preserve">                                                                22GSOB2010098</w:t>
      </w:r>
      <w:r w:rsidR="00115F47">
        <w:rPr>
          <w:b/>
          <w:bCs/>
          <w:color w:val="000000"/>
        </w:rPr>
        <w:br/>
      </w:r>
      <w:r w:rsidR="00115F47">
        <w:rPr>
          <w:b/>
          <w:bCs/>
          <w:color w:val="000000"/>
        </w:rPr>
        <w:br/>
      </w:r>
      <w:r w:rsidR="00115F47">
        <w:rPr>
          <w:b/>
          <w:bCs/>
          <w:color w:val="000000"/>
        </w:rPr>
        <w:br/>
      </w:r>
      <w:r w:rsidR="00115F47">
        <w:rPr>
          <w:noProof/>
          <w:lang w:bidi="ar-SA"/>
        </w:rPr>
        <w:drawing>
          <wp:inline distT="0" distB="0" distL="0" distR="0">
            <wp:extent cx="1054154" cy="895396"/>
            <wp:effectExtent l="0" t="0" r="0" b="0"/>
            <wp:docPr id="20341992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4199287" name=""/>
                    <pic:cNvPicPr/>
                  </pic:nvPicPr>
                  <pic:blipFill>
                    <a:blip r:embed="rId8"/>
                    <a:stretch>
                      <a:fillRect/>
                    </a:stretch>
                  </pic:blipFill>
                  <pic:spPr>
                    <a:xfrm>
                      <a:off x="0" y="0"/>
                      <a:ext cx="1054154" cy="895396"/>
                    </a:xfrm>
                    <a:prstGeom prst="rect">
                      <a:avLst/>
                    </a:prstGeom>
                  </pic:spPr>
                </pic:pic>
              </a:graphicData>
            </a:graphic>
          </wp:inline>
        </w:drawing>
      </w:r>
      <w:r w:rsidR="00115F47">
        <w:rPr>
          <w:b/>
          <w:bCs/>
          <w:color w:val="000000"/>
        </w:rPr>
        <w:br/>
      </w:r>
      <w:r w:rsidR="00115F47">
        <w:rPr>
          <w:b/>
          <w:bCs/>
          <w:color w:val="000000"/>
        </w:rPr>
        <w:br/>
      </w:r>
      <w:r w:rsidR="009F09DA">
        <w:rPr>
          <w:b/>
          <w:bCs/>
          <w:color w:val="000000"/>
        </w:rPr>
        <w:t xml:space="preserve">MBA 2022-2024 </w:t>
      </w:r>
      <w:r w:rsidR="009F09DA">
        <w:rPr>
          <w:b/>
          <w:bCs/>
          <w:color w:val="000000"/>
        </w:rPr>
        <w:br/>
      </w:r>
      <w:r w:rsidR="009F09DA">
        <w:rPr>
          <w:b/>
          <w:bCs/>
          <w:color w:val="000000"/>
        </w:rPr>
        <w:br/>
      </w:r>
      <w:r w:rsidR="009F09DA" w:rsidRPr="009F09DA">
        <w:rPr>
          <w:rFonts w:ascii="Times New Roman" w:eastAsia="Times New Roman" w:hAnsi="Times New Roman" w:cs="Times New Roman"/>
          <w:b/>
          <w:bCs/>
          <w:color w:val="000000"/>
          <w:kern w:val="0"/>
          <w:sz w:val="32"/>
          <w:szCs w:val="32"/>
        </w:rPr>
        <w:t xml:space="preserve">School of </w:t>
      </w:r>
      <w:r w:rsidR="00B66E7A">
        <w:rPr>
          <w:rFonts w:ascii="Times New Roman" w:eastAsia="Times New Roman" w:hAnsi="Times New Roman" w:cs="Times New Roman"/>
          <w:b/>
          <w:bCs/>
          <w:color w:val="000000"/>
          <w:kern w:val="0"/>
          <w:sz w:val="32"/>
          <w:szCs w:val="32"/>
        </w:rPr>
        <w:t xml:space="preserve"> Business</w:t>
      </w:r>
      <w:r w:rsidR="00B66E7A">
        <w:rPr>
          <w:rFonts w:ascii="Times New Roman" w:eastAsia="Times New Roman" w:hAnsi="Times New Roman" w:cs="Times New Roman"/>
          <w:b/>
          <w:bCs/>
          <w:color w:val="000000"/>
          <w:kern w:val="0"/>
          <w:sz w:val="32"/>
          <w:szCs w:val="32"/>
        </w:rPr>
        <w:br/>
      </w:r>
      <w:r w:rsidR="009F09DA" w:rsidRPr="009F09DA">
        <w:rPr>
          <w:rFonts w:ascii="Times New Roman" w:eastAsia="Times New Roman" w:hAnsi="Times New Roman" w:cs="Times New Roman"/>
          <w:b/>
          <w:bCs/>
          <w:color w:val="000000"/>
          <w:kern w:val="0"/>
          <w:sz w:val="32"/>
          <w:szCs w:val="32"/>
        </w:rPr>
        <w:t>Galgotias University</w:t>
      </w:r>
      <w:r w:rsidR="00B66E7A">
        <w:rPr>
          <w:rFonts w:ascii="Times New Roman" w:eastAsia="Times New Roman" w:hAnsi="Times New Roman" w:cs="Times New Roman"/>
          <w:b/>
          <w:bCs/>
          <w:color w:val="000000"/>
          <w:kern w:val="0"/>
          <w:sz w:val="32"/>
          <w:szCs w:val="32"/>
        </w:rPr>
        <w:br/>
      </w:r>
      <w:r w:rsidR="00B66E7A">
        <w:rPr>
          <w:rFonts w:ascii="Times New Roman" w:eastAsia="Times New Roman" w:hAnsi="Times New Roman" w:cs="Times New Roman"/>
          <w:b/>
          <w:bCs/>
          <w:color w:val="000000"/>
          <w:kern w:val="0"/>
          <w:sz w:val="32"/>
          <w:szCs w:val="32"/>
        </w:rPr>
        <w:br/>
      </w:r>
      <w:r w:rsidR="00F07E62" w:rsidRPr="00F07E62">
        <w:rPr>
          <w:rFonts w:ascii="Times New Roman" w:eastAsia="Times New Roman" w:hAnsi="Times New Roman" w:cs="Times New Roman"/>
          <w:b/>
          <w:bCs/>
          <w:color w:val="000000"/>
          <w:kern w:val="0"/>
          <w:sz w:val="28"/>
          <w:szCs w:val="28"/>
        </w:rPr>
        <w:lastRenderedPageBreak/>
        <w:t xml:space="preserve">CERTIFICATE </w:t>
      </w:r>
      <w:r w:rsidR="00F07E62">
        <w:rPr>
          <w:rFonts w:ascii="Times New Roman" w:eastAsia="Times New Roman" w:hAnsi="Times New Roman" w:cs="Times New Roman"/>
          <w:b/>
          <w:bCs/>
          <w:color w:val="000000"/>
          <w:kern w:val="0"/>
          <w:sz w:val="28"/>
          <w:szCs w:val="28"/>
        </w:rPr>
        <w:br/>
      </w:r>
    </w:p>
    <w:p w:rsidR="00F07E62" w:rsidRPr="00F07E62" w:rsidRDefault="00F07E62" w:rsidP="00B66E7A">
      <w:pPr>
        <w:spacing w:line="360" w:lineRule="auto"/>
      </w:pPr>
      <w:r w:rsidRPr="00F07E62">
        <w:rPr>
          <w:rFonts w:ascii="Times New Roman" w:eastAsia="Times New Roman" w:hAnsi="Times New Roman" w:cs="Times New Roman"/>
          <w:color w:val="000000"/>
          <w:kern w:val="0"/>
          <w:sz w:val="24"/>
          <w:szCs w:val="24"/>
        </w:rPr>
        <w:t>This is to certify that the Master’s Thesis “</w:t>
      </w:r>
      <w:r w:rsidRPr="00F07E62">
        <w:rPr>
          <w:rFonts w:ascii="Times New Roman" w:eastAsia="Segoe UI" w:hAnsi="Times New Roman"/>
          <w:b/>
          <w:bCs/>
          <w:color w:val="0D0D0D"/>
          <w:sz w:val="24"/>
          <w:szCs w:val="24"/>
          <w:shd w:val="clear" w:color="auto" w:fill="FFFFFF"/>
        </w:rPr>
        <w:t>Analyzing the Impact of Technology Integration on Inventory Management in the Petroleum Supply Chain</w:t>
      </w:r>
      <w:r>
        <w:t xml:space="preserve">” </w:t>
      </w:r>
      <w:r w:rsidRPr="00F07E62">
        <w:rPr>
          <w:rFonts w:ascii="Times New Roman" w:eastAsia="Times New Roman" w:hAnsi="Times New Roman" w:cs="Times New Roman"/>
          <w:color w:val="000000"/>
          <w:kern w:val="0"/>
          <w:sz w:val="24"/>
          <w:szCs w:val="24"/>
        </w:rPr>
        <w:t>has been prepared by</w:t>
      </w:r>
      <w:r w:rsidRPr="00F07E62">
        <w:rPr>
          <w:rFonts w:ascii="Times New Roman" w:eastAsia="Times New Roman" w:hAnsi="Times New Roman" w:cs="Times New Roman"/>
          <w:b/>
          <w:bCs/>
          <w:color w:val="000000"/>
          <w:kern w:val="0"/>
          <w:sz w:val="24"/>
          <w:szCs w:val="24"/>
        </w:rPr>
        <w:t>MD AFTAB</w:t>
      </w:r>
      <w:r w:rsidRPr="00F07E62">
        <w:rPr>
          <w:rFonts w:ascii="Times New Roman" w:eastAsia="Times New Roman" w:hAnsi="Times New Roman" w:cs="Times New Roman"/>
          <w:color w:val="000000"/>
          <w:kern w:val="0"/>
          <w:sz w:val="24"/>
          <w:szCs w:val="24"/>
        </w:rPr>
        <w:t xml:space="preserve">under my supervision and </w:t>
      </w:r>
      <w:r>
        <w:rPr>
          <w:rFonts w:ascii="Times New Roman" w:eastAsia="Times New Roman" w:hAnsi="Times New Roman" w:cs="Times New Roman"/>
          <w:color w:val="000000"/>
          <w:kern w:val="0"/>
          <w:sz w:val="24"/>
          <w:szCs w:val="24"/>
        </w:rPr>
        <w:t>guidance.</w:t>
      </w:r>
    </w:p>
    <w:p w:rsidR="00F07E62" w:rsidRPr="00F07E62" w:rsidRDefault="00F07E62" w:rsidP="00B66E7A">
      <w:pPr>
        <w:spacing w:after="0" w:line="360" w:lineRule="auto"/>
        <w:rPr>
          <w:rFonts w:ascii="Times New Roman" w:eastAsia="Times New Roman" w:hAnsi="Times New Roman" w:cs="Times New Roman"/>
          <w:kern w:val="0"/>
          <w:sz w:val="24"/>
          <w:szCs w:val="24"/>
        </w:rPr>
      </w:pPr>
      <w:r w:rsidRPr="00F07E62">
        <w:rPr>
          <w:rFonts w:ascii="Times New Roman" w:eastAsia="Times New Roman" w:hAnsi="Times New Roman" w:cs="Times New Roman"/>
          <w:color w:val="000000"/>
          <w:kern w:val="0"/>
          <w:sz w:val="24"/>
          <w:szCs w:val="24"/>
        </w:rPr>
        <w:t xml:space="preserve"> The project report is submitted towards the partial fulfillment of 2- year, Full time </w:t>
      </w:r>
    </w:p>
    <w:p w:rsidR="00F07E62" w:rsidRPr="00F07E62" w:rsidRDefault="00F07E62" w:rsidP="00B66E7A">
      <w:pPr>
        <w:spacing w:after="0" w:line="360" w:lineRule="auto"/>
        <w:rPr>
          <w:rFonts w:ascii="Times New Roman" w:eastAsia="Times New Roman" w:hAnsi="Times New Roman" w:cs="Times New Roman"/>
          <w:kern w:val="0"/>
          <w:sz w:val="24"/>
          <w:szCs w:val="24"/>
        </w:rPr>
      </w:pPr>
      <w:r w:rsidRPr="00F07E62">
        <w:rPr>
          <w:rFonts w:ascii="Times New Roman" w:eastAsia="Times New Roman" w:hAnsi="Times New Roman" w:cs="Times New Roman"/>
          <w:color w:val="000000"/>
          <w:kern w:val="0"/>
          <w:sz w:val="24"/>
          <w:szCs w:val="24"/>
        </w:rPr>
        <w:t xml:space="preserve">Master of Business Administration. </w:t>
      </w:r>
      <w:r>
        <w:rPr>
          <w:rFonts w:ascii="Times New Roman" w:eastAsia="Times New Roman" w:hAnsi="Times New Roman" w:cs="Times New Roman"/>
          <w:color w:val="000000"/>
          <w:kern w:val="0"/>
          <w:sz w:val="24"/>
          <w:szCs w:val="24"/>
        </w:rPr>
        <w:br/>
      </w:r>
      <w:r>
        <w:rPr>
          <w:rFonts w:ascii="Times New Roman" w:eastAsia="Times New Roman" w:hAnsi="Times New Roman" w:cs="Times New Roman"/>
          <w:color w:val="000000"/>
          <w:kern w:val="0"/>
          <w:sz w:val="24"/>
          <w:szCs w:val="24"/>
        </w:rPr>
        <w:br/>
      </w:r>
      <w:r>
        <w:rPr>
          <w:rFonts w:ascii="Times New Roman" w:eastAsia="Times New Roman" w:hAnsi="Times New Roman" w:cs="Times New Roman"/>
          <w:color w:val="000000"/>
          <w:kern w:val="0"/>
          <w:sz w:val="24"/>
          <w:szCs w:val="24"/>
        </w:rPr>
        <w:br/>
      </w:r>
    </w:p>
    <w:p w:rsidR="00F07E62" w:rsidRPr="00F07E62" w:rsidRDefault="00F07E62" w:rsidP="00B66E7A">
      <w:pPr>
        <w:spacing w:after="0" w:line="360" w:lineRule="auto"/>
        <w:rPr>
          <w:rFonts w:ascii="Times New Roman" w:eastAsia="Times New Roman" w:hAnsi="Times New Roman" w:cs="Times New Roman"/>
          <w:kern w:val="0"/>
          <w:sz w:val="24"/>
          <w:szCs w:val="24"/>
        </w:rPr>
      </w:pPr>
      <w:r w:rsidRPr="00F07E62">
        <w:rPr>
          <w:rFonts w:ascii="Times New Roman" w:eastAsia="Times New Roman" w:hAnsi="Times New Roman" w:cs="Times New Roman"/>
          <w:color w:val="000000"/>
          <w:kern w:val="0"/>
          <w:sz w:val="24"/>
          <w:szCs w:val="24"/>
        </w:rPr>
        <w:t xml:space="preserve">Name &amp; Signature of Faculty </w:t>
      </w:r>
      <w:r>
        <w:rPr>
          <w:rFonts w:ascii="Times New Roman" w:eastAsia="Times New Roman" w:hAnsi="Times New Roman" w:cs="Times New Roman"/>
          <w:color w:val="000000"/>
          <w:kern w:val="0"/>
          <w:sz w:val="24"/>
          <w:szCs w:val="24"/>
        </w:rPr>
        <w:br/>
      </w:r>
      <w:r>
        <w:rPr>
          <w:rFonts w:ascii="Times New Roman" w:eastAsia="Times New Roman" w:hAnsi="Times New Roman" w:cs="Times New Roman"/>
          <w:color w:val="000000"/>
          <w:kern w:val="0"/>
          <w:sz w:val="24"/>
          <w:szCs w:val="24"/>
        </w:rPr>
        <w:br/>
      </w:r>
      <w:r>
        <w:rPr>
          <w:color w:val="000000"/>
        </w:rPr>
        <w:br/>
      </w:r>
      <w:r w:rsidRPr="00F07E62">
        <w:rPr>
          <w:color w:val="000000"/>
        </w:rPr>
        <w:t>Date</w:t>
      </w:r>
    </w:p>
    <w:p w:rsidR="004C6D60" w:rsidRPr="001E293C" w:rsidRDefault="00F07E62" w:rsidP="00B66E7A">
      <w:pPr>
        <w:spacing w:line="360" w:lineRule="auto"/>
        <w:rPr>
          <w:rFonts w:ascii="Times New Roman" w:hAnsi="Times New Roman" w:cs="Times New Roman"/>
          <w:sz w:val="24"/>
          <w:szCs w:val="24"/>
        </w:rPr>
      </w:pPr>
      <w:r>
        <w:br w:type="page"/>
      </w:r>
      <w:r w:rsidR="004C6D60" w:rsidRPr="004C6D60">
        <w:rPr>
          <w:b/>
          <w:bCs/>
          <w:color w:val="000000"/>
          <w:sz w:val="32"/>
          <w:szCs w:val="32"/>
        </w:rPr>
        <w:lastRenderedPageBreak/>
        <w:t>DECLARATION</w:t>
      </w:r>
      <w:r w:rsidR="004C6D60">
        <w:rPr>
          <w:b/>
          <w:bCs/>
          <w:color w:val="000000"/>
          <w:sz w:val="32"/>
          <w:szCs w:val="32"/>
        </w:rPr>
        <w:br/>
      </w:r>
      <w:r w:rsidR="004C6D60">
        <w:rPr>
          <w:b/>
          <w:bCs/>
          <w:color w:val="000000"/>
          <w:sz w:val="32"/>
          <w:szCs w:val="32"/>
        </w:rPr>
        <w:br/>
      </w:r>
      <w:r w:rsidR="001E293C" w:rsidRPr="004C6D60">
        <w:rPr>
          <w:rFonts w:ascii="Times New Roman" w:eastAsia="Times New Roman" w:hAnsi="Times New Roman" w:cs="Times New Roman"/>
          <w:color w:val="000000"/>
          <w:kern w:val="0"/>
          <w:sz w:val="24"/>
          <w:szCs w:val="24"/>
        </w:rPr>
        <w:t>I,</w:t>
      </w:r>
      <w:r w:rsidR="001E293C">
        <w:rPr>
          <w:rFonts w:ascii="Times New Roman" w:eastAsia="Times New Roman" w:hAnsi="Times New Roman" w:cs="Times New Roman"/>
          <w:color w:val="000000"/>
          <w:kern w:val="0"/>
          <w:sz w:val="24"/>
          <w:szCs w:val="24"/>
        </w:rPr>
        <w:t xml:space="preserve"> MD AFTAB </w:t>
      </w:r>
      <w:r w:rsidR="004C6D60" w:rsidRPr="004C6D60">
        <w:rPr>
          <w:rFonts w:ascii="Times New Roman" w:eastAsia="Times New Roman" w:hAnsi="Times New Roman" w:cs="Times New Roman"/>
          <w:color w:val="000000"/>
          <w:kern w:val="0"/>
          <w:sz w:val="24"/>
          <w:szCs w:val="24"/>
        </w:rPr>
        <w:t xml:space="preserve">  Roll No 22GSOB2010</w:t>
      </w:r>
      <w:r w:rsidR="001E293C">
        <w:rPr>
          <w:rFonts w:ascii="Times New Roman" w:eastAsia="Times New Roman" w:hAnsi="Times New Roman" w:cs="Times New Roman"/>
          <w:color w:val="000000"/>
          <w:kern w:val="0"/>
          <w:sz w:val="24"/>
          <w:szCs w:val="24"/>
        </w:rPr>
        <w:t>098</w:t>
      </w:r>
      <w:r w:rsidR="004C6D60" w:rsidRPr="004C6D60">
        <w:rPr>
          <w:rFonts w:ascii="Times New Roman" w:eastAsia="Times New Roman" w:hAnsi="Times New Roman" w:cs="Times New Roman"/>
          <w:color w:val="000000"/>
          <w:kern w:val="0"/>
          <w:sz w:val="24"/>
          <w:szCs w:val="24"/>
        </w:rPr>
        <w:t xml:space="preserve"> student of School of Business, Galgotias University, Greater Noida, hereby declare that the Master’s Thesis on “</w:t>
      </w:r>
      <w:r w:rsidR="004C6D60" w:rsidRPr="004C6D60">
        <w:rPr>
          <w:rFonts w:ascii="Times New Roman" w:eastAsia="Segoe UI" w:hAnsi="Times New Roman"/>
          <w:b/>
          <w:bCs/>
          <w:color w:val="0D0D0D"/>
          <w:sz w:val="24"/>
          <w:szCs w:val="24"/>
          <w:shd w:val="clear" w:color="auto" w:fill="FFFFFF"/>
        </w:rPr>
        <w:t>Analyzing the Impact of Technology Integration on Inventory Management in the Petroleum Supply Chain</w:t>
      </w:r>
      <w:r w:rsidR="004C6D60" w:rsidRPr="004C6D60">
        <w:rPr>
          <w:sz w:val="24"/>
          <w:szCs w:val="24"/>
        </w:rPr>
        <w:t xml:space="preserve">” </w:t>
      </w:r>
      <w:r w:rsidR="004C6D60" w:rsidRPr="004C6D60">
        <w:rPr>
          <w:rFonts w:ascii="Times New Roman" w:eastAsia="Times New Roman" w:hAnsi="Times New Roman" w:cs="Times New Roman"/>
          <w:color w:val="000000"/>
          <w:kern w:val="0"/>
          <w:sz w:val="24"/>
          <w:szCs w:val="24"/>
        </w:rPr>
        <w:t xml:space="preserve">is an original and authenticated work done </w:t>
      </w:r>
      <w:r w:rsidR="004C6D60">
        <w:rPr>
          <w:sz w:val="24"/>
          <w:szCs w:val="24"/>
        </w:rPr>
        <w:t>by me.</w:t>
      </w:r>
      <w:r w:rsidR="001E293C">
        <w:rPr>
          <w:sz w:val="24"/>
          <w:szCs w:val="24"/>
        </w:rPr>
        <w:br/>
      </w:r>
      <w:r w:rsidR="001E293C">
        <w:rPr>
          <w:sz w:val="24"/>
          <w:szCs w:val="24"/>
        </w:rPr>
        <w:br/>
      </w:r>
      <w:r w:rsidR="001E293C">
        <w:rPr>
          <w:rFonts w:ascii="Times New Roman" w:hAnsi="Times New Roman" w:cs="Times New Roman"/>
          <w:sz w:val="24"/>
          <w:szCs w:val="24"/>
        </w:rPr>
        <w:t xml:space="preserve">I further declare that it has not been submitted else by any other person in any of the </w:t>
      </w:r>
      <w:r w:rsidR="001E293C">
        <w:rPr>
          <w:rFonts w:ascii="Times New Roman" w:hAnsi="Times New Roman" w:cs="Times New Roman"/>
          <w:sz w:val="24"/>
          <w:szCs w:val="24"/>
        </w:rPr>
        <w:br/>
        <w:t>institute for the award of any degree or diploma.</w:t>
      </w:r>
      <w:r w:rsidR="001E293C">
        <w:rPr>
          <w:rFonts w:ascii="Times New Roman" w:hAnsi="Times New Roman" w:cs="Times New Roman"/>
          <w:sz w:val="24"/>
          <w:szCs w:val="24"/>
        </w:rPr>
        <w:br/>
      </w:r>
      <w:r w:rsidR="001E293C">
        <w:rPr>
          <w:rFonts w:ascii="Times New Roman" w:hAnsi="Times New Roman" w:cs="Times New Roman"/>
          <w:sz w:val="24"/>
          <w:szCs w:val="24"/>
        </w:rPr>
        <w:br/>
      </w:r>
      <w:r w:rsidR="001E293C">
        <w:rPr>
          <w:rFonts w:ascii="Times New Roman" w:hAnsi="Times New Roman" w:cs="Times New Roman"/>
          <w:sz w:val="24"/>
          <w:szCs w:val="24"/>
        </w:rPr>
        <w:br/>
        <w:t>Name; MD AFTAB KHAN</w:t>
      </w:r>
      <w:r w:rsidR="001E293C">
        <w:rPr>
          <w:rFonts w:ascii="Times New Roman" w:hAnsi="Times New Roman" w:cs="Times New Roman"/>
          <w:sz w:val="24"/>
          <w:szCs w:val="24"/>
        </w:rPr>
        <w:br/>
      </w:r>
      <w:r w:rsidR="001E293C">
        <w:rPr>
          <w:rFonts w:ascii="Times New Roman" w:hAnsi="Times New Roman" w:cs="Times New Roman"/>
          <w:sz w:val="24"/>
          <w:szCs w:val="24"/>
        </w:rPr>
        <w:br/>
        <w:t>Date;</w:t>
      </w:r>
      <w:r w:rsidR="001E293C">
        <w:rPr>
          <w:rFonts w:ascii="Times New Roman" w:hAnsi="Times New Roman" w:cs="Times New Roman"/>
          <w:sz w:val="24"/>
          <w:szCs w:val="24"/>
        </w:rPr>
        <w:br/>
      </w:r>
    </w:p>
    <w:p w:rsidR="004C6D60" w:rsidRDefault="004C6D60" w:rsidP="00B66E7A">
      <w:pPr>
        <w:spacing w:line="360" w:lineRule="auto"/>
        <w:rPr>
          <w:sz w:val="24"/>
          <w:szCs w:val="24"/>
        </w:rPr>
      </w:pPr>
      <w:r>
        <w:rPr>
          <w:sz w:val="24"/>
          <w:szCs w:val="24"/>
        </w:rPr>
        <w:br w:type="page"/>
      </w:r>
    </w:p>
    <w:p w:rsidR="004C6D60" w:rsidRPr="00E46EDB" w:rsidRDefault="004C6D60" w:rsidP="00B66E7A">
      <w:pPr>
        <w:spacing w:line="360" w:lineRule="auto"/>
      </w:pPr>
      <w:r w:rsidRPr="004C6D60">
        <w:rPr>
          <w:b/>
          <w:bCs/>
          <w:color w:val="000000"/>
          <w:sz w:val="32"/>
          <w:szCs w:val="32"/>
        </w:rPr>
        <w:lastRenderedPageBreak/>
        <w:t>ACKNOWLEDGEMENT</w:t>
      </w:r>
      <w:r w:rsidR="00E46EDB">
        <w:rPr>
          <w:b/>
          <w:bCs/>
          <w:color w:val="000000"/>
          <w:sz w:val="32"/>
          <w:szCs w:val="32"/>
        </w:rPr>
        <w:br/>
      </w:r>
      <w:r>
        <w:rPr>
          <w:b/>
          <w:bCs/>
          <w:color w:val="000000"/>
          <w:sz w:val="32"/>
          <w:szCs w:val="32"/>
        </w:rPr>
        <w:br/>
      </w:r>
      <w:r w:rsidR="00E46EDB" w:rsidRPr="00E46EDB">
        <w:rPr>
          <w:rFonts w:ascii="Times New Roman" w:eastAsia="Times New Roman" w:hAnsi="Times New Roman" w:cs="Times New Roman"/>
          <w:color w:val="000000"/>
          <w:kern w:val="0"/>
          <w:sz w:val="24"/>
          <w:szCs w:val="24"/>
        </w:rPr>
        <w:t xml:space="preserve">I would like to give warmest gratefulness to my faculty mentor and supervisor </w:t>
      </w:r>
      <w:r w:rsidR="00E46EDB">
        <w:rPr>
          <w:rFonts w:ascii="Times New Roman" w:eastAsia="Times New Roman" w:hAnsi="Times New Roman" w:cs="Times New Roman"/>
          <w:b/>
          <w:bCs/>
          <w:color w:val="000000"/>
          <w:kern w:val="0"/>
          <w:sz w:val="24"/>
          <w:szCs w:val="24"/>
        </w:rPr>
        <w:t xml:space="preserve">Aijaz Ahmed </w:t>
      </w:r>
      <w:r w:rsidR="00B66E7A">
        <w:rPr>
          <w:rFonts w:ascii="Times New Roman" w:eastAsia="Times New Roman" w:hAnsi="Times New Roman" w:cs="Times New Roman"/>
          <w:b/>
          <w:bCs/>
          <w:color w:val="000000"/>
          <w:kern w:val="0"/>
          <w:sz w:val="24"/>
          <w:szCs w:val="24"/>
        </w:rPr>
        <w:t xml:space="preserve">khan </w:t>
      </w:r>
      <w:r w:rsidR="00B66E7A" w:rsidRPr="00E46EDB">
        <w:rPr>
          <w:rFonts w:ascii="Times New Roman" w:eastAsia="Times New Roman" w:hAnsi="Times New Roman" w:cs="Times New Roman"/>
          <w:b/>
          <w:bCs/>
          <w:color w:val="000000"/>
          <w:kern w:val="0"/>
          <w:sz w:val="24"/>
          <w:szCs w:val="24"/>
        </w:rPr>
        <w:t>for</w:t>
      </w:r>
      <w:r w:rsidR="00E46EDB" w:rsidRPr="00E46EDB">
        <w:rPr>
          <w:rFonts w:ascii="Times New Roman" w:eastAsia="Times New Roman" w:hAnsi="Times New Roman" w:cs="Times New Roman"/>
          <w:color w:val="000000"/>
          <w:kern w:val="0"/>
          <w:sz w:val="24"/>
          <w:szCs w:val="24"/>
        </w:rPr>
        <w:t xml:space="preserve"> bringing the weight of his considerable experience and knowledge to this research work named </w:t>
      </w:r>
      <w:r w:rsidR="00E46EDB" w:rsidRPr="00E46EDB">
        <w:rPr>
          <w:rFonts w:ascii="Times New Roman" w:eastAsia="Times New Roman" w:hAnsi="Times New Roman" w:cs="Times New Roman"/>
          <w:b/>
          <w:bCs/>
          <w:color w:val="000000"/>
          <w:kern w:val="0"/>
          <w:sz w:val="24"/>
          <w:szCs w:val="24"/>
        </w:rPr>
        <w:t>“</w:t>
      </w:r>
      <w:r w:rsidR="00E46EDB" w:rsidRPr="00E46EDB">
        <w:rPr>
          <w:rFonts w:ascii="Times New Roman" w:eastAsia="Segoe UI" w:hAnsi="Times New Roman"/>
          <w:b/>
          <w:bCs/>
          <w:color w:val="0D0D0D"/>
          <w:sz w:val="24"/>
          <w:szCs w:val="24"/>
          <w:shd w:val="clear" w:color="auto" w:fill="FFFFFF"/>
        </w:rPr>
        <w:t>Analyzing the Impact of Technology Integration on Inventory Management in the Petroleum Supply Chain</w:t>
      </w:r>
      <w:r w:rsidR="00E46EDB">
        <w:t xml:space="preserve">”. </w:t>
      </w:r>
      <w:r w:rsidR="00E46EDB" w:rsidRPr="00E46EDB">
        <w:rPr>
          <w:rFonts w:ascii="Times New Roman" w:eastAsia="Times New Roman" w:hAnsi="Times New Roman" w:cs="Times New Roman"/>
          <w:color w:val="000000"/>
          <w:kern w:val="0"/>
          <w:sz w:val="24"/>
          <w:szCs w:val="24"/>
        </w:rPr>
        <w:t>His continuous guidance and fetching out the most relevant and practical topic for the research so that I can grind my own knowledge. I perceive as this opportunity as a big milestone in my career development. I will strive to use gained skills andknowledge in the best possible way, and I will continue to work on their improvement, in order to attain desired career objectives. Hope to continue cooperation with good people in future. As we have come to our end journey of being a professional course, thisproject will addon more value to my professional life coming ahead. This research wok will emphasize towards the current scenario of the market and polish my understanding of various issues and problems faced by general public. I will make sure to gain that learning in this projectthat will enhance my knowledge and area ofspecialization</w:t>
      </w:r>
      <w:r w:rsidR="00E46EDB">
        <w:rPr>
          <w:rFonts w:ascii="Times New Roman" w:eastAsia="Times New Roman" w:hAnsi="Times New Roman" w:cs="Times New Roman"/>
          <w:color w:val="000000"/>
          <w:kern w:val="0"/>
          <w:sz w:val="24"/>
          <w:szCs w:val="24"/>
        </w:rPr>
        <w:t>.</w:t>
      </w:r>
    </w:p>
    <w:p w:rsidR="004C6D60" w:rsidRDefault="004C6D60" w:rsidP="00B66E7A">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br w:type="page"/>
      </w:r>
    </w:p>
    <w:p w:rsidR="0092670E" w:rsidRPr="00AC1C15" w:rsidRDefault="00E46EDB" w:rsidP="00C00FD9">
      <w:pPr>
        <w:spacing w:line="360" w:lineRule="auto"/>
        <w:rPr>
          <w:rFonts w:ascii="Times New Roman" w:eastAsia="Times New Roman" w:hAnsi="Times New Roman" w:cs="Times New Roman"/>
          <w:color w:val="000000"/>
          <w:kern w:val="0"/>
          <w:sz w:val="20"/>
          <w:szCs w:val="24"/>
        </w:rPr>
      </w:pPr>
      <w:r>
        <w:rPr>
          <w:b/>
          <w:bCs/>
          <w:color w:val="000000"/>
          <w:sz w:val="28"/>
          <w:szCs w:val="28"/>
        </w:rPr>
        <w:lastRenderedPageBreak/>
        <w:t>ABSTRACT</w:t>
      </w:r>
      <w:r>
        <w:rPr>
          <w:b/>
          <w:bCs/>
          <w:color w:val="000000"/>
          <w:sz w:val="28"/>
          <w:szCs w:val="28"/>
        </w:rPr>
        <w:br/>
      </w:r>
      <w:r w:rsidR="002464AB">
        <w:rPr>
          <w:b/>
          <w:bCs/>
          <w:color w:val="000000"/>
          <w:sz w:val="28"/>
          <w:szCs w:val="28"/>
        </w:rPr>
        <w:br/>
      </w:r>
      <w:r w:rsidR="00C00FD9" w:rsidRPr="00AC1C15">
        <w:rPr>
          <w:rFonts w:ascii="Times New Roman" w:eastAsia="Times New Roman" w:hAnsi="Times New Roman" w:cs="Times New Roman"/>
          <w:color w:val="000000"/>
          <w:kern w:val="0"/>
          <w:sz w:val="20"/>
          <w:szCs w:val="24"/>
        </w:rPr>
        <w:t>This research investigates how technology integration can revolutionize inventory management within the petroleum supply chain. Through a mixed-methods approach, it combines quantitative analysis with qualitative insights from industry experts. Beginning with a thorough literature review, the study establishes the importance of inventory management in optimizing supply chain operations and identifies gaps in current technology applications. Empirical analysis of inventory data and qualitative interviews with practitioners shed light on the impact and challenges of technology adoption. The findings offer valuable insights for academia and practical guidance for industry stakeholders aiming to enhance operational efficiency, cut costs, and manage supply chain risks effectively.</w:t>
      </w:r>
    </w:p>
    <w:p w:rsidR="0092670E" w:rsidRDefault="0092670E" w:rsidP="00B66E7A">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br w:type="page"/>
      </w:r>
    </w:p>
    <w:p w:rsidR="00AC1C15" w:rsidRPr="00AC1C15" w:rsidRDefault="00AC1C15" w:rsidP="00AC1C15">
      <w:pPr>
        <w:spacing w:line="360" w:lineRule="auto"/>
        <w:jc w:val="center"/>
        <w:rPr>
          <w:rFonts w:ascii="Times New Roman" w:eastAsia="Times New Roman" w:hAnsi="Times New Roman" w:cs="Times New Roman"/>
          <w:b/>
          <w:color w:val="000000"/>
          <w:kern w:val="0"/>
          <w:sz w:val="24"/>
          <w:szCs w:val="24"/>
        </w:rPr>
      </w:pPr>
      <w:r w:rsidRPr="00AC1C15">
        <w:rPr>
          <w:rFonts w:ascii="Times New Roman" w:eastAsia="Times New Roman" w:hAnsi="Times New Roman" w:cs="Times New Roman"/>
          <w:b/>
          <w:color w:val="000000"/>
          <w:kern w:val="0"/>
          <w:sz w:val="24"/>
          <w:szCs w:val="24"/>
        </w:rPr>
        <w:lastRenderedPageBreak/>
        <w:t>INTRODUCTION</w:t>
      </w:r>
    </w:p>
    <w:p w:rsidR="00AC1C15" w:rsidRDefault="00AC1C15" w:rsidP="00AC1C15">
      <w:pPr>
        <w:spacing w:line="360" w:lineRule="auto"/>
        <w:jc w:val="both"/>
        <w:rPr>
          <w:rFonts w:ascii="Times New Roman" w:eastAsia="Times New Roman" w:hAnsi="Times New Roman" w:cs="Times New Roman"/>
          <w:color w:val="000000"/>
          <w:kern w:val="0"/>
          <w:sz w:val="24"/>
          <w:szCs w:val="24"/>
        </w:rPr>
      </w:pPr>
    </w:p>
    <w:p w:rsidR="00C00FD9" w:rsidRPr="00AC1C15" w:rsidRDefault="00C00FD9" w:rsidP="00AC1C15">
      <w:pPr>
        <w:spacing w:line="360" w:lineRule="auto"/>
        <w:jc w:val="both"/>
        <w:rPr>
          <w:rFonts w:ascii="Times New Roman" w:eastAsia="Times New Roman" w:hAnsi="Times New Roman" w:cs="Times New Roman"/>
          <w:color w:val="000000"/>
          <w:kern w:val="0"/>
          <w:sz w:val="20"/>
          <w:szCs w:val="24"/>
        </w:rPr>
      </w:pPr>
      <w:r w:rsidRPr="00AC1C15">
        <w:rPr>
          <w:rFonts w:ascii="Times New Roman" w:eastAsia="Times New Roman" w:hAnsi="Times New Roman" w:cs="Times New Roman"/>
          <w:color w:val="000000"/>
          <w:kern w:val="0"/>
          <w:sz w:val="20"/>
          <w:szCs w:val="24"/>
        </w:rPr>
        <w:t>The petroleum industry undergoes continuous change, necessitating efficient inventory management across its supply chain to maintain competitiveness. Given rapid technological advancements, particularly in digitalization, automation, and data analytics, exploring technology's impact on inventory management in this sector is crucial.</w:t>
      </w:r>
    </w:p>
    <w:p w:rsidR="00C00FD9" w:rsidRPr="00AC1C15" w:rsidRDefault="00C00FD9" w:rsidP="00AC1C15">
      <w:pPr>
        <w:spacing w:line="360" w:lineRule="auto"/>
        <w:jc w:val="both"/>
        <w:rPr>
          <w:rFonts w:ascii="Times New Roman" w:eastAsia="Times New Roman" w:hAnsi="Times New Roman" w:cs="Times New Roman"/>
          <w:color w:val="000000"/>
          <w:kern w:val="0"/>
          <w:sz w:val="20"/>
          <w:szCs w:val="24"/>
        </w:rPr>
      </w:pPr>
    </w:p>
    <w:p w:rsidR="00C00FD9" w:rsidRPr="00AC1C15" w:rsidRDefault="00C00FD9" w:rsidP="00AC1C15">
      <w:pPr>
        <w:spacing w:line="360" w:lineRule="auto"/>
        <w:jc w:val="both"/>
        <w:rPr>
          <w:rFonts w:ascii="Times New Roman" w:eastAsia="Times New Roman" w:hAnsi="Times New Roman" w:cs="Times New Roman"/>
          <w:color w:val="000000"/>
          <w:kern w:val="0"/>
          <w:sz w:val="20"/>
          <w:szCs w:val="24"/>
        </w:rPr>
      </w:pPr>
      <w:r w:rsidRPr="00AC1C15">
        <w:rPr>
          <w:rFonts w:ascii="Times New Roman" w:eastAsia="Times New Roman" w:hAnsi="Times New Roman" w:cs="Times New Roman"/>
          <w:color w:val="000000"/>
          <w:kern w:val="0"/>
          <w:sz w:val="20"/>
          <w:szCs w:val="24"/>
        </w:rPr>
        <w:t>This study delves into the intricate relationship between technology adoption and inventory management performance within the petroleum supply chain. It encompasses a diverse range of technologies such as blockchain, IoT devices, analytics, and AI, aiming to elucidate their potential benefits, including reduced stockouts, improved demand forecasts, optimized inventory levels, and streamlined logistical processes.</w:t>
      </w:r>
    </w:p>
    <w:p w:rsidR="00C00FD9" w:rsidRPr="00AC1C15" w:rsidRDefault="00C00FD9" w:rsidP="00AC1C15">
      <w:pPr>
        <w:spacing w:line="360" w:lineRule="auto"/>
        <w:jc w:val="both"/>
        <w:rPr>
          <w:rFonts w:ascii="Times New Roman" w:eastAsia="Times New Roman" w:hAnsi="Times New Roman" w:cs="Times New Roman"/>
          <w:color w:val="000000"/>
          <w:kern w:val="0"/>
          <w:sz w:val="20"/>
          <w:szCs w:val="24"/>
        </w:rPr>
      </w:pPr>
    </w:p>
    <w:p w:rsidR="00C00FD9" w:rsidRPr="00AC1C15" w:rsidRDefault="00C00FD9" w:rsidP="00AC1C15">
      <w:pPr>
        <w:spacing w:line="360" w:lineRule="auto"/>
        <w:jc w:val="both"/>
        <w:rPr>
          <w:rFonts w:ascii="Times New Roman" w:eastAsia="Times New Roman" w:hAnsi="Times New Roman" w:cs="Times New Roman"/>
          <w:color w:val="000000"/>
          <w:kern w:val="0"/>
          <w:sz w:val="20"/>
          <w:szCs w:val="24"/>
        </w:rPr>
      </w:pPr>
      <w:r w:rsidRPr="00AC1C15">
        <w:rPr>
          <w:rFonts w:ascii="Times New Roman" w:eastAsia="Times New Roman" w:hAnsi="Times New Roman" w:cs="Times New Roman"/>
          <w:color w:val="000000"/>
          <w:kern w:val="0"/>
          <w:sz w:val="20"/>
          <w:szCs w:val="24"/>
        </w:rPr>
        <w:t>Challenges in technology adoption, such as organizational resistance, data security, and integration complexities, are also examined. By drawing insights from real-world case studies and industry best practices, the research seeks to provide actionable recommendations for effectively leveraging technology to enhance inventory management practices, promoting resilience, sustainability, and competitiveness in the petroleum supply chain.</w:t>
      </w:r>
    </w:p>
    <w:p w:rsidR="00C00FD9" w:rsidRPr="00AC1C15" w:rsidRDefault="00C00FD9" w:rsidP="00AC1C15">
      <w:pPr>
        <w:spacing w:line="360" w:lineRule="auto"/>
        <w:jc w:val="both"/>
        <w:rPr>
          <w:rFonts w:ascii="Times New Roman" w:eastAsia="Times New Roman" w:hAnsi="Times New Roman" w:cs="Times New Roman"/>
          <w:color w:val="000000"/>
          <w:kern w:val="0"/>
          <w:sz w:val="20"/>
          <w:szCs w:val="24"/>
        </w:rPr>
      </w:pPr>
    </w:p>
    <w:p w:rsidR="00456582" w:rsidRPr="00AC1C15" w:rsidRDefault="00C00FD9" w:rsidP="00AC1C15">
      <w:pPr>
        <w:spacing w:line="360" w:lineRule="auto"/>
        <w:jc w:val="both"/>
        <w:rPr>
          <w:rFonts w:ascii="Times New Roman" w:eastAsia="Times New Roman" w:hAnsi="Times New Roman" w:cs="Times New Roman"/>
          <w:color w:val="000000"/>
          <w:kern w:val="0"/>
          <w:sz w:val="20"/>
          <w:szCs w:val="24"/>
        </w:rPr>
      </w:pPr>
      <w:r w:rsidRPr="00AC1C15">
        <w:rPr>
          <w:rFonts w:ascii="Times New Roman" w:eastAsia="Times New Roman" w:hAnsi="Times New Roman" w:cs="Times New Roman"/>
          <w:color w:val="000000"/>
          <w:kern w:val="0"/>
          <w:sz w:val="20"/>
          <w:szCs w:val="24"/>
        </w:rPr>
        <w:t>The impact of technology on inventory management in various industries is significant. Automation and digitization streamline processes, enhance accuracy, and save time. Data analysis tools improve decision-making, while real-time tracking and visibility tools optimize stock levels. Moreover, advanced forecasting techniques minimize costs and risks associated with inventory management.</w:t>
      </w:r>
    </w:p>
    <w:p w:rsidR="00A43A2A" w:rsidRPr="00AC1C15" w:rsidRDefault="00A43A2A" w:rsidP="00AC1C15">
      <w:pPr>
        <w:spacing w:line="360" w:lineRule="auto"/>
        <w:jc w:val="both"/>
        <w:rPr>
          <w:rFonts w:ascii="Times New Roman" w:eastAsia="Times New Roman" w:hAnsi="Times New Roman" w:cs="Times New Roman"/>
          <w:color w:val="000000"/>
          <w:kern w:val="0"/>
          <w:sz w:val="20"/>
          <w:szCs w:val="24"/>
        </w:rPr>
      </w:pPr>
    </w:p>
    <w:p w:rsidR="00AC1C15" w:rsidRDefault="00A43A2A" w:rsidP="00AC1C15">
      <w:pPr>
        <w:spacing w:line="360" w:lineRule="auto"/>
        <w:jc w:val="center"/>
        <w:rPr>
          <w:rFonts w:ascii="Times New Roman" w:eastAsia="Times New Roman" w:hAnsi="Times New Roman" w:cs="Times New Roman"/>
          <w:b/>
          <w:bCs/>
          <w:color w:val="000000"/>
          <w:kern w:val="0"/>
          <w:sz w:val="24"/>
          <w:szCs w:val="32"/>
        </w:rPr>
      </w:pPr>
      <w:r w:rsidRPr="00AC1C15">
        <w:rPr>
          <w:rFonts w:ascii="Times New Roman" w:eastAsia="Times New Roman" w:hAnsi="Times New Roman" w:cs="Times New Roman"/>
          <w:color w:val="000000"/>
          <w:kern w:val="0"/>
          <w:sz w:val="20"/>
          <w:szCs w:val="24"/>
        </w:rPr>
        <w:br w:type="page"/>
      </w:r>
      <w:r w:rsidRPr="00AC1C15">
        <w:rPr>
          <w:rFonts w:ascii="Times New Roman" w:eastAsia="Times New Roman" w:hAnsi="Times New Roman" w:cs="Times New Roman"/>
          <w:b/>
          <w:bCs/>
          <w:color w:val="000000"/>
          <w:kern w:val="0"/>
          <w:sz w:val="24"/>
          <w:szCs w:val="32"/>
        </w:rPr>
        <w:lastRenderedPageBreak/>
        <w:t>OBJECTIVE</w:t>
      </w:r>
    </w:p>
    <w:p w:rsidR="00AC1C15" w:rsidRPr="00AC1C15" w:rsidRDefault="00A43A2A" w:rsidP="00AC1C15">
      <w:pPr>
        <w:spacing w:line="360" w:lineRule="auto"/>
        <w:jc w:val="center"/>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b/>
          <w:bCs/>
          <w:color w:val="000000"/>
          <w:kern w:val="0"/>
          <w:sz w:val="24"/>
          <w:szCs w:val="32"/>
        </w:rPr>
        <w:br/>
      </w:r>
      <w:r w:rsidR="00AC1C15" w:rsidRPr="00AC1C15">
        <w:rPr>
          <w:rFonts w:ascii="Times New Roman" w:eastAsia="Times New Roman" w:hAnsi="Times New Roman" w:cs="Times New Roman"/>
          <w:color w:val="000000"/>
          <w:kern w:val="0"/>
          <w:sz w:val="24"/>
          <w:szCs w:val="24"/>
        </w:rPr>
        <w:t>- Assess the current state of inventory management practices within the petroleum supply chain:</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xml:space="preserve">  - Examine existing processes, systems, and technologies used for inventory management across various segments of the petroleum supply chain.</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xml:space="preserve">  </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Identify technological advancements relevant to inventory management:</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xml:space="preserve">  - Evaluate emerging technologies such as RFID, blockchain, advanced forecasting techniques, and inventory optimization algorithms.</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xml:space="preserve">  </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Examine the impact of technology integration on inventory management efficiency:</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xml:space="preserve">  - Utilize empirical analysis and case studies to assess how the adoption and integration of advanced technologies influence key performance indicators (KPIs) such as inventory turnover, stockout rates, carrying costs, and order fulfillment times.</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xml:space="preserve">  </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Investigate the challenges and barriers to technology adoption:</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xml:space="preserve">  - Explore organizational, technical, regulatory, and cultural challenges hindering the widespread adoption of advanced technologies in inventory management within the petroleum supply chain.</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xml:space="preserve">  </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Provide recommendations for optimizing inventory management through technology integration:</w:t>
      </w:r>
    </w:p>
    <w:p w:rsidR="00AC1C15" w:rsidRPr="00AC1C15" w:rsidRDefault="00AC1C15" w:rsidP="00AC1C15">
      <w:pPr>
        <w:spacing w:line="360" w:lineRule="auto"/>
        <w:jc w:val="both"/>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 xml:space="preserve">  - Propose practical recommendations and strategies for effectively leveraging technology to improve inventory management practices within the petroleum supply chain, considering factors like cost-effectiveness, scalability, and alignment with industry standards and regulations.</w:t>
      </w:r>
    </w:p>
    <w:p w:rsidR="00AC1C15" w:rsidRPr="00AC1C15" w:rsidRDefault="00AC1C15" w:rsidP="00AC1C15">
      <w:pPr>
        <w:spacing w:line="360" w:lineRule="auto"/>
        <w:rPr>
          <w:rFonts w:ascii="Times New Roman" w:eastAsia="Times New Roman" w:hAnsi="Times New Roman" w:cs="Times New Roman"/>
          <w:color w:val="000000"/>
          <w:kern w:val="0"/>
          <w:sz w:val="24"/>
          <w:szCs w:val="24"/>
        </w:rPr>
      </w:pPr>
    </w:p>
    <w:p w:rsidR="002C6D90" w:rsidRDefault="00AC1C15" w:rsidP="00AC1C15">
      <w:pPr>
        <w:spacing w:line="360" w:lineRule="auto"/>
        <w:rPr>
          <w:rFonts w:ascii="Times New Roman" w:eastAsia="Times New Roman" w:hAnsi="Times New Roman" w:cs="Times New Roman"/>
          <w:color w:val="000000"/>
          <w:kern w:val="0"/>
          <w:sz w:val="24"/>
          <w:szCs w:val="24"/>
        </w:rPr>
      </w:pPr>
      <w:r w:rsidRPr="00AC1C15">
        <w:rPr>
          <w:rFonts w:ascii="Times New Roman" w:eastAsia="Times New Roman" w:hAnsi="Times New Roman" w:cs="Times New Roman"/>
          <w:color w:val="000000"/>
          <w:kern w:val="0"/>
          <w:sz w:val="24"/>
          <w:szCs w:val="24"/>
        </w:rPr>
        <w:t>By accomplishing these objectives, this research aims to contribute to understanding the role of technology in enhancing inventory management efficiency and resilience in the petroleum supply chain, informing industry practitioners, policymakers, and scholars about best practices and future directions in this domain.</w:t>
      </w: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Default="00360FBF" w:rsidP="00360FBF">
      <w:pPr>
        <w:spacing w:line="360" w:lineRule="auto"/>
        <w:jc w:val="both"/>
        <w:rPr>
          <w:rFonts w:ascii="Times New Roman" w:eastAsia="Times New Roman" w:hAnsi="Times New Roman" w:cs="Times New Roman"/>
          <w:bCs/>
          <w:color w:val="000000"/>
          <w:kern w:val="0"/>
          <w:sz w:val="20"/>
          <w:szCs w:val="24"/>
        </w:rPr>
      </w:pPr>
    </w:p>
    <w:p w:rsidR="00360FBF" w:rsidRPr="00360FBF" w:rsidRDefault="00360FBF" w:rsidP="00360FBF">
      <w:pPr>
        <w:spacing w:line="360" w:lineRule="auto"/>
        <w:jc w:val="center"/>
        <w:rPr>
          <w:rFonts w:ascii="Times New Roman" w:eastAsia="Times New Roman" w:hAnsi="Times New Roman" w:cs="Times New Roman"/>
          <w:b/>
          <w:bCs/>
          <w:color w:val="000000"/>
          <w:kern w:val="0"/>
          <w:sz w:val="24"/>
          <w:szCs w:val="24"/>
        </w:rPr>
      </w:pPr>
      <w:r w:rsidRPr="00360FBF">
        <w:rPr>
          <w:rFonts w:ascii="Times New Roman" w:eastAsia="Times New Roman" w:hAnsi="Times New Roman" w:cs="Times New Roman"/>
          <w:b/>
          <w:bCs/>
          <w:color w:val="000000"/>
          <w:kern w:val="0"/>
          <w:sz w:val="24"/>
          <w:szCs w:val="24"/>
        </w:rPr>
        <w:lastRenderedPageBreak/>
        <w:t>Literature review</w:t>
      </w: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r w:rsidRPr="00360FBF">
        <w:rPr>
          <w:rFonts w:ascii="Times New Roman" w:eastAsia="Times New Roman" w:hAnsi="Times New Roman" w:cs="Times New Roman"/>
          <w:bCs/>
          <w:color w:val="000000"/>
          <w:kern w:val="0"/>
          <w:sz w:val="20"/>
          <w:szCs w:val="24"/>
        </w:rPr>
        <w:t>- Historical Evolution of Inventory Management in Petroleum Supply Chain:</w:t>
      </w: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r w:rsidRPr="00360FBF">
        <w:rPr>
          <w:rFonts w:ascii="Times New Roman" w:eastAsia="Times New Roman" w:hAnsi="Times New Roman" w:cs="Times New Roman"/>
          <w:bCs/>
          <w:color w:val="000000"/>
          <w:kern w:val="0"/>
          <w:sz w:val="20"/>
          <w:szCs w:val="24"/>
        </w:rPr>
        <w:t xml:space="preserve">  - Traces the historical development of inventory management practices in the petroleum industry, highlighting key milestones and challenges faced before widespread technology adoption.</w:t>
      </w: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r w:rsidRPr="00360FBF">
        <w:rPr>
          <w:rFonts w:ascii="Times New Roman" w:eastAsia="Times New Roman" w:hAnsi="Times New Roman" w:cs="Times New Roman"/>
          <w:bCs/>
          <w:color w:val="000000"/>
          <w:kern w:val="0"/>
          <w:sz w:val="20"/>
          <w:szCs w:val="24"/>
        </w:rPr>
        <w:t>- Technology Integration in Inventory Management:</w:t>
      </w: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r w:rsidRPr="00360FBF">
        <w:rPr>
          <w:rFonts w:ascii="Times New Roman" w:eastAsia="Times New Roman" w:hAnsi="Times New Roman" w:cs="Times New Roman"/>
          <w:bCs/>
          <w:color w:val="000000"/>
          <w:kern w:val="0"/>
          <w:sz w:val="20"/>
          <w:szCs w:val="24"/>
        </w:rPr>
        <w:t xml:space="preserve">  - Explores how technological advancements such as RFID, IoT, AI, and big data analytics have revolutionized inventory management in the petroleum supply chain, emphasizing specific technologies and their applications in optimizing inventory levels, reducing stockouts, and improving forecasting accuracy.</w:t>
      </w: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r w:rsidRPr="00360FBF">
        <w:rPr>
          <w:rFonts w:ascii="Times New Roman" w:eastAsia="Times New Roman" w:hAnsi="Times New Roman" w:cs="Times New Roman"/>
          <w:bCs/>
          <w:color w:val="000000"/>
          <w:kern w:val="0"/>
          <w:sz w:val="20"/>
          <w:szCs w:val="24"/>
        </w:rPr>
        <w:t>- Inventory Control Systems:</w:t>
      </w: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r w:rsidRPr="00360FBF">
        <w:rPr>
          <w:rFonts w:ascii="Times New Roman" w:eastAsia="Times New Roman" w:hAnsi="Times New Roman" w:cs="Times New Roman"/>
          <w:bCs/>
          <w:color w:val="000000"/>
          <w:kern w:val="0"/>
          <w:sz w:val="20"/>
          <w:szCs w:val="24"/>
        </w:rPr>
        <w:t xml:space="preserve">  - Discusses various inventory control systems utilized by firms, including Enterprise Resource Planning (ERP), Continuous Review System (CRS), Just in Time (JIT) technique, and Economic Order Quantity (EOQ). Examines their functions, benefits, and suitability for inventory management in different contexts.</w:t>
      </w: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r w:rsidRPr="00360FBF">
        <w:rPr>
          <w:rFonts w:ascii="Times New Roman" w:eastAsia="Times New Roman" w:hAnsi="Times New Roman" w:cs="Times New Roman"/>
          <w:bCs/>
          <w:color w:val="000000"/>
          <w:kern w:val="0"/>
          <w:sz w:val="20"/>
          <w:szCs w:val="24"/>
        </w:rPr>
        <w:t>- Challenges and Barriers:</w:t>
      </w: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r w:rsidRPr="00360FBF">
        <w:rPr>
          <w:rFonts w:ascii="Times New Roman" w:eastAsia="Times New Roman" w:hAnsi="Times New Roman" w:cs="Times New Roman"/>
          <w:bCs/>
          <w:color w:val="000000"/>
          <w:kern w:val="0"/>
          <w:sz w:val="20"/>
          <w:szCs w:val="24"/>
        </w:rPr>
        <w:t xml:space="preserve">  - Identifies challenges and barriers to technology adoption in inventory management within the petroleum supply chain, such as high implementation costs, interoperability concerns, and organizational resistance. Emphasizes the importance of addressing these challenges through robust cybersecurity measures and change management strategies.</w:t>
      </w: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r w:rsidRPr="00360FBF">
        <w:rPr>
          <w:rFonts w:ascii="Times New Roman" w:eastAsia="Times New Roman" w:hAnsi="Times New Roman" w:cs="Times New Roman"/>
          <w:bCs/>
          <w:color w:val="000000"/>
          <w:kern w:val="0"/>
          <w:sz w:val="20"/>
          <w:szCs w:val="24"/>
        </w:rPr>
        <w:t>- Future Trends and Opportunities:</w:t>
      </w: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r w:rsidRPr="00360FBF">
        <w:rPr>
          <w:rFonts w:ascii="Times New Roman" w:eastAsia="Times New Roman" w:hAnsi="Times New Roman" w:cs="Times New Roman"/>
          <w:bCs/>
          <w:color w:val="000000"/>
          <w:kern w:val="0"/>
          <w:sz w:val="20"/>
          <w:szCs w:val="24"/>
        </w:rPr>
        <w:t xml:space="preserve">  - Explores emerging trends and opportunities in technology-integrated inventory management for the petroleum supply chain, including the adoption of blockchain for enhanced transparency, AI for predictive analytics, and autonomous inventory management systems. Highlights the potential of these innovations to further optimize inventory management practices and drive efficiency gains.</w:t>
      </w:r>
    </w:p>
    <w:p w:rsidR="00AC1C15" w:rsidRPr="00360FBF" w:rsidRDefault="00AC1C15" w:rsidP="00360FBF">
      <w:pPr>
        <w:spacing w:line="360" w:lineRule="auto"/>
        <w:jc w:val="both"/>
        <w:rPr>
          <w:rFonts w:ascii="Times New Roman" w:eastAsia="Times New Roman" w:hAnsi="Times New Roman" w:cs="Times New Roman"/>
          <w:bCs/>
          <w:color w:val="000000"/>
          <w:kern w:val="0"/>
          <w:sz w:val="20"/>
          <w:szCs w:val="24"/>
        </w:rPr>
      </w:pPr>
    </w:p>
    <w:p w:rsidR="00360FBF" w:rsidRDefault="00714436" w:rsidP="00360FBF">
      <w:pPr>
        <w:spacing w:line="360" w:lineRule="auto"/>
        <w:jc w:val="center"/>
        <w:rPr>
          <w:rFonts w:ascii="Times New Roman" w:eastAsia="Times New Roman" w:hAnsi="Times New Roman" w:cs="Times New Roman"/>
          <w:b/>
          <w:bCs/>
          <w:color w:val="000000"/>
          <w:kern w:val="0"/>
          <w:sz w:val="24"/>
          <w:szCs w:val="24"/>
        </w:rPr>
      </w:pPr>
      <w:r w:rsidRPr="00360FBF">
        <w:rPr>
          <w:rFonts w:ascii="Times New Roman" w:eastAsia="Times New Roman" w:hAnsi="Times New Roman" w:cs="Times New Roman"/>
          <w:b/>
          <w:bCs/>
          <w:color w:val="000000"/>
          <w:kern w:val="0"/>
          <w:sz w:val="24"/>
          <w:szCs w:val="32"/>
        </w:rPr>
        <w:lastRenderedPageBreak/>
        <w:t>NEED OF THE STUDY</w:t>
      </w:r>
      <w:r>
        <w:rPr>
          <w:rFonts w:ascii="Times New Roman" w:eastAsia="Times New Roman" w:hAnsi="Times New Roman" w:cs="Times New Roman"/>
          <w:b/>
          <w:bCs/>
          <w:color w:val="000000"/>
          <w:kern w:val="0"/>
          <w:sz w:val="24"/>
          <w:szCs w:val="24"/>
        </w:rPr>
        <w:br/>
      </w:r>
      <w:r>
        <w:rPr>
          <w:rFonts w:ascii="Times New Roman" w:eastAsia="Times New Roman" w:hAnsi="Times New Roman" w:cs="Times New Roman"/>
          <w:b/>
          <w:bCs/>
          <w:color w:val="000000"/>
          <w:kern w:val="0"/>
          <w:sz w:val="24"/>
          <w:szCs w:val="24"/>
        </w:rPr>
        <w:br/>
      </w:r>
      <w:r w:rsidRPr="00292A07">
        <w:rPr>
          <w:rFonts w:ascii="Times New Roman" w:eastAsia="Times New Roman" w:hAnsi="Times New Roman" w:cs="Times New Roman"/>
          <w:b/>
          <w:bCs/>
          <w:color w:val="000000"/>
          <w:kern w:val="0"/>
          <w:sz w:val="24"/>
          <w:szCs w:val="24"/>
        </w:rPr>
        <w:t>Increasing Complexity of Supply Chain:</w:t>
      </w:r>
    </w:p>
    <w:p w:rsidR="00714436" w:rsidRDefault="00714436" w:rsidP="00360FBF">
      <w:pPr>
        <w:spacing w:line="360" w:lineRule="auto"/>
        <w:jc w:val="both"/>
      </w:pPr>
      <w:r>
        <w:rPr>
          <w:rFonts w:ascii="Times New Roman" w:eastAsia="Times New Roman" w:hAnsi="Times New Roman" w:cs="Times New Roman"/>
          <w:color w:val="000000"/>
          <w:kern w:val="0"/>
          <w:sz w:val="24"/>
          <w:szCs w:val="24"/>
        </w:rPr>
        <w:br/>
      </w:r>
      <w:r w:rsidRPr="00292A07">
        <w:rPr>
          <w:rFonts w:ascii="Times New Roman" w:eastAsia="Times New Roman" w:hAnsi="Times New Roman" w:cs="Times New Roman"/>
          <w:color w:val="000000"/>
          <w:kern w:val="0"/>
          <w:sz w:val="24"/>
          <w:szCs w:val="24"/>
        </w:rPr>
        <w:t>The petroleum supply chain is inherently complex, involving various stakeholders, processes, and interdependencies. With globalization and market dynamics, this complexity has only intensified. Traditional inventory management techniques often struggle to cope with such complexity, leading to inefficiencies, overstocking, or stockouts. Technology integration offers the promise of enhancing visibility, agility, and decision-making capabilities within the supply chain, thereby addressing these challenges.</w:t>
      </w:r>
      <w:r>
        <w:rPr>
          <w:rFonts w:ascii="Times New Roman" w:eastAsia="Times New Roman" w:hAnsi="Times New Roman" w:cs="Times New Roman"/>
          <w:color w:val="000000"/>
          <w:kern w:val="0"/>
          <w:sz w:val="24"/>
          <w:szCs w:val="24"/>
        </w:rPr>
        <w:br/>
      </w:r>
      <w:r>
        <w:rPr>
          <w:rFonts w:ascii="Times New Roman" w:eastAsia="Times New Roman" w:hAnsi="Times New Roman" w:cs="Times New Roman"/>
          <w:color w:val="000000"/>
          <w:kern w:val="0"/>
          <w:sz w:val="24"/>
          <w:szCs w:val="24"/>
        </w:rPr>
        <w:br/>
      </w:r>
      <w:r w:rsidRPr="00292A07">
        <w:rPr>
          <w:rFonts w:ascii="Times New Roman" w:eastAsia="Times New Roman" w:hAnsi="Times New Roman" w:cs="Times New Roman"/>
          <w:b/>
          <w:bCs/>
          <w:color w:val="000000"/>
          <w:kern w:val="0"/>
          <w:sz w:val="24"/>
          <w:szCs w:val="24"/>
        </w:rPr>
        <w:t>Evolving Technological Landscape:</w:t>
      </w:r>
      <w:r>
        <w:rPr>
          <w:rFonts w:ascii="Times New Roman" w:eastAsia="Times New Roman" w:hAnsi="Times New Roman" w:cs="Times New Roman"/>
          <w:b/>
          <w:bCs/>
          <w:color w:val="000000"/>
          <w:kern w:val="0"/>
          <w:sz w:val="24"/>
          <w:szCs w:val="24"/>
        </w:rPr>
        <w:br/>
      </w:r>
      <w:r w:rsidRPr="00292A07">
        <w:rPr>
          <w:rFonts w:ascii="Times New Roman" w:eastAsia="Times New Roman" w:hAnsi="Times New Roman" w:cs="Times New Roman"/>
          <w:color w:val="000000"/>
          <w:kern w:val="0"/>
          <w:sz w:val="24"/>
          <w:szCs w:val="24"/>
        </w:rPr>
        <w:t>The rapid evolution of technology, including Internet of Things (IoT), Big Data analytics, Artificial Intelligence (AI), and Blockchain, presents unprecedented opportunities for improving inventory management practices. These technologies enable real-time monitoring of inventory levels, predictive analytics for demand forecasting, dynamic optimization of supply chain routes, and enhanced transparency through secure data sharing. Understanding how these technologies can be effectively integrated into the petroleum supply chain is crucial for staying competitive in the industry.</w:t>
      </w:r>
      <w:r>
        <w:rPr>
          <w:rFonts w:ascii="Times New Roman" w:eastAsia="Times New Roman" w:hAnsi="Times New Roman" w:cs="Times New Roman"/>
          <w:color w:val="000000"/>
          <w:kern w:val="0"/>
          <w:sz w:val="24"/>
          <w:szCs w:val="24"/>
        </w:rPr>
        <w:br/>
      </w:r>
      <w:r>
        <w:rPr>
          <w:rFonts w:ascii="Times New Roman" w:eastAsia="Times New Roman" w:hAnsi="Times New Roman" w:cs="Times New Roman"/>
          <w:color w:val="000000"/>
          <w:kern w:val="0"/>
          <w:sz w:val="24"/>
          <w:szCs w:val="24"/>
        </w:rPr>
        <w:br/>
      </w:r>
      <w:r w:rsidRPr="00292A07">
        <w:rPr>
          <w:rFonts w:ascii="Times New Roman" w:eastAsia="Times New Roman" w:hAnsi="Times New Roman" w:cs="Times New Roman"/>
          <w:b/>
          <w:bCs/>
          <w:color w:val="000000"/>
          <w:kern w:val="0"/>
          <w:sz w:val="24"/>
          <w:szCs w:val="24"/>
        </w:rPr>
        <w:t>Cost Pressures and Efficiency Demands:</w:t>
      </w:r>
      <w:r>
        <w:rPr>
          <w:rFonts w:ascii="Times New Roman" w:eastAsia="Times New Roman" w:hAnsi="Times New Roman" w:cs="Times New Roman"/>
          <w:b/>
          <w:bCs/>
          <w:color w:val="000000"/>
          <w:kern w:val="0"/>
          <w:sz w:val="24"/>
          <w:szCs w:val="24"/>
        </w:rPr>
        <w:br/>
      </w:r>
      <w:r w:rsidRPr="00292A07">
        <w:rPr>
          <w:rFonts w:ascii="Times New Roman" w:eastAsia="Times New Roman" w:hAnsi="Times New Roman" w:cs="Times New Roman"/>
          <w:color w:val="000000"/>
          <w:kern w:val="0"/>
          <w:sz w:val="24"/>
          <w:szCs w:val="24"/>
        </w:rPr>
        <w:t>The petroleum industry operates in a highly competitive environment where margins are often slim, and cost pressures are significant. Inefficient inventory management practices can lead to increased carrying costs, storage expenses, and lost sales opportunities. By leveraging technology, companies can streamline inventory processes, reduce stockouts, minimize excess inventory holding, and ultimately improve cost efficiency. This study seeks to quantify the potential cost savings and efficiency gains resulting from technology integration in inventory managemen</w:t>
      </w:r>
      <w:r w:rsidR="00AC1C15">
        <w:rPr>
          <w:rFonts w:ascii="Times New Roman" w:eastAsia="Times New Roman" w:hAnsi="Times New Roman" w:cs="Times New Roman"/>
          <w:color w:val="000000"/>
          <w:kern w:val="0"/>
          <w:sz w:val="24"/>
          <w:szCs w:val="24"/>
        </w:rPr>
        <w:t>t</w:t>
      </w:r>
    </w:p>
    <w:p w:rsidR="00732E5A" w:rsidRDefault="00714436" w:rsidP="00B66E7A">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br/>
      </w:r>
      <w:r>
        <w:rPr>
          <w:rFonts w:ascii="Times New Roman" w:eastAsia="Times New Roman" w:hAnsi="Times New Roman" w:cs="Times New Roman"/>
          <w:color w:val="000000"/>
          <w:kern w:val="0"/>
          <w:sz w:val="24"/>
          <w:szCs w:val="24"/>
        </w:rPr>
        <w:br/>
      </w:r>
      <w:r w:rsidRPr="00292A07">
        <w:rPr>
          <w:rFonts w:ascii="Times New Roman" w:eastAsia="Times New Roman" w:hAnsi="Times New Roman" w:cs="Times New Roman"/>
          <w:b/>
          <w:bCs/>
          <w:color w:val="000000"/>
          <w:kern w:val="0"/>
          <w:sz w:val="24"/>
          <w:szCs w:val="24"/>
        </w:rPr>
        <w:lastRenderedPageBreak/>
        <w:t>Environmental and Sustainability Considerations:</w:t>
      </w:r>
      <w:r>
        <w:rPr>
          <w:rFonts w:ascii="Times New Roman" w:eastAsia="Times New Roman" w:hAnsi="Times New Roman" w:cs="Times New Roman"/>
          <w:b/>
          <w:bCs/>
          <w:color w:val="000000"/>
          <w:kern w:val="0"/>
          <w:sz w:val="24"/>
          <w:szCs w:val="24"/>
        </w:rPr>
        <w:br/>
      </w:r>
      <w:r w:rsidRPr="00292A07">
        <w:rPr>
          <w:rFonts w:ascii="Times New Roman" w:eastAsia="Times New Roman" w:hAnsi="Times New Roman" w:cs="Times New Roman"/>
          <w:color w:val="000000"/>
          <w:kern w:val="0"/>
          <w:sz w:val="24"/>
          <w:szCs w:val="24"/>
        </w:rPr>
        <w:t>In addition to economic factors, there is a growing emphasis on sustainability and environmental responsibility within the petroleum industry. Excessive inventory levels contribute to waste and carbon emissions associated with transportation and storage. By optimizing inventory management through technology integration, companies can minimize their environmental footprint while enhancing operational sustainability. This study aims to assess the environmental benefits of adopting advanced inventory management technologies in the petroleum supply chain.</w:t>
      </w:r>
      <w:r>
        <w:rPr>
          <w:rFonts w:ascii="Times New Roman" w:eastAsia="Times New Roman" w:hAnsi="Times New Roman" w:cs="Times New Roman"/>
          <w:color w:val="000000"/>
          <w:kern w:val="0"/>
          <w:sz w:val="24"/>
          <w:szCs w:val="24"/>
        </w:rPr>
        <w:br/>
      </w:r>
      <w:r w:rsidRPr="00292A07">
        <w:rPr>
          <w:rFonts w:ascii="Times New Roman" w:eastAsia="Times New Roman" w:hAnsi="Times New Roman" w:cs="Times New Roman"/>
          <w:b/>
          <w:bCs/>
          <w:color w:val="000000"/>
          <w:kern w:val="0"/>
          <w:sz w:val="24"/>
          <w:szCs w:val="24"/>
        </w:rPr>
        <w:t>Knowledge Gap and Research Opportunity:</w:t>
      </w:r>
      <w:r>
        <w:rPr>
          <w:rFonts w:ascii="Times New Roman" w:eastAsia="Times New Roman" w:hAnsi="Times New Roman" w:cs="Times New Roman"/>
          <w:b/>
          <w:bCs/>
          <w:color w:val="000000"/>
          <w:kern w:val="0"/>
          <w:sz w:val="24"/>
          <w:szCs w:val="24"/>
        </w:rPr>
        <w:br/>
      </w:r>
      <w:r w:rsidRPr="00292A07">
        <w:rPr>
          <w:rFonts w:ascii="Times New Roman" w:eastAsia="Times New Roman" w:hAnsi="Times New Roman" w:cs="Times New Roman"/>
          <w:color w:val="000000"/>
          <w:kern w:val="0"/>
          <w:sz w:val="24"/>
          <w:szCs w:val="24"/>
        </w:rPr>
        <w:t>Despite the recognized importance of inventory management and the proliferation of technology in the petroleum industry, there is a lack of comprehensive research that specifically investigates the impact of technology integration on inventory management practices. Existing studies often focus on broader aspects of supply chain management or specific technologies in isolation. By narrowing the scope to inventory management and examining the holistic impact of technology integration, this study seeks to contribute new insights and actionable recommendations for industry practitioners and policymakers.</w:t>
      </w:r>
    </w:p>
    <w:p w:rsidR="00732E5A" w:rsidRPr="00732E5A" w:rsidRDefault="00732E5A" w:rsidP="00B66E7A">
      <w:pPr>
        <w:pStyle w:val="NormalWeb"/>
        <w:spacing w:before="0" w:beforeAutospacing="0" w:after="0" w:afterAutospacing="0" w:line="360" w:lineRule="auto"/>
      </w:pPr>
      <w:r>
        <w:rPr>
          <w:color w:val="000000"/>
        </w:rPr>
        <w:br w:type="page"/>
      </w:r>
      <w:r>
        <w:rPr>
          <w:rFonts w:ascii="Segoe UI" w:hAnsi="Segoe UI" w:cs="Segoe UI"/>
          <w:b/>
          <w:bCs/>
          <w:sz w:val="30"/>
          <w:szCs w:val="30"/>
        </w:rPr>
        <w:lastRenderedPageBreak/>
        <w:t>Market Overview and Report Coverage</w:t>
      </w:r>
      <w:r>
        <w:rPr>
          <w:rFonts w:ascii="Segoe UI" w:hAnsi="Segoe UI" w:cs="Segoe UI"/>
          <w:b/>
          <w:bCs/>
          <w:sz w:val="30"/>
          <w:szCs w:val="30"/>
        </w:rPr>
        <w:br/>
      </w:r>
      <w:r>
        <w:rPr>
          <w:rFonts w:ascii="Segoe UI" w:hAnsi="Segoe UI" w:cs="Segoe UI"/>
          <w:b/>
          <w:bCs/>
          <w:sz w:val="30"/>
          <w:szCs w:val="30"/>
        </w:rPr>
        <w:br/>
      </w:r>
      <w:r w:rsidRPr="00732E5A">
        <w:t>Inventory Management in the oil and gas industry refers to the process of monitoring, controlling, and optimizing the inventory levels of various materials and equipment used in the sector. This includes raw materials, spare parts, finished goods, and tools necessary for exploration, production, refining, and distribution activities.</w:t>
      </w:r>
    </w:p>
    <w:p w:rsidR="00732E5A" w:rsidRPr="00732E5A" w:rsidRDefault="00732E5A" w:rsidP="00B66E7A">
      <w:pPr>
        <w:pStyle w:val="NormalWeb"/>
        <w:spacing w:before="0" w:beforeAutospacing="0" w:after="0" w:afterAutospacing="0" w:line="360" w:lineRule="auto"/>
      </w:pPr>
      <w:r w:rsidRPr="00732E5A">
        <w:t>Efficient inventory management is crucial for the smooth functioning of the oil and gas sector. It ensures that the right materials are available at the right time, minimizing production downtime, reducing costs, and maximizing operational efficiency. By effectively managing inventory, oil and gas companies can optimize their supply chain, minimize waste, and improve overall profitability.</w:t>
      </w:r>
    </w:p>
    <w:p w:rsidR="00732E5A" w:rsidRPr="00732E5A" w:rsidRDefault="00732E5A" w:rsidP="00B66E7A">
      <w:pPr>
        <w:pStyle w:val="NormalWeb"/>
        <w:spacing w:before="0" w:beforeAutospacing="0" w:after="0" w:afterAutospacing="0" w:line="360" w:lineRule="auto"/>
      </w:pPr>
      <w:r w:rsidRPr="00732E5A">
        <w:t>The future outlook for inventory management in the oil and gas market is promising. The industry is experiencing increasing demand for energy, driven by population growth and expanding economies. This necessitates the need for efficient inventory management systems to ensure a steady supply of materials for oil and gas operations.</w:t>
      </w:r>
    </w:p>
    <w:p w:rsidR="00732E5A" w:rsidRPr="00732E5A" w:rsidRDefault="00732E5A" w:rsidP="00B66E7A">
      <w:pPr>
        <w:pStyle w:val="NormalWeb"/>
        <w:spacing w:before="0" w:beforeAutospacing="0" w:after="0" w:afterAutospacing="0" w:line="360" w:lineRule="auto"/>
      </w:pPr>
      <w:r w:rsidRPr="00732E5A">
        <w:t>Furthermore, technological advancements are enhancing inventory management practices. Adoption of advanced data analytics, artificial intelligence, and internet of things (IoT) can enable real-time monitoring and optimization of inventory levels, improving accuracy, and reducing manual intervention. These technologies can also help in forecasting demand, optimizing storage capacity, and improving coordination between suppliers and customers.</w:t>
      </w:r>
    </w:p>
    <w:p w:rsidR="00732E5A" w:rsidRPr="00732E5A" w:rsidRDefault="00732E5A" w:rsidP="00B66E7A">
      <w:pPr>
        <w:pStyle w:val="NormalWeb"/>
        <w:spacing w:before="0" w:beforeAutospacing="0" w:after="0" w:afterAutospacing="0" w:line="360" w:lineRule="auto"/>
      </w:pPr>
      <w:r w:rsidRPr="00732E5A">
        <w:t>Additionally, the ongoing digital transformation of the oil and gas industry is expected to drive the adoption of advanced inventory management solutions further. The integration of inventory management systems with other technological solutions such as asset management, maintenance, and procurement systems can enable seamless data exchange, streamlining operations, and enhancing efficiency.</w:t>
      </w:r>
    </w:p>
    <w:p w:rsidR="00732E5A" w:rsidRPr="00732E5A" w:rsidRDefault="00732E5A" w:rsidP="00B66E7A">
      <w:pPr>
        <w:pStyle w:val="NormalWeb"/>
        <w:spacing w:before="0" w:beforeAutospacing="0" w:after="0" w:afterAutospacing="0" w:line="360" w:lineRule="auto"/>
      </w:pPr>
      <w:r w:rsidRPr="00732E5A">
        <w:t>Considering these factors, the inventory management in the oil and gas market is projected to grow at a CAGR of % during the forecasted period.</w:t>
      </w:r>
    </w:p>
    <w:p w:rsidR="00732E5A" w:rsidRPr="00732E5A" w:rsidRDefault="00732E5A" w:rsidP="00B66E7A">
      <w:pPr>
        <w:pStyle w:val="NormalWeb"/>
        <w:spacing w:before="0" w:beforeAutospacing="0" w:after="0" w:afterAutospacing="0" w:line="360" w:lineRule="auto"/>
        <w:rPr>
          <w:sz w:val="28"/>
          <w:szCs w:val="28"/>
        </w:rPr>
      </w:pPr>
      <w:r w:rsidRPr="00732E5A">
        <w:rPr>
          <w:color w:val="000000"/>
        </w:rPr>
        <w:br/>
      </w:r>
      <w:r>
        <w:rPr>
          <w:color w:val="000000"/>
        </w:rPr>
        <w:br/>
      </w:r>
      <w:r w:rsidRPr="00732E5A">
        <w:rPr>
          <w:color w:val="000000"/>
        </w:rPr>
        <w:br/>
      </w:r>
      <w:r w:rsidRPr="00732E5A">
        <w:rPr>
          <w:b/>
          <w:bCs/>
          <w:sz w:val="28"/>
          <w:szCs w:val="28"/>
        </w:rPr>
        <w:lastRenderedPageBreak/>
        <w:t>Market Segmentation</w:t>
      </w:r>
      <w:r>
        <w:rPr>
          <w:b/>
          <w:bCs/>
          <w:sz w:val="28"/>
          <w:szCs w:val="28"/>
        </w:rPr>
        <w:br/>
      </w:r>
    </w:p>
    <w:p w:rsidR="00732E5A" w:rsidRPr="00732E5A" w:rsidRDefault="00732E5A" w:rsidP="00B66E7A">
      <w:pPr>
        <w:spacing w:after="0" w:line="360" w:lineRule="auto"/>
        <w:rPr>
          <w:rFonts w:ascii="Times New Roman" w:eastAsia="Times New Roman" w:hAnsi="Times New Roman" w:cs="Times New Roman"/>
          <w:kern w:val="0"/>
          <w:sz w:val="24"/>
          <w:szCs w:val="24"/>
        </w:rPr>
      </w:pPr>
      <w:r w:rsidRPr="00732E5A">
        <w:rPr>
          <w:rFonts w:ascii="Times New Roman" w:eastAsia="Times New Roman" w:hAnsi="Times New Roman" w:cs="Times New Roman"/>
          <w:b/>
          <w:bCs/>
          <w:kern w:val="0"/>
          <w:sz w:val="24"/>
          <w:szCs w:val="24"/>
        </w:rPr>
        <w:t>The Inventory Management in Oil and Gas Market Analysis by types is segmented into:</w:t>
      </w:r>
    </w:p>
    <w:p w:rsidR="00732E5A" w:rsidRPr="00732E5A" w:rsidRDefault="00732E5A" w:rsidP="00B66E7A">
      <w:pPr>
        <w:numPr>
          <w:ilvl w:val="0"/>
          <w:numId w:val="2"/>
        </w:numPr>
        <w:spacing w:before="360" w:after="100" w:afterAutospacing="1" w:line="360" w:lineRule="auto"/>
        <w:ind w:left="1200"/>
        <w:rPr>
          <w:rFonts w:ascii="Times New Roman" w:eastAsia="Times New Roman" w:hAnsi="Times New Roman" w:cs="Times New Roman"/>
          <w:kern w:val="0"/>
          <w:sz w:val="24"/>
          <w:szCs w:val="24"/>
        </w:rPr>
      </w:pPr>
      <w:r w:rsidRPr="00732E5A">
        <w:rPr>
          <w:rFonts w:ascii="Times New Roman" w:eastAsia="Times New Roman" w:hAnsi="Times New Roman" w:cs="Times New Roman"/>
          <w:kern w:val="0"/>
          <w:sz w:val="24"/>
          <w:szCs w:val="24"/>
        </w:rPr>
        <w:t>Periodic Inventory System</w:t>
      </w:r>
    </w:p>
    <w:p w:rsidR="00732E5A" w:rsidRPr="00732E5A" w:rsidRDefault="00732E5A" w:rsidP="00B66E7A">
      <w:pPr>
        <w:numPr>
          <w:ilvl w:val="0"/>
          <w:numId w:val="2"/>
        </w:numPr>
        <w:spacing w:before="360" w:after="100" w:afterAutospacing="1" w:line="360" w:lineRule="auto"/>
        <w:ind w:left="1200"/>
        <w:rPr>
          <w:rFonts w:ascii="Times New Roman" w:eastAsia="Times New Roman" w:hAnsi="Times New Roman" w:cs="Times New Roman"/>
          <w:kern w:val="0"/>
          <w:sz w:val="24"/>
          <w:szCs w:val="24"/>
        </w:rPr>
      </w:pPr>
      <w:r w:rsidRPr="00732E5A">
        <w:rPr>
          <w:rFonts w:ascii="Times New Roman" w:eastAsia="Times New Roman" w:hAnsi="Times New Roman" w:cs="Times New Roman"/>
          <w:kern w:val="0"/>
          <w:sz w:val="24"/>
          <w:szCs w:val="24"/>
        </w:rPr>
        <w:t>Perpetual Inventory</w:t>
      </w:r>
    </w:p>
    <w:p w:rsidR="00732E5A" w:rsidRPr="00732E5A" w:rsidRDefault="00732E5A" w:rsidP="00B66E7A">
      <w:pPr>
        <w:numPr>
          <w:ilvl w:val="0"/>
          <w:numId w:val="2"/>
        </w:numPr>
        <w:spacing w:before="360" w:after="100" w:afterAutospacing="1" w:line="360" w:lineRule="auto"/>
        <w:ind w:left="1200"/>
        <w:rPr>
          <w:rFonts w:ascii="Times New Roman" w:eastAsia="Times New Roman" w:hAnsi="Times New Roman" w:cs="Times New Roman"/>
          <w:kern w:val="0"/>
          <w:sz w:val="24"/>
          <w:szCs w:val="24"/>
        </w:rPr>
      </w:pPr>
      <w:r w:rsidRPr="00732E5A">
        <w:rPr>
          <w:rFonts w:ascii="Times New Roman" w:eastAsia="Times New Roman" w:hAnsi="Times New Roman" w:cs="Times New Roman"/>
          <w:kern w:val="0"/>
          <w:sz w:val="24"/>
          <w:szCs w:val="24"/>
        </w:rPr>
        <w:t>Stock Locator Database</w:t>
      </w:r>
    </w:p>
    <w:p w:rsidR="00732E5A" w:rsidRPr="00732E5A" w:rsidRDefault="00732E5A" w:rsidP="00B66E7A">
      <w:pPr>
        <w:numPr>
          <w:ilvl w:val="0"/>
          <w:numId w:val="2"/>
        </w:numPr>
        <w:spacing w:before="360" w:after="100" w:afterAutospacing="1" w:line="360" w:lineRule="auto"/>
        <w:ind w:left="1200"/>
        <w:rPr>
          <w:rFonts w:ascii="Times New Roman" w:eastAsia="Times New Roman" w:hAnsi="Times New Roman" w:cs="Times New Roman"/>
          <w:kern w:val="0"/>
          <w:sz w:val="24"/>
          <w:szCs w:val="24"/>
        </w:rPr>
      </w:pPr>
      <w:r w:rsidRPr="00732E5A">
        <w:rPr>
          <w:rFonts w:ascii="Times New Roman" w:eastAsia="Times New Roman" w:hAnsi="Times New Roman" w:cs="Times New Roman"/>
          <w:kern w:val="0"/>
          <w:sz w:val="24"/>
          <w:szCs w:val="24"/>
        </w:rPr>
        <w:t>Grid Coordinating Numbering System</w:t>
      </w:r>
    </w:p>
    <w:p w:rsidR="00732E5A" w:rsidRPr="00732E5A" w:rsidRDefault="00732E5A" w:rsidP="00B66E7A">
      <w:pPr>
        <w:spacing w:after="0" w:line="360" w:lineRule="auto"/>
        <w:rPr>
          <w:rFonts w:ascii="Times New Roman" w:eastAsia="Times New Roman" w:hAnsi="Times New Roman" w:cs="Times New Roman"/>
          <w:kern w:val="0"/>
          <w:sz w:val="24"/>
          <w:szCs w:val="24"/>
        </w:rPr>
      </w:pPr>
      <w:r w:rsidRPr="00732E5A">
        <w:rPr>
          <w:rFonts w:ascii="Times New Roman" w:eastAsia="Times New Roman" w:hAnsi="Times New Roman" w:cs="Times New Roman"/>
          <w:kern w:val="0"/>
          <w:sz w:val="24"/>
          <w:szCs w:val="24"/>
        </w:rPr>
        <w:t> </w:t>
      </w:r>
    </w:p>
    <w:p w:rsidR="00732E5A" w:rsidRPr="00732E5A" w:rsidRDefault="00732E5A" w:rsidP="00B66E7A">
      <w:pPr>
        <w:spacing w:after="0" w:line="360" w:lineRule="auto"/>
        <w:rPr>
          <w:rFonts w:ascii="Times New Roman" w:eastAsia="Times New Roman" w:hAnsi="Times New Roman" w:cs="Times New Roman"/>
          <w:kern w:val="0"/>
          <w:sz w:val="24"/>
          <w:szCs w:val="24"/>
        </w:rPr>
      </w:pPr>
      <w:r w:rsidRPr="00732E5A">
        <w:rPr>
          <w:rFonts w:ascii="Times New Roman" w:eastAsia="Times New Roman" w:hAnsi="Times New Roman" w:cs="Times New Roman"/>
          <w:kern w:val="0"/>
          <w:sz w:val="24"/>
          <w:szCs w:val="24"/>
        </w:rPr>
        <w:t>Inventory management in the oil and gas market involves various methods. The periodic inventory system involves taking physical counts of inventory at regular intervals, while the perpetual inventory system continuously tracks inventory levels in real-time. The stock locator database helps in locating specific items within the inventory, while the grid coordinating numbering system categorizes inventory based on specific criteria such as location or product type. These methods play a crucial role in managing inventory efficiently and ensuring smooth operations in the oil and gas industry.</w:t>
      </w:r>
    </w:p>
    <w:p w:rsidR="00732E5A" w:rsidRPr="00732E5A" w:rsidRDefault="00732E5A" w:rsidP="00B66E7A">
      <w:pPr>
        <w:spacing w:line="360" w:lineRule="auto"/>
        <w:rPr>
          <w:rFonts w:ascii="Times New Roman" w:eastAsia="Times New Roman" w:hAnsi="Times New Roman" w:cs="Times New Roman"/>
          <w:color w:val="000000"/>
          <w:kern w:val="0"/>
          <w:sz w:val="24"/>
          <w:szCs w:val="24"/>
        </w:rPr>
      </w:pPr>
      <w:r w:rsidRPr="00732E5A">
        <w:rPr>
          <w:rFonts w:ascii="Times New Roman" w:hAnsi="Times New Roman" w:cs="Times New Roman"/>
          <w:sz w:val="24"/>
          <w:szCs w:val="24"/>
        </w:rPr>
        <w:t>Inventory management in the oil and gas market involves various aspects such as asset tracking, product differentiation, service management, and inventory optimization. Asset tracking ensures the efficient monitoring of equipment and supplies throughout the supply chain. Product differentiation involves categorizing and distinguishing various products to enable effective inventory management. Service management focuses on efficiently handling services related to inventory, such as transportation and maintenance. Inventory optimization involves strategies to minimize excess inventory and reduce storage costs while meeting customer demands. These aspects collectively facilitate streamlined operations, cost reduction, and improved customer service in the oil and gas industry</w:t>
      </w:r>
    </w:p>
    <w:p w:rsidR="00732E5A" w:rsidRDefault="00732E5A" w:rsidP="00B66E7A">
      <w:pPr>
        <w:spacing w:line="360" w:lineRule="auto"/>
        <w:rPr>
          <w:rFonts w:ascii="Times New Roman" w:eastAsia="Times New Roman" w:hAnsi="Times New Roman" w:cs="Times New Roman"/>
          <w:color w:val="000000"/>
          <w:kern w:val="0"/>
          <w:sz w:val="24"/>
          <w:szCs w:val="24"/>
        </w:rPr>
      </w:pPr>
    </w:p>
    <w:p w:rsidR="00732E5A" w:rsidRDefault="00732E5A" w:rsidP="00B66E7A">
      <w:pPr>
        <w:spacing w:line="360" w:lineRule="auto"/>
        <w:rPr>
          <w:rFonts w:ascii="Times New Roman" w:eastAsia="Times New Roman" w:hAnsi="Times New Roman" w:cs="Times New Roman"/>
          <w:color w:val="000000"/>
          <w:kern w:val="0"/>
          <w:sz w:val="24"/>
          <w:szCs w:val="24"/>
        </w:rPr>
      </w:pPr>
      <w:r>
        <w:rPr>
          <w:rFonts w:ascii="Times New Roman" w:eastAsia="Times New Roman" w:hAnsi="Times New Roman" w:cs="Times New Roman"/>
          <w:color w:val="000000"/>
          <w:kern w:val="0"/>
          <w:sz w:val="24"/>
          <w:szCs w:val="24"/>
        </w:rPr>
        <w:br w:type="page"/>
      </w:r>
    </w:p>
    <w:p w:rsidR="00582C0F" w:rsidRPr="00AC1C15" w:rsidRDefault="00582C0F" w:rsidP="00B66E7A">
      <w:pPr>
        <w:pStyle w:val="Heading1"/>
        <w:shd w:val="clear" w:color="auto" w:fill="FFFFFF"/>
        <w:spacing w:before="300" w:after="150" w:line="360" w:lineRule="auto"/>
        <w:rPr>
          <w:rFonts w:ascii="Times New Roman" w:hAnsi="Times New Roman" w:cs="Times New Roman"/>
          <w:b/>
          <w:bCs/>
          <w:color w:val="333333"/>
          <w:sz w:val="24"/>
          <w:szCs w:val="44"/>
        </w:rPr>
      </w:pPr>
      <w:r w:rsidRPr="00AC1C15">
        <w:rPr>
          <w:rFonts w:ascii="Times New Roman" w:hAnsi="Times New Roman" w:cs="Times New Roman"/>
          <w:b/>
          <w:bCs/>
          <w:color w:val="333333"/>
          <w:sz w:val="24"/>
          <w:szCs w:val="44"/>
        </w:rPr>
        <w:lastRenderedPageBreak/>
        <w:t>Ullage Survey</w:t>
      </w:r>
    </w:p>
    <w:p w:rsidR="00582C0F" w:rsidRPr="00AC1C15" w:rsidRDefault="00582C0F" w:rsidP="00B66E7A">
      <w:pPr>
        <w:pStyle w:val="NormalWeb"/>
        <w:shd w:val="clear" w:color="auto" w:fill="FFFFFF"/>
        <w:spacing w:after="150" w:line="360" w:lineRule="auto"/>
        <w:rPr>
          <w:sz w:val="22"/>
          <w:szCs w:val="28"/>
        </w:rPr>
      </w:pPr>
      <w:r w:rsidRPr="00AC1C15">
        <w:rPr>
          <w:color w:val="333333"/>
          <w:szCs w:val="30"/>
        </w:rPr>
        <w:t>Ullage survey method is used to determine the amount of liquid cargo such as crude oil, petroleum products, chemicals and similar loaded or discharged on tanker ships. In short, it is a weight determination method. This technique is based on measuring the empty space above the load in the tanks and making some static calculations. In this way, the weight of the cargo carried by the ship is found</w:t>
      </w:r>
      <w:r w:rsidRPr="00AC1C15">
        <w:rPr>
          <w:rFonts w:ascii="Poppins" w:hAnsi="Poppins" w:cs="Poppins"/>
          <w:color w:val="333333"/>
          <w:sz w:val="26"/>
          <w:szCs w:val="30"/>
        </w:rPr>
        <w:t>.</w:t>
      </w:r>
      <w:r w:rsidRPr="00AC1C15">
        <w:rPr>
          <w:rFonts w:ascii="Poppins" w:hAnsi="Poppins" w:cs="Poppins"/>
          <w:color w:val="333333"/>
          <w:sz w:val="26"/>
          <w:szCs w:val="30"/>
        </w:rPr>
        <w:br/>
      </w:r>
      <w:r w:rsidRPr="00AC1C15">
        <w:rPr>
          <w:sz w:val="22"/>
          <w:szCs w:val="28"/>
        </w:rPr>
        <w:t>The measurement of the distance (</w:t>
      </w:r>
      <w:r w:rsidR="00E45972" w:rsidRPr="00AC1C15">
        <w:rPr>
          <w:sz w:val="22"/>
          <w:szCs w:val="28"/>
        </w:rPr>
        <w:t>I.e.</w:t>
      </w:r>
      <w:r w:rsidRPr="00AC1C15">
        <w:rPr>
          <w:sz w:val="22"/>
          <w:szCs w:val="28"/>
        </w:rPr>
        <w:t xml:space="preserve"> the space) between the surface of the liquid in a tank and the top of the inner surface of the tank is called the ullage method. There are ullage tables on the ships. These tables are generated relative to the internal volume of a tank measured from a reference point. The reverse of the Ullage method is the sounding method (</w:t>
      </w:r>
      <w:r w:rsidR="00E45972" w:rsidRPr="00AC1C15">
        <w:rPr>
          <w:sz w:val="22"/>
          <w:szCs w:val="28"/>
        </w:rPr>
        <w:t>i.e.</w:t>
      </w:r>
      <w:r w:rsidRPr="00AC1C15">
        <w:rPr>
          <w:sz w:val="22"/>
          <w:szCs w:val="28"/>
        </w:rPr>
        <w:t xml:space="preserve"> depth measurement method). In this method, the depth of liquid in a tank is measured from the liquid surface to some reference points at the bottom of the tank.</w:t>
      </w:r>
    </w:p>
    <w:p w:rsidR="00582C0F" w:rsidRPr="00AC1C15" w:rsidRDefault="00582C0F" w:rsidP="00B66E7A">
      <w:pPr>
        <w:pStyle w:val="NormalWeb"/>
        <w:shd w:val="clear" w:color="auto" w:fill="FFFFFF"/>
        <w:spacing w:after="150" w:line="360" w:lineRule="auto"/>
        <w:rPr>
          <w:sz w:val="22"/>
          <w:szCs w:val="28"/>
        </w:rPr>
      </w:pPr>
      <w:r w:rsidRPr="00AC1C15">
        <w:rPr>
          <w:sz w:val="22"/>
          <w:szCs w:val="28"/>
        </w:rPr>
        <w:t>Ullage expression refers to the free space left in the tanks after the liquids are loaded into the tank. In general, a space is left in oil tankers for the oil to heat up and expand. This void is actually ullage. Petroleum products can expand with atmospheric temperature changes. For this reason, tanks are normally loaded with 98 percent capacity.</w:t>
      </w:r>
    </w:p>
    <w:p w:rsidR="00582C0F" w:rsidRPr="00AC1C15" w:rsidRDefault="00582C0F" w:rsidP="00B66E7A">
      <w:pPr>
        <w:pStyle w:val="NormalWeb"/>
        <w:shd w:val="clear" w:color="auto" w:fill="FFFFFF"/>
        <w:spacing w:after="150" w:line="360" w:lineRule="auto"/>
        <w:rPr>
          <w:sz w:val="22"/>
          <w:szCs w:val="28"/>
        </w:rPr>
      </w:pPr>
      <w:r w:rsidRPr="00AC1C15">
        <w:rPr>
          <w:sz w:val="22"/>
          <w:szCs w:val="28"/>
        </w:rPr>
        <w:t>In short, ullage is a widely used calculation method in industrial tanks used to store liquids or tanks used to transport liquids in maritime transport. According to the legal regulations in force, pressure tanks on ships cannot be more than 98 percent full, with exceptions.</w:t>
      </w:r>
    </w:p>
    <w:p w:rsidR="00582C0F" w:rsidRPr="00582C0F" w:rsidRDefault="00582C0F" w:rsidP="00AC1C15">
      <w:pPr>
        <w:pStyle w:val="NormalWeb"/>
        <w:shd w:val="clear" w:color="auto" w:fill="FFFFFF"/>
        <w:spacing w:after="150" w:line="360" w:lineRule="auto"/>
        <w:rPr>
          <w:sz w:val="28"/>
          <w:szCs w:val="28"/>
        </w:rPr>
      </w:pPr>
      <w:r w:rsidRPr="00AC1C15">
        <w:rPr>
          <w:sz w:val="22"/>
          <w:szCs w:val="28"/>
        </w:rPr>
        <w:t>In some cases, the ullage (space) in a ship's tanks is related to the ship's stability. This is all about the ship's management and management technique. Here, too, the effects of the fluctuation of the liquids in the tanks on the balance of the ship are calculated.</w:t>
      </w:r>
      <w:r w:rsidRPr="00AC1C15">
        <w:rPr>
          <w:sz w:val="22"/>
          <w:szCs w:val="28"/>
        </w:rPr>
        <w:br/>
      </w:r>
      <w:r>
        <w:rPr>
          <w:sz w:val="28"/>
          <w:szCs w:val="28"/>
        </w:rPr>
        <w:br/>
      </w:r>
      <w:r w:rsidRPr="00AC1C15">
        <w:rPr>
          <w:sz w:val="20"/>
          <w:szCs w:val="28"/>
        </w:rPr>
        <w:t>Ullage survey services are also provided by our organization within the scope of ship surveillance services.is. In this way, enterprises learn the amount of load in the tanks reliably and accurately.</w:t>
      </w:r>
      <w:r w:rsidRPr="00AC1C15">
        <w:rPr>
          <w:sz w:val="20"/>
          <w:szCs w:val="28"/>
        </w:rPr>
        <w:br/>
      </w:r>
      <w:r>
        <w:rPr>
          <w:sz w:val="28"/>
          <w:szCs w:val="28"/>
        </w:rPr>
        <w:br/>
      </w:r>
    </w:p>
    <w:p w:rsidR="00AC1C15" w:rsidRDefault="00582C0F" w:rsidP="00B66E7A">
      <w:pPr>
        <w:spacing w:line="360" w:lineRule="auto"/>
        <w:rPr>
          <w:rFonts w:ascii="Times New Roman" w:hAnsi="Times New Roman" w:cs="Times New Roman"/>
          <w:b/>
          <w:bCs/>
          <w:spacing w:val="-2"/>
          <w:sz w:val="32"/>
          <w:szCs w:val="32"/>
        </w:rPr>
      </w:pPr>
      <w:r>
        <w:rPr>
          <w:rFonts w:ascii="Times New Roman" w:eastAsia="Times New Roman" w:hAnsi="Times New Roman" w:cs="Times New Roman"/>
          <w:b/>
          <w:bCs/>
          <w:kern w:val="0"/>
          <w:sz w:val="28"/>
          <w:szCs w:val="28"/>
        </w:rPr>
        <w:br/>
      </w:r>
    </w:p>
    <w:p w:rsidR="00C23889" w:rsidRPr="00AC1C15" w:rsidRDefault="00E45972" w:rsidP="00AC1C15">
      <w:pPr>
        <w:spacing w:line="360" w:lineRule="auto"/>
        <w:jc w:val="center"/>
        <w:rPr>
          <w:rFonts w:ascii="Times New Roman" w:eastAsia="Times New Roman" w:hAnsi="Times New Roman" w:cs="Times New Roman"/>
          <w:b/>
          <w:bCs/>
          <w:kern w:val="0"/>
          <w:szCs w:val="28"/>
        </w:rPr>
      </w:pPr>
      <w:r w:rsidRPr="00AC1C15">
        <w:rPr>
          <w:rFonts w:ascii="Times New Roman" w:hAnsi="Times New Roman" w:cs="Times New Roman"/>
          <w:b/>
          <w:bCs/>
          <w:spacing w:val="-2"/>
          <w:sz w:val="24"/>
          <w:szCs w:val="32"/>
        </w:rPr>
        <w:lastRenderedPageBreak/>
        <w:t>RESEARCH METHODOLOGY</w:t>
      </w:r>
    </w:p>
    <w:p w:rsidR="00816921" w:rsidRPr="00AC1C15" w:rsidRDefault="00146E13" w:rsidP="00B66E7A">
      <w:pPr>
        <w:pStyle w:val="last"/>
        <w:spacing w:before="240" w:beforeAutospacing="0" w:after="240" w:afterAutospacing="0" w:line="360" w:lineRule="auto"/>
        <w:rPr>
          <w:color w:val="333333"/>
          <w:sz w:val="20"/>
        </w:rPr>
      </w:pPr>
      <w:r w:rsidRPr="00AC1C15">
        <w:rPr>
          <w:rStyle w:val="t"/>
          <w:color w:val="000000"/>
          <w:spacing w:val="2"/>
          <w:sz w:val="20"/>
          <w:shd w:val="clear" w:color="auto" w:fill="FFFFFF"/>
        </w:rPr>
        <w:t xml:space="preserve">This </w:t>
      </w:r>
      <w:r w:rsidR="004536A4" w:rsidRPr="00AC1C15">
        <w:rPr>
          <w:rStyle w:val="t"/>
          <w:color w:val="000000"/>
          <w:spacing w:val="2"/>
          <w:sz w:val="20"/>
          <w:shd w:val="clear" w:color="auto" w:fill="FFFFFF"/>
        </w:rPr>
        <w:t xml:space="preserve">thesis </w:t>
      </w:r>
      <w:r w:rsidRPr="00AC1C15">
        <w:rPr>
          <w:rStyle w:val="t"/>
          <w:color w:val="000000"/>
          <w:spacing w:val="2"/>
          <w:sz w:val="20"/>
          <w:shd w:val="clear" w:color="auto" w:fill="FFFFFF"/>
        </w:rPr>
        <w:t>presents the research design and explains the methodology used in gathering data. The study will be conducted within Kenya ferry Services amongst the company employees, the study will be exploratory in nature, using a case study research design. A case study involves a careful and complete examination of a social unit, institution, organization family, cultural group or an entire community and embraces depth of a study. In this case the study will involve a service providing organization (Kenya Ferry Services).</w:t>
      </w:r>
      <w:r w:rsidR="00645B58" w:rsidRPr="00AC1C15">
        <w:rPr>
          <w:b/>
          <w:bCs/>
          <w:sz w:val="20"/>
        </w:rPr>
        <w:br/>
      </w:r>
      <w:r w:rsidR="00645B58" w:rsidRPr="00AC1C15">
        <w:rPr>
          <w:b/>
          <w:bCs/>
          <w:sz w:val="20"/>
        </w:rPr>
        <w:br/>
      </w:r>
      <w:r w:rsidR="00B93E98" w:rsidRPr="00AC1C15">
        <w:rPr>
          <w:b/>
          <w:bCs/>
          <w:color w:val="000000"/>
          <w:spacing w:val="2"/>
          <w:sz w:val="20"/>
          <w:shd w:val="clear" w:color="auto" w:fill="FFFFFF"/>
        </w:rPr>
        <w:t>Research Design</w:t>
      </w:r>
      <w:r w:rsidR="00B93E98" w:rsidRPr="00AC1C15">
        <w:rPr>
          <w:b/>
          <w:bCs/>
          <w:sz w:val="20"/>
        </w:rPr>
        <w:br/>
      </w:r>
      <w:r w:rsidR="0029781D" w:rsidRPr="00AC1C15">
        <w:rPr>
          <w:rStyle w:val="t"/>
          <w:color w:val="000000"/>
          <w:spacing w:val="1"/>
          <w:sz w:val="20"/>
          <w:shd w:val="clear" w:color="auto" w:fill="FFFFFF"/>
        </w:rPr>
        <w:t xml:space="preserve">A descriptive research design was used in this study. Gay (1983) defines descriptive research as </w:t>
      </w:r>
      <w:r w:rsidR="0029781D" w:rsidRPr="00AC1C15">
        <w:rPr>
          <w:rStyle w:val="t"/>
          <w:color w:val="000000"/>
          <w:spacing w:val="2"/>
          <w:sz w:val="20"/>
          <w:shd w:val="clear" w:color="auto" w:fill="FFFFFF"/>
        </w:rPr>
        <w:t>the process of collecting data in order to test hypothesis or to answer questions concerning the current status of the subjects in study. The purpose of this type of study was to determine and report the way things are (Mugenda 2003). This design is considered appropriate in this study since it describes what is happening at present and the researchers only report what is the impact of technology on inventory management at Kenya ferry Services</w:t>
      </w:r>
      <w:r w:rsidR="00816921" w:rsidRPr="00AC1C15">
        <w:rPr>
          <w:b/>
          <w:bCs/>
          <w:sz w:val="20"/>
        </w:rPr>
        <w:br/>
      </w:r>
      <w:r w:rsidR="00816921" w:rsidRPr="00AC1C15">
        <w:rPr>
          <w:color w:val="333333"/>
          <w:sz w:val="20"/>
        </w:rPr>
        <w:t>This paper used a quantitative survey approach to measure the effect of inventory control systems on performance of mining companies in Zimbabwe. The use of a quantitative survey approach was appropriate to accommodate a large sample size for statistical analysis and to tap into factors and relationships that were not directly measurable. Also, quantitative approach was used to finalize the results as a way of approving and disapproving the formulated hypothesis</w:t>
      </w:r>
    </w:p>
    <w:p w:rsidR="00816921" w:rsidRPr="00AC1C15" w:rsidRDefault="00816921" w:rsidP="00B66E7A">
      <w:pPr>
        <w:pStyle w:val="Heading3"/>
        <w:spacing w:before="240" w:after="240" w:line="360" w:lineRule="auto"/>
        <w:rPr>
          <w:rFonts w:ascii="Times New Roman" w:hAnsi="Times New Roman" w:cs="Times New Roman"/>
          <w:color w:val="333333"/>
          <w:sz w:val="20"/>
          <w:szCs w:val="24"/>
        </w:rPr>
      </w:pPr>
      <w:r w:rsidRPr="00AC1C15">
        <w:rPr>
          <w:rFonts w:ascii="Times New Roman" w:hAnsi="Times New Roman" w:cs="Times New Roman"/>
          <w:color w:val="333333"/>
          <w:sz w:val="20"/>
          <w:szCs w:val="24"/>
        </w:rPr>
        <w:t>3.2. Targeted population, sample size and sampling methods</w:t>
      </w:r>
    </w:p>
    <w:p w:rsidR="00816921" w:rsidRPr="00AC1C15" w:rsidRDefault="00816921" w:rsidP="00B66E7A">
      <w:pPr>
        <w:pStyle w:val="NormalWeb"/>
        <w:spacing w:before="240" w:beforeAutospacing="0" w:after="240" w:afterAutospacing="0" w:line="360" w:lineRule="auto"/>
        <w:rPr>
          <w:color w:val="333333"/>
          <w:sz w:val="20"/>
        </w:rPr>
      </w:pPr>
      <w:r w:rsidRPr="00AC1C15">
        <w:rPr>
          <w:color w:val="333333"/>
          <w:sz w:val="20"/>
        </w:rPr>
        <w:t>The targeted population for this paper consisted of registered artisanal and small-scale miners and big mining companies that operate in the mining sector of Zimbabwe. Therefore, the total targeted population was 650 registered companies (State of The Mining Industry Survey Report, </w:t>
      </w:r>
      <w:hyperlink r:id="rId9" w:history="1">
        <w:r w:rsidRPr="00AC1C15">
          <w:rPr>
            <w:rStyle w:val="off-screen"/>
            <w:color w:val="10147E"/>
            <w:sz w:val="20"/>
            <w:u w:val="single"/>
          </w:rPr>
          <w:t>Citation</w:t>
        </w:r>
        <w:r w:rsidRPr="00AC1C15">
          <w:rPr>
            <w:rStyle w:val="Hyperlink"/>
            <w:rFonts w:eastAsiaTheme="majorEastAsia"/>
            <w:color w:val="10147E"/>
            <w:sz w:val="20"/>
          </w:rPr>
          <w:t>2020</w:t>
        </w:r>
      </w:hyperlink>
      <w:r w:rsidRPr="00AC1C15">
        <w:rPr>
          <w:color w:val="333333"/>
          <w:sz w:val="20"/>
        </w:rPr>
        <w:t>).</w:t>
      </w:r>
    </w:p>
    <w:p w:rsidR="00816921" w:rsidRPr="00AC1C15" w:rsidRDefault="00816921" w:rsidP="00B66E7A">
      <w:pPr>
        <w:pStyle w:val="NormalWeb"/>
        <w:spacing w:before="240" w:beforeAutospacing="0" w:after="240" w:afterAutospacing="0" w:line="360" w:lineRule="auto"/>
        <w:rPr>
          <w:color w:val="333333"/>
          <w:sz w:val="20"/>
        </w:rPr>
      </w:pPr>
      <w:r w:rsidRPr="00AC1C15">
        <w:rPr>
          <w:color w:val="333333"/>
          <w:sz w:val="20"/>
        </w:rPr>
        <w:t xml:space="preserve">The sample size used in this paper was determined using the </w:t>
      </w:r>
      <w:r w:rsidR="00E45972" w:rsidRPr="00AC1C15">
        <w:rPr>
          <w:color w:val="333333"/>
          <w:sz w:val="20"/>
        </w:rPr>
        <w:t>Krejci</w:t>
      </w:r>
      <w:r w:rsidRPr="00AC1C15">
        <w:rPr>
          <w:color w:val="333333"/>
          <w:sz w:val="20"/>
        </w:rPr>
        <w:t xml:space="preserve"> and Morgan table. Therefore a total sample size of 242 mining firms was determined and used for the study. The use of a larger sample size was helpful for the models to be able to do the correct estimation and to identify specification error (Teo, Tsai, and Yang, 2013).</w:t>
      </w:r>
    </w:p>
    <w:p w:rsidR="00043ECB" w:rsidRPr="00AC1C15" w:rsidRDefault="00816921" w:rsidP="00B66E7A">
      <w:pPr>
        <w:pStyle w:val="last"/>
        <w:spacing w:before="240" w:beforeAutospacing="0" w:after="240" w:afterAutospacing="0" w:line="360" w:lineRule="auto"/>
        <w:rPr>
          <w:color w:val="333333"/>
          <w:sz w:val="20"/>
        </w:rPr>
      </w:pPr>
      <w:r w:rsidRPr="00AC1C15">
        <w:rPr>
          <w:color w:val="333333"/>
          <w:sz w:val="20"/>
        </w:rPr>
        <w:t>Stratified and simple random sampling methods were used to select the respondents in mining firms. Stratified sampling was used to divide the targeted population of mining firms into two groups which are big mining firms and artisanal small-scale miners and the respondents from each group were selected randomly. Stratified and simple random sampling methods were used because they improve accuracy and efficiency in collecting data as with stratified sampling methods the population is divided into homogeneous strata and with simple random sampling method, all employees in mining firms had an equal chance of responding to the questionnaires.</w:t>
      </w:r>
      <w:r w:rsidR="0087710B" w:rsidRPr="00AC1C15">
        <w:rPr>
          <w:b/>
          <w:bCs/>
          <w:sz w:val="20"/>
        </w:rPr>
        <w:br/>
      </w:r>
      <w:r w:rsidR="00077337" w:rsidRPr="00AC1C15">
        <w:rPr>
          <w:b/>
          <w:bCs/>
          <w:sz w:val="20"/>
        </w:rPr>
        <w:br/>
      </w:r>
      <w:r w:rsidR="00077337" w:rsidRPr="00AC1C15">
        <w:rPr>
          <w:b/>
          <w:bCs/>
          <w:color w:val="000000"/>
          <w:spacing w:val="2"/>
          <w:sz w:val="20"/>
          <w:shd w:val="clear" w:color="auto" w:fill="FFFFFF"/>
        </w:rPr>
        <w:t xml:space="preserve">Sampling Design </w:t>
      </w:r>
      <w:r w:rsidR="0087710B" w:rsidRPr="00AC1C15">
        <w:rPr>
          <w:b/>
          <w:bCs/>
          <w:color w:val="000000"/>
          <w:spacing w:val="2"/>
          <w:sz w:val="20"/>
          <w:shd w:val="clear" w:color="auto" w:fill="FFFFFF"/>
        </w:rPr>
        <w:br/>
      </w:r>
      <w:r w:rsidR="00077337" w:rsidRPr="00AC1C15">
        <w:rPr>
          <w:color w:val="000000"/>
          <w:spacing w:val="2"/>
          <w:sz w:val="20"/>
          <w:shd w:val="clear" w:color="auto" w:fill="FFFFFF"/>
        </w:rPr>
        <w:t xml:space="preserve">According to Mugenda (1999), for any meaningful and representative research, a sample of at least 10% is </w:t>
      </w:r>
      <w:r w:rsidR="00077337" w:rsidRPr="00AC1C15">
        <w:rPr>
          <w:color w:val="000000"/>
          <w:spacing w:val="2"/>
          <w:sz w:val="20"/>
          <w:shd w:val="clear" w:color="auto" w:fill="FFFFFF"/>
        </w:rPr>
        <w:lastRenderedPageBreak/>
        <w:t xml:space="preserve">representative enough. In this study, Stratified random procedure will be employed so as to obtain 4 strata of the top management, middle level management, junior level and subordinate staff. Sample of 10% will be taken from the top management, middle level management a 20% sample will be taken, 30% sample from the junior and 50% sample of subordinate staff. Systematic random sampling will be used to identify the respondents of the study. This sampling procedure ensures equal chance of every item in the population to be chosen for </w:t>
      </w:r>
      <w:r w:rsidR="00E45972" w:rsidRPr="00AC1C15">
        <w:rPr>
          <w:color w:val="000000"/>
          <w:spacing w:val="2"/>
          <w:sz w:val="20"/>
          <w:shd w:val="clear" w:color="auto" w:fill="FFFFFF"/>
        </w:rPr>
        <w:t>research. This</w:t>
      </w:r>
      <w:r w:rsidR="00077337" w:rsidRPr="00AC1C15">
        <w:rPr>
          <w:color w:val="000000"/>
          <w:spacing w:val="2"/>
          <w:sz w:val="20"/>
          <w:shd w:val="clear" w:color="auto" w:fill="FFFFFF"/>
        </w:rPr>
        <w:t xml:space="preserve"> method enables researchers to obtain samples that are representative of the sample. This saves time, money and gives the researcher precise solution and answers in short time. This is because purposive method is appropriate to get customers of Kenya Ferry Services.</w:t>
      </w:r>
      <w:r w:rsidR="0087710B" w:rsidRPr="00AC1C15">
        <w:rPr>
          <w:color w:val="000000"/>
          <w:spacing w:val="2"/>
          <w:sz w:val="20"/>
          <w:shd w:val="clear" w:color="auto" w:fill="FFFFFF"/>
        </w:rPr>
        <w:br/>
      </w:r>
      <w:r w:rsidR="0087710B" w:rsidRPr="00AC1C15">
        <w:rPr>
          <w:color w:val="000000"/>
          <w:spacing w:val="2"/>
          <w:sz w:val="20"/>
          <w:shd w:val="clear" w:color="auto" w:fill="FFFFFF"/>
        </w:rPr>
        <w:br/>
      </w:r>
      <w:r w:rsidR="00582C0F" w:rsidRPr="00AC1C15">
        <w:rPr>
          <w:color w:val="000000"/>
          <w:spacing w:val="2"/>
          <w:sz w:val="20"/>
          <w:shd w:val="clear" w:color="auto" w:fill="FFFFFF"/>
        </w:rPr>
        <w:br/>
      </w:r>
      <w:r w:rsidR="00582C0F" w:rsidRPr="00AC1C15">
        <w:rPr>
          <w:color w:val="000000"/>
          <w:spacing w:val="2"/>
          <w:sz w:val="20"/>
          <w:shd w:val="clear" w:color="auto" w:fill="FFFFFF"/>
        </w:rPr>
        <w:br/>
      </w:r>
      <w:r w:rsidR="00582C0F" w:rsidRPr="00AC1C15">
        <w:rPr>
          <w:color w:val="000000"/>
          <w:spacing w:val="2"/>
          <w:sz w:val="20"/>
          <w:shd w:val="clear" w:color="auto" w:fill="FFFFFF"/>
        </w:rPr>
        <w:br/>
      </w:r>
      <w:r w:rsidR="0087710B" w:rsidRPr="00AC1C15">
        <w:rPr>
          <w:color w:val="000000"/>
          <w:spacing w:val="2"/>
          <w:sz w:val="20"/>
          <w:shd w:val="clear" w:color="auto" w:fill="FFFFFF"/>
        </w:rPr>
        <w:br/>
      </w:r>
      <w:r w:rsidR="00582C0F" w:rsidRPr="00AC1C15">
        <w:rPr>
          <w:color w:val="000000"/>
          <w:spacing w:val="2"/>
          <w:sz w:val="20"/>
          <w:shd w:val="clear" w:color="auto" w:fill="FFFFFF"/>
        </w:rPr>
        <w:br/>
      </w:r>
      <w:r w:rsidR="00582C0F" w:rsidRPr="00AC1C15">
        <w:rPr>
          <w:color w:val="000000"/>
          <w:spacing w:val="2"/>
          <w:sz w:val="20"/>
          <w:shd w:val="clear" w:color="auto" w:fill="FFFFFF"/>
        </w:rPr>
        <w:br/>
      </w:r>
      <w:r w:rsidR="00661B3D" w:rsidRPr="00AC1C15">
        <w:rPr>
          <w:color w:val="000000"/>
          <w:spacing w:val="2"/>
          <w:sz w:val="20"/>
          <w:shd w:val="clear" w:color="auto" w:fill="FFFFFF"/>
        </w:rPr>
        <w:br/>
      </w:r>
      <w:r w:rsidR="009D5FF5" w:rsidRPr="00AC1C15">
        <w:rPr>
          <w:b/>
          <w:bCs/>
          <w:i/>
          <w:szCs w:val="32"/>
        </w:rPr>
        <w:t>Primary</w:t>
      </w:r>
      <w:r w:rsidR="009D5FF5" w:rsidRPr="00AC1C15">
        <w:rPr>
          <w:b/>
          <w:bCs/>
          <w:i/>
          <w:spacing w:val="-4"/>
          <w:szCs w:val="32"/>
        </w:rPr>
        <w:t>Data</w:t>
      </w:r>
      <w:r w:rsidR="00FE5E21" w:rsidRPr="00AC1C15">
        <w:rPr>
          <w:b/>
          <w:bCs/>
          <w:i/>
          <w:spacing w:val="-4"/>
          <w:sz w:val="22"/>
          <w:szCs w:val="28"/>
        </w:rPr>
        <w:br/>
      </w:r>
      <w:r w:rsidR="00043ECB" w:rsidRPr="00AC1C15">
        <w:rPr>
          <w:b/>
          <w:bCs/>
          <w:spacing w:val="-4"/>
          <w:sz w:val="20"/>
        </w:rPr>
        <w:t>Surveys</w:t>
      </w:r>
      <w:r w:rsidR="00043ECB" w:rsidRPr="00AC1C15">
        <w:rPr>
          <w:spacing w:val="-4"/>
          <w:sz w:val="20"/>
        </w:rPr>
        <w:t>: Develop structured questionnaires targeting various stakeholders in the petroleum supply chain, including manufacturers, distributors, and retailers. Questions should assess their perceptions of technology integration in inventory management, challenges faced, and the effectiveness of current systems.</w:t>
      </w:r>
      <w:r w:rsidR="00084E92" w:rsidRPr="00AC1C15">
        <w:rPr>
          <w:spacing w:val="-4"/>
          <w:sz w:val="20"/>
        </w:rPr>
        <w:br/>
      </w:r>
      <w:r w:rsidR="00043ECB" w:rsidRPr="00AC1C15">
        <w:rPr>
          <w:b/>
          <w:bCs/>
          <w:spacing w:val="-4"/>
          <w:sz w:val="20"/>
        </w:rPr>
        <w:t>Interviews:</w:t>
      </w:r>
      <w:r w:rsidR="00043ECB" w:rsidRPr="00AC1C15">
        <w:rPr>
          <w:spacing w:val="-4"/>
          <w:sz w:val="20"/>
        </w:rPr>
        <w:t xml:space="preserve"> Conduct semi-structured interviews with industry experts, IT professionals, and supply chain managers to gain in-depth insights into the impact of technology integration on inventory management. Explore specific case studies and examples to understand practical implications.</w:t>
      </w:r>
    </w:p>
    <w:p w:rsidR="0018718E" w:rsidRPr="00AC1C15" w:rsidRDefault="00043ECB" w:rsidP="00B66E7A">
      <w:pPr>
        <w:pStyle w:val="Heading4"/>
        <w:spacing w:line="360" w:lineRule="auto"/>
        <w:rPr>
          <w:rFonts w:ascii="Times New Roman" w:hAnsi="Times New Roman" w:cs="Times New Roman"/>
          <w:i w:val="0"/>
          <w:iCs w:val="0"/>
          <w:color w:val="0D0D0D"/>
          <w:sz w:val="20"/>
          <w:szCs w:val="24"/>
          <w:shd w:val="clear" w:color="auto" w:fill="FFFFFF"/>
        </w:rPr>
      </w:pPr>
      <w:r w:rsidRPr="00AC1C15">
        <w:rPr>
          <w:rFonts w:ascii="Times New Roman" w:hAnsi="Times New Roman" w:cs="Times New Roman"/>
          <w:b/>
          <w:bCs/>
          <w:i w:val="0"/>
          <w:color w:val="auto"/>
          <w:spacing w:val="-4"/>
          <w:sz w:val="20"/>
          <w:szCs w:val="24"/>
        </w:rPr>
        <w:lastRenderedPageBreak/>
        <w:t>Observations:</w:t>
      </w:r>
      <w:r w:rsidRPr="00AC1C15">
        <w:rPr>
          <w:rFonts w:ascii="Times New Roman" w:hAnsi="Times New Roman" w:cs="Times New Roman"/>
          <w:i w:val="0"/>
          <w:color w:val="auto"/>
          <w:spacing w:val="-4"/>
          <w:sz w:val="20"/>
          <w:szCs w:val="24"/>
        </w:rPr>
        <w:t xml:space="preserve"> Engage in on-site observations at petroleum facilities to observe firsthand the implementation of technology in inventory management processes. Document workflow, technology usage, and any bottlenecks or areas for improvement.</w:t>
      </w:r>
      <w:r w:rsidR="00571903" w:rsidRPr="00AC1C15">
        <w:rPr>
          <w:rFonts w:ascii="Times New Roman" w:hAnsi="Times New Roman" w:cs="Times New Roman"/>
          <w:i w:val="0"/>
          <w:color w:val="auto"/>
          <w:spacing w:val="-4"/>
          <w:sz w:val="20"/>
          <w:szCs w:val="24"/>
        </w:rPr>
        <w:br/>
      </w:r>
      <w:r w:rsidR="007F3748" w:rsidRPr="00AC1C15">
        <w:rPr>
          <w:rFonts w:ascii="Times New Roman" w:hAnsi="Times New Roman" w:cs="Times New Roman"/>
          <w:i w:val="0"/>
          <w:color w:val="auto"/>
          <w:spacing w:val="-4"/>
          <w:sz w:val="20"/>
          <w:szCs w:val="24"/>
        </w:rPr>
        <w:br/>
      </w:r>
      <w:r w:rsidR="0040345F" w:rsidRPr="00AC1C15">
        <w:rPr>
          <w:rFonts w:ascii="Times New Roman" w:hAnsi="Times New Roman" w:cs="Times New Roman"/>
          <w:i w:val="0"/>
          <w:color w:val="auto"/>
          <w:spacing w:val="-4"/>
          <w:sz w:val="20"/>
          <w:szCs w:val="24"/>
        </w:rPr>
        <w:br/>
      </w:r>
      <w:r w:rsidR="0040345F" w:rsidRPr="00AC1C15">
        <w:rPr>
          <w:rFonts w:ascii="Times New Roman" w:hAnsi="Times New Roman" w:cs="Times New Roman"/>
          <w:b/>
          <w:bCs/>
          <w:i w:val="0"/>
          <w:iCs w:val="0"/>
          <w:color w:val="0D0D0D"/>
          <w:szCs w:val="28"/>
          <w:shd w:val="clear" w:color="auto" w:fill="FFFFFF"/>
        </w:rPr>
        <w:t>Secondary Data</w:t>
      </w:r>
      <w:r w:rsidR="000D6E76" w:rsidRPr="00AC1C15">
        <w:rPr>
          <w:rFonts w:ascii="Times New Roman" w:hAnsi="Times New Roman" w:cs="Times New Roman"/>
          <w:b/>
          <w:bCs/>
          <w:i w:val="0"/>
          <w:iCs w:val="0"/>
          <w:color w:val="0D0D0D"/>
          <w:szCs w:val="28"/>
          <w:shd w:val="clear" w:color="auto" w:fill="FFFFFF"/>
        </w:rPr>
        <w:br/>
      </w:r>
      <w:r w:rsidR="0018718E" w:rsidRPr="00AC1C15">
        <w:rPr>
          <w:rFonts w:ascii="Times New Roman" w:hAnsi="Times New Roman" w:cs="Times New Roman"/>
          <w:b/>
          <w:bCs/>
          <w:i w:val="0"/>
          <w:iCs w:val="0"/>
          <w:color w:val="0D0D0D"/>
          <w:sz w:val="20"/>
          <w:szCs w:val="24"/>
          <w:shd w:val="clear" w:color="auto" w:fill="FFFFFF"/>
        </w:rPr>
        <w:t>Literature Review:</w:t>
      </w:r>
      <w:r w:rsidR="0018718E" w:rsidRPr="00AC1C15">
        <w:rPr>
          <w:rFonts w:ascii="Times New Roman" w:hAnsi="Times New Roman" w:cs="Times New Roman"/>
          <w:i w:val="0"/>
          <w:iCs w:val="0"/>
          <w:color w:val="0D0D0D"/>
          <w:sz w:val="20"/>
          <w:szCs w:val="24"/>
          <w:shd w:val="clear" w:color="auto" w:fill="FFFFFF"/>
        </w:rPr>
        <w:t xml:space="preserve"> Conduct a comprehensive review of academic journals, industry reports, and white papers focusing on technology integration in inventory management within the petroleum supply chain. Synthesize findings related to best practices, challenges, and emerging trends.</w:t>
      </w:r>
    </w:p>
    <w:p w:rsidR="0018718E" w:rsidRPr="00AC1C15" w:rsidRDefault="0018718E" w:rsidP="00B66E7A">
      <w:pPr>
        <w:pStyle w:val="Heading4"/>
        <w:spacing w:line="360" w:lineRule="auto"/>
        <w:rPr>
          <w:rFonts w:ascii="Times New Roman" w:hAnsi="Times New Roman" w:cs="Times New Roman"/>
          <w:i w:val="0"/>
          <w:iCs w:val="0"/>
          <w:color w:val="0D0D0D"/>
          <w:sz w:val="20"/>
          <w:szCs w:val="24"/>
          <w:shd w:val="clear" w:color="auto" w:fill="FFFFFF"/>
        </w:rPr>
      </w:pPr>
    </w:p>
    <w:p w:rsidR="0018718E" w:rsidRPr="00AC1C15" w:rsidRDefault="0018718E" w:rsidP="00B66E7A">
      <w:pPr>
        <w:pStyle w:val="Heading4"/>
        <w:spacing w:line="360" w:lineRule="auto"/>
        <w:rPr>
          <w:rFonts w:ascii="Times New Roman" w:hAnsi="Times New Roman" w:cs="Times New Roman"/>
          <w:i w:val="0"/>
          <w:iCs w:val="0"/>
          <w:color w:val="0D0D0D"/>
          <w:sz w:val="20"/>
          <w:szCs w:val="24"/>
          <w:shd w:val="clear" w:color="auto" w:fill="FFFFFF"/>
        </w:rPr>
      </w:pPr>
      <w:r w:rsidRPr="00AC1C15">
        <w:rPr>
          <w:rFonts w:ascii="Times New Roman" w:hAnsi="Times New Roman" w:cs="Times New Roman"/>
          <w:b/>
          <w:bCs/>
          <w:i w:val="0"/>
          <w:iCs w:val="0"/>
          <w:color w:val="0D0D0D"/>
          <w:sz w:val="20"/>
          <w:szCs w:val="24"/>
          <w:shd w:val="clear" w:color="auto" w:fill="FFFFFF"/>
        </w:rPr>
        <w:t>Case Studies:</w:t>
      </w:r>
      <w:r w:rsidRPr="00AC1C15">
        <w:rPr>
          <w:rFonts w:ascii="Times New Roman" w:hAnsi="Times New Roman" w:cs="Times New Roman"/>
          <w:i w:val="0"/>
          <w:iCs w:val="0"/>
          <w:color w:val="0D0D0D"/>
          <w:sz w:val="20"/>
          <w:szCs w:val="24"/>
          <w:shd w:val="clear" w:color="auto" w:fill="FFFFFF"/>
        </w:rPr>
        <w:t xml:space="preserve"> Analyze existing case studies from reputable sources or industry publications that highlight successful or unsuccessful instances of technology integration in inventory management within the petroleum supply chain. Extract key insights and lessons learned.</w:t>
      </w:r>
    </w:p>
    <w:p w:rsidR="0018718E" w:rsidRPr="00AC1C15" w:rsidRDefault="0018718E" w:rsidP="00B66E7A">
      <w:pPr>
        <w:pStyle w:val="Heading4"/>
        <w:spacing w:line="360" w:lineRule="auto"/>
        <w:rPr>
          <w:rFonts w:ascii="Times New Roman" w:hAnsi="Times New Roman" w:cs="Times New Roman"/>
          <w:i w:val="0"/>
          <w:iCs w:val="0"/>
          <w:color w:val="0D0D0D"/>
          <w:sz w:val="20"/>
          <w:szCs w:val="24"/>
          <w:shd w:val="clear" w:color="auto" w:fill="FFFFFF"/>
        </w:rPr>
      </w:pPr>
    </w:p>
    <w:p w:rsidR="009D5FF5" w:rsidRPr="00AC1C15" w:rsidRDefault="0018718E" w:rsidP="00B66E7A">
      <w:pPr>
        <w:pStyle w:val="Heading4"/>
        <w:spacing w:line="360" w:lineRule="auto"/>
        <w:rPr>
          <w:rFonts w:ascii="Times New Roman" w:hAnsi="Times New Roman" w:cs="Times New Roman"/>
          <w:b/>
          <w:bCs/>
          <w:i w:val="0"/>
          <w:iCs w:val="0"/>
          <w:color w:val="auto"/>
          <w:spacing w:val="-4"/>
          <w:szCs w:val="28"/>
        </w:rPr>
      </w:pPr>
      <w:r w:rsidRPr="00AC1C15">
        <w:rPr>
          <w:rFonts w:ascii="Times New Roman" w:hAnsi="Times New Roman" w:cs="Times New Roman"/>
          <w:b/>
          <w:bCs/>
          <w:i w:val="0"/>
          <w:iCs w:val="0"/>
          <w:color w:val="0D0D0D"/>
          <w:sz w:val="20"/>
          <w:szCs w:val="24"/>
          <w:shd w:val="clear" w:color="auto" w:fill="FFFFFF"/>
        </w:rPr>
        <w:t>Government Reports</w:t>
      </w:r>
      <w:r w:rsidRPr="00AC1C15">
        <w:rPr>
          <w:rFonts w:ascii="Times New Roman" w:hAnsi="Times New Roman" w:cs="Times New Roman"/>
          <w:i w:val="0"/>
          <w:iCs w:val="0"/>
          <w:color w:val="0D0D0D"/>
          <w:sz w:val="20"/>
          <w:szCs w:val="24"/>
          <w:shd w:val="clear" w:color="auto" w:fill="FFFFFF"/>
        </w:rPr>
        <w:t>: Review reports from governmental agencies or regulatory bodies that provide data and analysis on technology adoption and its impact on inventory management within the petroleum industry. Look for trends, regulations, and industry benchmarks.</w:t>
      </w:r>
      <w:r w:rsidR="000D6E76" w:rsidRPr="00AC1C15">
        <w:rPr>
          <w:rFonts w:ascii="Times New Roman" w:hAnsi="Times New Roman" w:cs="Times New Roman"/>
          <w:b/>
          <w:bCs/>
          <w:color w:val="0D0D0D"/>
          <w:szCs w:val="28"/>
          <w:shd w:val="clear" w:color="auto" w:fill="FFFFFF"/>
        </w:rPr>
        <w:br/>
      </w:r>
    </w:p>
    <w:p w:rsidR="007810DC" w:rsidRPr="00AC1C15" w:rsidRDefault="0029781D" w:rsidP="00B66E7A">
      <w:pPr>
        <w:spacing w:after="0" w:line="360" w:lineRule="auto"/>
        <w:rPr>
          <w:rFonts w:ascii="Times New Roman" w:eastAsia="Times New Roman" w:hAnsi="Times New Roman" w:cs="Times New Roman"/>
          <w:color w:val="333333"/>
          <w:kern w:val="0"/>
          <w:sz w:val="20"/>
          <w:szCs w:val="24"/>
          <w:shd w:val="clear" w:color="auto" w:fill="FFFFFF"/>
        </w:rPr>
      </w:pPr>
      <w:r w:rsidRPr="00AC1C15">
        <w:rPr>
          <w:rFonts w:ascii="Times New Roman" w:eastAsia="Times New Roman" w:hAnsi="Times New Roman" w:cs="Times New Roman"/>
          <w:b/>
          <w:bCs/>
          <w:kern w:val="0"/>
          <w:szCs w:val="28"/>
        </w:rPr>
        <w:br/>
      </w:r>
      <w:r w:rsidR="007810DC" w:rsidRPr="00AC1C15">
        <w:rPr>
          <w:rFonts w:ascii="Times New Roman" w:eastAsia="Times New Roman" w:hAnsi="Times New Roman" w:cs="Times New Roman"/>
          <w:b/>
          <w:bCs/>
          <w:kern w:val="0"/>
          <w:szCs w:val="28"/>
        </w:rPr>
        <w:t>SAMPLING METHODS</w:t>
      </w:r>
      <w:r w:rsidR="007810DC" w:rsidRPr="00AC1C15">
        <w:rPr>
          <w:rFonts w:ascii="Times New Roman" w:eastAsia="Times New Roman" w:hAnsi="Times New Roman" w:cs="Times New Roman"/>
          <w:b/>
          <w:bCs/>
          <w:kern w:val="0"/>
          <w:szCs w:val="28"/>
        </w:rPr>
        <w:br/>
      </w:r>
      <w:r w:rsidR="007810DC" w:rsidRPr="00AC1C15">
        <w:rPr>
          <w:rFonts w:ascii="Times New Roman" w:eastAsia="Times New Roman" w:hAnsi="Times New Roman" w:cs="Times New Roman"/>
          <w:color w:val="333333"/>
          <w:kern w:val="0"/>
          <w:sz w:val="20"/>
          <w:szCs w:val="24"/>
          <w:shd w:val="clear" w:color="auto" w:fill="FFFFFF"/>
        </w:rPr>
        <w:t>For the master's thesis on "Analyzing the Impact of Technology Integration on Inventory Management in the Petroleum Supply Chain," a suitable sampling method could be a stratified random sampling approach.</w:t>
      </w:r>
    </w:p>
    <w:p w:rsidR="007810DC" w:rsidRPr="00AC1C15" w:rsidRDefault="007810DC" w:rsidP="00B66E7A">
      <w:pPr>
        <w:spacing w:after="0" w:line="360" w:lineRule="auto"/>
        <w:rPr>
          <w:rFonts w:ascii="Times New Roman" w:eastAsia="Times New Roman" w:hAnsi="Times New Roman" w:cs="Times New Roman"/>
          <w:color w:val="333333"/>
          <w:kern w:val="0"/>
          <w:sz w:val="20"/>
          <w:szCs w:val="24"/>
          <w:shd w:val="clear" w:color="auto" w:fill="FFFFFF"/>
        </w:rPr>
      </w:pPr>
      <w:r w:rsidRPr="00AC1C15">
        <w:rPr>
          <w:rFonts w:ascii="Times New Roman" w:eastAsia="Times New Roman" w:hAnsi="Times New Roman" w:cs="Times New Roman"/>
          <w:color w:val="333333"/>
          <w:kern w:val="0"/>
          <w:sz w:val="20"/>
          <w:szCs w:val="24"/>
          <w:shd w:val="clear" w:color="auto" w:fill="FFFFFF"/>
        </w:rPr>
        <w:t>In this method, the petroleum supply chain can be divided into distinct strata based on key variables such as geographic location, type of technology implemented, size of the company, and level of integration of technology in inventory management systems. Each stratum represents a subset of the population that shares similar characteristics.</w:t>
      </w:r>
    </w:p>
    <w:p w:rsidR="007810DC" w:rsidRPr="007C3BE8" w:rsidRDefault="007810DC" w:rsidP="00B66E7A">
      <w:pPr>
        <w:spacing w:after="0" w:line="360" w:lineRule="auto"/>
        <w:rPr>
          <w:rFonts w:ascii="Times New Roman" w:eastAsia="Times New Roman" w:hAnsi="Times New Roman" w:cs="Times New Roman"/>
          <w:color w:val="333333"/>
          <w:kern w:val="0"/>
          <w:sz w:val="24"/>
          <w:szCs w:val="24"/>
          <w:shd w:val="clear" w:color="auto" w:fill="FFFFFF"/>
        </w:rPr>
      </w:pPr>
      <w:r w:rsidRPr="00AC1C15">
        <w:rPr>
          <w:rFonts w:ascii="Times New Roman" w:eastAsia="Times New Roman" w:hAnsi="Times New Roman" w:cs="Times New Roman"/>
          <w:color w:val="333333"/>
          <w:kern w:val="0"/>
          <w:sz w:val="20"/>
          <w:szCs w:val="24"/>
          <w:shd w:val="clear" w:color="auto" w:fill="FFFFFF"/>
        </w:rPr>
        <w:t>Once the strata are identified, a random sample is drawn from each stratum proportionate to its size or importance within the population. This ensures representation from various segments of the petroleum supply chain.</w:t>
      </w:r>
      <w:r w:rsidR="00CB2011" w:rsidRPr="00AC1C15">
        <w:rPr>
          <w:rFonts w:ascii="Times New Roman" w:eastAsia="Times New Roman" w:hAnsi="Times New Roman" w:cs="Times New Roman"/>
          <w:color w:val="333333"/>
          <w:kern w:val="0"/>
          <w:sz w:val="20"/>
          <w:szCs w:val="24"/>
          <w:shd w:val="clear" w:color="auto" w:fill="FFFFFF"/>
        </w:rPr>
        <w:br/>
      </w:r>
      <w:r w:rsidR="00CB2011">
        <w:rPr>
          <w:rFonts w:ascii="Times New Roman" w:eastAsia="Times New Roman" w:hAnsi="Times New Roman" w:cs="Times New Roman"/>
          <w:color w:val="333333"/>
          <w:kern w:val="0"/>
          <w:sz w:val="24"/>
          <w:szCs w:val="24"/>
          <w:shd w:val="clear" w:color="auto" w:fill="FFFFFF"/>
        </w:rPr>
        <w:br/>
      </w:r>
      <w:r w:rsidR="00CB2011">
        <w:rPr>
          <w:rFonts w:ascii="Times New Roman" w:eastAsia="Times New Roman" w:hAnsi="Times New Roman" w:cs="Times New Roman"/>
          <w:color w:val="333333"/>
          <w:kern w:val="0"/>
          <w:sz w:val="24"/>
          <w:szCs w:val="24"/>
          <w:shd w:val="clear" w:color="auto" w:fill="FFFFFF"/>
        </w:rPr>
        <w:br/>
      </w:r>
      <w:r w:rsidR="00CB2011">
        <w:rPr>
          <w:rFonts w:ascii="Times New Roman" w:eastAsia="Times New Roman" w:hAnsi="Times New Roman" w:cs="Times New Roman"/>
          <w:color w:val="333333"/>
          <w:kern w:val="0"/>
          <w:sz w:val="24"/>
          <w:szCs w:val="24"/>
          <w:shd w:val="clear" w:color="auto" w:fill="FFFFFF"/>
        </w:rPr>
        <w:br/>
      </w:r>
    </w:p>
    <w:p w:rsidR="005971A7" w:rsidRPr="00AC1C15" w:rsidRDefault="007810DC" w:rsidP="00B66E7A">
      <w:pPr>
        <w:spacing w:after="0" w:line="360" w:lineRule="auto"/>
        <w:rPr>
          <w:rFonts w:ascii="Times New Roman" w:eastAsia="Times New Roman" w:hAnsi="Times New Roman" w:cs="Times New Roman"/>
          <w:color w:val="333333"/>
          <w:kern w:val="0"/>
          <w:sz w:val="20"/>
          <w:szCs w:val="24"/>
          <w:shd w:val="clear" w:color="auto" w:fill="FFFFFF"/>
        </w:rPr>
      </w:pPr>
      <w:r w:rsidRPr="007C3BE8">
        <w:rPr>
          <w:rFonts w:ascii="Times New Roman" w:eastAsia="Times New Roman" w:hAnsi="Times New Roman" w:cs="Times New Roman"/>
          <w:color w:val="333333"/>
          <w:kern w:val="0"/>
          <w:sz w:val="24"/>
          <w:szCs w:val="24"/>
          <w:shd w:val="clear" w:color="auto" w:fill="FFFFFF"/>
        </w:rPr>
        <w:t xml:space="preserve">By employing a stratified random sampling method, the researcher can obtain a diverse sample that reflects the variability within the population. This approach allows for a more accurate analysis of the impact of technology integration on inventory management as it accounts for </w:t>
      </w:r>
      <w:r w:rsidRPr="00AC1C15">
        <w:rPr>
          <w:rFonts w:ascii="Times New Roman" w:eastAsia="Times New Roman" w:hAnsi="Times New Roman" w:cs="Times New Roman"/>
          <w:color w:val="333333"/>
          <w:kern w:val="0"/>
          <w:sz w:val="20"/>
          <w:szCs w:val="24"/>
          <w:shd w:val="clear" w:color="auto" w:fill="FFFFFF"/>
        </w:rPr>
        <w:lastRenderedPageBreak/>
        <w:t>differences in geographic regions, technological advancements, company sizes, and integration levels. Furthermore, it enhances the generalizability of the findings to the broader petroleum supply chain industry.</w:t>
      </w:r>
      <w:r w:rsidR="008B0A1E" w:rsidRPr="00AC1C15">
        <w:rPr>
          <w:rFonts w:ascii="Times New Roman" w:eastAsia="Times New Roman" w:hAnsi="Times New Roman" w:cs="Times New Roman"/>
          <w:color w:val="333333"/>
          <w:kern w:val="0"/>
          <w:sz w:val="20"/>
          <w:szCs w:val="24"/>
          <w:shd w:val="clear" w:color="auto" w:fill="FFFFFF"/>
        </w:rPr>
        <w:br/>
      </w:r>
      <w:r w:rsidR="008B0A1E" w:rsidRPr="00AC1C15">
        <w:rPr>
          <w:rFonts w:ascii="Times New Roman" w:eastAsia="Times New Roman" w:hAnsi="Times New Roman" w:cs="Times New Roman"/>
          <w:color w:val="333333"/>
          <w:kern w:val="0"/>
          <w:sz w:val="20"/>
          <w:szCs w:val="24"/>
          <w:shd w:val="clear" w:color="auto" w:fill="FFFFFF"/>
        </w:rPr>
        <w:br/>
      </w:r>
      <w:r w:rsidR="008B0A1E" w:rsidRPr="00AC1C15">
        <w:rPr>
          <w:rFonts w:ascii="Times New Roman" w:eastAsia="Times New Roman" w:hAnsi="Times New Roman" w:cs="Times New Roman"/>
          <w:color w:val="333333"/>
          <w:kern w:val="0"/>
          <w:sz w:val="20"/>
          <w:szCs w:val="24"/>
          <w:shd w:val="clear" w:color="auto" w:fill="FFFFFF"/>
        </w:rPr>
        <w:br/>
      </w:r>
      <w:r w:rsidR="008B0A1E" w:rsidRPr="00AC1C15">
        <w:rPr>
          <w:b/>
          <w:bCs/>
          <w:color w:val="000000"/>
          <w:szCs w:val="28"/>
        </w:rPr>
        <w:t>RESEARCH HYPOTHESIS</w:t>
      </w:r>
      <w:r w:rsidR="008B0A1E" w:rsidRPr="00AC1C15">
        <w:rPr>
          <w:b/>
          <w:bCs/>
          <w:color w:val="000000"/>
          <w:szCs w:val="28"/>
        </w:rPr>
        <w:br/>
      </w:r>
      <w:r w:rsidR="005971A7" w:rsidRPr="00AC1C15">
        <w:rPr>
          <w:rFonts w:ascii="Times New Roman" w:eastAsia="Times New Roman" w:hAnsi="Times New Roman" w:cs="Times New Roman"/>
          <w:color w:val="333333"/>
          <w:kern w:val="0"/>
          <w:sz w:val="20"/>
          <w:szCs w:val="24"/>
          <w:shd w:val="clear" w:color="auto" w:fill="FFFFFF"/>
        </w:rPr>
        <w:t>The hypothesis for the master thesis on "Analyzing the Impact of Technology Integration on Inventory Management in the Petroleum Supply Chain" is:</w:t>
      </w:r>
    </w:p>
    <w:p w:rsidR="005971A7" w:rsidRPr="00AC1C15" w:rsidRDefault="005971A7" w:rsidP="00B66E7A">
      <w:pPr>
        <w:spacing w:after="0" w:line="360" w:lineRule="auto"/>
        <w:rPr>
          <w:rFonts w:ascii="Times New Roman" w:eastAsia="Times New Roman" w:hAnsi="Times New Roman" w:cs="Times New Roman"/>
          <w:color w:val="333333"/>
          <w:kern w:val="0"/>
          <w:sz w:val="20"/>
          <w:szCs w:val="24"/>
          <w:shd w:val="clear" w:color="auto" w:fill="FFFFFF"/>
        </w:rPr>
      </w:pPr>
    </w:p>
    <w:p w:rsidR="005971A7" w:rsidRPr="005971A7" w:rsidRDefault="005971A7" w:rsidP="00B66E7A">
      <w:pPr>
        <w:spacing w:after="0" w:line="360" w:lineRule="auto"/>
        <w:rPr>
          <w:rFonts w:ascii="Times New Roman" w:eastAsia="Times New Roman" w:hAnsi="Times New Roman" w:cs="Times New Roman"/>
          <w:color w:val="333333"/>
          <w:kern w:val="0"/>
          <w:sz w:val="24"/>
          <w:szCs w:val="24"/>
          <w:shd w:val="clear" w:color="auto" w:fill="FFFFFF"/>
        </w:rPr>
      </w:pPr>
      <w:r w:rsidRPr="00AC1C15">
        <w:rPr>
          <w:rFonts w:ascii="Times New Roman" w:eastAsia="Times New Roman" w:hAnsi="Times New Roman" w:cs="Times New Roman"/>
          <w:color w:val="333333"/>
          <w:kern w:val="0"/>
          <w:sz w:val="20"/>
          <w:szCs w:val="24"/>
          <w:shd w:val="clear" w:color="auto" w:fill="FFFFFF"/>
        </w:rPr>
        <w:t>"</w:t>
      </w:r>
      <w:r w:rsidRPr="00AC1C15">
        <w:rPr>
          <w:rFonts w:ascii="Times New Roman" w:eastAsia="Times New Roman" w:hAnsi="Times New Roman" w:cs="Times New Roman"/>
          <w:b/>
          <w:bCs/>
          <w:color w:val="333333"/>
          <w:kern w:val="0"/>
          <w:sz w:val="20"/>
          <w:szCs w:val="24"/>
          <w:shd w:val="clear" w:color="auto" w:fill="FFFFFF"/>
        </w:rPr>
        <w:t>H0:</w:t>
      </w:r>
      <w:r w:rsidRPr="00AC1C15">
        <w:rPr>
          <w:rFonts w:ascii="Times New Roman" w:eastAsia="Times New Roman" w:hAnsi="Times New Roman" w:cs="Times New Roman"/>
          <w:color w:val="333333"/>
          <w:kern w:val="0"/>
          <w:sz w:val="20"/>
          <w:szCs w:val="24"/>
          <w:shd w:val="clear" w:color="auto" w:fill="FFFFFF"/>
        </w:rPr>
        <w:t xml:space="preserve"> There is no significant relationship between the level of technology integration and the efficiency of inventory management in the petroleum supply chain.</w:t>
      </w:r>
      <w:r w:rsidR="006C1542" w:rsidRPr="00AC1C15">
        <w:rPr>
          <w:rFonts w:ascii="Times New Roman" w:eastAsia="Times New Roman" w:hAnsi="Times New Roman" w:cs="Times New Roman"/>
          <w:color w:val="333333"/>
          <w:kern w:val="0"/>
          <w:sz w:val="20"/>
          <w:szCs w:val="24"/>
          <w:shd w:val="clear" w:color="auto" w:fill="FFFFFF"/>
        </w:rPr>
        <w:br/>
      </w:r>
      <w:r w:rsidR="006C1542" w:rsidRPr="00AC1C15">
        <w:rPr>
          <w:rFonts w:ascii="Times New Roman" w:eastAsia="Times New Roman" w:hAnsi="Times New Roman" w:cs="Times New Roman"/>
          <w:color w:val="333333"/>
          <w:kern w:val="0"/>
          <w:sz w:val="20"/>
          <w:szCs w:val="24"/>
          <w:shd w:val="clear" w:color="auto" w:fill="FFFFFF"/>
        </w:rPr>
        <w:br/>
      </w:r>
    </w:p>
    <w:p w:rsidR="005971A7" w:rsidRPr="00AC1C15" w:rsidRDefault="005971A7" w:rsidP="00B66E7A">
      <w:pPr>
        <w:spacing w:after="0" w:line="360" w:lineRule="auto"/>
        <w:rPr>
          <w:rFonts w:ascii="Times New Roman" w:eastAsia="Times New Roman" w:hAnsi="Times New Roman" w:cs="Times New Roman"/>
          <w:color w:val="333333"/>
          <w:kern w:val="0"/>
          <w:sz w:val="20"/>
          <w:szCs w:val="24"/>
          <w:shd w:val="clear" w:color="auto" w:fill="FFFFFF"/>
        </w:rPr>
      </w:pPr>
      <w:r w:rsidRPr="00AC1C15">
        <w:rPr>
          <w:rFonts w:ascii="Times New Roman" w:eastAsia="Times New Roman" w:hAnsi="Times New Roman" w:cs="Times New Roman"/>
          <w:b/>
          <w:bCs/>
          <w:color w:val="333333"/>
          <w:kern w:val="0"/>
          <w:sz w:val="20"/>
          <w:szCs w:val="24"/>
          <w:shd w:val="clear" w:color="auto" w:fill="FFFFFF"/>
        </w:rPr>
        <w:t>H1:</w:t>
      </w:r>
      <w:r w:rsidRPr="00AC1C15">
        <w:rPr>
          <w:rFonts w:ascii="Times New Roman" w:eastAsia="Times New Roman" w:hAnsi="Times New Roman" w:cs="Times New Roman"/>
          <w:color w:val="333333"/>
          <w:kern w:val="0"/>
          <w:sz w:val="20"/>
          <w:szCs w:val="24"/>
          <w:shd w:val="clear" w:color="auto" w:fill="FFFFFF"/>
        </w:rPr>
        <w:t xml:space="preserve"> There is a significant relationship between the level of technology integration and the efficiency of inventory management in the petroleum supply chain."</w:t>
      </w:r>
    </w:p>
    <w:p w:rsidR="005971A7" w:rsidRPr="00AC1C15" w:rsidRDefault="005971A7" w:rsidP="00B66E7A">
      <w:pPr>
        <w:spacing w:after="0" w:line="360" w:lineRule="auto"/>
        <w:rPr>
          <w:rFonts w:ascii="Times New Roman" w:eastAsia="Times New Roman" w:hAnsi="Times New Roman" w:cs="Times New Roman"/>
          <w:color w:val="333333"/>
          <w:kern w:val="0"/>
          <w:sz w:val="20"/>
          <w:szCs w:val="24"/>
          <w:shd w:val="clear" w:color="auto" w:fill="FFFFFF"/>
        </w:rPr>
      </w:pPr>
    </w:p>
    <w:p w:rsidR="0058375F" w:rsidRDefault="005971A7" w:rsidP="00B66E7A">
      <w:pPr>
        <w:spacing w:after="0" w:line="360" w:lineRule="auto"/>
        <w:rPr>
          <w:rFonts w:ascii="Times New Roman" w:eastAsia="Times New Roman" w:hAnsi="Times New Roman" w:cs="Times New Roman"/>
          <w:color w:val="333333"/>
          <w:kern w:val="0"/>
          <w:sz w:val="24"/>
          <w:szCs w:val="24"/>
          <w:shd w:val="clear" w:color="auto" w:fill="FFFFFF"/>
        </w:rPr>
      </w:pPr>
      <w:r w:rsidRPr="00AC1C15">
        <w:rPr>
          <w:rFonts w:ascii="Times New Roman" w:eastAsia="Times New Roman" w:hAnsi="Times New Roman" w:cs="Times New Roman"/>
          <w:color w:val="333333"/>
          <w:kern w:val="0"/>
          <w:sz w:val="20"/>
          <w:szCs w:val="24"/>
          <w:shd w:val="clear" w:color="auto" w:fill="FFFFFF"/>
        </w:rPr>
        <w:t>This hypothesis posits that the integration of technology within the petroleum supply chain does not have a substantial impact on inventory management efficiency (null hypothesis), contrasting with the alternative hypothesis which suggests that there is indeed a significant relationship between the two variables. The thesis will explore the potential effects of various technological advancements, such as inventory tracking systems, data analytics, and automation, on the optimization of inventory management practices within the petroleum supply chain.</w:t>
      </w:r>
      <w:r w:rsidR="0058375F">
        <w:rPr>
          <w:rFonts w:ascii="Times New Roman" w:eastAsia="Times New Roman" w:hAnsi="Times New Roman" w:cs="Times New Roman"/>
          <w:color w:val="333333"/>
          <w:kern w:val="0"/>
          <w:sz w:val="24"/>
          <w:szCs w:val="24"/>
          <w:shd w:val="clear" w:color="auto" w:fill="FFFFFF"/>
        </w:rPr>
        <w:br w:type="page"/>
      </w:r>
    </w:p>
    <w:p w:rsidR="00B377CB" w:rsidRDefault="00EB0283" w:rsidP="00AC1C15">
      <w:pPr>
        <w:spacing w:after="0" w:line="360" w:lineRule="auto"/>
        <w:jc w:val="center"/>
        <w:rPr>
          <w:rFonts w:ascii="Times New Roman" w:hAnsi="Times New Roman" w:cs="Times New Roman"/>
          <w:sz w:val="24"/>
          <w:szCs w:val="24"/>
        </w:rPr>
      </w:pPr>
      <w:r w:rsidRPr="00AC1C15">
        <w:rPr>
          <w:rFonts w:ascii="Times New Roman" w:eastAsia="Times New Roman" w:hAnsi="Times New Roman" w:cs="Times New Roman"/>
          <w:b/>
          <w:bCs/>
          <w:color w:val="333333"/>
          <w:kern w:val="0"/>
          <w:sz w:val="24"/>
          <w:szCs w:val="28"/>
          <w:shd w:val="clear" w:color="auto" w:fill="FFFFFF"/>
        </w:rPr>
        <w:lastRenderedPageBreak/>
        <w:t>DATA ANALYSIS AND INTERPRETATION</w:t>
      </w:r>
      <w:r w:rsidR="00B056F0" w:rsidRPr="00AC1C15">
        <w:rPr>
          <w:rFonts w:ascii="Times New Roman" w:eastAsia="Times New Roman" w:hAnsi="Times New Roman" w:cs="Times New Roman"/>
          <w:b/>
          <w:bCs/>
          <w:color w:val="333333"/>
          <w:kern w:val="0"/>
          <w:sz w:val="24"/>
          <w:szCs w:val="28"/>
          <w:shd w:val="clear" w:color="auto" w:fill="FFFFFF"/>
        </w:rPr>
        <w:br/>
      </w:r>
      <w:r w:rsidR="00696357">
        <w:rPr>
          <w:rFonts w:ascii="Times New Roman" w:eastAsia="Times New Roman" w:hAnsi="Times New Roman" w:cs="Times New Roman"/>
          <w:b/>
          <w:bCs/>
          <w:color w:val="333333"/>
          <w:kern w:val="0"/>
          <w:sz w:val="28"/>
          <w:szCs w:val="28"/>
          <w:shd w:val="clear" w:color="auto" w:fill="FFFFFF"/>
        </w:rPr>
        <w:br/>
      </w:r>
      <w:r w:rsidR="00696357" w:rsidRPr="00AC1C15">
        <w:rPr>
          <w:rFonts w:ascii="Times New Roman" w:hAnsi="Times New Roman" w:cs="Times New Roman"/>
          <w:sz w:val="20"/>
          <w:szCs w:val="24"/>
        </w:rPr>
        <w:t>The thesis </w:t>
      </w:r>
      <w:r w:rsidR="00696357" w:rsidRPr="00AC1C15">
        <w:rPr>
          <w:rFonts w:ascii="Times New Roman" w:hAnsi="Times New Roman" w:cs="Times New Roman"/>
          <w:b/>
          <w:bCs/>
          <w:sz w:val="20"/>
          <w:szCs w:val="24"/>
        </w:rPr>
        <w:t>entitled "Analysis of</w:t>
      </w:r>
      <w:r w:rsidR="00696357" w:rsidRPr="00AC1C15">
        <w:rPr>
          <w:rFonts w:ascii="Times New Roman" w:hAnsi="Times New Roman" w:cs="Times New Roman"/>
          <w:sz w:val="20"/>
          <w:szCs w:val="24"/>
        </w:rPr>
        <w:t> the Impact of </w:t>
      </w:r>
      <w:r w:rsidR="00696357" w:rsidRPr="00AC1C15">
        <w:rPr>
          <w:rFonts w:ascii="Times New Roman" w:hAnsi="Times New Roman" w:cs="Times New Roman"/>
          <w:b/>
          <w:bCs/>
          <w:sz w:val="20"/>
          <w:szCs w:val="24"/>
        </w:rPr>
        <w:t>Technological</w:t>
      </w:r>
      <w:r w:rsidR="00696357" w:rsidRPr="00AC1C15">
        <w:rPr>
          <w:rFonts w:ascii="Times New Roman" w:hAnsi="Times New Roman" w:cs="Times New Roman"/>
          <w:sz w:val="20"/>
          <w:szCs w:val="24"/>
        </w:rPr>
        <w:t> Integration on Petroleum Supply </w:t>
      </w:r>
      <w:r w:rsidR="00696357" w:rsidRPr="00AC1C15">
        <w:rPr>
          <w:rFonts w:ascii="Times New Roman" w:hAnsi="Times New Roman" w:cs="Times New Roman"/>
          <w:b/>
          <w:bCs/>
          <w:sz w:val="20"/>
          <w:szCs w:val="24"/>
        </w:rPr>
        <w:t>Chain Inventory Management" examines</w:t>
      </w:r>
      <w:r w:rsidR="00696357" w:rsidRPr="00AC1C15">
        <w:rPr>
          <w:rFonts w:ascii="Times New Roman" w:hAnsi="Times New Roman" w:cs="Times New Roman"/>
          <w:sz w:val="20"/>
          <w:szCs w:val="24"/>
        </w:rPr>
        <w:t> the multifaceted relationship between </w:t>
      </w:r>
      <w:r w:rsidR="00696357" w:rsidRPr="00AC1C15">
        <w:rPr>
          <w:rFonts w:ascii="Times New Roman" w:hAnsi="Times New Roman" w:cs="Times New Roman"/>
          <w:b/>
          <w:bCs/>
          <w:sz w:val="20"/>
          <w:szCs w:val="24"/>
        </w:rPr>
        <w:t>technological</w:t>
      </w:r>
      <w:r w:rsidR="00696357" w:rsidRPr="00AC1C15">
        <w:rPr>
          <w:rFonts w:ascii="Times New Roman" w:hAnsi="Times New Roman" w:cs="Times New Roman"/>
          <w:sz w:val="20"/>
          <w:szCs w:val="24"/>
        </w:rPr>
        <w:t> integration and inventory management </w:t>
      </w:r>
      <w:r w:rsidR="00696357" w:rsidRPr="00AC1C15">
        <w:rPr>
          <w:rFonts w:ascii="Times New Roman" w:hAnsi="Times New Roman" w:cs="Times New Roman"/>
          <w:b/>
          <w:bCs/>
          <w:sz w:val="20"/>
          <w:szCs w:val="24"/>
        </w:rPr>
        <w:t>in</w:t>
      </w:r>
      <w:r w:rsidR="00696357" w:rsidRPr="00AC1C15">
        <w:rPr>
          <w:rFonts w:ascii="Times New Roman" w:hAnsi="Times New Roman" w:cs="Times New Roman"/>
          <w:sz w:val="20"/>
          <w:szCs w:val="24"/>
        </w:rPr>
        <w:t> the petroleum supply chain. Through </w:t>
      </w:r>
      <w:r w:rsidR="00696357" w:rsidRPr="00AC1C15">
        <w:rPr>
          <w:rFonts w:ascii="Times New Roman" w:hAnsi="Times New Roman" w:cs="Times New Roman"/>
          <w:b/>
          <w:bCs/>
          <w:sz w:val="20"/>
          <w:szCs w:val="24"/>
        </w:rPr>
        <w:t>in-depth</w:t>
      </w:r>
      <w:r w:rsidR="00696357" w:rsidRPr="00AC1C15">
        <w:rPr>
          <w:rFonts w:ascii="Times New Roman" w:hAnsi="Times New Roman" w:cs="Times New Roman"/>
          <w:sz w:val="20"/>
          <w:szCs w:val="24"/>
        </w:rPr>
        <w:t> analysis and </w:t>
      </w:r>
      <w:r w:rsidR="00696357" w:rsidRPr="00AC1C15">
        <w:rPr>
          <w:rFonts w:ascii="Times New Roman" w:hAnsi="Times New Roman" w:cs="Times New Roman"/>
          <w:b/>
          <w:bCs/>
          <w:sz w:val="20"/>
          <w:szCs w:val="24"/>
        </w:rPr>
        <w:t>interpretation of data,</w:t>
      </w:r>
      <w:r w:rsidR="00696357" w:rsidRPr="00AC1C15">
        <w:rPr>
          <w:rFonts w:ascii="Times New Roman" w:hAnsi="Times New Roman" w:cs="Times New Roman"/>
          <w:sz w:val="20"/>
          <w:szCs w:val="24"/>
        </w:rPr>
        <w:t> this study aims to </w:t>
      </w:r>
      <w:r w:rsidR="00696357" w:rsidRPr="00AC1C15">
        <w:rPr>
          <w:rFonts w:ascii="Times New Roman" w:hAnsi="Times New Roman" w:cs="Times New Roman"/>
          <w:b/>
          <w:bCs/>
          <w:sz w:val="20"/>
          <w:szCs w:val="24"/>
        </w:rPr>
        <w:t>identify</w:t>
      </w:r>
      <w:r w:rsidR="00696357" w:rsidRPr="00AC1C15">
        <w:rPr>
          <w:rFonts w:ascii="Times New Roman" w:hAnsi="Times New Roman" w:cs="Times New Roman"/>
          <w:sz w:val="20"/>
          <w:szCs w:val="24"/>
        </w:rPr>
        <w:t> the </w:t>
      </w:r>
      <w:r w:rsidR="00696357" w:rsidRPr="00AC1C15">
        <w:rPr>
          <w:rFonts w:ascii="Times New Roman" w:hAnsi="Times New Roman" w:cs="Times New Roman"/>
          <w:b/>
          <w:bCs/>
          <w:sz w:val="20"/>
          <w:szCs w:val="24"/>
        </w:rPr>
        <w:t>different</w:t>
      </w:r>
      <w:r w:rsidR="00696357" w:rsidRPr="00AC1C15">
        <w:rPr>
          <w:rFonts w:ascii="Times New Roman" w:hAnsi="Times New Roman" w:cs="Times New Roman"/>
          <w:sz w:val="20"/>
          <w:szCs w:val="24"/>
        </w:rPr>
        <w:t> dimensions of this relationship and its </w:t>
      </w:r>
      <w:r w:rsidR="00696357" w:rsidRPr="00AC1C15">
        <w:rPr>
          <w:rFonts w:ascii="Times New Roman" w:hAnsi="Times New Roman" w:cs="Times New Roman"/>
          <w:b/>
          <w:bCs/>
          <w:sz w:val="20"/>
          <w:szCs w:val="24"/>
        </w:rPr>
        <w:t>effects on</w:t>
      </w:r>
      <w:r w:rsidR="00696357" w:rsidRPr="00AC1C15">
        <w:rPr>
          <w:rFonts w:ascii="Times New Roman" w:hAnsi="Times New Roman" w:cs="Times New Roman"/>
          <w:sz w:val="20"/>
          <w:szCs w:val="24"/>
        </w:rPr>
        <w:t> operational efficiency, cost </w:t>
      </w:r>
      <w:r w:rsidR="00696357" w:rsidRPr="00AC1C15">
        <w:rPr>
          <w:rFonts w:ascii="Times New Roman" w:hAnsi="Times New Roman" w:cs="Times New Roman"/>
          <w:b/>
          <w:bCs/>
          <w:sz w:val="20"/>
          <w:szCs w:val="24"/>
        </w:rPr>
        <w:t>reduction</w:t>
      </w:r>
      <w:r w:rsidR="00696357" w:rsidRPr="00AC1C15">
        <w:rPr>
          <w:rFonts w:ascii="Times New Roman" w:hAnsi="Times New Roman" w:cs="Times New Roman"/>
          <w:sz w:val="20"/>
          <w:szCs w:val="24"/>
        </w:rPr>
        <w:t> and overall supply chain </w:t>
      </w:r>
      <w:r w:rsidR="00696357" w:rsidRPr="00AC1C15">
        <w:rPr>
          <w:rFonts w:ascii="Times New Roman" w:hAnsi="Times New Roman" w:cs="Times New Roman"/>
          <w:b/>
          <w:bCs/>
          <w:sz w:val="20"/>
          <w:szCs w:val="24"/>
        </w:rPr>
        <w:t>performance.</w:t>
      </w:r>
      <w:r w:rsidR="00B056F0" w:rsidRPr="00AC1C15">
        <w:rPr>
          <w:rFonts w:ascii="Times New Roman" w:hAnsi="Times New Roman" w:cs="Times New Roman"/>
          <w:b/>
          <w:bCs/>
          <w:color w:val="000000"/>
          <w:sz w:val="20"/>
          <w:szCs w:val="24"/>
          <w:shd w:val="clear" w:color="auto" w:fill="FFFFFF"/>
        </w:rPr>
        <w:br/>
      </w:r>
      <w:r w:rsidR="00696357" w:rsidRPr="00AC1C15">
        <w:rPr>
          <w:rFonts w:ascii="Times New Roman" w:hAnsi="Times New Roman" w:cs="Times New Roman"/>
          <w:b/>
          <w:bCs/>
          <w:color w:val="000000"/>
          <w:sz w:val="20"/>
          <w:szCs w:val="24"/>
          <w:shd w:val="clear" w:color="auto" w:fill="FFFFFF"/>
        </w:rPr>
        <w:br/>
        <w:t>The study</w:t>
      </w:r>
      <w:r w:rsidR="00696357" w:rsidRPr="00AC1C15">
        <w:rPr>
          <w:rFonts w:ascii="Times New Roman" w:hAnsi="Times New Roman" w:cs="Times New Roman"/>
          <w:color w:val="000000"/>
          <w:sz w:val="20"/>
          <w:szCs w:val="24"/>
          <w:shd w:val="clear" w:color="auto" w:fill="FFFFFF"/>
        </w:rPr>
        <w:t> examines both quantitative </w:t>
      </w:r>
      <w:r w:rsidR="00696357" w:rsidRPr="00AC1C15">
        <w:rPr>
          <w:rFonts w:ascii="Times New Roman" w:hAnsi="Times New Roman" w:cs="Times New Roman"/>
          <w:b/>
          <w:bCs/>
          <w:color w:val="000000"/>
          <w:sz w:val="20"/>
          <w:szCs w:val="24"/>
          <w:shd w:val="clear" w:color="auto" w:fill="FFFFFF"/>
        </w:rPr>
        <w:t>methods using mixed methods. ,</w:t>
      </w:r>
      <w:r w:rsidR="00696357" w:rsidRPr="00AC1C15">
        <w:rPr>
          <w:rFonts w:ascii="Times New Roman" w:hAnsi="Times New Roman" w:cs="Times New Roman"/>
          <w:color w:val="000000"/>
          <w:sz w:val="20"/>
          <w:szCs w:val="24"/>
          <w:shd w:val="clear" w:color="auto" w:fill="FFFFFF"/>
        </w:rPr>
        <w:t> such as inventory turnover rates and technology adoption metrics, </w:t>
      </w:r>
      <w:r w:rsidR="00696357" w:rsidRPr="00AC1C15">
        <w:rPr>
          <w:rFonts w:ascii="Times New Roman" w:hAnsi="Times New Roman" w:cs="Times New Roman"/>
          <w:b/>
          <w:bCs/>
          <w:color w:val="000000"/>
          <w:sz w:val="20"/>
          <w:szCs w:val="24"/>
          <w:shd w:val="clear" w:color="auto" w:fill="FFFFFF"/>
        </w:rPr>
        <w:t>as well as</w:t>
      </w:r>
      <w:r w:rsidR="00696357" w:rsidRPr="00AC1C15">
        <w:rPr>
          <w:rFonts w:ascii="Times New Roman" w:hAnsi="Times New Roman" w:cs="Times New Roman"/>
          <w:color w:val="000000"/>
          <w:sz w:val="20"/>
          <w:szCs w:val="24"/>
          <w:shd w:val="clear" w:color="auto" w:fill="FFFFFF"/>
        </w:rPr>
        <w:t> qualitative insights from interviews with industry experts and stakeholders.</w:t>
      </w:r>
      <w:r w:rsidR="00696357" w:rsidRPr="00AC1C15">
        <w:rPr>
          <w:rFonts w:ascii="Times New Roman" w:hAnsi="Times New Roman" w:cs="Times New Roman"/>
          <w:sz w:val="20"/>
          <w:szCs w:val="24"/>
        </w:rPr>
        <w:t> Statistical techniques, including regression analysis and trend analysis, are </w:t>
      </w:r>
      <w:r w:rsidR="00696357" w:rsidRPr="00AC1C15">
        <w:rPr>
          <w:rFonts w:ascii="Times New Roman" w:hAnsi="Times New Roman" w:cs="Times New Roman"/>
          <w:b/>
          <w:bCs/>
          <w:sz w:val="20"/>
          <w:szCs w:val="24"/>
        </w:rPr>
        <w:t>used</w:t>
      </w:r>
      <w:r w:rsidR="00696357" w:rsidRPr="00AC1C15">
        <w:rPr>
          <w:rFonts w:ascii="Times New Roman" w:hAnsi="Times New Roman" w:cs="Times New Roman"/>
          <w:sz w:val="20"/>
          <w:szCs w:val="24"/>
        </w:rPr>
        <w:t> to </w:t>
      </w:r>
      <w:r w:rsidR="00696357" w:rsidRPr="00AC1C15">
        <w:rPr>
          <w:rFonts w:ascii="Times New Roman" w:hAnsi="Times New Roman" w:cs="Times New Roman"/>
          <w:b/>
          <w:bCs/>
          <w:sz w:val="20"/>
          <w:szCs w:val="24"/>
        </w:rPr>
        <w:t>identify</w:t>
      </w:r>
      <w:r w:rsidR="00696357" w:rsidRPr="00AC1C15">
        <w:rPr>
          <w:rFonts w:ascii="Times New Roman" w:hAnsi="Times New Roman" w:cs="Times New Roman"/>
          <w:sz w:val="20"/>
          <w:szCs w:val="24"/>
        </w:rPr>
        <w:t> patterns and correlations between technology integration initiatives and inventory management </w:t>
      </w:r>
      <w:r w:rsidR="00696357" w:rsidRPr="00AC1C15">
        <w:rPr>
          <w:rFonts w:ascii="Times New Roman" w:hAnsi="Times New Roman" w:cs="Times New Roman"/>
          <w:b/>
          <w:bCs/>
          <w:sz w:val="20"/>
          <w:szCs w:val="24"/>
        </w:rPr>
        <w:t>outcomes.</w:t>
      </w:r>
      <w:r w:rsidR="00696357" w:rsidRPr="00AC1C15">
        <w:rPr>
          <w:rFonts w:ascii="Times New Roman" w:hAnsi="Times New Roman" w:cs="Times New Roman"/>
          <w:b/>
          <w:bCs/>
          <w:color w:val="000000"/>
          <w:sz w:val="20"/>
          <w:szCs w:val="24"/>
          <w:shd w:val="clear" w:color="auto" w:fill="FFFFFF"/>
        </w:rPr>
        <w:br/>
      </w:r>
      <w:r w:rsidR="00506943">
        <w:rPr>
          <w:rFonts w:ascii="Times New Roman" w:hAnsi="Times New Roman" w:cs="Times New Roman"/>
          <w:b/>
          <w:bCs/>
          <w:color w:val="000000"/>
          <w:sz w:val="24"/>
          <w:szCs w:val="24"/>
          <w:shd w:val="clear" w:color="auto" w:fill="FFFFFF"/>
        </w:rPr>
        <w:br/>
      </w:r>
      <w:r w:rsidR="00696357" w:rsidRPr="00B056F0">
        <w:rPr>
          <w:rFonts w:ascii="Times New Roman" w:hAnsi="Times New Roman" w:cs="Times New Roman"/>
          <w:b/>
          <w:bCs/>
          <w:color w:val="000000"/>
          <w:sz w:val="24"/>
          <w:szCs w:val="24"/>
          <w:shd w:val="clear" w:color="auto" w:fill="FFFFFF"/>
        </w:rPr>
        <w:br/>
      </w:r>
    </w:p>
    <w:p w:rsidR="00AC1C15" w:rsidRDefault="00506943" w:rsidP="00AC1C15">
      <w:pPr>
        <w:spacing w:line="360" w:lineRule="auto"/>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r>
        <w:rPr>
          <w:rFonts w:ascii="Times New Roman" w:hAnsi="Times New Roman" w:cs="Times New Roman"/>
          <w:sz w:val="24"/>
          <w:szCs w:val="24"/>
        </w:rPr>
        <w:br/>
      </w:r>
    </w:p>
    <w:p w:rsidR="00AC1C15" w:rsidRDefault="00506943" w:rsidP="00AC1C15">
      <w:pPr>
        <w:spacing w:line="360" w:lineRule="auto"/>
        <w:jc w:val="cente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sz w:val="24"/>
          <w:szCs w:val="24"/>
        </w:rPr>
        <w:br/>
      </w:r>
    </w:p>
    <w:p w:rsidR="00AC1C15" w:rsidRDefault="00AC1C15" w:rsidP="00AC1C15">
      <w:pPr>
        <w:spacing w:line="360" w:lineRule="auto"/>
        <w:jc w:val="center"/>
        <w:rPr>
          <w:rFonts w:ascii="Times New Roman" w:hAnsi="Times New Roman" w:cs="Times New Roman"/>
          <w:sz w:val="24"/>
          <w:szCs w:val="24"/>
        </w:rPr>
      </w:pPr>
    </w:p>
    <w:p w:rsidR="00AC1C15" w:rsidRDefault="00AC1C15" w:rsidP="00AC1C15">
      <w:pPr>
        <w:spacing w:line="360" w:lineRule="auto"/>
        <w:jc w:val="center"/>
        <w:rPr>
          <w:rFonts w:ascii="Times New Roman" w:hAnsi="Times New Roman" w:cs="Times New Roman"/>
          <w:sz w:val="24"/>
          <w:szCs w:val="24"/>
        </w:rPr>
      </w:pPr>
    </w:p>
    <w:p w:rsidR="00AC1C15" w:rsidRDefault="00AC1C15" w:rsidP="00AC1C15">
      <w:pPr>
        <w:spacing w:line="360" w:lineRule="auto"/>
        <w:jc w:val="center"/>
        <w:rPr>
          <w:rFonts w:ascii="Times New Roman" w:hAnsi="Times New Roman" w:cs="Times New Roman"/>
          <w:sz w:val="24"/>
          <w:szCs w:val="24"/>
        </w:rPr>
      </w:pPr>
    </w:p>
    <w:p w:rsidR="00AC1C15" w:rsidRDefault="00AC1C15" w:rsidP="00AC1C15">
      <w:pPr>
        <w:spacing w:line="360" w:lineRule="auto"/>
        <w:jc w:val="center"/>
        <w:rPr>
          <w:rFonts w:ascii="Times New Roman" w:hAnsi="Times New Roman" w:cs="Times New Roman"/>
          <w:sz w:val="24"/>
          <w:szCs w:val="24"/>
        </w:rPr>
      </w:pPr>
    </w:p>
    <w:p w:rsidR="00AC1C15" w:rsidRDefault="00AC1C15" w:rsidP="00AC1C15">
      <w:pPr>
        <w:spacing w:line="360" w:lineRule="auto"/>
        <w:jc w:val="center"/>
        <w:rPr>
          <w:rFonts w:ascii="Times New Roman" w:hAnsi="Times New Roman" w:cs="Times New Roman"/>
          <w:sz w:val="24"/>
          <w:szCs w:val="24"/>
        </w:rPr>
      </w:pPr>
    </w:p>
    <w:p w:rsidR="00AC1C15" w:rsidRDefault="00AC1C15" w:rsidP="00AC1C15">
      <w:pPr>
        <w:spacing w:line="360" w:lineRule="auto"/>
        <w:jc w:val="center"/>
        <w:rPr>
          <w:rFonts w:ascii="Times New Roman" w:hAnsi="Times New Roman" w:cs="Times New Roman"/>
          <w:sz w:val="24"/>
          <w:szCs w:val="24"/>
        </w:rPr>
      </w:pPr>
    </w:p>
    <w:p w:rsidR="00AC1C15" w:rsidRDefault="00B66E7A" w:rsidP="00AC1C15">
      <w:pPr>
        <w:spacing w:line="360" w:lineRule="auto"/>
        <w:jc w:val="center"/>
        <w:rPr>
          <w:rFonts w:ascii="Times New Roman" w:hAnsi="Times New Roman" w:cs="Times New Roman"/>
          <w:b/>
          <w:bCs/>
          <w:sz w:val="32"/>
          <w:szCs w:val="32"/>
        </w:rPr>
      </w:pPr>
      <w:r>
        <w:rPr>
          <w:rFonts w:ascii="Times New Roman" w:hAnsi="Times New Roman" w:cs="Times New Roman"/>
          <w:sz w:val="24"/>
          <w:szCs w:val="24"/>
        </w:rPr>
        <w:lastRenderedPageBreak/>
        <w:br/>
      </w:r>
      <w:r w:rsidR="00EC77B0" w:rsidRPr="00AC1C15">
        <w:rPr>
          <w:rFonts w:ascii="Times New Roman" w:hAnsi="Times New Roman" w:cs="Times New Roman"/>
          <w:b/>
          <w:bCs/>
          <w:sz w:val="24"/>
          <w:szCs w:val="32"/>
        </w:rPr>
        <w:t>RESULT</w:t>
      </w:r>
      <w:r w:rsidR="000B2E1B" w:rsidRPr="00AC1C15">
        <w:rPr>
          <w:rFonts w:ascii="Times New Roman" w:hAnsi="Times New Roman" w:cs="Times New Roman"/>
          <w:b/>
          <w:bCs/>
          <w:sz w:val="24"/>
          <w:szCs w:val="32"/>
        </w:rPr>
        <w:br/>
      </w:r>
    </w:p>
    <w:p w:rsidR="004522C0" w:rsidRPr="00AC1C15" w:rsidRDefault="00EC77B0" w:rsidP="00AC1C15">
      <w:pPr>
        <w:spacing w:line="360" w:lineRule="auto"/>
        <w:jc w:val="both"/>
        <w:rPr>
          <w:rFonts w:ascii="Times New Roman" w:hAnsi="Times New Roman" w:cs="Times New Roman"/>
          <w:sz w:val="20"/>
          <w:szCs w:val="24"/>
        </w:rPr>
      </w:pPr>
      <w:r>
        <w:rPr>
          <w:rFonts w:ascii="Times New Roman" w:hAnsi="Times New Roman" w:cs="Times New Roman"/>
          <w:b/>
          <w:bCs/>
          <w:sz w:val="32"/>
          <w:szCs w:val="32"/>
        </w:rPr>
        <w:br/>
      </w:r>
      <w:r w:rsidR="000B2E1B" w:rsidRPr="00AC1C15">
        <w:rPr>
          <w:rFonts w:ascii="Times New Roman" w:hAnsi="Times New Roman" w:cs="Times New Roman"/>
          <w:sz w:val="20"/>
          <w:szCs w:val="24"/>
        </w:rPr>
        <w:t>The Master's thesis on "Analysis of the Impact of Technological Integration on Petroleum Supply Chain Inventory Management" presents critical research on the intersection of technology and inventory in the petroleum industry. The study examines the implementation and adoption of various technical solutions such as RFID (Radio Frequency Identification), IoT (Internet of Things) and advanced data analysis to optimize inventory management processes.</w:t>
      </w:r>
      <w:r w:rsidR="000B2E1B" w:rsidRPr="00AC1C15">
        <w:rPr>
          <w:rFonts w:ascii="Times New Roman" w:hAnsi="Times New Roman" w:cs="Times New Roman"/>
          <w:sz w:val="20"/>
          <w:szCs w:val="24"/>
        </w:rPr>
        <w:br/>
      </w:r>
      <w:r w:rsidR="000B2E1B" w:rsidRPr="00AC1C15">
        <w:rPr>
          <w:rFonts w:ascii="Times New Roman" w:hAnsi="Times New Roman" w:cs="Times New Roman"/>
          <w:sz w:val="20"/>
          <w:szCs w:val="24"/>
        </w:rPr>
        <w:br/>
        <w:t>One impressive result of this study is identification.</w:t>
      </w:r>
      <w:r w:rsidR="000B2E1B" w:rsidRPr="00AC1C15">
        <w:rPr>
          <w:rFonts w:ascii="Times New Roman" w:hAnsi="Times New Roman" w:cs="Times New Roman"/>
          <w:color w:val="000000"/>
          <w:sz w:val="20"/>
          <w:szCs w:val="24"/>
          <w:shd w:val="clear" w:color="auto" w:fill="FFFFFF"/>
        </w:rPr>
        <w:t> through the integration of technology to significantly improve the efficiency of warehouse management practices. Using RFID and IoT devices, oil companies can track inventory in real time, accurately monitor inventory levels and automate replenishment processes.</w:t>
      </w:r>
      <w:r w:rsidR="000B2E1B" w:rsidRPr="00AC1C15">
        <w:rPr>
          <w:rFonts w:ascii="Times New Roman" w:hAnsi="Times New Roman" w:cs="Times New Roman"/>
          <w:sz w:val="20"/>
          <w:szCs w:val="24"/>
        </w:rPr>
        <w:t> This reduces inventory, minimizes excesses and improves demand forecasting capabilities.</w:t>
      </w:r>
      <w:r w:rsidR="000B2E1B" w:rsidRPr="00AC1C15">
        <w:rPr>
          <w:rFonts w:ascii="Times New Roman" w:hAnsi="Times New Roman" w:cs="Times New Roman"/>
          <w:color w:val="000000"/>
          <w:sz w:val="20"/>
          <w:szCs w:val="24"/>
          <w:shd w:val="clear" w:color="auto" w:fill="FFFFFF"/>
        </w:rPr>
        <w:br/>
      </w:r>
      <w:r w:rsidR="000B2E1B" w:rsidRPr="00AC1C15">
        <w:rPr>
          <w:rFonts w:ascii="Times New Roman" w:hAnsi="Times New Roman" w:cs="Times New Roman"/>
          <w:color w:val="000000"/>
          <w:sz w:val="20"/>
          <w:szCs w:val="24"/>
          <w:shd w:val="clear" w:color="auto" w:fill="FFFFFF"/>
        </w:rPr>
        <w:br/>
        <w:t>In addition, the analysis shows a significant reduction in operational costs related to inventory management.</w:t>
      </w:r>
      <w:r w:rsidR="000B2E1B" w:rsidRPr="00AC1C15">
        <w:rPr>
          <w:rFonts w:ascii="Times New Roman" w:hAnsi="Times New Roman" w:cs="Times New Roman"/>
          <w:sz w:val="20"/>
          <w:szCs w:val="24"/>
        </w:rPr>
        <w:t> By streamlining processes and reducing manual steps, technology integration reduces labor costs and reduces the risk of human error. In addition, predictive analytics algorithms enable predictive decision making, optimizing inventory levels and improving overall supply chain.</w:t>
      </w:r>
      <w:r w:rsidR="000B2E1B" w:rsidRPr="00AC1C15">
        <w:rPr>
          <w:rFonts w:ascii="Times New Roman" w:hAnsi="Times New Roman" w:cs="Times New Roman"/>
          <w:color w:val="000000"/>
          <w:sz w:val="20"/>
          <w:szCs w:val="24"/>
          <w:shd w:val="clear" w:color="auto" w:fill="FFFFFF"/>
        </w:rPr>
        <w:br/>
      </w:r>
      <w:r w:rsidR="000B2E1B" w:rsidRPr="00AC1C15">
        <w:rPr>
          <w:rFonts w:ascii="Times New Roman" w:hAnsi="Times New Roman" w:cs="Times New Roman"/>
          <w:color w:val="000000"/>
          <w:sz w:val="20"/>
          <w:szCs w:val="24"/>
          <w:shd w:val="clear" w:color="auto" w:fill="FFFFFF"/>
        </w:rPr>
        <w:br/>
        <w:t>Another important outcome of this research is improving supply chain sustainability. By using technology to improve visibility and traceability across the supply chain, oil companies can better respond to disruptions such as natural disasters, geopolitical tensions or unexpected fluctuations in demand. Real-time data enables smart decision-making, facilitating timely changes in inventory levels and distribution strategies to reduce risk and ensure supply continuity.</w:t>
      </w:r>
      <w:r w:rsidR="000B2E1B" w:rsidRPr="00AC1C15">
        <w:rPr>
          <w:rFonts w:ascii="Times New Roman" w:hAnsi="Times New Roman" w:cs="Times New Roman"/>
          <w:color w:val="000000"/>
          <w:sz w:val="20"/>
          <w:szCs w:val="24"/>
          <w:shd w:val="clear" w:color="auto" w:fill="FFFFFF"/>
        </w:rPr>
        <w:br/>
      </w:r>
      <w:r w:rsidR="000B2E1B" w:rsidRPr="00AC1C15">
        <w:rPr>
          <w:rFonts w:ascii="Times New Roman" w:hAnsi="Times New Roman" w:cs="Times New Roman"/>
          <w:color w:val="000000"/>
          <w:sz w:val="20"/>
          <w:szCs w:val="24"/>
          <w:shd w:val="clear" w:color="auto" w:fill="FFFFFF"/>
        </w:rPr>
        <w:br/>
        <w:t>In addition, the study highlights the positive impact of technology integration on oil industry sustainability initiatives. . Optimizing inventory management processes, companies can minimize excess inventory, reduce transportation emissions and improve resource utilization. This is not only consistent with environmental goals, but also promotes cost savings and improves CSR efforts.</w:t>
      </w:r>
      <w:r w:rsidR="000B2E1B" w:rsidRPr="00AC1C15">
        <w:rPr>
          <w:rFonts w:ascii="Times New Roman" w:hAnsi="Times New Roman" w:cs="Times New Roman"/>
          <w:color w:val="000000"/>
          <w:sz w:val="20"/>
          <w:szCs w:val="24"/>
          <w:shd w:val="clear" w:color="auto" w:fill="FFFFFF"/>
        </w:rPr>
        <w:br/>
      </w:r>
      <w:r w:rsidR="000B2E1B" w:rsidRPr="00AC1C15">
        <w:rPr>
          <w:rFonts w:ascii="Times New Roman" w:hAnsi="Times New Roman" w:cs="Times New Roman"/>
          <w:color w:val="000000"/>
          <w:sz w:val="20"/>
          <w:szCs w:val="24"/>
          <w:shd w:val="clear" w:color="auto" w:fill="FFFFFF"/>
        </w:rPr>
        <w:br/>
        <w:t>Ultimately, the MSc provides compelling evidence of the transformative impact of technology integration on petroleum supply chain inventory. The identified efficiency improvements, cost savings, improved durability and sustainability benefits underscore the importance of implementing advanced engineering solutions to optimize the petroleum industry's inventory management practices..</w:t>
      </w:r>
      <w:r w:rsidRPr="00AC1C15">
        <w:rPr>
          <w:rFonts w:ascii="Times New Roman" w:hAnsi="Times New Roman" w:cs="Times New Roman"/>
          <w:sz w:val="20"/>
          <w:szCs w:val="24"/>
        </w:rPr>
        <w:br/>
      </w:r>
      <w:r w:rsidR="007E292C" w:rsidRPr="00AC1C15">
        <w:rPr>
          <w:rFonts w:ascii="Times New Roman" w:hAnsi="Times New Roman" w:cs="Times New Roman"/>
          <w:b/>
          <w:bCs/>
          <w:sz w:val="24"/>
          <w:szCs w:val="32"/>
        </w:rPr>
        <w:lastRenderedPageBreak/>
        <w:t>LIMITATION</w:t>
      </w:r>
      <w:r w:rsidR="00810A3D">
        <w:rPr>
          <w:rFonts w:ascii="Times New Roman" w:hAnsi="Times New Roman" w:cs="Times New Roman"/>
          <w:b/>
          <w:bCs/>
          <w:sz w:val="32"/>
          <w:szCs w:val="32"/>
        </w:rPr>
        <w:br/>
      </w:r>
      <w:r w:rsidR="007E292C">
        <w:rPr>
          <w:rFonts w:ascii="Times New Roman" w:hAnsi="Times New Roman" w:cs="Times New Roman"/>
          <w:b/>
          <w:bCs/>
          <w:sz w:val="32"/>
          <w:szCs w:val="32"/>
        </w:rPr>
        <w:br/>
      </w:r>
      <w:r w:rsidR="004522C0" w:rsidRPr="00AC1C15">
        <w:rPr>
          <w:rFonts w:ascii="Times New Roman" w:eastAsia="Times New Roman" w:hAnsi="Times New Roman" w:cs="Times New Roman"/>
          <w:color w:val="333333"/>
          <w:kern w:val="0"/>
          <w:sz w:val="20"/>
          <w:szCs w:val="24"/>
          <w:shd w:val="clear" w:color="auto" w:fill="FFFFFF"/>
        </w:rPr>
        <w:t>Limitations of a master thesis investigating the impact of technology integration on inventory management in the petroleum supply chain may include:</w:t>
      </w:r>
    </w:p>
    <w:p w:rsidR="004522C0" w:rsidRPr="00AC1C15" w:rsidRDefault="004522C0" w:rsidP="00AC1C15">
      <w:pPr>
        <w:spacing w:after="0" w:line="360" w:lineRule="auto"/>
        <w:jc w:val="both"/>
        <w:rPr>
          <w:rFonts w:ascii="Times New Roman" w:eastAsia="Times New Roman" w:hAnsi="Times New Roman" w:cs="Times New Roman"/>
          <w:color w:val="333333"/>
          <w:kern w:val="0"/>
          <w:sz w:val="20"/>
          <w:szCs w:val="24"/>
          <w:shd w:val="clear" w:color="auto" w:fill="FFFFFF"/>
        </w:rPr>
      </w:pPr>
    </w:p>
    <w:p w:rsidR="004522C0" w:rsidRPr="00AC1C15" w:rsidRDefault="004522C0" w:rsidP="00AC1C15">
      <w:pPr>
        <w:spacing w:after="0" w:line="360" w:lineRule="auto"/>
        <w:jc w:val="both"/>
        <w:rPr>
          <w:rFonts w:ascii="Times New Roman" w:eastAsia="Times New Roman" w:hAnsi="Times New Roman" w:cs="Times New Roman"/>
          <w:color w:val="333333"/>
          <w:kern w:val="0"/>
          <w:sz w:val="20"/>
          <w:szCs w:val="24"/>
          <w:shd w:val="clear" w:color="auto" w:fill="FFFFFF"/>
        </w:rPr>
      </w:pPr>
      <w:r w:rsidRPr="00AC1C15">
        <w:rPr>
          <w:rFonts w:ascii="Times New Roman" w:eastAsia="Times New Roman" w:hAnsi="Times New Roman" w:cs="Times New Roman"/>
          <w:b/>
          <w:bCs/>
          <w:color w:val="333333"/>
          <w:kern w:val="0"/>
          <w:sz w:val="20"/>
          <w:szCs w:val="24"/>
          <w:shd w:val="clear" w:color="auto" w:fill="FFFFFF"/>
        </w:rPr>
        <w:t>Data Availability:</w:t>
      </w:r>
      <w:r w:rsidRPr="00AC1C15">
        <w:rPr>
          <w:rFonts w:ascii="Times New Roman" w:eastAsia="Times New Roman" w:hAnsi="Times New Roman" w:cs="Times New Roman"/>
          <w:color w:val="333333"/>
          <w:kern w:val="0"/>
          <w:sz w:val="20"/>
          <w:szCs w:val="24"/>
          <w:shd w:val="clear" w:color="auto" w:fill="FFFFFF"/>
        </w:rPr>
        <w:t xml:space="preserve"> Limited access to real-time or comprehensive data from petroleum supply chain entities may hinder the depth of analysis and restrict the generalizability of finding</w:t>
      </w:r>
    </w:p>
    <w:p w:rsidR="004522C0" w:rsidRPr="00AC1C15" w:rsidRDefault="004522C0" w:rsidP="00AC1C15">
      <w:pPr>
        <w:spacing w:after="0" w:line="360" w:lineRule="auto"/>
        <w:jc w:val="both"/>
        <w:rPr>
          <w:rFonts w:ascii="Times New Roman" w:eastAsia="Times New Roman" w:hAnsi="Times New Roman" w:cs="Times New Roman"/>
          <w:color w:val="333333"/>
          <w:kern w:val="0"/>
          <w:sz w:val="20"/>
          <w:szCs w:val="24"/>
          <w:shd w:val="clear" w:color="auto" w:fill="FFFFFF"/>
        </w:rPr>
      </w:pPr>
      <w:r w:rsidRPr="00AC1C15">
        <w:rPr>
          <w:rFonts w:ascii="Times New Roman" w:eastAsia="Times New Roman" w:hAnsi="Times New Roman" w:cs="Times New Roman"/>
          <w:color w:val="333333"/>
          <w:kern w:val="0"/>
          <w:sz w:val="20"/>
          <w:szCs w:val="24"/>
          <w:shd w:val="clear" w:color="auto" w:fill="FFFFFF"/>
        </w:rPr>
        <w:t>Industry Dynamics: The petroleum supply chain is subject to various external factors such as geopolitical events, market fluctuations, and regulatory changes, which could affect the stability and accuracy of results.</w:t>
      </w:r>
      <w:r w:rsidR="00810A3D" w:rsidRPr="00AC1C15">
        <w:rPr>
          <w:rFonts w:ascii="Times New Roman" w:eastAsia="Times New Roman" w:hAnsi="Times New Roman" w:cs="Times New Roman"/>
          <w:color w:val="333333"/>
          <w:kern w:val="0"/>
          <w:sz w:val="20"/>
          <w:szCs w:val="24"/>
          <w:shd w:val="clear" w:color="auto" w:fill="FFFFFF"/>
        </w:rPr>
        <w:br/>
      </w:r>
    </w:p>
    <w:p w:rsidR="004522C0" w:rsidRPr="00AC1C15" w:rsidRDefault="004522C0" w:rsidP="00AC1C15">
      <w:pPr>
        <w:spacing w:after="0" w:line="360" w:lineRule="auto"/>
        <w:jc w:val="both"/>
        <w:rPr>
          <w:rFonts w:ascii="Times New Roman" w:eastAsia="Times New Roman" w:hAnsi="Times New Roman" w:cs="Times New Roman"/>
          <w:color w:val="333333"/>
          <w:kern w:val="0"/>
          <w:sz w:val="20"/>
          <w:szCs w:val="24"/>
          <w:shd w:val="clear" w:color="auto" w:fill="FFFFFF"/>
        </w:rPr>
      </w:pPr>
      <w:r w:rsidRPr="00AC1C15">
        <w:rPr>
          <w:rFonts w:ascii="Times New Roman" w:eastAsia="Times New Roman" w:hAnsi="Times New Roman" w:cs="Times New Roman"/>
          <w:b/>
          <w:bCs/>
          <w:color w:val="333333"/>
          <w:kern w:val="0"/>
          <w:sz w:val="20"/>
          <w:szCs w:val="24"/>
          <w:shd w:val="clear" w:color="auto" w:fill="FFFFFF"/>
        </w:rPr>
        <w:t xml:space="preserve">Technological Constraints: </w:t>
      </w:r>
      <w:r w:rsidRPr="00AC1C15">
        <w:rPr>
          <w:rFonts w:ascii="Times New Roman" w:eastAsia="Times New Roman" w:hAnsi="Times New Roman" w:cs="Times New Roman"/>
          <w:color w:val="333333"/>
          <w:kern w:val="0"/>
          <w:sz w:val="20"/>
          <w:szCs w:val="24"/>
          <w:shd w:val="clear" w:color="auto" w:fill="FFFFFF"/>
        </w:rPr>
        <w:t>The effectiveness of technology integration may vary depending on the technological infrastructure, resources, and capabilities of different entities within the supply chain, posing challenges in assessing a uniform impact.</w:t>
      </w:r>
      <w:r w:rsidR="00810A3D" w:rsidRPr="00AC1C15">
        <w:rPr>
          <w:rFonts w:ascii="Times New Roman" w:eastAsia="Times New Roman" w:hAnsi="Times New Roman" w:cs="Times New Roman"/>
          <w:color w:val="333333"/>
          <w:kern w:val="0"/>
          <w:sz w:val="20"/>
          <w:szCs w:val="24"/>
          <w:shd w:val="clear" w:color="auto" w:fill="FFFFFF"/>
        </w:rPr>
        <w:br/>
      </w:r>
    </w:p>
    <w:p w:rsidR="004522C0" w:rsidRPr="00AC1C15" w:rsidRDefault="004522C0" w:rsidP="00AC1C15">
      <w:pPr>
        <w:spacing w:after="0" w:line="360" w:lineRule="auto"/>
        <w:jc w:val="both"/>
        <w:rPr>
          <w:rFonts w:ascii="Times New Roman" w:eastAsia="Times New Roman" w:hAnsi="Times New Roman" w:cs="Times New Roman"/>
          <w:color w:val="333333"/>
          <w:kern w:val="0"/>
          <w:sz w:val="20"/>
          <w:szCs w:val="24"/>
          <w:shd w:val="clear" w:color="auto" w:fill="FFFFFF"/>
        </w:rPr>
      </w:pPr>
      <w:r w:rsidRPr="00AC1C15">
        <w:rPr>
          <w:rFonts w:ascii="Times New Roman" w:eastAsia="Times New Roman" w:hAnsi="Times New Roman" w:cs="Times New Roman"/>
          <w:b/>
          <w:bCs/>
          <w:color w:val="333333"/>
          <w:kern w:val="0"/>
          <w:sz w:val="20"/>
          <w:szCs w:val="24"/>
          <w:shd w:val="clear" w:color="auto" w:fill="FFFFFF"/>
        </w:rPr>
        <w:t>Time Constraints:</w:t>
      </w:r>
      <w:r w:rsidRPr="00AC1C15">
        <w:rPr>
          <w:rFonts w:ascii="Times New Roman" w:eastAsia="Times New Roman" w:hAnsi="Times New Roman" w:cs="Times New Roman"/>
          <w:color w:val="333333"/>
          <w:kern w:val="0"/>
          <w:sz w:val="20"/>
          <w:szCs w:val="24"/>
          <w:shd w:val="clear" w:color="auto" w:fill="FFFFFF"/>
        </w:rPr>
        <w:t xml:space="preserve"> Conducting a comprehensive analysis of the long-term impact of technology integration on inventory management may be limited within the timeframe of a master's thesis, potentially leading to a narrower focus or inability to capture evolving trends </w:t>
      </w:r>
      <w:r w:rsidR="00E45972" w:rsidRPr="00AC1C15">
        <w:rPr>
          <w:rFonts w:ascii="Times New Roman" w:eastAsia="Times New Roman" w:hAnsi="Times New Roman" w:cs="Times New Roman"/>
          <w:color w:val="333333"/>
          <w:kern w:val="0"/>
          <w:sz w:val="20"/>
          <w:szCs w:val="24"/>
          <w:shd w:val="clear" w:color="auto" w:fill="FFFFFF"/>
        </w:rPr>
        <w:t>adequately</w:t>
      </w:r>
      <w:r w:rsidR="00810A3D" w:rsidRPr="00AC1C15">
        <w:rPr>
          <w:rFonts w:ascii="Times New Roman" w:eastAsia="Times New Roman" w:hAnsi="Times New Roman" w:cs="Times New Roman"/>
          <w:color w:val="333333"/>
          <w:kern w:val="0"/>
          <w:sz w:val="20"/>
          <w:szCs w:val="24"/>
          <w:shd w:val="clear" w:color="auto" w:fill="FFFFFF"/>
        </w:rPr>
        <w:br/>
      </w:r>
    </w:p>
    <w:p w:rsidR="004522C0" w:rsidRPr="00AC1C15" w:rsidRDefault="004522C0" w:rsidP="00AC1C15">
      <w:pPr>
        <w:spacing w:after="0" w:line="360" w:lineRule="auto"/>
        <w:jc w:val="both"/>
        <w:rPr>
          <w:rFonts w:ascii="Times New Roman" w:eastAsia="Times New Roman" w:hAnsi="Times New Roman" w:cs="Times New Roman"/>
          <w:color w:val="333333"/>
          <w:kern w:val="0"/>
          <w:sz w:val="20"/>
          <w:szCs w:val="24"/>
          <w:shd w:val="clear" w:color="auto" w:fill="FFFFFF"/>
        </w:rPr>
      </w:pPr>
      <w:r w:rsidRPr="00AC1C15">
        <w:rPr>
          <w:rFonts w:ascii="Times New Roman" w:eastAsia="Times New Roman" w:hAnsi="Times New Roman" w:cs="Times New Roman"/>
          <w:b/>
          <w:bCs/>
          <w:color w:val="333333"/>
          <w:kern w:val="0"/>
          <w:sz w:val="20"/>
          <w:szCs w:val="24"/>
          <w:shd w:val="clear" w:color="auto" w:fill="FFFFFF"/>
        </w:rPr>
        <w:t>Complex Interactions:</w:t>
      </w:r>
      <w:r w:rsidRPr="00AC1C15">
        <w:rPr>
          <w:rFonts w:ascii="Times New Roman" w:eastAsia="Times New Roman" w:hAnsi="Times New Roman" w:cs="Times New Roman"/>
          <w:color w:val="333333"/>
          <w:kern w:val="0"/>
          <w:sz w:val="20"/>
          <w:szCs w:val="24"/>
          <w:shd w:val="clear" w:color="auto" w:fill="FFFFFF"/>
        </w:rPr>
        <w:t xml:space="preserve"> The interdependencies among different components of inventory management, technology systems, and supply chain processes may introduce complexities that are challenging to fully unravel within the scope of the thesis.</w:t>
      </w:r>
      <w:r w:rsidR="00810A3D" w:rsidRPr="00AC1C15">
        <w:rPr>
          <w:rFonts w:ascii="Times New Roman" w:eastAsia="Times New Roman" w:hAnsi="Times New Roman" w:cs="Times New Roman"/>
          <w:color w:val="333333"/>
          <w:kern w:val="0"/>
          <w:sz w:val="20"/>
          <w:szCs w:val="24"/>
          <w:shd w:val="clear" w:color="auto" w:fill="FFFFFF"/>
        </w:rPr>
        <w:br/>
      </w:r>
    </w:p>
    <w:p w:rsidR="004522C0" w:rsidRPr="00AC1C15" w:rsidRDefault="004522C0" w:rsidP="00AC1C15">
      <w:pPr>
        <w:spacing w:after="0" w:line="360" w:lineRule="auto"/>
        <w:jc w:val="both"/>
        <w:rPr>
          <w:rFonts w:ascii="Times New Roman" w:eastAsia="Times New Roman" w:hAnsi="Times New Roman" w:cs="Times New Roman"/>
          <w:color w:val="333333"/>
          <w:kern w:val="0"/>
          <w:sz w:val="20"/>
          <w:szCs w:val="24"/>
          <w:shd w:val="clear" w:color="auto" w:fill="FFFFFF"/>
        </w:rPr>
      </w:pPr>
      <w:r w:rsidRPr="00AC1C15">
        <w:rPr>
          <w:rFonts w:ascii="Times New Roman" w:eastAsia="Times New Roman" w:hAnsi="Times New Roman" w:cs="Times New Roman"/>
          <w:b/>
          <w:bCs/>
          <w:color w:val="333333"/>
          <w:kern w:val="0"/>
          <w:sz w:val="20"/>
          <w:szCs w:val="24"/>
          <w:shd w:val="clear" w:color="auto" w:fill="FFFFFF"/>
        </w:rPr>
        <w:t>Research Methodology:</w:t>
      </w:r>
      <w:r w:rsidRPr="00AC1C15">
        <w:rPr>
          <w:rFonts w:ascii="Times New Roman" w:eastAsia="Times New Roman" w:hAnsi="Times New Roman" w:cs="Times New Roman"/>
          <w:color w:val="333333"/>
          <w:kern w:val="0"/>
          <w:sz w:val="20"/>
          <w:szCs w:val="24"/>
          <w:shd w:val="clear" w:color="auto" w:fill="FFFFFF"/>
        </w:rPr>
        <w:t xml:space="preserve"> Limitations inherent in the chosen research methodology, such as potential biases in data collection, sample selection, or analytical techniques, could impact the robustness and reliability of study outcomes.</w:t>
      </w:r>
    </w:p>
    <w:p w:rsidR="009D7B4B" w:rsidRPr="00AC1C15" w:rsidRDefault="004522C0" w:rsidP="00AC1C15">
      <w:pPr>
        <w:spacing w:after="0" w:line="360" w:lineRule="auto"/>
        <w:jc w:val="both"/>
        <w:rPr>
          <w:rFonts w:ascii="Times New Roman" w:eastAsia="Times New Roman" w:hAnsi="Times New Roman" w:cs="Times New Roman"/>
          <w:color w:val="333333"/>
          <w:kern w:val="0"/>
          <w:sz w:val="20"/>
          <w:szCs w:val="24"/>
          <w:shd w:val="clear" w:color="auto" w:fill="FFFFFF"/>
        </w:rPr>
      </w:pPr>
      <w:r w:rsidRPr="00AC1C15">
        <w:rPr>
          <w:rFonts w:ascii="Times New Roman" w:eastAsia="Times New Roman" w:hAnsi="Times New Roman" w:cs="Times New Roman"/>
          <w:color w:val="333333"/>
          <w:kern w:val="0"/>
          <w:sz w:val="20"/>
          <w:szCs w:val="24"/>
          <w:shd w:val="clear" w:color="auto" w:fill="FFFFFF"/>
        </w:rPr>
        <w:t>Addressing these limitations through methodological transparency, careful consideration of contextual factors, and acknowledging the scope of the study can enhance the credibility and applicability of the research findings.</w:t>
      </w:r>
    </w:p>
    <w:p w:rsidR="001B25A4" w:rsidRPr="00AC1C15" w:rsidRDefault="009D7B4B" w:rsidP="00AC1C15">
      <w:pPr>
        <w:spacing w:line="360" w:lineRule="auto"/>
        <w:jc w:val="both"/>
        <w:rPr>
          <w:rFonts w:ascii="Times New Roman" w:eastAsia="Times New Roman" w:hAnsi="Times New Roman" w:cs="Times New Roman"/>
          <w:color w:val="333333"/>
          <w:kern w:val="0"/>
          <w:sz w:val="20"/>
          <w:szCs w:val="24"/>
          <w:shd w:val="clear" w:color="auto" w:fill="FFFFFF"/>
        </w:rPr>
      </w:pPr>
      <w:r>
        <w:rPr>
          <w:rFonts w:ascii="Times New Roman" w:eastAsia="Times New Roman" w:hAnsi="Times New Roman" w:cs="Times New Roman"/>
          <w:color w:val="333333"/>
          <w:kern w:val="0"/>
          <w:sz w:val="24"/>
          <w:szCs w:val="24"/>
          <w:shd w:val="clear" w:color="auto" w:fill="FFFFFF"/>
        </w:rPr>
        <w:br w:type="page"/>
      </w:r>
      <w:r w:rsidR="0094099A" w:rsidRPr="00AC1C15">
        <w:rPr>
          <w:rFonts w:ascii="Times New Roman" w:eastAsia="Times New Roman" w:hAnsi="Times New Roman" w:cs="Times New Roman"/>
          <w:b/>
          <w:bCs/>
          <w:color w:val="333333"/>
          <w:kern w:val="0"/>
          <w:sz w:val="24"/>
          <w:szCs w:val="32"/>
          <w:shd w:val="clear" w:color="auto" w:fill="FFFFFF"/>
        </w:rPr>
        <w:lastRenderedPageBreak/>
        <w:t>CONCLUSIONS</w:t>
      </w:r>
      <w:r w:rsidR="001B25A4" w:rsidRPr="00AC1C15">
        <w:rPr>
          <w:rFonts w:ascii="Times New Roman" w:eastAsia="Times New Roman" w:hAnsi="Times New Roman" w:cs="Times New Roman"/>
          <w:b/>
          <w:bCs/>
          <w:color w:val="333333"/>
          <w:kern w:val="0"/>
          <w:sz w:val="24"/>
          <w:szCs w:val="32"/>
          <w:shd w:val="clear" w:color="auto" w:fill="FFFFFF"/>
        </w:rPr>
        <w:br/>
      </w:r>
      <w:r w:rsidR="00816E1D" w:rsidRPr="00AC1C15">
        <w:rPr>
          <w:rFonts w:ascii="Times New Roman" w:eastAsia="Times New Roman" w:hAnsi="Times New Roman" w:cs="Times New Roman"/>
          <w:b/>
          <w:bCs/>
          <w:color w:val="333333"/>
          <w:kern w:val="0"/>
          <w:sz w:val="24"/>
          <w:szCs w:val="32"/>
          <w:shd w:val="clear" w:color="auto" w:fill="FFFFFF"/>
        </w:rPr>
        <w:br/>
      </w:r>
      <w:r w:rsidR="00816E1D" w:rsidRPr="00AC1C15">
        <w:rPr>
          <w:rFonts w:ascii="Times New Roman" w:hAnsi="Times New Roman" w:cs="Times New Roman"/>
          <w:sz w:val="20"/>
          <w:szCs w:val="24"/>
        </w:rPr>
        <w:t>In summary, this thesis investigated the multifaceted impact of technology integration on petroleum supply chain inventory management.</w:t>
      </w:r>
      <w:r w:rsidR="00816E1D" w:rsidRPr="00AC1C15">
        <w:rPr>
          <w:rFonts w:ascii="Times New Roman" w:hAnsi="Times New Roman" w:cs="Times New Roman"/>
          <w:color w:val="000000"/>
          <w:sz w:val="20"/>
          <w:szCs w:val="24"/>
          <w:shd w:val="clear" w:color="auto" w:fill="FFFFFF"/>
        </w:rPr>
        <w:t> A detailed analysis and review of relevant literature identified technology, particularly advanced software systems, IoT devices and data analysis tools, as playing a key role in optimizing warehouse processes, improving visibility and minimizing inefficiencies.</w:t>
      </w:r>
      <w:r w:rsidR="00816E1D" w:rsidRPr="00AC1C15">
        <w:rPr>
          <w:rFonts w:ascii="Times New Roman" w:hAnsi="Times New Roman" w:cs="Times New Roman"/>
          <w:color w:val="000000"/>
          <w:sz w:val="20"/>
          <w:szCs w:val="24"/>
          <w:shd w:val="clear" w:color="auto" w:fill="FFFFFF"/>
        </w:rPr>
        <w:br/>
      </w:r>
      <w:r w:rsidR="00816E1D" w:rsidRPr="00AC1C15">
        <w:rPr>
          <w:rFonts w:ascii="Times New Roman" w:hAnsi="Times New Roman" w:cs="Times New Roman"/>
          <w:color w:val="000000"/>
          <w:sz w:val="20"/>
          <w:szCs w:val="24"/>
          <w:shd w:val="clear" w:color="auto" w:fill="FFFFFF"/>
        </w:rPr>
        <w:br/>
        <w:t>Findings. highlights the significant benefits of technology integration, such as demand forecasting accuracy, smoother order fulfillment and lower costs.</w:t>
      </w:r>
      <w:r w:rsidR="00816E1D" w:rsidRPr="00AC1C15">
        <w:rPr>
          <w:rFonts w:ascii="Times New Roman" w:hAnsi="Times New Roman" w:cs="Times New Roman"/>
          <w:sz w:val="20"/>
          <w:szCs w:val="24"/>
        </w:rPr>
        <w:t> In addition, the introduction of real-time tracking mechanisms and automatic replenishment strategies have helped companies respond quickly to market fluctuations and reduce supply chain risks.</w:t>
      </w:r>
      <w:r w:rsidR="00816E1D" w:rsidRPr="00AC1C15">
        <w:rPr>
          <w:rFonts w:ascii="Times New Roman" w:hAnsi="Times New Roman" w:cs="Times New Roman"/>
          <w:sz w:val="20"/>
          <w:szCs w:val="24"/>
        </w:rPr>
        <w:br/>
      </w:r>
      <w:r w:rsidR="00816E1D" w:rsidRPr="00AC1C15">
        <w:rPr>
          <w:rFonts w:ascii="Times New Roman" w:hAnsi="Times New Roman" w:cs="Times New Roman"/>
          <w:sz w:val="20"/>
          <w:szCs w:val="24"/>
        </w:rPr>
        <w:br/>
        <w:t>However, it is necessary to understand the challenges associated with adopting the technology, such as.</w:t>
      </w:r>
      <w:r w:rsidR="00816E1D" w:rsidRPr="00AC1C15">
        <w:rPr>
          <w:rFonts w:ascii="Times New Roman" w:hAnsi="Times New Roman" w:cs="Times New Roman"/>
          <w:color w:val="000000"/>
          <w:sz w:val="20"/>
          <w:szCs w:val="24"/>
          <w:shd w:val="clear" w:color="auto" w:fill="FFFFFF"/>
        </w:rPr>
        <w:t> the early stages. investment costs, interoperability and cyber security issues. Addressing these challenges requires strategic planning, organizational alignment, and continuous technology development.</w:t>
      </w:r>
      <w:r w:rsidR="00816E1D" w:rsidRPr="00AC1C15">
        <w:rPr>
          <w:rFonts w:ascii="Times New Roman" w:hAnsi="Times New Roman" w:cs="Times New Roman"/>
          <w:b/>
          <w:bCs/>
          <w:color w:val="000000"/>
          <w:sz w:val="20"/>
          <w:szCs w:val="24"/>
          <w:shd w:val="clear" w:color="auto" w:fill="FFFFFF"/>
        </w:rPr>
        <w:br/>
      </w:r>
      <w:r w:rsidR="00816E1D" w:rsidRPr="00AC1C15">
        <w:rPr>
          <w:rFonts w:ascii="Times New Roman" w:hAnsi="Times New Roman" w:cs="Times New Roman"/>
          <w:color w:val="000000"/>
          <w:sz w:val="20"/>
          <w:szCs w:val="24"/>
          <w:shd w:val="clear" w:color="auto" w:fill="FFFFFF"/>
        </w:rPr>
        <w:br/>
        <w:t>Overall, this study provides valuable insights into the transformative potential of technology to improve inventory management practices in the petroleum supply chain.</w:t>
      </w:r>
      <w:r w:rsidR="00816E1D" w:rsidRPr="00AC1C15">
        <w:rPr>
          <w:rFonts w:ascii="Times New Roman" w:hAnsi="Times New Roman" w:cs="Times New Roman"/>
          <w:sz w:val="20"/>
          <w:szCs w:val="24"/>
        </w:rPr>
        <w:t> Going forward, companies are advised to continue investing in innovative technologies, collaborate with industry partners and adapt their operational strategies to remain competitive in a changing environment.</w:t>
      </w:r>
      <w:r w:rsidR="00816E1D" w:rsidRPr="00AC1C15">
        <w:rPr>
          <w:rFonts w:ascii="Times New Roman" w:hAnsi="Times New Roman" w:cs="Times New Roman"/>
          <w:color w:val="000000"/>
          <w:sz w:val="20"/>
          <w:szCs w:val="24"/>
          <w:shd w:val="clear" w:color="auto" w:fill="FFFFFF"/>
        </w:rPr>
        <w:t> By using technology effectively, organizations can achieve greater efficiency, flexibility and sustainability in their inventory management processes, contributing to long-term success in the dynamic oil industry.</w:t>
      </w:r>
      <w:r w:rsidR="00816E1D" w:rsidRPr="00AC1C15">
        <w:rPr>
          <w:rFonts w:ascii="Times New Roman" w:hAnsi="Times New Roman" w:cs="Times New Roman"/>
          <w:sz w:val="20"/>
          <w:szCs w:val="24"/>
        </w:rPr>
        <w:t>.</w:t>
      </w:r>
      <w:r w:rsidR="001B25A4" w:rsidRPr="00AC1C15">
        <w:rPr>
          <w:rFonts w:ascii="Times New Roman" w:hAnsi="Times New Roman" w:cs="Times New Roman"/>
          <w:sz w:val="20"/>
          <w:szCs w:val="24"/>
        </w:rPr>
        <w:br/>
      </w:r>
    </w:p>
    <w:p w:rsidR="00415D4C" w:rsidRPr="00415D4C" w:rsidRDefault="001B25A4" w:rsidP="00AC1C15">
      <w:pPr>
        <w:spacing w:line="360" w:lineRule="auto"/>
        <w:jc w:val="center"/>
        <w:rPr>
          <w:rFonts w:ascii="Times New Roman" w:eastAsia="Times New Roman" w:hAnsi="Times New Roman" w:cs="Times New Roman"/>
          <w:color w:val="333333"/>
          <w:kern w:val="0"/>
          <w:sz w:val="24"/>
          <w:szCs w:val="24"/>
          <w:shd w:val="clear" w:color="auto" w:fill="FFFFFF"/>
        </w:rPr>
      </w:pPr>
      <w:r>
        <w:rPr>
          <w:rFonts w:ascii="Times New Roman" w:eastAsia="Times New Roman" w:hAnsi="Times New Roman" w:cs="Times New Roman"/>
          <w:color w:val="333333"/>
          <w:kern w:val="0"/>
          <w:sz w:val="24"/>
          <w:szCs w:val="24"/>
          <w:shd w:val="clear" w:color="auto" w:fill="FFFFFF"/>
        </w:rPr>
        <w:br w:type="page"/>
      </w:r>
      <w:r w:rsidR="00893E51" w:rsidRPr="00AC1C15">
        <w:rPr>
          <w:rFonts w:ascii="Times New Roman" w:eastAsia="Times New Roman" w:hAnsi="Times New Roman" w:cs="Times New Roman"/>
          <w:b/>
          <w:bCs/>
          <w:color w:val="333333"/>
          <w:kern w:val="0"/>
          <w:sz w:val="24"/>
          <w:szCs w:val="32"/>
          <w:shd w:val="clear" w:color="auto" w:fill="FFFFFF"/>
        </w:rPr>
        <w:lastRenderedPageBreak/>
        <w:t>REFRENCES</w:t>
      </w:r>
      <w:r w:rsidR="002F0954" w:rsidRPr="00AC1C15">
        <w:rPr>
          <w:rFonts w:ascii="Times New Roman" w:eastAsia="Times New Roman" w:hAnsi="Times New Roman" w:cs="Times New Roman"/>
          <w:b/>
          <w:bCs/>
          <w:color w:val="333333"/>
          <w:kern w:val="0"/>
          <w:sz w:val="24"/>
          <w:szCs w:val="32"/>
          <w:shd w:val="clear" w:color="auto" w:fill="FFFFFF"/>
        </w:rPr>
        <w:br/>
      </w:r>
      <w:r w:rsidR="001A4434">
        <w:rPr>
          <w:rFonts w:ascii="Times New Roman" w:eastAsia="Times New Roman" w:hAnsi="Times New Roman" w:cs="Times New Roman"/>
          <w:b/>
          <w:bCs/>
          <w:color w:val="333333"/>
          <w:kern w:val="0"/>
          <w:sz w:val="32"/>
          <w:szCs w:val="32"/>
          <w:shd w:val="clear" w:color="auto" w:fill="FFFFFF"/>
        </w:rPr>
        <w:br/>
      </w:r>
      <w:r w:rsidR="00415D4C" w:rsidRPr="00415D4C">
        <w:rPr>
          <w:rFonts w:ascii="Times New Roman" w:eastAsia="Times New Roman" w:hAnsi="Times New Roman" w:cs="Times New Roman"/>
          <w:color w:val="333333"/>
          <w:kern w:val="0"/>
          <w:sz w:val="24"/>
          <w:szCs w:val="24"/>
          <w:shd w:val="clear" w:color="auto" w:fill="FFFFFF"/>
        </w:rPr>
        <w:t>Christopher, M., &amp; Peck, H. (2004). Building the Resilient Supply Chain. The International Journal of Logistics Management, 15(2), 1–14.</w:t>
      </w:r>
    </w:p>
    <w:p w:rsidR="00415D4C" w:rsidRPr="00415D4C" w:rsidRDefault="00415D4C" w:rsidP="00B66E7A">
      <w:pPr>
        <w:spacing w:line="360" w:lineRule="auto"/>
        <w:jc w:val="both"/>
        <w:rPr>
          <w:rFonts w:ascii="Times New Roman" w:eastAsia="Times New Roman" w:hAnsi="Times New Roman" w:cs="Times New Roman"/>
          <w:color w:val="333333"/>
          <w:kern w:val="0"/>
          <w:sz w:val="24"/>
          <w:szCs w:val="24"/>
          <w:shd w:val="clear" w:color="auto" w:fill="FFFFFF"/>
        </w:rPr>
      </w:pPr>
      <w:r w:rsidRPr="00415D4C">
        <w:rPr>
          <w:rFonts w:ascii="Times New Roman" w:eastAsia="Times New Roman" w:hAnsi="Times New Roman" w:cs="Times New Roman"/>
          <w:color w:val="333333"/>
          <w:kern w:val="0"/>
          <w:sz w:val="24"/>
          <w:szCs w:val="24"/>
          <w:shd w:val="clear" w:color="auto" w:fill="FFFFFF"/>
        </w:rPr>
        <w:t>Chopra, S., &amp; Meindl, P. (2015). Supply Chain Management: Strategy, Planning, and Operation (6th ed.). Pearson</w:t>
      </w:r>
    </w:p>
    <w:p w:rsidR="00415D4C" w:rsidRPr="00415D4C" w:rsidRDefault="00415D4C" w:rsidP="00B66E7A">
      <w:pPr>
        <w:spacing w:line="360" w:lineRule="auto"/>
        <w:jc w:val="both"/>
        <w:rPr>
          <w:rFonts w:ascii="Times New Roman" w:eastAsia="Times New Roman" w:hAnsi="Times New Roman" w:cs="Times New Roman"/>
          <w:color w:val="333333"/>
          <w:kern w:val="0"/>
          <w:sz w:val="24"/>
          <w:szCs w:val="24"/>
          <w:shd w:val="clear" w:color="auto" w:fill="FFFFFF"/>
        </w:rPr>
      </w:pPr>
      <w:r w:rsidRPr="00415D4C">
        <w:rPr>
          <w:rFonts w:ascii="Times New Roman" w:eastAsia="Times New Roman" w:hAnsi="Times New Roman" w:cs="Times New Roman"/>
          <w:color w:val="333333"/>
          <w:kern w:val="0"/>
          <w:sz w:val="24"/>
          <w:szCs w:val="24"/>
          <w:shd w:val="clear" w:color="auto" w:fill="FFFFFF"/>
        </w:rPr>
        <w:t>DeHoratius, N., &amp; Raman, A. (2008). Inventory Record Inaccuracy: An Empirical Analysis. Management Science, 54(4), 627–641.</w:t>
      </w:r>
    </w:p>
    <w:p w:rsidR="00415D4C" w:rsidRPr="00415D4C" w:rsidRDefault="00415D4C" w:rsidP="00B66E7A">
      <w:pPr>
        <w:spacing w:line="360" w:lineRule="auto"/>
        <w:jc w:val="both"/>
        <w:rPr>
          <w:rFonts w:ascii="Times New Roman" w:eastAsia="Times New Roman" w:hAnsi="Times New Roman" w:cs="Times New Roman"/>
          <w:color w:val="333333"/>
          <w:kern w:val="0"/>
          <w:sz w:val="24"/>
          <w:szCs w:val="24"/>
          <w:shd w:val="clear" w:color="auto" w:fill="FFFFFF"/>
        </w:rPr>
      </w:pPr>
      <w:r w:rsidRPr="00415D4C">
        <w:rPr>
          <w:rFonts w:ascii="Times New Roman" w:eastAsia="Times New Roman" w:hAnsi="Times New Roman" w:cs="Times New Roman"/>
          <w:color w:val="333333"/>
          <w:kern w:val="0"/>
          <w:sz w:val="24"/>
          <w:szCs w:val="24"/>
          <w:shd w:val="clear" w:color="auto" w:fill="FFFFFF"/>
        </w:rPr>
        <w:t>Ganeshan, R., &amp; Harrison, T. P. (1995). An Introduction to Supply Chain Management. Penn State University.</w:t>
      </w:r>
    </w:p>
    <w:p w:rsidR="00415D4C" w:rsidRPr="00415D4C" w:rsidRDefault="00415D4C" w:rsidP="00B66E7A">
      <w:pPr>
        <w:spacing w:line="360" w:lineRule="auto"/>
        <w:jc w:val="both"/>
        <w:rPr>
          <w:rFonts w:ascii="Times New Roman" w:eastAsia="Times New Roman" w:hAnsi="Times New Roman" w:cs="Times New Roman"/>
          <w:color w:val="333333"/>
          <w:kern w:val="0"/>
          <w:sz w:val="24"/>
          <w:szCs w:val="24"/>
          <w:shd w:val="clear" w:color="auto" w:fill="FFFFFF"/>
        </w:rPr>
      </w:pPr>
      <w:r w:rsidRPr="00415D4C">
        <w:rPr>
          <w:rFonts w:ascii="Times New Roman" w:eastAsia="Times New Roman" w:hAnsi="Times New Roman" w:cs="Times New Roman"/>
          <w:color w:val="333333"/>
          <w:kern w:val="0"/>
          <w:sz w:val="24"/>
          <w:szCs w:val="24"/>
          <w:shd w:val="clear" w:color="auto" w:fill="FFFFFF"/>
        </w:rPr>
        <w:t>Gunasekaran, A., Patel, C., &amp;Tirtiroglu, E. (2001). Performance Measures and Metrics in a Supply Chain Environment. International Journal of Operations &amp; Production Management, 21(1/2), 71–87.</w:t>
      </w:r>
    </w:p>
    <w:p w:rsidR="00415D4C" w:rsidRPr="00415D4C" w:rsidRDefault="00415D4C" w:rsidP="00B66E7A">
      <w:pPr>
        <w:spacing w:line="360" w:lineRule="auto"/>
        <w:jc w:val="both"/>
        <w:rPr>
          <w:rFonts w:ascii="Times New Roman" w:eastAsia="Times New Roman" w:hAnsi="Times New Roman" w:cs="Times New Roman"/>
          <w:color w:val="333333"/>
          <w:kern w:val="0"/>
          <w:sz w:val="24"/>
          <w:szCs w:val="24"/>
          <w:shd w:val="clear" w:color="auto" w:fill="FFFFFF"/>
        </w:rPr>
      </w:pPr>
      <w:r w:rsidRPr="00415D4C">
        <w:rPr>
          <w:rFonts w:ascii="Times New Roman" w:eastAsia="Times New Roman" w:hAnsi="Times New Roman" w:cs="Times New Roman"/>
          <w:color w:val="333333"/>
          <w:kern w:val="0"/>
          <w:sz w:val="24"/>
          <w:szCs w:val="24"/>
          <w:shd w:val="clear" w:color="auto" w:fill="FFFFFF"/>
        </w:rPr>
        <w:t>Ivanov, D. (2018). Disruption-Driven Supply Chain Innovation: Integrating the Upstream and Downstream Problems Under Demand Uncertainty. Decision Sciences, 49(3), 415–453</w:t>
      </w:r>
    </w:p>
    <w:p w:rsidR="00415D4C" w:rsidRPr="00415D4C" w:rsidRDefault="00415D4C" w:rsidP="00B66E7A">
      <w:pPr>
        <w:spacing w:line="360" w:lineRule="auto"/>
        <w:jc w:val="both"/>
        <w:rPr>
          <w:rFonts w:ascii="Times New Roman" w:eastAsia="Times New Roman" w:hAnsi="Times New Roman" w:cs="Times New Roman"/>
          <w:color w:val="333333"/>
          <w:kern w:val="0"/>
          <w:sz w:val="24"/>
          <w:szCs w:val="24"/>
          <w:shd w:val="clear" w:color="auto" w:fill="FFFFFF"/>
        </w:rPr>
      </w:pPr>
      <w:r w:rsidRPr="00415D4C">
        <w:rPr>
          <w:rFonts w:ascii="Times New Roman" w:eastAsia="Times New Roman" w:hAnsi="Times New Roman" w:cs="Times New Roman"/>
          <w:color w:val="333333"/>
          <w:kern w:val="0"/>
          <w:sz w:val="24"/>
          <w:szCs w:val="24"/>
          <w:shd w:val="clear" w:color="auto" w:fill="FFFFFF"/>
        </w:rPr>
        <w:t>Mentzer, J. T., DeWitt, W., Keebler, J. S., Min, S., Nix, N. W., Smith, C. D., &amp; Zacharia, Z. G. (2001). Defining Supply Chain Management. Journal of Business Logistics, 22(2), 1–25.</w:t>
      </w:r>
    </w:p>
    <w:p w:rsidR="00415D4C" w:rsidRPr="00415D4C" w:rsidRDefault="00415D4C" w:rsidP="00B66E7A">
      <w:pPr>
        <w:spacing w:line="360" w:lineRule="auto"/>
        <w:jc w:val="both"/>
        <w:rPr>
          <w:rFonts w:ascii="Times New Roman" w:eastAsia="Times New Roman" w:hAnsi="Times New Roman" w:cs="Times New Roman"/>
          <w:color w:val="333333"/>
          <w:kern w:val="0"/>
          <w:sz w:val="24"/>
          <w:szCs w:val="24"/>
          <w:shd w:val="clear" w:color="auto" w:fill="FFFFFF"/>
        </w:rPr>
      </w:pPr>
      <w:r w:rsidRPr="00415D4C">
        <w:rPr>
          <w:rFonts w:ascii="Times New Roman" w:eastAsia="Times New Roman" w:hAnsi="Times New Roman" w:cs="Times New Roman"/>
          <w:color w:val="333333"/>
          <w:kern w:val="0"/>
          <w:sz w:val="24"/>
          <w:szCs w:val="24"/>
          <w:shd w:val="clear" w:color="auto" w:fill="FFFFFF"/>
        </w:rPr>
        <w:t>Monczka, R. M., Handfield, R. B., Giunipero, L. C., &amp; Patterson, J. L. (2015). Purchasing and Supply Chain Management (6th ed.). Cengage Learning</w:t>
      </w:r>
    </w:p>
    <w:p w:rsidR="00415D4C" w:rsidRPr="00415D4C" w:rsidRDefault="00415D4C" w:rsidP="00B66E7A">
      <w:pPr>
        <w:spacing w:line="360" w:lineRule="auto"/>
        <w:jc w:val="both"/>
        <w:rPr>
          <w:rFonts w:ascii="Times New Roman" w:eastAsia="Times New Roman" w:hAnsi="Times New Roman" w:cs="Times New Roman"/>
          <w:color w:val="333333"/>
          <w:kern w:val="0"/>
          <w:sz w:val="24"/>
          <w:szCs w:val="24"/>
          <w:shd w:val="clear" w:color="auto" w:fill="FFFFFF"/>
        </w:rPr>
      </w:pPr>
      <w:r w:rsidRPr="00415D4C">
        <w:rPr>
          <w:rFonts w:ascii="Times New Roman" w:eastAsia="Times New Roman" w:hAnsi="Times New Roman" w:cs="Times New Roman"/>
          <w:color w:val="333333"/>
          <w:kern w:val="0"/>
          <w:sz w:val="24"/>
          <w:szCs w:val="24"/>
          <w:shd w:val="clear" w:color="auto" w:fill="FFFFFF"/>
        </w:rPr>
        <w:t>Simchi-Levi, D., Kaminsky, P., &amp;Simchi-Levi, E. (2008). Designing and Managing the Supply Chain: Concepts, Strategies, and Case Studies (3rd ed.). McGraw-Hill Education.</w:t>
      </w:r>
    </w:p>
    <w:p w:rsidR="00506943" w:rsidRDefault="00415D4C" w:rsidP="00B66E7A">
      <w:pPr>
        <w:spacing w:line="360" w:lineRule="auto"/>
        <w:jc w:val="both"/>
        <w:rPr>
          <w:rFonts w:ascii="Times New Roman" w:eastAsia="Times New Roman" w:hAnsi="Times New Roman" w:cs="Times New Roman"/>
          <w:color w:val="333333"/>
          <w:kern w:val="0"/>
          <w:sz w:val="24"/>
          <w:szCs w:val="24"/>
          <w:shd w:val="clear" w:color="auto" w:fill="FFFFFF"/>
        </w:rPr>
      </w:pPr>
      <w:r w:rsidRPr="00415D4C">
        <w:rPr>
          <w:rFonts w:ascii="Times New Roman" w:eastAsia="Times New Roman" w:hAnsi="Times New Roman" w:cs="Times New Roman"/>
          <w:color w:val="333333"/>
          <w:kern w:val="0"/>
          <w:sz w:val="24"/>
          <w:szCs w:val="24"/>
          <w:shd w:val="clear" w:color="auto" w:fill="FFFFFF"/>
        </w:rPr>
        <w:t>Tersine, R. J. (1994). Principles of Inventory and Materials Management (4th ed.). Prentice Hall.</w:t>
      </w:r>
      <w:r w:rsidR="00506943">
        <w:rPr>
          <w:rFonts w:ascii="Times New Roman" w:eastAsia="Times New Roman" w:hAnsi="Times New Roman" w:cs="Times New Roman"/>
          <w:color w:val="333333"/>
          <w:kern w:val="0"/>
          <w:sz w:val="24"/>
          <w:szCs w:val="24"/>
          <w:shd w:val="clear" w:color="auto" w:fill="FFFFFF"/>
        </w:rPr>
        <w:br/>
      </w:r>
      <w:r w:rsidR="00506943">
        <w:rPr>
          <w:rFonts w:ascii="Times New Roman" w:eastAsia="Times New Roman" w:hAnsi="Times New Roman" w:cs="Times New Roman"/>
          <w:color w:val="333333"/>
          <w:kern w:val="0"/>
          <w:sz w:val="24"/>
          <w:szCs w:val="24"/>
          <w:shd w:val="clear" w:color="auto" w:fill="FFFFFF"/>
        </w:rPr>
        <w:br/>
      </w:r>
      <w:r w:rsidR="00506943">
        <w:rPr>
          <w:rFonts w:ascii="Times New Roman" w:eastAsia="Times New Roman" w:hAnsi="Times New Roman" w:cs="Times New Roman"/>
          <w:color w:val="333333"/>
          <w:kern w:val="0"/>
          <w:sz w:val="24"/>
          <w:szCs w:val="24"/>
          <w:shd w:val="clear" w:color="auto" w:fill="FFFFFF"/>
        </w:rPr>
        <w:br/>
      </w:r>
      <w:r w:rsidR="00506943">
        <w:rPr>
          <w:rFonts w:ascii="Times New Roman" w:eastAsia="Times New Roman" w:hAnsi="Times New Roman" w:cs="Times New Roman"/>
          <w:color w:val="333333"/>
          <w:kern w:val="0"/>
          <w:sz w:val="24"/>
          <w:szCs w:val="24"/>
          <w:shd w:val="clear" w:color="auto" w:fill="FFFFFF"/>
        </w:rPr>
        <w:br/>
      </w:r>
    </w:p>
    <w:p w:rsidR="00506943" w:rsidRDefault="00506943" w:rsidP="00B66E7A">
      <w:pPr>
        <w:spacing w:line="360" w:lineRule="auto"/>
        <w:rPr>
          <w:rFonts w:ascii="Times New Roman" w:eastAsia="Times New Roman" w:hAnsi="Times New Roman" w:cs="Times New Roman"/>
          <w:color w:val="333333"/>
          <w:kern w:val="0"/>
          <w:sz w:val="24"/>
          <w:szCs w:val="24"/>
          <w:shd w:val="clear" w:color="auto" w:fill="FFFFFF"/>
        </w:rPr>
      </w:pPr>
      <w:r>
        <w:rPr>
          <w:rFonts w:ascii="Times New Roman" w:eastAsia="Times New Roman" w:hAnsi="Times New Roman" w:cs="Times New Roman"/>
          <w:color w:val="333333"/>
          <w:kern w:val="0"/>
          <w:sz w:val="24"/>
          <w:szCs w:val="24"/>
          <w:shd w:val="clear" w:color="auto" w:fill="FFFFFF"/>
        </w:rPr>
        <w:br w:type="page"/>
      </w:r>
    </w:p>
    <w:p w:rsidR="00AC1C15" w:rsidRDefault="00506943" w:rsidP="00AC1C15">
      <w:pPr>
        <w:spacing w:line="360" w:lineRule="auto"/>
        <w:jc w:val="both"/>
        <w:rPr>
          <w:rFonts w:ascii="Times New Roman" w:eastAsia="Times New Roman" w:hAnsi="Times New Roman" w:cs="Times New Roman"/>
          <w:color w:val="333333"/>
          <w:kern w:val="0"/>
          <w:sz w:val="24"/>
          <w:szCs w:val="24"/>
          <w:shd w:val="clear" w:color="auto" w:fill="FFFFFF"/>
        </w:rPr>
      </w:pPr>
      <w:r w:rsidRPr="00506943">
        <w:rPr>
          <w:rFonts w:ascii="Times New Roman" w:eastAsia="Times New Roman" w:hAnsi="Times New Roman" w:cs="Times New Roman"/>
          <w:b/>
          <w:bCs/>
          <w:color w:val="333333"/>
          <w:kern w:val="0"/>
          <w:sz w:val="36"/>
          <w:szCs w:val="36"/>
          <w:shd w:val="clear" w:color="auto" w:fill="FFFFFF"/>
        </w:rPr>
        <w:lastRenderedPageBreak/>
        <w:t xml:space="preserve"> </w:t>
      </w:r>
    </w:p>
    <w:p w:rsidR="00AC1C15" w:rsidRPr="00AC1C15" w:rsidRDefault="00AC1C15" w:rsidP="00AC1C15">
      <w:pPr>
        <w:rPr>
          <w:rFonts w:ascii="Times New Roman" w:eastAsia="Times New Roman" w:hAnsi="Times New Roman" w:cs="Times New Roman"/>
          <w:sz w:val="24"/>
          <w:szCs w:val="24"/>
        </w:rPr>
      </w:pPr>
    </w:p>
    <w:p w:rsidR="00AC1C15" w:rsidRPr="00AC1C15" w:rsidRDefault="00AC1C15" w:rsidP="00AC1C15">
      <w:pPr>
        <w:rPr>
          <w:rFonts w:ascii="Times New Roman" w:eastAsia="Times New Roman" w:hAnsi="Times New Roman" w:cs="Times New Roman"/>
          <w:sz w:val="24"/>
          <w:szCs w:val="24"/>
        </w:rPr>
      </w:pPr>
    </w:p>
    <w:p w:rsidR="00AC1C15" w:rsidRPr="00AC1C15" w:rsidRDefault="00AC1C15" w:rsidP="00AC1C15">
      <w:pPr>
        <w:rPr>
          <w:rFonts w:ascii="Times New Roman" w:eastAsia="Times New Roman" w:hAnsi="Times New Roman" w:cs="Times New Roman"/>
          <w:sz w:val="24"/>
          <w:szCs w:val="24"/>
        </w:rPr>
      </w:pPr>
    </w:p>
    <w:p w:rsidR="00AC1C15" w:rsidRPr="00AC1C15" w:rsidRDefault="00AC1C15" w:rsidP="00AC1C15">
      <w:pPr>
        <w:rPr>
          <w:rFonts w:ascii="Times New Roman" w:eastAsia="Times New Roman" w:hAnsi="Times New Roman" w:cs="Times New Roman"/>
          <w:sz w:val="24"/>
          <w:szCs w:val="24"/>
        </w:rPr>
      </w:pPr>
    </w:p>
    <w:p w:rsidR="00AC1C15" w:rsidRPr="00AC1C15" w:rsidRDefault="00AC1C15" w:rsidP="00AC1C15">
      <w:pPr>
        <w:rPr>
          <w:rFonts w:ascii="Times New Roman" w:eastAsia="Times New Roman" w:hAnsi="Times New Roman" w:cs="Times New Roman"/>
          <w:sz w:val="24"/>
          <w:szCs w:val="24"/>
        </w:rPr>
      </w:pPr>
    </w:p>
    <w:p w:rsidR="00AC1C15" w:rsidRPr="00AC1C15" w:rsidRDefault="00AC1C15" w:rsidP="00AC1C15">
      <w:pPr>
        <w:rPr>
          <w:rFonts w:ascii="Times New Roman" w:eastAsia="Times New Roman" w:hAnsi="Times New Roman" w:cs="Times New Roman"/>
          <w:sz w:val="24"/>
          <w:szCs w:val="24"/>
        </w:rPr>
      </w:pPr>
    </w:p>
    <w:p w:rsidR="00AC1C15" w:rsidRPr="00AC1C15" w:rsidRDefault="00AC1C15" w:rsidP="00AC1C15">
      <w:pPr>
        <w:rPr>
          <w:rFonts w:ascii="Times New Roman" w:eastAsia="Times New Roman" w:hAnsi="Times New Roman" w:cs="Times New Roman"/>
          <w:sz w:val="24"/>
          <w:szCs w:val="24"/>
        </w:rPr>
      </w:pPr>
    </w:p>
    <w:p w:rsidR="00AC1C15" w:rsidRPr="00AC1C15" w:rsidRDefault="00AC1C15" w:rsidP="00AC1C15">
      <w:pPr>
        <w:rPr>
          <w:rFonts w:ascii="Times New Roman" w:eastAsia="Times New Roman" w:hAnsi="Times New Roman" w:cs="Times New Roman"/>
          <w:sz w:val="24"/>
          <w:szCs w:val="24"/>
        </w:rPr>
      </w:pPr>
    </w:p>
    <w:p w:rsidR="00AC1C15" w:rsidRPr="00AC1C15" w:rsidRDefault="00AC1C15" w:rsidP="00AC1C15">
      <w:pPr>
        <w:rPr>
          <w:rFonts w:ascii="Times New Roman" w:eastAsia="Times New Roman" w:hAnsi="Times New Roman" w:cs="Times New Roman"/>
          <w:sz w:val="24"/>
          <w:szCs w:val="24"/>
        </w:rPr>
      </w:pPr>
    </w:p>
    <w:p w:rsidR="00AC1C15" w:rsidRPr="00AC1C15" w:rsidRDefault="00AC1C15" w:rsidP="00AC1C15">
      <w:pPr>
        <w:rPr>
          <w:rFonts w:ascii="Times New Roman" w:eastAsia="Times New Roman" w:hAnsi="Times New Roman" w:cs="Times New Roman"/>
          <w:sz w:val="24"/>
          <w:szCs w:val="24"/>
        </w:rPr>
      </w:pPr>
    </w:p>
    <w:p w:rsidR="00B66E7A" w:rsidRPr="00AC1C15" w:rsidRDefault="00B66E7A" w:rsidP="00AC1C15">
      <w:pPr>
        <w:tabs>
          <w:tab w:val="left" w:pos="6920"/>
        </w:tabs>
        <w:rPr>
          <w:rFonts w:ascii="Times New Roman" w:eastAsia="Times New Roman" w:hAnsi="Times New Roman" w:cs="Times New Roman"/>
          <w:sz w:val="24"/>
          <w:szCs w:val="24"/>
        </w:rPr>
      </w:pPr>
    </w:p>
    <w:sectPr w:rsidR="00B66E7A" w:rsidRPr="00AC1C15" w:rsidSect="00014360">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8DB" w:rsidRDefault="006E08DB" w:rsidP="003C2F4D">
      <w:pPr>
        <w:spacing w:after="0" w:line="240" w:lineRule="auto"/>
      </w:pPr>
      <w:r>
        <w:separator/>
      </w:r>
    </w:p>
  </w:endnote>
  <w:endnote w:type="continuationSeparator" w:id="1">
    <w:p w:rsidR="006E08DB" w:rsidRDefault="006E08DB" w:rsidP="003C2F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oppins">
    <w:altName w:val="Times New Roman"/>
    <w:charset w:val="00"/>
    <w:family w:val="auto"/>
    <w:pitch w:val="variable"/>
    <w:sig w:usb0="00000001" w:usb1="00000000" w:usb2="00000000" w:usb3="00000000" w:csb0="00000093"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8DB" w:rsidRDefault="006E08DB" w:rsidP="003C2F4D">
      <w:pPr>
        <w:spacing w:after="0" w:line="240" w:lineRule="auto"/>
      </w:pPr>
      <w:r>
        <w:separator/>
      </w:r>
    </w:p>
  </w:footnote>
  <w:footnote w:type="continuationSeparator" w:id="1">
    <w:p w:rsidR="006E08DB" w:rsidRDefault="006E08DB" w:rsidP="003C2F4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64292666"/>
      <w:docPartObj>
        <w:docPartGallery w:val="Page Numbers (Top of Page)"/>
        <w:docPartUnique/>
      </w:docPartObj>
    </w:sdtPr>
    <w:sdtEndPr>
      <w:rPr>
        <w:noProof/>
      </w:rPr>
    </w:sdtEndPr>
    <w:sdtContent>
      <w:p w:rsidR="003C2F4D" w:rsidRDefault="00014360">
        <w:pPr>
          <w:pStyle w:val="Header"/>
          <w:jc w:val="center"/>
        </w:pPr>
        <w:r>
          <w:fldChar w:fldCharType="begin"/>
        </w:r>
        <w:r w:rsidR="003C2F4D">
          <w:instrText xml:space="preserve"> PAGE   \* MERGEFORMAT </w:instrText>
        </w:r>
        <w:r>
          <w:fldChar w:fldCharType="separate"/>
        </w:r>
        <w:r w:rsidR="00360FBF">
          <w:rPr>
            <w:noProof/>
          </w:rPr>
          <w:t>17</w:t>
        </w:r>
        <w:r>
          <w:rPr>
            <w:noProof/>
          </w:rPr>
          <w:fldChar w:fldCharType="end"/>
        </w:r>
      </w:p>
    </w:sdtContent>
  </w:sdt>
  <w:p w:rsidR="003C2F4D" w:rsidRDefault="003C2F4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F37EF"/>
    <w:multiLevelType w:val="multilevel"/>
    <w:tmpl w:val="EFB0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C530686"/>
    <w:multiLevelType w:val="multilevel"/>
    <w:tmpl w:val="E2AEF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applyBreakingRules/>
  </w:compat>
  <w:rsids>
    <w:rsidRoot w:val="00F07E62"/>
    <w:rsid w:val="00010C5D"/>
    <w:rsid w:val="00014360"/>
    <w:rsid w:val="00043ECB"/>
    <w:rsid w:val="00063725"/>
    <w:rsid w:val="00077337"/>
    <w:rsid w:val="00084E92"/>
    <w:rsid w:val="000B2E1B"/>
    <w:rsid w:val="000B3EA1"/>
    <w:rsid w:val="000C7BD7"/>
    <w:rsid w:val="000D6E76"/>
    <w:rsid w:val="000E2EBF"/>
    <w:rsid w:val="00115F47"/>
    <w:rsid w:val="001177A3"/>
    <w:rsid w:val="00146E13"/>
    <w:rsid w:val="00155E20"/>
    <w:rsid w:val="0016712D"/>
    <w:rsid w:val="0018718E"/>
    <w:rsid w:val="001A4434"/>
    <w:rsid w:val="001B25A4"/>
    <w:rsid w:val="001B3310"/>
    <w:rsid w:val="001D4DB7"/>
    <w:rsid w:val="001D5B30"/>
    <w:rsid w:val="001E293C"/>
    <w:rsid w:val="00213409"/>
    <w:rsid w:val="002464AB"/>
    <w:rsid w:val="00292A07"/>
    <w:rsid w:val="0029781D"/>
    <w:rsid w:val="002B07D5"/>
    <w:rsid w:val="002C63A6"/>
    <w:rsid w:val="002C6D90"/>
    <w:rsid w:val="002D416C"/>
    <w:rsid w:val="002E5CAD"/>
    <w:rsid w:val="002F0954"/>
    <w:rsid w:val="00323695"/>
    <w:rsid w:val="0035440D"/>
    <w:rsid w:val="00360FBF"/>
    <w:rsid w:val="00372F6D"/>
    <w:rsid w:val="00380710"/>
    <w:rsid w:val="003C2F4D"/>
    <w:rsid w:val="003E5D36"/>
    <w:rsid w:val="0040345F"/>
    <w:rsid w:val="00415D4C"/>
    <w:rsid w:val="00437F0B"/>
    <w:rsid w:val="004522C0"/>
    <w:rsid w:val="004536A4"/>
    <w:rsid w:val="00456582"/>
    <w:rsid w:val="004A4FA2"/>
    <w:rsid w:val="004C0C97"/>
    <w:rsid w:val="004C6D60"/>
    <w:rsid w:val="00506943"/>
    <w:rsid w:val="00527769"/>
    <w:rsid w:val="00530A88"/>
    <w:rsid w:val="005457FE"/>
    <w:rsid w:val="00546DF2"/>
    <w:rsid w:val="00571903"/>
    <w:rsid w:val="00582C0F"/>
    <w:rsid w:val="0058375F"/>
    <w:rsid w:val="005971A7"/>
    <w:rsid w:val="00606AFD"/>
    <w:rsid w:val="00645B58"/>
    <w:rsid w:val="00661B3D"/>
    <w:rsid w:val="00662165"/>
    <w:rsid w:val="00677F33"/>
    <w:rsid w:val="006828BB"/>
    <w:rsid w:val="0068442C"/>
    <w:rsid w:val="00696357"/>
    <w:rsid w:val="00696D40"/>
    <w:rsid w:val="006C1542"/>
    <w:rsid w:val="006D5F3A"/>
    <w:rsid w:val="006D6816"/>
    <w:rsid w:val="006E08DB"/>
    <w:rsid w:val="006E4F30"/>
    <w:rsid w:val="00714436"/>
    <w:rsid w:val="00717706"/>
    <w:rsid w:val="007269C0"/>
    <w:rsid w:val="00732E5A"/>
    <w:rsid w:val="00735621"/>
    <w:rsid w:val="007810DC"/>
    <w:rsid w:val="00781B19"/>
    <w:rsid w:val="007C3BE8"/>
    <w:rsid w:val="007E292C"/>
    <w:rsid w:val="007F3748"/>
    <w:rsid w:val="00810A3D"/>
    <w:rsid w:val="00816921"/>
    <w:rsid w:val="00816E1D"/>
    <w:rsid w:val="0084031F"/>
    <w:rsid w:val="008427B5"/>
    <w:rsid w:val="008770D0"/>
    <w:rsid w:val="0087710B"/>
    <w:rsid w:val="00893E51"/>
    <w:rsid w:val="008B0A1E"/>
    <w:rsid w:val="008D2AB1"/>
    <w:rsid w:val="008E45FF"/>
    <w:rsid w:val="008F0F38"/>
    <w:rsid w:val="008F415E"/>
    <w:rsid w:val="0092670E"/>
    <w:rsid w:val="0094099A"/>
    <w:rsid w:val="00990B71"/>
    <w:rsid w:val="0099517A"/>
    <w:rsid w:val="009D5FF5"/>
    <w:rsid w:val="009D7B4B"/>
    <w:rsid w:val="009F09DA"/>
    <w:rsid w:val="009F38DA"/>
    <w:rsid w:val="00A21D63"/>
    <w:rsid w:val="00A43356"/>
    <w:rsid w:val="00A43A2A"/>
    <w:rsid w:val="00A44928"/>
    <w:rsid w:val="00AC1C15"/>
    <w:rsid w:val="00AE7DF5"/>
    <w:rsid w:val="00AF4D28"/>
    <w:rsid w:val="00B056F0"/>
    <w:rsid w:val="00B377CB"/>
    <w:rsid w:val="00B66E7A"/>
    <w:rsid w:val="00B71844"/>
    <w:rsid w:val="00B93E98"/>
    <w:rsid w:val="00BA1DD2"/>
    <w:rsid w:val="00BC2EFE"/>
    <w:rsid w:val="00BD3173"/>
    <w:rsid w:val="00BD4AF5"/>
    <w:rsid w:val="00BE78E2"/>
    <w:rsid w:val="00C00FD9"/>
    <w:rsid w:val="00C11B94"/>
    <w:rsid w:val="00C23889"/>
    <w:rsid w:val="00C33075"/>
    <w:rsid w:val="00C662B6"/>
    <w:rsid w:val="00C84564"/>
    <w:rsid w:val="00C84EFD"/>
    <w:rsid w:val="00CB2011"/>
    <w:rsid w:val="00CE37E6"/>
    <w:rsid w:val="00D30511"/>
    <w:rsid w:val="00D5392F"/>
    <w:rsid w:val="00D54E25"/>
    <w:rsid w:val="00D71CE9"/>
    <w:rsid w:val="00D82EC4"/>
    <w:rsid w:val="00D95B69"/>
    <w:rsid w:val="00DA5C5D"/>
    <w:rsid w:val="00DF4777"/>
    <w:rsid w:val="00DF5DBA"/>
    <w:rsid w:val="00DF6D03"/>
    <w:rsid w:val="00E34823"/>
    <w:rsid w:val="00E45972"/>
    <w:rsid w:val="00E46EDB"/>
    <w:rsid w:val="00E730BF"/>
    <w:rsid w:val="00EB0283"/>
    <w:rsid w:val="00EB417F"/>
    <w:rsid w:val="00EC77B0"/>
    <w:rsid w:val="00EE0326"/>
    <w:rsid w:val="00EE217F"/>
    <w:rsid w:val="00EE7657"/>
    <w:rsid w:val="00F07E62"/>
    <w:rsid w:val="00FC546C"/>
    <w:rsid w:val="00FE5E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360"/>
  </w:style>
  <w:style w:type="paragraph" w:styleId="Heading1">
    <w:name w:val="heading 1"/>
    <w:basedOn w:val="Normal"/>
    <w:next w:val="Normal"/>
    <w:link w:val="Heading1Char"/>
    <w:uiPriority w:val="9"/>
    <w:qFormat/>
    <w:rsid w:val="00582C0F"/>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696D40"/>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next w:val="Normal"/>
    <w:link w:val="Heading3Char"/>
    <w:uiPriority w:val="9"/>
    <w:unhideWhenUsed/>
    <w:qFormat/>
    <w:rsid w:val="00EE7657"/>
    <w:pPr>
      <w:keepNext/>
      <w:keepLines/>
      <w:spacing w:before="40" w:after="0"/>
      <w:outlineLvl w:val="2"/>
    </w:pPr>
    <w:rPr>
      <w:rFonts w:asciiTheme="majorHAnsi" w:eastAsiaTheme="majorEastAsia" w:hAnsiTheme="majorHAnsi" w:cstheme="majorBidi"/>
      <w:color w:val="1F3763" w:themeColor="accent1" w:themeShade="7F"/>
      <w:sz w:val="24"/>
      <w:szCs w:val="21"/>
    </w:rPr>
  </w:style>
  <w:style w:type="paragraph" w:styleId="Heading4">
    <w:name w:val="heading 4"/>
    <w:basedOn w:val="Normal"/>
    <w:next w:val="Normal"/>
    <w:link w:val="Heading4Char"/>
    <w:uiPriority w:val="9"/>
    <w:semiHidden/>
    <w:unhideWhenUsed/>
    <w:qFormat/>
    <w:rsid w:val="00661B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7">
    <w:name w:val="heading 7"/>
    <w:basedOn w:val="Normal"/>
    <w:link w:val="Heading7Char"/>
    <w:uiPriority w:val="99"/>
    <w:qFormat/>
    <w:rsid w:val="00F07E62"/>
    <w:pPr>
      <w:widowControl w:val="0"/>
      <w:autoSpaceDE w:val="0"/>
      <w:autoSpaceDN w:val="0"/>
      <w:spacing w:before="73" w:after="0" w:line="240" w:lineRule="auto"/>
      <w:jc w:val="center"/>
      <w:outlineLvl w:val="6"/>
    </w:pPr>
    <w:rPr>
      <w:rFonts w:ascii="Times New Roman" w:eastAsia="Times New Roman" w:hAnsi="Times New Roman" w:cs="Times New Roman"/>
      <w:kern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99"/>
    <w:rsid w:val="00F07E62"/>
    <w:rPr>
      <w:rFonts w:ascii="Times New Roman" w:eastAsia="Times New Roman" w:hAnsi="Times New Roman" w:cs="Times New Roman"/>
      <w:kern w:val="0"/>
      <w:sz w:val="28"/>
      <w:szCs w:val="28"/>
    </w:rPr>
  </w:style>
  <w:style w:type="paragraph" w:styleId="BodyText">
    <w:name w:val="Body Text"/>
    <w:basedOn w:val="Normal"/>
    <w:link w:val="BodyTextChar"/>
    <w:uiPriority w:val="99"/>
    <w:unhideWhenUsed/>
    <w:rsid w:val="00F07E62"/>
    <w:pPr>
      <w:widowControl w:val="0"/>
      <w:autoSpaceDE w:val="0"/>
      <w:autoSpaceDN w:val="0"/>
      <w:spacing w:before="100" w:beforeAutospacing="1" w:after="0" w:line="240" w:lineRule="auto"/>
    </w:pPr>
    <w:rPr>
      <w:rFonts w:ascii="Times New Roman" w:eastAsia="Times New Roman" w:hAnsi="Times New Roman" w:cs="Times New Roman"/>
      <w:kern w:val="0"/>
      <w:sz w:val="24"/>
      <w:szCs w:val="24"/>
    </w:rPr>
  </w:style>
  <w:style w:type="character" w:customStyle="1" w:styleId="BodyTextChar">
    <w:name w:val="Body Text Char"/>
    <w:basedOn w:val="DefaultParagraphFont"/>
    <w:link w:val="BodyText"/>
    <w:uiPriority w:val="99"/>
    <w:rsid w:val="00F07E62"/>
    <w:rPr>
      <w:rFonts w:ascii="Times New Roman" w:eastAsia="Times New Roman" w:hAnsi="Times New Roman" w:cs="Times New Roman"/>
      <w:kern w:val="0"/>
      <w:sz w:val="24"/>
      <w:szCs w:val="24"/>
    </w:rPr>
  </w:style>
  <w:style w:type="paragraph" w:styleId="NormalWeb">
    <w:name w:val="Normal (Web)"/>
    <w:basedOn w:val="Normal"/>
    <w:uiPriority w:val="99"/>
    <w:unhideWhenUsed/>
    <w:rsid w:val="003E5D36"/>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Heading2Char">
    <w:name w:val="Heading 2 Char"/>
    <w:basedOn w:val="DefaultParagraphFont"/>
    <w:link w:val="Heading2"/>
    <w:uiPriority w:val="9"/>
    <w:semiHidden/>
    <w:rsid w:val="00696D40"/>
    <w:rPr>
      <w:rFonts w:asciiTheme="majorHAnsi" w:eastAsiaTheme="majorEastAsia" w:hAnsiTheme="majorHAnsi" w:cstheme="majorBidi"/>
      <w:color w:val="2F5496" w:themeColor="accent1" w:themeShade="BF"/>
      <w:sz w:val="26"/>
      <w:szCs w:val="23"/>
    </w:rPr>
  </w:style>
  <w:style w:type="character" w:customStyle="1" w:styleId="Heading3Char">
    <w:name w:val="Heading 3 Char"/>
    <w:basedOn w:val="DefaultParagraphFont"/>
    <w:link w:val="Heading3"/>
    <w:uiPriority w:val="9"/>
    <w:rsid w:val="00EE7657"/>
    <w:rPr>
      <w:rFonts w:asciiTheme="majorHAnsi" w:eastAsiaTheme="majorEastAsia" w:hAnsiTheme="majorHAnsi" w:cstheme="majorBidi"/>
      <w:color w:val="1F3763" w:themeColor="accent1" w:themeShade="7F"/>
      <w:sz w:val="24"/>
      <w:szCs w:val="21"/>
    </w:rPr>
  </w:style>
  <w:style w:type="character" w:styleId="Strong">
    <w:name w:val="Strong"/>
    <w:basedOn w:val="DefaultParagraphFont"/>
    <w:uiPriority w:val="22"/>
    <w:qFormat/>
    <w:rsid w:val="008E45FF"/>
    <w:rPr>
      <w:b/>
      <w:bCs/>
    </w:rPr>
  </w:style>
  <w:style w:type="character" w:customStyle="1" w:styleId="t">
    <w:name w:val="t"/>
    <w:basedOn w:val="DefaultParagraphFont"/>
    <w:rsid w:val="00146E13"/>
  </w:style>
  <w:style w:type="character" w:customStyle="1" w:styleId="Heading4Char">
    <w:name w:val="Heading 4 Char"/>
    <w:basedOn w:val="DefaultParagraphFont"/>
    <w:link w:val="Heading4"/>
    <w:uiPriority w:val="9"/>
    <w:semiHidden/>
    <w:rsid w:val="00661B3D"/>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155E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C2F4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2F4D"/>
  </w:style>
  <w:style w:type="paragraph" w:styleId="Footer">
    <w:name w:val="footer"/>
    <w:basedOn w:val="Normal"/>
    <w:link w:val="FooterChar"/>
    <w:uiPriority w:val="99"/>
    <w:unhideWhenUsed/>
    <w:rsid w:val="003C2F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2F4D"/>
  </w:style>
  <w:style w:type="paragraph" w:customStyle="1" w:styleId="last">
    <w:name w:val="last"/>
    <w:basedOn w:val="Normal"/>
    <w:rsid w:val="00990B71"/>
    <w:pPr>
      <w:spacing w:before="100" w:beforeAutospacing="1" w:after="100" w:afterAutospacing="1" w:line="240" w:lineRule="auto"/>
    </w:pPr>
    <w:rPr>
      <w:rFonts w:ascii="Times New Roman" w:eastAsia="Times New Roman" w:hAnsi="Times New Roman" w:cs="Times New Roman"/>
      <w:kern w:val="0"/>
      <w:sz w:val="24"/>
      <w:szCs w:val="24"/>
    </w:rPr>
  </w:style>
  <w:style w:type="character" w:customStyle="1" w:styleId="ref-lnk">
    <w:name w:val="ref-lnk"/>
    <w:basedOn w:val="DefaultParagraphFont"/>
    <w:rsid w:val="00990B71"/>
  </w:style>
  <w:style w:type="character" w:styleId="Hyperlink">
    <w:name w:val="Hyperlink"/>
    <w:basedOn w:val="DefaultParagraphFont"/>
    <w:uiPriority w:val="99"/>
    <w:semiHidden/>
    <w:unhideWhenUsed/>
    <w:rsid w:val="00990B71"/>
    <w:rPr>
      <w:color w:val="0000FF"/>
      <w:u w:val="single"/>
    </w:rPr>
  </w:style>
  <w:style w:type="character" w:customStyle="1" w:styleId="off-screen">
    <w:name w:val="off-screen"/>
    <w:basedOn w:val="DefaultParagraphFont"/>
    <w:rsid w:val="00990B71"/>
  </w:style>
  <w:style w:type="character" w:customStyle="1" w:styleId="font-700">
    <w:name w:val="font-[700]"/>
    <w:basedOn w:val="DefaultParagraphFont"/>
    <w:rsid w:val="00732E5A"/>
  </w:style>
  <w:style w:type="character" w:customStyle="1" w:styleId="Heading1Char">
    <w:name w:val="Heading 1 Char"/>
    <w:basedOn w:val="DefaultParagraphFont"/>
    <w:link w:val="Heading1"/>
    <w:uiPriority w:val="9"/>
    <w:rsid w:val="00582C0F"/>
    <w:rPr>
      <w:rFonts w:asciiTheme="majorHAnsi" w:eastAsiaTheme="majorEastAsia" w:hAnsiTheme="majorHAnsi" w:cstheme="majorBidi"/>
      <w:color w:val="2F5496" w:themeColor="accent1" w:themeShade="BF"/>
      <w:sz w:val="32"/>
      <w:szCs w:val="29"/>
    </w:rPr>
  </w:style>
  <w:style w:type="paragraph" w:customStyle="1" w:styleId="gt-block">
    <w:name w:val="gt-block"/>
    <w:basedOn w:val="Normal"/>
    <w:rsid w:val="00582C0F"/>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BalloonText">
    <w:name w:val="Balloon Text"/>
    <w:basedOn w:val="Normal"/>
    <w:link w:val="BalloonTextChar"/>
    <w:uiPriority w:val="99"/>
    <w:semiHidden/>
    <w:unhideWhenUsed/>
    <w:rsid w:val="00C00FD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00FD9"/>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88430641">
      <w:bodyDiv w:val="1"/>
      <w:marLeft w:val="0"/>
      <w:marRight w:val="0"/>
      <w:marTop w:val="0"/>
      <w:marBottom w:val="0"/>
      <w:divBdr>
        <w:top w:val="none" w:sz="0" w:space="0" w:color="auto"/>
        <w:left w:val="none" w:sz="0" w:space="0" w:color="auto"/>
        <w:bottom w:val="none" w:sz="0" w:space="0" w:color="auto"/>
        <w:right w:val="none" w:sz="0" w:space="0" w:color="auto"/>
      </w:divBdr>
    </w:div>
    <w:div w:id="114377308">
      <w:bodyDiv w:val="1"/>
      <w:marLeft w:val="0"/>
      <w:marRight w:val="0"/>
      <w:marTop w:val="0"/>
      <w:marBottom w:val="0"/>
      <w:divBdr>
        <w:top w:val="none" w:sz="0" w:space="0" w:color="auto"/>
        <w:left w:val="none" w:sz="0" w:space="0" w:color="auto"/>
        <w:bottom w:val="none" w:sz="0" w:space="0" w:color="auto"/>
        <w:right w:val="none" w:sz="0" w:space="0" w:color="auto"/>
      </w:divBdr>
      <w:divsChild>
        <w:div w:id="378819230">
          <w:marLeft w:val="0"/>
          <w:marRight w:val="0"/>
          <w:marTop w:val="0"/>
          <w:marBottom w:val="0"/>
          <w:divBdr>
            <w:top w:val="none" w:sz="0" w:space="0" w:color="auto"/>
            <w:left w:val="none" w:sz="0" w:space="0" w:color="auto"/>
            <w:bottom w:val="none" w:sz="0" w:space="0" w:color="auto"/>
            <w:right w:val="none" w:sz="0" w:space="0" w:color="auto"/>
          </w:divBdr>
        </w:div>
        <w:div w:id="139805501">
          <w:marLeft w:val="0"/>
          <w:marRight w:val="0"/>
          <w:marTop w:val="0"/>
          <w:marBottom w:val="0"/>
          <w:divBdr>
            <w:top w:val="none" w:sz="0" w:space="0" w:color="auto"/>
            <w:left w:val="none" w:sz="0" w:space="0" w:color="auto"/>
            <w:bottom w:val="none" w:sz="0" w:space="0" w:color="auto"/>
            <w:right w:val="none" w:sz="0" w:space="0" w:color="auto"/>
          </w:divBdr>
        </w:div>
        <w:div w:id="158272697">
          <w:marLeft w:val="0"/>
          <w:marRight w:val="0"/>
          <w:marTop w:val="0"/>
          <w:marBottom w:val="0"/>
          <w:divBdr>
            <w:top w:val="none" w:sz="0" w:space="0" w:color="auto"/>
            <w:left w:val="none" w:sz="0" w:space="0" w:color="auto"/>
            <w:bottom w:val="none" w:sz="0" w:space="0" w:color="auto"/>
            <w:right w:val="none" w:sz="0" w:space="0" w:color="auto"/>
          </w:divBdr>
        </w:div>
        <w:div w:id="489759866">
          <w:marLeft w:val="0"/>
          <w:marRight w:val="0"/>
          <w:marTop w:val="0"/>
          <w:marBottom w:val="0"/>
          <w:divBdr>
            <w:top w:val="none" w:sz="0" w:space="0" w:color="auto"/>
            <w:left w:val="none" w:sz="0" w:space="0" w:color="auto"/>
            <w:bottom w:val="none" w:sz="0" w:space="0" w:color="auto"/>
            <w:right w:val="none" w:sz="0" w:space="0" w:color="auto"/>
          </w:divBdr>
        </w:div>
        <w:div w:id="1837453460">
          <w:marLeft w:val="0"/>
          <w:marRight w:val="0"/>
          <w:marTop w:val="0"/>
          <w:marBottom w:val="0"/>
          <w:divBdr>
            <w:top w:val="none" w:sz="0" w:space="0" w:color="auto"/>
            <w:left w:val="none" w:sz="0" w:space="0" w:color="auto"/>
            <w:bottom w:val="none" w:sz="0" w:space="0" w:color="auto"/>
            <w:right w:val="none" w:sz="0" w:space="0" w:color="auto"/>
          </w:divBdr>
        </w:div>
        <w:div w:id="1888371551">
          <w:marLeft w:val="0"/>
          <w:marRight w:val="0"/>
          <w:marTop w:val="0"/>
          <w:marBottom w:val="0"/>
          <w:divBdr>
            <w:top w:val="none" w:sz="0" w:space="0" w:color="auto"/>
            <w:left w:val="none" w:sz="0" w:space="0" w:color="auto"/>
            <w:bottom w:val="none" w:sz="0" w:space="0" w:color="auto"/>
            <w:right w:val="none" w:sz="0" w:space="0" w:color="auto"/>
          </w:divBdr>
        </w:div>
      </w:divsChild>
    </w:div>
    <w:div w:id="158159670">
      <w:bodyDiv w:val="1"/>
      <w:marLeft w:val="0"/>
      <w:marRight w:val="0"/>
      <w:marTop w:val="0"/>
      <w:marBottom w:val="0"/>
      <w:divBdr>
        <w:top w:val="none" w:sz="0" w:space="0" w:color="auto"/>
        <w:left w:val="none" w:sz="0" w:space="0" w:color="auto"/>
        <w:bottom w:val="none" w:sz="0" w:space="0" w:color="auto"/>
        <w:right w:val="none" w:sz="0" w:space="0" w:color="auto"/>
      </w:divBdr>
    </w:div>
    <w:div w:id="269821043">
      <w:bodyDiv w:val="1"/>
      <w:marLeft w:val="0"/>
      <w:marRight w:val="0"/>
      <w:marTop w:val="0"/>
      <w:marBottom w:val="0"/>
      <w:divBdr>
        <w:top w:val="none" w:sz="0" w:space="0" w:color="auto"/>
        <w:left w:val="none" w:sz="0" w:space="0" w:color="auto"/>
        <w:bottom w:val="none" w:sz="0" w:space="0" w:color="auto"/>
        <w:right w:val="none" w:sz="0" w:space="0" w:color="auto"/>
      </w:divBdr>
    </w:div>
    <w:div w:id="398023817">
      <w:bodyDiv w:val="1"/>
      <w:marLeft w:val="0"/>
      <w:marRight w:val="0"/>
      <w:marTop w:val="0"/>
      <w:marBottom w:val="0"/>
      <w:divBdr>
        <w:top w:val="none" w:sz="0" w:space="0" w:color="auto"/>
        <w:left w:val="none" w:sz="0" w:space="0" w:color="auto"/>
        <w:bottom w:val="none" w:sz="0" w:space="0" w:color="auto"/>
        <w:right w:val="none" w:sz="0" w:space="0" w:color="auto"/>
      </w:divBdr>
    </w:div>
    <w:div w:id="478114236">
      <w:bodyDiv w:val="1"/>
      <w:marLeft w:val="0"/>
      <w:marRight w:val="0"/>
      <w:marTop w:val="0"/>
      <w:marBottom w:val="0"/>
      <w:divBdr>
        <w:top w:val="none" w:sz="0" w:space="0" w:color="auto"/>
        <w:left w:val="none" w:sz="0" w:space="0" w:color="auto"/>
        <w:bottom w:val="none" w:sz="0" w:space="0" w:color="auto"/>
        <w:right w:val="none" w:sz="0" w:space="0" w:color="auto"/>
      </w:divBdr>
    </w:div>
    <w:div w:id="489978463">
      <w:bodyDiv w:val="1"/>
      <w:marLeft w:val="0"/>
      <w:marRight w:val="0"/>
      <w:marTop w:val="0"/>
      <w:marBottom w:val="0"/>
      <w:divBdr>
        <w:top w:val="none" w:sz="0" w:space="0" w:color="auto"/>
        <w:left w:val="none" w:sz="0" w:space="0" w:color="auto"/>
        <w:bottom w:val="none" w:sz="0" w:space="0" w:color="auto"/>
        <w:right w:val="none" w:sz="0" w:space="0" w:color="auto"/>
      </w:divBdr>
    </w:div>
    <w:div w:id="491801271">
      <w:bodyDiv w:val="1"/>
      <w:marLeft w:val="0"/>
      <w:marRight w:val="0"/>
      <w:marTop w:val="0"/>
      <w:marBottom w:val="0"/>
      <w:divBdr>
        <w:top w:val="none" w:sz="0" w:space="0" w:color="auto"/>
        <w:left w:val="none" w:sz="0" w:space="0" w:color="auto"/>
        <w:bottom w:val="none" w:sz="0" w:space="0" w:color="auto"/>
        <w:right w:val="none" w:sz="0" w:space="0" w:color="auto"/>
      </w:divBdr>
      <w:divsChild>
        <w:div w:id="985092123">
          <w:marLeft w:val="0"/>
          <w:marRight w:val="0"/>
          <w:marTop w:val="0"/>
          <w:marBottom w:val="0"/>
          <w:divBdr>
            <w:top w:val="none" w:sz="0" w:space="0" w:color="auto"/>
            <w:left w:val="none" w:sz="0" w:space="0" w:color="auto"/>
            <w:bottom w:val="none" w:sz="0" w:space="0" w:color="auto"/>
            <w:right w:val="none" w:sz="0" w:space="0" w:color="auto"/>
          </w:divBdr>
        </w:div>
        <w:div w:id="1063337152">
          <w:marLeft w:val="0"/>
          <w:marRight w:val="0"/>
          <w:marTop w:val="0"/>
          <w:marBottom w:val="0"/>
          <w:divBdr>
            <w:top w:val="none" w:sz="0" w:space="0" w:color="auto"/>
            <w:left w:val="none" w:sz="0" w:space="0" w:color="auto"/>
            <w:bottom w:val="none" w:sz="0" w:space="0" w:color="auto"/>
            <w:right w:val="none" w:sz="0" w:space="0" w:color="auto"/>
          </w:divBdr>
        </w:div>
        <w:div w:id="952251554">
          <w:marLeft w:val="0"/>
          <w:marRight w:val="0"/>
          <w:marTop w:val="0"/>
          <w:marBottom w:val="0"/>
          <w:divBdr>
            <w:top w:val="none" w:sz="0" w:space="0" w:color="auto"/>
            <w:left w:val="none" w:sz="0" w:space="0" w:color="auto"/>
            <w:bottom w:val="none" w:sz="0" w:space="0" w:color="auto"/>
            <w:right w:val="none" w:sz="0" w:space="0" w:color="auto"/>
          </w:divBdr>
        </w:div>
      </w:divsChild>
    </w:div>
    <w:div w:id="521936991">
      <w:bodyDiv w:val="1"/>
      <w:marLeft w:val="0"/>
      <w:marRight w:val="0"/>
      <w:marTop w:val="0"/>
      <w:marBottom w:val="0"/>
      <w:divBdr>
        <w:top w:val="none" w:sz="0" w:space="0" w:color="auto"/>
        <w:left w:val="none" w:sz="0" w:space="0" w:color="auto"/>
        <w:bottom w:val="none" w:sz="0" w:space="0" w:color="auto"/>
        <w:right w:val="none" w:sz="0" w:space="0" w:color="auto"/>
      </w:divBdr>
      <w:divsChild>
        <w:div w:id="986593822">
          <w:marLeft w:val="0"/>
          <w:marRight w:val="0"/>
          <w:marTop w:val="0"/>
          <w:marBottom w:val="0"/>
          <w:divBdr>
            <w:top w:val="none" w:sz="0" w:space="0" w:color="auto"/>
            <w:left w:val="none" w:sz="0" w:space="0" w:color="auto"/>
            <w:bottom w:val="none" w:sz="0" w:space="0" w:color="auto"/>
            <w:right w:val="none" w:sz="0" w:space="0" w:color="auto"/>
          </w:divBdr>
        </w:div>
      </w:divsChild>
    </w:div>
    <w:div w:id="531918363">
      <w:bodyDiv w:val="1"/>
      <w:marLeft w:val="0"/>
      <w:marRight w:val="0"/>
      <w:marTop w:val="0"/>
      <w:marBottom w:val="0"/>
      <w:divBdr>
        <w:top w:val="none" w:sz="0" w:space="0" w:color="auto"/>
        <w:left w:val="none" w:sz="0" w:space="0" w:color="auto"/>
        <w:bottom w:val="none" w:sz="0" w:space="0" w:color="auto"/>
        <w:right w:val="none" w:sz="0" w:space="0" w:color="auto"/>
      </w:divBdr>
      <w:divsChild>
        <w:div w:id="260921311">
          <w:marLeft w:val="0"/>
          <w:marRight w:val="0"/>
          <w:marTop w:val="0"/>
          <w:marBottom w:val="0"/>
          <w:divBdr>
            <w:top w:val="none" w:sz="0" w:space="0" w:color="auto"/>
            <w:left w:val="none" w:sz="0" w:space="0" w:color="auto"/>
            <w:bottom w:val="none" w:sz="0" w:space="0" w:color="auto"/>
            <w:right w:val="none" w:sz="0" w:space="0" w:color="auto"/>
          </w:divBdr>
        </w:div>
      </w:divsChild>
    </w:div>
    <w:div w:id="707339808">
      <w:bodyDiv w:val="1"/>
      <w:marLeft w:val="0"/>
      <w:marRight w:val="0"/>
      <w:marTop w:val="0"/>
      <w:marBottom w:val="0"/>
      <w:divBdr>
        <w:top w:val="none" w:sz="0" w:space="0" w:color="auto"/>
        <w:left w:val="none" w:sz="0" w:space="0" w:color="auto"/>
        <w:bottom w:val="none" w:sz="0" w:space="0" w:color="auto"/>
        <w:right w:val="none" w:sz="0" w:space="0" w:color="auto"/>
      </w:divBdr>
    </w:div>
    <w:div w:id="723917353">
      <w:bodyDiv w:val="1"/>
      <w:marLeft w:val="0"/>
      <w:marRight w:val="0"/>
      <w:marTop w:val="0"/>
      <w:marBottom w:val="0"/>
      <w:divBdr>
        <w:top w:val="none" w:sz="0" w:space="0" w:color="auto"/>
        <w:left w:val="none" w:sz="0" w:space="0" w:color="auto"/>
        <w:bottom w:val="none" w:sz="0" w:space="0" w:color="auto"/>
        <w:right w:val="none" w:sz="0" w:space="0" w:color="auto"/>
      </w:divBdr>
    </w:div>
    <w:div w:id="745037440">
      <w:bodyDiv w:val="1"/>
      <w:marLeft w:val="0"/>
      <w:marRight w:val="0"/>
      <w:marTop w:val="0"/>
      <w:marBottom w:val="0"/>
      <w:divBdr>
        <w:top w:val="none" w:sz="0" w:space="0" w:color="auto"/>
        <w:left w:val="none" w:sz="0" w:space="0" w:color="auto"/>
        <w:bottom w:val="none" w:sz="0" w:space="0" w:color="auto"/>
        <w:right w:val="none" w:sz="0" w:space="0" w:color="auto"/>
      </w:divBdr>
    </w:div>
    <w:div w:id="835650064">
      <w:bodyDiv w:val="1"/>
      <w:marLeft w:val="0"/>
      <w:marRight w:val="0"/>
      <w:marTop w:val="0"/>
      <w:marBottom w:val="0"/>
      <w:divBdr>
        <w:top w:val="none" w:sz="0" w:space="0" w:color="auto"/>
        <w:left w:val="none" w:sz="0" w:space="0" w:color="auto"/>
        <w:bottom w:val="none" w:sz="0" w:space="0" w:color="auto"/>
        <w:right w:val="none" w:sz="0" w:space="0" w:color="auto"/>
      </w:divBdr>
    </w:div>
    <w:div w:id="908611612">
      <w:bodyDiv w:val="1"/>
      <w:marLeft w:val="0"/>
      <w:marRight w:val="0"/>
      <w:marTop w:val="0"/>
      <w:marBottom w:val="0"/>
      <w:divBdr>
        <w:top w:val="none" w:sz="0" w:space="0" w:color="auto"/>
        <w:left w:val="none" w:sz="0" w:space="0" w:color="auto"/>
        <w:bottom w:val="none" w:sz="0" w:space="0" w:color="auto"/>
        <w:right w:val="none" w:sz="0" w:space="0" w:color="auto"/>
      </w:divBdr>
    </w:div>
    <w:div w:id="1126314782">
      <w:bodyDiv w:val="1"/>
      <w:marLeft w:val="0"/>
      <w:marRight w:val="0"/>
      <w:marTop w:val="0"/>
      <w:marBottom w:val="0"/>
      <w:divBdr>
        <w:top w:val="none" w:sz="0" w:space="0" w:color="auto"/>
        <w:left w:val="none" w:sz="0" w:space="0" w:color="auto"/>
        <w:bottom w:val="none" w:sz="0" w:space="0" w:color="auto"/>
        <w:right w:val="none" w:sz="0" w:space="0" w:color="auto"/>
      </w:divBdr>
    </w:div>
    <w:div w:id="1192182636">
      <w:bodyDiv w:val="1"/>
      <w:marLeft w:val="0"/>
      <w:marRight w:val="0"/>
      <w:marTop w:val="0"/>
      <w:marBottom w:val="0"/>
      <w:divBdr>
        <w:top w:val="none" w:sz="0" w:space="0" w:color="auto"/>
        <w:left w:val="none" w:sz="0" w:space="0" w:color="auto"/>
        <w:bottom w:val="none" w:sz="0" w:space="0" w:color="auto"/>
        <w:right w:val="none" w:sz="0" w:space="0" w:color="auto"/>
      </w:divBdr>
    </w:div>
    <w:div w:id="1206020073">
      <w:bodyDiv w:val="1"/>
      <w:marLeft w:val="0"/>
      <w:marRight w:val="0"/>
      <w:marTop w:val="0"/>
      <w:marBottom w:val="0"/>
      <w:divBdr>
        <w:top w:val="none" w:sz="0" w:space="0" w:color="auto"/>
        <w:left w:val="none" w:sz="0" w:space="0" w:color="auto"/>
        <w:bottom w:val="none" w:sz="0" w:space="0" w:color="auto"/>
        <w:right w:val="none" w:sz="0" w:space="0" w:color="auto"/>
      </w:divBdr>
    </w:div>
    <w:div w:id="1282106690">
      <w:bodyDiv w:val="1"/>
      <w:marLeft w:val="0"/>
      <w:marRight w:val="0"/>
      <w:marTop w:val="0"/>
      <w:marBottom w:val="0"/>
      <w:divBdr>
        <w:top w:val="none" w:sz="0" w:space="0" w:color="auto"/>
        <w:left w:val="none" w:sz="0" w:space="0" w:color="auto"/>
        <w:bottom w:val="none" w:sz="0" w:space="0" w:color="auto"/>
        <w:right w:val="none" w:sz="0" w:space="0" w:color="auto"/>
      </w:divBdr>
    </w:div>
    <w:div w:id="1385257722">
      <w:bodyDiv w:val="1"/>
      <w:marLeft w:val="0"/>
      <w:marRight w:val="0"/>
      <w:marTop w:val="0"/>
      <w:marBottom w:val="0"/>
      <w:divBdr>
        <w:top w:val="none" w:sz="0" w:space="0" w:color="auto"/>
        <w:left w:val="none" w:sz="0" w:space="0" w:color="auto"/>
        <w:bottom w:val="none" w:sz="0" w:space="0" w:color="auto"/>
        <w:right w:val="none" w:sz="0" w:space="0" w:color="auto"/>
      </w:divBdr>
    </w:div>
    <w:div w:id="1390766426">
      <w:bodyDiv w:val="1"/>
      <w:marLeft w:val="0"/>
      <w:marRight w:val="0"/>
      <w:marTop w:val="0"/>
      <w:marBottom w:val="0"/>
      <w:divBdr>
        <w:top w:val="none" w:sz="0" w:space="0" w:color="auto"/>
        <w:left w:val="none" w:sz="0" w:space="0" w:color="auto"/>
        <w:bottom w:val="none" w:sz="0" w:space="0" w:color="auto"/>
        <w:right w:val="none" w:sz="0" w:space="0" w:color="auto"/>
      </w:divBdr>
    </w:div>
    <w:div w:id="1456096430">
      <w:bodyDiv w:val="1"/>
      <w:marLeft w:val="0"/>
      <w:marRight w:val="0"/>
      <w:marTop w:val="0"/>
      <w:marBottom w:val="0"/>
      <w:divBdr>
        <w:top w:val="none" w:sz="0" w:space="0" w:color="auto"/>
        <w:left w:val="none" w:sz="0" w:space="0" w:color="auto"/>
        <w:bottom w:val="none" w:sz="0" w:space="0" w:color="auto"/>
        <w:right w:val="none" w:sz="0" w:space="0" w:color="auto"/>
      </w:divBdr>
    </w:div>
    <w:div w:id="1486126487">
      <w:bodyDiv w:val="1"/>
      <w:marLeft w:val="0"/>
      <w:marRight w:val="0"/>
      <w:marTop w:val="0"/>
      <w:marBottom w:val="0"/>
      <w:divBdr>
        <w:top w:val="none" w:sz="0" w:space="0" w:color="auto"/>
        <w:left w:val="none" w:sz="0" w:space="0" w:color="auto"/>
        <w:bottom w:val="none" w:sz="0" w:space="0" w:color="auto"/>
        <w:right w:val="none" w:sz="0" w:space="0" w:color="auto"/>
      </w:divBdr>
      <w:divsChild>
        <w:div w:id="67195535">
          <w:marLeft w:val="0"/>
          <w:marRight w:val="0"/>
          <w:marTop w:val="0"/>
          <w:marBottom w:val="0"/>
          <w:divBdr>
            <w:top w:val="none" w:sz="0" w:space="0" w:color="auto"/>
            <w:left w:val="none" w:sz="0" w:space="0" w:color="auto"/>
            <w:bottom w:val="none" w:sz="0" w:space="0" w:color="auto"/>
            <w:right w:val="none" w:sz="0" w:space="0" w:color="auto"/>
          </w:divBdr>
        </w:div>
        <w:div w:id="1679843016">
          <w:marLeft w:val="0"/>
          <w:marRight w:val="0"/>
          <w:marTop w:val="0"/>
          <w:marBottom w:val="0"/>
          <w:divBdr>
            <w:top w:val="none" w:sz="0" w:space="0" w:color="auto"/>
            <w:left w:val="none" w:sz="0" w:space="0" w:color="auto"/>
            <w:bottom w:val="none" w:sz="0" w:space="0" w:color="auto"/>
            <w:right w:val="none" w:sz="0" w:space="0" w:color="auto"/>
          </w:divBdr>
        </w:div>
      </w:divsChild>
    </w:div>
    <w:div w:id="1510562228">
      <w:bodyDiv w:val="1"/>
      <w:marLeft w:val="0"/>
      <w:marRight w:val="0"/>
      <w:marTop w:val="0"/>
      <w:marBottom w:val="0"/>
      <w:divBdr>
        <w:top w:val="none" w:sz="0" w:space="0" w:color="auto"/>
        <w:left w:val="none" w:sz="0" w:space="0" w:color="auto"/>
        <w:bottom w:val="none" w:sz="0" w:space="0" w:color="auto"/>
        <w:right w:val="none" w:sz="0" w:space="0" w:color="auto"/>
      </w:divBdr>
    </w:div>
    <w:div w:id="1512918035">
      <w:bodyDiv w:val="1"/>
      <w:marLeft w:val="0"/>
      <w:marRight w:val="0"/>
      <w:marTop w:val="0"/>
      <w:marBottom w:val="0"/>
      <w:divBdr>
        <w:top w:val="none" w:sz="0" w:space="0" w:color="auto"/>
        <w:left w:val="none" w:sz="0" w:space="0" w:color="auto"/>
        <w:bottom w:val="none" w:sz="0" w:space="0" w:color="auto"/>
        <w:right w:val="none" w:sz="0" w:space="0" w:color="auto"/>
      </w:divBdr>
    </w:div>
    <w:div w:id="1640526680">
      <w:bodyDiv w:val="1"/>
      <w:marLeft w:val="0"/>
      <w:marRight w:val="0"/>
      <w:marTop w:val="0"/>
      <w:marBottom w:val="0"/>
      <w:divBdr>
        <w:top w:val="none" w:sz="0" w:space="0" w:color="auto"/>
        <w:left w:val="none" w:sz="0" w:space="0" w:color="auto"/>
        <w:bottom w:val="none" w:sz="0" w:space="0" w:color="auto"/>
        <w:right w:val="none" w:sz="0" w:space="0" w:color="auto"/>
      </w:divBdr>
    </w:div>
    <w:div w:id="1650551871">
      <w:bodyDiv w:val="1"/>
      <w:marLeft w:val="0"/>
      <w:marRight w:val="0"/>
      <w:marTop w:val="0"/>
      <w:marBottom w:val="0"/>
      <w:divBdr>
        <w:top w:val="none" w:sz="0" w:space="0" w:color="auto"/>
        <w:left w:val="none" w:sz="0" w:space="0" w:color="auto"/>
        <w:bottom w:val="none" w:sz="0" w:space="0" w:color="auto"/>
        <w:right w:val="none" w:sz="0" w:space="0" w:color="auto"/>
      </w:divBdr>
    </w:div>
    <w:div w:id="1720393715">
      <w:bodyDiv w:val="1"/>
      <w:marLeft w:val="0"/>
      <w:marRight w:val="0"/>
      <w:marTop w:val="0"/>
      <w:marBottom w:val="0"/>
      <w:divBdr>
        <w:top w:val="none" w:sz="0" w:space="0" w:color="auto"/>
        <w:left w:val="none" w:sz="0" w:space="0" w:color="auto"/>
        <w:bottom w:val="none" w:sz="0" w:space="0" w:color="auto"/>
        <w:right w:val="none" w:sz="0" w:space="0" w:color="auto"/>
      </w:divBdr>
    </w:div>
    <w:div w:id="1722096336">
      <w:bodyDiv w:val="1"/>
      <w:marLeft w:val="0"/>
      <w:marRight w:val="0"/>
      <w:marTop w:val="0"/>
      <w:marBottom w:val="0"/>
      <w:divBdr>
        <w:top w:val="none" w:sz="0" w:space="0" w:color="auto"/>
        <w:left w:val="none" w:sz="0" w:space="0" w:color="auto"/>
        <w:bottom w:val="none" w:sz="0" w:space="0" w:color="auto"/>
        <w:right w:val="none" w:sz="0" w:space="0" w:color="auto"/>
      </w:divBdr>
      <w:divsChild>
        <w:div w:id="634332193">
          <w:marLeft w:val="0"/>
          <w:marRight w:val="0"/>
          <w:marTop w:val="0"/>
          <w:marBottom w:val="0"/>
          <w:divBdr>
            <w:top w:val="none" w:sz="0" w:space="0" w:color="auto"/>
            <w:left w:val="none" w:sz="0" w:space="0" w:color="auto"/>
            <w:bottom w:val="none" w:sz="0" w:space="0" w:color="auto"/>
            <w:right w:val="none" w:sz="0" w:space="0" w:color="auto"/>
          </w:divBdr>
        </w:div>
        <w:div w:id="558249660">
          <w:marLeft w:val="0"/>
          <w:marRight w:val="0"/>
          <w:marTop w:val="0"/>
          <w:marBottom w:val="0"/>
          <w:divBdr>
            <w:top w:val="none" w:sz="0" w:space="0" w:color="auto"/>
            <w:left w:val="none" w:sz="0" w:space="0" w:color="auto"/>
            <w:bottom w:val="none" w:sz="0" w:space="0" w:color="auto"/>
            <w:right w:val="none" w:sz="0" w:space="0" w:color="auto"/>
          </w:divBdr>
        </w:div>
        <w:div w:id="1975912310">
          <w:marLeft w:val="0"/>
          <w:marRight w:val="0"/>
          <w:marTop w:val="0"/>
          <w:marBottom w:val="0"/>
          <w:divBdr>
            <w:top w:val="none" w:sz="0" w:space="0" w:color="auto"/>
            <w:left w:val="none" w:sz="0" w:space="0" w:color="auto"/>
            <w:bottom w:val="none" w:sz="0" w:space="0" w:color="auto"/>
            <w:right w:val="none" w:sz="0" w:space="0" w:color="auto"/>
          </w:divBdr>
        </w:div>
        <w:div w:id="1382483802">
          <w:marLeft w:val="0"/>
          <w:marRight w:val="0"/>
          <w:marTop w:val="0"/>
          <w:marBottom w:val="0"/>
          <w:divBdr>
            <w:top w:val="none" w:sz="0" w:space="0" w:color="auto"/>
            <w:left w:val="none" w:sz="0" w:space="0" w:color="auto"/>
            <w:bottom w:val="none" w:sz="0" w:space="0" w:color="auto"/>
            <w:right w:val="none" w:sz="0" w:space="0" w:color="auto"/>
          </w:divBdr>
        </w:div>
        <w:div w:id="13189574">
          <w:marLeft w:val="0"/>
          <w:marRight w:val="0"/>
          <w:marTop w:val="0"/>
          <w:marBottom w:val="0"/>
          <w:divBdr>
            <w:top w:val="none" w:sz="0" w:space="0" w:color="auto"/>
            <w:left w:val="none" w:sz="0" w:space="0" w:color="auto"/>
            <w:bottom w:val="none" w:sz="0" w:space="0" w:color="auto"/>
            <w:right w:val="none" w:sz="0" w:space="0" w:color="auto"/>
          </w:divBdr>
        </w:div>
      </w:divsChild>
    </w:div>
    <w:div w:id="1726444547">
      <w:bodyDiv w:val="1"/>
      <w:marLeft w:val="0"/>
      <w:marRight w:val="0"/>
      <w:marTop w:val="0"/>
      <w:marBottom w:val="0"/>
      <w:divBdr>
        <w:top w:val="none" w:sz="0" w:space="0" w:color="auto"/>
        <w:left w:val="none" w:sz="0" w:space="0" w:color="auto"/>
        <w:bottom w:val="none" w:sz="0" w:space="0" w:color="auto"/>
        <w:right w:val="none" w:sz="0" w:space="0" w:color="auto"/>
      </w:divBdr>
      <w:divsChild>
        <w:div w:id="205720679">
          <w:marLeft w:val="0"/>
          <w:marRight w:val="0"/>
          <w:marTop w:val="0"/>
          <w:marBottom w:val="0"/>
          <w:divBdr>
            <w:top w:val="none" w:sz="0" w:space="0" w:color="auto"/>
            <w:left w:val="none" w:sz="0" w:space="0" w:color="auto"/>
            <w:bottom w:val="none" w:sz="0" w:space="0" w:color="auto"/>
            <w:right w:val="none" w:sz="0" w:space="0" w:color="auto"/>
          </w:divBdr>
        </w:div>
        <w:div w:id="1380209106">
          <w:marLeft w:val="0"/>
          <w:marRight w:val="0"/>
          <w:marTop w:val="0"/>
          <w:marBottom w:val="0"/>
          <w:divBdr>
            <w:top w:val="none" w:sz="0" w:space="0" w:color="auto"/>
            <w:left w:val="none" w:sz="0" w:space="0" w:color="auto"/>
            <w:bottom w:val="none" w:sz="0" w:space="0" w:color="auto"/>
            <w:right w:val="none" w:sz="0" w:space="0" w:color="auto"/>
          </w:divBdr>
        </w:div>
        <w:div w:id="332759008">
          <w:marLeft w:val="0"/>
          <w:marRight w:val="0"/>
          <w:marTop w:val="0"/>
          <w:marBottom w:val="0"/>
          <w:divBdr>
            <w:top w:val="none" w:sz="0" w:space="0" w:color="auto"/>
            <w:left w:val="none" w:sz="0" w:space="0" w:color="auto"/>
            <w:bottom w:val="none" w:sz="0" w:space="0" w:color="auto"/>
            <w:right w:val="none" w:sz="0" w:space="0" w:color="auto"/>
          </w:divBdr>
        </w:div>
        <w:div w:id="1696929096">
          <w:marLeft w:val="0"/>
          <w:marRight w:val="0"/>
          <w:marTop w:val="0"/>
          <w:marBottom w:val="0"/>
          <w:divBdr>
            <w:top w:val="none" w:sz="0" w:space="0" w:color="auto"/>
            <w:left w:val="none" w:sz="0" w:space="0" w:color="auto"/>
            <w:bottom w:val="none" w:sz="0" w:space="0" w:color="auto"/>
            <w:right w:val="none" w:sz="0" w:space="0" w:color="auto"/>
          </w:divBdr>
        </w:div>
        <w:div w:id="1961493434">
          <w:marLeft w:val="0"/>
          <w:marRight w:val="0"/>
          <w:marTop w:val="0"/>
          <w:marBottom w:val="0"/>
          <w:divBdr>
            <w:top w:val="none" w:sz="0" w:space="0" w:color="auto"/>
            <w:left w:val="none" w:sz="0" w:space="0" w:color="auto"/>
            <w:bottom w:val="none" w:sz="0" w:space="0" w:color="auto"/>
            <w:right w:val="none" w:sz="0" w:space="0" w:color="auto"/>
          </w:divBdr>
        </w:div>
        <w:div w:id="66853746">
          <w:marLeft w:val="0"/>
          <w:marRight w:val="0"/>
          <w:marTop w:val="0"/>
          <w:marBottom w:val="0"/>
          <w:divBdr>
            <w:top w:val="none" w:sz="0" w:space="0" w:color="auto"/>
            <w:left w:val="none" w:sz="0" w:space="0" w:color="auto"/>
            <w:bottom w:val="none" w:sz="0" w:space="0" w:color="auto"/>
            <w:right w:val="none" w:sz="0" w:space="0" w:color="auto"/>
          </w:divBdr>
        </w:div>
      </w:divsChild>
    </w:div>
    <w:div w:id="1739476753">
      <w:bodyDiv w:val="1"/>
      <w:marLeft w:val="0"/>
      <w:marRight w:val="0"/>
      <w:marTop w:val="0"/>
      <w:marBottom w:val="0"/>
      <w:divBdr>
        <w:top w:val="none" w:sz="0" w:space="0" w:color="auto"/>
        <w:left w:val="none" w:sz="0" w:space="0" w:color="auto"/>
        <w:bottom w:val="none" w:sz="0" w:space="0" w:color="auto"/>
        <w:right w:val="none" w:sz="0" w:space="0" w:color="auto"/>
      </w:divBdr>
    </w:div>
    <w:div w:id="1792631250">
      <w:bodyDiv w:val="1"/>
      <w:marLeft w:val="0"/>
      <w:marRight w:val="0"/>
      <w:marTop w:val="0"/>
      <w:marBottom w:val="0"/>
      <w:divBdr>
        <w:top w:val="none" w:sz="0" w:space="0" w:color="auto"/>
        <w:left w:val="none" w:sz="0" w:space="0" w:color="auto"/>
        <w:bottom w:val="none" w:sz="0" w:space="0" w:color="auto"/>
        <w:right w:val="none" w:sz="0" w:space="0" w:color="auto"/>
      </w:divBdr>
    </w:div>
    <w:div w:id="1803110429">
      <w:bodyDiv w:val="1"/>
      <w:marLeft w:val="0"/>
      <w:marRight w:val="0"/>
      <w:marTop w:val="0"/>
      <w:marBottom w:val="0"/>
      <w:divBdr>
        <w:top w:val="none" w:sz="0" w:space="0" w:color="auto"/>
        <w:left w:val="none" w:sz="0" w:space="0" w:color="auto"/>
        <w:bottom w:val="none" w:sz="0" w:space="0" w:color="auto"/>
        <w:right w:val="none" w:sz="0" w:space="0" w:color="auto"/>
      </w:divBdr>
    </w:div>
    <w:div w:id="1816986765">
      <w:bodyDiv w:val="1"/>
      <w:marLeft w:val="0"/>
      <w:marRight w:val="0"/>
      <w:marTop w:val="0"/>
      <w:marBottom w:val="0"/>
      <w:divBdr>
        <w:top w:val="none" w:sz="0" w:space="0" w:color="auto"/>
        <w:left w:val="none" w:sz="0" w:space="0" w:color="auto"/>
        <w:bottom w:val="none" w:sz="0" w:space="0" w:color="auto"/>
        <w:right w:val="none" w:sz="0" w:space="0" w:color="auto"/>
      </w:divBdr>
    </w:div>
    <w:div w:id="1817912464">
      <w:bodyDiv w:val="1"/>
      <w:marLeft w:val="0"/>
      <w:marRight w:val="0"/>
      <w:marTop w:val="0"/>
      <w:marBottom w:val="0"/>
      <w:divBdr>
        <w:top w:val="none" w:sz="0" w:space="0" w:color="auto"/>
        <w:left w:val="none" w:sz="0" w:space="0" w:color="auto"/>
        <w:bottom w:val="none" w:sz="0" w:space="0" w:color="auto"/>
        <w:right w:val="none" w:sz="0" w:space="0" w:color="auto"/>
      </w:divBdr>
      <w:divsChild>
        <w:div w:id="964197339">
          <w:marLeft w:val="0"/>
          <w:marRight w:val="0"/>
          <w:marTop w:val="0"/>
          <w:marBottom w:val="0"/>
          <w:divBdr>
            <w:top w:val="none" w:sz="0" w:space="0" w:color="auto"/>
            <w:left w:val="none" w:sz="0" w:space="0" w:color="auto"/>
            <w:bottom w:val="none" w:sz="0" w:space="0" w:color="auto"/>
            <w:right w:val="none" w:sz="0" w:space="0" w:color="auto"/>
          </w:divBdr>
        </w:div>
      </w:divsChild>
    </w:div>
    <w:div w:id="1828013818">
      <w:bodyDiv w:val="1"/>
      <w:marLeft w:val="0"/>
      <w:marRight w:val="0"/>
      <w:marTop w:val="0"/>
      <w:marBottom w:val="0"/>
      <w:divBdr>
        <w:top w:val="none" w:sz="0" w:space="0" w:color="auto"/>
        <w:left w:val="none" w:sz="0" w:space="0" w:color="auto"/>
        <w:bottom w:val="none" w:sz="0" w:space="0" w:color="auto"/>
        <w:right w:val="none" w:sz="0" w:space="0" w:color="auto"/>
      </w:divBdr>
    </w:div>
    <w:div w:id="1842350055">
      <w:bodyDiv w:val="1"/>
      <w:marLeft w:val="0"/>
      <w:marRight w:val="0"/>
      <w:marTop w:val="0"/>
      <w:marBottom w:val="0"/>
      <w:divBdr>
        <w:top w:val="none" w:sz="0" w:space="0" w:color="auto"/>
        <w:left w:val="none" w:sz="0" w:space="0" w:color="auto"/>
        <w:bottom w:val="none" w:sz="0" w:space="0" w:color="auto"/>
        <w:right w:val="none" w:sz="0" w:space="0" w:color="auto"/>
      </w:divBdr>
    </w:div>
    <w:div w:id="1863396797">
      <w:bodyDiv w:val="1"/>
      <w:marLeft w:val="0"/>
      <w:marRight w:val="0"/>
      <w:marTop w:val="0"/>
      <w:marBottom w:val="0"/>
      <w:divBdr>
        <w:top w:val="none" w:sz="0" w:space="0" w:color="auto"/>
        <w:left w:val="none" w:sz="0" w:space="0" w:color="auto"/>
        <w:bottom w:val="none" w:sz="0" w:space="0" w:color="auto"/>
        <w:right w:val="none" w:sz="0" w:space="0" w:color="auto"/>
      </w:divBdr>
      <w:divsChild>
        <w:div w:id="2058821273">
          <w:marLeft w:val="0"/>
          <w:marRight w:val="0"/>
          <w:marTop w:val="0"/>
          <w:marBottom w:val="0"/>
          <w:divBdr>
            <w:top w:val="none" w:sz="0" w:space="0" w:color="auto"/>
            <w:left w:val="none" w:sz="0" w:space="0" w:color="auto"/>
            <w:bottom w:val="none" w:sz="0" w:space="0" w:color="auto"/>
            <w:right w:val="none" w:sz="0" w:space="0" w:color="auto"/>
          </w:divBdr>
        </w:div>
        <w:div w:id="1874687254">
          <w:marLeft w:val="0"/>
          <w:marRight w:val="0"/>
          <w:marTop w:val="0"/>
          <w:marBottom w:val="0"/>
          <w:divBdr>
            <w:top w:val="none" w:sz="0" w:space="0" w:color="auto"/>
            <w:left w:val="none" w:sz="0" w:space="0" w:color="auto"/>
            <w:bottom w:val="none" w:sz="0" w:space="0" w:color="auto"/>
            <w:right w:val="none" w:sz="0" w:space="0" w:color="auto"/>
          </w:divBdr>
        </w:div>
        <w:div w:id="112752447">
          <w:marLeft w:val="0"/>
          <w:marRight w:val="0"/>
          <w:marTop w:val="0"/>
          <w:marBottom w:val="0"/>
          <w:divBdr>
            <w:top w:val="none" w:sz="0" w:space="0" w:color="auto"/>
            <w:left w:val="none" w:sz="0" w:space="0" w:color="auto"/>
            <w:bottom w:val="none" w:sz="0" w:space="0" w:color="auto"/>
            <w:right w:val="none" w:sz="0" w:space="0" w:color="auto"/>
          </w:divBdr>
        </w:div>
        <w:div w:id="1602834308">
          <w:marLeft w:val="0"/>
          <w:marRight w:val="0"/>
          <w:marTop w:val="0"/>
          <w:marBottom w:val="0"/>
          <w:divBdr>
            <w:top w:val="none" w:sz="0" w:space="0" w:color="auto"/>
            <w:left w:val="none" w:sz="0" w:space="0" w:color="auto"/>
            <w:bottom w:val="none" w:sz="0" w:space="0" w:color="auto"/>
            <w:right w:val="none" w:sz="0" w:space="0" w:color="auto"/>
          </w:divBdr>
        </w:div>
        <w:div w:id="221210666">
          <w:marLeft w:val="0"/>
          <w:marRight w:val="0"/>
          <w:marTop w:val="0"/>
          <w:marBottom w:val="0"/>
          <w:divBdr>
            <w:top w:val="none" w:sz="0" w:space="0" w:color="auto"/>
            <w:left w:val="none" w:sz="0" w:space="0" w:color="auto"/>
            <w:bottom w:val="none" w:sz="0" w:space="0" w:color="auto"/>
            <w:right w:val="none" w:sz="0" w:space="0" w:color="auto"/>
          </w:divBdr>
        </w:div>
        <w:div w:id="1181430161">
          <w:marLeft w:val="0"/>
          <w:marRight w:val="0"/>
          <w:marTop w:val="0"/>
          <w:marBottom w:val="0"/>
          <w:divBdr>
            <w:top w:val="none" w:sz="0" w:space="0" w:color="auto"/>
            <w:left w:val="none" w:sz="0" w:space="0" w:color="auto"/>
            <w:bottom w:val="none" w:sz="0" w:space="0" w:color="auto"/>
            <w:right w:val="none" w:sz="0" w:space="0" w:color="auto"/>
          </w:divBdr>
        </w:div>
        <w:div w:id="724838689">
          <w:marLeft w:val="0"/>
          <w:marRight w:val="0"/>
          <w:marTop w:val="0"/>
          <w:marBottom w:val="0"/>
          <w:divBdr>
            <w:top w:val="none" w:sz="0" w:space="0" w:color="auto"/>
            <w:left w:val="none" w:sz="0" w:space="0" w:color="auto"/>
            <w:bottom w:val="none" w:sz="0" w:space="0" w:color="auto"/>
            <w:right w:val="none" w:sz="0" w:space="0" w:color="auto"/>
          </w:divBdr>
        </w:div>
        <w:div w:id="2041855755">
          <w:marLeft w:val="0"/>
          <w:marRight w:val="0"/>
          <w:marTop w:val="0"/>
          <w:marBottom w:val="0"/>
          <w:divBdr>
            <w:top w:val="none" w:sz="0" w:space="0" w:color="auto"/>
            <w:left w:val="none" w:sz="0" w:space="0" w:color="auto"/>
            <w:bottom w:val="none" w:sz="0" w:space="0" w:color="auto"/>
            <w:right w:val="none" w:sz="0" w:space="0" w:color="auto"/>
          </w:divBdr>
        </w:div>
        <w:div w:id="716393258">
          <w:marLeft w:val="0"/>
          <w:marRight w:val="0"/>
          <w:marTop w:val="0"/>
          <w:marBottom w:val="0"/>
          <w:divBdr>
            <w:top w:val="none" w:sz="0" w:space="0" w:color="auto"/>
            <w:left w:val="none" w:sz="0" w:space="0" w:color="auto"/>
            <w:bottom w:val="none" w:sz="0" w:space="0" w:color="auto"/>
            <w:right w:val="none" w:sz="0" w:space="0" w:color="auto"/>
          </w:divBdr>
        </w:div>
        <w:div w:id="641471170">
          <w:marLeft w:val="0"/>
          <w:marRight w:val="0"/>
          <w:marTop w:val="0"/>
          <w:marBottom w:val="0"/>
          <w:divBdr>
            <w:top w:val="none" w:sz="0" w:space="0" w:color="auto"/>
            <w:left w:val="none" w:sz="0" w:space="0" w:color="auto"/>
            <w:bottom w:val="none" w:sz="0" w:space="0" w:color="auto"/>
            <w:right w:val="none" w:sz="0" w:space="0" w:color="auto"/>
          </w:divBdr>
        </w:div>
        <w:div w:id="498152305">
          <w:marLeft w:val="0"/>
          <w:marRight w:val="0"/>
          <w:marTop w:val="0"/>
          <w:marBottom w:val="0"/>
          <w:divBdr>
            <w:top w:val="none" w:sz="0" w:space="0" w:color="auto"/>
            <w:left w:val="none" w:sz="0" w:space="0" w:color="auto"/>
            <w:bottom w:val="none" w:sz="0" w:space="0" w:color="auto"/>
            <w:right w:val="none" w:sz="0" w:space="0" w:color="auto"/>
          </w:divBdr>
        </w:div>
        <w:div w:id="2071997218">
          <w:marLeft w:val="0"/>
          <w:marRight w:val="0"/>
          <w:marTop w:val="0"/>
          <w:marBottom w:val="0"/>
          <w:divBdr>
            <w:top w:val="none" w:sz="0" w:space="0" w:color="auto"/>
            <w:left w:val="none" w:sz="0" w:space="0" w:color="auto"/>
            <w:bottom w:val="none" w:sz="0" w:space="0" w:color="auto"/>
            <w:right w:val="none" w:sz="0" w:space="0" w:color="auto"/>
          </w:divBdr>
        </w:div>
        <w:div w:id="958530481">
          <w:marLeft w:val="0"/>
          <w:marRight w:val="0"/>
          <w:marTop w:val="0"/>
          <w:marBottom w:val="0"/>
          <w:divBdr>
            <w:top w:val="none" w:sz="0" w:space="0" w:color="auto"/>
            <w:left w:val="none" w:sz="0" w:space="0" w:color="auto"/>
            <w:bottom w:val="none" w:sz="0" w:space="0" w:color="auto"/>
            <w:right w:val="none" w:sz="0" w:space="0" w:color="auto"/>
          </w:divBdr>
        </w:div>
        <w:div w:id="848101621">
          <w:marLeft w:val="0"/>
          <w:marRight w:val="0"/>
          <w:marTop w:val="0"/>
          <w:marBottom w:val="0"/>
          <w:divBdr>
            <w:top w:val="none" w:sz="0" w:space="0" w:color="auto"/>
            <w:left w:val="none" w:sz="0" w:space="0" w:color="auto"/>
            <w:bottom w:val="none" w:sz="0" w:space="0" w:color="auto"/>
            <w:right w:val="none" w:sz="0" w:space="0" w:color="auto"/>
          </w:divBdr>
        </w:div>
        <w:div w:id="903877397">
          <w:marLeft w:val="0"/>
          <w:marRight w:val="0"/>
          <w:marTop w:val="0"/>
          <w:marBottom w:val="0"/>
          <w:divBdr>
            <w:top w:val="none" w:sz="0" w:space="0" w:color="auto"/>
            <w:left w:val="none" w:sz="0" w:space="0" w:color="auto"/>
            <w:bottom w:val="none" w:sz="0" w:space="0" w:color="auto"/>
            <w:right w:val="none" w:sz="0" w:space="0" w:color="auto"/>
          </w:divBdr>
        </w:div>
      </w:divsChild>
    </w:div>
    <w:div w:id="1885676993">
      <w:bodyDiv w:val="1"/>
      <w:marLeft w:val="0"/>
      <w:marRight w:val="0"/>
      <w:marTop w:val="0"/>
      <w:marBottom w:val="0"/>
      <w:divBdr>
        <w:top w:val="none" w:sz="0" w:space="0" w:color="auto"/>
        <w:left w:val="none" w:sz="0" w:space="0" w:color="auto"/>
        <w:bottom w:val="none" w:sz="0" w:space="0" w:color="auto"/>
        <w:right w:val="none" w:sz="0" w:space="0" w:color="auto"/>
      </w:divBdr>
    </w:div>
    <w:div w:id="1919972634">
      <w:bodyDiv w:val="1"/>
      <w:marLeft w:val="0"/>
      <w:marRight w:val="0"/>
      <w:marTop w:val="0"/>
      <w:marBottom w:val="0"/>
      <w:divBdr>
        <w:top w:val="none" w:sz="0" w:space="0" w:color="auto"/>
        <w:left w:val="none" w:sz="0" w:space="0" w:color="auto"/>
        <w:bottom w:val="none" w:sz="0" w:space="0" w:color="auto"/>
        <w:right w:val="none" w:sz="0" w:space="0" w:color="auto"/>
      </w:divBdr>
    </w:div>
    <w:div w:id="1931036177">
      <w:bodyDiv w:val="1"/>
      <w:marLeft w:val="0"/>
      <w:marRight w:val="0"/>
      <w:marTop w:val="0"/>
      <w:marBottom w:val="0"/>
      <w:divBdr>
        <w:top w:val="none" w:sz="0" w:space="0" w:color="auto"/>
        <w:left w:val="none" w:sz="0" w:space="0" w:color="auto"/>
        <w:bottom w:val="none" w:sz="0" w:space="0" w:color="auto"/>
        <w:right w:val="none" w:sz="0" w:space="0" w:color="auto"/>
      </w:divBdr>
      <w:divsChild>
        <w:div w:id="1322657862">
          <w:marLeft w:val="0"/>
          <w:marRight w:val="0"/>
          <w:marTop w:val="0"/>
          <w:marBottom w:val="0"/>
          <w:divBdr>
            <w:top w:val="none" w:sz="0" w:space="0" w:color="auto"/>
            <w:left w:val="none" w:sz="0" w:space="0" w:color="auto"/>
            <w:bottom w:val="none" w:sz="0" w:space="0" w:color="auto"/>
            <w:right w:val="none" w:sz="0" w:space="0" w:color="auto"/>
          </w:divBdr>
        </w:div>
        <w:div w:id="286350863">
          <w:marLeft w:val="0"/>
          <w:marRight w:val="0"/>
          <w:marTop w:val="0"/>
          <w:marBottom w:val="0"/>
          <w:divBdr>
            <w:top w:val="none" w:sz="0" w:space="0" w:color="auto"/>
            <w:left w:val="none" w:sz="0" w:space="0" w:color="auto"/>
            <w:bottom w:val="none" w:sz="0" w:space="0" w:color="auto"/>
            <w:right w:val="none" w:sz="0" w:space="0" w:color="auto"/>
          </w:divBdr>
        </w:div>
        <w:div w:id="2122406956">
          <w:marLeft w:val="0"/>
          <w:marRight w:val="0"/>
          <w:marTop w:val="0"/>
          <w:marBottom w:val="0"/>
          <w:divBdr>
            <w:top w:val="none" w:sz="0" w:space="0" w:color="auto"/>
            <w:left w:val="none" w:sz="0" w:space="0" w:color="auto"/>
            <w:bottom w:val="none" w:sz="0" w:space="0" w:color="auto"/>
            <w:right w:val="none" w:sz="0" w:space="0" w:color="auto"/>
          </w:divBdr>
        </w:div>
        <w:div w:id="923026201">
          <w:marLeft w:val="0"/>
          <w:marRight w:val="0"/>
          <w:marTop w:val="0"/>
          <w:marBottom w:val="0"/>
          <w:divBdr>
            <w:top w:val="none" w:sz="0" w:space="0" w:color="auto"/>
            <w:left w:val="none" w:sz="0" w:space="0" w:color="auto"/>
            <w:bottom w:val="none" w:sz="0" w:space="0" w:color="auto"/>
            <w:right w:val="none" w:sz="0" w:space="0" w:color="auto"/>
          </w:divBdr>
        </w:div>
        <w:div w:id="1047022556">
          <w:marLeft w:val="0"/>
          <w:marRight w:val="0"/>
          <w:marTop w:val="0"/>
          <w:marBottom w:val="0"/>
          <w:divBdr>
            <w:top w:val="none" w:sz="0" w:space="0" w:color="auto"/>
            <w:left w:val="none" w:sz="0" w:space="0" w:color="auto"/>
            <w:bottom w:val="none" w:sz="0" w:space="0" w:color="auto"/>
            <w:right w:val="none" w:sz="0" w:space="0" w:color="auto"/>
          </w:divBdr>
        </w:div>
        <w:div w:id="1365405819">
          <w:marLeft w:val="0"/>
          <w:marRight w:val="0"/>
          <w:marTop w:val="0"/>
          <w:marBottom w:val="0"/>
          <w:divBdr>
            <w:top w:val="none" w:sz="0" w:space="0" w:color="auto"/>
            <w:left w:val="none" w:sz="0" w:space="0" w:color="auto"/>
            <w:bottom w:val="none" w:sz="0" w:space="0" w:color="auto"/>
            <w:right w:val="none" w:sz="0" w:space="0" w:color="auto"/>
          </w:divBdr>
        </w:div>
        <w:div w:id="1407072226">
          <w:marLeft w:val="0"/>
          <w:marRight w:val="0"/>
          <w:marTop w:val="0"/>
          <w:marBottom w:val="0"/>
          <w:divBdr>
            <w:top w:val="none" w:sz="0" w:space="0" w:color="auto"/>
            <w:left w:val="none" w:sz="0" w:space="0" w:color="auto"/>
            <w:bottom w:val="none" w:sz="0" w:space="0" w:color="auto"/>
            <w:right w:val="none" w:sz="0" w:space="0" w:color="auto"/>
          </w:divBdr>
        </w:div>
        <w:div w:id="2104181790">
          <w:marLeft w:val="0"/>
          <w:marRight w:val="0"/>
          <w:marTop w:val="0"/>
          <w:marBottom w:val="0"/>
          <w:divBdr>
            <w:top w:val="none" w:sz="0" w:space="0" w:color="auto"/>
            <w:left w:val="none" w:sz="0" w:space="0" w:color="auto"/>
            <w:bottom w:val="none" w:sz="0" w:space="0" w:color="auto"/>
            <w:right w:val="none" w:sz="0" w:space="0" w:color="auto"/>
          </w:divBdr>
        </w:div>
        <w:div w:id="1271475877">
          <w:marLeft w:val="0"/>
          <w:marRight w:val="0"/>
          <w:marTop w:val="0"/>
          <w:marBottom w:val="0"/>
          <w:divBdr>
            <w:top w:val="none" w:sz="0" w:space="0" w:color="auto"/>
            <w:left w:val="none" w:sz="0" w:space="0" w:color="auto"/>
            <w:bottom w:val="none" w:sz="0" w:space="0" w:color="auto"/>
            <w:right w:val="none" w:sz="0" w:space="0" w:color="auto"/>
          </w:divBdr>
        </w:div>
        <w:div w:id="122583056">
          <w:marLeft w:val="0"/>
          <w:marRight w:val="0"/>
          <w:marTop w:val="0"/>
          <w:marBottom w:val="0"/>
          <w:divBdr>
            <w:top w:val="none" w:sz="0" w:space="0" w:color="auto"/>
            <w:left w:val="none" w:sz="0" w:space="0" w:color="auto"/>
            <w:bottom w:val="none" w:sz="0" w:space="0" w:color="auto"/>
            <w:right w:val="none" w:sz="0" w:space="0" w:color="auto"/>
          </w:divBdr>
        </w:div>
        <w:div w:id="859465255">
          <w:marLeft w:val="0"/>
          <w:marRight w:val="0"/>
          <w:marTop w:val="0"/>
          <w:marBottom w:val="0"/>
          <w:divBdr>
            <w:top w:val="none" w:sz="0" w:space="0" w:color="auto"/>
            <w:left w:val="none" w:sz="0" w:space="0" w:color="auto"/>
            <w:bottom w:val="none" w:sz="0" w:space="0" w:color="auto"/>
            <w:right w:val="none" w:sz="0" w:space="0" w:color="auto"/>
          </w:divBdr>
        </w:div>
      </w:divsChild>
    </w:div>
    <w:div w:id="1985163634">
      <w:bodyDiv w:val="1"/>
      <w:marLeft w:val="0"/>
      <w:marRight w:val="0"/>
      <w:marTop w:val="0"/>
      <w:marBottom w:val="0"/>
      <w:divBdr>
        <w:top w:val="none" w:sz="0" w:space="0" w:color="auto"/>
        <w:left w:val="none" w:sz="0" w:space="0" w:color="auto"/>
        <w:bottom w:val="none" w:sz="0" w:space="0" w:color="auto"/>
        <w:right w:val="none" w:sz="0" w:space="0" w:color="auto"/>
      </w:divBdr>
    </w:div>
    <w:div w:id="211092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andfonline.com/doi/full/10.1080/23311975.2023.22985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D0526-D8E0-4A42-BFDF-6EDAD284F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5014</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Aftab khan</dc:creator>
  <cp:lastModifiedBy>farooque mallick</cp:lastModifiedBy>
  <cp:revision>2</cp:revision>
  <dcterms:created xsi:type="dcterms:W3CDTF">2024-04-29T11:22:00Z</dcterms:created>
  <dcterms:modified xsi:type="dcterms:W3CDTF">2024-04-29T11:22:00Z</dcterms:modified>
</cp:coreProperties>
</file>