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5" w:rsidRPr="00D843FB" w:rsidRDefault="000354D9" w:rsidP="00D843FB">
      <w:pPr>
        <w:rPr>
          <w:b/>
          <w:sz w:val="28"/>
          <w:szCs w:val="28"/>
        </w:rPr>
      </w:pPr>
      <w:r w:rsidRPr="00D843FB">
        <w:rPr>
          <w:b/>
          <w:sz w:val="28"/>
          <w:szCs w:val="28"/>
        </w:rPr>
        <w:t>Title:</w:t>
      </w:r>
      <w:r>
        <w:rPr>
          <w:spacing w:val="1"/>
        </w:rPr>
        <w:t xml:space="preserve"> </w:t>
      </w:r>
      <w:r w:rsidR="0074736C">
        <w:t>“</w:t>
      </w:r>
      <w:r w:rsidR="00D843FB" w:rsidRPr="00D843FB">
        <w:rPr>
          <w:b/>
          <w:sz w:val="28"/>
          <w:szCs w:val="28"/>
        </w:rPr>
        <w:t>Impact of HR Analytics</w:t>
      </w:r>
      <w:r w:rsidR="00D843FB">
        <w:rPr>
          <w:b/>
          <w:sz w:val="28"/>
          <w:szCs w:val="28"/>
        </w:rPr>
        <w:t xml:space="preserve"> </w:t>
      </w:r>
      <w:r w:rsidR="00D843FB" w:rsidRPr="00D843FB">
        <w:rPr>
          <w:b/>
          <w:sz w:val="28"/>
          <w:szCs w:val="28"/>
        </w:rPr>
        <w:t xml:space="preserve">in </w:t>
      </w:r>
      <w:proofErr w:type="gramStart"/>
      <w:r w:rsidR="00D843FB" w:rsidRPr="00D843FB">
        <w:rPr>
          <w:b/>
          <w:sz w:val="28"/>
          <w:szCs w:val="28"/>
        </w:rPr>
        <w:t>IT</w:t>
      </w:r>
      <w:proofErr w:type="gramEnd"/>
      <w:r w:rsidR="00D843FB" w:rsidRPr="00D843FB">
        <w:rPr>
          <w:b/>
          <w:sz w:val="28"/>
          <w:szCs w:val="28"/>
        </w:rPr>
        <w:t xml:space="preserve"> Industry</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D843FB" w:rsidRDefault="00D843FB" w:rsidP="00D843FB">
      <w:pPr>
        <w:jc w:val="both"/>
        <w:rPr>
          <w:sz w:val="28"/>
          <w:szCs w:val="28"/>
          <w:lang w:eastAsia="en-IN"/>
        </w:rPr>
      </w:pPr>
      <w:proofErr w:type="gramStart"/>
      <w:r w:rsidRPr="008D697E">
        <w:rPr>
          <w:sz w:val="28"/>
          <w:szCs w:val="28"/>
          <w:lang w:eastAsia="en-IN"/>
        </w:rPr>
        <w:t xml:space="preserve">Hardly </w:t>
      </w:r>
      <w:r>
        <w:rPr>
          <w:sz w:val="28"/>
          <w:szCs w:val="28"/>
          <w:lang w:eastAsia="en-IN"/>
        </w:rPr>
        <w:t xml:space="preserve"> </w:t>
      </w:r>
      <w:r w:rsidRPr="008D697E">
        <w:rPr>
          <w:sz w:val="28"/>
          <w:szCs w:val="28"/>
          <w:lang w:eastAsia="en-IN"/>
        </w:rPr>
        <w:t>nobody</w:t>
      </w:r>
      <w:proofErr w:type="gramEnd"/>
      <w:r w:rsidRPr="008D697E">
        <w:rPr>
          <w:sz w:val="28"/>
          <w:szCs w:val="28"/>
          <w:lang w:eastAsia="en-IN"/>
        </w:rPr>
        <w:t xml:space="preserve"> in the modern world is unfamiliar with terms like analytics, data science, and big data. The introduction of new technology and the ways in which people interact with businesses and one another are producing enormous amounts of data, the pace and diversity of which are growing exponentially every day. In this case, every corporation and department wants to use this data to further their own corporate interests. Analytics are being used at a very high level in the retail, logistics, and supply chain, as well as, for that matter, the medical industry. In a similar vein, some sectors including marketing and finance are already benefiting from analytics. These days, the HR divisions of many businesses are viewed as strategic units that support their company' success. </w:t>
      </w:r>
    </w:p>
    <w:p w:rsidR="00D843FB" w:rsidRPr="008D697E" w:rsidRDefault="00D843FB" w:rsidP="00D843FB">
      <w:pPr>
        <w:jc w:val="both"/>
        <w:rPr>
          <w:sz w:val="28"/>
          <w:szCs w:val="28"/>
          <w:lang w:eastAsia="en-IN"/>
        </w:rPr>
      </w:pPr>
      <w:r w:rsidRPr="008D697E">
        <w:rPr>
          <w:sz w:val="28"/>
          <w:szCs w:val="28"/>
          <w:lang w:eastAsia="en-IN"/>
        </w:rPr>
        <w:t>With this change in methodology and working style, HR is also aiming to integrate into the business community. They want to use HR-related data in their strategic planning and increase the company's profitability. Today's HR professionals recognize that working with data alone is insufficient; they also need to comprehend a variety of indicators that can have a substantial positive impact on firms.</w:t>
      </w:r>
      <w:r>
        <w:rPr>
          <w:sz w:val="28"/>
          <w:szCs w:val="28"/>
          <w:lang w:eastAsia="en-IN"/>
        </w:rPr>
        <w:t xml:space="preserve"> </w:t>
      </w:r>
      <w:r w:rsidRPr="008D697E">
        <w:rPr>
          <w:sz w:val="28"/>
          <w:szCs w:val="28"/>
          <w:lang w:eastAsia="en-IN"/>
        </w:rPr>
        <w:t xml:space="preserve">As a result, several HR departments from different businesses have already implemented analytics, and they are operating fairly successfully. Taking into account the entire context, it is noted that many businesses are still struggling with using HR analytics. Why is this? It has been discovered that throughout the years, HR has relied more on intuition in their procedures. However, as technology and assessments have advanced to better understand the human resources life cycle, HR is producing a greater amount of data and shifting its decision-making processes from a subjective to an objective approach. </w:t>
      </w:r>
    </w:p>
    <w:p w:rsidR="00D843FB" w:rsidRPr="008D697E" w:rsidRDefault="00D843FB" w:rsidP="00D843FB">
      <w:pPr>
        <w:jc w:val="both"/>
        <w:rPr>
          <w:sz w:val="24"/>
          <w:szCs w:val="24"/>
          <w:lang w:eastAsia="en-IN"/>
        </w:rPr>
      </w:pPr>
      <w:r w:rsidRPr="008D697E">
        <w:rPr>
          <w:sz w:val="28"/>
          <w:szCs w:val="28"/>
          <w:lang w:eastAsia="en-IN"/>
        </w:rPr>
        <w:t xml:space="preserve">Businesses who implement HR analytics will have a competitive edge that will allow them to formulate long-term business strategy. Additionally, it has been discovered from a variety of literary perspectives that HR lacks both business acumen and the ability to crunch numbers, which puts them behind schedule for the implementation of HR analytics. Famous author </w:t>
      </w:r>
      <w:proofErr w:type="spellStart"/>
      <w:r w:rsidRPr="008D697E">
        <w:rPr>
          <w:sz w:val="28"/>
          <w:szCs w:val="28"/>
          <w:lang w:eastAsia="en-IN"/>
        </w:rPr>
        <w:t>Jac</w:t>
      </w:r>
      <w:proofErr w:type="spellEnd"/>
      <w:r w:rsidRPr="008D697E">
        <w:rPr>
          <w:sz w:val="28"/>
          <w:szCs w:val="28"/>
          <w:lang w:eastAsia="en-IN"/>
        </w:rPr>
        <w:t xml:space="preserve"> Fitz proposed a number of measures in 1984 that can be used to analyze human resources effectively and efficiently, providing context for the concept of HR analytics</w:t>
      </w:r>
      <w:r w:rsidRPr="008D697E">
        <w:rPr>
          <w:sz w:val="24"/>
          <w:szCs w:val="24"/>
          <w:lang w:eastAsia="en-IN"/>
        </w:rPr>
        <w:t>.</w:t>
      </w:r>
    </w:p>
    <w:p w:rsidR="00903891" w:rsidRDefault="00903891" w:rsidP="00903891">
      <w:pPr>
        <w:jc w:val="both"/>
        <w:rPr>
          <w:bCs/>
          <w:sz w:val="28"/>
          <w:szCs w:val="28"/>
        </w:rPr>
      </w:pPr>
    </w:p>
    <w:p w:rsidR="00AE34B5" w:rsidRDefault="00AE34B5">
      <w:pPr>
        <w:pStyle w:val="BodyText"/>
        <w:spacing w:before="5"/>
        <w:rPr>
          <w:sz w:val="23"/>
        </w:rPr>
      </w:pPr>
    </w:p>
    <w:p w:rsidR="00AE34B5" w:rsidRDefault="000354D9">
      <w:pPr>
        <w:pStyle w:val="Heading1"/>
      </w:pPr>
      <w:r>
        <w:t>INTRODUCTION</w:t>
      </w:r>
    </w:p>
    <w:p w:rsidR="00AE34B5" w:rsidRDefault="00AE34B5">
      <w:pPr>
        <w:pStyle w:val="BodyText"/>
        <w:rPr>
          <w:b/>
          <w:sz w:val="36"/>
        </w:rPr>
      </w:pPr>
    </w:p>
    <w:p w:rsidR="00D843FB" w:rsidRPr="00AC4053" w:rsidRDefault="00D843FB" w:rsidP="00D843FB">
      <w:pPr>
        <w:jc w:val="both"/>
        <w:rPr>
          <w:sz w:val="28"/>
          <w:szCs w:val="28"/>
          <w:lang w:eastAsia="en-IN"/>
        </w:rPr>
      </w:pPr>
      <w:r w:rsidRPr="00AC4053">
        <w:rPr>
          <w:sz w:val="28"/>
          <w:szCs w:val="28"/>
          <w:lang w:eastAsia="en-IN"/>
        </w:rPr>
        <w:t xml:space="preserve">Businesses across a range of industries are employing analytics more often to guide decisions and gain a competitive edge in an era when data is king. Human resources (HR) </w:t>
      </w:r>
      <w:proofErr w:type="gramStart"/>
      <w:r w:rsidRPr="00AC4053">
        <w:rPr>
          <w:sz w:val="28"/>
          <w:szCs w:val="28"/>
          <w:lang w:eastAsia="en-IN"/>
        </w:rPr>
        <w:t>is</w:t>
      </w:r>
      <w:proofErr w:type="gramEnd"/>
      <w:r w:rsidRPr="00AC4053">
        <w:rPr>
          <w:sz w:val="28"/>
          <w:szCs w:val="28"/>
          <w:lang w:eastAsia="en-IN"/>
        </w:rPr>
        <w:t xml:space="preserve"> spearheading this data-driven revolution by employing HR analytics to learn insightful information about employee behavior, workforce dynamics, and organizational performance. Previously, HR was primarily seen as an administrative function.</w:t>
      </w:r>
    </w:p>
    <w:p w:rsidR="00D843FB" w:rsidRPr="00AC4053" w:rsidRDefault="00D843FB" w:rsidP="00D843FB">
      <w:pPr>
        <w:jc w:val="both"/>
        <w:rPr>
          <w:sz w:val="28"/>
          <w:szCs w:val="28"/>
          <w:lang w:eastAsia="en-IN"/>
        </w:rPr>
      </w:pPr>
      <w:r w:rsidRPr="00AC4053">
        <w:rPr>
          <w:sz w:val="28"/>
          <w:szCs w:val="28"/>
          <w:lang w:eastAsia="en-IN"/>
        </w:rPr>
        <w:t xml:space="preserve">HR analytics has the biggest potential to change enterprises in the Information Technology (IT) sector. The IT sector has unique challenges and opportunities in terms of human resource management due to its rapid technological advancements, dynamic market dynamics, and intense competition for skilled personnel. HR analytics turns into a strategic requirement, giving IT organizations the means to automate hiring, </w:t>
      </w:r>
      <w:proofErr w:type="spellStart"/>
      <w:r w:rsidRPr="00AC4053">
        <w:rPr>
          <w:sz w:val="28"/>
          <w:szCs w:val="28"/>
          <w:lang w:eastAsia="en-IN"/>
        </w:rPr>
        <w:t>onboarding</w:t>
      </w:r>
      <w:proofErr w:type="spellEnd"/>
      <w:r w:rsidRPr="00AC4053">
        <w:rPr>
          <w:sz w:val="28"/>
          <w:szCs w:val="28"/>
          <w:lang w:eastAsia="en-IN"/>
        </w:rPr>
        <w:t xml:space="preserve">, and employee development while harmonizing workforce strategies with overarching company objectives. </w:t>
      </w:r>
    </w:p>
    <w:p w:rsidR="00D843FB" w:rsidRDefault="00D843FB" w:rsidP="00D843FB">
      <w:pPr>
        <w:jc w:val="both"/>
        <w:rPr>
          <w:sz w:val="28"/>
          <w:szCs w:val="28"/>
        </w:rPr>
      </w:pPr>
    </w:p>
    <w:p w:rsidR="00D843FB" w:rsidRPr="00AC4053" w:rsidRDefault="00D843FB" w:rsidP="00D843FB">
      <w:pPr>
        <w:jc w:val="both"/>
        <w:rPr>
          <w:sz w:val="28"/>
          <w:szCs w:val="28"/>
          <w:lang w:eastAsia="en-IN"/>
        </w:rPr>
      </w:pPr>
      <w:r w:rsidRPr="00AC4053">
        <w:rPr>
          <w:sz w:val="28"/>
          <w:szCs w:val="28"/>
          <w:lang w:eastAsia="en-IN"/>
        </w:rPr>
        <w:t xml:space="preserve">HR analytics is essentially the systematic collection, analysis, and interpretation of HR-related data to facilitate decision-making and organizational effectiveness. By </w:t>
      </w:r>
      <w:proofErr w:type="spellStart"/>
      <w:r w:rsidRPr="00AC4053">
        <w:rPr>
          <w:sz w:val="28"/>
          <w:szCs w:val="28"/>
          <w:lang w:eastAsia="en-IN"/>
        </w:rPr>
        <w:t>utilising</w:t>
      </w:r>
      <w:proofErr w:type="spellEnd"/>
      <w:r w:rsidRPr="00AC4053">
        <w:rPr>
          <w:sz w:val="28"/>
          <w:szCs w:val="28"/>
          <w:lang w:eastAsia="en-IN"/>
        </w:rPr>
        <w:t xml:space="preserve"> data from several sources, such as social media interactions, recruitment pipelines, employee performance </w:t>
      </w:r>
      <w:r w:rsidRPr="00AC4053">
        <w:rPr>
          <w:sz w:val="28"/>
          <w:szCs w:val="28"/>
          <w:lang w:eastAsia="en-IN"/>
        </w:rPr>
        <w:lastRenderedPageBreak/>
        <w:t>indicators, and engagement surveys, IT organizations may gain a deeper insight of the characteristics, skills, and future prospects of their staff.</w:t>
      </w:r>
    </w:p>
    <w:p w:rsidR="00AE34B5" w:rsidRDefault="00AE34B5">
      <w:pPr>
        <w:rPr>
          <w:sz w:val="11"/>
        </w:rPr>
      </w:pPr>
    </w:p>
    <w:p w:rsidR="00D843FB" w:rsidRPr="00D843FB" w:rsidRDefault="00D843FB">
      <w:pPr>
        <w:rPr>
          <w:sz w:val="28"/>
          <w:szCs w:val="28"/>
        </w:rPr>
      </w:pPr>
    </w:p>
    <w:p w:rsidR="00D843FB" w:rsidRPr="00AC4053" w:rsidRDefault="00D843FB" w:rsidP="00D843FB">
      <w:pPr>
        <w:jc w:val="both"/>
        <w:rPr>
          <w:sz w:val="28"/>
          <w:szCs w:val="28"/>
          <w:lang w:eastAsia="en-IN"/>
        </w:rPr>
      </w:pPr>
      <w:r w:rsidRPr="00AC4053">
        <w:rPr>
          <w:sz w:val="28"/>
          <w:szCs w:val="28"/>
          <w:lang w:eastAsia="en-IN"/>
        </w:rPr>
        <w:t>The IT industry is impacted by HR analytics in a wide and intricate way. IT leaders can make informed decisions at every phase of the employee lifecycle with the help of HR analytics. This includes optimizing worker productivity through performance analytics and skills gap analysis, as well as enhancing hiring practices through talent profiling and predictive analytics.</w:t>
      </w:r>
    </w:p>
    <w:p w:rsidR="00D843FB" w:rsidRPr="00304B10" w:rsidRDefault="00D843FB" w:rsidP="00D843FB">
      <w:pPr>
        <w:jc w:val="both"/>
        <w:rPr>
          <w:sz w:val="28"/>
          <w:szCs w:val="28"/>
        </w:rPr>
      </w:pPr>
    </w:p>
    <w:p w:rsidR="00D843FB" w:rsidRPr="00AC4053" w:rsidRDefault="00D843FB" w:rsidP="00D843FB">
      <w:pPr>
        <w:jc w:val="both"/>
        <w:rPr>
          <w:sz w:val="28"/>
          <w:szCs w:val="28"/>
          <w:lang w:eastAsia="en-IN"/>
        </w:rPr>
      </w:pPr>
      <w:r w:rsidRPr="00AC4053">
        <w:rPr>
          <w:sz w:val="28"/>
          <w:szCs w:val="28"/>
          <w:lang w:eastAsia="en-IN"/>
        </w:rPr>
        <w:t>Furthermore, in an industry where innovation and agility are crucial, HR analytics enables IT organizations to anticipate future talent requirements, identify emerging skill trends, and proactively address workforce challenges. By using predictive modeling and scenario analysis, IT organizations can adapt their HR strategy to changing market dynamics and ensure they have the right talent on board to take advantage of new opportunities and weather any interruptions.</w:t>
      </w:r>
    </w:p>
    <w:p w:rsidR="00D843FB" w:rsidRDefault="00D843FB">
      <w:pPr>
        <w:rPr>
          <w:sz w:val="28"/>
          <w:szCs w:val="28"/>
        </w:rPr>
      </w:pPr>
    </w:p>
    <w:p w:rsidR="00D843FB" w:rsidRDefault="00D843FB">
      <w:pPr>
        <w:rPr>
          <w:sz w:val="28"/>
          <w:szCs w:val="28"/>
        </w:rPr>
      </w:pPr>
    </w:p>
    <w:p w:rsidR="00D843FB" w:rsidRPr="00AC4053" w:rsidRDefault="00D843FB" w:rsidP="00D843FB">
      <w:pPr>
        <w:spacing w:after="240"/>
        <w:jc w:val="both"/>
        <w:rPr>
          <w:sz w:val="28"/>
          <w:szCs w:val="28"/>
          <w:lang w:eastAsia="en-IN"/>
        </w:rPr>
      </w:pPr>
      <w:r w:rsidRPr="00AC4053">
        <w:rPr>
          <w:sz w:val="28"/>
          <w:szCs w:val="28"/>
          <w:lang w:eastAsia="en-IN"/>
        </w:rPr>
        <w:t xml:space="preserve">While the potential benefits of HR analytics for the IT industry are undeniable, its effective implementation requires more than just sophisticated algorithms and data analytics tools. It necessitates a strategic mindset, data-driven decision-making culture, and organizational cohesion. It is important to use HR analytics in the IT business responsibly and ethically because of the substantial ethical implications of data protection, transparency, and bias reduction. </w:t>
      </w:r>
    </w:p>
    <w:p w:rsidR="00D843FB" w:rsidRDefault="00D843FB">
      <w:pPr>
        <w:rPr>
          <w:sz w:val="28"/>
          <w:szCs w:val="28"/>
        </w:rPr>
      </w:pPr>
    </w:p>
    <w:p w:rsidR="00D843FB" w:rsidRPr="00AC4053" w:rsidRDefault="00D843FB" w:rsidP="00D843FB">
      <w:pPr>
        <w:spacing w:after="240"/>
        <w:jc w:val="both"/>
        <w:rPr>
          <w:sz w:val="28"/>
          <w:szCs w:val="28"/>
          <w:lang w:eastAsia="en-IN"/>
        </w:rPr>
      </w:pPr>
      <w:r w:rsidRPr="00AC4053">
        <w:rPr>
          <w:sz w:val="28"/>
          <w:szCs w:val="28"/>
          <w:lang w:eastAsia="en-IN"/>
        </w:rPr>
        <w:t xml:space="preserve">In this post, we go deeper into HR analytics and discuss its implications for the IT industry. With a thorough analysis of the corpus of prior research, case studies, and empirical investigations, we want to learn more about the revolutionary potential of HR analytics in shaping the nature of work in the IT industry going forward. Through an examination of significant trends, issues, and best practices, we hope to provide insightful guidance on talent management for academics, HR specialists, and IT leaders navigating the dynamic digital talent management landscape. </w:t>
      </w:r>
    </w:p>
    <w:p w:rsidR="00D843FB" w:rsidRDefault="00D843FB">
      <w:pPr>
        <w:rPr>
          <w:sz w:val="28"/>
          <w:szCs w:val="28"/>
        </w:rPr>
      </w:pPr>
    </w:p>
    <w:p w:rsidR="00D843FB" w:rsidRPr="004B6A6B" w:rsidRDefault="00D843FB" w:rsidP="00D843FB">
      <w:pPr>
        <w:jc w:val="both"/>
        <w:rPr>
          <w:b/>
          <w:sz w:val="28"/>
          <w:szCs w:val="28"/>
        </w:rPr>
      </w:pPr>
      <w:r w:rsidRPr="004B6A6B">
        <w:rPr>
          <w:b/>
          <w:sz w:val="28"/>
          <w:szCs w:val="28"/>
        </w:rPr>
        <w:t>Problem Statement</w:t>
      </w:r>
    </w:p>
    <w:p w:rsidR="00D843FB" w:rsidRPr="004B6A6B" w:rsidRDefault="00D843FB" w:rsidP="00D843FB">
      <w:pPr>
        <w:jc w:val="both"/>
        <w:rPr>
          <w:sz w:val="28"/>
          <w:szCs w:val="28"/>
        </w:rPr>
      </w:pPr>
    </w:p>
    <w:p w:rsidR="00D843FB" w:rsidRPr="00AC4053" w:rsidRDefault="00D843FB" w:rsidP="00D843FB">
      <w:pPr>
        <w:jc w:val="both"/>
        <w:rPr>
          <w:sz w:val="28"/>
          <w:szCs w:val="28"/>
          <w:lang w:eastAsia="en-IN"/>
        </w:rPr>
      </w:pPr>
      <w:r w:rsidRPr="00AC4053">
        <w:rPr>
          <w:sz w:val="28"/>
          <w:szCs w:val="28"/>
          <w:lang w:eastAsia="en-IN"/>
        </w:rPr>
        <w:t>It has been noted that HR managers frequently work with large amounts of data thanks to the numerous business intelligence technologies at their disposal. However, what is really occurring is that they are generating information about the past or using hindsight to deal with data in isolation. As a result, they were unable to identify the numerous correlations, trends, and forecasts that would have allowed them to act more strategically. Thus, this research will utilize that element to get over the difficulties in realizing the full potential of human resource data from an analytical standpoint in the particular context of the study.</w:t>
      </w:r>
    </w:p>
    <w:p w:rsidR="00D843FB" w:rsidRDefault="00D843FB">
      <w:pPr>
        <w:rPr>
          <w:sz w:val="28"/>
          <w:szCs w:val="28"/>
        </w:rPr>
      </w:pPr>
    </w:p>
    <w:p w:rsidR="00D843FB" w:rsidRDefault="00D843FB">
      <w:pPr>
        <w:rPr>
          <w:sz w:val="28"/>
          <w:szCs w:val="28"/>
        </w:rPr>
      </w:pPr>
    </w:p>
    <w:p w:rsidR="00D843FB" w:rsidRPr="00D843FB" w:rsidRDefault="00D843FB">
      <w:pPr>
        <w:rPr>
          <w:sz w:val="28"/>
          <w:szCs w:val="28"/>
        </w:rPr>
        <w:sectPr w:rsidR="00D843FB" w:rsidRPr="00D843FB">
          <w:pgSz w:w="11920" w:h="16850"/>
          <w:pgMar w:top="560" w:right="480" w:bottom="280" w:left="500" w:header="720" w:footer="720" w:gutter="0"/>
          <w:cols w:space="720"/>
        </w:sectPr>
      </w:pPr>
    </w:p>
    <w:p w:rsidR="00AE34B5" w:rsidRDefault="000354D9" w:rsidP="00D843FB">
      <w:pPr>
        <w:pStyle w:val="Heading1"/>
        <w:spacing w:before="77"/>
        <w:ind w:left="0"/>
        <w:jc w:val="both"/>
      </w:pPr>
      <w:r>
        <w:lastRenderedPageBreak/>
        <w:t>AIM</w:t>
      </w:r>
      <w:r>
        <w:rPr>
          <w:spacing w:val="-1"/>
        </w:rPr>
        <w:t xml:space="preserve"> </w:t>
      </w:r>
      <w:r>
        <w:t>OF</w:t>
      </w:r>
      <w:r>
        <w:rPr>
          <w:spacing w:val="-2"/>
        </w:rPr>
        <w:t xml:space="preserve"> </w:t>
      </w:r>
      <w:r>
        <w:t>THE</w:t>
      </w:r>
      <w:r>
        <w:rPr>
          <w:spacing w:val="-1"/>
        </w:rPr>
        <w:t xml:space="preserve"> </w:t>
      </w:r>
      <w:r>
        <w:t>STUDY</w:t>
      </w:r>
    </w:p>
    <w:p w:rsidR="00903891" w:rsidRDefault="00903891">
      <w:pPr>
        <w:pStyle w:val="Heading1"/>
        <w:spacing w:before="77"/>
        <w:jc w:val="both"/>
      </w:pPr>
    </w:p>
    <w:p w:rsidR="00D843FB" w:rsidRPr="00D843FB" w:rsidRDefault="00D843FB" w:rsidP="00D843FB">
      <w:pPr>
        <w:spacing w:line="276" w:lineRule="auto"/>
        <w:rPr>
          <w:sz w:val="28"/>
          <w:szCs w:val="28"/>
        </w:rPr>
      </w:pPr>
      <w:r w:rsidRPr="00D843FB">
        <w:rPr>
          <w:sz w:val="28"/>
          <w:szCs w:val="28"/>
        </w:rPr>
        <w:t>The aim of a study on the impact of HR analytics in the IT industry could be multifaceted, depending on the specific objectives and scope of the research. Here are several potential aims that researchers might consider:</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 xml:space="preserve">Assessing HR Analytics Adoption: </w:t>
      </w:r>
    </w:p>
    <w:p w:rsidR="00D843FB" w:rsidRDefault="00D843FB" w:rsidP="00D843FB">
      <w:pPr>
        <w:spacing w:line="276" w:lineRule="auto"/>
        <w:rPr>
          <w:sz w:val="28"/>
          <w:szCs w:val="28"/>
        </w:rPr>
      </w:pPr>
      <w:r w:rsidRPr="00D843FB">
        <w:rPr>
          <w:sz w:val="28"/>
          <w:szCs w:val="28"/>
        </w:rPr>
        <w:t>Determine the extent to which HR analytics are being adopted and utilized within IT companies. This involves evaluating the prevalence of analytics tools, the sophistication of analytics techniques employed, and the overall maturity of HR analytics practices.</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 xml:space="preserve">Identifying Key Metrics: </w:t>
      </w:r>
    </w:p>
    <w:p w:rsidR="00D843FB" w:rsidRDefault="00D843FB" w:rsidP="00D843FB">
      <w:pPr>
        <w:spacing w:line="276" w:lineRule="auto"/>
        <w:rPr>
          <w:sz w:val="28"/>
          <w:szCs w:val="28"/>
        </w:rPr>
      </w:pPr>
      <w:r w:rsidRPr="00D843FB">
        <w:rPr>
          <w:sz w:val="28"/>
          <w:szCs w:val="28"/>
        </w:rPr>
        <w:t>Identify the key HR metrics that are most relevant and impactful within the IT industry. This could involve understanding which metrics are commonly tracked, how they are used to inform decision-making, and which metrics have the greatest influence on organizational performance and success.</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Examining Talent Management Practices:</w:t>
      </w:r>
    </w:p>
    <w:p w:rsidR="00D843FB" w:rsidRDefault="00D843FB" w:rsidP="00D843FB">
      <w:pPr>
        <w:spacing w:line="276" w:lineRule="auto"/>
        <w:rPr>
          <w:sz w:val="28"/>
          <w:szCs w:val="28"/>
        </w:rPr>
      </w:pPr>
      <w:r w:rsidRPr="00D843FB">
        <w:rPr>
          <w:sz w:val="28"/>
          <w:szCs w:val="28"/>
        </w:rPr>
        <w:t xml:space="preserve"> Investigate how HR analytics are shaping talent management practices within IT companies. This might include studying how analytics are used for recruitment, retention, training and development, performance management, and succession planning.</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Exploring Employee Engagement and Satisfaction:</w:t>
      </w:r>
    </w:p>
    <w:p w:rsidR="00D843FB" w:rsidRDefault="00D843FB" w:rsidP="00D843FB">
      <w:pPr>
        <w:spacing w:line="276" w:lineRule="auto"/>
        <w:rPr>
          <w:sz w:val="28"/>
          <w:szCs w:val="28"/>
        </w:rPr>
      </w:pPr>
      <w:r w:rsidRPr="00D843FB">
        <w:rPr>
          <w:sz w:val="28"/>
          <w:szCs w:val="28"/>
        </w:rPr>
        <w:t xml:space="preserve"> Explore the relationship between HR analytics and employee engagement and satisfaction within IT organizations. This could involve examining how analytics-driven initiatives impact factors such as job satisfaction, motivation, morale, and organizational commitment.</w:t>
      </w:r>
    </w:p>
    <w:p w:rsidR="00D843FB" w:rsidRPr="00D843FB" w:rsidRDefault="00D843FB" w:rsidP="00D843FB">
      <w:pPr>
        <w:spacing w:line="276" w:lineRule="auto"/>
        <w:rPr>
          <w:sz w:val="28"/>
          <w:szCs w:val="28"/>
        </w:rPr>
      </w:pPr>
    </w:p>
    <w:p w:rsidR="00D843FB" w:rsidRPr="00D843FB" w:rsidRDefault="00D843FB" w:rsidP="00D843FB">
      <w:pPr>
        <w:spacing w:line="276" w:lineRule="auto"/>
        <w:rPr>
          <w:b/>
          <w:sz w:val="28"/>
          <w:szCs w:val="28"/>
        </w:rPr>
      </w:pPr>
      <w:r w:rsidRPr="00D843FB">
        <w:rPr>
          <w:b/>
          <w:sz w:val="28"/>
          <w:szCs w:val="28"/>
        </w:rPr>
        <w:t>Assessing Predictive Analytics:</w:t>
      </w:r>
    </w:p>
    <w:p w:rsidR="00903891" w:rsidRPr="00903891" w:rsidRDefault="00D843FB" w:rsidP="00D843FB">
      <w:pPr>
        <w:spacing w:line="276" w:lineRule="auto"/>
        <w:rPr>
          <w:sz w:val="28"/>
          <w:szCs w:val="28"/>
        </w:rPr>
        <w:sectPr w:rsidR="00903891" w:rsidRPr="00903891">
          <w:pgSz w:w="11920" w:h="16850"/>
          <w:pgMar w:top="560" w:right="480" w:bottom="280" w:left="500" w:header="720" w:footer="720" w:gutter="0"/>
          <w:cols w:space="720"/>
        </w:sectPr>
      </w:pPr>
      <w:r w:rsidRPr="00D843FB">
        <w:rPr>
          <w:sz w:val="28"/>
          <w:szCs w:val="28"/>
        </w:rPr>
        <w:t xml:space="preserve"> Assess the use of predictive analytics in HR within the IT industry. This might involve studying how predictive models are developed and applied to anticipate future workforce trends, identify high-potential employees, forecast turnover rates, or optimize workforce planning.</w:t>
      </w:r>
    </w:p>
    <w:p w:rsidR="00AE34B5" w:rsidRDefault="000354D9">
      <w:pPr>
        <w:pStyle w:val="Heading1"/>
        <w:spacing w:before="75"/>
        <w:jc w:val="both"/>
      </w:pPr>
      <w:r>
        <w:lastRenderedPageBreak/>
        <w:t>RESEARCH</w:t>
      </w:r>
      <w:r>
        <w:rPr>
          <w:spacing w:val="-16"/>
        </w:rPr>
        <w:t xml:space="preserve"> </w:t>
      </w:r>
      <w:r>
        <w:t>OBJECTIVES</w:t>
      </w:r>
    </w:p>
    <w:p w:rsidR="00AE34B5" w:rsidRDefault="00AE34B5">
      <w:pPr>
        <w:pStyle w:val="BodyText"/>
        <w:spacing w:before="9"/>
        <w:rPr>
          <w:b/>
          <w:sz w:val="24"/>
        </w:rPr>
      </w:pPr>
    </w:p>
    <w:p w:rsidR="008B7073" w:rsidRPr="008B7073" w:rsidRDefault="008B7073" w:rsidP="008B7073">
      <w:pPr>
        <w:spacing w:line="276" w:lineRule="auto"/>
        <w:jc w:val="both"/>
        <w:rPr>
          <w:bCs/>
          <w:sz w:val="28"/>
          <w:szCs w:val="28"/>
        </w:rPr>
      </w:pPr>
      <w:r w:rsidRPr="008B7073">
        <w:rPr>
          <w:bCs/>
          <w:sz w:val="28"/>
          <w:szCs w:val="28"/>
        </w:rPr>
        <w:t xml:space="preserve">In the framework of information technology, this study aims to investigate in detail the revolutionary potential and useful implications of HR analytics. The impact of HR analytics on the IT industry is the main topic of the study. This research aims to achieve the following objectives by employing a multimodal approach: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The first step is to look into the adoption of HR analytics in the IT industry, including the amount of implementation, major drivers, and adoption barriers. This study uses survey, interview, and organizational assessment methodologies to seek for trends, barriers, and best practices in HR analytics utilization across IT organizations.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Examining the impact of HR analytics on talent management tactics employed in the IT industry is the second goal. This involves assessing the effectiveness of HR analytics in enhancing hiring practices, raising employee engagement and retention, and fostering a culture of ongoing learning and growth. The purpose of this study is to assess key performance indicators and employee feedback data in order to identify the specific benefits of HR analytics in improving workforce effectiveness and organizational performance. </w:t>
      </w:r>
    </w:p>
    <w:p w:rsidR="008B7073" w:rsidRPr="008B7073" w:rsidRDefault="008B7073" w:rsidP="008B7073">
      <w:pPr>
        <w:spacing w:line="276" w:lineRule="auto"/>
        <w:jc w:val="both"/>
        <w:rPr>
          <w:bCs/>
          <w:sz w:val="28"/>
          <w:szCs w:val="28"/>
        </w:rPr>
      </w:pPr>
      <w:r w:rsidRPr="008B7073">
        <w:rPr>
          <w:bCs/>
          <w:sz w:val="28"/>
          <w:szCs w:val="28"/>
        </w:rPr>
        <w:t xml:space="preserve">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Thirdly, to examine how HR analytics programs offered by IT businesses align with the overarching objectives of the organization. This study analyzes how HR data is integrated with performance management frameworks, technology investments, and strategic planning processes in an effort to find opportunities to use HR analytics to increase organizational effectiveness and gain a competitive edge. </w:t>
      </w:r>
    </w:p>
    <w:p w:rsidR="008B7073" w:rsidRPr="008B7073" w:rsidRDefault="008B7073" w:rsidP="008B7073">
      <w:pPr>
        <w:spacing w:line="276" w:lineRule="auto"/>
        <w:jc w:val="both"/>
        <w:rPr>
          <w:bCs/>
          <w:sz w:val="28"/>
          <w:szCs w:val="28"/>
        </w:rPr>
      </w:pPr>
    </w:p>
    <w:p w:rsidR="008B7073" w:rsidRPr="008B7073" w:rsidRDefault="008B7073" w:rsidP="008B7073">
      <w:pPr>
        <w:spacing w:line="276" w:lineRule="auto"/>
        <w:jc w:val="both"/>
        <w:rPr>
          <w:bCs/>
          <w:sz w:val="28"/>
          <w:szCs w:val="28"/>
        </w:rPr>
      </w:pPr>
      <w:r w:rsidRPr="008B7073">
        <w:rPr>
          <w:bCs/>
          <w:sz w:val="28"/>
          <w:szCs w:val="28"/>
        </w:rPr>
        <w:t xml:space="preserve">Examining the ethical and legal concerns related to HR analytics use in the IT industry is the fourth goal. This approach includes evaluating stakeholder opinions on data governance and transparency, compliance requirements, and data privacy laws. Through an analysis of the ethical implications of HR analytics usage, this research seeks to provide insights into best practices for responsible data handling and decision-making inside IT organizations. </w:t>
      </w:r>
    </w:p>
    <w:p w:rsidR="008B7073" w:rsidRPr="008B7073" w:rsidRDefault="008B7073" w:rsidP="008B7073">
      <w:pPr>
        <w:spacing w:line="276" w:lineRule="auto"/>
        <w:jc w:val="both"/>
        <w:rPr>
          <w:bCs/>
          <w:sz w:val="28"/>
          <w:szCs w:val="28"/>
        </w:rPr>
      </w:pPr>
      <w:r w:rsidRPr="008B7073">
        <w:rPr>
          <w:bCs/>
          <w:sz w:val="28"/>
          <w:szCs w:val="28"/>
        </w:rPr>
        <w:t xml:space="preserve">Giving readers a comprehensive understanding of how HR analytics affect talent management strategies and improve organizational performance in the IT industry is the main objective of this study's research. This project aims to facilitate evidence-based decision-making and information exchange between HR specialists, IT leaders, and organizational stakeholders. It will achieve this by integrating concepts from academic literature, industry reports, and empirical research. </w:t>
      </w:r>
    </w:p>
    <w:p w:rsidR="00AE34B5" w:rsidRDefault="00AE34B5">
      <w:pPr>
        <w:spacing w:line="276" w:lineRule="auto"/>
        <w:jc w:val="both"/>
        <w:rPr>
          <w:sz w:val="28"/>
        </w:rPr>
        <w:sectPr w:rsidR="00AE34B5">
          <w:pgSz w:w="11920" w:h="16850"/>
          <w:pgMar w:top="560" w:right="480" w:bottom="280" w:left="500" w:header="720" w:footer="720" w:gutter="0"/>
          <w:cols w:space="720"/>
        </w:sectPr>
      </w:pPr>
    </w:p>
    <w:p w:rsidR="00AE34B5" w:rsidRDefault="000354D9" w:rsidP="008B7073">
      <w:pPr>
        <w:pStyle w:val="Heading1"/>
        <w:spacing w:before="77"/>
        <w:ind w:left="0"/>
      </w:pPr>
      <w:r>
        <w:lastRenderedPageBreak/>
        <w:t>SCOPE</w:t>
      </w:r>
      <w:r>
        <w:rPr>
          <w:spacing w:val="-12"/>
        </w:rPr>
        <w:t xml:space="preserve"> </w:t>
      </w:r>
      <w:r>
        <w:t>AND</w:t>
      </w:r>
      <w:r>
        <w:rPr>
          <w:spacing w:val="-10"/>
        </w:rPr>
        <w:t xml:space="preserve"> </w:t>
      </w:r>
      <w:r>
        <w:t>LIMITATIONS</w:t>
      </w:r>
    </w:p>
    <w:p w:rsidR="00AE34B5" w:rsidRDefault="00AE34B5">
      <w:pPr>
        <w:pStyle w:val="BodyText"/>
        <w:rPr>
          <w:b/>
          <w:sz w:val="25"/>
        </w:rPr>
      </w:pPr>
    </w:p>
    <w:p w:rsidR="00056966" w:rsidRPr="00203ABE" w:rsidRDefault="00056966" w:rsidP="00056966">
      <w:pPr>
        <w:rPr>
          <w:sz w:val="28"/>
          <w:szCs w:val="28"/>
          <w:lang w:eastAsia="en-IN"/>
        </w:rPr>
      </w:pPr>
      <w:r w:rsidRPr="00203ABE">
        <w:rPr>
          <w:sz w:val="28"/>
          <w:szCs w:val="28"/>
          <w:lang w:eastAsia="en-IN"/>
        </w:rPr>
        <w:t xml:space="preserve">Any research project will inevitably have some limitations because of things like time and budget limits. These restrictions can have an impact on the research study's conclusions and findings. The following list includes the study's limitations: </w:t>
      </w:r>
      <w:r w:rsidRPr="00203ABE">
        <w:rPr>
          <w:sz w:val="28"/>
          <w:szCs w:val="28"/>
          <w:lang w:eastAsia="en-IN"/>
        </w:rPr>
        <w:br/>
      </w:r>
      <w:r w:rsidRPr="00203ABE">
        <w:rPr>
          <w:sz w:val="28"/>
          <w:szCs w:val="28"/>
          <w:lang w:eastAsia="en-IN"/>
        </w:rPr>
        <w:br/>
        <w:t xml:space="preserve">First and foremost, there is a barrier to accessing the literature on HR analytics in particular because it is a relatively new field that is gaining popularity globally. </w:t>
      </w:r>
    </w:p>
    <w:p w:rsidR="00056966" w:rsidRPr="00203ABE" w:rsidRDefault="00056966" w:rsidP="00056966">
      <w:pPr>
        <w:pStyle w:val="BodyText"/>
        <w:tabs>
          <w:tab w:val="left" w:pos="90"/>
        </w:tabs>
        <w:spacing w:before="2" w:line="360" w:lineRule="auto"/>
      </w:pPr>
    </w:p>
    <w:p w:rsidR="00AE34B5" w:rsidRDefault="00056966" w:rsidP="00056966">
      <w:pPr>
        <w:pStyle w:val="BodyText"/>
        <w:rPr>
          <w:lang w:eastAsia="en-IN"/>
        </w:rPr>
      </w:pPr>
      <w:r w:rsidRPr="00203ABE">
        <w:rPr>
          <w:lang w:eastAsia="en-IN"/>
        </w:rPr>
        <w:t xml:space="preserve">Secondly, in order to fully comprehend this issue, researchers may need to explain the HR analytics scenario, which essentially looks at HR functions from a data-driven viewpoint. </w:t>
      </w:r>
      <w:r w:rsidRPr="00203ABE">
        <w:rPr>
          <w:lang w:eastAsia="en-IN"/>
        </w:rPr>
        <w:br/>
      </w:r>
      <w:r w:rsidRPr="00203ABE">
        <w:rPr>
          <w:lang w:eastAsia="en-IN"/>
        </w:rPr>
        <w:br/>
        <w:t>Thirdly, the research study's methodology, which collected data just once (at a single point in time), makes it impossible for the researcher to fully capture the long-term effects of HR managers' learning and development on the usability of HR analytics and how it affects the organization.</w:t>
      </w:r>
    </w:p>
    <w:p w:rsidR="00056966" w:rsidRDefault="00056966" w:rsidP="00056966">
      <w:pPr>
        <w:pStyle w:val="BodyText"/>
        <w:rPr>
          <w:sz w:val="30"/>
        </w:rPr>
      </w:pPr>
    </w:p>
    <w:p w:rsidR="00AE34B5" w:rsidRDefault="00AE34B5">
      <w:pPr>
        <w:pStyle w:val="BodyText"/>
        <w:spacing w:before="3"/>
        <w:rPr>
          <w:sz w:val="44"/>
        </w:rPr>
      </w:pPr>
    </w:p>
    <w:p w:rsidR="00AE34B5" w:rsidRDefault="000354D9" w:rsidP="00056966">
      <w:pPr>
        <w:pStyle w:val="Heading1"/>
        <w:ind w:left="0"/>
        <w:jc w:val="both"/>
      </w:pPr>
      <w:r>
        <w:t>LITERATURE</w:t>
      </w:r>
      <w:r>
        <w:rPr>
          <w:spacing w:val="-15"/>
        </w:rPr>
        <w:t xml:space="preserve"> </w:t>
      </w:r>
      <w:r>
        <w:t>REVIEW</w:t>
      </w:r>
    </w:p>
    <w:p w:rsidR="00AE34B5" w:rsidRDefault="00AE34B5">
      <w:pPr>
        <w:pStyle w:val="BodyText"/>
        <w:spacing w:before="9"/>
        <w:rPr>
          <w:b/>
          <w:sz w:val="24"/>
        </w:rPr>
      </w:pPr>
    </w:p>
    <w:p w:rsidR="00056966" w:rsidRPr="00944866" w:rsidRDefault="00056966" w:rsidP="00056966">
      <w:pPr>
        <w:jc w:val="both"/>
        <w:rPr>
          <w:sz w:val="28"/>
          <w:szCs w:val="28"/>
          <w:lang w:eastAsia="en-IN"/>
        </w:rPr>
      </w:pPr>
      <w:r w:rsidRPr="00944866">
        <w:rPr>
          <w:b/>
          <w:bCs/>
          <w:sz w:val="28"/>
          <w:szCs w:val="28"/>
          <w:lang w:eastAsia="en-IN"/>
        </w:rPr>
        <w:t>Davenport, Harris, and Morison</w:t>
      </w:r>
      <w:r w:rsidRPr="00944866">
        <w:rPr>
          <w:sz w:val="28"/>
          <w:szCs w:val="28"/>
          <w:lang w:eastAsia="en-IN"/>
        </w:rPr>
        <w:t xml:space="preserve"> clarify that this results in a shift in the foundation of decision making from gut feeling and intuition to target analysis and data. Analytics is typically defined as conducting a plausible investigation and is discussed in the literature like any truth-based deliberation that leads to insights how each manager thinks and acts. The viewpoint of analytics as a decision paradigm presented by </w:t>
      </w:r>
      <w:proofErr w:type="spellStart"/>
      <w:r w:rsidRPr="00944866">
        <w:rPr>
          <w:b/>
          <w:bCs/>
          <w:sz w:val="28"/>
          <w:szCs w:val="28"/>
          <w:lang w:eastAsia="en-IN"/>
        </w:rPr>
        <w:t>Holsapple</w:t>
      </w:r>
      <w:proofErr w:type="spellEnd"/>
      <w:r w:rsidRPr="00944866">
        <w:rPr>
          <w:b/>
          <w:bCs/>
          <w:sz w:val="28"/>
          <w:szCs w:val="28"/>
          <w:lang w:eastAsia="en-IN"/>
        </w:rPr>
        <w:t xml:space="preserve">, Lee Post, and </w:t>
      </w:r>
      <w:proofErr w:type="spellStart"/>
      <w:r w:rsidRPr="00944866">
        <w:rPr>
          <w:b/>
          <w:bCs/>
          <w:sz w:val="28"/>
          <w:szCs w:val="28"/>
          <w:lang w:eastAsia="en-IN"/>
        </w:rPr>
        <w:t>Pakath</w:t>
      </w:r>
      <w:proofErr w:type="spellEnd"/>
      <w:r w:rsidRPr="00944866">
        <w:rPr>
          <w:sz w:val="28"/>
          <w:szCs w:val="28"/>
          <w:lang w:eastAsia="en-IN"/>
        </w:rPr>
        <w:t xml:space="preserve"> is reflected in these citations. However, the literature has also described analytics from a variety of perspectives. For instance, </w:t>
      </w:r>
      <w:r w:rsidRPr="00944866">
        <w:rPr>
          <w:b/>
          <w:bCs/>
          <w:sz w:val="28"/>
          <w:szCs w:val="28"/>
          <w:lang w:eastAsia="en-IN"/>
        </w:rPr>
        <w:t xml:space="preserve">Fitz </w:t>
      </w:r>
      <w:proofErr w:type="spellStart"/>
      <w:r w:rsidRPr="00944866">
        <w:rPr>
          <w:b/>
          <w:bCs/>
          <w:sz w:val="28"/>
          <w:szCs w:val="28"/>
          <w:lang w:eastAsia="en-IN"/>
        </w:rPr>
        <w:t>Enz</w:t>
      </w:r>
      <w:proofErr w:type="spellEnd"/>
      <w:r w:rsidRPr="00944866">
        <w:rPr>
          <w:sz w:val="28"/>
          <w:szCs w:val="28"/>
          <w:lang w:eastAsia="en-IN"/>
        </w:rPr>
        <w:t xml:space="preserve"> defines analytics as a psychological framework that entails using two statistical techniques in addition to logical expression on the one hand. The authors of </w:t>
      </w:r>
      <w:proofErr w:type="spellStart"/>
      <w:r w:rsidRPr="00944866">
        <w:rPr>
          <w:b/>
          <w:bCs/>
          <w:sz w:val="28"/>
          <w:szCs w:val="28"/>
          <w:lang w:eastAsia="en-IN"/>
        </w:rPr>
        <w:t>Holsapple</w:t>
      </w:r>
      <w:proofErr w:type="spellEnd"/>
      <w:r w:rsidRPr="00944866">
        <w:rPr>
          <w:b/>
          <w:bCs/>
          <w:sz w:val="28"/>
          <w:szCs w:val="28"/>
          <w:lang w:eastAsia="en-IN"/>
        </w:rPr>
        <w:t xml:space="preserve"> et al.</w:t>
      </w:r>
      <w:r w:rsidRPr="00944866">
        <w:rPr>
          <w:sz w:val="28"/>
          <w:szCs w:val="28"/>
          <w:lang w:eastAsia="en-IN"/>
        </w:rPr>
        <w:t xml:space="preserve"> provided an overview of the many metrics or classifications of definitions that are found in the literature. They include, but are not limited to, business as a movement, business as a set of practices and technologies, business as a transformation process, business as a capability set, business as specific activities, and, as was previously said, business as a decisional paradigm. Members of a focus group during a study by </w:t>
      </w:r>
      <w:proofErr w:type="spellStart"/>
      <w:r w:rsidRPr="00944866">
        <w:rPr>
          <w:b/>
          <w:bCs/>
          <w:sz w:val="28"/>
          <w:szCs w:val="28"/>
          <w:lang w:eastAsia="en-IN"/>
        </w:rPr>
        <w:t>Bichsel</w:t>
      </w:r>
      <w:proofErr w:type="spellEnd"/>
      <w:r w:rsidRPr="00944866">
        <w:rPr>
          <w:b/>
          <w:bCs/>
          <w:sz w:val="28"/>
          <w:szCs w:val="28"/>
          <w:lang w:eastAsia="en-IN"/>
        </w:rPr>
        <w:t xml:space="preserve"> </w:t>
      </w:r>
      <w:r w:rsidRPr="00944866">
        <w:rPr>
          <w:sz w:val="28"/>
          <w:szCs w:val="28"/>
          <w:lang w:eastAsia="en-IN"/>
        </w:rPr>
        <w:t xml:space="preserve">established another pertinent term. </w:t>
      </w:r>
    </w:p>
    <w:p w:rsidR="00056966" w:rsidRPr="00944866" w:rsidRDefault="00056966" w:rsidP="00056966">
      <w:pPr>
        <w:jc w:val="both"/>
        <w:rPr>
          <w:sz w:val="28"/>
          <w:szCs w:val="28"/>
          <w:lang w:eastAsia="en-IN"/>
        </w:rPr>
      </w:pPr>
      <w:r w:rsidRPr="00944866">
        <w:rPr>
          <w:sz w:val="28"/>
          <w:szCs w:val="28"/>
          <w:lang w:eastAsia="en-IN"/>
        </w:rPr>
        <w:t xml:space="preserve">It suggests considering analytics as a process rather than just numbers. A detailed description of the analytics procedure is as follows: it begins with a tactical question, gathers or locates the necessary data to answer it, analyzes the data with a focus on comprehension and prediction, represents or presents the results in an understandable and useful manner, and feeds back into the process to address new tactical questions. This definition aids in understanding the processes in the process and, thus, aids in describing what analytics actually is. </w:t>
      </w:r>
      <w:proofErr w:type="spellStart"/>
      <w:r w:rsidRPr="00944866">
        <w:rPr>
          <w:b/>
          <w:bCs/>
          <w:sz w:val="28"/>
          <w:szCs w:val="28"/>
          <w:lang w:eastAsia="en-IN"/>
        </w:rPr>
        <w:t>Liberatore</w:t>
      </w:r>
      <w:proofErr w:type="spellEnd"/>
      <w:r w:rsidRPr="00944866">
        <w:rPr>
          <w:b/>
          <w:bCs/>
          <w:sz w:val="28"/>
          <w:szCs w:val="28"/>
          <w:lang w:eastAsia="en-IN"/>
        </w:rPr>
        <w:t xml:space="preserve"> and </w:t>
      </w:r>
      <w:proofErr w:type="spellStart"/>
      <w:r w:rsidRPr="00944866">
        <w:rPr>
          <w:b/>
          <w:bCs/>
          <w:sz w:val="28"/>
          <w:szCs w:val="28"/>
          <w:lang w:eastAsia="en-IN"/>
        </w:rPr>
        <w:t>Luo</w:t>
      </w:r>
      <w:proofErr w:type="spellEnd"/>
      <w:r w:rsidRPr="00944866">
        <w:rPr>
          <w:b/>
          <w:bCs/>
          <w:sz w:val="28"/>
          <w:szCs w:val="28"/>
          <w:lang w:eastAsia="en-IN"/>
        </w:rPr>
        <w:t xml:space="preserve"> use a similar method view of analytics, which is depicted in the manner shown below:</w:t>
      </w:r>
    </w:p>
    <w:p w:rsidR="00056966" w:rsidRDefault="00056966" w:rsidP="00056966">
      <w:pPr>
        <w:jc w:val="both"/>
        <w:rPr>
          <w:b/>
          <w:sz w:val="28"/>
          <w:szCs w:val="28"/>
        </w:rPr>
      </w:pPr>
      <w:r>
        <w:rPr>
          <w:b/>
          <w:sz w:val="28"/>
          <w:szCs w:val="28"/>
        </w:rPr>
        <w:t xml:space="preserve">  </w:t>
      </w:r>
    </w:p>
    <w:p w:rsidR="00056966" w:rsidRDefault="00056966" w:rsidP="00056966">
      <w:pPr>
        <w:jc w:val="both"/>
        <w:rPr>
          <w:b/>
          <w:sz w:val="28"/>
          <w:szCs w:val="28"/>
        </w:rPr>
      </w:pPr>
      <w:r>
        <w:rPr>
          <w:b/>
          <w:noProof/>
          <w:sz w:val="28"/>
          <w:szCs w:val="28"/>
        </w:rPr>
        <w:lastRenderedPageBreak/>
        <w:drawing>
          <wp:inline distT="0" distB="0" distL="0" distR="0">
            <wp:extent cx="5369847" cy="2018581"/>
            <wp:effectExtent l="19050" t="0" r="2253" b="0"/>
            <wp:docPr id="35256608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 cstate="print"/>
                    <a:srcRect/>
                    <a:stretch>
                      <a:fillRect/>
                    </a:stretch>
                  </pic:blipFill>
                  <pic:spPr bwMode="auto">
                    <a:xfrm>
                      <a:off x="0" y="0"/>
                      <a:ext cx="5372232" cy="2019478"/>
                    </a:xfrm>
                    <a:prstGeom prst="rect">
                      <a:avLst/>
                    </a:prstGeom>
                    <a:noFill/>
                    <a:ln w="9525">
                      <a:noFill/>
                      <a:miter lim="800000"/>
                      <a:headEnd/>
                      <a:tailEnd/>
                    </a:ln>
                  </pic:spPr>
                </pic:pic>
              </a:graphicData>
            </a:graphic>
          </wp:inline>
        </w:drawing>
      </w:r>
    </w:p>
    <w:p w:rsidR="00056966" w:rsidRDefault="00056966" w:rsidP="00056966">
      <w:pPr>
        <w:jc w:val="both"/>
        <w:rPr>
          <w:b/>
          <w:sz w:val="28"/>
          <w:szCs w:val="28"/>
        </w:rPr>
      </w:pPr>
    </w:p>
    <w:p w:rsidR="00056966" w:rsidRPr="00944866" w:rsidRDefault="00056966" w:rsidP="00056966">
      <w:pPr>
        <w:jc w:val="both"/>
        <w:rPr>
          <w:sz w:val="28"/>
          <w:szCs w:val="28"/>
          <w:lang w:eastAsia="en-IN"/>
        </w:rPr>
      </w:pPr>
      <w:r w:rsidRPr="00944866">
        <w:rPr>
          <w:sz w:val="28"/>
          <w:szCs w:val="28"/>
          <w:lang w:eastAsia="en-IN"/>
        </w:rPr>
        <w:t>In conclusion, there isn't a one definition of BA that is accepted by everyone; instead, there are a number of definitions that emphasize various aspects or dimensions of the idea. As previously explained, BA can be understood as a decision paradigm, a conceptual framework, a movement, an assembly of technologies and practices, a transformation process, a capability set, and certain duties. The broad use of data, quantitative and statistical research, explanatory and predictive models, and reality based on management to inform choices and actions is the definition of BA in this analysis.</w:t>
      </w:r>
    </w:p>
    <w:p w:rsidR="00056966" w:rsidRDefault="00056966" w:rsidP="00056966">
      <w:pPr>
        <w:jc w:val="both"/>
        <w:rPr>
          <w:sz w:val="28"/>
          <w:szCs w:val="28"/>
        </w:rPr>
      </w:pPr>
    </w:p>
    <w:p w:rsidR="00056966" w:rsidRPr="00EF413B" w:rsidRDefault="00056966" w:rsidP="00056966">
      <w:pPr>
        <w:jc w:val="both"/>
        <w:rPr>
          <w:b/>
          <w:sz w:val="28"/>
          <w:szCs w:val="28"/>
        </w:rPr>
      </w:pPr>
      <w:r w:rsidRPr="00EF413B">
        <w:rPr>
          <w:b/>
          <w:sz w:val="28"/>
          <w:szCs w:val="28"/>
        </w:rPr>
        <w:t xml:space="preserve">Analytics Maturity </w:t>
      </w:r>
    </w:p>
    <w:p w:rsidR="00056966" w:rsidRPr="00EF413B" w:rsidRDefault="00056966" w:rsidP="00056966">
      <w:pPr>
        <w:jc w:val="both"/>
        <w:rPr>
          <w:sz w:val="28"/>
          <w:szCs w:val="28"/>
        </w:rPr>
      </w:pPr>
    </w:p>
    <w:p w:rsidR="00AE34B5" w:rsidRDefault="00056966" w:rsidP="00056966">
      <w:pPr>
        <w:spacing w:line="276" w:lineRule="auto"/>
        <w:rPr>
          <w:sz w:val="28"/>
          <w:szCs w:val="28"/>
          <w:lang w:eastAsia="en-IN"/>
        </w:rPr>
      </w:pPr>
      <w:r w:rsidRPr="00A5792C">
        <w:rPr>
          <w:sz w:val="28"/>
          <w:szCs w:val="28"/>
          <w:lang w:eastAsia="en-IN"/>
        </w:rPr>
        <w:t xml:space="preserve">The types of analytics or </w:t>
      </w:r>
      <w:proofErr w:type="spellStart"/>
      <w:r w:rsidRPr="00A5792C">
        <w:rPr>
          <w:sz w:val="28"/>
          <w:szCs w:val="28"/>
          <w:lang w:eastAsia="en-IN"/>
        </w:rPr>
        <w:t>orientational</w:t>
      </w:r>
      <w:proofErr w:type="spellEnd"/>
      <w:r w:rsidRPr="00A5792C">
        <w:rPr>
          <w:sz w:val="28"/>
          <w:szCs w:val="28"/>
          <w:lang w:eastAsia="en-IN"/>
        </w:rPr>
        <w:t xml:space="preserve"> measurements of analytics that are connected to various stages of analytical maturity are another topic covered in the literature. </w:t>
      </w:r>
      <w:proofErr w:type="spellStart"/>
      <w:r w:rsidRPr="00A5792C">
        <w:rPr>
          <w:b/>
          <w:bCs/>
          <w:sz w:val="28"/>
          <w:szCs w:val="28"/>
          <w:lang w:eastAsia="en-IN"/>
        </w:rPr>
        <w:t>Holsapple</w:t>
      </w:r>
      <w:proofErr w:type="spellEnd"/>
      <w:r w:rsidRPr="00A5792C">
        <w:rPr>
          <w:b/>
          <w:bCs/>
          <w:sz w:val="28"/>
          <w:szCs w:val="28"/>
          <w:lang w:eastAsia="en-IN"/>
        </w:rPr>
        <w:t xml:space="preserve"> et al.</w:t>
      </w:r>
      <w:r w:rsidRPr="00A5792C">
        <w:rPr>
          <w:sz w:val="28"/>
          <w:szCs w:val="28"/>
          <w:lang w:eastAsia="en-IN"/>
        </w:rPr>
        <w:t xml:space="preserve"> differentiate between three orientations: prescriptive analytics, predictive analytics, and descriptive analytics, citing a study by </w:t>
      </w:r>
      <w:proofErr w:type="spellStart"/>
      <w:r w:rsidRPr="00A5792C">
        <w:rPr>
          <w:sz w:val="28"/>
          <w:szCs w:val="28"/>
          <w:lang w:eastAsia="en-IN"/>
        </w:rPr>
        <w:t>Capgemini</w:t>
      </w:r>
      <w:proofErr w:type="spellEnd"/>
      <w:r w:rsidRPr="00A5792C">
        <w:rPr>
          <w:sz w:val="28"/>
          <w:szCs w:val="28"/>
          <w:lang w:eastAsia="en-IN"/>
        </w:rPr>
        <w:t xml:space="preserve">. </w:t>
      </w:r>
      <w:proofErr w:type="spellStart"/>
      <w:r w:rsidRPr="00A5792C">
        <w:rPr>
          <w:b/>
          <w:bCs/>
          <w:sz w:val="28"/>
          <w:szCs w:val="28"/>
          <w:lang w:eastAsia="en-IN"/>
        </w:rPr>
        <w:t>Hoskisson</w:t>
      </w:r>
      <w:proofErr w:type="spellEnd"/>
      <w:r w:rsidRPr="00A5792C">
        <w:rPr>
          <w:b/>
          <w:bCs/>
          <w:sz w:val="28"/>
          <w:szCs w:val="28"/>
          <w:lang w:eastAsia="en-IN"/>
        </w:rPr>
        <w:t xml:space="preserve"> and Phillips Wren</w:t>
      </w:r>
      <w:r w:rsidRPr="00A5792C">
        <w:rPr>
          <w:sz w:val="28"/>
          <w:szCs w:val="28"/>
          <w:lang w:eastAsia="en-IN"/>
        </w:rPr>
        <w:t xml:space="preserve"> both </w:t>
      </w:r>
      <w:proofErr w:type="gramStart"/>
      <w:r w:rsidRPr="00A5792C">
        <w:rPr>
          <w:sz w:val="28"/>
          <w:szCs w:val="28"/>
          <w:lang w:eastAsia="en-IN"/>
        </w:rPr>
        <w:t>make</w:t>
      </w:r>
      <w:proofErr w:type="gramEnd"/>
      <w:r w:rsidRPr="00A5792C">
        <w:rPr>
          <w:sz w:val="28"/>
          <w:szCs w:val="28"/>
          <w:lang w:eastAsia="en-IN"/>
        </w:rPr>
        <w:t xml:space="preserve"> reference to the same handful of categories. Based on the outcomes of the analytics process, </w:t>
      </w:r>
      <w:proofErr w:type="spellStart"/>
      <w:r w:rsidRPr="00A5792C">
        <w:rPr>
          <w:b/>
          <w:bCs/>
          <w:sz w:val="28"/>
          <w:szCs w:val="28"/>
          <w:lang w:eastAsia="en-IN"/>
        </w:rPr>
        <w:t>Banerjee</w:t>
      </w:r>
      <w:proofErr w:type="spellEnd"/>
      <w:r w:rsidRPr="00A5792C">
        <w:rPr>
          <w:b/>
          <w:bCs/>
          <w:sz w:val="28"/>
          <w:szCs w:val="28"/>
          <w:lang w:eastAsia="en-IN"/>
        </w:rPr>
        <w:t xml:space="preserve"> et al.</w:t>
      </w:r>
      <w:r w:rsidRPr="00A5792C">
        <w:rPr>
          <w:sz w:val="28"/>
          <w:szCs w:val="28"/>
          <w:lang w:eastAsia="en-IN"/>
        </w:rPr>
        <w:t xml:space="preserve"> even distinguish four types of analytics: diagnostic, prescriptive, predictive, and descriptive analytics. The focus on a particular type of information, such as historical data in the case of descriptive analytics, where data are being examined to answer the question of </w:t>
      </w:r>
      <w:r w:rsidRPr="00A5792C">
        <w:rPr>
          <w:b/>
          <w:bCs/>
          <w:sz w:val="28"/>
          <w:szCs w:val="28"/>
          <w:lang w:eastAsia="en-IN"/>
        </w:rPr>
        <w:t>What happened</w:t>
      </w:r>
      <w:proofErr w:type="gramStart"/>
      <w:r w:rsidRPr="00A5792C">
        <w:rPr>
          <w:b/>
          <w:bCs/>
          <w:sz w:val="28"/>
          <w:szCs w:val="28"/>
          <w:lang w:eastAsia="en-IN"/>
        </w:rPr>
        <w:t>?,</w:t>
      </w:r>
      <w:proofErr w:type="gramEnd"/>
      <w:r w:rsidRPr="00A5792C">
        <w:rPr>
          <w:sz w:val="28"/>
          <w:szCs w:val="28"/>
          <w:lang w:eastAsia="en-IN"/>
        </w:rPr>
        <w:t xml:space="preserve"> is the fundamental contrast between various types of analytics. </w:t>
      </w:r>
      <w:proofErr w:type="gramStart"/>
      <w:r w:rsidRPr="00A5792C">
        <w:rPr>
          <w:sz w:val="28"/>
          <w:szCs w:val="28"/>
          <w:lang w:eastAsia="en-IN"/>
        </w:rPr>
        <w:t>as</w:t>
      </w:r>
      <w:proofErr w:type="gramEnd"/>
      <w:r w:rsidRPr="00A5792C">
        <w:rPr>
          <w:sz w:val="28"/>
          <w:szCs w:val="28"/>
          <w:lang w:eastAsia="en-IN"/>
        </w:rPr>
        <w:t xml:space="preserve"> opposed to having a stronger focus on the future. Making educated decisions and comprehending the historical and contemporary business operations are the goals of descriptive analytics. Conversely, predictive analytics focuses on identifying the best 18 possible future courses of action to optimize business processes and meet organizational goals. Prescriptive analytics typically uses optimization to identify the optimal choices for minimizing or maximizing a given goal. With this type of analytics, the organization may make decisions based on information while taking the information's uncertainty into account by combining optimization and prediction methodologies. When making business decisions, descriptive, predictive, and prescriptive analytics can all be utilized in tandem and are not mutually exclusive. In general, a business climbs the analytics maturity ladder at a faster rate the more advanced its conducted analytics are. </w:t>
      </w:r>
      <w:proofErr w:type="spellStart"/>
      <w:r w:rsidRPr="00A5792C">
        <w:rPr>
          <w:sz w:val="28"/>
          <w:szCs w:val="28"/>
          <w:lang w:eastAsia="en-IN"/>
        </w:rPr>
        <w:t>Bersin</w:t>
      </w:r>
      <w:proofErr w:type="spellEnd"/>
      <w:r w:rsidRPr="00A5792C">
        <w:rPr>
          <w:sz w:val="28"/>
          <w:szCs w:val="28"/>
          <w:lang w:eastAsia="en-IN"/>
        </w:rPr>
        <w:t xml:space="preserve"> by Deloitte offers an additional approach to maturity level classification. </w:t>
      </w:r>
      <w:proofErr w:type="spellStart"/>
      <w:r w:rsidRPr="00A5792C">
        <w:rPr>
          <w:sz w:val="28"/>
          <w:szCs w:val="28"/>
          <w:lang w:eastAsia="en-IN"/>
        </w:rPr>
        <w:t>Bersin</w:t>
      </w:r>
      <w:proofErr w:type="spellEnd"/>
      <w:r w:rsidRPr="00A5792C">
        <w:rPr>
          <w:sz w:val="28"/>
          <w:szCs w:val="28"/>
          <w:lang w:eastAsia="en-IN"/>
        </w:rPr>
        <w:t xml:space="preserve"> and colleagues distinguish between Operational Reporting, Advanced Reporting, Advanced Analytics, and Predictive Analytics in their analysis. The summary of their classification is shown below.</w:t>
      </w:r>
    </w:p>
    <w:p w:rsidR="00056966" w:rsidRDefault="00056966" w:rsidP="00056966">
      <w:pPr>
        <w:spacing w:line="276" w:lineRule="auto"/>
        <w:rPr>
          <w:sz w:val="28"/>
          <w:szCs w:val="28"/>
          <w:lang w:eastAsia="en-IN"/>
        </w:rPr>
      </w:pPr>
    </w:p>
    <w:p w:rsidR="00056966" w:rsidRDefault="00056966" w:rsidP="00056966">
      <w:pPr>
        <w:spacing w:line="276" w:lineRule="auto"/>
        <w:sectPr w:rsidR="00056966">
          <w:pgSz w:w="11920" w:h="16850"/>
          <w:pgMar w:top="560" w:right="480" w:bottom="280" w:left="500" w:header="720" w:footer="720" w:gutter="0"/>
          <w:cols w:space="720"/>
        </w:sectPr>
      </w:pPr>
    </w:p>
    <w:p w:rsidR="00AE34B5" w:rsidRDefault="000354D9">
      <w:pPr>
        <w:pStyle w:val="Heading1"/>
        <w:spacing w:before="77"/>
      </w:pPr>
      <w:r>
        <w:lastRenderedPageBreak/>
        <w:t>RESEARCH</w:t>
      </w:r>
      <w:r>
        <w:rPr>
          <w:spacing w:val="-13"/>
        </w:rPr>
        <w:t xml:space="preserve"> </w:t>
      </w:r>
      <w:r>
        <w:t>OBJECTIVE</w:t>
      </w:r>
    </w:p>
    <w:p w:rsidR="00AE34B5" w:rsidRDefault="00AE34B5">
      <w:pPr>
        <w:pStyle w:val="BodyText"/>
        <w:spacing w:before="7"/>
        <w:rPr>
          <w:b/>
          <w:sz w:val="24"/>
        </w:rPr>
      </w:pPr>
    </w:p>
    <w:p w:rsidR="00056966" w:rsidRPr="00AC502B" w:rsidRDefault="00056966" w:rsidP="00056966">
      <w:pPr>
        <w:rPr>
          <w:sz w:val="28"/>
          <w:szCs w:val="28"/>
          <w:lang w:eastAsia="en-IN"/>
        </w:rPr>
      </w:pPr>
      <w:r w:rsidRPr="00AC502B">
        <w:rPr>
          <w:sz w:val="28"/>
          <w:szCs w:val="28"/>
          <w:lang w:eastAsia="en-IN"/>
        </w:rPr>
        <w:t xml:space="preserve">In the framework of information technology, this study aims to investigate in detail the revolutionary potential and useful implications of HR analytics. The impact of HR analytics on the IT industry is the main topic of the study. This research aims to achieve the following objectives by employing a multimodal approach: </w:t>
      </w:r>
    </w:p>
    <w:p w:rsidR="00056966" w:rsidRPr="00FD4E28" w:rsidRDefault="00056966" w:rsidP="00056966">
      <w:pPr>
        <w:rPr>
          <w:sz w:val="28"/>
          <w:szCs w:val="28"/>
          <w:lang w:eastAsia="en-IN"/>
        </w:rPr>
      </w:pPr>
      <w:r w:rsidRPr="00B84FD2">
        <w:rPr>
          <w:sz w:val="28"/>
          <w:szCs w:val="28"/>
        </w:rPr>
        <w:br/>
      </w:r>
      <w:r w:rsidRPr="00B84FD2">
        <w:rPr>
          <w:sz w:val="28"/>
          <w:szCs w:val="28"/>
        </w:rPr>
        <w:br/>
      </w:r>
      <w:r w:rsidRPr="00FD4E28">
        <w:rPr>
          <w:b/>
          <w:bCs/>
          <w:sz w:val="28"/>
          <w:szCs w:val="28"/>
          <w:lang w:eastAsia="en-IN"/>
        </w:rPr>
        <w:t>The first step is to look into the</w:t>
      </w:r>
      <w:r w:rsidRPr="00FD4E28">
        <w:rPr>
          <w:sz w:val="28"/>
          <w:szCs w:val="28"/>
          <w:lang w:eastAsia="en-IN"/>
        </w:rPr>
        <w:t xml:space="preserve"> adoption of HR analytics in the IT industry, including the amount of implementation, major drivers, and adoption barriers. This study uses survey, interview, and organizational assessment methodologies to seek for trends, barriers, and best practices in HR analytics utilization across IT organizations. </w:t>
      </w:r>
      <w:r w:rsidRPr="00FD4E28">
        <w:rPr>
          <w:sz w:val="28"/>
          <w:szCs w:val="28"/>
          <w:lang w:eastAsia="en-IN"/>
        </w:rPr>
        <w:br/>
      </w:r>
      <w:r w:rsidRPr="00FD4E28">
        <w:rPr>
          <w:sz w:val="28"/>
          <w:szCs w:val="28"/>
          <w:lang w:eastAsia="en-IN"/>
        </w:rPr>
        <w:br/>
        <w:t xml:space="preserve">Examining the impact of HR analytics on talent management tactics employed in the </w:t>
      </w:r>
      <w:r w:rsidRPr="00FD4E28">
        <w:rPr>
          <w:b/>
          <w:bCs/>
          <w:sz w:val="28"/>
          <w:szCs w:val="28"/>
          <w:lang w:eastAsia="en-IN"/>
        </w:rPr>
        <w:t>IT industry is the second goal</w:t>
      </w:r>
      <w:r w:rsidRPr="00FD4E28">
        <w:rPr>
          <w:sz w:val="28"/>
          <w:szCs w:val="28"/>
          <w:lang w:eastAsia="en-IN"/>
        </w:rPr>
        <w:t xml:space="preserve">. This involves assessing the effectiveness of HR analytics in enhancing hiring practices, raising employee engagement and retention, and fostering a culture of ongoing learning and growth. The purpose of this study is to assess key performance indicators and employee feedback data in order to identify the specific benefits of HR analytics in improving workforce effectiveness and organizational performance. </w:t>
      </w:r>
    </w:p>
    <w:p w:rsidR="00056966" w:rsidRPr="00FD4E28" w:rsidRDefault="00056966" w:rsidP="00056966">
      <w:pPr>
        <w:spacing w:after="240"/>
        <w:rPr>
          <w:sz w:val="28"/>
          <w:szCs w:val="28"/>
          <w:lang w:eastAsia="en-IN"/>
        </w:rPr>
      </w:pPr>
      <w:r w:rsidRPr="00FD4E28">
        <w:rPr>
          <w:sz w:val="28"/>
          <w:szCs w:val="28"/>
        </w:rPr>
        <w:t xml:space="preserve"> </w:t>
      </w:r>
      <w:r w:rsidRPr="00FD4E28">
        <w:rPr>
          <w:sz w:val="28"/>
          <w:szCs w:val="28"/>
        </w:rPr>
        <w:br/>
      </w:r>
      <w:r w:rsidRPr="00FD4E28">
        <w:rPr>
          <w:sz w:val="28"/>
          <w:szCs w:val="28"/>
        </w:rPr>
        <w:br/>
      </w:r>
      <w:r w:rsidRPr="00FD4E28">
        <w:rPr>
          <w:b/>
          <w:bCs/>
          <w:sz w:val="28"/>
          <w:szCs w:val="28"/>
          <w:lang w:eastAsia="en-IN"/>
        </w:rPr>
        <w:t>Thirdly, to examine how</w:t>
      </w:r>
      <w:r w:rsidRPr="00FD4E28">
        <w:rPr>
          <w:sz w:val="28"/>
          <w:szCs w:val="28"/>
          <w:lang w:eastAsia="en-IN"/>
        </w:rPr>
        <w:t xml:space="preserve"> HR analytics programs offered by IT businesses align with the overarching objectives of the organization. This study analyzes how HR data is integrated with performance management frameworks, technology investments, and strategic planning processes in an effort to find opportunities to use HR analytics to increase organizational effectiveness and gain a competitive edge. </w:t>
      </w:r>
      <w:r w:rsidRPr="00FD4E28">
        <w:rPr>
          <w:sz w:val="28"/>
          <w:szCs w:val="28"/>
          <w:lang w:eastAsia="en-IN"/>
        </w:rPr>
        <w:br/>
      </w:r>
      <w:r w:rsidRPr="00FD4E28">
        <w:rPr>
          <w:sz w:val="28"/>
          <w:szCs w:val="28"/>
          <w:lang w:eastAsia="en-IN"/>
        </w:rPr>
        <w:br/>
        <w:t xml:space="preserve">Examining the ethical and legal concerns related to HR analytics use in the </w:t>
      </w:r>
      <w:r w:rsidRPr="00FD4E28">
        <w:rPr>
          <w:b/>
          <w:bCs/>
          <w:sz w:val="28"/>
          <w:szCs w:val="28"/>
          <w:lang w:eastAsia="en-IN"/>
        </w:rPr>
        <w:t>IT industry is the fourth goal.</w:t>
      </w:r>
      <w:r w:rsidRPr="00FD4E28">
        <w:rPr>
          <w:sz w:val="28"/>
          <w:szCs w:val="28"/>
          <w:lang w:eastAsia="en-IN"/>
        </w:rPr>
        <w:t xml:space="preserve"> This approach includes evaluating stakeholder opinions on data governance and transparency, compliance requirements, and data privacy laws. Through an analysis of the ethical implications of HR analytics usage, this research seeks to provide insights into best practices for responsible data handling and decision-making inside IT organizations. </w:t>
      </w:r>
    </w:p>
    <w:p w:rsidR="00AE34B5" w:rsidRDefault="00056966" w:rsidP="00056966">
      <w:pPr>
        <w:pStyle w:val="BodyText"/>
        <w:rPr>
          <w:sz w:val="30"/>
        </w:rPr>
      </w:pPr>
      <w:r w:rsidRPr="00FD4E28">
        <w:rPr>
          <w:lang w:eastAsia="en-IN"/>
        </w:rPr>
        <w:t xml:space="preserve">Giving readers a comprehensive understanding of how HR analytics affect talent management strategies and improve organizational performance in the IT industry is the main objective of this study's research. This project aims to facilitate evidence-based decision-making and information exchange between </w:t>
      </w:r>
      <w:r w:rsidRPr="00FD4E28">
        <w:rPr>
          <w:b/>
          <w:bCs/>
          <w:lang w:eastAsia="en-IN"/>
        </w:rPr>
        <w:t>HR specialists, IT leaders, and organizational stakeholders.</w:t>
      </w:r>
      <w:r w:rsidRPr="00FD4E28">
        <w:rPr>
          <w:lang w:eastAsia="en-IN"/>
        </w:rPr>
        <w:t xml:space="preserve"> It will achieve this by integrating concepts from </w:t>
      </w:r>
      <w:r w:rsidRPr="00FD4E28">
        <w:rPr>
          <w:b/>
          <w:bCs/>
          <w:lang w:eastAsia="en-IN"/>
        </w:rPr>
        <w:t>academic literature, industry reports, and empirical research.</w:t>
      </w:r>
    </w:p>
    <w:p w:rsidR="00AE34B5" w:rsidRDefault="00AE34B5">
      <w:pPr>
        <w:pStyle w:val="BodyText"/>
        <w:spacing w:before="4"/>
        <w:rPr>
          <w:sz w:val="44"/>
        </w:rPr>
      </w:pPr>
    </w:p>
    <w:p w:rsidR="00AE34B5" w:rsidRDefault="000354D9">
      <w:pPr>
        <w:pStyle w:val="Heading1"/>
      </w:pPr>
      <w:r>
        <w:t>METHODOLOGY</w:t>
      </w:r>
    </w:p>
    <w:p w:rsidR="00AE34B5" w:rsidRDefault="00AE34B5">
      <w:pPr>
        <w:pStyle w:val="BodyText"/>
        <w:spacing w:before="6"/>
        <w:rPr>
          <w:b/>
          <w:sz w:val="24"/>
        </w:rPr>
      </w:pPr>
    </w:p>
    <w:p w:rsidR="00056966" w:rsidRDefault="00056966" w:rsidP="00056966">
      <w:pPr>
        <w:jc w:val="both"/>
        <w:rPr>
          <w:b/>
          <w:sz w:val="28"/>
          <w:szCs w:val="28"/>
        </w:rPr>
      </w:pPr>
      <w:r w:rsidRPr="0071039A">
        <w:rPr>
          <w:b/>
          <w:sz w:val="28"/>
          <w:szCs w:val="28"/>
        </w:rPr>
        <w:t>Qualitative Research:</w:t>
      </w:r>
    </w:p>
    <w:p w:rsidR="00056966" w:rsidRDefault="00056966" w:rsidP="00056966">
      <w:pPr>
        <w:jc w:val="both"/>
        <w:rPr>
          <w:b/>
          <w:sz w:val="28"/>
          <w:szCs w:val="28"/>
        </w:rPr>
      </w:pPr>
    </w:p>
    <w:p w:rsidR="00056966" w:rsidRPr="00FD4E28" w:rsidRDefault="00056966" w:rsidP="00056966">
      <w:pPr>
        <w:jc w:val="both"/>
        <w:rPr>
          <w:sz w:val="28"/>
          <w:szCs w:val="28"/>
          <w:lang w:eastAsia="en-IN"/>
        </w:rPr>
      </w:pPr>
      <w:r w:rsidRPr="0071039A">
        <w:rPr>
          <w:sz w:val="28"/>
          <w:szCs w:val="28"/>
        </w:rPr>
        <w:t xml:space="preserve"> </w:t>
      </w:r>
      <w:r w:rsidRPr="00FD4E28">
        <w:rPr>
          <w:sz w:val="28"/>
          <w:szCs w:val="28"/>
          <w:lang w:eastAsia="en-IN"/>
        </w:rPr>
        <w:t xml:space="preserve">Qualitative research approaches will complement quantitative data by providing deeper insights into the contextual components, perceptions, and experiences surrounding HR analytics inside the IT industry. To do this, it may be necessary to undertake semi-structured interviews, focus groups, and case studies with significant stakeholders, including HR managers, IT directors, and organizational decision-makers. Thematic analysis, content analysis, and grounded theory will be </w:t>
      </w:r>
      <w:r w:rsidRPr="00FD4E28">
        <w:rPr>
          <w:sz w:val="28"/>
          <w:szCs w:val="28"/>
          <w:lang w:eastAsia="en-IN"/>
        </w:rPr>
        <w:lastRenderedPageBreak/>
        <w:t>applied to the qualitative data in order to identify themes, patterns, and emergent findings about HR analytics adoption, barriers, and impact.</w:t>
      </w:r>
    </w:p>
    <w:p w:rsidR="00056966" w:rsidRPr="0071039A" w:rsidRDefault="00056966" w:rsidP="00056966">
      <w:pPr>
        <w:jc w:val="both"/>
        <w:rPr>
          <w:sz w:val="28"/>
          <w:szCs w:val="28"/>
        </w:rPr>
      </w:pPr>
    </w:p>
    <w:p w:rsidR="00056966" w:rsidRPr="0071039A" w:rsidRDefault="00056966" w:rsidP="00056966">
      <w:pPr>
        <w:jc w:val="both"/>
        <w:rPr>
          <w:sz w:val="28"/>
          <w:szCs w:val="28"/>
        </w:rPr>
      </w:pPr>
    </w:p>
    <w:p w:rsidR="00056966" w:rsidRDefault="00056966" w:rsidP="00056966">
      <w:pPr>
        <w:jc w:val="both"/>
        <w:rPr>
          <w:sz w:val="28"/>
          <w:szCs w:val="28"/>
        </w:rPr>
      </w:pPr>
      <w:r w:rsidRPr="0071039A">
        <w:rPr>
          <w:b/>
          <w:sz w:val="28"/>
          <w:szCs w:val="28"/>
        </w:rPr>
        <w:t>Mixed-Methods Integration:</w:t>
      </w:r>
    </w:p>
    <w:p w:rsidR="00056966" w:rsidRDefault="00056966" w:rsidP="00056966">
      <w:pPr>
        <w:jc w:val="both"/>
        <w:rPr>
          <w:sz w:val="28"/>
          <w:szCs w:val="28"/>
        </w:rPr>
      </w:pPr>
    </w:p>
    <w:p w:rsidR="00056966" w:rsidRPr="00FD4E28" w:rsidRDefault="00056966" w:rsidP="00056966">
      <w:pPr>
        <w:jc w:val="both"/>
        <w:rPr>
          <w:sz w:val="28"/>
          <w:szCs w:val="28"/>
          <w:lang w:eastAsia="en-IN"/>
        </w:rPr>
      </w:pPr>
      <w:r w:rsidRPr="00FD4E28">
        <w:rPr>
          <w:sz w:val="28"/>
          <w:szCs w:val="28"/>
          <w:lang w:eastAsia="en-IN"/>
        </w:rPr>
        <w:t>An integrated understanding of HR analytics and its impact on the IT industry can be achieved through the integration of both quantitative and qualitative data. Triangulating the results from both data sources will increase the validity and dependability of the research findings and allow for a more nuanced interpretation of the results. Furthermore, mixed-methods integration allows for the exploration of intricate relationships and phenomena that might not be adequately represented by either quantitative or qualitative methods alone.</w:t>
      </w:r>
    </w:p>
    <w:p w:rsidR="00922F0F" w:rsidRDefault="00922F0F" w:rsidP="00922F0F">
      <w:pPr>
        <w:jc w:val="both"/>
        <w:rPr>
          <w:bCs/>
          <w:sz w:val="28"/>
          <w:szCs w:val="28"/>
        </w:rPr>
      </w:pPr>
    </w:p>
    <w:p w:rsidR="00922F0F" w:rsidRDefault="00922F0F" w:rsidP="00922F0F">
      <w:pPr>
        <w:jc w:val="both"/>
        <w:rPr>
          <w:bCs/>
          <w:sz w:val="28"/>
          <w:szCs w:val="28"/>
        </w:rPr>
      </w:pPr>
    </w:p>
    <w:p w:rsidR="00922F0F" w:rsidRPr="005E6D25" w:rsidRDefault="00922F0F" w:rsidP="00922F0F">
      <w:pPr>
        <w:jc w:val="both"/>
        <w:rPr>
          <w:bCs/>
          <w:sz w:val="28"/>
          <w:szCs w:val="28"/>
        </w:rPr>
      </w:pPr>
    </w:p>
    <w:p w:rsidR="00AE34B5" w:rsidRDefault="000354D9">
      <w:pPr>
        <w:pStyle w:val="Heading1"/>
        <w:spacing w:before="247"/>
      </w:pPr>
      <w:r>
        <w:t>TYPES</w:t>
      </w:r>
      <w:r>
        <w:rPr>
          <w:spacing w:val="-9"/>
        </w:rPr>
        <w:t xml:space="preserve"> </w:t>
      </w:r>
      <w:r>
        <w:t>OF</w:t>
      </w:r>
      <w:r>
        <w:rPr>
          <w:spacing w:val="-10"/>
        </w:rPr>
        <w:t xml:space="preserve"> </w:t>
      </w:r>
      <w:r>
        <w:t>RESEARCH</w:t>
      </w:r>
    </w:p>
    <w:p w:rsidR="00AE34B5" w:rsidRDefault="00AE34B5">
      <w:pPr>
        <w:pStyle w:val="BodyText"/>
        <w:rPr>
          <w:b/>
          <w:sz w:val="25"/>
        </w:rPr>
      </w:pPr>
    </w:p>
    <w:p w:rsidR="00AE34B5" w:rsidRDefault="000354D9">
      <w:pPr>
        <w:ind w:left="119"/>
        <w:jc w:val="both"/>
        <w:rPr>
          <w:b/>
          <w:sz w:val="28"/>
        </w:rPr>
      </w:pPr>
      <w:r>
        <w:rPr>
          <w:b/>
          <w:sz w:val="28"/>
        </w:rPr>
        <w:t>The</w:t>
      </w:r>
      <w:r>
        <w:rPr>
          <w:b/>
          <w:spacing w:val="-6"/>
          <w:sz w:val="28"/>
        </w:rPr>
        <w:t xml:space="preserve"> </w:t>
      </w:r>
      <w:r>
        <w:rPr>
          <w:b/>
          <w:sz w:val="28"/>
        </w:rPr>
        <w:t>basic</w:t>
      </w:r>
      <w:r>
        <w:rPr>
          <w:b/>
          <w:spacing w:val="-5"/>
          <w:sz w:val="28"/>
        </w:rPr>
        <w:t xml:space="preserve"> </w:t>
      </w:r>
      <w:r>
        <w:rPr>
          <w:b/>
          <w:sz w:val="28"/>
        </w:rPr>
        <w:t>types</w:t>
      </w:r>
      <w:r>
        <w:rPr>
          <w:b/>
          <w:spacing w:val="-7"/>
          <w:sz w:val="28"/>
        </w:rPr>
        <w:t xml:space="preserve"> </w:t>
      </w:r>
      <w:r>
        <w:rPr>
          <w:b/>
          <w:sz w:val="28"/>
        </w:rPr>
        <w:t>of</w:t>
      </w:r>
      <w:r>
        <w:rPr>
          <w:b/>
          <w:spacing w:val="-6"/>
          <w:sz w:val="28"/>
        </w:rPr>
        <w:t xml:space="preserve"> </w:t>
      </w:r>
      <w:r>
        <w:rPr>
          <w:b/>
          <w:sz w:val="28"/>
        </w:rPr>
        <w:t>research</w:t>
      </w:r>
      <w:r>
        <w:rPr>
          <w:b/>
          <w:spacing w:val="-9"/>
          <w:sz w:val="28"/>
        </w:rPr>
        <w:t xml:space="preserve"> </w:t>
      </w:r>
      <w:r>
        <w:rPr>
          <w:b/>
          <w:sz w:val="28"/>
        </w:rPr>
        <w:t>are</w:t>
      </w:r>
      <w:r>
        <w:rPr>
          <w:b/>
          <w:spacing w:val="-10"/>
          <w:sz w:val="28"/>
        </w:rPr>
        <w:t xml:space="preserve"> </w:t>
      </w:r>
      <w:r>
        <w:rPr>
          <w:b/>
          <w:sz w:val="28"/>
        </w:rPr>
        <w:t>as</w:t>
      </w:r>
      <w:r>
        <w:rPr>
          <w:b/>
          <w:spacing w:val="-3"/>
          <w:sz w:val="28"/>
        </w:rPr>
        <w:t xml:space="preserve"> </w:t>
      </w:r>
      <w:r>
        <w:rPr>
          <w:b/>
          <w:sz w:val="28"/>
        </w:rPr>
        <w:t>follows:</w:t>
      </w:r>
    </w:p>
    <w:p w:rsidR="00AE34B5" w:rsidRDefault="00AE34B5">
      <w:pPr>
        <w:pStyle w:val="BodyText"/>
        <w:spacing w:before="6"/>
        <w:rPr>
          <w:b/>
          <w:sz w:val="24"/>
        </w:rPr>
      </w:pPr>
    </w:p>
    <w:p w:rsidR="00AE34B5" w:rsidRDefault="000354D9">
      <w:pPr>
        <w:pStyle w:val="ListParagraph"/>
        <w:numPr>
          <w:ilvl w:val="0"/>
          <w:numId w:val="3"/>
        </w:numPr>
        <w:tabs>
          <w:tab w:val="left" w:pos="840"/>
        </w:tabs>
        <w:spacing w:line="276" w:lineRule="auto"/>
        <w:ind w:right="232"/>
        <w:rPr>
          <w:sz w:val="28"/>
        </w:rPr>
      </w:pPr>
      <w:r>
        <w:rPr>
          <w:b/>
          <w:sz w:val="28"/>
        </w:rPr>
        <w:t>Descriptive</w:t>
      </w:r>
      <w:r>
        <w:rPr>
          <w:b/>
          <w:spacing w:val="1"/>
          <w:sz w:val="28"/>
        </w:rPr>
        <w:t xml:space="preserve"> </w:t>
      </w:r>
      <w:r>
        <w:rPr>
          <w:b/>
          <w:sz w:val="28"/>
        </w:rPr>
        <w:t>vs.</w:t>
      </w:r>
      <w:r>
        <w:rPr>
          <w:b/>
          <w:spacing w:val="1"/>
          <w:sz w:val="28"/>
        </w:rPr>
        <w:t xml:space="preserve"> </w:t>
      </w:r>
      <w:r>
        <w:rPr>
          <w:b/>
          <w:sz w:val="28"/>
        </w:rPr>
        <w:t>Analytical:</w:t>
      </w:r>
      <w:r>
        <w:rPr>
          <w:b/>
          <w:spacing w:val="1"/>
          <w:sz w:val="28"/>
        </w:rPr>
        <w:t xml:space="preserve"> </w:t>
      </w:r>
      <w:r>
        <w:rPr>
          <w:sz w:val="28"/>
        </w:rPr>
        <w:t>Descriptive research includes surveys and fact-finding</w:t>
      </w:r>
      <w:r>
        <w:rPr>
          <w:spacing w:val="1"/>
          <w:sz w:val="28"/>
        </w:rPr>
        <w:t xml:space="preserve"> </w:t>
      </w:r>
      <w:r>
        <w:rPr>
          <w:sz w:val="28"/>
        </w:rPr>
        <w:t>enquiries of different kinds. The major purpose of descriptive research is description of</w:t>
      </w:r>
      <w:r>
        <w:rPr>
          <w:spacing w:val="1"/>
          <w:sz w:val="28"/>
        </w:rPr>
        <w:t xml:space="preserve"> </w:t>
      </w:r>
      <w:r>
        <w:rPr>
          <w:sz w:val="28"/>
        </w:rPr>
        <w:t>the state of affairs as it exists at present. In analytical research, on the other hand, the</w:t>
      </w:r>
      <w:r>
        <w:rPr>
          <w:spacing w:val="1"/>
          <w:sz w:val="28"/>
        </w:rPr>
        <w:t xml:space="preserve"> </w:t>
      </w:r>
      <w:r>
        <w:rPr>
          <w:sz w:val="28"/>
        </w:rPr>
        <w:t>researcher has to use facts or information already available and analyze these to make a</w:t>
      </w:r>
      <w:r>
        <w:rPr>
          <w:spacing w:val="1"/>
          <w:sz w:val="28"/>
        </w:rPr>
        <w:t xml:space="preserve"> </w:t>
      </w:r>
      <w:r>
        <w:rPr>
          <w:sz w:val="28"/>
        </w:rPr>
        <w:t>critical evaluation</w:t>
      </w:r>
      <w:r>
        <w:rPr>
          <w:spacing w:val="1"/>
          <w:sz w:val="28"/>
        </w:rPr>
        <w:t xml:space="preserve"> </w:t>
      </w:r>
      <w:r>
        <w:rPr>
          <w:sz w:val="28"/>
        </w:rPr>
        <w:t>of the material.</w:t>
      </w:r>
    </w:p>
    <w:p w:rsidR="00AE34B5" w:rsidRDefault="000354D9">
      <w:pPr>
        <w:pStyle w:val="ListParagraph"/>
        <w:numPr>
          <w:ilvl w:val="0"/>
          <w:numId w:val="3"/>
        </w:numPr>
        <w:tabs>
          <w:tab w:val="left" w:pos="840"/>
        </w:tabs>
        <w:spacing w:before="237" w:line="276" w:lineRule="auto"/>
        <w:ind w:right="238"/>
        <w:rPr>
          <w:sz w:val="28"/>
        </w:rPr>
      </w:pPr>
      <w:r>
        <w:rPr>
          <w:b/>
          <w:sz w:val="28"/>
        </w:rPr>
        <w:t>Applied</w:t>
      </w:r>
      <w:r>
        <w:rPr>
          <w:b/>
          <w:spacing w:val="1"/>
          <w:sz w:val="28"/>
        </w:rPr>
        <w:t xml:space="preserve"> </w:t>
      </w:r>
      <w:r>
        <w:rPr>
          <w:b/>
          <w:sz w:val="28"/>
        </w:rPr>
        <w:t>vs.</w:t>
      </w:r>
      <w:r>
        <w:rPr>
          <w:b/>
          <w:spacing w:val="1"/>
          <w:sz w:val="28"/>
        </w:rPr>
        <w:t xml:space="preserve"> </w:t>
      </w:r>
      <w:r>
        <w:rPr>
          <w:b/>
          <w:sz w:val="28"/>
        </w:rPr>
        <w:t>fundamental:</w:t>
      </w:r>
      <w:r>
        <w:rPr>
          <w:b/>
          <w:spacing w:val="1"/>
          <w:sz w:val="28"/>
        </w:rPr>
        <w:t xml:space="preserve"> </w:t>
      </w:r>
      <w:r>
        <w:rPr>
          <w:sz w:val="28"/>
        </w:rPr>
        <w:t>Research</w:t>
      </w:r>
      <w:r>
        <w:rPr>
          <w:spacing w:val="1"/>
          <w:sz w:val="28"/>
        </w:rPr>
        <w:t xml:space="preserve"> </w:t>
      </w:r>
      <w:r>
        <w:rPr>
          <w:sz w:val="28"/>
        </w:rPr>
        <w:t>can</w:t>
      </w:r>
      <w:r>
        <w:rPr>
          <w:spacing w:val="1"/>
          <w:sz w:val="28"/>
        </w:rPr>
        <w:t xml:space="preserve"> </w:t>
      </w:r>
      <w:r>
        <w:rPr>
          <w:sz w:val="28"/>
        </w:rPr>
        <w:t>either be</w:t>
      </w:r>
      <w:r>
        <w:rPr>
          <w:spacing w:val="1"/>
          <w:sz w:val="28"/>
        </w:rPr>
        <w:t xml:space="preserve"> </w:t>
      </w:r>
      <w:r>
        <w:rPr>
          <w:sz w:val="28"/>
        </w:rPr>
        <w:t>applied</w:t>
      </w:r>
      <w:r>
        <w:rPr>
          <w:spacing w:val="1"/>
          <w:sz w:val="28"/>
        </w:rPr>
        <w:t xml:space="preserve"> </w:t>
      </w:r>
      <w:r>
        <w:rPr>
          <w:sz w:val="28"/>
        </w:rPr>
        <w:t>(or</w:t>
      </w:r>
      <w:r>
        <w:rPr>
          <w:spacing w:val="1"/>
          <w:sz w:val="28"/>
        </w:rPr>
        <w:t xml:space="preserve"> </w:t>
      </w:r>
      <w:r>
        <w:rPr>
          <w:sz w:val="28"/>
        </w:rPr>
        <w:t>action)</w:t>
      </w:r>
      <w:r>
        <w:rPr>
          <w:spacing w:val="1"/>
          <w:sz w:val="28"/>
        </w:rPr>
        <w:t xml:space="preserve"> </w:t>
      </w:r>
      <w:r>
        <w:rPr>
          <w:sz w:val="28"/>
        </w:rPr>
        <w:t>research</w:t>
      </w:r>
      <w:r>
        <w:rPr>
          <w:spacing w:val="1"/>
          <w:sz w:val="28"/>
        </w:rPr>
        <w:t xml:space="preserve"> </w:t>
      </w:r>
      <w:r>
        <w:rPr>
          <w:sz w:val="28"/>
        </w:rPr>
        <w:t>or</w:t>
      </w:r>
      <w:r>
        <w:rPr>
          <w:spacing w:val="1"/>
          <w:sz w:val="28"/>
        </w:rPr>
        <w:t xml:space="preserve"> </w:t>
      </w:r>
      <w:r>
        <w:rPr>
          <w:sz w:val="28"/>
        </w:rPr>
        <w:t>fundamental (or basic or pure) research. Applied research aims at finding a solution for</w:t>
      </w:r>
      <w:r>
        <w:rPr>
          <w:spacing w:val="1"/>
          <w:sz w:val="28"/>
        </w:rPr>
        <w:t xml:space="preserve"> </w:t>
      </w:r>
      <w:r>
        <w:rPr>
          <w:sz w:val="28"/>
        </w:rPr>
        <w:t>an immediate problem facing a society or an industrial/business organization, whereas</w:t>
      </w:r>
      <w:r>
        <w:rPr>
          <w:spacing w:val="1"/>
          <w:sz w:val="28"/>
        </w:rPr>
        <w:t xml:space="preserve"> </w:t>
      </w:r>
      <w:r>
        <w:rPr>
          <w:sz w:val="28"/>
        </w:rPr>
        <w:t>fundamental</w:t>
      </w:r>
      <w:r>
        <w:rPr>
          <w:spacing w:val="1"/>
          <w:sz w:val="28"/>
        </w:rPr>
        <w:t xml:space="preserve"> </w:t>
      </w:r>
      <w:r>
        <w:rPr>
          <w:sz w:val="28"/>
        </w:rPr>
        <w:t>research</w:t>
      </w:r>
      <w:r>
        <w:rPr>
          <w:spacing w:val="1"/>
          <w:sz w:val="28"/>
        </w:rPr>
        <w:t xml:space="preserve"> </w:t>
      </w:r>
      <w:r>
        <w:rPr>
          <w:sz w:val="28"/>
        </w:rPr>
        <w:t>is</w:t>
      </w:r>
      <w:r>
        <w:rPr>
          <w:spacing w:val="1"/>
          <w:sz w:val="28"/>
        </w:rPr>
        <w:t xml:space="preserve"> </w:t>
      </w:r>
      <w:r>
        <w:rPr>
          <w:sz w:val="28"/>
        </w:rPr>
        <w:t>mainly</w:t>
      </w:r>
      <w:r>
        <w:rPr>
          <w:spacing w:val="1"/>
          <w:sz w:val="28"/>
        </w:rPr>
        <w:t xml:space="preserve"> </w:t>
      </w:r>
      <w:r>
        <w:rPr>
          <w:sz w:val="28"/>
        </w:rPr>
        <w:t>concerned</w:t>
      </w:r>
      <w:r>
        <w:rPr>
          <w:spacing w:val="1"/>
          <w:sz w:val="28"/>
        </w:rPr>
        <w:t xml:space="preserve"> </w:t>
      </w:r>
      <w:r>
        <w:rPr>
          <w:sz w:val="28"/>
        </w:rPr>
        <w:t>with</w:t>
      </w:r>
      <w:r>
        <w:rPr>
          <w:spacing w:val="1"/>
          <w:sz w:val="28"/>
        </w:rPr>
        <w:t xml:space="preserve"> </w:t>
      </w:r>
      <w:r>
        <w:rPr>
          <w:sz w:val="28"/>
        </w:rPr>
        <w:t>generalizations</w:t>
      </w:r>
      <w:r>
        <w:rPr>
          <w:spacing w:val="1"/>
          <w:sz w:val="28"/>
        </w:rPr>
        <w:t xml:space="preserve"> </w:t>
      </w:r>
      <w:r>
        <w:rPr>
          <w:sz w:val="28"/>
        </w:rPr>
        <w:t>and</w:t>
      </w:r>
      <w:r>
        <w:rPr>
          <w:spacing w:val="1"/>
          <w:sz w:val="28"/>
        </w:rPr>
        <w:t xml:space="preserve"> </w:t>
      </w:r>
      <w:r>
        <w:rPr>
          <w:sz w:val="28"/>
        </w:rPr>
        <w:t>with</w:t>
      </w:r>
      <w:r>
        <w:rPr>
          <w:spacing w:val="71"/>
          <w:sz w:val="28"/>
        </w:rPr>
        <w:t xml:space="preserve"> </w:t>
      </w:r>
      <w:r>
        <w:rPr>
          <w:sz w:val="28"/>
        </w:rPr>
        <w:t>the</w:t>
      </w:r>
      <w:r>
        <w:rPr>
          <w:spacing w:val="1"/>
          <w:sz w:val="28"/>
        </w:rPr>
        <w:t xml:space="preserve"> </w:t>
      </w:r>
      <w:r>
        <w:rPr>
          <w:sz w:val="28"/>
        </w:rPr>
        <w:t>formulation</w:t>
      </w:r>
      <w:r>
        <w:rPr>
          <w:spacing w:val="-4"/>
          <w:sz w:val="28"/>
        </w:rPr>
        <w:t xml:space="preserve"> </w:t>
      </w:r>
      <w:r>
        <w:rPr>
          <w:sz w:val="28"/>
        </w:rPr>
        <w:t>of a</w:t>
      </w:r>
      <w:r>
        <w:rPr>
          <w:spacing w:val="1"/>
          <w:sz w:val="28"/>
        </w:rPr>
        <w:t xml:space="preserve"> </w:t>
      </w:r>
      <w:r>
        <w:rPr>
          <w:sz w:val="28"/>
        </w:rPr>
        <w:t>theory.</w:t>
      </w:r>
    </w:p>
    <w:p w:rsidR="00AE34B5" w:rsidRDefault="000354D9">
      <w:pPr>
        <w:pStyle w:val="ListParagraph"/>
        <w:numPr>
          <w:ilvl w:val="0"/>
          <w:numId w:val="3"/>
        </w:numPr>
        <w:tabs>
          <w:tab w:val="left" w:pos="840"/>
        </w:tabs>
        <w:spacing w:before="237" w:line="276" w:lineRule="auto"/>
        <w:ind w:right="240"/>
        <w:rPr>
          <w:sz w:val="28"/>
        </w:rPr>
      </w:pPr>
      <w:r>
        <w:rPr>
          <w:b/>
          <w:sz w:val="28"/>
        </w:rPr>
        <w:t xml:space="preserve">Quantitative vs. Qualitative: </w:t>
      </w:r>
      <w:r>
        <w:rPr>
          <w:sz w:val="28"/>
        </w:rPr>
        <w:t>Quantitative research is based on the measurement of</w:t>
      </w:r>
      <w:r>
        <w:rPr>
          <w:spacing w:val="1"/>
          <w:sz w:val="28"/>
        </w:rPr>
        <w:t xml:space="preserve"> </w:t>
      </w:r>
      <w:r>
        <w:rPr>
          <w:sz w:val="28"/>
        </w:rPr>
        <w:t>quantity or amount. It is applicable to phenomena that can be expressed in terms of</w:t>
      </w:r>
      <w:r>
        <w:rPr>
          <w:spacing w:val="1"/>
          <w:sz w:val="28"/>
        </w:rPr>
        <w:t xml:space="preserve"> </w:t>
      </w:r>
      <w:r>
        <w:rPr>
          <w:sz w:val="28"/>
        </w:rPr>
        <w:t>quantity.</w:t>
      </w:r>
    </w:p>
    <w:p w:rsidR="00AE34B5" w:rsidRDefault="000354D9">
      <w:pPr>
        <w:pStyle w:val="ListParagraph"/>
        <w:numPr>
          <w:ilvl w:val="0"/>
          <w:numId w:val="3"/>
        </w:numPr>
        <w:tabs>
          <w:tab w:val="left" w:pos="840"/>
        </w:tabs>
        <w:spacing w:before="235" w:line="276" w:lineRule="auto"/>
        <w:ind w:right="120"/>
        <w:rPr>
          <w:sz w:val="28"/>
        </w:rPr>
      </w:pPr>
      <w:r>
        <w:rPr>
          <w:b/>
          <w:sz w:val="28"/>
        </w:rPr>
        <w:t xml:space="preserve">Conceptual vs. Empirical or Experimental type of research: </w:t>
      </w:r>
      <w:r>
        <w:rPr>
          <w:sz w:val="28"/>
        </w:rPr>
        <w:t>Conceptual research is</w:t>
      </w:r>
      <w:r>
        <w:rPr>
          <w:spacing w:val="1"/>
          <w:sz w:val="28"/>
        </w:rPr>
        <w:t xml:space="preserve"> </w:t>
      </w:r>
      <w:r>
        <w:rPr>
          <w:sz w:val="28"/>
        </w:rPr>
        <w:t>that related to some abstract idea(s) or theory. It is generally used by philosophers and</w:t>
      </w:r>
      <w:r>
        <w:rPr>
          <w:spacing w:val="1"/>
          <w:sz w:val="28"/>
        </w:rPr>
        <w:t xml:space="preserve"> </w:t>
      </w:r>
      <w:r>
        <w:rPr>
          <w:sz w:val="28"/>
        </w:rPr>
        <w:t>thinkers</w:t>
      </w:r>
      <w:r>
        <w:rPr>
          <w:spacing w:val="-4"/>
          <w:sz w:val="28"/>
        </w:rPr>
        <w:t xml:space="preserve"> </w:t>
      </w:r>
      <w:r>
        <w:rPr>
          <w:sz w:val="28"/>
        </w:rPr>
        <w:t>to</w:t>
      </w:r>
      <w:r>
        <w:rPr>
          <w:spacing w:val="-4"/>
          <w:sz w:val="28"/>
        </w:rPr>
        <w:t xml:space="preserve"> </w:t>
      </w:r>
      <w:r>
        <w:rPr>
          <w:sz w:val="28"/>
        </w:rPr>
        <w:t>develop</w:t>
      </w:r>
      <w:r>
        <w:rPr>
          <w:spacing w:val="1"/>
          <w:sz w:val="28"/>
        </w:rPr>
        <w:t xml:space="preserve"> </w:t>
      </w:r>
      <w:r>
        <w:rPr>
          <w:sz w:val="28"/>
        </w:rPr>
        <w:t>new</w:t>
      </w:r>
      <w:r>
        <w:rPr>
          <w:spacing w:val="-2"/>
          <w:sz w:val="28"/>
        </w:rPr>
        <w:t xml:space="preserve"> </w:t>
      </w:r>
      <w:r>
        <w:rPr>
          <w:sz w:val="28"/>
        </w:rPr>
        <w:t>concepts</w:t>
      </w:r>
      <w:r>
        <w:rPr>
          <w:spacing w:val="1"/>
          <w:sz w:val="28"/>
        </w:rPr>
        <w:t xml:space="preserve"> </w:t>
      </w:r>
      <w:r>
        <w:rPr>
          <w:sz w:val="28"/>
        </w:rPr>
        <w:t>or</w:t>
      </w:r>
      <w:r>
        <w:rPr>
          <w:spacing w:val="-4"/>
          <w:sz w:val="28"/>
        </w:rPr>
        <w:t xml:space="preserve"> </w:t>
      </w:r>
      <w:r>
        <w:rPr>
          <w:sz w:val="28"/>
        </w:rPr>
        <w:t>to reinterpret</w:t>
      </w:r>
      <w:r>
        <w:rPr>
          <w:spacing w:val="1"/>
          <w:sz w:val="28"/>
        </w:rPr>
        <w:t xml:space="preserve"> </w:t>
      </w:r>
      <w:r>
        <w:rPr>
          <w:sz w:val="28"/>
        </w:rPr>
        <w:t>existing ones.</w:t>
      </w:r>
    </w:p>
    <w:p w:rsidR="00AE34B5" w:rsidRDefault="000354D9">
      <w:pPr>
        <w:pStyle w:val="BodyText"/>
        <w:spacing w:before="237" w:line="276" w:lineRule="auto"/>
        <w:ind w:left="119" w:right="241"/>
        <w:jc w:val="both"/>
      </w:pP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Empirical</w:t>
      </w:r>
      <w:r>
        <w:rPr>
          <w:spacing w:val="1"/>
        </w:rPr>
        <w:t xml:space="preserve"> </w:t>
      </w:r>
      <w:r>
        <w:t>research</w:t>
      </w:r>
      <w:r>
        <w:rPr>
          <w:spacing w:val="1"/>
        </w:rPr>
        <w:t xml:space="preserve"> </w:t>
      </w:r>
      <w:r>
        <w:t>relies</w:t>
      </w:r>
      <w:r>
        <w:rPr>
          <w:spacing w:val="1"/>
        </w:rPr>
        <w:t xml:space="preserve"> </w:t>
      </w:r>
      <w:r>
        <w:t>on</w:t>
      </w:r>
      <w:r>
        <w:rPr>
          <w:spacing w:val="1"/>
        </w:rPr>
        <w:t xml:space="preserve"> </w:t>
      </w:r>
      <w:r>
        <w:t>experience</w:t>
      </w:r>
      <w:r>
        <w:rPr>
          <w:spacing w:val="1"/>
        </w:rPr>
        <w:t xml:space="preserve"> </w:t>
      </w:r>
      <w:r>
        <w:t>or</w:t>
      </w:r>
      <w:r>
        <w:rPr>
          <w:spacing w:val="1"/>
        </w:rPr>
        <w:t xml:space="preserve"> </w:t>
      </w:r>
      <w:r>
        <w:t>observation</w:t>
      </w:r>
      <w:r>
        <w:rPr>
          <w:spacing w:val="1"/>
        </w:rPr>
        <w:t xml:space="preserve"> </w:t>
      </w:r>
      <w:r>
        <w:t>along,</w:t>
      </w:r>
      <w:r>
        <w:rPr>
          <w:spacing w:val="70"/>
        </w:rPr>
        <w:t xml:space="preserve"> </w:t>
      </w:r>
      <w:r>
        <w:t>often</w:t>
      </w:r>
      <w:r>
        <w:rPr>
          <w:spacing w:val="1"/>
        </w:rPr>
        <w:t xml:space="preserve"> </w:t>
      </w:r>
      <w:r>
        <w:t>without</w:t>
      </w:r>
      <w:r>
        <w:rPr>
          <w:spacing w:val="1"/>
        </w:rPr>
        <w:t xml:space="preserve"> </w:t>
      </w:r>
      <w:r>
        <w:t>due</w:t>
      </w:r>
      <w:r>
        <w:rPr>
          <w:spacing w:val="1"/>
        </w:rPr>
        <w:t xml:space="preserve"> </w:t>
      </w:r>
      <w:r>
        <w:t>regard</w:t>
      </w:r>
      <w:r>
        <w:rPr>
          <w:spacing w:val="1"/>
        </w:rPr>
        <w:t xml:space="preserve"> </w:t>
      </w:r>
      <w:r>
        <w:t>for</w:t>
      </w:r>
      <w:r>
        <w:rPr>
          <w:spacing w:val="1"/>
        </w:rPr>
        <w:t xml:space="preserve"> </w:t>
      </w:r>
      <w:r>
        <w:t>system</w:t>
      </w:r>
      <w:r>
        <w:rPr>
          <w:spacing w:val="1"/>
        </w:rPr>
        <w:t xml:space="preserve"> </w:t>
      </w:r>
      <w:r>
        <w:t>and</w:t>
      </w:r>
      <w:r>
        <w:rPr>
          <w:spacing w:val="1"/>
        </w:rPr>
        <w:t xml:space="preserve"> </w:t>
      </w:r>
      <w:r>
        <w:t>theory.</w:t>
      </w:r>
      <w:r>
        <w:rPr>
          <w:spacing w:val="1"/>
        </w:rPr>
        <w:t xml:space="preserve"> </w:t>
      </w:r>
      <w:r>
        <w:t>It</w:t>
      </w:r>
      <w:r>
        <w:rPr>
          <w:spacing w:val="1"/>
        </w:rPr>
        <w:t xml:space="preserve"> </w:t>
      </w:r>
      <w:r>
        <w:t>is</w:t>
      </w:r>
      <w:r>
        <w:rPr>
          <w:spacing w:val="1"/>
        </w:rPr>
        <w:t xml:space="preserve"> </w:t>
      </w:r>
      <w:r>
        <w:t>data-based</w:t>
      </w:r>
      <w:r>
        <w:rPr>
          <w:spacing w:val="1"/>
        </w:rPr>
        <w:t xml:space="preserve"> </w:t>
      </w:r>
      <w:r>
        <w:t>research,</w:t>
      </w:r>
      <w:r>
        <w:rPr>
          <w:spacing w:val="1"/>
        </w:rPr>
        <w:t xml:space="preserve"> </w:t>
      </w:r>
      <w:r>
        <w:t>coming</w:t>
      </w:r>
      <w:r>
        <w:rPr>
          <w:spacing w:val="1"/>
        </w:rPr>
        <w:t xml:space="preserve"> </w:t>
      </w:r>
      <w:r>
        <w:t>up</w:t>
      </w:r>
      <w:r>
        <w:rPr>
          <w:spacing w:val="1"/>
        </w:rPr>
        <w:t xml:space="preserve"> </w:t>
      </w:r>
      <w:r>
        <w:t>with</w:t>
      </w:r>
      <w:r>
        <w:rPr>
          <w:spacing w:val="1"/>
        </w:rPr>
        <w:t xml:space="preserve"> </w:t>
      </w:r>
      <w:r>
        <w:t>conclusions with</w:t>
      </w:r>
      <w:r>
        <w:rPr>
          <w:spacing w:val="-3"/>
        </w:rPr>
        <w:t xml:space="preserve"> </w:t>
      </w:r>
      <w:r>
        <w:t>are</w:t>
      </w:r>
      <w:r>
        <w:rPr>
          <w:spacing w:val="-4"/>
        </w:rPr>
        <w:t xml:space="preserve"> </w:t>
      </w:r>
      <w:r>
        <w:t>capable of</w:t>
      </w:r>
      <w:r>
        <w:rPr>
          <w:spacing w:val="-4"/>
        </w:rPr>
        <w:t xml:space="preserve"> </w:t>
      </w:r>
      <w:r>
        <w:t>being</w:t>
      </w:r>
      <w:r>
        <w:rPr>
          <w:spacing w:val="-3"/>
        </w:rPr>
        <w:t xml:space="preserve"> </w:t>
      </w:r>
      <w:r>
        <w:t>verified</w:t>
      </w:r>
      <w:r>
        <w:rPr>
          <w:spacing w:val="-2"/>
        </w:rPr>
        <w:t xml:space="preserve"> </w:t>
      </w:r>
      <w:r>
        <w:t>by</w:t>
      </w:r>
      <w:r>
        <w:rPr>
          <w:spacing w:val="-5"/>
        </w:rPr>
        <w:t xml:space="preserve"> </w:t>
      </w:r>
      <w:r>
        <w:t>observation</w:t>
      </w:r>
      <w:r>
        <w:rPr>
          <w:spacing w:val="-3"/>
        </w:rPr>
        <w:t xml:space="preserve"> </w:t>
      </w:r>
      <w:r>
        <w:t>of</w:t>
      </w:r>
      <w:r>
        <w:rPr>
          <w:spacing w:val="-4"/>
        </w:rPr>
        <w:t xml:space="preserve"> </w:t>
      </w:r>
      <w:r>
        <w:t>experiment.</w:t>
      </w:r>
    </w:p>
    <w:p w:rsidR="00AE34B5" w:rsidRDefault="00AE34B5">
      <w:pPr>
        <w:spacing w:line="276" w:lineRule="auto"/>
        <w:jc w:val="both"/>
        <w:sectPr w:rsidR="00AE34B5">
          <w:pgSz w:w="11920" w:h="16850"/>
          <w:pgMar w:top="560" w:right="480" w:bottom="280" w:left="500" w:header="720" w:footer="720" w:gutter="0"/>
          <w:cols w:space="720"/>
        </w:sectPr>
      </w:pPr>
    </w:p>
    <w:p w:rsidR="00AE34B5" w:rsidRDefault="000354D9">
      <w:pPr>
        <w:pStyle w:val="Heading1"/>
        <w:spacing w:before="77"/>
      </w:pPr>
      <w:r>
        <w:lastRenderedPageBreak/>
        <w:t>DATA</w:t>
      </w:r>
      <w:r>
        <w:rPr>
          <w:spacing w:val="-14"/>
        </w:rPr>
        <w:t xml:space="preserve"> </w:t>
      </w:r>
      <w:r>
        <w:t>COLLECTION</w:t>
      </w:r>
      <w:r>
        <w:rPr>
          <w:spacing w:val="-12"/>
        </w:rPr>
        <w:t xml:space="preserve"> </w:t>
      </w:r>
      <w:r>
        <w:t>METHODS</w:t>
      </w:r>
    </w:p>
    <w:p w:rsidR="00AE34B5" w:rsidRDefault="00AE34B5">
      <w:pPr>
        <w:pStyle w:val="BodyText"/>
        <w:spacing w:before="7"/>
        <w:rPr>
          <w:b/>
          <w:sz w:val="24"/>
        </w:rPr>
      </w:pPr>
    </w:p>
    <w:p w:rsidR="0074736C" w:rsidRPr="003E4B48" w:rsidRDefault="0074736C" w:rsidP="0074736C">
      <w:pPr>
        <w:spacing w:line="360" w:lineRule="auto"/>
        <w:jc w:val="both"/>
        <w:rPr>
          <w:b/>
          <w:sz w:val="28"/>
          <w:szCs w:val="28"/>
        </w:rPr>
      </w:pPr>
      <w:r w:rsidRPr="003E4B48">
        <w:rPr>
          <w:b/>
          <w:sz w:val="28"/>
          <w:szCs w:val="28"/>
        </w:rPr>
        <w:t xml:space="preserve">Research Technique </w:t>
      </w:r>
    </w:p>
    <w:p w:rsidR="0074736C" w:rsidRDefault="0074736C" w:rsidP="0074736C">
      <w:pPr>
        <w:jc w:val="both"/>
        <w:rPr>
          <w:sz w:val="28"/>
          <w:szCs w:val="28"/>
          <w:lang w:eastAsia="en-IN"/>
        </w:rPr>
      </w:pPr>
      <w:r w:rsidRPr="00FD4E28">
        <w:rPr>
          <w:sz w:val="28"/>
          <w:szCs w:val="28"/>
          <w:lang w:eastAsia="en-IN"/>
        </w:rPr>
        <w:t xml:space="preserve">Surveys were selected as the research method for this study because they allow data to be gathered from sample elements by asking them questions. It is possible to get survey data from a large number of respondents at a reasonable cost without significantly lengthening the time. Large population probability sampling is well suited for survey approaches. Therefore, when sample </w:t>
      </w:r>
      <w:proofErr w:type="spellStart"/>
      <w:r w:rsidRPr="00FD4E28">
        <w:rPr>
          <w:sz w:val="28"/>
          <w:szCs w:val="28"/>
          <w:lang w:eastAsia="en-IN"/>
        </w:rPr>
        <w:t>generalizability</w:t>
      </w:r>
      <w:proofErr w:type="spellEnd"/>
      <w:r w:rsidRPr="00FD4E28">
        <w:rPr>
          <w:sz w:val="28"/>
          <w:szCs w:val="28"/>
          <w:lang w:eastAsia="en-IN"/>
        </w:rPr>
        <w:t xml:space="preserve"> is a primary study goal, the survey research technique is a particularly appealing choice. The survey research technique is actually the only way to get a more comprehensive understanding of the attitudes and characteristics of a broader group.</w:t>
      </w:r>
    </w:p>
    <w:p w:rsidR="0074736C" w:rsidRPr="00FD4E28" w:rsidRDefault="0074736C" w:rsidP="0074736C">
      <w:pPr>
        <w:jc w:val="both"/>
        <w:rPr>
          <w:sz w:val="28"/>
          <w:szCs w:val="28"/>
          <w:lang w:eastAsia="en-IN"/>
        </w:rPr>
      </w:pPr>
    </w:p>
    <w:p w:rsidR="0074736C" w:rsidRPr="00582B78" w:rsidRDefault="0074736C" w:rsidP="0074736C">
      <w:pPr>
        <w:spacing w:line="360" w:lineRule="auto"/>
        <w:jc w:val="both"/>
        <w:rPr>
          <w:b/>
          <w:sz w:val="28"/>
          <w:szCs w:val="28"/>
        </w:rPr>
      </w:pPr>
      <w:r w:rsidRPr="00582B78">
        <w:rPr>
          <w:b/>
          <w:sz w:val="28"/>
          <w:szCs w:val="28"/>
        </w:rPr>
        <w:t xml:space="preserve"> Contact Method </w:t>
      </w:r>
    </w:p>
    <w:p w:rsidR="0074736C" w:rsidRDefault="0074736C" w:rsidP="0074736C">
      <w:pPr>
        <w:jc w:val="both"/>
        <w:rPr>
          <w:sz w:val="28"/>
          <w:szCs w:val="28"/>
          <w:lang w:eastAsia="en-IN"/>
        </w:rPr>
      </w:pPr>
      <w:r w:rsidRPr="00FD4E28">
        <w:rPr>
          <w:sz w:val="28"/>
          <w:szCs w:val="28"/>
          <w:lang w:eastAsia="en-IN"/>
        </w:rPr>
        <w:t xml:space="preserve">Since the current research study involves face-to-face social interaction between the respondent and the researcher, an in-person interview method was used. Because the researcher is fully aware of the respondent's circumstances, this approach has produced the highest response rate. As a result, the researcher can manage the interview procedure more. The benefit of this approach is that the researcher can keep an eye on the social and physical conditions, and they can also question and clarify the respondent's responses as needed. </w:t>
      </w:r>
    </w:p>
    <w:p w:rsidR="0074736C" w:rsidRPr="00FD4E28" w:rsidRDefault="0074736C" w:rsidP="0074736C">
      <w:pPr>
        <w:jc w:val="both"/>
        <w:rPr>
          <w:sz w:val="28"/>
          <w:szCs w:val="28"/>
          <w:lang w:eastAsia="en-IN"/>
        </w:rPr>
      </w:pPr>
    </w:p>
    <w:p w:rsidR="0074736C" w:rsidRPr="00582B78" w:rsidRDefault="0074736C" w:rsidP="0074736C">
      <w:pPr>
        <w:spacing w:line="360" w:lineRule="auto"/>
        <w:jc w:val="both"/>
        <w:rPr>
          <w:b/>
          <w:sz w:val="28"/>
          <w:szCs w:val="28"/>
        </w:rPr>
      </w:pPr>
      <w:r w:rsidRPr="00582B78">
        <w:rPr>
          <w:b/>
          <w:sz w:val="28"/>
          <w:szCs w:val="28"/>
        </w:rPr>
        <w:t xml:space="preserve">Research Instrument </w:t>
      </w:r>
    </w:p>
    <w:p w:rsidR="0074736C" w:rsidRPr="00582B78" w:rsidRDefault="0074736C" w:rsidP="0074736C">
      <w:pPr>
        <w:jc w:val="both"/>
        <w:rPr>
          <w:sz w:val="28"/>
          <w:szCs w:val="28"/>
          <w:lang w:eastAsia="en-IN"/>
        </w:rPr>
      </w:pPr>
      <w:r w:rsidRPr="00582B78">
        <w:rPr>
          <w:sz w:val="28"/>
          <w:szCs w:val="28"/>
          <w:lang w:eastAsia="en-IN"/>
        </w:rPr>
        <w:t xml:space="preserve">The data for the current research study were gathered using a survey research questionnaire. The focus of the questionnaire should be on the research problem that is being investigated, and this was kept in mind while creating the survey questions. It thus serves as the main foundation for deciding which research questionnaire questions should be added and which should be removed. Closed-ended questions that are carefully and neatly prepared have been used in the questionnaire's design to allow for statistical processing and analysis. The </w:t>
      </w:r>
      <w:proofErr w:type="spellStart"/>
      <w:r w:rsidRPr="00582B78">
        <w:rPr>
          <w:sz w:val="28"/>
          <w:szCs w:val="28"/>
          <w:lang w:eastAsia="en-IN"/>
        </w:rPr>
        <w:t>likert</w:t>
      </w:r>
      <w:proofErr w:type="spellEnd"/>
      <w:r w:rsidRPr="00582B78">
        <w:rPr>
          <w:sz w:val="28"/>
          <w:szCs w:val="28"/>
          <w:lang w:eastAsia="en-IN"/>
        </w:rPr>
        <w:t xml:space="preserve"> rating scale, which contains five points, is typically used in closed-ended question drafting to let respondents to indicate how much they agree or disagree with the assertions in the questionnaire.</w:t>
      </w:r>
    </w:p>
    <w:p w:rsidR="0074736C" w:rsidRDefault="0074736C" w:rsidP="0074736C">
      <w:pPr>
        <w:spacing w:line="360" w:lineRule="auto"/>
        <w:rPr>
          <w:b/>
          <w:sz w:val="28"/>
          <w:szCs w:val="28"/>
        </w:rPr>
      </w:pPr>
      <w:r>
        <w:rPr>
          <w:b/>
          <w:noProof/>
          <w:sz w:val="28"/>
          <w:szCs w:val="28"/>
        </w:rPr>
        <w:drawing>
          <wp:inline distT="0" distB="0" distL="0" distR="0">
            <wp:extent cx="5434330" cy="1880870"/>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srcRect/>
                    <a:stretch>
                      <a:fillRect/>
                    </a:stretch>
                  </pic:blipFill>
                  <pic:spPr bwMode="auto">
                    <a:xfrm>
                      <a:off x="0" y="0"/>
                      <a:ext cx="5434330" cy="1880870"/>
                    </a:xfrm>
                    <a:prstGeom prst="rect">
                      <a:avLst/>
                    </a:prstGeom>
                    <a:noFill/>
                    <a:ln w="9525">
                      <a:noFill/>
                      <a:miter lim="800000"/>
                      <a:headEnd/>
                      <a:tailEnd/>
                    </a:ln>
                  </pic:spPr>
                </pic:pic>
              </a:graphicData>
            </a:graphic>
          </wp:inline>
        </w:drawing>
      </w:r>
      <w:r>
        <w:rPr>
          <w:b/>
          <w:sz w:val="28"/>
          <w:szCs w:val="28"/>
        </w:rPr>
        <w:t xml:space="preserve">         </w:t>
      </w:r>
    </w:p>
    <w:p w:rsidR="0074736C" w:rsidRDefault="0074736C" w:rsidP="0074736C">
      <w:pPr>
        <w:spacing w:line="360" w:lineRule="auto"/>
        <w:rPr>
          <w:b/>
          <w:sz w:val="28"/>
          <w:szCs w:val="28"/>
        </w:rPr>
      </w:pPr>
      <w:r w:rsidRPr="000C2DA3">
        <w:rPr>
          <w:sz w:val="28"/>
          <w:szCs w:val="28"/>
        </w:rPr>
        <w:t xml:space="preserve">                                        </w:t>
      </w:r>
      <w:r w:rsidRPr="000C2DA3">
        <w:rPr>
          <w:b/>
          <w:sz w:val="28"/>
          <w:szCs w:val="28"/>
        </w:rPr>
        <w:t xml:space="preserve">Online Survey Questionnaire </w:t>
      </w:r>
    </w:p>
    <w:p w:rsidR="0074736C" w:rsidRDefault="0074736C" w:rsidP="0074736C">
      <w:pPr>
        <w:spacing w:line="360" w:lineRule="auto"/>
        <w:rPr>
          <w:b/>
          <w:sz w:val="28"/>
          <w:szCs w:val="28"/>
        </w:rPr>
      </w:pPr>
    </w:p>
    <w:p w:rsidR="0074736C" w:rsidRPr="000C2DA3" w:rsidRDefault="0074736C" w:rsidP="0074736C">
      <w:pPr>
        <w:spacing w:line="360" w:lineRule="auto"/>
        <w:rPr>
          <w:b/>
          <w:sz w:val="28"/>
          <w:szCs w:val="28"/>
        </w:rPr>
      </w:pPr>
    </w:p>
    <w:p w:rsidR="0074736C" w:rsidRPr="00582B78" w:rsidRDefault="0074736C" w:rsidP="0074736C">
      <w:pPr>
        <w:jc w:val="both"/>
        <w:rPr>
          <w:sz w:val="28"/>
          <w:szCs w:val="28"/>
          <w:lang w:eastAsia="en-IN"/>
        </w:rPr>
      </w:pPr>
      <w:r w:rsidRPr="000C2DA3">
        <w:rPr>
          <w:b/>
          <w:sz w:val="28"/>
          <w:szCs w:val="28"/>
        </w:rPr>
        <w:t>Descriptive Statistics:</w:t>
      </w:r>
      <w:r w:rsidRPr="000C2DA3">
        <w:rPr>
          <w:sz w:val="28"/>
          <w:szCs w:val="28"/>
        </w:rPr>
        <w:t xml:space="preserve"> </w:t>
      </w:r>
      <w:r w:rsidRPr="00582B78">
        <w:rPr>
          <w:sz w:val="28"/>
          <w:szCs w:val="28"/>
          <w:lang w:eastAsia="en-IN"/>
        </w:rPr>
        <w:t xml:space="preserve">The current research study's descriptive statistical analysis aims to characterize the available data. We have selected numerical and graphical explanations to help us make sense of our massive amount of data. Pie charts and histograms are the visual representations we have selected for our text. When there are few categories, as there are in our research study, pie charts are typical. The population is represented by the pie in pie charts, and </w:t>
      </w:r>
      <w:r w:rsidRPr="00582B78">
        <w:rPr>
          <w:sz w:val="28"/>
          <w:szCs w:val="28"/>
          <w:lang w:eastAsia="en-IN"/>
        </w:rPr>
        <w:lastRenderedPageBreak/>
        <w:t xml:space="preserve">the categories are represented by the slices, with the size of each slice indicating the relative frequency of the associated category. In our work, numerical continuous variables with class intervals were described using histograms. These describe the behavior of a value that lies exactly on the boundary between the two intervals of classes. Numerical summaries of descriptive statistics tests, such as mean, standard deviation, frequency, </w:t>
      </w:r>
      <w:proofErr w:type="spellStart"/>
      <w:r w:rsidRPr="00582B78">
        <w:rPr>
          <w:sz w:val="28"/>
          <w:szCs w:val="28"/>
          <w:lang w:eastAsia="en-IN"/>
        </w:rPr>
        <w:t>skewness</w:t>
      </w:r>
      <w:proofErr w:type="spellEnd"/>
      <w:r w:rsidRPr="00582B78">
        <w:rPr>
          <w:sz w:val="28"/>
          <w:szCs w:val="28"/>
          <w:lang w:eastAsia="en-IN"/>
        </w:rPr>
        <w:t>, and kurtosis, can be used to investigate a numerical representation of data.</w:t>
      </w:r>
    </w:p>
    <w:p w:rsidR="00AE34B5" w:rsidRDefault="00AE34B5">
      <w:pPr>
        <w:pStyle w:val="BodyText"/>
        <w:spacing w:before="9"/>
        <w:rPr>
          <w:sz w:val="43"/>
        </w:rPr>
      </w:pPr>
    </w:p>
    <w:p w:rsidR="00AE34B5" w:rsidRDefault="000354D9">
      <w:pPr>
        <w:pStyle w:val="Heading1"/>
        <w:spacing w:before="0"/>
      </w:pPr>
      <w:r>
        <w:t>RECOMMENDATIONS</w:t>
      </w:r>
    </w:p>
    <w:p w:rsidR="00AE34B5" w:rsidRDefault="00AE34B5">
      <w:pPr>
        <w:pStyle w:val="BodyText"/>
        <w:spacing w:before="9"/>
        <w:rPr>
          <w:b/>
          <w:sz w:val="24"/>
        </w:rPr>
      </w:pPr>
    </w:p>
    <w:p w:rsidR="0074736C" w:rsidRPr="00540C55" w:rsidRDefault="0074736C" w:rsidP="0074736C">
      <w:pPr>
        <w:rPr>
          <w:sz w:val="28"/>
          <w:szCs w:val="28"/>
          <w:lang w:eastAsia="en-IN"/>
        </w:rPr>
      </w:pPr>
      <w:r>
        <w:rPr>
          <w:sz w:val="28"/>
          <w:szCs w:val="28"/>
          <w:lang w:eastAsia="en-IN"/>
        </w:rPr>
        <w:t>I</w:t>
      </w:r>
      <w:r w:rsidRPr="00540C55">
        <w:rPr>
          <w:sz w:val="28"/>
          <w:szCs w:val="28"/>
          <w:lang w:eastAsia="en-IN"/>
        </w:rPr>
        <w:t xml:space="preserve"> made the following recommendations in light of the research findings:</w:t>
      </w:r>
    </w:p>
    <w:p w:rsidR="0074736C" w:rsidRPr="00540C55" w:rsidRDefault="0074736C" w:rsidP="0074736C">
      <w:pPr>
        <w:pStyle w:val="BodyText"/>
        <w:tabs>
          <w:tab w:val="left" w:pos="90"/>
        </w:tabs>
        <w:spacing w:before="2" w:line="360" w:lineRule="auto"/>
      </w:pPr>
    </w:p>
    <w:p w:rsidR="0074736C" w:rsidRPr="00540C55" w:rsidRDefault="0074736C" w:rsidP="0074736C">
      <w:pPr>
        <w:rPr>
          <w:sz w:val="28"/>
          <w:szCs w:val="28"/>
          <w:lang w:eastAsia="en-IN"/>
        </w:rPr>
      </w:pPr>
      <w:proofErr w:type="gramStart"/>
      <w:r w:rsidRPr="00540C55">
        <w:rPr>
          <w:sz w:val="28"/>
          <w:szCs w:val="28"/>
          <w:lang w:eastAsia="en-IN"/>
        </w:rPr>
        <w:t>1.Should</w:t>
      </w:r>
      <w:proofErr w:type="gramEnd"/>
      <w:r w:rsidRPr="00540C55">
        <w:rPr>
          <w:sz w:val="28"/>
          <w:szCs w:val="28"/>
          <w:lang w:eastAsia="en-IN"/>
        </w:rPr>
        <w:t xml:space="preserve"> organize HR analytics training sessions for the whole staff to help them understand the benefits and d</w:t>
      </w:r>
      <w:r>
        <w:rPr>
          <w:sz w:val="28"/>
          <w:szCs w:val="28"/>
          <w:lang w:eastAsia="en-IN"/>
        </w:rPr>
        <w:t xml:space="preserve">rawbacks of HR analytics. </w:t>
      </w:r>
      <w:r>
        <w:rPr>
          <w:sz w:val="28"/>
          <w:szCs w:val="28"/>
          <w:lang w:eastAsia="en-IN"/>
        </w:rPr>
        <w:br/>
      </w:r>
      <w:r>
        <w:rPr>
          <w:sz w:val="28"/>
          <w:szCs w:val="28"/>
          <w:lang w:eastAsia="en-IN"/>
        </w:rPr>
        <w:br/>
        <w:t>2. S</w:t>
      </w:r>
      <w:r w:rsidRPr="00540C55">
        <w:rPr>
          <w:sz w:val="28"/>
          <w:szCs w:val="28"/>
          <w:lang w:eastAsia="en-IN"/>
        </w:rPr>
        <w:t xml:space="preserve">hould concentrate on creating a culture that is data-driven, as management and culture have been found to be important factors in the adoption of HR. </w:t>
      </w:r>
      <w:r w:rsidRPr="00540C55">
        <w:rPr>
          <w:sz w:val="28"/>
          <w:szCs w:val="28"/>
          <w:lang w:eastAsia="en-IN"/>
        </w:rPr>
        <w:br/>
      </w:r>
      <w:r w:rsidRPr="00540C55">
        <w:rPr>
          <w:sz w:val="28"/>
          <w:szCs w:val="28"/>
          <w:lang w:eastAsia="en-IN"/>
        </w:rPr>
        <w:br/>
        <w:t xml:space="preserve">3. Employees should receive statistical skill training in order to comprehend and interpret the data, as it has been noted that while they are inclined to acquire statistical concepts, they become anxious when faced with real-world situations. </w:t>
      </w:r>
    </w:p>
    <w:p w:rsidR="0074736C" w:rsidRPr="00540C55" w:rsidRDefault="0074736C" w:rsidP="0074736C">
      <w:pPr>
        <w:pStyle w:val="BodyText"/>
        <w:tabs>
          <w:tab w:val="left" w:pos="90"/>
        </w:tabs>
        <w:spacing w:before="2" w:line="360" w:lineRule="auto"/>
      </w:pPr>
    </w:p>
    <w:p w:rsidR="0074736C" w:rsidRPr="00540C55" w:rsidRDefault="0074736C" w:rsidP="0074736C">
      <w:pPr>
        <w:rPr>
          <w:sz w:val="28"/>
          <w:szCs w:val="28"/>
          <w:lang w:eastAsia="en-IN"/>
        </w:rPr>
      </w:pPr>
      <w:proofErr w:type="gramStart"/>
      <w:r w:rsidRPr="00540C55">
        <w:rPr>
          <w:sz w:val="28"/>
          <w:szCs w:val="28"/>
          <w:lang w:eastAsia="en-IN"/>
        </w:rPr>
        <w:t>4.Since</w:t>
      </w:r>
      <w:proofErr w:type="gramEnd"/>
      <w:r w:rsidRPr="00540C55">
        <w:rPr>
          <w:sz w:val="28"/>
          <w:szCs w:val="28"/>
          <w:lang w:eastAsia="en-IN"/>
        </w:rPr>
        <w:t xml:space="preserve"> there aren't many reputable vendors in this market, it makes sense for SMEs to build HR analytics products for SMEs. Additionally, there's an opportunity to reduce costs so SM</w:t>
      </w:r>
      <w:r>
        <w:rPr>
          <w:sz w:val="28"/>
          <w:szCs w:val="28"/>
          <w:lang w:eastAsia="en-IN"/>
        </w:rPr>
        <w:t xml:space="preserve">Es can benefit from this. </w:t>
      </w:r>
      <w:r>
        <w:rPr>
          <w:sz w:val="28"/>
          <w:szCs w:val="28"/>
          <w:lang w:eastAsia="en-IN"/>
        </w:rPr>
        <w:br/>
      </w:r>
      <w:r>
        <w:rPr>
          <w:sz w:val="28"/>
          <w:szCs w:val="28"/>
          <w:lang w:eastAsia="en-IN"/>
        </w:rPr>
        <w:br/>
        <w:t>5. S</w:t>
      </w:r>
      <w:r w:rsidRPr="00540C55">
        <w:rPr>
          <w:sz w:val="28"/>
          <w:szCs w:val="28"/>
          <w:lang w:eastAsia="en-IN"/>
        </w:rPr>
        <w:t xml:space="preserve">hould concentrate on applying HR analytics to hiring and retention as it has been shown to reduce hiring costs. </w:t>
      </w:r>
      <w:r w:rsidRPr="00540C55">
        <w:rPr>
          <w:sz w:val="28"/>
          <w:szCs w:val="28"/>
          <w:lang w:eastAsia="en-IN"/>
        </w:rPr>
        <w:br/>
      </w:r>
      <w:r w:rsidRPr="00540C55">
        <w:rPr>
          <w:sz w:val="28"/>
          <w:szCs w:val="28"/>
          <w:lang w:eastAsia="en-IN"/>
        </w:rPr>
        <w:br/>
        <w:t xml:space="preserve">6. Because there isn't now a data-driven methodology for figuring out the return on investment (ROI) of training and development programs, HR analytics can be quite important to businesses. </w:t>
      </w:r>
    </w:p>
    <w:p w:rsidR="00B119FE" w:rsidRDefault="00B119FE" w:rsidP="0074736C">
      <w:pPr>
        <w:pStyle w:val="BodyText"/>
        <w:tabs>
          <w:tab w:val="left" w:pos="90"/>
        </w:tabs>
        <w:spacing w:before="2"/>
        <w:rPr>
          <w:bCs/>
        </w:rPr>
      </w:pPr>
    </w:p>
    <w:p w:rsidR="0074736C" w:rsidRPr="00FE142B" w:rsidRDefault="0074736C" w:rsidP="0074736C">
      <w:pPr>
        <w:pStyle w:val="BodyText"/>
        <w:tabs>
          <w:tab w:val="left" w:pos="90"/>
        </w:tabs>
        <w:spacing w:before="2"/>
        <w:rPr>
          <w:bCs/>
        </w:rPr>
      </w:pPr>
    </w:p>
    <w:p w:rsidR="00AE34B5" w:rsidRDefault="00AE34B5">
      <w:pPr>
        <w:spacing w:line="273" w:lineRule="auto"/>
        <w:jc w:val="both"/>
        <w:rPr>
          <w:sz w:val="28"/>
        </w:rPr>
        <w:sectPr w:rsidR="00AE34B5">
          <w:pgSz w:w="11920" w:h="16850"/>
          <w:pgMar w:top="560" w:right="480" w:bottom="280" w:left="500" w:header="720" w:footer="720" w:gutter="0"/>
          <w:cols w:space="720"/>
        </w:sectPr>
      </w:pPr>
    </w:p>
    <w:p w:rsidR="00AE34B5" w:rsidRDefault="000354D9">
      <w:pPr>
        <w:pStyle w:val="Heading1"/>
        <w:spacing w:before="77"/>
      </w:pPr>
      <w:proofErr w:type="gramStart"/>
      <w:r>
        <w:lastRenderedPageBreak/>
        <w:t>CONCLUSION</w:t>
      </w:r>
      <w:r>
        <w:rPr>
          <w:spacing w:val="-13"/>
        </w:rPr>
        <w:t xml:space="preserve"> </w:t>
      </w:r>
      <w:r>
        <w:t>:</w:t>
      </w:r>
      <w:proofErr w:type="gramEnd"/>
    </w:p>
    <w:p w:rsidR="00AE34B5" w:rsidRDefault="00AE34B5">
      <w:pPr>
        <w:pStyle w:val="BodyText"/>
        <w:spacing w:before="7"/>
        <w:rPr>
          <w:b/>
          <w:sz w:val="24"/>
        </w:rPr>
      </w:pPr>
    </w:p>
    <w:p w:rsidR="0074736C" w:rsidRPr="00203ABE" w:rsidRDefault="0074736C" w:rsidP="0074736C">
      <w:pPr>
        <w:jc w:val="both"/>
        <w:rPr>
          <w:sz w:val="28"/>
          <w:szCs w:val="28"/>
          <w:lang w:eastAsia="en-IN"/>
        </w:rPr>
      </w:pPr>
      <w:r w:rsidRPr="00203ABE">
        <w:rPr>
          <w:sz w:val="28"/>
          <w:szCs w:val="28"/>
          <w:lang w:eastAsia="en-IN"/>
        </w:rPr>
        <w:t>We can divide our conclusions into three categories based on our analysis of the facts and findings:</w:t>
      </w:r>
    </w:p>
    <w:p w:rsidR="0074736C" w:rsidRPr="00203ABE" w:rsidRDefault="0074736C" w:rsidP="0074736C">
      <w:pPr>
        <w:pStyle w:val="BodyText"/>
        <w:tabs>
          <w:tab w:val="left" w:pos="90"/>
        </w:tabs>
        <w:spacing w:before="2" w:line="360" w:lineRule="auto"/>
        <w:jc w:val="both"/>
      </w:pPr>
    </w:p>
    <w:p w:rsidR="0074736C" w:rsidRPr="00203ABE" w:rsidRDefault="0074736C" w:rsidP="0074736C">
      <w:pPr>
        <w:jc w:val="both"/>
        <w:rPr>
          <w:sz w:val="28"/>
          <w:szCs w:val="28"/>
          <w:lang w:eastAsia="en-IN"/>
        </w:rPr>
      </w:pPr>
      <w:r w:rsidRPr="00203ABE">
        <w:rPr>
          <w:sz w:val="28"/>
          <w:szCs w:val="28"/>
          <w:lang w:eastAsia="en-IN"/>
        </w:rPr>
        <w:t xml:space="preserve">1. The Demographic Inference </w:t>
      </w:r>
      <w:r w:rsidRPr="00203ABE">
        <w:rPr>
          <w:sz w:val="28"/>
          <w:szCs w:val="28"/>
          <w:lang w:eastAsia="en-IN"/>
        </w:rPr>
        <w:br/>
        <w:t xml:space="preserve">2. </w:t>
      </w:r>
      <w:proofErr w:type="gramStart"/>
      <w:r w:rsidRPr="00203ABE">
        <w:rPr>
          <w:sz w:val="28"/>
          <w:szCs w:val="28"/>
          <w:lang w:eastAsia="en-IN"/>
        </w:rPr>
        <w:t xml:space="preserve">Characteristic Conclusion </w:t>
      </w:r>
      <w:r w:rsidRPr="00203ABE">
        <w:rPr>
          <w:sz w:val="28"/>
          <w:szCs w:val="28"/>
          <w:lang w:eastAsia="en-IN"/>
        </w:rPr>
        <w:br/>
        <w:t>3.</w:t>
      </w:r>
      <w:proofErr w:type="gramEnd"/>
      <w:r w:rsidRPr="00203ABE">
        <w:rPr>
          <w:sz w:val="28"/>
          <w:szCs w:val="28"/>
          <w:lang w:eastAsia="en-IN"/>
        </w:rPr>
        <w:t xml:space="preserve"> Hypothesis Resolved </w:t>
      </w:r>
    </w:p>
    <w:p w:rsidR="0074736C" w:rsidRPr="00203ABE" w:rsidRDefault="0074736C" w:rsidP="0074736C">
      <w:pPr>
        <w:pStyle w:val="BodyText"/>
        <w:tabs>
          <w:tab w:val="left" w:pos="90"/>
        </w:tabs>
        <w:spacing w:before="2" w:line="360" w:lineRule="auto"/>
        <w:jc w:val="both"/>
      </w:pPr>
    </w:p>
    <w:p w:rsidR="0074736C" w:rsidRPr="00A843C8" w:rsidRDefault="0074736C" w:rsidP="0074736C">
      <w:pPr>
        <w:pStyle w:val="BodyText"/>
        <w:tabs>
          <w:tab w:val="left" w:pos="90"/>
        </w:tabs>
        <w:spacing w:before="2" w:line="360" w:lineRule="auto"/>
        <w:rPr>
          <w:b/>
        </w:rPr>
      </w:pPr>
      <w:r w:rsidRPr="00A843C8">
        <w:rPr>
          <w:b/>
        </w:rPr>
        <w:t>Demographic Conclusion:</w:t>
      </w:r>
    </w:p>
    <w:p w:rsidR="0074736C" w:rsidRPr="00A843C8" w:rsidRDefault="0074736C" w:rsidP="0074736C">
      <w:pPr>
        <w:pStyle w:val="BodyText"/>
        <w:tabs>
          <w:tab w:val="left" w:pos="90"/>
        </w:tabs>
        <w:spacing w:before="2" w:line="360" w:lineRule="auto"/>
      </w:pPr>
    </w:p>
    <w:p w:rsidR="0074736C" w:rsidRPr="00203ABE" w:rsidRDefault="0074736C" w:rsidP="0074736C">
      <w:pPr>
        <w:spacing w:after="240"/>
        <w:jc w:val="both"/>
        <w:rPr>
          <w:sz w:val="28"/>
          <w:szCs w:val="28"/>
          <w:lang w:eastAsia="en-IN"/>
        </w:rPr>
      </w:pPr>
      <w:r w:rsidRPr="00203ABE">
        <w:rPr>
          <w:sz w:val="28"/>
          <w:szCs w:val="28"/>
          <w:lang w:eastAsia="en-IN"/>
        </w:rPr>
        <w:t xml:space="preserve">In comparison to postgraduates, we can deduce that the majority of HR managers had experience spanning from two to six years, were between the ages of thirty and forty, and had a degree as their qualification. </w:t>
      </w:r>
    </w:p>
    <w:p w:rsidR="0074736C" w:rsidRPr="00A843C8" w:rsidRDefault="0074736C" w:rsidP="0074736C">
      <w:pPr>
        <w:pStyle w:val="BodyText"/>
        <w:tabs>
          <w:tab w:val="left" w:pos="90"/>
        </w:tabs>
        <w:spacing w:before="2" w:line="360" w:lineRule="auto"/>
        <w:rPr>
          <w:b/>
        </w:rPr>
      </w:pPr>
      <w:r w:rsidRPr="00A843C8">
        <w:rPr>
          <w:b/>
        </w:rPr>
        <w:t>Descriptive Conclusion:</w:t>
      </w:r>
    </w:p>
    <w:p w:rsidR="0074736C" w:rsidRPr="00A843C8" w:rsidRDefault="0074736C" w:rsidP="0074736C">
      <w:pPr>
        <w:pStyle w:val="BodyText"/>
        <w:tabs>
          <w:tab w:val="left" w:pos="90"/>
        </w:tabs>
        <w:spacing w:before="2" w:line="360" w:lineRule="auto"/>
      </w:pPr>
    </w:p>
    <w:p w:rsidR="0074736C" w:rsidRPr="00CE41D4" w:rsidRDefault="0074736C" w:rsidP="0074736C">
      <w:pPr>
        <w:jc w:val="both"/>
        <w:rPr>
          <w:sz w:val="28"/>
          <w:szCs w:val="28"/>
          <w:lang w:eastAsia="en-IN"/>
        </w:rPr>
      </w:pPr>
      <w:r w:rsidRPr="00CE41D4">
        <w:rPr>
          <w:sz w:val="28"/>
          <w:szCs w:val="28"/>
        </w:rPr>
        <w:t xml:space="preserve"> </w:t>
      </w:r>
      <w:r w:rsidRPr="00CE41D4">
        <w:rPr>
          <w:sz w:val="28"/>
          <w:szCs w:val="28"/>
          <w:lang w:eastAsia="en-IN"/>
        </w:rPr>
        <w:t xml:space="preserve">Based on the data analysis, we can infer that HR managers think that the absence of management support may impede the adoption of HR analytics. This attitude stems from the perception that the technology needed to do HR analytics is costly and requires a lot of maintenance. </w:t>
      </w:r>
      <w:r w:rsidRPr="00CE41D4">
        <w:rPr>
          <w:sz w:val="28"/>
          <w:szCs w:val="28"/>
          <w:lang w:eastAsia="en-IN"/>
        </w:rPr>
        <w:br/>
        <w:t xml:space="preserve">As we wrap up the previous paragraph, we must keep in mind that the adoption process can be impacted by the entire workforce of the relevant organization. IT planning is essential for achieving the aforementioned agenda items since only then can the full potential of HR analytics be realized. </w:t>
      </w:r>
    </w:p>
    <w:p w:rsidR="0074736C" w:rsidRPr="00CE41D4" w:rsidRDefault="0074736C" w:rsidP="0074736C">
      <w:pPr>
        <w:jc w:val="both"/>
        <w:rPr>
          <w:sz w:val="28"/>
          <w:szCs w:val="28"/>
          <w:lang w:eastAsia="en-IN"/>
        </w:rPr>
      </w:pPr>
      <w:r w:rsidRPr="00CE41D4">
        <w:rPr>
          <w:sz w:val="28"/>
          <w:szCs w:val="28"/>
          <w:lang w:eastAsia="en-IN"/>
        </w:rPr>
        <w:t xml:space="preserve">The entire adoption process also takes into account the culture of the organization. HR managers think that HR analytics is simple to use, doesn't take much work, and will assist them in applying HR analytics to solve problems with the right amount of effort. Based on the HR managers' analytical skills, we can say that they can solve problems by thinking creatively and effectively, as well as handle tasks that are thrown at them. </w:t>
      </w:r>
      <w:r w:rsidRPr="00CE41D4">
        <w:rPr>
          <w:sz w:val="28"/>
          <w:szCs w:val="28"/>
          <w:lang w:eastAsia="en-IN"/>
        </w:rPr>
        <w:br/>
        <w:t xml:space="preserve">We can also draw the </w:t>
      </w:r>
      <w:proofErr w:type="gramStart"/>
      <w:r w:rsidRPr="00CE41D4">
        <w:rPr>
          <w:sz w:val="28"/>
          <w:szCs w:val="28"/>
          <w:lang w:eastAsia="en-IN"/>
        </w:rPr>
        <w:t>conclusion that as HR managers work</w:t>
      </w:r>
      <w:proofErr w:type="gramEnd"/>
      <w:r w:rsidRPr="00CE41D4">
        <w:rPr>
          <w:sz w:val="28"/>
          <w:szCs w:val="28"/>
          <w:lang w:eastAsia="en-IN"/>
        </w:rPr>
        <w:t xml:space="preserve"> with data, they are inclined to learn about and comprehend statistical and mathematical metrics. </w:t>
      </w:r>
    </w:p>
    <w:p w:rsidR="0074736C" w:rsidRPr="00CE41D4" w:rsidRDefault="0074736C" w:rsidP="0074736C">
      <w:pPr>
        <w:jc w:val="both"/>
        <w:rPr>
          <w:sz w:val="28"/>
          <w:szCs w:val="28"/>
          <w:lang w:eastAsia="en-IN"/>
        </w:rPr>
      </w:pPr>
      <w:r w:rsidRPr="00CE41D4">
        <w:rPr>
          <w:sz w:val="28"/>
          <w:szCs w:val="28"/>
          <w:lang w:eastAsia="en-IN"/>
        </w:rPr>
        <w:t xml:space="preserve">However, in the present scenario, if they are put in such a circumstance, they become anxious because they truly dig into realizing their own mathematical and statistical capabilities. </w:t>
      </w:r>
      <w:r w:rsidRPr="00CE41D4">
        <w:rPr>
          <w:sz w:val="28"/>
          <w:szCs w:val="28"/>
          <w:lang w:eastAsia="en-IN"/>
        </w:rPr>
        <w:br/>
      </w:r>
      <w:r w:rsidRPr="00CE41D4">
        <w:rPr>
          <w:sz w:val="28"/>
          <w:szCs w:val="28"/>
          <w:lang w:eastAsia="en-IN"/>
        </w:rPr>
        <w:br/>
        <w:t xml:space="preserve">Furthermore, we may draw the conclusion that HR managers will find HR analytics helpful in their daily work, which will help them perform better on the job and complete duties more quickly. </w:t>
      </w:r>
      <w:r w:rsidRPr="00CE41D4">
        <w:rPr>
          <w:sz w:val="28"/>
          <w:szCs w:val="28"/>
          <w:lang w:eastAsia="en-IN"/>
        </w:rPr>
        <w:br/>
        <w:t xml:space="preserve">According to the current situation, HR analytics are not used very often, which means that their visibility is minimal and that organizations require policies to properly contextualize them. </w:t>
      </w:r>
    </w:p>
    <w:p w:rsidR="0074736C" w:rsidRPr="00A843C8" w:rsidRDefault="0074736C" w:rsidP="0074736C">
      <w:pPr>
        <w:pStyle w:val="BodyText"/>
        <w:tabs>
          <w:tab w:val="left" w:pos="90"/>
        </w:tabs>
        <w:spacing w:before="2" w:line="360" w:lineRule="auto"/>
      </w:pPr>
    </w:p>
    <w:p w:rsidR="0074736C" w:rsidRDefault="0074736C" w:rsidP="0074736C">
      <w:pPr>
        <w:pStyle w:val="BodyText"/>
        <w:tabs>
          <w:tab w:val="left" w:pos="90"/>
        </w:tabs>
        <w:spacing w:before="2" w:line="360" w:lineRule="auto"/>
        <w:rPr>
          <w:b/>
        </w:rPr>
      </w:pPr>
      <w:r w:rsidRPr="00A843C8">
        <w:rPr>
          <w:b/>
        </w:rPr>
        <w:t xml:space="preserve">Hypothesis Conclusion: </w:t>
      </w:r>
    </w:p>
    <w:p w:rsidR="0074736C" w:rsidRPr="00A843C8" w:rsidRDefault="0074736C" w:rsidP="0074736C">
      <w:pPr>
        <w:pStyle w:val="BodyText"/>
        <w:tabs>
          <w:tab w:val="left" w:pos="90"/>
        </w:tabs>
        <w:spacing w:before="2" w:line="360" w:lineRule="auto"/>
        <w:rPr>
          <w:b/>
        </w:rPr>
      </w:pPr>
    </w:p>
    <w:p w:rsidR="0074736C" w:rsidRPr="00540C55" w:rsidRDefault="0074736C" w:rsidP="0074736C">
      <w:pPr>
        <w:jc w:val="both"/>
        <w:rPr>
          <w:sz w:val="28"/>
          <w:szCs w:val="28"/>
          <w:lang w:eastAsia="en-IN"/>
        </w:rPr>
      </w:pPr>
      <w:r w:rsidRPr="00540C55">
        <w:rPr>
          <w:sz w:val="28"/>
          <w:szCs w:val="28"/>
          <w:lang w:eastAsia="en-IN"/>
        </w:rPr>
        <w:t xml:space="preserve">We conclude the following from the examination and testing of the hypotheses put forward in this specific research study: </w:t>
      </w:r>
    </w:p>
    <w:p w:rsidR="0074736C" w:rsidRPr="00A843C8" w:rsidRDefault="0074736C" w:rsidP="0074736C">
      <w:pPr>
        <w:pStyle w:val="BodyText"/>
        <w:tabs>
          <w:tab w:val="left" w:pos="90"/>
        </w:tabs>
        <w:spacing w:before="2" w:line="360" w:lineRule="auto"/>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first hypothesis</w:t>
      </w:r>
      <w:r w:rsidRPr="00540C55">
        <w:rPr>
          <w:sz w:val="28"/>
          <w:szCs w:val="28"/>
        </w:rPr>
        <w:t xml:space="preserve"> </w:t>
      </w:r>
      <w:r w:rsidRPr="00540C55">
        <w:rPr>
          <w:sz w:val="28"/>
          <w:szCs w:val="28"/>
          <w:lang w:eastAsia="en-IN"/>
        </w:rPr>
        <w:t xml:space="preserve">We can draw the conclusion that management commitment, a drive for greater innovation, and the development of innovation champions (leaders) will facilitate the adoption of HR analytics more quickly and enable it to reap its benefits. </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second hypothesis</w:t>
      </w:r>
      <w:r w:rsidRPr="00540C55">
        <w:rPr>
          <w:sz w:val="28"/>
          <w:szCs w:val="28"/>
        </w:rPr>
        <w:t xml:space="preserve"> </w:t>
      </w:r>
      <w:r w:rsidRPr="00540C55">
        <w:rPr>
          <w:sz w:val="28"/>
          <w:szCs w:val="28"/>
          <w:lang w:eastAsia="en-IN"/>
        </w:rPr>
        <w:t xml:space="preserve">We may draw the conclusion that planning and resources that will support the organization's adoption of HR analytics are favorably connected with management and its culture. </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BodyText"/>
        <w:tabs>
          <w:tab w:val="left" w:pos="90"/>
        </w:tabs>
        <w:spacing w:before="2" w:line="360" w:lineRule="auto"/>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third hypothesis</w:t>
      </w:r>
      <w:r w:rsidRPr="00540C55">
        <w:rPr>
          <w:sz w:val="28"/>
          <w:szCs w:val="28"/>
        </w:rPr>
        <w:t xml:space="preserve"> </w:t>
      </w:r>
      <w:r w:rsidRPr="00540C55">
        <w:rPr>
          <w:sz w:val="28"/>
          <w:szCs w:val="28"/>
          <w:lang w:eastAsia="en-IN"/>
        </w:rPr>
        <w:t>Among all the advantages that a business may obtain from using HR analytics, we can conclude that better hiring decisions and better insights into the behavior and performance of employees rank highest.</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fourth hypothesis</w:t>
      </w:r>
      <w:r w:rsidRPr="00540C55">
        <w:rPr>
          <w:sz w:val="28"/>
          <w:szCs w:val="28"/>
        </w:rPr>
        <w:t xml:space="preserve"> </w:t>
      </w:r>
      <w:r w:rsidRPr="00540C55">
        <w:rPr>
          <w:sz w:val="28"/>
          <w:szCs w:val="28"/>
          <w:lang w:eastAsia="en-IN"/>
        </w:rPr>
        <w:t xml:space="preserve">We can draw the conclusion that, from a cost standpoint, administration costs, compensation and benefits, and pay hikes will be more accurately calculated and streamlined, thereby reducing the needless and gut feel approach in the aforementioned aspects. </w:t>
      </w:r>
    </w:p>
    <w:p w:rsidR="0074736C" w:rsidRPr="00540C55" w:rsidRDefault="0074736C" w:rsidP="0074736C">
      <w:pPr>
        <w:pStyle w:val="BodyText"/>
        <w:tabs>
          <w:tab w:val="left" w:pos="90"/>
        </w:tabs>
        <w:spacing w:before="2" w:line="360" w:lineRule="auto"/>
        <w:ind w:left="774"/>
        <w:jc w:val="both"/>
      </w:pPr>
    </w:p>
    <w:p w:rsidR="0074736C" w:rsidRPr="00540C55" w:rsidRDefault="0074736C" w:rsidP="0074736C">
      <w:pPr>
        <w:pStyle w:val="BodyText"/>
        <w:tabs>
          <w:tab w:val="left" w:pos="90"/>
        </w:tabs>
        <w:spacing w:before="2" w:line="360" w:lineRule="auto"/>
        <w:jc w:val="both"/>
      </w:pPr>
    </w:p>
    <w:p w:rsidR="0074736C" w:rsidRPr="00540C55" w:rsidRDefault="0074736C" w:rsidP="0074736C">
      <w:pPr>
        <w:pStyle w:val="ListParagraph"/>
        <w:widowControl/>
        <w:numPr>
          <w:ilvl w:val="0"/>
          <w:numId w:val="8"/>
        </w:numPr>
        <w:autoSpaceDE/>
        <w:autoSpaceDN/>
        <w:spacing w:after="160" w:line="259" w:lineRule="auto"/>
        <w:contextualSpacing/>
        <w:rPr>
          <w:sz w:val="28"/>
          <w:szCs w:val="28"/>
          <w:lang w:eastAsia="en-IN"/>
        </w:rPr>
      </w:pPr>
      <w:r w:rsidRPr="00540C55">
        <w:rPr>
          <w:b/>
          <w:sz w:val="28"/>
          <w:szCs w:val="28"/>
        </w:rPr>
        <w:t>From the fifth hypothesis</w:t>
      </w:r>
      <w:r w:rsidRPr="00540C55">
        <w:rPr>
          <w:sz w:val="28"/>
          <w:szCs w:val="28"/>
        </w:rPr>
        <w:t xml:space="preserve"> </w:t>
      </w:r>
      <w:r w:rsidRPr="00540C55">
        <w:rPr>
          <w:sz w:val="28"/>
          <w:szCs w:val="28"/>
          <w:lang w:eastAsia="en-IN"/>
        </w:rPr>
        <w:t>We can therefore conclude that there is a correlation between the internal behavior of HR managers, such as their willingness to learn or not learn about HR analytics, and the external environment, such as the professionals they interact with, the availability of data, or their fear of being tracked and monitored for employee statistics. As a result, both internal and external factors may influence the adoption of HR analytics.</w:t>
      </w:r>
    </w:p>
    <w:p w:rsidR="00AE34B5" w:rsidRDefault="00AE34B5">
      <w:pPr>
        <w:pStyle w:val="BodyText"/>
        <w:rPr>
          <w:sz w:val="30"/>
        </w:rPr>
      </w:pPr>
    </w:p>
    <w:p w:rsidR="00AE34B5" w:rsidRDefault="00AE34B5">
      <w:pPr>
        <w:pStyle w:val="BodyText"/>
        <w:rPr>
          <w:sz w:val="30"/>
        </w:rPr>
      </w:pPr>
    </w:p>
    <w:p w:rsidR="00AE34B5" w:rsidRDefault="000354D9">
      <w:pPr>
        <w:pStyle w:val="Heading1"/>
        <w:spacing w:before="215"/>
      </w:pPr>
      <w:r>
        <w:t>REFERENCES</w:t>
      </w:r>
    </w:p>
    <w:p w:rsidR="00AE34B5" w:rsidRDefault="00AE34B5">
      <w:pPr>
        <w:pStyle w:val="BodyText"/>
        <w:spacing w:before="5"/>
        <w:rPr>
          <w:b/>
          <w:sz w:val="24"/>
        </w:rPr>
      </w:pPr>
    </w:p>
    <w:p w:rsidR="0074736C" w:rsidRPr="00A843C8" w:rsidRDefault="0074736C" w:rsidP="0074736C">
      <w:pPr>
        <w:pStyle w:val="BodyText"/>
        <w:numPr>
          <w:ilvl w:val="0"/>
          <w:numId w:val="9"/>
        </w:numPr>
        <w:tabs>
          <w:tab w:val="left" w:pos="90"/>
        </w:tabs>
        <w:spacing w:before="2" w:line="360" w:lineRule="auto"/>
        <w:jc w:val="both"/>
      </w:pPr>
      <w:r w:rsidRPr="00A843C8">
        <w:t>10 Ways HR Analytics Can Benefit Your Organization. (</w:t>
      </w:r>
      <w:proofErr w:type="spellStart"/>
      <w:r w:rsidRPr="00A843C8">
        <w:t>n.d</w:t>
      </w:r>
      <w:proofErr w:type="spellEnd"/>
      <w:r w:rsidRPr="00A843C8">
        <w:t xml:space="preserve">.). Retrieved from 10 Ways HR Analytics Can Benefit Your Organization: </w:t>
      </w:r>
      <w:hyperlink r:id="rId7" w:history="1">
        <w:r w:rsidRPr="00A843C8">
          <w:rPr>
            <w:rStyle w:val="Hyperlink"/>
          </w:rPr>
          <w:t>https://www.quantzig.com/blog/eight-benefits-hr-analytics</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 xml:space="preserve">9 Ways to Use HR Analytics and Big Data in the Workplace. (2017, Oct 8). Retrieved from </w:t>
      </w:r>
      <w:proofErr w:type="spellStart"/>
      <w:r w:rsidRPr="00A843C8">
        <w:t>CakeHR</w:t>
      </w:r>
      <w:proofErr w:type="spellEnd"/>
      <w:r w:rsidRPr="00A843C8">
        <w:t xml:space="preserve"> blog.html: </w:t>
      </w:r>
      <w:hyperlink r:id="rId8" w:history="1">
        <w:r w:rsidRPr="00A843C8">
          <w:rPr>
            <w:rStyle w:val="Hyperlink"/>
          </w:rPr>
          <w:t>https://blog.cake.hr</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What is importance of HR analytics? (</w:t>
      </w:r>
      <w:proofErr w:type="spellStart"/>
      <w:r w:rsidRPr="00A843C8">
        <w:t>n.d</w:t>
      </w:r>
      <w:proofErr w:type="spellEnd"/>
      <w:r w:rsidRPr="00A843C8">
        <w:t xml:space="preserve">.). Retrieved from What is importance of HR </w:t>
      </w:r>
      <w:r w:rsidRPr="00A843C8">
        <w:lastRenderedPageBreak/>
        <w:t xml:space="preserve">analytics?: </w:t>
      </w:r>
      <w:hyperlink r:id="rId9" w:history="1">
        <w:r w:rsidRPr="00A843C8">
          <w:rPr>
            <w:rStyle w:val="Hyperlink"/>
          </w:rPr>
          <w:t>https://www.quora.com/What-is-the-importance-of-HR-analytics#</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 xml:space="preserve">Zion Market Research. (2017, September 19). Global Workforce Analytics Market Will Reach USD 1056.38 Million by 2022: Zion Market Research. Retrieved from Global Workforce Analytics Market Will Reach USD 1056.38 Million by 2022: Zion Market Research: </w:t>
      </w:r>
      <w:hyperlink r:id="rId10" w:history="1">
        <w:r w:rsidRPr="00A843C8">
          <w:rPr>
            <w:rStyle w:val="Hyperlink"/>
          </w:rPr>
          <w:t>https://www.globenewswire.com</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r w:rsidRPr="00A843C8">
        <w:t xml:space="preserve">Article: 5 stages for implementing HR Analytics: From conception to delivery. (2015, December 8). Retrieved from Article: 5 stages for implementing HR Analytics: From conception to delivery: </w:t>
      </w:r>
      <w:hyperlink r:id="rId11" w:history="1">
        <w:r w:rsidRPr="00A843C8">
          <w:rPr>
            <w:rStyle w:val="Hyperlink"/>
          </w:rPr>
          <w:t>https://www.peoplematters.in</w:t>
        </w:r>
      </w:hyperlink>
    </w:p>
    <w:p w:rsidR="0074736C" w:rsidRPr="00A843C8" w:rsidRDefault="0074736C" w:rsidP="0074736C">
      <w:pPr>
        <w:pStyle w:val="BodyText"/>
        <w:tabs>
          <w:tab w:val="left" w:pos="90"/>
        </w:tabs>
        <w:spacing w:before="2" w:line="360" w:lineRule="auto"/>
        <w:jc w:val="both"/>
      </w:pPr>
    </w:p>
    <w:p w:rsidR="0074736C" w:rsidRPr="00A843C8" w:rsidRDefault="0074736C" w:rsidP="0074736C">
      <w:pPr>
        <w:pStyle w:val="BodyText"/>
        <w:numPr>
          <w:ilvl w:val="0"/>
          <w:numId w:val="9"/>
        </w:numPr>
        <w:tabs>
          <w:tab w:val="left" w:pos="90"/>
        </w:tabs>
        <w:spacing w:before="2" w:line="360" w:lineRule="auto"/>
        <w:jc w:val="both"/>
      </w:pPr>
      <w:proofErr w:type="spellStart"/>
      <w:r w:rsidRPr="00A843C8">
        <w:t>Basak</w:t>
      </w:r>
      <w:proofErr w:type="spellEnd"/>
      <w:r w:rsidRPr="00A843C8">
        <w:t xml:space="preserve">, R. R. (2013). Creating Value </w:t>
      </w:r>
      <w:proofErr w:type="gramStart"/>
      <w:r w:rsidRPr="00A843C8">
        <w:t>Through</w:t>
      </w:r>
      <w:proofErr w:type="gramEnd"/>
      <w:r w:rsidRPr="00A843C8">
        <w:t xml:space="preserve"> Analytics in HR. 15.</w:t>
      </w:r>
    </w:p>
    <w:p w:rsidR="0074736C" w:rsidRPr="00A843C8" w:rsidRDefault="0074736C" w:rsidP="0074736C">
      <w:pPr>
        <w:pStyle w:val="BodyText"/>
        <w:tabs>
          <w:tab w:val="left" w:pos="90"/>
        </w:tabs>
        <w:spacing w:before="2" w:line="360" w:lineRule="auto"/>
        <w:jc w:val="both"/>
      </w:pPr>
    </w:p>
    <w:p w:rsidR="0074736C" w:rsidRDefault="0074736C" w:rsidP="0074736C">
      <w:pPr>
        <w:pStyle w:val="BodyText"/>
        <w:numPr>
          <w:ilvl w:val="0"/>
          <w:numId w:val="9"/>
        </w:numPr>
        <w:tabs>
          <w:tab w:val="left" w:pos="90"/>
        </w:tabs>
        <w:spacing w:before="2" w:line="360" w:lineRule="auto"/>
        <w:jc w:val="both"/>
      </w:pPr>
      <w:r w:rsidRPr="00A843C8">
        <w:t xml:space="preserve">Carty, M. (2016, November 29). HR analytics skills: strong demand but short supply. Retrieved from HR analytics skills: strong demand but short supply: </w:t>
      </w:r>
      <w:hyperlink r:id="rId12" w:history="1">
        <w:r w:rsidRPr="00A843C8">
          <w:rPr>
            <w:rStyle w:val="Hyperlink"/>
          </w:rPr>
          <w:t>https://www.personneltoday.com/</w:t>
        </w:r>
      </w:hyperlink>
    </w:p>
    <w:p w:rsidR="0074736C" w:rsidRPr="00A843C8" w:rsidRDefault="0074736C" w:rsidP="0074736C">
      <w:pPr>
        <w:pStyle w:val="BodyText"/>
        <w:tabs>
          <w:tab w:val="left" w:pos="90"/>
        </w:tabs>
        <w:spacing w:before="2" w:line="360" w:lineRule="auto"/>
        <w:jc w:val="both"/>
      </w:pPr>
    </w:p>
    <w:p w:rsidR="0074736C" w:rsidRDefault="0074736C" w:rsidP="0074736C">
      <w:pPr>
        <w:pStyle w:val="BodyText"/>
        <w:numPr>
          <w:ilvl w:val="0"/>
          <w:numId w:val="9"/>
        </w:numPr>
        <w:tabs>
          <w:tab w:val="left" w:pos="90"/>
        </w:tabs>
        <w:spacing w:before="2" w:line="360" w:lineRule="auto"/>
        <w:jc w:val="both"/>
      </w:pPr>
      <w:r w:rsidRPr="00A843C8">
        <w:t xml:space="preserve">Article: 5 stages for implementing HR Analytics: From conception to delivery. (2015, December 8). Retrieved from Article: 5 stages for implementing HR Analytics: From conception to delivery: </w:t>
      </w:r>
      <w:hyperlink r:id="rId13" w:history="1">
        <w:r w:rsidRPr="00A843C8">
          <w:rPr>
            <w:rStyle w:val="Hyperlink"/>
          </w:rPr>
          <w:t>https://www.peoplematters.in</w:t>
        </w:r>
      </w:hyperlink>
    </w:p>
    <w:p w:rsidR="0074736C" w:rsidRDefault="0074736C" w:rsidP="0074736C">
      <w:pPr>
        <w:pStyle w:val="ListParagraph"/>
        <w:rPr>
          <w:sz w:val="28"/>
          <w:szCs w:val="28"/>
        </w:rPr>
      </w:pPr>
    </w:p>
    <w:p w:rsidR="0074736C" w:rsidRPr="004674D3" w:rsidRDefault="0074736C" w:rsidP="0074736C">
      <w:pPr>
        <w:pStyle w:val="BodyText"/>
        <w:numPr>
          <w:ilvl w:val="0"/>
          <w:numId w:val="9"/>
        </w:numPr>
        <w:tabs>
          <w:tab w:val="left" w:pos="90"/>
        </w:tabs>
        <w:spacing w:before="2" w:line="360" w:lineRule="auto"/>
        <w:jc w:val="both"/>
      </w:pPr>
      <w:proofErr w:type="spellStart"/>
      <w:r w:rsidRPr="004674D3">
        <w:t>Bersin</w:t>
      </w:r>
      <w:proofErr w:type="spellEnd"/>
      <w:r w:rsidRPr="004674D3">
        <w:t>, J. (</w:t>
      </w:r>
      <w:proofErr w:type="spellStart"/>
      <w:r w:rsidRPr="004674D3">
        <w:t>n.d</w:t>
      </w:r>
      <w:proofErr w:type="spellEnd"/>
      <w:r w:rsidRPr="004674D3">
        <w:t xml:space="preserve">.). People Analytics Market Growth_ Ten Things You Need to Know. Retrieved from People Analytics Market Growth_ Ten Things You Need to Know: </w:t>
      </w:r>
      <w:hyperlink r:id="rId14" w:history="1">
        <w:r w:rsidRPr="004674D3">
          <w:rPr>
            <w:rStyle w:val="Hyperlink"/>
          </w:rPr>
          <w:t>https://joshbersin.com/</w:t>
        </w:r>
      </w:hyperlink>
    </w:p>
    <w:p w:rsidR="00AE34B5" w:rsidRDefault="00AE34B5"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w:t>
      </w:r>
      <w:r>
        <w:rPr>
          <w:b/>
          <w:sz w:val="52"/>
          <w:szCs w:val="52"/>
        </w:rPr>
        <w:t xml:space="preserve">                     </w:t>
      </w:r>
      <w:r w:rsidRPr="00B119FE">
        <w:rPr>
          <w:b/>
          <w:sz w:val="52"/>
          <w:szCs w:val="52"/>
        </w:rPr>
        <w:t xml:space="preserve">  Thank You</w:t>
      </w:r>
    </w:p>
    <w:sectPr w:rsidR="00B119FE" w:rsidRPr="00B119FE" w:rsidSect="00AE34B5">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DB28BD"/>
    <w:multiLevelType w:val="hybridMultilevel"/>
    <w:tmpl w:val="090455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3">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4">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5">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7">
    <w:nsid w:val="6357570A"/>
    <w:multiLevelType w:val="hybridMultilevel"/>
    <w:tmpl w:val="CADE63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num w:numId="1">
    <w:abstractNumId w:val="8"/>
  </w:num>
  <w:num w:numId="2">
    <w:abstractNumId w:val="4"/>
  </w:num>
  <w:num w:numId="3">
    <w:abstractNumId w:val="2"/>
  </w:num>
  <w:num w:numId="4">
    <w:abstractNumId w:val="6"/>
  </w:num>
  <w:num w:numId="5">
    <w:abstractNumId w:val="3"/>
  </w:num>
  <w:num w:numId="6">
    <w:abstractNumId w:val="0"/>
  </w:num>
  <w:num w:numId="7">
    <w:abstractNumId w:val="5"/>
  </w:num>
  <w:num w:numId="8">
    <w:abstractNumId w:val="7"/>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E34B5"/>
    <w:rsid w:val="000354D9"/>
    <w:rsid w:val="00056966"/>
    <w:rsid w:val="00481680"/>
    <w:rsid w:val="00665952"/>
    <w:rsid w:val="0074736C"/>
    <w:rsid w:val="0089712F"/>
    <w:rsid w:val="008B7073"/>
    <w:rsid w:val="00903891"/>
    <w:rsid w:val="00922F0F"/>
    <w:rsid w:val="00AE34B5"/>
    <w:rsid w:val="00B119FE"/>
    <w:rsid w:val="00D843FB"/>
    <w:rsid w:val="00ED5ACE"/>
    <w:rsid w:val="00F86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34"/>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 w:type="paragraph" w:styleId="BalloonText">
    <w:name w:val="Balloon Text"/>
    <w:basedOn w:val="Normal"/>
    <w:link w:val="BalloonTextChar"/>
    <w:uiPriority w:val="99"/>
    <w:semiHidden/>
    <w:unhideWhenUsed/>
    <w:rsid w:val="00056966"/>
    <w:rPr>
      <w:rFonts w:ascii="Tahoma" w:hAnsi="Tahoma" w:cs="Tahoma"/>
      <w:sz w:val="16"/>
      <w:szCs w:val="16"/>
    </w:rPr>
  </w:style>
  <w:style w:type="character" w:customStyle="1" w:styleId="BalloonTextChar">
    <w:name w:val="Balloon Text Char"/>
    <w:basedOn w:val="DefaultParagraphFont"/>
    <w:link w:val="BalloonText"/>
    <w:uiPriority w:val="99"/>
    <w:semiHidden/>
    <w:rsid w:val="0005696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 w:id="20222712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log.cake.hr" TargetMode="External"/><Relationship Id="rId13" Type="http://schemas.openxmlformats.org/officeDocument/2006/relationships/hyperlink" Target="https://www.peoplematters.in" TargetMode="External"/><Relationship Id="rId3" Type="http://schemas.openxmlformats.org/officeDocument/2006/relationships/settings" Target="settings.xml"/><Relationship Id="rId7" Type="http://schemas.openxmlformats.org/officeDocument/2006/relationships/hyperlink" Target="https://www.quantzig.com/blog/eight-benefits-hr-analytics" TargetMode="External"/><Relationship Id="rId12" Type="http://schemas.openxmlformats.org/officeDocument/2006/relationships/hyperlink" Target="https://www.personneltoda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peoplematters.in"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globenewswire.com" TargetMode="External"/><Relationship Id="rId4" Type="http://schemas.openxmlformats.org/officeDocument/2006/relationships/webSettings" Target="webSettings.xml"/><Relationship Id="rId9" Type="http://schemas.openxmlformats.org/officeDocument/2006/relationships/hyperlink" Target="https://www.quora.com/What-is-the-importance-of-HR-analytics" TargetMode="External"/><Relationship Id="rId14" Type="http://schemas.openxmlformats.org/officeDocument/2006/relationships/hyperlink" Target="https://joshbers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4716</Words>
  <Characters>26887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MR-RAHUL</cp:lastModifiedBy>
  <cp:revision>3</cp:revision>
  <dcterms:created xsi:type="dcterms:W3CDTF">2024-04-28T20:39:00Z</dcterms:created>
  <dcterms:modified xsi:type="dcterms:W3CDTF">2024-04-29T06:55:00Z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