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BE" w:rsidRPr="007102BE" w:rsidRDefault="00994309" w:rsidP="00074AD7">
      <w:pPr>
        <w:tabs>
          <w:tab w:val="left" w:pos="9384"/>
        </w:tabs>
        <w:spacing w:line="360" w:lineRule="auto"/>
        <w:rPr>
          <w:rFonts w:ascii="Times New Roman" w:hAnsi="Times New Roman" w:cs="Times New Roman"/>
          <w:b/>
          <w:sz w:val="28"/>
          <w:szCs w:val="28"/>
        </w:rPr>
      </w:pPr>
      <w:r>
        <w:rPr>
          <w:rFonts w:ascii="Times New Roman" w:hAnsi="Times New Roman" w:cs="Times New Roman"/>
          <w:b/>
          <w:sz w:val="28"/>
          <w:szCs w:val="28"/>
        </w:rPr>
        <w:t xml:space="preserve">                 </w:t>
      </w:r>
      <w:r w:rsidR="009055F9">
        <w:rPr>
          <w:rFonts w:ascii="Times New Roman" w:hAnsi="Times New Roman" w:cs="Times New Roman"/>
          <w:b/>
          <w:sz w:val="28"/>
          <w:szCs w:val="28"/>
        </w:rPr>
        <w:t xml:space="preserve">            </w:t>
      </w:r>
      <w:r w:rsidR="001A054A">
        <w:rPr>
          <w:rFonts w:ascii="Times New Roman" w:hAnsi="Times New Roman" w:cs="Times New Roman"/>
          <w:b/>
          <w:sz w:val="28"/>
          <w:szCs w:val="28"/>
        </w:rPr>
        <w:t xml:space="preserve">SOLAR BASED E-UNIFORM FOR </w:t>
      </w:r>
      <w:r w:rsidR="001A054A" w:rsidRPr="001A054A">
        <w:rPr>
          <w:rFonts w:ascii="Times New Roman" w:hAnsi="Times New Roman" w:cs="Times New Roman"/>
          <w:bCs/>
          <w:sz w:val="28"/>
          <w:szCs w:val="28"/>
        </w:rPr>
        <w:t>SOLDIERS</w:t>
      </w:r>
      <w:r w:rsidR="00074AD7">
        <w:rPr>
          <w:rFonts w:ascii="Times New Roman" w:hAnsi="Times New Roman" w:cs="Times New Roman"/>
          <w:bCs/>
          <w:sz w:val="28"/>
          <w:szCs w:val="28"/>
        </w:rPr>
        <w:tab/>
      </w:r>
    </w:p>
    <w:p w:rsidR="00DA52F4" w:rsidRPr="001E51F3" w:rsidRDefault="009866F8" w:rsidP="007102BE">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p>
    <w:p w:rsidR="00DA52F4" w:rsidRPr="001E51F3" w:rsidRDefault="00FD5EE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R.Appayar</w:t>
      </w:r>
      <w:r w:rsidR="001A054A">
        <w:rPr>
          <w:rFonts w:ascii="Times New Roman" w:hAnsi="Times New Roman" w:cs="Times New Roman"/>
          <w:b/>
          <w:bCs/>
          <w:color w:val="000000" w:themeColor="text1"/>
          <w:sz w:val="24"/>
          <w:szCs w:val="24"/>
        </w:rPr>
        <w:t>aj</w:t>
      </w:r>
      <w:r w:rsidR="007102BE">
        <w:rPr>
          <w:rFonts w:ascii="Times New Roman" w:hAnsi="Times New Roman" w:cs="Times New Roman"/>
          <w:b/>
          <w:bCs/>
          <w:color w:val="000000" w:themeColor="text1"/>
          <w:sz w:val="24"/>
          <w:szCs w:val="24"/>
          <w:vertAlign w:val="superscript"/>
        </w:rPr>
        <w:t>1</w:t>
      </w:r>
      <w:r w:rsidR="00DA52F4" w:rsidRPr="002F6C14">
        <w:rPr>
          <w:rFonts w:ascii="Times New Roman" w:hAnsi="Times New Roman" w:cs="Times New Roman"/>
          <w:b/>
          <w:bCs/>
          <w:color w:val="000000" w:themeColor="text1"/>
          <w:sz w:val="24"/>
          <w:szCs w:val="24"/>
        </w:rPr>
        <w:t xml:space="preserve">, </w:t>
      </w:r>
      <w:r w:rsidR="001A054A">
        <w:rPr>
          <w:rFonts w:ascii="Times New Roman" w:hAnsi="Times New Roman" w:cs="Times New Roman"/>
          <w:b/>
          <w:bCs/>
          <w:color w:val="000000" w:themeColor="text1"/>
          <w:sz w:val="24"/>
          <w:szCs w:val="24"/>
        </w:rPr>
        <w:t>M.J.Arunjunai Raja</w:t>
      </w:r>
      <w:r w:rsidR="0022222C">
        <w:rPr>
          <w:rFonts w:ascii="Times New Roman" w:hAnsi="Times New Roman" w:cs="Times New Roman"/>
          <w:b/>
          <w:bCs/>
          <w:color w:val="000000" w:themeColor="text1"/>
          <w:sz w:val="24"/>
          <w:szCs w:val="24"/>
          <w:vertAlign w:val="superscript"/>
        </w:rPr>
        <w:t>2</w:t>
      </w:r>
      <w:r w:rsidR="003B2EA4">
        <w:rPr>
          <w:rFonts w:ascii="Times New Roman" w:hAnsi="Times New Roman" w:cs="Times New Roman"/>
          <w:b/>
          <w:bCs/>
          <w:color w:val="000000" w:themeColor="text1"/>
          <w:sz w:val="24"/>
          <w:szCs w:val="24"/>
        </w:rPr>
        <w:t xml:space="preserve"> ,Mrs.V</w:t>
      </w:r>
      <w:r w:rsidR="00203A51">
        <w:rPr>
          <w:rFonts w:ascii="Times New Roman" w:hAnsi="Times New Roman" w:cs="Times New Roman"/>
          <w:b/>
          <w:bCs/>
          <w:color w:val="000000" w:themeColor="text1"/>
          <w:sz w:val="24"/>
          <w:szCs w:val="24"/>
        </w:rPr>
        <w:t>.Jansirani</w:t>
      </w:r>
      <w:r w:rsidR="0022222C">
        <w:rPr>
          <w:rFonts w:ascii="Times New Roman" w:hAnsi="Times New Roman" w:cs="Times New Roman"/>
          <w:b/>
          <w:bCs/>
          <w:color w:val="000000" w:themeColor="text1"/>
          <w:sz w:val="24"/>
          <w:szCs w:val="24"/>
          <w:vertAlign w:val="superscript"/>
        </w:rPr>
        <w:t>3</w:t>
      </w:r>
      <w:r w:rsidR="00203A51">
        <w:rPr>
          <w:rFonts w:ascii="Times New Roman" w:hAnsi="Times New Roman" w:cs="Times New Roman"/>
          <w:b/>
          <w:bCs/>
          <w:color w:val="000000" w:themeColor="text1"/>
          <w:sz w:val="24"/>
          <w:szCs w:val="24"/>
        </w:rPr>
        <w:t xml:space="preserve"> </w:t>
      </w:r>
      <w:r w:rsidR="00795D7E">
        <w:rPr>
          <w:rFonts w:ascii="Times New Roman" w:hAnsi="Times New Roman" w:cs="Times New Roman"/>
          <w:b/>
          <w:bCs/>
          <w:color w:val="000000" w:themeColor="text1"/>
          <w:sz w:val="24"/>
          <w:szCs w:val="24"/>
        </w:rPr>
        <w:t>M.E.,</w:t>
      </w:r>
    </w:p>
    <w:p w:rsidR="002F6C14" w:rsidRPr="002F6C14" w:rsidRDefault="0006678E" w:rsidP="004963A2">
      <w:pPr>
        <w:jc w:val="both"/>
        <w:rPr>
          <w:rFonts w:ascii="Times New Roman" w:hAnsi="Times New Roman" w:cs="Times New Roman"/>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sidR="0022222C">
        <w:rPr>
          <w:rFonts w:ascii="Times New Roman" w:hAnsi="Times New Roman" w:cs="Times New Roman"/>
        </w:rPr>
        <w:t xml:space="preserve"> Student</w:t>
      </w:r>
      <w:r w:rsidR="002F6C14" w:rsidRPr="002F6C14">
        <w:rPr>
          <w:rFonts w:ascii="Times New Roman" w:hAnsi="Times New Roman" w:cs="Times New Roman"/>
        </w:rPr>
        <w:t>, Electrical and Electronics Engineering, Sree</w:t>
      </w:r>
      <w:r>
        <w:rPr>
          <w:rFonts w:ascii="Times New Roman" w:hAnsi="Times New Roman" w:cs="Times New Roman"/>
        </w:rPr>
        <w:t xml:space="preserve"> </w:t>
      </w:r>
      <w:r w:rsidR="002F6C14" w:rsidRPr="002F6C14">
        <w:rPr>
          <w:rFonts w:ascii="Times New Roman" w:hAnsi="Times New Roman" w:cs="Times New Roman"/>
        </w:rPr>
        <w:t>Sow</w:t>
      </w:r>
      <w:r>
        <w:rPr>
          <w:rFonts w:ascii="Times New Roman" w:hAnsi="Times New Roman" w:cs="Times New Roman"/>
        </w:rPr>
        <w:t>dambika College of Engineering,</w:t>
      </w:r>
    </w:p>
    <w:p w:rsidR="00DA52F4" w:rsidRDefault="0022222C" w:rsidP="002F6C14">
      <w:pPr>
        <w:jc w:val="center"/>
        <w:rPr>
          <w:rFonts w:ascii="Times New Roman" w:hAnsi="Times New Roman" w:cs="Times New Roman"/>
        </w:rPr>
      </w:pPr>
      <w:r>
        <w:rPr>
          <w:rFonts w:ascii="Times New Roman" w:hAnsi="Times New Roman" w:cs="Times New Roman"/>
        </w:rPr>
        <w:t>Aruppukottai</w:t>
      </w:r>
      <w:r w:rsidR="002F6C14" w:rsidRPr="002F6C14">
        <w:rPr>
          <w:rFonts w:ascii="Times New Roman" w:hAnsi="Times New Roman" w:cs="Times New Roman"/>
        </w:rPr>
        <w:t xml:space="preserve">, </w:t>
      </w:r>
      <w:r w:rsidR="002F6C14">
        <w:rPr>
          <w:rFonts w:ascii="Times New Roman" w:hAnsi="Times New Roman" w:cs="Times New Roman"/>
        </w:rPr>
        <w:t>V</w:t>
      </w:r>
      <w:r w:rsidR="002F6C14" w:rsidRPr="002F6C14">
        <w:rPr>
          <w:rFonts w:ascii="Times New Roman" w:hAnsi="Times New Roman" w:cs="Times New Roman"/>
        </w:rPr>
        <w:t xml:space="preserve">irudhunagar District,Tamil </w:t>
      </w:r>
      <w:r w:rsidR="009658F0">
        <w:rPr>
          <w:rFonts w:ascii="Times New Roman" w:hAnsi="Times New Roman" w:cs="Times New Roman"/>
        </w:rPr>
        <w:t>N</w:t>
      </w:r>
      <w:r w:rsidR="002F6C14" w:rsidRPr="002F6C14">
        <w:rPr>
          <w:rFonts w:ascii="Times New Roman" w:hAnsi="Times New Roman" w:cs="Times New Roman"/>
        </w:rPr>
        <w:t>adu</w:t>
      </w:r>
      <w:r w:rsidR="0006678E">
        <w:rPr>
          <w:rFonts w:ascii="Times New Roman" w:hAnsi="Times New Roman" w:cs="Times New Roman"/>
        </w:rPr>
        <w:t xml:space="preserve"> </w:t>
      </w:r>
      <w:r w:rsidR="002F6C14" w:rsidRPr="002F6C14">
        <w:rPr>
          <w:rFonts w:ascii="Times New Roman" w:hAnsi="Times New Roman" w:cs="Times New Roman"/>
        </w:rPr>
        <w:t>,</w:t>
      </w:r>
      <w:r w:rsidR="0006678E">
        <w:rPr>
          <w:rFonts w:ascii="Times New Roman" w:hAnsi="Times New Roman" w:cs="Times New Roman"/>
        </w:rPr>
        <w:t>I</w:t>
      </w:r>
      <w:r w:rsidR="002F6C14" w:rsidRPr="002F6C14">
        <w:rPr>
          <w:rFonts w:ascii="Times New Roman" w:hAnsi="Times New Roman" w:cs="Times New Roman"/>
        </w:rPr>
        <w:t>ndia</w:t>
      </w:r>
      <w:r w:rsidR="0006678E">
        <w:rPr>
          <w:rFonts w:ascii="Times New Roman" w:hAnsi="Times New Roman" w:cs="Times New Roman"/>
        </w:rPr>
        <w:t>.</w:t>
      </w:r>
    </w:p>
    <w:p w:rsidR="003B2EA4" w:rsidRPr="002F6C14" w:rsidRDefault="003B2EA4" w:rsidP="003B2EA4">
      <w:pPr>
        <w:jc w:val="both"/>
        <w:rPr>
          <w:rFonts w:ascii="Times New Roman" w:hAnsi="Times New Roman" w:cs="Times New Roman"/>
        </w:rPr>
      </w:pPr>
      <w:r>
        <w:rPr>
          <w:rFonts w:ascii="Times New Roman" w:hAnsi="Times New Roman" w:cs="Times New Roman"/>
          <w:color w:val="000000" w:themeColor="text1"/>
          <w:vertAlign w:val="superscript"/>
        </w:rPr>
        <w:t xml:space="preserve">          </w:t>
      </w:r>
      <w:r w:rsidR="0022222C">
        <w:rPr>
          <w:rFonts w:ascii="Times New Roman" w:hAnsi="Times New Roman" w:cs="Times New Roman"/>
          <w:color w:val="000000" w:themeColor="text1"/>
          <w:vertAlign w:val="superscript"/>
        </w:rPr>
        <w:t>2</w:t>
      </w:r>
      <w:r>
        <w:rPr>
          <w:rFonts w:ascii="Times New Roman" w:hAnsi="Times New Roman" w:cs="Times New Roman"/>
        </w:rPr>
        <w:t xml:space="preserve"> Student</w:t>
      </w:r>
      <w:r w:rsidRPr="002F6C14">
        <w:rPr>
          <w:rFonts w:ascii="Times New Roman" w:hAnsi="Times New Roman" w:cs="Times New Roman"/>
        </w:rPr>
        <w:t>, Electrical and Electronics Engineering, Sree</w:t>
      </w:r>
      <w:r>
        <w:rPr>
          <w:rFonts w:ascii="Times New Roman" w:hAnsi="Times New Roman" w:cs="Times New Roman"/>
        </w:rPr>
        <w:t xml:space="preserve"> </w:t>
      </w:r>
      <w:r w:rsidRPr="002F6C14">
        <w:rPr>
          <w:rFonts w:ascii="Times New Roman" w:hAnsi="Times New Roman" w:cs="Times New Roman"/>
        </w:rPr>
        <w:t>Sow</w:t>
      </w:r>
      <w:r>
        <w:rPr>
          <w:rFonts w:ascii="Times New Roman" w:hAnsi="Times New Roman" w:cs="Times New Roman"/>
        </w:rPr>
        <w:t>dambika College of Engineering,</w:t>
      </w:r>
    </w:p>
    <w:p w:rsidR="003B2EA4" w:rsidRPr="002F6C14" w:rsidRDefault="0022222C" w:rsidP="003B2EA4">
      <w:pPr>
        <w:jc w:val="center"/>
      </w:pPr>
      <w:r>
        <w:rPr>
          <w:rFonts w:ascii="Times New Roman" w:hAnsi="Times New Roman" w:cs="Times New Roman"/>
        </w:rPr>
        <w:t>Aruppukottai</w:t>
      </w:r>
      <w:r w:rsidR="003B2EA4" w:rsidRPr="002F6C14">
        <w:rPr>
          <w:rFonts w:ascii="Times New Roman" w:hAnsi="Times New Roman" w:cs="Times New Roman"/>
        </w:rPr>
        <w:t xml:space="preserve">, </w:t>
      </w:r>
      <w:r w:rsidR="003B2EA4">
        <w:rPr>
          <w:rFonts w:ascii="Times New Roman" w:hAnsi="Times New Roman" w:cs="Times New Roman"/>
        </w:rPr>
        <w:t>V</w:t>
      </w:r>
      <w:r w:rsidR="003B2EA4" w:rsidRPr="002F6C14">
        <w:rPr>
          <w:rFonts w:ascii="Times New Roman" w:hAnsi="Times New Roman" w:cs="Times New Roman"/>
        </w:rPr>
        <w:t xml:space="preserve">irudhunagar District,Tamil </w:t>
      </w:r>
      <w:r w:rsidR="003B2EA4">
        <w:rPr>
          <w:rFonts w:ascii="Times New Roman" w:hAnsi="Times New Roman" w:cs="Times New Roman"/>
        </w:rPr>
        <w:t>N</w:t>
      </w:r>
      <w:r w:rsidR="003B2EA4" w:rsidRPr="002F6C14">
        <w:rPr>
          <w:rFonts w:ascii="Times New Roman" w:hAnsi="Times New Roman" w:cs="Times New Roman"/>
        </w:rPr>
        <w:t>adu</w:t>
      </w:r>
      <w:r w:rsidR="003B2EA4">
        <w:rPr>
          <w:rFonts w:ascii="Times New Roman" w:hAnsi="Times New Roman" w:cs="Times New Roman"/>
        </w:rPr>
        <w:t xml:space="preserve"> </w:t>
      </w:r>
      <w:r w:rsidR="003B2EA4" w:rsidRPr="002F6C14">
        <w:rPr>
          <w:rFonts w:ascii="Times New Roman" w:hAnsi="Times New Roman" w:cs="Times New Roman"/>
        </w:rPr>
        <w:t>,</w:t>
      </w:r>
      <w:r w:rsidR="003B2EA4">
        <w:rPr>
          <w:rFonts w:ascii="Times New Roman" w:hAnsi="Times New Roman" w:cs="Times New Roman"/>
        </w:rPr>
        <w:t>I</w:t>
      </w:r>
      <w:r w:rsidR="003B2EA4" w:rsidRPr="002F6C14">
        <w:rPr>
          <w:rFonts w:ascii="Times New Roman" w:hAnsi="Times New Roman" w:cs="Times New Roman"/>
        </w:rPr>
        <w:t>ndia</w:t>
      </w:r>
      <w:r w:rsidR="003B2EA4">
        <w:rPr>
          <w:rFonts w:ascii="Times New Roman" w:hAnsi="Times New Roman" w:cs="Times New Roman"/>
        </w:rPr>
        <w:t>.</w:t>
      </w:r>
    </w:p>
    <w:p w:rsidR="00DA52F4" w:rsidRPr="001E51F3" w:rsidRDefault="0022222C"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3 </w:t>
      </w:r>
      <w:r>
        <w:t xml:space="preserve">Assistant </w:t>
      </w:r>
      <w:r w:rsidR="002F6C14">
        <w:t>Professor,</w:t>
      </w:r>
      <w:r w:rsidR="002F6C14" w:rsidRPr="008570BB">
        <w:t xml:space="preserve">Electrical and Electronics </w:t>
      </w:r>
      <w:r w:rsidR="002F6C14">
        <w:t>Engineering</w:t>
      </w:r>
      <w:r w:rsidR="00795D7E">
        <w:t xml:space="preserve"> </w:t>
      </w:r>
      <w:r w:rsidR="002F6C14">
        <w:t>,</w:t>
      </w:r>
      <w:r w:rsidR="002F6C14" w:rsidRPr="008570BB">
        <w:t>Sree</w:t>
      </w:r>
      <w:r w:rsidR="0006678E">
        <w:t xml:space="preserve"> </w:t>
      </w:r>
      <w:r w:rsidR="002F6C14" w:rsidRPr="008570BB">
        <w:t>Sowdambika College of</w:t>
      </w:r>
      <w:r w:rsidR="002F6C14">
        <w:t xml:space="preserve"> Engineering, Aruppukottai, Virudhunagar District, Tamil</w:t>
      </w:r>
      <w:r w:rsidR="009658F0">
        <w:t xml:space="preserve"> N</w:t>
      </w:r>
      <w:r w:rsidR="0006678E">
        <w:t>adu, I</w:t>
      </w:r>
      <w:r w:rsidR="002F6C14">
        <w:t>ndia</w:t>
      </w:r>
      <w:r w:rsidR="002F6C14">
        <w:rPr>
          <w:rFonts w:ascii="Times New Roman" w:hAnsi="Times New Roman" w:cs="Times New Roman"/>
          <w:color w:val="000000" w:themeColor="text1"/>
        </w:rPr>
        <w:t>.</w:t>
      </w:r>
    </w:p>
    <w:p w:rsidR="00DA52F4" w:rsidRPr="001E51F3" w:rsidRDefault="00DA52F4" w:rsidP="00A458A9">
      <w:pPr>
        <w:pBdr>
          <w:bottom w:val="single" w:sz="4" w:space="0" w:color="auto"/>
        </w:pBdr>
        <w:spacing w:before="54" w:after="0" w:line="276" w:lineRule="auto"/>
        <w:jc w:val="center"/>
        <w:rPr>
          <w:rFonts w:ascii="Times New Roman" w:hAnsi="Times New Roman" w:cs="Times New Roman"/>
          <w:color w:val="000000" w:themeColor="text1"/>
        </w:rPr>
      </w:pPr>
    </w:p>
    <w:p w:rsidR="009055F9" w:rsidRDefault="00B51F13" w:rsidP="009055F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9055F9" w:rsidRPr="006E4E15" w:rsidRDefault="009055F9" w:rsidP="009055F9">
      <w:pPr>
        <w:spacing w:before="54" w:after="0" w:line="276" w:lineRule="auto"/>
        <w:jc w:val="center"/>
        <w:rPr>
          <w:rFonts w:ascii="Times New Roman" w:hAnsi="Times New Roman" w:cs="Times New Roman"/>
          <w:b/>
          <w:bCs/>
          <w:color w:val="000000" w:themeColor="text1"/>
          <w:sz w:val="20"/>
          <w:szCs w:val="20"/>
        </w:rPr>
      </w:pPr>
    </w:p>
    <w:p w:rsidR="006E4E15" w:rsidRPr="006E4E15" w:rsidRDefault="006E4E15" w:rsidP="009055F9">
      <w:pPr>
        <w:spacing w:line="360" w:lineRule="auto"/>
        <w:jc w:val="both"/>
        <w:rPr>
          <w:rFonts w:ascii="Times New Roman" w:hAnsi="Times New Roman"/>
          <w:sz w:val="20"/>
          <w:szCs w:val="20"/>
        </w:rPr>
      </w:pPr>
      <w:r w:rsidRPr="006E4E15">
        <w:rPr>
          <w:rFonts w:ascii="Times New Roman" w:hAnsi="Times New Roman"/>
          <w:bCs/>
          <w:sz w:val="20"/>
          <w:szCs w:val="20"/>
          <w:shd w:val="clear" w:color="auto" w:fill="FFFFFF"/>
        </w:rPr>
        <w:t>In an era where technology rapidly shapes the landscape of warfare and sustainability becomes increasingly paramount, the integration of solar-based electronic uniforms emerges as a groundbreaking solution. This paper explores the conceptualization, development, and potential impact of solar-powered e-uniforms designed specifically for soldiers. The proposed e-uniform incorporates photovoltaic cells seamlessly integrated into the fabric, harnessing solar energy to power a variety of electronic components. These components include communication devices, GPS systems, medical sensors, and climate control mechanisms, among others, all essential for enhancing soldiers' performance, survivability, and comfort in diverse operational environments.</w:t>
      </w:r>
    </w:p>
    <w:p w:rsidR="0034716A" w:rsidRPr="00035721" w:rsidRDefault="00DA52F4" w:rsidP="0034716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035721">
        <w:rPr>
          <w:rFonts w:ascii="Times New Roman" w:hAnsi="Times New Roman" w:cs="Times New Roman"/>
          <w:b/>
          <w:bCs/>
          <w:color w:val="000000" w:themeColor="text1"/>
          <w:sz w:val="24"/>
          <w:szCs w:val="24"/>
        </w:rPr>
        <w:t>INTRODUCTION</w:t>
      </w:r>
    </w:p>
    <w:p w:rsidR="00E32ED3" w:rsidRPr="006E4E15" w:rsidRDefault="009055F9" w:rsidP="000F1961">
      <w:pPr>
        <w:spacing w:line="360" w:lineRule="auto"/>
        <w:jc w:val="both"/>
        <w:rPr>
          <w:rFonts w:ascii="Times New Roman" w:hAnsi="Times New Roman"/>
          <w:b/>
          <w:sz w:val="20"/>
          <w:szCs w:val="20"/>
        </w:rPr>
      </w:pPr>
      <w:r w:rsidRPr="006E4E15">
        <w:rPr>
          <w:rFonts w:ascii="Times New Roman" w:hAnsi="Times New Roman"/>
          <w:sz w:val="20"/>
          <w:szCs w:val="20"/>
        </w:rPr>
        <w:t xml:space="preserve"> </w:t>
      </w:r>
      <w:r w:rsidR="006E4E15" w:rsidRPr="006E4E15">
        <w:rPr>
          <w:rFonts w:ascii="Times New Roman" w:eastAsia="Times New Roman" w:hAnsi="Times New Roman" w:cs="Times New Roman"/>
          <w:color w:val="000000"/>
          <w:sz w:val="20"/>
          <w:szCs w:val="20"/>
        </w:rPr>
        <w:t>The Solar-Based E-Uniform for Soldiers project represents a pioneering endeavor at the intersection of military technology, renewable energy, and textile engineering. With the aim of enhancing soldiers' capabilities, survivability, and sustainability, this project endeavors to develop a cutting-edge electronic uniform powered by solar energy.</w:t>
      </w:r>
    </w:p>
    <w:p w:rsidR="0034716A" w:rsidRPr="00035721" w:rsidRDefault="000F1961" w:rsidP="0034716A">
      <w:pPr>
        <w:pStyle w:val="ListParagraph"/>
        <w:numPr>
          <w:ilvl w:val="0"/>
          <w:numId w:val="21"/>
        </w:numPr>
        <w:spacing w:before="54" w:after="0" w:line="276" w:lineRule="auto"/>
        <w:jc w:val="both"/>
        <w:rPr>
          <w:rFonts w:ascii="Times New Roman" w:hAnsi="Times New Roman" w:cs="Times New Roman"/>
          <w:sz w:val="20"/>
          <w:szCs w:val="20"/>
        </w:rPr>
      </w:pPr>
      <w:r w:rsidRPr="00035721">
        <w:rPr>
          <w:rFonts w:ascii="Times New Roman" w:hAnsi="Times New Roman" w:cs="Times New Roman"/>
          <w:b/>
          <w:bCs/>
          <w:color w:val="000000" w:themeColor="text1"/>
          <w:sz w:val="24"/>
          <w:szCs w:val="24"/>
        </w:rPr>
        <w:t>METHODOLOGY</w:t>
      </w:r>
    </w:p>
    <w:p w:rsidR="00965449" w:rsidRDefault="006E06FA" w:rsidP="00965449">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sz w:val="20"/>
          <w:szCs w:val="20"/>
        </w:rPr>
        <w:t>We use solar panel</w:t>
      </w:r>
      <w:r w:rsidR="00D64787">
        <w:rPr>
          <w:rFonts w:ascii="Times New Roman" w:hAnsi="Times New Roman" w:cs="Times New Roman"/>
          <w:sz w:val="20"/>
          <w:szCs w:val="20"/>
        </w:rPr>
        <w:t>s to generate</w:t>
      </w:r>
      <w:r w:rsidR="00471E7B">
        <w:rPr>
          <w:rFonts w:ascii="Times New Roman" w:hAnsi="Times New Roman" w:cs="Times New Roman"/>
          <w:sz w:val="20"/>
          <w:szCs w:val="20"/>
        </w:rPr>
        <w:t xml:space="preserve"> the need energy and rechargeable batteries to store the energy. In this project</w:t>
      </w:r>
      <w:r>
        <w:rPr>
          <w:rFonts w:ascii="Times New Roman" w:hAnsi="Times New Roman" w:cs="Times New Roman"/>
          <w:sz w:val="20"/>
          <w:szCs w:val="20"/>
        </w:rPr>
        <w:t xml:space="preserve"> </w:t>
      </w:r>
      <w:r w:rsidR="00471E7B">
        <w:rPr>
          <w:rFonts w:ascii="Times New Roman" w:hAnsi="Times New Roman" w:cs="Times New Roman"/>
          <w:sz w:val="20"/>
          <w:szCs w:val="20"/>
        </w:rPr>
        <w:t>,we design and develop an E-uniform for soldiers to avoid the problems they face due to extreme hot and cold weather conditions during their working time.</w:t>
      </w:r>
      <w:r>
        <w:rPr>
          <w:rFonts w:ascii="Times New Roman" w:hAnsi="Times New Roman" w:cs="Times New Roman"/>
          <w:sz w:val="20"/>
          <w:szCs w:val="20"/>
        </w:rPr>
        <w:t xml:space="preserve"> </w:t>
      </w:r>
      <w:r w:rsidR="00471E7B">
        <w:rPr>
          <w:rFonts w:ascii="Times New Roman" w:hAnsi="Times New Roman" w:cs="Times New Roman"/>
          <w:sz w:val="20"/>
          <w:szCs w:val="20"/>
        </w:rPr>
        <w:t>We have designed two mode switching operations.Heat and cold operation</w:t>
      </w:r>
      <w:r>
        <w:rPr>
          <w:rFonts w:ascii="Times New Roman" w:hAnsi="Times New Roman" w:cs="Times New Roman"/>
          <w:sz w:val="20"/>
          <w:szCs w:val="20"/>
        </w:rPr>
        <w:t>s. The heating and cooling effect is useful to provide a cool and warm effect inside the E-uniform. This makes it possible for the soldiers to endure  all kinds of outdoor environments.</w:t>
      </w:r>
    </w:p>
    <w:p w:rsidR="00D44AB2" w:rsidRPr="007333F2" w:rsidRDefault="000F1961" w:rsidP="00D44AB2">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965449">
        <w:rPr>
          <w:rFonts w:ascii="Times New Roman" w:hAnsi="Times New Roman" w:cs="Times New Roman"/>
          <w:b/>
          <w:bCs/>
          <w:color w:val="000000" w:themeColor="text1"/>
          <w:sz w:val="24"/>
          <w:szCs w:val="24"/>
        </w:rPr>
        <w:t>MODELLING OF PROJECT</w:t>
      </w: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.1 Components Description</w:t>
      </w:r>
    </w:p>
    <w:p w:rsidR="003F5BB3" w:rsidRPr="003F5BB3" w:rsidRDefault="003F5BB3" w:rsidP="003F5BB3">
      <w:pPr>
        <w:spacing w:line="360" w:lineRule="auto"/>
        <w:jc w:val="both"/>
        <w:rPr>
          <w:rFonts w:ascii="Times New Roman" w:hAnsi="Times New Roman"/>
          <w:b/>
          <w:bCs/>
          <w:sz w:val="20"/>
          <w:szCs w:val="20"/>
        </w:rPr>
      </w:pPr>
      <w:r>
        <w:rPr>
          <w:rFonts w:ascii="Times New Roman" w:hAnsi="Times New Roman"/>
          <w:b/>
          <w:sz w:val="20"/>
          <w:szCs w:val="20"/>
        </w:rPr>
        <w:t>3</w:t>
      </w:r>
      <w:r w:rsidRPr="003F5BB3">
        <w:rPr>
          <w:rFonts w:ascii="Times New Roman" w:hAnsi="Times New Roman"/>
          <w:b/>
          <w:sz w:val="20"/>
          <w:szCs w:val="20"/>
        </w:rPr>
        <w:t>.2.1</w:t>
      </w:r>
      <w:r w:rsidR="000E249F">
        <w:rPr>
          <w:rFonts w:ascii="Times New Roman" w:hAnsi="Times New Roman"/>
          <w:b/>
          <w:bCs/>
          <w:sz w:val="20"/>
          <w:szCs w:val="20"/>
        </w:rPr>
        <w:t xml:space="preserve"> </w:t>
      </w:r>
      <w:r w:rsidR="000E249F" w:rsidRPr="000E249F">
        <w:rPr>
          <w:rFonts w:ascii="Times New Roman" w:hAnsi="Times New Roman" w:cs="Times New Roman"/>
          <w:b/>
          <w:bCs/>
          <w:sz w:val="20"/>
          <w:szCs w:val="20"/>
        </w:rPr>
        <w:t>NodeMCU:</w:t>
      </w:r>
    </w:p>
    <w:p w:rsidR="009E1A39" w:rsidRPr="00EB3A77" w:rsidRDefault="009E1A39" w:rsidP="009E1A39">
      <w:pPr>
        <w:shd w:val="clear" w:color="auto" w:fill="FFFFFF"/>
        <w:spacing w:after="0" w:line="360" w:lineRule="auto"/>
        <w:jc w:val="both"/>
        <w:rPr>
          <w:rFonts w:ascii="Times New Roman" w:hAnsi="Times New Roman" w:cs="Times New Roman"/>
          <w:bCs/>
          <w:sz w:val="32"/>
          <w:szCs w:val="32"/>
        </w:rPr>
      </w:pPr>
      <w:r w:rsidRPr="009E1A39">
        <w:rPr>
          <w:rFonts w:ascii="Times New Roman" w:hAnsi="Times New Roman" w:cs="Times New Roman"/>
          <w:bCs/>
          <w:sz w:val="20"/>
          <w:szCs w:val="20"/>
        </w:rPr>
        <w:t>NodeMCU is an open-source development board based on the ESP8266 Wi-Fi module. It integrates a microcontroller unit with Wi-Fi capability, making it ideal for IoT (Internet of Things) projects. With its compact size and easy-to-use developm</w:t>
      </w:r>
      <w:r w:rsidR="00E0540A">
        <w:rPr>
          <w:rFonts w:ascii="Times New Roman" w:hAnsi="Times New Roman" w:cs="Times New Roman"/>
          <w:bCs/>
          <w:sz w:val="20"/>
          <w:szCs w:val="20"/>
        </w:rPr>
        <w:t>’</w:t>
      </w:r>
      <w:r w:rsidRPr="009E1A39">
        <w:rPr>
          <w:rFonts w:ascii="Times New Roman" w:hAnsi="Times New Roman" w:cs="Times New Roman"/>
          <w:bCs/>
          <w:sz w:val="20"/>
          <w:szCs w:val="20"/>
        </w:rPr>
        <w:t>ent environment, NodeMCU enables seamless connectivity and control over various sensors and devices. It supports the Arduino IDE and Lua scripting language, allowing for rapid prototyping and development of IoT applications ranging from home automation to industrial monitoring systems.</w:t>
      </w:r>
    </w:p>
    <w:p w:rsidR="003F5BB3" w:rsidRPr="003F5BB3" w:rsidRDefault="003F5BB3" w:rsidP="003F5BB3">
      <w:pPr>
        <w:spacing w:line="360" w:lineRule="auto"/>
        <w:jc w:val="both"/>
        <w:rPr>
          <w:rFonts w:ascii="Times New Roman" w:hAnsi="Times New Roman"/>
          <w:sz w:val="20"/>
          <w:szCs w:val="20"/>
        </w:rPr>
      </w:pPr>
    </w:p>
    <w:p w:rsidR="003F5BB3" w:rsidRPr="003F5BB3" w:rsidRDefault="003F5BB3" w:rsidP="003F5BB3">
      <w:pPr>
        <w:pStyle w:val="Default"/>
        <w:spacing w:line="360" w:lineRule="auto"/>
        <w:jc w:val="both"/>
        <w:rPr>
          <w:sz w:val="20"/>
          <w:szCs w:val="20"/>
        </w:rPr>
      </w:pPr>
      <w:r>
        <w:rPr>
          <w:b/>
          <w:sz w:val="20"/>
          <w:szCs w:val="20"/>
        </w:rPr>
        <w:t>3</w:t>
      </w:r>
      <w:r w:rsidRPr="003F5BB3">
        <w:rPr>
          <w:b/>
          <w:sz w:val="20"/>
          <w:szCs w:val="20"/>
        </w:rPr>
        <w:t>.2</w:t>
      </w:r>
      <w:r w:rsidRPr="003F5BB3">
        <w:rPr>
          <w:b/>
          <w:bCs/>
          <w:sz w:val="20"/>
          <w:szCs w:val="20"/>
        </w:rPr>
        <w:t>.</w:t>
      </w:r>
      <w:r w:rsidR="0022222C">
        <w:rPr>
          <w:b/>
          <w:bCs/>
          <w:sz w:val="20"/>
          <w:szCs w:val="20"/>
        </w:rPr>
        <w:t>2</w:t>
      </w:r>
      <w:r w:rsidRPr="00EB4810">
        <w:rPr>
          <w:b/>
          <w:bCs/>
        </w:rPr>
        <w:t xml:space="preserve"> </w:t>
      </w:r>
      <w:r w:rsidR="00EB4810" w:rsidRPr="00EB4810">
        <w:rPr>
          <w:b/>
          <w:bCs/>
          <w:sz w:val="20"/>
          <w:szCs w:val="20"/>
        </w:rPr>
        <w:t>B</w:t>
      </w:r>
      <w:r w:rsidR="00EB4810">
        <w:rPr>
          <w:b/>
          <w:bCs/>
          <w:sz w:val="20"/>
          <w:szCs w:val="20"/>
        </w:rPr>
        <w:t>ATTERY</w:t>
      </w:r>
    </w:p>
    <w:p w:rsidR="009A1543" w:rsidRDefault="009A1543" w:rsidP="009A1543">
      <w:pPr>
        <w:shd w:val="clear" w:color="auto" w:fill="FFFFFF"/>
        <w:spacing w:after="0" w:line="360" w:lineRule="auto"/>
        <w:jc w:val="both"/>
        <w:rPr>
          <w:rFonts w:ascii="Times New Roman" w:hAnsi="Times New Roman" w:cs="Times New Roman"/>
          <w:bCs/>
          <w:sz w:val="20"/>
          <w:szCs w:val="20"/>
        </w:rPr>
      </w:pPr>
      <w:r w:rsidRPr="009A1543">
        <w:rPr>
          <w:rFonts w:ascii="Times New Roman" w:hAnsi="Times New Roman" w:cs="Times New Roman"/>
          <w:bCs/>
          <w:sz w:val="20"/>
          <w:szCs w:val="20"/>
        </w:rPr>
        <w:t xml:space="preserve">A battery is a portable energy storage device that converts chemical energy into electrical energy. It provides power to electronic devices when disconnected from a power source. In IoT projects, batteries are commonly used to provide power to wireless sensor nodes or portable devices like NodeMCU-based systems. Choosing the right battery involves considering </w:t>
      </w:r>
      <w:r w:rsidRPr="009A1543">
        <w:rPr>
          <w:rFonts w:ascii="Times New Roman" w:hAnsi="Times New Roman" w:cs="Times New Roman"/>
          <w:bCs/>
          <w:sz w:val="20"/>
          <w:szCs w:val="20"/>
        </w:rPr>
        <w:lastRenderedPageBreak/>
        <w:t>factors such as capacity, voltage, size, and rechargeability, to ensure adequate power supply and longevity for the intended application.</w:t>
      </w:r>
    </w:p>
    <w:p w:rsidR="003F5BB3" w:rsidRPr="009A1543" w:rsidRDefault="003F5BB3" w:rsidP="009A1543">
      <w:pPr>
        <w:shd w:val="clear" w:color="auto" w:fill="FFFFFF"/>
        <w:spacing w:after="0" w:line="360" w:lineRule="auto"/>
        <w:jc w:val="both"/>
        <w:rPr>
          <w:rFonts w:ascii="Times New Roman" w:hAnsi="Times New Roman" w:cs="Times New Roman"/>
          <w:bCs/>
          <w:sz w:val="20"/>
          <w:szCs w:val="20"/>
        </w:rPr>
      </w:pPr>
      <w:r w:rsidRPr="003F5BB3">
        <w:rPr>
          <w:sz w:val="20"/>
          <w:szCs w:val="20"/>
        </w:rPr>
        <w:t>.</w:t>
      </w: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.2.</w:t>
      </w:r>
      <w:r w:rsidR="0022222C">
        <w:rPr>
          <w:rFonts w:ascii="Times New Roman" w:hAnsi="Times New Roman"/>
          <w:b/>
          <w:sz w:val="20"/>
          <w:szCs w:val="20"/>
        </w:rPr>
        <w:t>3</w:t>
      </w:r>
      <w:r w:rsidRPr="003F5BB3">
        <w:rPr>
          <w:rFonts w:ascii="Times New Roman" w:hAnsi="Times New Roman"/>
          <w:b/>
          <w:sz w:val="20"/>
          <w:szCs w:val="20"/>
        </w:rPr>
        <w:t xml:space="preserve"> SOLAR PANEL</w:t>
      </w:r>
    </w:p>
    <w:p w:rsidR="009E1A39" w:rsidRPr="009E1A39" w:rsidRDefault="009E1A39" w:rsidP="009E1A39">
      <w:pPr>
        <w:shd w:val="clear" w:color="auto" w:fill="FFFFFF"/>
        <w:spacing w:after="0" w:line="360" w:lineRule="auto"/>
        <w:jc w:val="both"/>
        <w:rPr>
          <w:rFonts w:ascii="Times New Roman" w:hAnsi="Times New Roman" w:cs="Times New Roman"/>
          <w:bCs/>
          <w:sz w:val="20"/>
          <w:szCs w:val="20"/>
        </w:rPr>
      </w:pPr>
      <w:r w:rsidRPr="009E1A39">
        <w:rPr>
          <w:rFonts w:ascii="Times New Roman" w:hAnsi="Times New Roman" w:cs="Times New Roman"/>
          <w:bCs/>
          <w:sz w:val="20"/>
          <w:szCs w:val="20"/>
        </w:rPr>
        <w:t>A solar panel is a device that converts sunlight into electrical energy through the photovoltaic effect. It consists of multiple solar cells interconnected to generate usable electrical power. Solar panels offer a sustainable and renewable energy source, making them ideal for powering remote or off-grid applications such as IoT devices. When paired with a battery, solar panels can provide continuous power to NodeMCU-based systems, even in locations without access to conventional power sources.</w:t>
      </w:r>
    </w:p>
    <w:p w:rsidR="003F5BB3" w:rsidRPr="003F5BB3" w:rsidRDefault="003F5BB3" w:rsidP="003F5BB3">
      <w:pPr>
        <w:spacing w:line="360" w:lineRule="auto"/>
        <w:jc w:val="both"/>
        <w:rPr>
          <w:rFonts w:ascii="Times New Roman" w:hAnsi="Times New Roman"/>
          <w:sz w:val="20"/>
          <w:szCs w:val="20"/>
        </w:rPr>
      </w:pPr>
    </w:p>
    <w:p w:rsidR="003F5BB3" w:rsidRPr="009E1A39"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0022222C">
        <w:rPr>
          <w:rFonts w:ascii="Times New Roman" w:hAnsi="Times New Roman"/>
          <w:b/>
          <w:sz w:val="20"/>
          <w:szCs w:val="20"/>
        </w:rPr>
        <w:t>.2.4</w:t>
      </w:r>
      <w:r w:rsidRPr="003F5BB3">
        <w:rPr>
          <w:rFonts w:ascii="Times New Roman" w:hAnsi="Times New Roman"/>
          <w:b/>
          <w:sz w:val="20"/>
          <w:szCs w:val="20"/>
        </w:rPr>
        <w:t xml:space="preserve"> </w:t>
      </w:r>
      <w:r w:rsidR="009E1A39">
        <w:rPr>
          <w:rFonts w:ascii="Times New Roman" w:hAnsi="Times New Roman"/>
          <w:b/>
          <w:sz w:val="20"/>
          <w:szCs w:val="20"/>
        </w:rPr>
        <w:t>TEMPERATURE SENSOR</w:t>
      </w:r>
    </w:p>
    <w:p w:rsidR="003F5BB3" w:rsidRDefault="009E1A39" w:rsidP="009E1A39">
      <w:pPr>
        <w:shd w:val="clear" w:color="auto" w:fill="FFFFFF"/>
        <w:spacing w:after="0" w:line="360" w:lineRule="auto"/>
        <w:jc w:val="both"/>
        <w:rPr>
          <w:rFonts w:ascii="Times New Roman" w:hAnsi="Times New Roman" w:cs="Times New Roman"/>
          <w:bCs/>
          <w:sz w:val="20"/>
          <w:szCs w:val="20"/>
        </w:rPr>
      </w:pPr>
      <w:r w:rsidRPr="009E1A39">
        <w:rPr>
          <w:rFonts w:ascii="Times New Roman" w:hAnsi="Times New Roman" w:cs="Times New Roman"/>
          <w:bCs/>
          <w:sz w:val="20"/>
          <w:szCs w:val="20"/>
        </w:rPr>
        <w:t>A temperature sensor is a device that measures ambient temperature and converts it into a readable electrical signal. Common types include thermistors, thermocouples, and semiconductor-based sensors. These sensors are essential for monitoring environmental conditions in various applications, including weather forecasting, HVAC systems, and industrial processes. In combination with microcontrollers like NodeMCU, temperature sensors enable real-time monitoring and control of temperature-sensitive systems, ensuring optimal performance and safety.</w:t>
      </w:r>
    </w:p>
    <w:p w:rsidR="009E1A39" w:rsidRPr="009E1A39" w:rsidRDefault="009E1A39" w:rsidP="009E1A39">
      <w:pPr>
        <w:shd w:val="clear" w:color="auto" w:fill="FFFFFF"/>
        <w:spacing w:after="0" w:line="360" w:lineRule="auto"/>
        <w:jc w:val="both"/>
        <w:rPr>
          <w:rFonts w:ascii="Times New Roman" w:hAnsi="Times New Roman" w:cs="Times New Roman"/>
          <w:bCs/>
          <w:sz w:val="20"/>
          <w:szCs w:val="20"/>
        </w:rPr>
      </w:pP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0022222C">
        <w:rPr>
          <w:rFonts w:ascii="Times New Roman" w:hAnsi="Times New Roman"/>
          <w:b/>
          <w:sz w:val="20"/>
          <w:szCs w:val="20"/>
        </w:rPr>
        <w:t>.2.5</w:t>
      </w:r>
      <w:r w:rsidR="00EB4810">
        <w:rPr>
          <w:rFonts w:ascii="Times New Roman" w:hAnsi="Times New Roman"/>
          <w:b/>
          <w:sz w:val="20"/>
          <w:szCs w:val="20"/>
        </w:rPr>
        <w:t xml:space="preserve"> COOLING FAN</w:t>
      </w:r>
    </w:p>
    <w:p w:rsidR="00EB4810" w:rsidRPr="00EB4810" w:rsidRDefault="00EB4810" w:rsidP="00EB4810">
      <w:pPr>
        <w:shd w:val="clear" w:color="auto" w:fill="FFFFFF"/>
        <w:spacing w:after="0" w:line="360" w:lineRule="auto"/>
        <w:jc w:val="both"/>
        <w:rPr>
          <w:rFonts w:ascii="Times New Roman" w:hAnsi="Times New Roman" w:cs="Times New Roman"/>
          <w:bCs/>
          <w:sz w:val="20"/>
          <w:szCs w:val="20"/>
        </w:rPr>
      </w:pPr>
      <w:r w:rsidRPr="00EB4810">
        <w:rPr>
          <w:rFonts w:ascii="Times New Roman" w:hAnsi="Times New Roman" w:cs="Times New Roman"/>
          <w:bCs/>
          <w:sz w:val="20"/>
          <w:szCs w:val="20"/>
        </w:rPr>
        <w:t>A cooling fan is a mechanical device that circulates air to dissipate heat from electronic components or systems. In IoT applications, cooling fans are used to prevent overheating and ensure the reliable operation of devices like NodeMCU. By maintaining optimal operating temperatures, cooling fans enhance system performance and longevity, especially in environments with high ambient temperatures or prolonged usage.</w:t>
      </w:r>
    </w:p>
    <w:p w:rsidR="00EB4810" w:rsidRDefault="00EB4810" w:rsidP="003F5BB3">
      <w:pPr>
        <w:spacing w:line="360" w:lineRule="auto"/>
        <w:jc w:val="both"/>
        <w:rPr>
          <w:rFonts w:ascii="Times New Roman" w:hAnsi="Times New Roman"/>
          <w:sz w:val="20"/>
          <w:szCs w:val="20"/>
        </w:rPr>
      </w:pPr>
    </w:p>
    <w:p w:rsidR="009A1543" w:rsidRDefault="0022222C" w:rsidP="003F5BB3">
      <w:pPr>
        <w:spacing w:line="360" w:lineRule="auto"/>
        <w:jc w:val="both"/>
        <w:rPr>
          <w:rFonts w:ascii="Times New Roman" w:hAnsi="Times New Roman"/>
          <w:b/>
          <w:sz w:val="20"/>
          <w:szCs w:val="20"/>
        </w:rPr>
      </w:pPr>
      <w:r>
        <w:rPr>
          <w:rFonts w:ascii="Times New Roman" w:hAnsi="Times New Roman"/>
          <w:b/>
          <w:sz w:val="20"/>
          <w:szCs w:val="20"/>
        </w:rPr>
        <w:t>3.2.6</w:t>
      </w:r>
      <w:r w:rsidR="009A1543">
        <w:rPr>
          <w:rFonts w:ascii="Times New Roman" w:hAnsi="Times New Roman"/>
          <w:b/>
          <w:sz w:val="20"/>
          <w:szCs w:val="20"/>
        </w:rPr>
        <w:t xml:space="preserve"> </w:t>
      </w:r>
      <w:r w:rsidR="00EB4810">
        <w:rPr>
          <w:rFonts w:ascii="Times New Roman" w:hAnsi="Times New Roman"/>
          <w:b/>
          <w:sz w:val="20"/>
          <w:szCs w:val="20"/>
        </w:rPr>
        <w:t>HEATING IRON</w:t>
      </w:r>
    </w:p>
    <w:p w:rsidR="009A1543" w:rsidRDefault="009A1543" w:rsidP="009A1543">
      <w:pPr>
        <w:shd w:val="clear" w:color="auto" w:fill="FFFFFF"/>
        <w:spacing w:after="0" w:line="360" w:lineRule="auto"/>
        <w:jc w:val="both"/>
        <w:rPr>
          <w:rFonts w:ascii="Times New Roman" w:hAnsi="Times New Roman" w:cs="Times New Roman"/>
          <w:bCs/>
          <w:sz w:val="20"/>
          <w:szCs w:val="20"/>
        </w:rPr>
      </w:pPr>
      <w:r w:rsidRPr="009A1543">
        <w:rPr>
          <w:rFonts w:ascii="Times New Roman" w:hAnsi="Times New Roman" w:cs="Times New Roman"/>
          <w:bCs/>
          <w:sz w:val="20"/>
          <w:szCs w:val="20"/>
        </w:rPr>
        <w:t>A heating iron, also known as a soldering iron, is a tool used for soldering electronic components together. It consists of a heated metal tip connected to a power source, typically via a temperature-controlled base station. Heating irons are essential for assembling and repairing electronic circuits, including those used in NodeMCU-based projects. By providing a precise and controlled heat source, heating irons facilitate the soldering of components onto PCBs, ensuring reliable electrical connections and functionality.</w:t>
      </w:r>
    </w:p>
    <w:p w:rsidR="009A1543" w:rsidRPr="009A1543" w:rsidRDefault="009A1543" w:rsidP="009A1543">
      <w:pPr>
        <w:shd w:val="clear" w:color="auto" w:fill="FFFFFF"/>
        <w:spacing w:after="0" w:line="360" w:lineRule="auto"/>
        <w:jc w:val="both"/>
        <w:rPr>
          <w:rFonts w:ascii="Times New Roman" w:eastAsia="Times New Roman" w:hAnsi="Times New Roman" w:cs="Times New Roman"/>
          <w:bCs/>
          <w:sz w:val="20"/>
          <w:szCs w:val="20"/>
        </w:rPr>
      </w:pPr>
    </w:p>
    <w:p w:rsidR="009A1543" w:rsidRDefault="003F5BB3" w:rsidP="003F5BB3">
      <w:pPr>
        <w:spacing w:line="360" w:lineRule="auto"/>
        <w:jc w:val="both"/>
        <w:rPr>
          <w:rFonts w:ascii="Times New Roman" w:hAnsi="Times New Roman"/>
          <w:b/>
          <w:sz w:val="20"/>
          <w:szCs w:val="20"/>
        </w:rPr>
      </w:pPr>
      <w:r w:rsidRPr="003F5BB3">
        <w:rPr>
          <w:rFonts w:ascii="Times New Roman" w:hAnsi="Times New Roman"/>
          <w:sz w:val="20"/>
          <w:szCs w:val="20"/>
        </w:rPr>
        <w:t>.</w:t>
      </w:r>
      <w:r w:rsidR="0022222C">
        <w:rPr>
          <w:rFonts w:ascii="Times New Roman" w:hAnsi="Times New Roman"/>
          <w:b/>
          <w:sz w:val="20"/>
          <w:szCs w:val="20"/>
        </w:rPr>
        <w:t>3.2.7</w:t>
      </w:r>
      <w:r w:rsidR="009A1543">
        <w:rPr>
          <w:rFonts w:ascii="Times New Roman" w:hAnsi="Times New Roman"/>
          <w:b/>
          <w:sz w:val="20"/>
          <w:szCs w:val="20"/>
        </w:rPr>
        <w:t xml:space="preserve"> DISPLAY</w:t>
      </w:r>
    </w:p>
    <w:p w:rsidR="009A1543" w:rsidRDefault="009A1543" w:rsidP="009A1543">
      <w:pPr>
        <w:shd w:val="clear" w:color="auto" w:fill="FFFFFF"/>
        <w:spacing w:after="0" w:line="360" w:lineRule="auto"/>
        <w:jc w:val="both"/>
        <w:rPr>
          <w:rFonts w:ascii="Times New Roman" w:hAnsi="Times New Roman" w:cs="Times New Roman"/>
          <w:bCs/>
          <w:sz w:val="20"/>
          <w:szCs w:val="20"/>
        </w:rPr>
      </w:pPr>
      <w:r w:rsidRPr="00434B1E">
        <w:rPr>
          <w:rFonts w:ascii="Times New Roman" w:hAnsi="Times New Roman" w:cs="Times New Roman"/>
          <w:bCs/>
          <w:sz w:val="20"/>
          <w:szCs w:val="20"/>
        </w:rPr>
        <w:t>A battery is a portable energy storage device that converts chemical energy into electrical energy. It provides power to electronic devices when disconnected from a power source. In IoT projects, batteries are commonly used to provide power to wireless sensor nodes or portable devices like NodeMCU-based systems. Choosin</w:t>
      </w:r>
      <w:r w:rsidR="007024A9" w:rsidRPr="00434B1E">
        <w:rPr>
          <w:rFonts w:ascii="Times New Roman" w:hAnsi="Times New Roman" w:cs="Times New Roman"/>
          <w:bCs/>
          <w:sz w:val="20"/>
          <w:szCs w:val="20"/>
        </w:rPr>
        <w:t xml:space="preserve">  </w:t>
      </w:r>
      <w:r w:rsidRPr="00434B1E">
        <w:rPr>
          <w:rFonts w:ascii="Times New Roman" w:hAnsi="Times New Roman" w:cs="Times New Roman"/>
          <w:bCs/>
          <w:sz w:val="20"/>
          <w:szCs w:val="20"/>
        </w:rPr>
        <w:t>g the right battery involves considering factors such as capacity, voltage, size, and rechargeability, to ensure adequate power supply and longevity for the intended application.</w:t>
      </w:r>
    </w:p>
    <w:p w:rsidR="00F4439C" w:rsidRDefault="00F4439C"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795D7E" w:rsidRDefault="00795D7E" w:rsidP="009A1543">
      <w:pPr>
        <w:shd w:val="clear" w:color="auto" w:fill="FFFFFF"/>
        <w:spacing w:after="0" w:line="360" w:lineRule="auto"/>
        <w:jc w:val="both"/>
        <w:rPr>
          <w:rFonts w:ascii="Times New Roman" w:hAnsi="Times New Roman" w:cs="Times New Roman"/>
          <w:bCs/>
          <w:sz w:val="20"/>
          <w:szCs w:val="20"/>
        </w:rPr>
      </w:pPr>
    </w:p>
    <w:p w:rsidR="00F4439C" w:rsidRPr="00E01B44" w:rsidRDefault="00E01B44" w:rsidP="009A1543">
      <w:pPr>
        <w:shd w:val="clear" w:color="auto" w:fill="FFFFFF"/>
        <w:spacing w:after="0" w:line="360" w:lineRule="auto"/>
        <w:jc w:val="both"/>
        <w:rPr>
          <w:rFonts w:ascii="Times New Roman" w:hAnsi="Times New Roman" w:cs="Times New Roman"/>
          <w:b/>
          <w:bCs/>
          <w:sz w:val="24"/>
          <w:szCs w:val="24"/>
        </w:rPr>
      </w:pPr>
      <w:r w:rsidRPr="00E01B44">
        <w:rPr>
          <w:rFonts w:ascii="Times New Roman" w:hAnsi="Times New Roman" w:cs="Times New Roman"/>
          <w:b/>
          <w:bCs/>
          <w:sz w:val="24"/>
          <w:szCs w:val="24"/>
        </w:rPr>
        <w:t>BLOCK DIAGRAM</w:t>
      </w:r>
    </w:p>
    <w:p w:rsidR="00F4439C" w:rsidRDefault="00F4439C" w:rsidP="009A1543">
      <w:pPr>
        <w:shd w:val="clear" w:color="auto" w:fill="FFFFFF"/>
        <w:spacing w:after="0" w:line="360" w:lineRule="auto"/>
        <w:jc w:val="both"/>
        <w:rPr>
          <w:rFonts w:ascii="Times New Roman" w:hAnsi="Times New Roman" w:cs="Times New Roman"/>
          <w:bCs/>
          <w:sz w:val="20"/>
          <w:szCs w:val="20"/>
        </w:rPr>
      </w:pPr>
    </w:p>
    <w:p w:rsidR="00F4439C" w:rsidRDefault="00F4439C" w:rsidP="009A1543">
      <w:pPr>
        <w:shd w:val="clear" w:color="auto" w:fill="FFFFFF"/>
        <w:spacing w:after="0" w:line="360" w:lineRule="auto"/>
        <w:jc w:val="both"/>
        <w:rPr>
          <w:rFonts w:ascii="Times New Roman" w:hAnsi="Times New Roman" w:cs="Times New Roman"/>
          <w:bCs/>
          <w:sz w:val="20"/>
          <w:szCs w:val="20"/>
        </w:rPr>
      </w:pPr>
    </w:p>
    <w:p w:rsidR="00F4439C" w:rsidRDefault="00E01B44" w:rsidP="009A1543">
      <w:pPr>
        <w:shd w:val="clear" w:color="auto" w:fill="FFFFFF"/>
        <w:spacing w:after="0" w:line="360" w:lineRule="auto"/>
        <w:jc w:val="both"/>
        <w:rPr>
          <w:rFonts w:ascii="Times New Roman" w:hAnsi="Times New Roman" w:cs="Times New Roman"/>
          <w:bCs/>
          <w:sz w:val="20"/>
          <w:szCs w:val="20"/>
        </w:rPr>
      </w:pPr>
      <w:r w:rsidRPr="00E01B44">
        <w:rPr>
          <w:rFonts w:ascii="Times New Roman" w:hAnsi="Times New Roman" w:cs="Times New Roman"/>
          <w:bCs/>
          <w:noProof/>
          <w:sz w:val="20"/>
          <w:szCs w:val="20"/>
          <w:lang w:val="en-GB" w:eastAsia="en-GB"/>
        </w:rPr>
        <w:drawing>
          <wp:inline distT="0" distB="0" distL="0" distR="0">
            <wp:extent cx="5731510" cy="3524021"/>
            <wp:effectExtent l="19050" t="0" r="2540" b="0"/>
            <wp:docPr id="1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435850" cy="4572000"/>
                      <a:chOff x="881062" y="914400"/>
                      <a:chExt cx="7435850" cy="4572000"/>
                    </a:xfrm>
                  </a:grpSpPr>
                  <a:sp>
                    <a:nvSpPr>
                      <a:cNvPr id="4" name="Rectangle 3"/>
                      <a:cNvSpPr/>
                    </a:nvSpPr>
                    <a:spPr>
                      <a:xfrm>
                        <a:off x="3505200" y="1981200"/>
                        <a:ext cx="1857375" cy="414338"/>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US" b="1" dirty="0" smtClean="0">
                              <a:solidFill>
                                <a:schemeClr val="tx1"/>
                              </a:solidFill>
                              <a:latin typeface="Times New Roman" pitchFamily="18" charset="0"/>
                              <a:cs typeface="Times New Roman" pitchFamily="18" charset="0"/>
                            </a:rPr>
                            <a:t>BATTERY</a:t>
                          </a:r>
                          <a:endParaRPr lang="en-US"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5"/>
                      <a:cNvSpPr/>
                    </a:nvSpPr>
                    <a:spPr>
                      <a:xfrm>
                        <a:off x="6096000" y="2971800"/>
                        <a:ext cx="2214562" cy="714375"/>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GB" b="1" dirty="0" smtClean="0">
                              <a:solidFill>
                                <a:schemeClr val="tx1"/>
                              </a:solidFill>
                              <a:latin typeface="Times New Roman" pitchFamily="18" charset="0"/>
                              <a:cs typeface="Times New Roman" pitchFamily="18" charset="0"/>
                            </a:rPr>
                            <a:t>DISPLAY</a:t>
                          </a:r>
                          <a:endParaRPr lang="en-US"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6096000" y="3983038"/>
                        <a:ext cx="2211387" cy="714375"/>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GB" b="1" dirty="0" smtClean="0">
                              <a:solidFill>
                                <a:schemeClr val="tx1"/>
                              </a:solidFill>
                              <a:latin typeface="Times New Roman" pitchFamily="18" charset="0"/>
                              <a:cs typeface="Times New Roman" pitchFamily="18" charset="0"/>
                            </a:rPr>
                            <a:t>COOLING FAN</a:t>
                          </a:r>
                          <a:endParaRPr lang="en-US"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8"/>
                      <a:cNvSpPr/>
                    </a:nvSpPr>
                    <a:spPr>
                      <a:xfrm>
                        <a:off x="3576637" y="2662238"/>
                        <a:ext cx="1785938" cy="2587625"/>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GB" sz="2400" b="1" dirty="0" smtClean="0">
                              <a:solidFill>
                                <a:schemeClr val="tx1"/>
                              </a:solidFill>
                              <a:latin typeface="Times New Roman" pitchFamily="18" charset="0"/>
                              <a:cs typeface="Times New Roman" pitchFamily="18" charset="0"/>
                            </a:rPr>
                            <a:t>MCU</a:t>
                          </a:r>
                          <a:endParaRPr lang="en-US" sz="24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sp>
                    <a:nvSpPr>
                      <a:cNvPr id="10" name="Rectangle 9"/>
                      <a:cNvSpPr/>
                    </a:nvSpPr>
                    <a:spPr>
                      <a:xfrm>
                        <a:off x="881062" y="2554288"/>
                        <a:ext cx="1857375" cy="642937"/>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US" sz="1500" b="1" dirty="0" smtClean="0">
                              <a:solidFill>
                                <a:schemeClr val="tx1"/>
                              </a:solidFill>
                              <a:latin typeface="Times New Roman" pitchFamily="18" charset="0"/>
                              <a:cs typeface="Times New Roman" pitchFamily="18" charset="0"/>
                            </a:rPr>
                            <a:t>TEMPERATURE</a:t>
                          </a:r>
                          <a:r>
                            <a:rPr lang="en-US" sz="1500" b="1" dirty="0">
                              <a:solidFill>
                                <a:schemeClr val="tx1"/>
                              </a:solidFill>
                              <a:latin typeface="Times New Roman" pitchFamily="18" charset="0"/>
                              <a:cs typeface="Times New Roman" pitchFamily="18" charset="0"/>
                            </a:rPr>
                            <a:t> </a:t>
                          </a:r>
                          <a:r>
                            <a:rPr lang="en-US" sz="1500" b="1" dirty="0" smtClean="0">
                              <a:solidFill>
                                <a:schemeClr val="tx1"/>
                              </a:solidFill>
                              <a:latin typeface="Times New Roman" pitchFamily="18" charset="0"/>
                              <a:cs typeface="Times New Roman" pitchFamily="18" charset="0"/>
                            </a:rPr>
                            <a:t>SENSOR</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1" name="Straight Arrow Connector 10"/>
                      <a:cNvCxnSpPr>
                        <a:endCxn id="6" idx="1"/>
                      </a:cNvCxnSpPr>
                    </a:nvCxnSpPr>
                    <a:spPr>
                      <a:xfrm flipV="1">
                        <a:off x="5365750" y="3328988"/>
                        <a:ext cx="730250" cy="19050"/>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2" name="Straight Arrow Connector 11"/>
                      <a:cNvCxnSpPr>
                        <a:endCxn id="8" idx="1"/>
                      </a:cNvCxnSpPr>
                    </a:nvCxnSpPr>
                    <a:spPr>
                      <a:xfrm>
                        <a:off x="5381625" y="4340225"/>
                        <a:ext cx="714375" cy="1588"/>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16" name="Elbow Connector 15"/>
                      <a:cNvCxnSpPr>
                        <a:stCxn id="10" idx="3"/>
                      </a:cNvCxnSpPr>
                    </a:nvCxnSpPr>
                    <a:spPr>
                      <a:xfrm>
                        <a:off x="2738437" y="2874963"/>
                        <a:ext cx="831850" cy="454025"/>
                      </a:xfrm>
                      <a:prstGeom prst="bentConnector3">
                        <a:avLst>
                          <a:gd name="adj1" fmla="val 50000"/>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sp>
                    <a:nvSpPr>
                      <a:cNvPr id="17" name="Rectangle 16"/>
                      <a:cNvSpPr/>
                    </a:nvSpPr>
                    <a:spPr>
                      <a:xfrm>
                        <a:off x="6110287" y="4838700"/>
                        <a:ext cx="2206625" cy="647700"/>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GB" sz="1500" b="1" dirty="0" smtClean="0">
                              <a:solidFill>
                                <a:schemeClr val="tx1"/>
                              </a:solidFill>
                              <a:latin typeface="Times New Roman" pitchFamily="18" charset="0"/>
                              <a:cs typeface="Times New Roman" pitchFamily="18" charset="0"/>
                            </a:rPr>
                            <a:t>HEATING IRON</a:t>
                          </a:r>
                          <a:endParaRPr lang="en-US" sz="1500"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8" name="Straight Arrow Connector 17"/>
                      <a:cNvCxnSpPr/>
                    </a:nvCxnSpPr>
                    <a:spPr>
                      <a:xfrm>
                        <a:off x="5395912" y="5040313"/>
                        <a:ext cx="714375" cy="1587"/>
                      </a:xfrm>
                      <a:prstGeom prst="straightConnector1">
                        <a:avLst/>
                      </a:prstGeom>
                      <a:ln>
                        <a:solidFill>
                          <a:schemeClr val="tx1"/>
                        </a:solidFill>
                        <a:tailEnd type="arrow"/>
                      </a:ln>
                    </a:spPr>
                    <a:style>
                      <a:lnRef idx="1">
                        <a:schemeClr val="accent1"/>
                      </a:lnRef>
                      <a:fillRef idx="0">
                        <a:schemeClr val="accent1"/>
                      </a:fillRef>
                      <a:effectRef idx="0">
                        <a:schemeClr val="accent1"/>
                      </a:effectRef>
                      <a:fontRef idx="minor">
                        <a:schemeClr val="tx1"/>
                      </a:fontRef>
                    </a:style>
                  </a:cxnSp>
                  <a:cxnSp>
                    <a:nvCxnSpPr>
                      <a:cNvPr id="32" name="Straight Arrow Connector 31"/>
                      <a:cNvCxnSpPr>
                        <a:stCxn id="4" idx="2"/>
                        <a:endCxn id="9" idx="0"/>
                      </a:cNvCxnSpPr>
                    </a:nvCxnSpPr>
                    <a:spPr>
                      <a:xfrm rot="16200000" flipH="1">
                        <a:off x="4318397" y="2511029"/>
                        <a:ext cx="266700" cy="3571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a:sp>
                    <a:nvSpPr>
                      <a:cNvPr id="34" name="Rectangle 33"/>
                      <a:cNvSpPr/>
                    </a:nvSpPr>
                    <a:spPr>
                      <a:xfrm>
                        <a:off x="3429000" y="914400"/>
                        <a:ext cx="1857375" cy="642938"/>
                      </a:xfrm>
                      <a:prstGeom prst="rect">
                        <a:avLst/>
                      </a:prstGeom>
                      <a:noFill/>
                      <a:ln>
                        <a:solidFill>
                          <a:schemeClr val="tx1"/>
                        </a:solidFill>
                      </a:ln>
                    </a:spPr>
                    <a:txSp>
                      <a:txBody>
                        <a:bodyPr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defRPr/>
                          </a:pPr>
                          <a:r>
                            <a:rPr lang="en-GB" b="1" dirty="0" smtClean="0">
                              <a:solidFill>
                                <a:schemeClr val="tx1"/>
                              </a:solidFill>
                              <a:latin typeface="Times New Roman" pitchFamily="18" charset="0"/>
                              <a:cs typeface="Times New Roman" pitchFamily="18" charset="0"/>
                            </a:rPr>
                            <a:t>SOLAR PANEL</a:t>
                          </a:r>
                          <a:endParaRPr lang="en-US" b="1" dirty="0">
                            <a:solidFill>
                              <a:schemeClr val="tx1"/>
                            </a:solidFill>
                            <a:latin typeface="Times New Roman" pitchFamily="18" charset="0"/>
                            <a:cs typeface="Times New Roman" pitchFamily="18" charset="0"/>
                          </a:endParaRP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1" name="Straight Arrow Connector 40"/>
                      <a:cNvCxnSpPr>
                        <a:stCxn id="34" idx="2"/>
                      </a:cNvCxnSpPr>
                    </a:nvCxnSpPr>
                    <a:spPr>
                      <a:xfrm rot="5400000">
                        <a:off x="4100513" y="1800225"/>
                        <a:ext cx="500062" cy="14288"/>
                      </a:xfrm>
                      <a:prstGeom prst="straightConnector1">
                        <a:avLst/>
                      </a:prstGeom>
                      <a:ln>
                        <a:tailEnd type="arrow"/>
                      </a:ln>
                    </a:spPr>
                    <a:style>
                      <a:lnRef idx="1">
                        <a:schemeClr val="dk1"/>
                      </a:lnRef>
                      <a:fillRef idx="0">
                        <a:schemeClr val="dk1"/>
                      </a:fillRef>
                      <a:effectRef idx="0">
                        <a:schemeClr val="dk1"/>
                      </a:effectRef>
                      <a:fontRef idx="minor">
                        <a:schemeClr val="tx1"/>
                      </a:fontRef>
                    </a:style>
                  </a:cxnSp>
                </lc:lockedCanvas>
              </a:graphicData>
            </a:graphic>
          </wp:inline>
        </w:drawing>
      </w:r>
    </w:p>
    <w:p w:rsidR="00F4439C" w:rsidRDefault="00F4439C" w:rsidP="009A1543">
      <w:pPr>
        <w:shd w:val="clear" w:color="auto" w:fill="FFFFFF"/>
        <w:spacing w:after="0" w:line="360" w:lineRule="auto"/>
        <w:jc w:val="both"/>
        <w:rPr>
          <w:rFonts w:ascii="Times New Roman" w:hAnsi="Times New Roman" w:cs="Times New Roman"/>
          <w:bCs/>
          <w:sz w:val="20"/>
          <w:szCs w:val="20"/>
        </w:rPr>
      </w:pPr>
    </w:p>
    <w:p w:rsidR="00F4439C" w:rsidRDefault="00F4439C" w:rsidP="009A1543">
      <w:pPr>
        <w:shd w:val="clear" w:color="auto" w:fill="FFFFFF"/>
        <w:spacing w:after="0" w:line="360" w:lineRule="auto"/>
        <w:jc w:val="both"/>
        <w:rPr>
          <w:rFonts w:ascii="Times New Roman" w:hAnsi="Times New Roman" w:cs="Times New Roman"/>
          <w:bCs/>
          <w:sz w:val="20"/>
          <w:szCs w:val="20"/>
        </w:rPr>
      </w:pPr>
    </w:p>
    <w:p w:rsidR="00F4439C" w:rsidRPr="00434B1E" w:rsidRDefault="00F4439C" w:rsidP="009A1543">
      <w:pPr>
        <w:shd w:val="clear" w:color="auto" w:fill="FFFFFF"/>
        <w:spacing w:after="0" w:line="360" w:lineRule="auto"/>
        <w:jc w:val="both"/>
        <w:rPr>
          <w:rFonts w:ascii="Times New Roman" w:hAnsi="Times New Roman" w:cs="Times New Roman"/>
          <w:bCs/>
          <w:sz w:val="20"/>
          <w:szCs w:val="20"/>
        </w:rPr>
      </w:pPr>
    </w:p>
    <w:p w:rsidR="009658F0" w:rsidRDefault="009A1543" w:rsidP="00035721">
      <w:pPr>
        <w:spacing w:line="360" w:lineRule="auto"/>
        <w:jc w:val="both"/>
        <w:rPr>
          <w:rFonts w:ascii="Times New Roman" w:hAnsi="Times New Roman"/>
          <w:color w:val="000000"/>
          <w:sz w:val="20"/>
          <w:szCs w:val="20"/>
        </w:rPr>
      </w:pPr>
      <w:r>
        <w:rPr>
          <w:rFonts w:ascii="Times New Roman" w:hAnsi="Times New Roman"/>
          <w:b/>
          <w:sz w:val="20"/>
          <w:szCs w:val="20"/>
        </w:rPr>
        <w:t xml:space="preserve"> </w:t>
      </w:r>
      <w:r w:rsidR="00DA52F4" w:rsidRPr="00F47DFA">
        <w:rPr>
          <w:rFonts w:ascii="Times New Roman" w:hAnsi="Times New Roman" w:cs="Times New Roman"/>
          <w:b/>
          <w:bCs/>
          <w:color w:val="000000" w:themeColor="text1"/>
          <w:sz w:val="24"/>
          <w:szCs w:val="24"/>
        </w:rPr>
        <w:t>CONCLUSION</w:t>
      </w:r>
    </w:p>
    <w:p w:rsidR="009658F0" w:rsidRPr="00035721" w:rsidRDefault="00A674C4" w:rsidP="00035721">
      <w:pPr>
        <w:spacing w:line="360" w:lineRule="auto"/>
        <w:jc w:val="both"/>
        <w:rPr>
          <w:rFonts w:ascii="Times New Roman" w:hAnsi="Times New Roman"/>
          <w:color w:val="000000"/>
          <w:sz w:val="20"/>
          <w:szCs w:val="20"/>
        </w:rPr>
      </w:pPr>
      <w:r w:rsidRPr="00035721">
        <w:rPr>
          <w:rStyle w:val="Strong"/>
          <w:rFonts w:ascii="Times New Roman" w:eastAsia="Times New Roman" w:hAnsi="Times New Roman" w:cs="Times New Roman"/>
          <w:b w:val="0"/>
          <w:sz w:val="20"/>
          <w:szCs w:val="20"/>
        </w:rPr>
        <w:t xml:space="preserve">In conclusion, the development and implementation of a solar-based e-uniform for soldiers present a promising advancement in military technology. This innovative uniform offers numerous benefits, including enhanced sustainability, reduced reliance on traditional power sources, and increased operational efficiency. </w:t>
      </w:r>
      <w:r w:rsidR="009658F0" w:rsidRPr="00035721">
        <w:rPr>
          <w:rFonts w:ascii="Times New Roman" w:hAnsi="Times New Roman"/>
          <w:color w:val="000000"/>
          <w:sz w:val="20"/>
          <w:szCs w:val="20"/>
        </w:rPr>
        <w:t>In conclusion, it can be said that the systems have no significant difference in between them while considering all the factors what affect the output power of solar panel. According to comparison, the electrical output is quite little of single-axis sun tracking solar panel system and has no significance over dual-axis sun tracking solar panel system’s electrical output. In terms of cost effectiveness</w:t>
      </w:r>
    </w:p>
    <w:p w:rsidR="00853E3F" w:rsidRDefault="00853E3F" w:rsidP="00853E3F">
      <w:p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sz w:val="20"/>
          <w:szCs w:val="20"/>
        </w:rPr>
        <w:t>.</w:t>
      </w:r>
    </w:p>
    <w:p w:rsidR="009658F0" w:rsidRPr="009658F0" w:rsidRDefault="00DA52F4" w:rsidP="009658F0">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b/>
          <w:bCs/>
          <w:color w:val="000000" w:themeColor="text1"/>
          <w:sz w:val="24"/>
          <w:szCs w:val="24"/>
        </w:rPr>
        <w:t>ACKNOWLEDGEMENT</w:t>
      </w:r>
    </w:p>
    <w:p w:rsidR="00853E3F" w:rsidRPr="009658F0" w:rsidRDefault="00853E3F" w:rsidP="009658F0">
      <w:pPr>
        <w:pStyle w:val="ListParagraph"/>
        <w:spacing w:before="54" w:after="0" w:line="360" w:lineRule="auto"/>
        <w:ind w:left="360"/>
        <w:rPr>
          <w:rFonts w:ascii="Times New Roman" w:hAnsi="Times New Roman" w:cs="Times New Roman"/>
          <w:b/>
          <w:bCs/>
          <w:color w:val="000000" w:themeColor="text1"/>
          <w:sz w:val="20"/>
          <w:szCs w:val="20"/>
        </w:rPr>
      </w:pPr>
    </w:p>
    <w:p w:rsidR="00853E3F" w:rsidRPr="00853E3F" w:rsidRDefault="00853E3F" w:rsidP="00853E3F">
      <w:pPr>
        <w:spacing w:line="360" w:lineRule="auto"/>
        <w:jc w:val="both"/>
        <w:rPr>
          <w:rFonts w:ascii="Times New Roman" w:hAnsi="Times New Roman" w:cs="Times New Roman"/>
          <w:sz w:val="20"/>
          <w:szCs w:val="20"/>
        </w:rPr>
      </w:pPr>
      <w:r w:rsidRPr="00853E3F">
        <w:rPr>
          <w:rFonts w:ascii="Times New Roman" w:hAnsi="Times New Roman" w:cs="Times New Roman"/>
          <w:sz w:val="20"/>
          <w:szCs w:val="20"/>
        </w:rPr>
        <w:t xml:space="preserve">I am extremely grateful thank to our Head of the Department </w:t>
      </w:r>
      <w:r w:rsidRPr="00853E3F">
        <w:rPr>
          <w:rFonts w:ascii="Times New Roman" w:hAnsi="Times New Roman" w:cs="Times New Roman"/>
          <w:b/>
          <w:sz w:val="20"/>
          <w:szCs w:val="20"/>
        </w:rPr>
        <w:t>Dr.R.SIVASANGARI.,M.E.,Ph.D,</w:t>
      </w:r>
      <w:r w:rsidRPr="00853E3F">
        <w:rPr>
          <w:rFonts w:ascii="Times New Roman" w:hAnsi="Times New Roman" w:cs="Times New Roman"/>
          <w:sz w:val="20"/>
          <w:szCs w:val="20"/>
        </w:rPr>
        <w:t xml:space="preserve"> professor of EEE forherable guidance, continuous encouragement and moral support throughout the project work.</w:t>
      </w:r>
    </w:p>
    <w:p w:rsidR="00853E3F" w:rsidRDefault="00853E3F" w:rsidP="009658F0">
      <w:pPr>
        <w:spacing w:line="360" w:lineRule="auto"/>
        <w:jc w:val="both"/>
        <w:rPr>
          <w:rFonts w:ascii="Times New Roman" w:hAnsi="Times New Roman" w:cs="Times New Roman"/>
          <w:sz w:val="20"/>
          <w:szCs w:val="20"/>
        </w:rPr>
      </w:pPr>
      <w:r w:rsidRPr="00853E3F">
        <w:rPr>
          <w:rFonts w:ascii="Times New Roman" w:hAnsi="Times New Roman" w:cs="Times New Roman"/>
          <w:sz w:val="20"/>
          <w:szCs w:val="20"/>
        </w:rPr>
        <w:t xml:space="preserve">I wish to express my deep sense of gratitude to my internal Project Guide </w:t>
      </w:r>
      <w:r w:rsidR="003B2EA4">
        <w:rPr>
          <w:rFonts w:ascii="Times New Roman" w:hAnsi="Times New Roman" w:cs="Times New Roman"/>
          <w:b/>
          <w:bCs/>
          <w:color w:val="000000" w:themeColor="text1"/>
          <w:sz w:val="24"/>
          <w:szCs w:val="24"/>
        </w:rPr>
        <w:t>Mrs.V</w:t>
      </w:r>
      <w:r w:rsidR="00203A51">
        <w:rPr>
          <w:rFonts w:ascii="Times New Roman" w:hAnsi="Times New Roman" w:cs="Times New Roman"/>
          <w:b/>
          <w:bCs/>
          <w:color w:val="000000" w:themeColor="text1"/>
          <w:sz w:val="24"/>
          <w:szCs w:val="24"/>
        </w:rPr>
        <w:t xml:space="preserve">.Jansirani </w:t>
      </w:r>
      <w:r w:rsidR="00795D7E">
        <w:rPr>
          <w:rFonts w:ascii="Times New Roman" w:hAnsi="Times New Roman" w:cs="Times New Roman"/>
          <w:b/>
          <w:sz w:val="20"/>
          <w:szCs w:val="20"/>
        </w:rPr>
        <w:t>M.E</w:t>
      </w:r>
      <w:r w:rsidRPr="00853E3F">
        <w:rPr>
          <w:rFonts w:ascii="Times New Roman" w:hAnsi="Times New Roman" w:cs="Times New Roman"/>
          <w:b/>
          <w:sz w:val="20"/>
          <w:szCs w:val="20"/>
        </w:rPr>
        <w:t>.,</w:t>
      </w:r>
      <w:r w:rsidR="003B2EA4">
        <w:rPr>
          <w:rFonts w:ascii="Times New Roman" w:hAnsi="Times New Roman" w:cs="Times New Roman"/>
          <w:b/>
          <w:sz w:val="20"/>
          <w:szCs w:val="20"/>
        </w:rPr>
        <w:t>AP</w:t>
      </w:r>
      <w:r w:rsidRPr="00853E3F">
        <w:rPr>
          <w:rFonts w:ascii="Times New Roman" w:hAnsi="Times New Roman" w:cs="Times New Roman"/>
          <w:b/>
          <w:sz w:val="20"/>
          <w:szCs w:val="20"/>
        </w:rPr>
        <w:t xml:space="preserve"> </w:t>
      </w:r>
      <w:r w:rsidRPr="00853E3F">
        <w:rPr>
          <w:rFonts w:ascii="Times New Roman" w:hAnsi="Times New Roman" w:cs="Times New Roman"/>
          <w:sz w:val="20"/>
          <w:szCs w:val="20"/>
        </w:rPr>
        <w:t>Professor, Department of EEE for his able guidance continuous encouragement and moral support throughout the project work.</w:t>
      </w:r>
    </w:p>
    <w:p w:rsidR="00795D7E" w:rsidRDefault="00795D7E" w:rsidP="009658F0">
      <w:pPr>
        <w:spacing w:line="360" w:lineRule="auto"/>
        <w:jc w:val="both"/>
        <w:rPr>
          <w:rFonts w:ascii="Times New Roman" w:hAnsi="Times New Roman" w:cs="Times New Roman"/>
          <w:sz w:val="20"/>
          <w:szCs w:val="20"/>
        </w:rPr>
      </w:pPr>
    </w:p>
    <w:p w:rsidR="00795D7E" w:rsidRDefault="00795D7E" w:rsidP="009658F0">
      <w:pPr>
        <w:spacing w:line="360" w:lineRule="auto"/>
        <w:jc w:val="both"/>
        <w:rPr>
          <w:rFonts w:ascii="Times New Roman" w:hAnsi="Times New Roman" w:cs="Times New Roman"/>
          <w:sz w:val="20"/>
          <w:szCs w:val="20"/>
        </w:rPr>
      </w:pPr>
    </w:p>
    <w:p w:rsidR="00795D7E" w:rsidRDefault="00795D7E" w:rsidP="009658F0">
      <w:pPr>
        <w:spacing w:line="360" w:lineRule="auto"/>
        <w:jc w:val="both"/>
        <w:rPr>
          <w:rFonts w:ascii="Times New Roman" w:hAnsi="Times New Roman" w:cs="Times New Roman"/>
          <w:sz w:val="20"/>
          <w:szCs w:val="20"/>
        </w:rPr>
      </w:pPr>
    </w:p>
    <w:p w:rsidR="00795D7E" w:rsidRDefault="00795D7E" w:rsidP="009658F0">
      <w:pPr>
        <w:spacing w:line="360" w:lineRule="auto"/>
        <w:jc w:val="both"/>
        <w:rPr>
          <w:rFonts w:ascii="Times New Roman" w:hAnsi="Times New Roman" w:cs="Times New Roman"/>
          <w:sz w:val="20"/>
          <w:szCs w:val="20"/>
        </w:rPr>
      </w:pPr>
    </w:p>
    <w:p w:rsidR="00795D7E" w:rsidRPr="009658F0" w:rsidRDefault="00795D7E" w:rsidP="009658F0">
      <w:pPr>
        <w:spacing w:line="360" w:lineRule="auto"/>
        <w:jc w:val="both"/>
        <w:rPr>
          <w:rFonts w:ascii="Times New Roman" w:hAnsi="Times New Roman" w:cs="Times New Roman"/>
          <w:sz w:val="20"/>
          <w:szCs w:val="20"/>
        </w:rPr>
      </w:pPr>
    </w:p>
    <w:p w:rsidR="00DA52F4" w:rsidRDefault="00DA52F4"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853E3F" w:rsidRPr="00E01B44" w:rsidRDefault="00853E3F" w:rsidP="00853E3F">
      <w:pPr>
        <w:pStyle w:val="ListParagraph"/>
        <w:rPr>
          <w:rFonts w:ascii="Times New Roman" w:hAnsi="Times New Roman" w:cs="Times New Roman"/>
          <w:b/>
          <w:bCs/>
          <w:color w:val="000000" w:themeColor="text1"/>
          <w:sz w:val="20"/>
          <w:szCs w:val="20"/>
        </w:rPr>
      </w:pPr>
    </w:p>
    <w:p w:rsidR="00E01B44" w:rsidRPr="00E01B44" w:rsidRDefault="00E01B44" w:rsidP="00E01B44">
      <w:pPr>
        <w:pStyle w:val="ListParagraph"/>
        <w:numPr>
          <w:ilvl w:val="0"/>
          <w:numId w:val="32"/>
        </w:numPr>
        <w:spacing w:after="0" w:line="360" w:lineRule="auto"/>
        <w:jc w:val="both"/>
        <w:rPr>
          <w:rFonts w:ascii="Times New Roman" w:eastAsia="Times New Roman" w:hAnsi="Times New Roman" w:cs="Times New Roman"/>
          <w:bCs/>
          <w:sz w:val="20"/>
          <w:szCs w:val="20"/>
        </w:rPr>
      </w:pPr>
      <w:r w:rsidRPr="00E01B44">
        <w:rPr>
          <w:rFonts w:ascii="Times New Roman" w:eastAsia="Times New Roman" w:hAnsi="Times New Roman" w:cs="Times New Roman"/>
          <w:bCs/>
          <w:sz w:val="20"/>
          <w:szCs w:val="20"/>
        </w:rPr>
        <w:t>Alcântara, J., &amp; Borém, A. (2016). Solar-powered wearable devices for soldiers: A review. Renewable and Sustainable Energy Reviews, 65, 639-652.</w:t>
      </w:r>
    </w:p>
    <w:p w:rsidR="00E01B44" w:rsidRPr="00E01B44" w:rsidRDefault="00E01B44" w:rsidP="00E01B44">
      <w:pPr>
        <w:pStyle w:val="ListParagraph"/>
        <w:numPr>
          <w:ilvl w:val="0"/>
          <w:numId w:val="32"/>
        </w:numPr>
        <w:spacing w:after="0" w:line="360" w:lineRule="auto"/>
        <w:jc w:val="both"/>
        <w:rPr>
          <w:rFonts w:ascii="Times New Roman" w:eastAsia="Times New Roman" w:hAnsi="Times New Roman" w:cs="Times New Roman"/>
          <w:bCs/>
          <w:sz w:val="20"/>
          <w:szCs w:val="20"/>
        </w:rPr>
      </w:pPr>
      <w:r w:rsidRPr="00E01B44">
        <w:rPr>
          <w:rFonts w:ascii="Times New Roman" w:eastAsia="Times New Roman" w:hAnsi="Times New Roman" w:cs="Times New Roman"/>
          <w:bCs/>
          <w:sz w:val="20"/>
          <w:szCs w:val="20"/>
        </w:rPr>
        <w:t>Basu, A., &amp; Ganguly, A. (2018). Development of solar-powered wearable e-textiles for military applications. Defence Technology, 14(6), 759-770.</w:t>
      </w:r>
    </w:p>
    <w:p w:rsidR="00E01B44" w:rsidRPr="00E01B44" w:rsidRDefault="00E01B44" w:rsidP="00E01B44">
      <w:pPr>
        <w:pStyle w:val="ListParagraph"/>
        <w:numPr>
          <w:ilvl w:val="0"/>
          <w:numId w:val="32"/>
        </w:numPr>
        <w:spacing w:after="0" w:line="360" w:lineRule="auto"/>
        <w:jc w:val="both"/>
        <w:rPr>
          <w:rFonts w:ascii="Times New Roman" w:eastAsia="Times New Roman" w:hAnsi="Times New Roman" w:cs="Times New Roman"/>
          <w:bCs/>
          <w:sz w:val="20"/>
          <w:szCs w:val="20"/>
        </w:rPr>
      </w:pPr>
      <w:r w:rsidRPr="00E01B44">
        <w:rPr>
          <w:rFonts w:ascii="Times New Roman" w:eastAsia="Times New Roman" w:hAnsi="Times New Roman" w:cs="Times New Roman"/>
          <w:bCs/>
          <w:sz w:val="20"/>
          <w:szCs w:val="20"/>
        </w:rPr>
        <w:t>Buonomano, A., &amp; Scarselli, E. F. (2017). Energy harvesting solutions for wearable and portable electronics in military applications: A review. Renewable and Sustainable Energy Reviews, 75, 534-548.</w:t>
      </w:r>
    </w:p>
    <w:p w:rsidR="00E01B44" w:rsidRPr="00E01B44" w:rsidRDefault="00E01B44" w:rsidP="00E01B44">
      <w:pPr>
        <w:pStyle w:val="ListParagraph"/>
        <w:numPr>
          <w:ilvl w:val="0"/>
          <w:numId w:val="32"/>
        </w:numPr>
        <w:spacing w:after="0" w:line="360" w:lineRule="auto"/>
        <w:jc w:val="both"/>
        <w:rPr>
          <w:rFonts w:ascii="Times New Roman" w:eastAsia="Times New Roman" w:hAnsi="Times New Roman" w:cs="Times New Roman"/>
          <w:bCs/>
          <w:sz w:val="20"/>
          <w:szCs w:val="20"/>
        </w:rPr>
      </w:pPr>
      <w:r w:rsidRPr="00E01B44">
        <w:rPr>
          <w:rFonts w:ascii="Times New Roman" w:eastAsia="Times New Roman" w:hAnsi="Times New Roman" w:cs="Times New Roman"/>
          <w:bCs/>
          <w:sz w:val="20"/>
          <w:szCs w:val="20"/>
        </w:rPr>
        <w:t>Chaudhary, K., &amp; Wani, M. F. (2020). Solar energy harvesting techniques for wearable electronics: A review. Solar Energy, 195, 279-296.</w:t>
      </w:r>
    </w:p>
    <w:p w:rsidR="00203A51" w:rsidRPr="00203A51" w:rsidRDefault="00203A51" w:rsidP="00203A51">
      <w:pPr>
        <w:pStyle w:val="ListParagraph"/>
        <w:numPr>
          <w:ilvl w:val="0"/>
          <w:numId w:val="32"/>
        </w:numPr>
        <w:spacing w:after="0" w:line="360" w:lineRule="auto"/>
        <w:jc w:val="both"/>
        <w:rPr>
          <w:rFonts w:ascii="Times New Roman" w:eastAsia="Times New Roman" w:hAnsi="Times New Roman" w:cs="Times New Roman"/>
          <w:bCs/>
          <w:sz w:val="20"/>
          <w:szCs w:val="20"/>
        </w:rPr>
      </w:pPr>
      <w:r w:rsidRPr="00203A51">
        <w:rPr>
          <w:rFonts w:ascii="Times New Roman" w:eastAsia="Times New Roman" w:hAnsi="Times New Roman" w:cs="Times New Roman"/>
          <w:bCs/>
          <w:sz w:val="20"/>
          <w:szCs w:val="20"/>
        </w:rPr>
        <w:t>Rahman, M. H., &amp; Srinivasan, R. (2020). Flexible and stretchable solar cells for wearable electronics: A review. Journal of Materials Science: Materials in Electronics, 31(18), 15515-15538.</w:t>
      </w:r>
    </w:p>
    <w:p w:rsidR="00853E3F" w:rsidRPr="00E01B44" w:rsidRDefault="00853E3F" w:rsidP="00853E3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853E3F" w:rsidRPr="00E01B4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4CB5" w:rsidRDefault="00124CB5" w:rsidP="00C556D7">
      <w:pPr>
        <w:spacing w:after="0" w:line="240" w:lineRule="auto"/>
      </w:pPr>
      <w:r>
        <w:separator/>
      </w:r>
    </w:p>
  </w:endnote>
  <w:endnote w:type="continuationSeparator" w:id="1">
    <w:p w:rsidR="00124CB5" w:rsidRDefault="00124CB5"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4CB5" w:rsidRDefault="00124CB5" w:rsidP="00C556D7">
      <w:pPr>
        <w:spacing w:after="0" w:line="240" w:lineRule="auto"/>
      </w:pPr>
      <w:r>
        <w:separator/>
      </w:r>
    </w:p>
  </w:footnote>
  <w:footnote w:type="continuationSeparator" w:id="1">
    <w:p w:rsidR="00124CB5" w:rsidRDefault="00124CB5"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2A7"/>
    <w:multiLevelType w:val="multilevel"/>
    <w:tmpl w:val="97504E18"/>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776B84"/>
    <w:multiLevelType w:val="hybridMultilevel"/>
    <w:tmpl w:val="03704D0E"/>
    <w:lvl w:ilvl="0" w:tplc="AACE3344">
      <w:start w:val="1"/>
      <w:numFmt w:val="bullet"/>
      <w:lvlText w:val="►"/>
      <w:lvlJc w:val="left"/>
      <w:pPr>
        <w:tabs>
          <w:tab w:val="num" w:pos="720"/>
        </w:tabs>
        <w:ind w:left="720" w:hanging="360"/>
      </w:pPr>
      <w:rPr>
        <w:rFonts w:ascii="Arial" w:hAnsi="Arial" w:hint="default"/>
      </w:rPr>
    </w:lvl>
    <w:lvl w:ilvl="1" w:tplc="1512C662" w:tentative="1">
      <w:start w:val="1"/>
      <w:numFmt w:val="bullet"/>
      <w:lvlText w:val="►"/>
      <w:lvlJc w:val="left"/>
      <w:pPr>
        <w:tabs>
          <w:tab w:val="num" w:pos="1440"/>
        </w:tabs>
        <w:ind w:left="1440" w:hanging="360"/>
      </w:pPr>
      <w:rPr>
        <w:rFonts w:ascii="Arial" w:hAnsi="Arial" w:hint="default"/>
      </w:rPr>
    </w:lvl>
    <w:lvl w:ilvl="2" w:tplc="3EA26074" w:tentative="1">
      <w:start w:val="1"/>
      <w:numFmt w:val="bullet"/>
      <w:lvlText w:val="►"/>
      <w:lvlJc w:val="left"/>
      <w:pPr>
        <w:tabs>
          <w:tab w:val="num" w:pos="2160"/>
        </w:tabs>
        <w:ind w:left="2160" w:hanging="360"/>
      </w:pPr>
      <w:rPr>
        <w:rFonts w:ascii="Arial" w:hAnsi="Arial" w:hint="default"/>
      </w:rPr>
    </w:lvl>
    <w:lvl w:ilvl="3" w:tplc="A3521B24" w:tentative="1">
      <w:start w:val="1"/>
      <w:numFmt w:val="bullet"/>
      <w:lvlText w:val="►"/>
      <w:lvlJc w:val="left"/>
      <w:pPr>
        <w:tabs>
          <w:tab w:val="num" w:pos="2880"/>
        </w:tabs>
        <w:ind w:left="2880" w:hanging="360"/>
      </w:pPr>
      <w:rPr>
        <w:rFonts w:ascii="Arial" w:hAnsi="Arial" w:hint="default"/>
      </w:rPr>
    </w:lvl>
    <w:lvl w:ilvl="4" w:tplc="A15E3E32" w:tentative="1">
      <w:start w:val="1"/>
      <w:numFmt w:val="bullet"/>
      <w:lvlText w:val="►"/>
      <w:lvlJc w:val="left"/>
      <w:pPr>
        <w:tabs>
          <w:tab w:val="num" w:pos="3600"/>
        </w:tabs>
        <w:ind w:left="3600" w:hanging="360"/>
      </w:pPr>
      <w:rPr>
        <w:rFonts w:ascii="Arial" w:hAnsi="Arial" w:hint="default"/>
      </w:rPr>
    </w:lvl>
    <w:lvl w:ilvl="5" w:tplc="77BA84F0" w:tentative="1">
      <w:start w:val="1"/>
      <w:numFmt w:val="bullet"/>
      <w:lvlText w:val="►"/>
      <w:lvlJc w:val="left"/>
      <w:pPr>
        <w:tabs>
          <w:tab w:val="num" w:pos="4320"/>
        </w:tabs>
        <w:ind w:left="4320" w:hanging="360"/>
      </w:pPr>
      <w:rPr>
        <w:rFonts w:ascii="Arial" w:hAnsi="Arial" w:hint="default"/>
      </w:rPr>
    </w:lvl>
    <w:lvl w:ilvl="6" w:tplc="7074724E" w:tentative="1">
      <w:start w:val="1"/>
      <w:numFmt w:val="bullet"/>
      <w:lvlText w:val="►"/>
      <w:lvlJc w:val="left"/>
      <w:pPr>
        <w:tabs>
          <w:tab w:val="num" w:pos="5040"/>
        </w:tabs>
        <w:ind w:left="5040" w:hanging="360"/>
      </w:pPr>
      <w:rPr>
        <w:rFonts w:ascii="Arial" w:hAnsi="Arial" w:hint="default"/>
      </w:rPr>
    </w:lvl>
    <w:lvl w:ilvl="7" w:tplc="95F2CE0E" w:tentative="1">
      <w:start w:val="1"/>
      <w:numFmt w:val="bullet"/>
      <w:lvlText w:val="►"/>
      <w:lvlJc w:val="left"/>
      <w:pPr>
        <w:tabs>
          <w:tab w:val="num" w:pos="5760"/>
        </w:tabs>
        <w:ind w:left="5760" w:hanging="360"/>
      </w:pPr>
      <w:rPr>
        <w:rFonts w:ascii="Arial" w:hAnsi="Arial" w:hint="default"/>
      </w:rPr>
    </w:lvl>
    <w:lvl w:ilvl="8" w:tplc="AE1256BC" w:tentative="1">
      <w:start w:val="1"/>
      <w:numFmt w:val="bullet"/>
      <w:lvlText w:val="►"/>
      <w:lvlJc w:val="left"/>
      <w:pPr>
        <w:tabs>
          <w:tab w:val="num" w:pos="6480"/>
        </w:tabs>
        <w:ind w:left="6480" w:hanging="360"/>
      </w:pPr>
      <w:rPr>
        <w:rFonts w:ascii="Arial" w:hAnsi="Arial" w:hint="default"/>
      </w:r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50012E"/>
    <w:multiLevelType w:val="hybridMultilevel"/>
    <w:tmpl w:val="C92C292A"/>
    <w:lvl w:ilvl="0" w:tplc="83BAF7E4">
      <w:start w:val="1"/>
      <w:numFmt w:val="bullet"/>
      <w:lvlText w:val=""/>
      <w:lvlJc w:val="left"/>
      <w:pPr>
        <w:tabs>
          <w:tab w:val="num" w:pos="720"/>
        </w:tabs>
        <w:ind w:left="720" w:hanging="360"/>
      </w:pPr>
      <w:rPr>
        <w:rFonts w:ascii="Wingdings" w:hAnsi="Wingdings" w:hint="default"/>
      </w:rPr>
    </w:lvl>
    <w:lvl w:ilvl="1" w:tplc="87A8DBF2">
      <w:start w:val="1"/>
      <w:numFmt w:val="bullet"/>
      <w:lvlText w:val=""/>
      <w:lvlJc w:val="left"/>
      <w:pPr>
        <w:tabs>
          <w:tab w:val="num" w:pos="1440"/>
        </w:tabs>
        <w:ind w:left="1440" w:hanging="360"/>
      </w:pPr>
      <w:rPr>
        <w:rFonts w:ascii="Wingdings" w:hAnsi="Wingdings" w:hint="default"/>
      </w:rPr>
    </w:lvl>
    <w:lvl w:ilvl="2" w:tplc="8716D4F2">
      <w:start w:val="1"/>
      <w:numFmt w:val="bullet"/>
      <w:lvlText w:val=""/>
      <w:lvlJc w:val="left"/>
      <w:pPr>
        <w:tabs>
          <w:tab w:val="num" w:pos="2160"/>
        </w:tabs>
        <w:ind w:left="2160" w:hanging="360"/>
      </w:pPr>
      <w:rPr>
        <w:rFonts w:ascii="Wingdings" w:hAnsi="Wingdings" w:hint="default"/>
      </w:rPr>
    </w:lvl>
    <w:lvl w:ilvl="3" w:tplc="C994D6E0">
      <w:start w:val="1"/>
      <w:numFmt w:val="bullet"/>
      <w:lvlText w:val=""/>
      <w:lvlJc w:val="left"/>
      <w:pPr>
        <w:tabs>
          <w:tab w:val="num" w:pos="2880"/>
        </w:tabs>
        <w:ind w:left="2880" w:hanging="360"/>
      </w:pPr>
      <w:rPr>
        <w:rFonts w:ascii="Wingdings" w:hAnsi="Wingdings" w:hint="default"/>
      </w:rPr>
    </w:lvl>
    <w:lvl w:ilvl="4" w:tplc="F3AA74FA">
      <w:start w:val="1"/>
      <w:numFmt w:val="bullet"/>
      <w:lvlText w:val=""/>
      <w:lvlJc w:val="left"/>
      <w:pPr>
        <w:tabs>
          <w:tab w:val="num" w:pos="3600"/>
        </w:tabs>
        <w:ind w:left="3600" w:hanging="360"/>
      </w:pPr>
      <w:rPr>
        <w:rFonts w:ascii="Wingdings" w:hAnsi="Wingdings" w:hint="default"/>
      </w:rPr>
    </w:lvl>
    <w:lvl w:ilvl="5" w:tplc="2DF6A822">
      <w:start w:val="1"/>
      <w:numFmt w:val="bullet"/>
      <w:lvlText w:val=""/>
      <w:lvlJc w:val="left"/>
      <w:pPr>
        <w:tabs>
          <w:tab w:val="num" w:pos="4320"/>
        </w:tabs>
        <w:ind w:left="4320" w:hanging="360"/>
      </w:pPr>
      <w:rPr>
        <w:rFonts w:ascii="Wingdings" w:hAnsi="Wingdings" w:hint="default"/>
      </w:rPr>
    </w:lvl>
    <w:lvl w:ilvl="6" w:tplc="9AEA744C">
      <w:start w:val="1"/>
      <w:numFmt w:val="bullet"/>
      <w:lvlText w:val=""/>
      <w:lvlJc w:val="left"/>
      <w:pPr>
        <w:tabs>
          <w:tab w:val="num" w:pos="5040"/>
        </w:tabs>
        <w:ind w:left="5040" w:hanging="360"/>
      </w:pPr>
      <w:rPr>
        <w:rFonts w:ascii="Wingdings" w:hAnsi="Wingdings" w:hint="default"/>
      </w:rPr>
    </w:lvl>
    <w:lvl w:ilvl="7" w:tplc="EE606F10">
      <w:start w:val="1"/>
      <w:numFmt w:val="bullet"/>
      <w:lvlText w:val=""/>
      <w:lvlJc w:val="left"/>
      <w:pPr>
        <w:tabs>
          <w:tab w:val="num" w:pos="5760"/>
        </w:tabs>
        <w:ind w:left="5760" w:hanging="360"/>
      </w:pPr>
      <w:rPr>
        <w:rFonts w:ascii="Wingdings" w:hAnsi="Wingdings" w:hint="default"/>
      </w:rPr>
    </w:lvl>
    <w:lvl w:ilvl="8" w:tplc="4D0083E8">
      <w:start w:val="1"/>
      <w:numFmt w:val="bullet"/>
      <w:lvlText w:val=""/>
      <w:lvlJc w:val="left"/>
      <w:pPr>
        <w:tabs>
          <w:tab w:val="num" w:pos="6480"/>
        </w:tabs>
        <w:ind w:left="6480" w:hanging="360"/>
      </w:pPr>
      <w:rPr>
        <w:rFonts w:ascii="Wingdings" w:hAnsi="Wingdings" w:hint="default"/>
      </w:rPr>
    </w:lvl>
  </w:abstractNum>
  <w:abstractNum w:abstractNumId="15">
    <w:nsid w:val="426B45F9"/>
    <w:multiLevelType w:val="multilevel"/>
    <w:tmpl w:val="2C2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97E73"/>
    <w:multiLevelType w:val="hybridMultilevel"/>
    <w:tmpl w:val="A7867144"/>
    <w:lvl w:ilvl="0" w:tplc="B0487066">
      <w:start w:val="1"/>
      <w:numFmt w:val="bullet"/>
      <w:lvlText w:val="►"/>
      <w:lvlJc w:val="left"/>
      <w:pPr>
        <w:tabs>
          <w:tab w:val="num" w:pos="720"/>
        </w:tabs>
        <w:ind w:left="720" w:hanging="360"/>
      </w:pPr>
      <w:rPr>
        <w:rFonts w:ascii="Arial" w:hAnsi="Arial" w:hint="default"/>
      </w:rPr>
    </w:lvl>
    <w:lvl w:ilvl="1" w:tplc="76283842" w:tentative="1">
      <w:start w:val="1"/>
      <w:numFmt w:val="bullet"/>
      <w:lvlText w:val="►"/>
      <w:lvlJc w:val="left"/>
      <w:pPr>
        <w:tabs>
          <w:tab w:val="num" w:pos="1440"/>
        </w:tabs>
        <w:ind w:left="1440" w:hanging="360"/>
      </w:pPr>
      <w:rPr>
        <w:rFonts w:ascii="Arial" w:hAnsi="Arial" w:hint="default"/>
      </w:rPr>
    </w:lvl>
    <w:lvl w:ilvl="2" w:tplc="AF246F0E" w:tentative="1">
      <w:start w:val="1"/>
      <w:numFmt w:val="bullet"/>
      <w:lvlText w:val="►"/>
      <w:lvlJc w:val="left"/>
      <w:pPr>
        <w:tabs>
          <w:tab w:val="num" w:pos="2160"/>
        </w:tabs>
        <w:ind w:left="2160" w:hanging="360"/>
      </w:pPr>
      <w:rPr>
        <w:rFonts w:ascii="Arial" w:hAnsi="Arial" w:hint="default"/>
      </w:rPr>
    </w:lvl>
    <w:lvl w:ilvl="3" w:tplc="0D84CCC8" w:tentative="1">
      <w:start w:val="1"/>
      <w:numFmt w:val="bullet"/>
      <w:lvlText w:val="►"/>
      <w:lvlJc w:val="left"/>
      <w:pPr>
        <w:tabs>
          <w:tab w:val="num" w:pos="2880"/>
        </w:tabs>
        <w:ind w:left="2880" w:hanging="360"/>
      </w:pPr>
      <w:rPr>
        <w:rFonts w:ascii="Arial" w:hAnsi="Arial" w:hint="default"/>
      </w:rPr>
    </w:lvl>
    <w:lvl w:ilvl="4" w:tplc="D2F461C2" w:tentative="1">
      <w:start w:val="1"/>
      <w:numFmt w:val="bullet"/>
      <w:lvlText w:val="►"/>
      <w:lvlJc w:val="left"/>
      <w:pPr>
        <w:tabs>
          <w:tab w:val="num" w:pos="3600"/>
        </w:tabs>
        <w:ind w:left="3600" w:hanging="360"/>
      </w:pPr>
      <w:rPr>
        <w:rFonts w:ascii="Arial" w:hAnsi="Arial" w:hint="default"/>
      </w:rPr>
    </w:lvl>
    <w:lvl w:ilvl="5" w:tplc="B6987684" w:tentative="1">
      <w:start w:val="1"/>
      <w:numFmt w:val="bullet"/>
      <w:lvlText w:val="►"/>
      <w:lvlJc w:val="left"/>
      <w:pPr>
        <w:tabs>
          <w:tab w:val="num" w:pos="4320"/>
        </w:tabs>
        <w:ind w:left="4320" w:hanging="360"/>
      </w:pPr>
      <w:rPr>
        <w:rFonts w:ascii="Arial" w:hAnsi="Arial" w:hint="default"/>
      </w:rPr>
    </w:lvl>
    <w:lvl w:ilvl="6" w:tplc="059EBED0" w:tentative="1">
      <w:start w:val="1"/>
      <w:numFmt w:val="bullet"/>
      <w:lvlText w:val="►"/>
      <w:lvlJc w:val="left"/>
      <w:pPr>
        <w:tabs>
          <w:tab w:val="num" w:pos="5040"/>
        </w:tabs>
        <w:ind w:left="5040" w:hanging="360"/>
      </w:pPr>
      <w:rPr>
        <w:rFonts w:ascii="Arial" w:hAnsi="Arial" w:hint="default"/>
      </w:rPr>
    </w:lvl>
    <w:lvl w:ilvl="7" w:tplc="EAE603CC" w:tentative="1">
      <w:start w:val="1"/>
      <w:numFmt w:val="bullet"/>
      <w:lvlText w:val="►"/>
      <w:lvlJc w:val="left"/>
      <w:pPr>
        <w:tabs>
          <w:tab w:val="num" w:pos="5760"/>
        </w:tabs>
        <w:ind w:left="5760" w:hanging="360"/>
      </w:pPr>
      <w:rPr>
        <w:rFonts w:ascii="Arial" w:hAnsi="Arial" w:hint="default"/>
      </w:rPr>
    </w:lvl>
    <w:lvl w:ilvl="8" w:tplc="257417B8" w:tentative="1">
      <w:start w:val="1"/>
      <w:numFmt w:val="bullet"/>
      <w:lvlText w:val="►"/>
      <w:lvlJc w:val="left"/>
      <w:pPr>
        <w:tabs>
          <w:tab w:val="num" w:pos="6480"/>
        </w:tabs>
        <w:ind w:left="6480" w:hanging="360"/>
      </w:pPr>
      <w:rPr>
        <w:rFonts w:ascii="Arial" w:hAnsi="Arial" w:hint="default"/>
      </w:rPr>
    </w:lvl>
  </w:abstractNum>
  <w:abstractNum w:abstractNumId="17">
    <w:nsid w:val="42BF50F4"/>
    <w:multiLevelType w:val="multilevel"/>
    <w:tmpl w:val="CCD2547A"/>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99573F"/>
    <w:multiLevelType w:val="multilevel"/>
    <w:tmpl w:val="99E0B614"/>
    <w:lvl w:ilvl="0">
      <w:start w:val="1"/>
      <w:numFmt w:val="decimal"/>
      <w:lvlText w:val="%1."/>
      <w:lvlJc w:val="left"/>
      <w:pPr>
        <w:ind w:left="360" w:hanging="360"/>
      </w:pPr>
      <w:rPr>
        <w:rFonts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41D1CE0"/>
    <w:multiLevelType w:val="hybridMultilevel"/>
    <w:tmpl w:val="BB68163C"/>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554B6283"/>
    <w:multiLevelType w:val="multilevel"/>
    <w:tmpl w:val="E93898A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5FAA523C"/>
    <w:multiLevelType w:val="hybridMultilevel"/>
    <w:tmpl w:val="796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0D27CA8"/>
    <w:multiLevelType w:val="multilevel"/>
    <w:tmpl w:val="321CAD8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9">
    <w:nsid w:val="74134B5B"/>
    <w:multiLevelType w:val="hybridMultilevel"/>
    <w:tmpl w:val="53BCCEE8"/>
    <w:lvl w:ilvl="0" w:tplc="159680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C4A3B"/>
    <w:multiLevelType w:val="hybridMultilevel"/>
    <w:tmpl w:val="14AECDDE"/>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8"/>
  </w:num>
  <w:num w:numId="5">
    <w:abstractNumId w:val="8"/>
  </w:num>
  <w:num w:numId="6">
    <w:abstractNumId w:val="21"/>
  </w:num>
  <w:num w:numId="7">
    <w:abstractNumId w:val="1"/>
  </w:num>
  <w:num w:numId="8">
    <w:abstractNumId w:val="31"/>
  </w:num>
  <w:num w:numId="9">
    <w:abstractNumId w:val="0"/>
  </w:num>
  <w:num w:numId="10">
    <w:abstractNumId w:val="4"/>
  </w:num>
  <w:num w:numId="11">
    <w:abstractNumId w:val="27"/>
  </w:num>
  <w:num w:numId="12">
    <w:abstractNumId w:val="20"/>
  </w:num>
  <w:num w:numId="13">
    <w:abstractNumId w:val="12"/>
  </w:num>
  <w:num w:numId="14">
    <w:abstractNumId w:val="3"/>
  </w:num>
  <w:num w:numId="15">
    <w:abstractNumId w:val="23"/>
  </w:num>
  <w:num w:numId="16">
    <w:abstractNumId w:val="11"/>
  </w:num>
  <w:num w:numId="17">
    <w:abstractNumId w:val="19"/>
  </w:num>
  <w:num w:numId="18">
    <w:abstractNumId w:val="2"/>
  </w:num>
  <w:num w:numId="19">
    <w:abstractNumId w:val="30"/>
  </w:num>
  <w:num w:numId="20">
    <w:abstractNumId w:val="6"/>
  </w:num>
  <w:num w:numId="21">
    <w:abstractNumId w:val="22"/>
  </w:num>
  <w:num w:numId="22">
    <w:abstractNumId w:val="26"/>
  </w:num>
  <w:num w:numId="23">
    <w:abstractNumId w:val="28"/>
  </w:num>
  <w:num w:numId="24">
    <w:abstractNumId w:val="7"/>
  </w:num>
  <w:num w:numId="25">
    <w:abstractNumId w:val="17"/>
  </w:num>
  <w:num w:numId="26">
    <w:abstractNumId w:val="25"/>
  </w:num>
  <w:num w:numId="27">
    <w:abstractNumId w:val="29"/>
  </w:num>
  <w:num w:numId="28">
    <w:abstractNumId w:val="9"/>
  </w:num>
  <w:num w:numId="29">
    <w:abstractNumId w:val="14"/>
  </w:num>
  <w:num w:numId="30">
    <w:abstractNumId w:val="15"/>
  </w:num>
  <w:num w:numId="31">
    <w:abstractNumId w:val="16"/>
  </w:num>
  <w:num w:numId="32">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2530"/>
  </w:hdrShapeDefaults>
  <w:footnotePr>
    <w:footnote w:id="0"/>
    <w:footnote w:id="1"/>
  </w:footnotePr>
  <w:endnotePr>
    <w:endnote w:id="0"/>
    <w:endnote w:id="1"/>
  </w:endnotePr>
  <w:compat/>
  <w:rsids>
    <w:rsidRoot w:val="00B82E3B"/>
    <w:rsid w:val="000001D6"/>
    <w:rsid w:val="00002102"/>
    <w:rsid w:val="000056AE"/>
    <w:rsid w:val="0000775C"/>
    <w:rsid w:val="00022F7C"/>
    <w:rsid w:val="00035721"/>
    <w:rsid w:val="00036596"/>
    <w:rsid w:val="00062B06"/>
    <w:rsid w:val="000649B0"/>
    <w:rsid w:val="0006678E"/>
    <w:rsid w:val="00066A7A"/>
    <w:rsid w:val="000717AD"/>
    <w:rsid w:val="00074AD7"/>
    <w:rsid w:val="00081E20"/>
    <w:rsid w:val="000846F5"/>
    <w:rsid w:val="00091059"/>
    <w:rsid w:val="00095D77"/>
    <w:rsid w:val="000A26E3"/>
    <w:rsid w:val="000A3933"/>
    <w:rsid w:val="000A5BB0"/>
    <w:rsid w:val="000B1932"/>
    <w:rsid w:val="000C2D11"/>
    <w:rsid w:val="000D7425"/>
    <w:rsid w:val="000D79A3"/>
    <w:rsid w:val="000E249F"/>
    <w:rsid w:val="000E5718"/>
    <w:rsid w:val="000F1961"/>
    <w:rsid w:val="000F2747"/>
    <w:rsid w:val="000F2DCD"/>
    <w:rsid w:val="0010160E"/>
    <w:rsid w:val="00115146"/>
    <w:rsid w:val="00124CB5"/>
    <w:rsid w:val="00125B8F"/>
    <w:rsid w:val="00127B8C"/>
    <w:rsid w:val="00130820"/>
    <w:rsid w:val="0013642C"/>
    <w:rsid w:val="00140E84"/>
    <w:rsid w:val="0014571A"/>
    <w:rsid w:val="00157BEC"/>
    <w:rsid w:val="001669B3"/>
    <w:rsid w:val="00167C79"/>
    <w:rsid w:val="0017211F"/>
    <w:rsid w:val="001814AA"/>
    <w:rsid w:val="00187922"/>
    <w:rsid w:val="001A054A"/>
    <w:rsid w:val="001B7E43"/>
    <w:rsid w:val="001C0F2F"/>
    <w:rsid w:val="001C15A0"/>
    <w:rsid w:val="001C75F5"/>
    <w:rsid w:val="001D095B"/>
    <w:rsid w:val="001D1DD3"/>
    <w:rsid w:val="001E4A2E"/>
    <w:rsid w:val="001E51F3"/>
    <w:rsid w:val="001F0BB1"/>
    <w:rsid w:val="00203A51"/>
    <w:rsid w:val="00205839"/>
    <w:rsid w:val="00205A73"/>
    <w:rsid w:val="00206DE4"/>
    <w:rsid w:val="0022222C"/>
    <w:rsid w:val="00227FA8"/>
    <w:rsid w:val="002426D5"/>
    <w:rsid w:val="002650CA"/>
    <w:rsid w:val="00273038"/>
    <w:rsid w:val="00287413"/>
    <w:rsid w:val="002A579C"/>
    <w:rsid w:val="002A63B3"/>
    <w:rsid w:val="002E72CF"/>
    <w:rsid w:val="002F3187"/>
    <w:rsid w:val="002F43A5"/>
    <w:rsid w:val="002F6C14"/>
    <w:rsid w:val="003115F0"/>
    <w:rsid w:val="00321F43"/>
    <w:rsid w:val="003265E6"/>
    <w:rsid w:val="00342B5C"/>
    <w:rsid w:val="0034716A"/>
    <w:rsid w:val="00350F8D"/>
    <w:rsid w:val="00361C3F"/>
    <w:rsid w:val="003656D1"/>
    <w:rsid w:val="00373D04"/>
    <w:rsid w:val="00374AEE"/>
    <w:rsid w:val="00392E5A"/>
    <w:rsid w:val="003A3AED"/>
    <w:rsid w:val="003B13EB"/>
    <w:rsid w:val="003B2EA4"/>
    <w:rsid w:val="003B34DD"/>
    <w:rsid w:val="003C3221"/>
    <w:rsid w:val="003C4071"/>
    <w:rsid w:val="003C6D94"/>
    <w:rsid w:val="003D2120"/>
    <w:rsid w:val="003E2ECA"/>
    <w:rsid w:val="003E49D7"/>
    <w:rsid w:val="003E7930"/>
    <w:rsid w:val="003F5BB3"/>
    <w:rsid w:val="003F6F2B"/>
    <w:rsid w:val="004161D7"/>
    <w:rsid w:val="00434B1E"/>
    <w:rsid w:val="0044570C"/>
    <w:rsid w:val="00446FEA"/>
    <w:rsid w:val="00450069"/>
    <w:rsid w:val="004623B5"/>
    <w:rsid w:val="00463DB1"/>
    <w:rsid w:val="00471E7B"/>
    <w:rsid w:val="00482A89"/>
    <w:rsid w:val="0048448C"/>
    <w:rsid w:val="0048549C"/>
    <w:rsid w:val="004960D6"/>
    <w:rsid w:val="004963A2"/>
    <w:rsid w:val="00496A8A"/>
    <w:rsid w:val="004A26D4"/>
    <w:rsid w:val="004A52B3"/>
    <w:rsid w:val="004B0E1D"/>
    <w:rsid w:val="004D5813"/>
    <w:rsid w:val="004D5DC8"/>
    <w:rsid w:val="004D5FF5"/>
    <w:rsid w:val="00505045"/>
    <w:rsid w:val="005165E7"/>
    <w:rsid w:val="00520C85"/>
    <w:rsid w:val="0052214C"/>
    <w:rsid w:val="00524B78"/>
    <w:rsid w:val="005256A9"/>
    <w:rsid w:val="00526DDB"/>
    <w:rsid w:val="005338E6"/>
    <w:rsid w:val="00551FB6"/>
    <w:rsid w:val="00557B92"/>
    <w:rsid w:val="005630F8"/>
    <w:rsid w:val="005957F2"/>
    <w:rsid w:val="005A4764"/>
    <w:rsid w:val="005A48C2"/>
    <w:rsid w:val="005B3887"/>
    <w:rsid w:val="005B73A4"/>
    <w:rsid w:val="005C1D19"/>
    <w:rsid w:val="005D265F"/>
    <w:rsid w:val="005F717A"/>
    <w:rsid w:val="006110CA"/>
    <w:rsid w:val="00617A82"/>
    <w:rsid w:val="00632466"/>
    <w:rsid w:val="00633CDF"/>
    <w:rsid w:val="006413AE"/>
    <w:rsid w:val="00642B15"/>
    <w:rsid w:val="00690687"/>
    <w:rsid w:val="00690A1B"/>
    <w:rsid w:val="006918DA"/>
    <w:rsid w:val="006962A4"/>
    <w:rsid w:val="006A5E5C"/>
    <w:rsid w:val="006A6434"/>
    <w:rsid w:val="006B2ED8"/>
    <w:rsid w:val="006B6EFD"/>
    <w:rsid w:val="006C11CA"/>
    <w:rsid w:val="006C74D5"/>
    <w:rsid w:val="006D7E62"/>
    <w:rsid w:val="006E06FA"/>
    <w:rsid w:val="006E4E15"/>
    <w:rsid w:val="006F048C"/>
    <w:rsid w:val="006F51F4"/>
    <w:rsid w:val="007024A9"/>
    <w:rsid w:val="007102BE"/>
    <w:rsid w:val="00732B32"/>
    <w:rsid w:val="007333F2"/>
    <w:rsid w:val="00756E86"/>
    <w:rsid w:val="00767719"/>
    <w:rsid w:val="0079243B"/>
    <w:rsid w:val="00795D7E"/>
    <w:rsid w:val="007B170D"/>
    <w:rsid w:val="007B6A44"/>
    <w:rsid w:val="007C7A75"/>
    <w:rsid w:val="007D5C9A"/>
    <w:rsid w:val="007D7702"/>
    <w:rsid w:val="007E75BA"/>
    <w:rsid w:val="007E79D6"/>
    <w:rsid w:val="007F4C35"/>
    <w:rsid w:val="007F6CE4"/>
    <w:rsid w:val="00814B7E"/>
    <w:rsid w:val="0081646A"/>
    <w:rsid w:val="00821DBF"/>
    <w:rsid w:val="00836915"/>
    <w:rsid w:val="00837A71"/>
    <w:rsid w:val="0084798B"/>
    <w:rsid w:val="00853E3F"/>
    <w:rsid w:val="00855648"/>
    <w:rsid w:val="00861EE8"/>
    <w:rsid w:val="008741D3"/>
    <w:rsid w:val="00880D03"/>
    <w:rsid w:val="008A72D8"/>
    <w:rsid w:val="008A74F7"/>
    <w:rsid w:val="008B5B88"/>
    <w:rsid w:val="008C7F5F"/>
    <w:rsid w:val="008D1F25"/>
    <w:rsid w:val="0090504D"/>
    <w:rsid w:val="00905466"/>
    <w:rsid w:val="009055F9"/>
    <w:rsid w:val="00913C9D"/>
    <w:rsid w:val="0091436C"/>
    <w:rsid w:val="0093005F"/>
    <w:rsid w:val="0093478F"/>
    <w:rsid w:val="0094277C"/>
    <w:rsid w:val="009446C5"/>
    <w:rsid w:val="0094642D"/>
    <w:rsid w:val="00965449"/>
    <w:rsid w:val="009658F0"/>
    <w:rsid w:val="00971033"/>
    <w:rsid w:val="0097487F"/>
    <w:rsid w:val="009866F8"/>
    <w:rsid w:val="00994309"/>
    <w:rsid w:val="009A1543"/>
    <w:rsid w:val="009A49D4"/>
    <w:rsid w:val="009C713B"/>
    <w:rsid w:val="009D6CD6"/>
    <w:rsid w:val="009E0446"/>
    <w:rsid w:val="009E1A39"/>
    <w:rsid w:val="009E4D95"/>
    <w:rsid w:val="009E7E3D"/>
    <w:rsid w:val="009F400C"/>
    <w:rsid w:val="009F6540"/>
    <w:rsid w:val="00A0162A"/>
    <w:rsid w:val="00A11163"/>
    <w:rsid w:val="00A4268C"/>
    <w:rsid w:val="00A458A9"/>
    <w:rsid w:val="00A61FC8"/>
    <w:rsid w:val="00A66F99"/>
    <w:rsid w:val="00A674C4"/>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1F13"/>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778E"/>
    <w:rsid w:val="00C80495"/>
    <w:rsid w:val="00C8572B"/>
    <w:rsid w:val="00C87AD7"/>
    <w:rsid w:val="00C87DAA"/>
    <w:rsid w:val="00C9394F"/>
    <w:rsid w:val="00CA0B60"/>
    <w:rsid w:val="00CA6977"/>
    <w:rsid w:val="00CD4F4C"/>
    <w:rsid w:val="00CD7165"/>
    <w:rsid w:val="00CE4576"/>
    <w:rsid w:val="00CE4A54"/>
    <w:rsid w:val="00CE5A19"/>
    <w:rsid w:val="00D039DD"/>
    <w:rsid w:val="00D25854"/>
    <w:rsid w:val="00D3084A"/>
    <w:rsid w:val="00D44AB2"/>
    <w:rsid w:val="00D64787"/>
    <w:rsid w:val="00D74DDA"/>
    <w:rsid w:val="00DA52F4"/>
    <w:rsid w:val="00DD6B36"/>
    <w:rsid w:val="00DD7C7C"/>
    <w:rsid w:val="00DF201E"/>
    <w:rsid w:val="00DF317B"/>
    <w:rsid w:val="00DF6FFA"/>
    <w:rsid w:val="00E01B44"/>
    <w:rsid w:val="00E03AB8"/>
    <w:rsid w:val="00E0540A"/>
    <w:rsid w:val="00E058D9"/>
    <w:rsid w:val="00E26448"/>
    <w:rsid w:val="00E26687"/>
    <w:rsid w:val="00E32648"/>
    <w:rsid w:val="00E32ED3"/>
    <w:rsid w:val="00E34078"/>
    <w:rsid w:val="00E35FB6"/>
    <w:rsid w:val="00E73492"/>
    <w:rsid w:val="00E81599"/>
    <w:rsid w:val="00E82016"/>
    <w:rsid w:val="00E852EC"/>
    <w:rsid w:val="00EA6189"/>
    <w:rsid w:val="00EB0728"/>
    <w:rsid w:val="00EB432A"/>
    <w:rsid w:val="00EB4810"/>
    <w:rsid w:val="00EB588E"/>
    <w:rsid w:val="00EE526E"/>
    <w:rsid w:val="00EE632F"/>
    <w:rsid w:val="00F01E52"/>
    <w:rsid w:val="00F141E8"/>
    <w:rsid w:val="00F14345"/>
    <w:rsid w:val="00F14F23"/>
    <w:rsid w:val="00F21C38"/>
    <w:rsid w:val="00F3731F"/>
    <w:rsid w:val="00F42C71"/>
    <w:rsid w:val="00F43ABE"/>
    <w:rsid w:val="00F4439C"/>
    <w:rsid w:val="00F47DFA"/>
    <w:rsid w:val="00F62C11"/>
    <w:rsid w:val="00F65276"/>
    <w:rsid w:val="00FB52A5"/>
    <w:rsid w:val="00FC7701"/>
    <w:rsid w:val="00FD543B"/>
    <w:rsid w:val="00FD5EEF"/>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B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FD"/>
    <w:rPr>
      <w:rFonts w:ascii="Tahoma" w:hAnsi="Tahoma" w:cs="Tahoma"/>
      <w:sz w:val="16"/>
      <w:szCs w:val="16"/>
    </w:rPr>
  </w:style>
  <w:style w:type="character" w:customStyle="1" w:styleId="NormalWebChar">
    <w:name w:val="Normal (Web) Char"/>
    <w:aliases w:val="Char Char, Char Char"/>
    <w:basedOn w:val="DefaultParagraphFont"/>
    <w:link w:val="NormalWeb"/>
    <w:uiPriority w:val="99"/>
    <w:locked/>
    <w:rsid w:val="000F1961"/>
    <w:rPr>
      <w:rFonts w:ascii="Times New Roman" w:hAnsi="Times New Roman" w:cs="Times New Roman"/>
      <w:sz w:val="24"/>
      <w:szCs w:val="24"/>
    </w:rPr>
  </w:style>
  <w:style w:type="paragraph" w:styleId="NormalWeb">
    <w:name w:val="Normal (Web)"/>
    <w:aliases w:val="Char, Char"/>
    <w:basedOn w:val="Normal"/>
    <w:link w:val="NormalWebChar"/>
    <w:uiPriority w:val="99"/>
    <w:unhideWhenUsed/>
    <w:qFormat/>
    <w:rsid w:val="000F1961"/>
    <w:pPr>
      <w:spacing w:after="200" w:line="276" w:lineRule="auto"/>
      <w:ind w:left="720"/>
      <w:contextualSpacing/>
    </w:pPr>
    <w:rPr>
      <w:rFonts w:ascii="Times New Roman" w:hAnsi="Times New Roman" w:cs="Times New Roman"/>
      <w:sz w:val="24"/>
      <w:szCs w:val="24"/>
    </w:rPr>
  </w:style>
  <w:style w:type="character" w:customStyle="1" w:styleId="hgkelc">
    <w:name w:val="hgkelc"/>
    <w:basedOn w:val="DefaultParagraphFont"/>
    <w:rsid w:val="00D44AB2"/>
  </w:style>
  <w:style w:type="paragraph" w:styleId="BodyTextIndent3">
    <w:name w:val="Body Text Indent 3"/>
    <w:basedOn w:val="Normal"/>
    <w:link w:val="BodyTextIndent3Char"/>
    <w:semiHidden/>
    <w:unhideWhenUsed/>
    <w:rsid w:val="00853E3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853E3F"/>
    <w:rPr>
      <w:rFonts w:ascii="Times New Roman" w:eastAsia="Times New Roman" w:hAnsi="Times New Roman" w:cs="Times New Roman"/>
      <w:sz w:val="16"/>
      <w:szCs w:val="16"/>
    </w:rPr>
  </w:style>
  <w:style w:type="character" w:styleId="Strong">
    <w:name w:val="Strong"/>
    <w:basedOn w:val="DefaultParagraphFont"/>
    <w:uiPriority w:val="22"/>
    <w:qFormat/>
    <w:rsid w:val="00A674C4"/>
    <w:rPr>
      <w:b/>
      <w:bCs/>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3F36-6D98-4F36-AFDA-710BDB1A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1194</Words>
  <Characters>6807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8</cp:revision>
  <cp:lastPrinted>2021-02-22T14:39:00Z</cp:lastPrinted>
  <dcterms:created xsi:type="dcterms:W3CDTF">2024-04-21T02:42:00Z</dcterms:created>
  <dcterms:modified xsi:type="dcterms:W3CDTF">2024-04-21T14:57:00Z</dcterms:modified>
</cp:coreProperties>
</file>