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45F" w:rsidRPr="003A3540" w:rsidRDefault="00401391" w:rsidP="002F1161">
      <w:pPr>
        <w:spacing w:line="480" w:lineRule="auto"/>
        <w:jc w:val="center"/>
        <w:rPr>
          <w:rFonts w:ascii="Times New Roman" w:hAnsi="Times New Roman" w:cs="Times New Roman"/>
          <w:b/>
          <w:sz w:val="32"/>
          <w:szCs w:val="32"/>
        </w:rPr>
      </w:pPr>
      <w:bookmarkStart w:id="0" w:name="_Hlk76120388"/>
      <w:r w:rsidRPr="00401391">
        <w:rPr>
          <w:rFonts w:ascii="Times New Roman" w:hAnsi="Times New Roman" w:cs="Times New Roman"/>
          <w:b/>
          <w:sz w:val="32"/>
          <w:szCs w:val="32"/>
        </w:rPr>
        <w:t xml:space="preserve">PARAMETRIC ANALYSIS OF HIGHRISE BUILDING WITH DIFFERENT LOCATIONS OF SHEAR WALL USING STAAD-PRO </w:t>
      </w:r>
      <w:bookmarkEnd w:id="0"/>
    </w:p>
    <w:p w:rsidR="0057245F" w:rsidRDefault="00866C65" w:rsidP="00866C65">
      <w:pPr>
        <w:spacing w:line="480" w:lineRule="auto"/>
        <w:jc w:val="center"/>
        <w:rPr>
          <w:rFonts w:ascii="Times New Roman" w:hAnsi="Times New Roman" w:cs="Times New Roman"/>
          <w:bCs/>
          <w:sz w:val="24"/>
          <w:szCs w:val="24"/>
        </w:rPr>
      </w:pPr>
      <w:r w:rsidRPr="00866C65">
        <w:rPr>
          <w:rFonts w:ascii="Times New Roman" w:hAnsi="Times New Roman" w:cs="Times New Roman"/>
          <w:bCs/>
          <w:sz w:val="24"/>
          <w:szCs w:val="24"/>
          <w:vertAlign w:val="superscript"/>
        </w:rPr>
        <w:t>1</w:t>
      </w:r>
      <w:r w:rsidRPr="00866C65">
        <w:rPr>
          <w:rFonts w:ascii="Times New Roman" w:hAnsi="Times New Roman" w:cs="Times New Roman"/>
          <w:bCs/>
          <w:sz w:val="24"/>
          <w:szCs w:val="24"/>
        </w:rPr>
        <w:t>Mr. Satyawan Dhobale</w:t>
      </w:r>
      <w:r>
        <w:rPr>
          <w:rFonts w:ascii="Times New Roman" w:hAnsi="Times New Roman" w:cs="Times New Roman"/>
          <w:bCs/>
          <w:sz w:val="24"/>
          <w:szCs w:val="24"/>
        </w:rPr>
        <w:t xml:space="preserve">, </w:t>
      </w:r>
      <w:r w:rsidRPr="00866C65">
        <w:rPr>
          <w:rFonts w:ascii="Times New Roman" w:hAnsi="Times New Roman" w:cs="Times New Roman"/>
          <w:bCs/>
          <w:sz w:val="24"/>
          <w:szCs w:val="24"/>
          <w:vertAlign w:val="superscript"/>
        </w:rPr>
        <w:t>2</w:t>
      </w:r>
      <w:r w:rsidRPr="00866C65">
        <w:rPr>
          <w:rFonts w:ascii="Times New Roman" w:hAnsi="Times New Roman" w:cs="Times New Roman"/>
          <w:bCs/>
          <w:sz w:val="24"/>
          <w:szCs w:val="24"/>
        </w:rPr>
        <w:t>Mr. Sahil Pawar</w:t>
      </w:r>
      <w:r>
        <w:rPr>
          <w:rFonts w:ascii="Times New Roman" w:hAnsi="Times New Roman" w:cs="Times New Roman"/>
          <w:bCs/>
          <w:sz w:val="24"/>
          <w:szCs w:val="24"/>
        </w:rPr>
        <w:t xml:space="preserve">, </w:t>
      </w:r>
      <w:r w:rsidRPr="00866C65">
        <w:rPr>
          <w:rFonts w:ascii="Times New Roman" w:hAnsi="Times New Roman" w:cs="Times New Roman"/>
          <w:bCs/>
          <w:sz w:val="24"/>
          <w:szCs w:val="24"/>
          <w:vertAlign w:val="superscript"/>
        </w:rPr>
        <w:t>3</w:t>
      </w:r>
      <w:r w:rsidRPr="00866C65">
        <w:rPr>
          <w:rFonts w:ascii="Times New Roman" w:hAnsi="Times New Roman" w:cs="Times New Roman"/>
          <w:bCs/>
          <w:sz w:val="24"/>
          <w:szCs w:val="24"/>
        </w:rPr>
        <w:t>Mr. Shailesh Shinde</w:t>
      </w:r>
      <w:r>
        <w:rPr>
          <w:rFonts w:ascii="Times New Roman" w:hAnsi="Times New Roman" w:cs="Times New Roman"/>
          <w:bCs/>
          <w:sz w:val="24"/>
          <w:szCs w:val="24"/>
        </w:rPr>
        <w:t xml:space="preserve"> </w:t>
      </w:r>
      <w:r w:rsidR="0057245F">
        <w:rPr>
          <w:rFonts w:ascii="Times New Roman" w:hAnsi="Times New Roman" w:cs="Times New Roman"/>
          <w:bCs/>
          <w:sz w:val="24"/>
          <w:szCs w:val="24"/>
        </w:rPr>
        <w:t xml:space="preserve">&amp; </w:t>
      </w:r>
      <w:r w:rsidRPr="00866C65">
        <w:rPr>
          <w:rFonts w:ascii="Times New Roman" w:hAnsi="Times New Roman" w:cs="Times New Roman"/>
          <w:bCs/>
          <w:sz w:val="24"/>
          <w:szCs w:val="24"/>
          <w:vertAlign w:val="superscript"/>
        </w:rPr>
        <w:t>4</w:t>
      </w:r>
      <w:r w:rsidR="0057245F">
        <w:rPr>
          <w:rFonts w:ascii="Times New Roman" w:hAnsi="Times New Roman" w:cs="Times New Roman"/>
          <w:bCs/>
          <w:sz w:val="24"/>
          <w:szCs w:val="24"/>
        </w:rPr>
        <w:t>Prof.</w:t>
      </w:r>
      <w:r w:rsidR="009435F5" w:rsidRPr="009435F5">
        <w:rPr>
          <w:rFonts w:ascii="Times New Roman" w:hAnsi="Times New Roman" w:cs="Times New Roman"/>
          <w:bCs/>
          <w:sz w:val="24"/>
          <w:szCs w:val="24"/>
        </w:rPr>
        <w:t xml:space="preserve"> Nitin Shelar </w:t>
      </w:r>
    </w:p>
    <w:p w:rsidR="0057245F" w:rsidRDefault="0057245F" w:rsidP="00866C65">
      <w:pPr>
        <w:spacing w:line="480" w:lineRule="auto"/>
        <w:jc w:val="center"/>
        <w:rPr>
          <w:rFonts w:ascii="Times New Roman" w:hAnsi="Times New Roman" w:cs="Times New Roman"/>
          <w:bCs/>
          <w:sz w:val="24"/>
          <w:szCs w:val="24"/>
        </w:rPr>
      </w:pPr>
      <w:r w:rsidRPr="003A3540">
        <w:rPr>
          <w:rFonts w:ascii="Times New Roman" w:hAnsi="Times New Roman" w:cs="Times New Roman"/>
          <w:bCs/>
          <w:sz w:val="24"/>
          <w:szCs w:val="24"/>
          <w:vertAlign w:val="superscript"/>
        </w:rPr>
        <w:t>1</w:t>
      </w:r>
      <w:r w:rsidR="00866C65">
        <w:rPr>
          <w:rFonts w:ascii="Times New Roman" w:hAnsi="Times New Roman" w:cs="Times New Roman"/>
          <w:bCs/>
          <w:sz w:val="24"/>
          <w:szCs w:val="24"/>
          <w:vertAlign w:val="superscript"/>
        </w:rPr>
        <w:t>to3</w:t>
      </w:r>
      <w:r w:rsidR="00866C65">
        <w:rPr>
          <w:rFonts w:ascii="Times New Roman" w:hAnsi="Times New Roman" w:cs="Times New Roman"/>
          <w:bCs/>
          <w:sz w:val="24"/>
          <w:szCs w:val="24"/>
        </w:rPr>
        <w:t>U</w:t>
      </w:r>
      <w:r>
        <w:rPr>
          <w:rFonts w:ascii="Times New Roman" w:hAnsi="Times New Roman" w:cs="Times New Roman"/>
          <w:bCs/>
          <w:sz w:val="24"/>
          <w:szCs w:val="24"/>
        </w:rPr>
        <w:t xml:space="preserve">G </w:t>
      </w:r>
      <w:r w:rsidR="00866C65">
        <w:rPr>
          <w:rFonts w:ascii="Times New Roman" w:hAnsi="Times New Roman" w:cs="Times New Roman"/>
          <w:bCs/>
          <w:sz w:val="24"/>
          <w:szCs w:val="24"/>
        </w:rPr>
        <w:t>Student</w:t>
      </w:r>
      <w:r>
        <w:rPr>
          <w:rFonts w:ascii="Times New Roman" w:hAnsi="Times New Roman" w:cs="Times New Roman"/>
          <w:bCs/>
          <w:sz w:val="24"/>
          <w:szCs w:val="24"/>
        </w:rPr>
        <w:t xml:space="preserve">, </w:t>
      </w:r>
      <w:r w:rsidR="00866C65" w:rsidRPr="00866C65">
        <w:rPr>
          <w:rFonts w:ascii="Times New Roman" w:hAnsi="Times New Roman" w:cs="Times New Roman"/>
          <w:bCs/>
          <w:sz w:val="24"/>
          <w:szCs w:val="24"/>
        </w:rPr>
        <w:t>Department of Civil Engineering,</w:t>
      </w:r>
      <w:r w:rsidR="00866C65">
        <w:rPr>
          <w:rFonts w:ascii="Times New Roman" w:hAnsi="Times New Roman" w:cs="Times New Roman"/>
          <w:bCs/>
          <w:sz w:val="24"/>
          <w:szCs w:val="24"/>
        </w:rPr>
        <w:t xml:space="preserve"> </w:t>
      </w:r>
      <w:r w:rsidR="00866C65" w:rsidRPr="00866C65">
        <w:rPr>
          <w:rFonts w:ascii="Times New Roman" w:hAnsi="Times New Roman" w:cs="Times New Roman"/>
          <w:bCs/>
          <w:sz w:val="24"/>
          <w:szCs w:val="24"/>
        </w:rPr>
        <w:t>Yadavrao Tasgaonkar Institute Of Engineering &amp; Technology</w:t>
      </w:r>
      <w:r w:rsidR="00866C65">
        <w:rPr>
          <w:rFonts w:ascii="Times New Roman" w:hAnsi="Times New Roman" w:cs="Times New Roman"/>
          <w:bCs/>
          <w:sz w:val="24"/>
          <w:szCs w:val="24"/>
        </w:rPr>
        <w:t xml:space="preserve">, </w:t>
      </w:r>
      <w:r w:rsidR="00866C65" w:rsidRPr="00866C65">
        <w:rPr>
          <w:rFonts w:ascii="Times New Roman" w:hAnsi="Times New Roman" w:cs="Times New Roman"/>
          <w:bCs/>
          <w:sz w:val="24"/>
          <w:szCs w:val="24"/>
        </w:rPr>
        <w:t>Mumbai University, Mumbai</w:t>
      </w:r>
    </w:p>
    <w:p w:rsidR="0057245F" w:rsidRDefault="00866C65" w:rsidP="002F1161">
      <w:pPr>
        <w:spacing w:line="48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4</w:t>
      </w:r>
      <w:r w:rsidR="0057245F">
        <w:rPr>
          <w:rFonts w:ascii="Times New Roman" w:hAnsi="Times New Roman" w:cs="Times New Roman"/>
          <w:bCs/>
          <w:sz w:val="24"/>
          <w:szCs w:val="24"/>
        </w:rPr>
        <w:t>Assistant Professor</w:t>
      </w:r>
      <w:r w:rsidR="009435F5">
        <w:rPr>
          <w:rFonts w:ascii="Times New Roman" w:hAnsi="Times New Roman" w:cs="Times New Roman"/>
          <w:bCs/>
          <w:sz w:val="24"/>
          <w:szCs w:val="24"/>
        </w:rPr>
        <w:t xml:space="preserve"> &amp; Head</w:t>
      </w:r>
      <w:r w:rsidR="0057245F">
        <w:rPr>
          <w:rFonts w:ascii="Times New Roman" w:hAnsi="Times New Roman" w:cs="Times New Roman"/>
          <w:bCs/>
          <w:sz w:val="24"/>
          <w:szCs w:val="24"/>
        </w:rPr>
        <w:t xml:space="preserve">, </w:t>
      </w:r>
      <w:r w:rsidRPr="00866C65">
        <w:rPr>
          <w:rFonts w:ascii="Times New Roman" w:hAnsi="Times New Roman" w:cs="Times New Roman"/>
          <w:bCs/>
          <w:sz w:val="24"/>
          <w:szCs w:val="24"/>
        </w:rPr>
        <w:t>Department of Civil Engineering,</w:t>
      </w:r>
      <w:r>
        <w:rPr>
          <w:rFonts w:ascii="Times New Roman" w:hAnsi="Times New Roman" w:cs="Times New Roman"/>
          <w:bCs/>
          <w:sz w:val="24"/>
          <w:szCs w:val="24"/>
        </w:rPr>
        <w:t xml:space="preserve"> </w:t>
      </w:r>
      <w:r w:rsidRPr="00866C65">
        <w:rPr>
          <w:rFonts w:ascii="Times New Roman" w:hAnsi="Times New Roman" w:cs="Times New Roman"/>
          <w:bCs/>
          <w:sz w:val="24"/>
          <w:szCs w:val="24"/>
        </w:rPr>
        <w:t>Yadavrao Tasgaonkar Institute Of Engineering &amp; Technology</w:t>
      </w:r>
      <w:r>
        <w:rPr>
          <w:rFonts w:ascii="Times New Roman" w:hAnsi="Times New Roman" w:cs="Times New Roman"/>
          <w:bCs/>
          <w:sz w:val="24"/>
          <w:szCs w:val="24"/>
        </w:rPr>
        <w:t xml:space="preserve">, </w:t>
      </w:r>
      <w:r w:rsidRPr="00866C65">
        <w:rPr>
          <w:rFonts w:ascii="Times New Roman" w:hAnsi="Times New Roman" w:cs="Times New Roman"/>
          <w:bCs/>
          <w:sz w:val="24"/>
          <w:szCs w:val="24"/>
        </w:rPr>
        <w:t>Mumbai University, Mumbai</w:t>
      </w:r>
    </w:p>
    <w:p w:rsidR="001C17D0" w:rsidRDefault="002F1161" w:rsidP="002F1161">
      <w:pPr>
        <w:spacing w:line="480" w:lineRule="auto"/>
        <w:rPr>
          <w:rFonts w:ascii="Times New Roman" w:hAnsi="Times New Roman" w:cs="Times New Roman"/>
          <w:sz w:val="24"/>
          <w:szCs w:val="24"/>
        </w:rPr>
      </w:pPr>
      <w:r w:rsidRPr="002F1161">
        <w:rPr>
          <w:rFonts w:ascii="Times New Roman" w:hAnsi="Times New Roman" w:cs="Times New Roman"/>
          <w:b/>
          <w:bCs/>
          <w:sz w:val="24"/>
          <w:szCs w:val="24"/>
        </w:rPr>
        <w:t>Abstract</w:t>
      </w:r>
      <w:r>
        <w:rPr>
          <w:rFonts w:ascii="Times New Roman" w:hAnsi="Times New Roman" w:cs="Times New Roman"/>
          <w:sz w:val="24"/>
          <w:szCs w:val="24"/>
        </w:rPr>
        <w:t xml:space="preserve">: </w:t>
      </w:r>
    </w:p>
    <w:p w:rsidR="00401391" w:rsidRDefault="00401391" w:rsidP="002F1161">
      <w:pPr>
        <w:spacing w:line="480" w:lineRule="auto"/>
        <w:jc w:val="both"/>
        <w:rPr>
          <w:rFonts w:ascii="Times New Roman" w:hAnsi="Times New Roman" w:cs="Times New Roman"/>
          <w:sz w:val="24"/>
          <w:szCs w:val="24"/>
        </w:rPr>
      </w:pPr>
      <w:r w:rsidRPr="00401391">
        <w:rPr>
          <w:rFonts w:ascii="Times New Roman" w:hAnsi="Times New Roman" w:cs="Times New Roman"/>
          <w:sz w:val="24"/>
          <w:szCs w:val="24"/>
        </w:rPr>
        <w:t xml:space="preserve">The analysis and design phase of this project begins with the selection of a suitable building model, which is subjected to different loading scenarios in various geographical locations. STAAD-PRO, a renowned structural analysis and design software, is employed to simulate and assess the structural behavior of the high-rise building. The software allows for the detailed examination of the impact of shear wall locations on factors such as structural deformation, stress distribution, and overall stability. Throughout the project, an in-depth investigation into the effects of shear wall placement on the building's performance is conducted. The findings of this study will help engineers and architects make informed decisions regarding the optimal positioning of shear walls in high-rise buildings, ensuring that they meet both safety and aesthetic requirements. This research contributes to the field of structural engineering by providing valuable insights into the significance of shear walls in high-rise building design. It also demonstrates the capabilities of STAAD-PRO as a powerful tool for structural analysis and design. Ultimately, the project aims to enhance the efficiency and safety of high-rise </w:t>
      </w:r>
      <w:r w:rsidRPr="00401391">
        <w:rPr>
          <w:rFonts w:ascii="Times New Roman" w:hAnsi="Times New Roman" w:cs="Times New Roman"/>
          <w:sz w:val="24"/>
          <w:szCs w:val="24"/>
        </w:rPr>
        <w:lastRenderedPageBreak/>
        <w:t>structures, paving the way for innovative and sustainable architectural solutions in the construction industry.</w:t>
      </w:r>
    </w:p>
    <w:p w:rsidR="002F1161" w:rsidRDefault="002F1161" w:rsidP="002F1161">
      <w:pPr>
        <w:spacing w:line="480" w:lineRule="auto"/>
        <w:jc w:val="both"/>
        <w:rPr>
          <w:rFonts w:ascii="Times New Roman" w:hAnsi="Times New Roman" w:cs="Times New Roman"/>
          <w:sz w:val="24"/>
          <w:szCs w:val="24"/>
        </w:rPr>
      </w:pPr>
      <w:r w:rsidRPr="002F1161">
        <w:rPr>
          <w:rFonts w:ascii="Times New Roman" w:hAnsi="Times New Roman" w:cs="Times New Roman"/>
          <w:sz w:val="24"/>
          <w:szCs w:val="24"/>
        </w:rPr>
        <w:t xml:space="preserve">Keywords: STAAD, </w:t>
      </w:r>
      <w:r w:rsidR="00401391" w:rsidRPr="00401391">
        <w:rPr>
          <w:rFonts w:ascii="Times New Roman" w:hAnsi="Times New Roman" w:cs="Times New Roman"/>
          <w:sz w:val="24"/>
          <w:szCs w:val="24"/>
        </w:rPr>
        <w:t>RC frame building, shear wall, deformation, base shear</w:t>
      </w:r>
    </w:p>
    <w:p w:rsidR="002F1161" w:rsidRPr="00307446" w:rsidRDefault="002F1161" w:rsidP="00307446">
      <w:pPr>
        <w:pStyle w:val="ListParagraph"/>
        <w:numPr>
          <w:ilvl w:val="0"/>
          <w:numId w:val="5"/>
        </w:numPr>
        <w:spacing w:line="480" w:lineRule="auto"/>
        <w:jc w:val="both"/>
        <w:rPr>
          <w:b/>
          <w:bCs/>
        </w:rPr>
      </w:pPr>
      <w:r w:rsidRPr="00307446">
        <w:rPr>
          <w:b/>
          <w:bCs/>
        </w:rPr>
        <w:t>Introduction</w:t>
      </w:r>
    </w:p>
    <w:p w:rsidR="00401391" w:rsidRDefault="00401391" w:rsidP="00401391">
      <w:pPr>
        <w:spacing w:line="360" w:lineRule="auto"/>
        <w:jc w:val="both"/>
        <w:rPr>
          <w:rFonts w:ascii="Times New Roman" w:hAnsi="Times New Roman"/>
          <w:sz w:val="24"/>
          <w:szCs w:val="24"/>
        </w:rPr>
      </w:pPr>
      <w:r w:rsidRPr="00B93332">
        <w:rPr>
          <w:rFonts w:ascii="Times New Roman" w:hAnsi="Times New Roman"/>
          <w:sz w:val="24"/>
          <w:szCs w:val="24"/>
        </w:rPr>
        <w:t>The global landscape of urbanization and population growth has ushered in an era of towering structures, with high-rise buildings becoming prominent features of our modern cities. These architectural marvels not only accommodate the ever-expanding urban population but also stand as symbols of progress and innovation. However, as these structures ascend to ever-greater heights, they face unique engineering challenges, particularly in ensuring structural stability and safety. One of the key elements in addressing these challenges is the strategic incorporation of shear walls within the building's design.</w:t>
      </w:r>
    </w:p>
    <w:p w:rsidR="00401391" w:rsidRPr="00B93332" w:rsidRDefault="00401391" w:rsidP="00401391">
      <w:pPr>
        <w:spacing w:line="360" w:lineRule="auto"/>
        <w:jc w:val="both"/>
        <w:rPr>
          <w:rFonts w:ascii="Times New Roman" w:hAnsi="Times New Roman"/>
          <w:sz w:val="24"/>
          <w:szCs w:val="24"/>
        </w:rPr>
      </w:pPr>
      <w:r w:rsidRPr="00B93332">
        <w:rPr>
          <w:rFonts w:ascii="Times New Roman" w:hAnsi="Times New Roman"/>
          <w:sz w:val="24"/>
          <w:szCs w:val="24"/>
        </w:rPr>
        <w:t>Shear walls are essential components in high-rise building construction, serving as the backbone of lateral load resistance. In a world increasingly susceptible to environmental forces such as wind and seismic activity, the proper placement and design of shear walls are vital to safeguard the structural integrity of these towering edifices. The location of shear walls significantly influences a building's response to lateral loads, affecting factors such as deflection, stress distribution, and overall stability.</w:t>
      </w:r>
    </w:p>
    <w:p w:rsidR="00401391" w:rsidRDefault="00401391" w:rsidP="00401391">
      <w:pPr>
        <w:spacing w:line="360" w:lineRule="auto"/>
        <w:jc w:val="both"/>
        <w:rPr>
          <w:rFonts w:ascii="Times New Roman" w:hAnsi="Times New Roman"/>
          <w:sz w:val="24"/>
          <w:szCs w:val="24"/>
        </w:rPr>
      </w:pPr>
      <w:r w:rsidRPr="00B93332">
        <w:rPr>
          <w:rFonts w:ascii="Times New Roman" w:hAnsi="Times New Roman"/>
          <w:sz w:val="24"/>
          <w:szCs w:val="24"/>
        </w:rPr>
        <w:t>This Bachelor of Engineering (BE) final year project embarks on a comprehensive exploration of the parametric analysis and design of high-rise buildings, focusing on the varied locations of shear walls, all of which is facilitated by the state-of-the-art STAAD-PRO software. The central objective of this study is to investigate how the placement of shear walls within the structure impacts its performance under different loading conditions, geographical locations, and architectural constraints.</w:t>
      </w:r>
    </w:p>
    <w:tbl>
      <w:tblPr>
        <w:tblW w:w="0" w:type="auto"/>
        <w:tblLook w:val="04A0" w:firstRow="1" w:lastRow="0" w:firstColumn="1" w:lastColumn="0" w:noHBand="0" w:noVBand="1"/>
      </w:tblPr>
      <w:tblGrid>
        <w:gridCol w:w="8457"/>
      </w:tblGrid>
      <w:tr w:rsidR="00401391" w:rsidTr="00572C5C">
        <w:tc>
          <w:tcPr>
            <w:tcW w:w="8457" w:type="dxa"/>
          </w:tcPr>
          <w:p w:rsidR="00401391" w:rsidRDefault="00401391" w:rsidP="00572C5C">
            <w:pPr>
              <w:spacing w:line="360" w:lineRule="auto"/>
              <w:jc w:val="both"/>
              <w:rPr>
                <w:rFonts w:ascii="Times New Roman" w:hAnsi="Times New Roman"/>
                <w:sz w:val="24"/>
                <w:szCs w:val="24"/>
              </w:rPr>
            </w:pPr>
            <w:r w:rsidRPr="00400E3C">
              <w:rPr>
                <w:rFonts w:ascii="Times New Roman" w:hAnsi="Times New Roman"/>
                <w:noProof/>
                <w:sz w:val="24"/>
                <w:szCs w:val="24"/>
                <w:lang w:eastAsia="en-IN"/>
              </w:rPr>
              <w:lastRenderedPageBreak/>
              <w:drawing>
                <wp:inline distT="0" distB="0" distL="0" distR="0" wp14:anchorId="3279A832" wp14:editId="0036493B">
                  <wp:extent cx="4789715" cy="4003941"/>
                  <wp:effectExtent l="95250" t="95250" r="87630" b="92075"/>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5"/>
                          <a:stretch>
                            <a:fillRect/>
                          </a:stretch>
                        </pic:blipFill>
                        <pic:spPr>
                          <a:xfrm>
                            <a:off x="0" y="0"/>
                            <a:ext cx="4801936" cy="4014157"/>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tc>
      </w:tr>
      <w:tr w:rsidR="00401391" w:rsidTr="00572C5C">
        <w:tc>
          <w:tcPr>
            <w:tcW w:w="8457" w:type="dxa"/>
          </w:tcPr>
          <w:p w:rsidR="00401391" w:rsidRDefault="00401391" w:rsidP="00572C5C">
            <w:pPr>
              <w:spacing w:line="360" w:lineRule="auto"/>
              <w:jc w:val="center"/>
              <w:rPr>
                <w:rFonts w:ascii="Times New Roman" w:hAnsi="Times New Roman"/>
                <w:sz w:val="24"/>
                <w:szCs w:val="24"/>
              </w:rPr>
            </w:pPr>
            <w:r>
              <w:rPr>
                <w:rFonts w:ascii="Times New Roman" w:hAnsi="Times New Roman"/>
                <w:sz w:val="24"/>
                <w:szCs w:val="24"/>
              </w:rPr>
              <w:t>Fig.1.1: Location of shear wall in building</w:t>
            </w:r>
          </w:p>
        </w:tc>
      </w:tr>
    </w:tbl>
    <w:p w:rsidR="00401391" w:rsidRDefault="00401391" w:rsidP="00401391">
      <w:pPr>
        <w:spacing w:line="360" w:lineRule="auto"/>
        <w:jc w:val="both"/>
        <w:rPr>
          <w:rFonts w:ascii="Times New Roman" w:hAnsi="Times New Roman"/>
          <w:sz w:val="24"/>
          <w:szCs w:val="24"/>
        </w:rPr>
      </w:pPr>
      <w:r w:rsidRPr="00B93332">
        <w:rPr>
          <w:rFonts w:ascii="Times New Roman" w:hAnsi="Times New Roman"/>
          <w:sz w:val="24"/>
          <w:szCs w:val="24"/>
        </w:rPr>
        <w:t>The analysis and design phase of this project will be guided by the principles of structural engineering, aiming to ensure that the high-rise building not only stands tall but also stands strong, resilient to the dynamic forces it may encounter throughout its lifespan. STAAD-PRO, a widely recognized and respected structural analysis and design software, will serve as the primary tool for simulating and evaluating the structural behavior of the building under various scenarios.</w:t>
      </w:r>
    </w:p>
    <w:p w:rsidR="00401391" w:rsidRDefault="00401391" w:rsidP="001C79B0">
      <w:pPr>
        <w:spacing w:line="480" w:lineRule="auto"/>
        <w:jc w:val="both"/>
        <w:rPr>
          <w:rFonts w:ascii="Times New Roman" w:hAnsi="Times New Roman" w:cs="Times New Roman"/>
          <w:sz w:val="24"/>
          <w:szCs w:val="24"/>
        </w:rPr>
      </w:pPr>
    </w:p>
    <w:p w:rsidR="002F1161" w:rsidRPr="00307446" w:rsidRDefault="002F1161" w:rsidP="00307446">
      <w:pPr>
        <w:pStyle w:val="ListParagraph"/>
        <w:numPr>
          <w:ilvl w:val="0"/>
          <w:numId w:val="5"/>
        </w:numPr>
        <w:spacing w:line="480" w:lineRule="auto"/>
        <w:jc w:val="both"/>
        <w:rPr>
          <w:b/>
          <w:bCs/>
        </w:rPr>
      </w:pPr>
      <w:r w:rsidRPr="00307446">
        <w:rPr>
          <w:b/>
          <w:bCs/>
        </w:rPr>
        <w:t>LITERATURE REVIEW</w:t>
      </w:r>
    </w:p>
    <w:p w:rsidR="00401391" w:rsidRPr="00401391" w:rsidRDefault="00401391" w:rsidP="00401391">
      <w:pPr>
        <w:spacing w:line="480" w:lineRule="auto"/>
        <w:jc w:val="both"/>
        <w:rPr>
          <w:rFonts w:ascii="Times New Roman" w:hAnsi="Times New Roman" w:cs="Times New Roman"/>
          <w:sz w:val="24"/>
          <w:szCs w:val="24"/>
        </w:rPr>
      </w:pPr>
      <w:r w:rsidRPr="00401391">
        <w:rPr>
          <w:rFonts w:ascii="Times New Roman" w:hAnsi="Times New Roman" w:cs="Times New Roman"/>
          <w:sz w:val="24"/>
          <w:szCs w:val="24"/>
        </w:rPr>
        <w:t>A.B. Karnale and Dr.D.N. Shinde (2015) [1] "Study of Optimizing Configuration of Multi- Storey Building Subjected to Lateral Loads by Changing Shear Wall Location" Shear wall systems are one of the most commonly used lateral load resisting in high rise building. Shear wall has high in plane stiffness and strength which can be used to simultaneously resist large horizontal loads and support gravity loads.</w:t>
      </w:r>
    </w:p>
    <w:p w:rsidR="00401391" w:rsidRPr="00401391" w:rsidRDefault="00401391" w:rsidP="00401391">
      <w:pPr>
        <w:spacing w:line="480" w:lineRule="auto"/>
        <w:jc w:val="both"/>
        <w:rPr>
          <w:rFonts w:ascii="Times New Roman" w:hAnsi="Times New Roman" w:cs="Times New Roman"/>
          <w:sz w:val="24"/>
          <w:szCs w:val="24"/>
        </w:rPr>
      </w:pPr>
      <w:r w:rsidRPr="00401391">
        <w:rPr>
          <w:rFonts w:ascii="Times New Roman" w:hAnsi="Times New Roman" w:cs="Times New Roman"/>
          <w:sz w:val="24"/>
          <w:szCs w:val="24"/>
        </w:rPr>
        <w:lastRenderedPageBreak/>
        <w:t xml:space="preserve"> A.Joshua Denial, S Sivakamasundari (2016) [2] Incorporation of shear wall has become inevitable in multi-storey building to resist lateral forces .It is very necessary to determine effective, efficient and ideal location of shear wall. In this paper, study of 25 storey building in zone V is presented with some preliminary investigation which is analysed by changing various position of shear wall with different shapes for determining parameters like bending moment, base shear and storey drift. This analysis is done by using standard package ETAB.</w:t>
      </w:r>
    </w:p>
    <w:p w:rsidR="00401391" w:rsidRPr="00401391" w:rsidRDefault="00401391" w:rsidP="00401391">
      <w:pPr>
        <w:spacing w:line="480" w:lineRule="auto"/>
        <w:jc w:val="both"/>
        <w:rPr>
          <w:rFonts w:ascii="Times New Roman" w:hAnsi="Times New Roman" w:cs="Times New Roman"/>
          <w:sz w:val="24"/>
          <w:szCs w:val="24"/>
        </w:rPr>
      </w:pPr>
      <w:r w:rsidRPr="00401391">
        <w:rPr>
          <w:rFonts w:ascii="Times New Roman" w:hAnsi="Times New Roman" w:cs="Times New Roman"/>
          <w:sz w:val="24"/>
          <w:szCs w:val="24"/>
        </w:rPr>
        <w:t xml:space="preserve">Ashish S. Agrawal et. al. (2012) [3] have worked on high rise steel framed building subjected to earthquake load to optimize the location of outrigger. The basic concept of this research work was to carry out the comparative study of results obtained for the lateral displacement and story drift by response spectrum and non-linear time history methods for optimum outrigger location. </w:t>
      </w:r>
    </w:p>
    <w:p w:rsidR="00401391" w:rsidRPr="00401391" w:rsidRDefault="00401391" w:rsidP="00401391">
      <w:pPr>
        <w:spacing w:line="480" w:lineRule="auto"/>
        <w:jc w:val="both"/>
        <w:rPr>
          <w:rFonts w:ascii="Times New Roman" w:hAnsi="Times New Roman" w:cs="Times New Roman"/>
          <w:sz w:val="24"/>
          <w:szCs w:val="24"/>
        </w:rPr>
      </w:pPr>
      <w:r w:rsidRPr="00401391">
        <w:rPr>
          <w:rFonts w:ascii="Times New Roman" w:hAnsi="Times New Roman" w:cs="Times New Roman"/>
          <w:sz w:val="24"/>
          <w:szCs w:val="24"/>
        </w:rPr>
        <w:t xml:space="preserve">Abbas Hangollahi et al. (2012) [4] In this investigation, 20 and 25 story models had been analysed by considering ground accelerations of several actual earthquakes in the past to study displacement and drift. Similarly by employing Non linear Dynamic Time History analysis optimum location of outrigger and belt truss was at story 14 and story 16 (i.e. 0.3 and 0.36 times the height of structure from top). So according to author it may be safe to claim that outrigger optimum location at real status should be located in upper level. einforced concrete (RC) buildings often have vertical plate-like RC walls called Shear Walls in addition to slabs, beams and columns. </w:t>
      </w:r>
    </w:p>
    <w:p w:rsidR="00401391" w:rsidRDefault="00401391" w:rsidP="00401391">
      <w:pPr>
        <w:spacing w:line="480" w:lineRule="auto"/>
        <w:jc w:val="both"/>
        <w:rPr>
          <w:rFonts w:ascii="Times New Roman" w:hAnsi="Times New Roman" w:cs="Times New Roman"/>
          <w:sz w:val="24"/>
          <w:szCs w:val="24"/>
        </w:rPr>
      </w:pPr>
      <w:r w:rsidRPr="00401391">
        <w:rPr>
          <w:rFonts w:ascii="Times New Roman" w:hAnsi="Times New Roman" w:cs="Times New Roman"/>
          <w:sz w:val="24"/>
          <w:szCs w:val="24"/>
        </w:rPr>
        <w:t>Anil Baral et. al. (2015) [5] " Seismic Analysis of RC Framed Building for Different Position of Shear wall" Shear walls are incorporated in building to resist lateral Forces and support the gravity loads. RC shear wall has high in plane stiffness. Positioning of shear wall has influence on the overall behaviour of the building. For effective and efficient performance of building it is essential to position shear wall in an ideal location.</w:t>
      </w:r>
    </w:p>
    <w:p w:rsidR="00757100" w:rsidRPr="00307446" w:rsidRDefault="00401391" w:rsidP="00307446">
      <w:pPr>
        <w:pStyle w:val="ListParagraph"/>
        <w:numPr>
          <w:ilvl w:val="0"/>
          <w:numId w:val="5"/>
        </w:numPr>
        <w:spacing w:line="480" w:lineRule="auto"/>
        <w:jc w:val="both"/>
        <w:rPr>
          <w:b/>
        </w:rPr>
      </w:pPr>
      <w:r>
        <w:rPr>
          <w:b/>
        </w:rPr>
        <w:lastRenderedPageBreak/>
        <w:t xml:space="preserve">METHODOLOGY </w:t>
      </w:r>
    </w:p>
    <w:p w:rsidR="00757100" w:rsidRDefault="00757100" w:rsidP="00757100">
      <w:pPr>
        <w:spacing w:line="480" w:lineRule="auto"/>
        <w:jc w:val="both"/>
        <w:rPr>
          <w:rFonts w:ascii="Times New Roman" w:hAnsi="Times New Roman" w:cs="Times New Roman"/>
          <w:b/>
          <w:sz w:val="24"/>
          <w:szCs w:val="24"/>
          <w:lang w:val="en-US"/>
        </w:rPr>
      </w:pPr>
      <w:r w:rsidRPr="00757100">
        <w:rPr>
          <w:rFonts w:ascii="Times New Roman" w:hAnsi="Times New Roman" w:cs="Times New Roman"/>
          <w:b/>
          <w:sz w:val="24"/>
          <w:szCs w:val="24"/>
          <w:lang w:val="en-US"/>
        </w:rPr>
        <w:t>3.1 General</w:t>
      </w:r>
    </w:p>
    <w:p w:rsidR="00401391" w:rsidRPr="004D7FC5" w:rsidRDefault="00401391" w:rsidP="00401391">
      <w:pPr>
        <w:spacing w:line="360" w:lineRule="auto"/>
        <w:jc w:val="both"/>
        <w:rPr>
          <w:rFonts w:ascii="Times New Roman" w:hAnsi="Times New Roman"/>
          <w:sz w:val="24"/>
          <w:szCs w:val="24"/>
        </w:rPr>
      </w:pPr>
      <w:r w:rsidRPr="004D7FC5">
        <w:rPr>
          <w:rFonts w:ascii="Times New Roman" w:hAnsi="Times New Roman"/>
          <w:sz w:val="24"/>
          <w:szCs w:val="24"/>
        </w:rPr>
        <w:t xml:space="preserve">This chapter is including the method of the analysis of the building with re-entrant corners and the provision of the bracings and shear wall at different locations have been identified. </w:t>
      </w:r>
    </w:p>
    <w:p w:rsidR="00401391" w:rsidRPr="004D7FC5" w:rsidRDefault="00401391" w:rsidP="00401391">
      <w:pPr>
        <w:spacing w:line="360" w:lineRule="auto"/>
        <w:jc w:val="both"/>
        <w:rPr>
          <w:rFonts w:ascii="Times New Roman" w:hAnsi="Times New Roman"/>
          <w:b/>
          <w:sz w:val="24"/>
          <w:szCs w:val="24"/>
        </w:rPr>
      </w:pPr>
      <w:r w:rsidRPr="004D7FC5">
        <w:rPr>
          <w:rFonts w:ascii="Times New Roman" w:hAnsi="Times New Roman"/>
          <w:b/>
          <w:sz w:val="24"/>
          <w:szCs w:val="24"/>
        </w:rPr>
        <w:t xml:space="preserve">3.2 Modeling </w:t>
      </w:r>
    </w:p>
    <w:p w:rsidR="00401391" w:rsidRPr="004D7FC5" w:rsidRDefault="00401391" w:rsidP="00401391">
      <w:pPr>
        <w:spacing w:line="360" w:lineRule="auto"/>
        <w:jc w:val="both"/>
        <w:rPr>
          <w:rFonts w:ascii="Times New Roman" w:hAnsi="Times New Roman"/>
          <w:sz w:val="24"/>
          <w:szCs w:val="24"/>
        </w:rPr>
      </w:pPr>
      <w:r w:rsidRPr="004D7FC5">
        <w:rPr>
          <w:rFonts w:ascii="Times New Roman" w:hAnsi="Times New Roman"/>
          <w:sz w:val="24"/>
          <w:szCs w:val="24"/>
        </w:rPr>
        <w:t>The different models are modeled using STAAD-PRO as follows.</w:t>
      </w:r>
    </w:p>
    <w:p w:rsidR="00401391" w:rsidRPr="004D7FC5" w:rsidRDefault="00401391" w:rsidP="00401391">
      <w:pPr>
        <w:numPr>
          <w:ilvl w:val="0"/>
          <w:numId w:val="2"/>
        </w:numPr>
        <w:spacing w:after="200" w:line="360" w:lineRule="auto"/>
        <w:jc w:val="both"/>
        <w:rPr>
          <w:rFonts w:ascii="Times New Roman" w:hAnsi="Times New Roman"/>
          <w:sz w:val="24"/>
          <w:szCs w:val="24"/>
        </w:rPr>
      </w:pPr>
      <w:r w:rsidRPr="004D7FC5">
        <w:rPr>
          <w:rFonts w:ascii="Times New Roman" w:hAnsi="Times New Roman"/>
          <w:sz w:val="24"/>
          <w:szCs w:val="24"/>
        </w:rPr>
        <w:t>Model-I: Multistoried Building without Shear Wall &amp; Bracings</w:t>
      </w:r>
    </w:p>
    <w:p w:rsidR="00401391" w:rsidRPr="004D7FC5" w:rsidRDefault="00401391" w:rsidP="00401391">
      <w:pPr>
        <w:numPr>
          <w:ilvl w:val="0"/>
          <w:numId w:val="2"/>
        </w:numPr>
        <w:spacing w:after="200" w:line="360" w:lineRule="auto"/>
        <w:jc w:val="both"/>
        <w:rPr>
          <w:rFonts w:ascii="Times New Roman" w:hAnsi="Times New Roman"/>
          <w:sz w:val="24"/>
          <w:szCs w:val="24"/>
        </w:rPr>
      </w:pPr>
      <w:r w:rsidRPr="004D7FC5">
        <w:rPr>
          <w:rFonts w:ascii="Times New Roman" w:hAnsi="Times New Roman"/>
          <w:sz w:val="24"/>
          <w:szCs w:val="24"/>
        </w:rPr>
        <w:t>Model-II: Multistoried Building with Bracings location-1</w:t>
      </w:r>
    </w:p>
    <w:p w:rsidR="00401391" w:rsidRPr="004D7FC5" w:rsidRDefault="00401391" w:rsidP="00401391">
      <w:pPr>
        <w:numPr>
          <w:ilvl w:val="0"/>
          <w:numId w:val="2"/>
        </w:numPr>
        <w:spacing w:after="200" w:line="360" w:lineRule="auto"/>
        <w:jc w:val="both"/>
        <w:rPr>
          <w:rFonts w:ascii="Times New Roman" w:hAnsi="Times New Roman"/>
          <w:sz w:val="24"/>
          <w:szCs w:val="24"/>
        </w:rPr>
      </w:pPr>
      <w:r w:rsidRPr="004D7FC5">
        <w:rPr>
          <w:rFonts w:ascii="Times New Roman" w:hAnsi="Times New Roman"/>
          <w:sz w:val="24"/>
          <w:szCs w:val="24"/>
        </w:rPr>
        <w:t>Model-III: Multistoried Building with Shear wall location-1</w:t>
      </w:r>
    </w:p>
    <w:p w:rsidR="00401391" w:rsidRPr="004D7FC5" w:rsidRDefault="00401391" w:rsidP="00401391">
      <w:pPr>
        <w:numPr>
          <w:ilvl w:val="0"/>
          <w:numId w:val="2"/>
        </w:numPr>
        <w:spacing w:after="200" w:line="360" w:lineRule="auto"/>
        <w:jc w:val="both"/>
        <w:rPr>
          <w:rFonts w:ascii="Times New Roman" w:hAnsi="Times New Roman"/>
          <w:sz w:val="24"/>
          <w:szCs w:val="24"/>
        </w:rPr>
      </w:pPr>
      <w:r w:rsidRPr="004D7FC5">
        <w:rPr>
          <w:rFonts w:ascii="Times New Roman" w:hAnsi="Times New Roman"/>
          <w:sz w:val="24"/>
          <w:szCs w:val="24"/>
        </w:rPr>
        <w:t>Model-IV: Multistoried Building with Shear wall - bracing location-1</w:t>
      </w:r>
    </w:p>
    <w:p w:rsidR="00401391" w:rsidRPr="004D7FC5" w:rsidRDefault="00401391" w:rsidP="00401391">
      <w:pPr>
        <w:numPr>
          <w:ilvl w:val="0"/>
          <w:numId w:val="2"/>
        </w:numPr>
        <w:spacing w:after="200" w:line="360" w:lineRule="auto"/>
        <w:jc w:val="both"/>
        <w:rPr>
          <w:rFonts w:ascii="Times New Roman" w:hAnsi="Times New Roman"/>
          <w:sz w:val="24"/>
          <w:szCs w:val="24"/>
        </w:rPr>
      </w:pPr>
      <w:r w:rsidRPr="004D7FC5">
        <w:rPr>
          <w:rFonts w:ascii="Times New Roman" w:hAnsi="Times New Roman"/>
          <w:sz w:val="24"/>
          <w:szCs w:val="24"/>
        </w:rPr>
        <w:t>Model-V: Multistoried Building with Bracings location-2</w:t>
      </w:r>
    </w:p>
    <w:p w:rsidR="00401391" w:rsidRPr="004D7FC5" w:rsidRDefault="00401391" w:rsidP="00401391">
      <w:pPr>
        <w:numPr>
          <w:ilvl w:val="0"/>
          <w:numId w:val="2"/>
        </w:numPr>
        <w:spacing w:after="200" w:line="360" w:lineRule="auto"/>
        <w:jc w:val="both"/>
        <w:rPr>
          <w:rFonts w:ascii="Times New Roman" w:hAnsi="Times New Roman"/>
          <w:sz w:val="24"/>
          <w:szCs w:val="24"/>
        </w:rPr>
      </w:pPr>
      <w:r w:rsidRPr="004D7FC5">
        <w:rPr>
          <w:rFonts w:ascii="Times New Roman" w:hAnsi="Times New Roman"/>
          <w:sz w:val="24"/>
          <w:szCs w:val="24"/>
        </w:rPr>
        <w:t>Model-VI: Multistoried Building with Shear wall location-2</w:t>
      </w:r>
    </w:p>
    <w:p w:rsidR="00401391" w:rsidRPr="004D7FC5" w:rsidRDefault="00401391" w:rsidP="00401391">
      <w:pPr>
        <w:numPr>
          <w:ilvl w:val="0"/>
          <w:numId w:val="2"/>
        </w:numPr>
        <w:spacing w:after="200" w:line="360" w:lineRule="auto"/>
        <w:jc w:val="both"/>
        <w:rPr>
          <w:rFonts w:ascii="Times New Roman" w:hAnsi="Times New Roman"/>
          <w:sz w:val="24"/>
          <w:szCs w:val="24"/>
        </w:rPr>
      </w:pPr>
      <w:r w:rsidRPr="004D7FC5">
        <w:rPr>
          <w:rFonts w:ascii="Times New Roman" w:hAnsi="Times New Roman"/>
          <w:sz w:val="24"/>
          <w:szCs w:val="24"/>
        </w:rPr>
        <w:t>Model-VII: Multistoried Building with Shear wall-bracing location-2</w:t>
      </w:r>
    </w:p>
    <w:p w:rsidR="00401391" w:rsidRPr="004D7FC5" w:rsidRDefault="00401391" w:rsidP="00401391">
      <w:pPr>
        <w:numPr>
          <w:ilvl w:val="0"/>
          <w:numId w:val="2"/>
        </w:numPr>
        <w:spacing w:after="200" w:line="360" w:lineRule="auto"/>
        <w:jc w:val="both"/>
        <w:rPr>
          <w:rFonts w:ascii="Times New Roman" w:hAnsi="Times New Roman"/>
          <w:sz w:val="24"/>
          <w:szCs w:val="24"/>
        </w:rPr>
      </w:pPr>
      <w:r w:rsidRPr="004D7FC5">
        <w:rPr>
          <w:rFonts w:ascii="Times New Roman" w:hAnsi="Times New Roman"/>
          <w:sz w:val="24"/>
          <w:szCs w:val="24"/>
        </w:rPr>
        <w:t>Model-VIII: Multistoried Building with Bracings location-3</w:t>
      </w:r>
    </w:p>
    <w:p w:rsidR="00401391" w:rsidRPr="004D7FC5" w:rsidRDefault="00401391" w:rsidP="00401391">
      <w:pPr>
        <w:numPr>
          <w:ilvl w:val="0"/>
          <w:numId w:val="2"/>
        </w:numPr>
        <w:spacing w:after="200" w:line="360" w:lineRule="auto"/>
        <w:jc w:val="both"/>
        <w:rPr>
          <w:rFonts w:ascii="Times New Roman" w:hAnsi="Times New Roman"/>
          <w:sz w:val="24"/>
          <w:szCs w:val="24"/>
        </w:rPr>
      </w:pPr>
      <w:r w:rsidRPr="004D7FC5">
        <w:rPr>
          <w:rFonts w:ascii="Times New Roman" w:hAnsi="Times New Roman"/>
          <w:sz w:val="24"/>
          <w:szCs w:val="24"/>
        </w:rPr>
        <w:t>Model-IX: Multistoried Building with Shear wall location-3</w:t>
      </w:r>
    </w:p>
    <w:p w:rsidR="00401391" w:rsidRPr="004D7FC5" w:rsidRDefault="00401391" w:rsidP="00401391">
      <w:pPr>
        <w:numPr>
          <w:ilvl w:val="0"/>
          <w:numId w:val="2"/>
        </w:numPr>
        <w:spacing w:after="200" w:line="360" w:lineRule="auto"/>
        <w:jc w:val="both"/>
        <w:rPr>
          <w:rFonts w:ascii="Times New Roman" w:hAnsi="Times New Roman"/>
          <w:sz w:val="24"/>
          <w:szCs w:val="24"/>
        </w:rPr>
      </w:pPr>
      <w:r w:rsidRPr="004D7FC5">
        <w:rPr>
          <w:rFonts w:ascii="Times New Roman" w:hAnsi="Times New Roman"/>
          <w:sz w:val="24"/>
          <w:szCs w:val="24"/>
        </w:rPr>
        <w:t>Model-X: Multistoried Building with Shear wall-bracings location-3</w:t>
      </w:r>
    </w:p>
    <w:tbl>
      <w:tblPr>
        <w:tblW w:w="0" w:type="auto"/>
        <w:tblLook w:val="04A0" w:firstRow="1" w:lastRow="0" w:firstColumn="1" w:lastColumn="0" w:noHBand="0" w:noVBand="1"/>
      </w:tblPr>
      <w:tblGrid>
        <w:gridCol w:w="9016"/>
      </w:tblGrid>
      <w:tr w:rsidR="00401391" w:rsidRPr="004D7FC5" w:rsidTr="00572C5C">
        <w:tc>
          <w:tcPr>
            <w:tcW w:w="9016" w:type="dxa"/>
          </w:tcPr>
          <w:p w:rsidR="00401391" w:rsidRPr="004D7FC5" w:rsidRDefault="00401391" w:rsidP="00572C5C">
            <w:pPr>
              <w:spacing w:line="360" w:lineRule="auto"/>
              <w:rPr>
                <w:rFonts w:ascii="Times New Roman" w:hAnsi="Times New Roman"/>
                <w:sz w:val="24"/>
                <w:szCs w:val="24"/>
              </w:rPr>
            </w:pPr>
            <w:r w:rsidRPr="004D7FC5">
              <w:rPr>
                <w:rFonts w:ascii="Times New Roman" w:hAnsi="Times New Roman"/>
                <w:noProof/>
                <w:sz w:val="24"/>
                <w:szCs w:val="24"/>
                <w:lang w:eastAsia="en-IN"/>
              </w:rPr>
              <w:drawing>
                <wp:inline distT="0" distB="0" distL="0" distR="0" wp14:anchorId="7AD03257" wp14:editId="2028317D">
                  <wp:extent cx="4528457" cy="2306288"/>
                  <wp:effectExtent l="95250" t="95250" r="100965" b="946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r="229" b="7254"/>
                          <a:stretch/>
                        </pic:blipFill>
                        <pic:spPr bwMode="auto">
                          <a:xfrm>
                            <a:off x="0" y="0"/>
                            <a:ext cx="4541479" cy="231292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tc>
      </w:tr>
      <w:tr w:rsidR="00401391" w:rsidRPr="004D7FC5" w:rsidTr="00572C5C">
        <w:tc>
          <w:tcPr>
            <w:tcW w:w="9016" w:type="dxa"/>
          </w:tcPr>
          <w:p w:rsidR="00401391" w:rsidRPr="004D7FC5" w:rsidRDefault="00401391" w:rsidP="00572C5C">
            <w:pPr>
              <w:spacing w:line="360" w:lineRule="auto"/>
              <w:rPr>
                <w:rFonts w:ascii="Times New Roman" w:hAnsi="Times New Roman"/>
                <w:sz w:val="24"/>
                <w:szCs w:val="24"/>
              </w:rPr>
            </w:pPr>
            <w:bookmarkStart w:id="1" w:name="_Toc140649710"/>
            <w:bookmarkStart w:id="2" w:name="_Toc163636397"/>
            <w:r w:rsidRPr="004D7FC5">
              <w:rPr>
                <w:rFonts w:ascii="Times New Roman" w:hAnsi="Times New Roman"/>
                <w:sz w:val="24"/>
                <w:szCs w:val="24"/>
              </w:rPr>
              <w:lastRenderedPageBreak/>
              <w:t xml:space="preserve">Figure </w:t>
            </w:r>
            <w:r w:rsidRPr="004D7FC5">
              <w:rPr>
                <w:rFonts w:ascii="Times New Roman" w:hAnsi="Times New Roman"/>
                <w:sz w:val="24"/>
                <w:szCs w:val="24"/>
              </w:rPr>
              <w:fldChar w:fldCharType="begin"/>
            </w:r>
            <w:r w:rsidRPr="004D7FC5">
              <w:rPr>
                <w:rFonts w:ascii="Times New Roman" w:hAnsi="Times New Roman"/>
                <w:sz w:val="24"/>
                <w:szCs w:val="24"/>
              </w:rPr>
              <w:instrText xml:space="preserve"> STYLEREF 1 \s </w:instrText>
            </w:r>
            <w:r w:rsidRPr="004D7FC5">
              <w:rPr>
                <w:rFonts w:ascii="Times New Roman" w:hAnsi="Times New Roman"/>
                <w:sz w:val="24"/>
                <w:szCs w:val="24"/>
              </w:rPr>
              <w:fldChar w:fldCharType="separate"/>
            </w:r>
            <w:r>
              <w:rPr>
                <w:rFonts w:ascii="Times New Roman" w:hAnsi="Times New Roman"/>
                <w:noProof/>
                <w:sz w:val="24"/>
                <w:szCs w:val="24"/>
              </w:rPr>
              <w:t>3</w:t>
            </w:r>
            <w:r w:rsidRPr="004D7FC5">
              <w:rPr>
                <w:rFonts w:ascii="Times New Roman" w:hAnsi="Times New Roman"/>
                <w:sz w:val="24"/>
                <w:szCs w:val="24"/>
              </w:rPr>
              <w:fldChar w:fldCharType="end"/>
            </w:r>
            <w:r w:rsidRPr="004D7FC5">
              <w:rPr>
                <w:rFonts w:ascii="Times New Roman" w:hAnsi="Times New Roman"/>
                <w:sz w:val="24"/>
                <w:szCs w:val="24"/>
              </w:rPr>
              <w:t>.</w:t>
            </w:r>
            <w:r w:rsidRPr="004D7FC5">
              <w:rPr>
                <w:rFonts w:ascii="Times New Roman" w:hAnsi="Times New Roman"/>
                <w:sz w:val="24"/>
                <w:szCs w:val="24"/>
              </w:rPr>
              <w:fldChar w:fldCharType="begin"/>
            </w:r>
            <w:r w:rsidRPr="004D7FC5">
              <w:rPr>
                <w:rFonts w:ascii="Times New Roman" w:hAnsi="Times New Roman"/>
                <w:sz w:val="24"/>
                <w:szCs w:val="24"/>
              </w:rPr>
              <w:instrText xml:space="preserve"> SEQ Figure \* ARABIC \s 1 </w:instrText>
            </w:r>
            <w:r w:rsidRPr="004D7FC5">
              <w:rPr>
                <w:rFonts w:ascii="Times New Roman" w:hAnsi="Times New Roman"/>
                <w:sz w:val="24"/>
                <w:szCs w:val="24"/>
              </w:rPr>
              <w:fldChar w:fldCharType="separate"/>
            </w:r>
            <w:r>
              <w:rPr>
                <w:rFonts w:ascii="Times New Roman" w:hAnsi="Times New Roman"/>
                <w:noProof/>
                <w:sz w:val="24"/>
                <w:szCs w:val="24"/>
              </w:rPr>
              <w:t>1</w:t>
            </w:r>
            <w:r w:rsidRPr="004D7FC5">
              <w:rPr>
                <w:rFonts w:ascii="Times New Roman" w:hAnsi="Times New Roman"/>
                <w:sz w:val="24"/>
                <w:szCs w:val="24"/>
              </w:rPr>
              <w:fldChar w:fldCharType="end"/>
            </w:r>
            <w:r w:rsidRPr="004D7FC5">
              <w:rPr>
                <w:rFonts w:ascii="Times New Roman" w:hAnsi="Times New Roman"/>
                <w:sz w:val="24"/>
                <w:szCs w:val="24"/>
              </w:rPr>
              <w:t>: Elevation of model-I</w:t>
            </w:r>
            <w:bookmarkEnd w:id="1"/>
            <w:bookmarkEnd w:id="2"/>
          </w:p>
        </w:tc>
      </w:tr>
    </w:tbl>
    <w:p w:rsidR="00401391" w:rsidRPr="004D7FC5" w:rsidRDefault="00401391" w:rsidP="00401391">
      <w:pPr>
        <w:spacing w:line="360" w:lineRule="auto"/>
        <w:jc w:val="both"/>
        <w:rPr>
          <w:rFonts w:ascii="Times New Roman" w:hAnsi="Times New Roman"/>
          <w:sz w:val="24"/>
          <w:szCs w:val="24"/>
        </w:rPr>
      </w:pPr>
      <w:r w:rsidRPr="004D7FC5">
        <w:rPr>
          <w:rFonts w:ascii="Times New Roman" w:hAnsi="Times New Roman"/>
          <w:sz w:val="24"/>
          <w:szCs w:val="24"/>
        </w:rPr>
        <w:t>The above figures is related to elevation of the model-I, the geometry once created using STAAD-PRO software, the elevation can be easily known.</w:t>
      </w:r>
    </w:p>
    <w:tbl>
      <w:tblPr>
        <w:tblW w:w="0" w:type="auto"/>
        <w:tblLook w:val="04A0" w:firstRow="1" w:lastRow="0" w:firstColumn="1" w:lastColumn="0" w:noHBand="0" w:noVBand="1"/>
      </w:tblPr>
      <w:tblGrid>
        <w:gridCol w:w="9026"/>
      </w:tblGrid>
      <w:tr w:rsidR="00401391" w:rsidRPr="004D7FC5" w:rsidTr="00572C5C">
        <w:tc>
          <w:tcPr>
            <w:tcW w:w="9026" w:type="dxa"/>
          </w:tcPr>
          <w:p w:rsidR="00401391" w:rsidRPr="004D7FC5" w:rsidRDefault="00401391" w:rsidP="00572C5C">
            <w:pPr>
              <w:spacing w:line="360" w:lineRule="auto"/>
              <w:rPr>
                <w:rFonts w:ascii="Times New Roman" w:hAnsi="Times New Roman"/>
                <w:sz w:val="24"/>
                <w:szCs w:val="24"/>
              </w:rPr>
            </w:pPr>
            <w:r w:rsidRPr="004D7FC5">
              <w:rPr>
                <w:rFonts w:ascii="Times New Roman" w:hAnsi="Times New Roman"/>
                <w:noProof/>
                <w:sz w:val="24"/>
                <w:szCs w:val="24"/>
                <w:lang w:eastAsia="en-IN"/>
              </w:rPr>
              <w:drawing>
                <wp:inline distT="0" distB="0" distL="0" distR="0" wp14:anchorId="40FF41E1" wp14:editId="1B8F3ACB">
                  <wp:extent cx="4441372" cy="2981822"/>
                  <wp:effectExtent l="95250" t="95250" r="92710" b="1047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824" b="7466"/>
                          <a:stretch/>
                        </pic:blipFill>
                        <pic:spPr bwMode="auto">
                          <a:xfrm>
                            <a:off x="0" y="0"/>
                            <a:ext cx="4444652" cy="2984024"/>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tc>
      </w:tr>
      <w:tr w:rsidR="00401391" w:rsidRPr="004D7FC5" w:rsidTr="00572C5C">
        <w:tc>
          <w:tcPr>
            <w:tcW w:w="9026" w:type="dxa"/>
          </w:tcPr>
          <w:p w:rsidR="00401391" w:rsidRPr="004D7FC5" w:rsidRDefault="00401391" w:rsidP="00572C5C">
            <w:pPr>
              <w:spacing w:line="360" w:lineRule="auto"/>
              <w:rPr>
                <w:rFonts w:ascii="Times New Roman" w:hAnsi="Times New Roman"/>
                <w:sz w:val="24"/>
                <w:szCs w:val="24"/>
              </w:rPr>
            </w:pPr>
            <w:bookmarkStart w:id="3" w:name="_Toc140649711"/>
            <w:bookmarkStart w:id="4" w:name="_Toc163636398"/>
            <w:r w:rsidRPr="004D7FC5">
              <w:rPr>
                <w:rFonts w:ascii="Times New Roman" w:hAnsi="Times New Roman"/>
                <w:sz w:val="24"/>
                <w:szCs w:val="24"/>
              </w:rPr>
              <w:t xml:space="preserve">Figure </w:t>
            </w:r>
            <w:r w:rsidRPr="004D7FC5">
              <w:rPr>
                <w:rFonts w:ascii="Times New Roman" w:hAnsi="Times New Roman"/>
                <w:sz w:val="24"/>
                <w:szCs w:val="24"/>
              </w:rPr>
              <w:fldChar w:fldCharType="begin"/>
            </w:r>
            <w:r w:rsidRPr="004D7FC5">
              <w:rPr>
                <w:rFonts w:ascii="Times New Roman" w:hAnsi="Times New Roman"/>
                <w:sz w:val="24"/>
                <w:szCs w:val="24"/>
              </w:rPr>
              <w:instrText xml:space="preserve"> STYLEREF 1 \s </w:instrText>
            </w:r>
            <w:r w:rsidRPr="004D7FC5">
              <w:rPr>
                <w:rFonts w:ascii="Times New Roman" w:hAnsi="Times New Roman"/>
                <w:sz w:val="24"/>
                <w:szCs w:val="24"/>
              </w:rPr>
              <w:fldChar w:fldCharType="separate"/>
            </w:r>
            <w:r>
              <w:rPr>
                <w:rFonts w:ascii="Times New Roman" w:hAnsi="Times New Roman"/>
                <w:noProof/>
                <w:sz w:val="24"/>
                <w:szCs w:val="24"/>
              </w:rPr>
              <w:t>3</w:t>
            </w:r>
            <w:r w:rsidRPr="004D7FC5">
              <w:rPr>
                <w:rFonts w:ascii="Times New Roman" w:hAnsi="Times New Roman"/>
                <w:sz w:val="24"/>
                <w:szCs w:val="24"/>
              </w:rPr>
              <w:fldChar w:fldCharType="end"/>
            </w:r>
            <w:r w:rsidRPr="004D7FC5">
              <w:rPr>
                <w:rFonts w:ascii="Times New Roman" w:hAnsi="Times New Roman"/>
                <w:sz w:val="24"/>
                <w:szCs w:val="24"/>
              </w:rPr>
              <w:t>.</w:t>
            </w:r>
            <w:r w:rsidRPr="004D7FC5">
              <w:rPr>
                <w:rFonts w:ascii="Times New Roman" w:hAnsi="Times New Roman"/>
                <w:sz w:val="24"/>
                <w:szCs w:val="24"/>
              </w:rPr>
              <w:fldChar w:fldCharType="begin"/>
            </w:r>
            <w:r w:rsidRPr="004D7FC5">
              <w:rPr>
                <w:rFonts w:ascii="Times New Roman" w:hAnsi="Times New Roman"/>
                <w:sz w:val="24"/>
                <w:szCs w:val="24"/>
              </w:rPr>
              <w:instrText xml:space="preserve"> SEQ Figure \* ARABIC \s 1 </w:instrText>
            </w:r>
            <w:r w:rsidRPr="004D7FC5">
              <w:rPr>
                <w:rFonts w:ascii="Times New Roman" w:hAnsi="Times New Roman"/>
                <w:sz w:val="24"/>
                <w:szCs w:val="24"/>
              </w:rPr>
              <w:fldChar w:fldCharType="separate"/>
            </w:r>
            <w:r>
              <w:rPr>
                <w:rFonts w:ascii="Times New Roman" w:hAnsi="Times New Roman"/>
                <w:noProof/>
                <w:sz w:val="24"/>
                <w:szCs w:val="24"/>
              </w:rPr>
              <w:t>2</w:t>
            </w:r>
            <w:r w:rsidRPr="004D7FC5">
              <w:rPr>
                <w:rFonts w:ascii="Times New Roman" w:hAnsi="Times New Roman"/>
                <w:sz w:val="24"/>
                <w:szCs w:val="24"/>
              </w:rPr>
              <w:fldChar w:fldCharType="end"/>
            </w:r>
            <w:r w:rsidRPr="004D7FC5">
              <w:rPr>
                <w:rFonts w:ascii="Times New Roman" w:hAnsi="Times New Roman"/>
                <w:sz w:val="24"/>
                <w:szCs w:val="24"/>
              </w:rPr>
              <w:t>: Plan of model-I</w:t>
            </w:r>
            <w:bookmarkEnd w:id="3"/>
            <w:bookmarkEnd w:id="4"/>
          </w:p>
        </w:tc>
      </w:tr>
      <w:tr w:rsidR="00401391" w:rsidRPr="004D7FC5" w:rsidTr="00572C5C">
        <w:tc>
          <w:tcPr>
            <w:tcW w:w="9026" w:type="dxa"/>
          </w:tcPr>
          <w:p w:rsidR="00401391" w:rsidRPr="004D7FC5" w:rsidRDefault="00401391" w:rsidP="00572C5C">
            <w:pPr>
              <w:spacing w:line="360" w:lineRule="auto"/>
              <w:jc w:val="both"/>
              <w:rPr>
                <w:rFonts w:ascii="Times New Roman" w:hAnsi="Times New Roman"/>
                <w:sz w:val="24"/>
                <w:szCs w:val="24"/>
              </w:rPr>
            </w:pPr>
            <w:r w:rsidRPr="004D7FC5">
              <w:rPr>
                <w:rFonts w:ascii="Times New Roman" w:hAnsi="Times New Roman"/>
                <w:sz w:val="24"/>
                <w:szCs w:val="24"/>
              </w:rPr>
              <w:t>The above figures is related to plan of the model-I, the geometry once created using STAAD-PRO software, the plan can be easily known.</w:t>
            </w:r>
          </w:p>
          <w:p w:rsidR="00401391" w:rsidRPr="004D7FC5" w:rsidRDefault="00401391" w:rsidP="00572C5C">
            <w:pPr>
              <w:spacing w:line="360" w:lineRule="auto"/>
              <w:jc w:val="both"/>
              <w:rPr>
                <w:rFonts w:ascii="Times New Roman" w:hAnsi="Times New Roman"/>
                <w:sz w:val="24"/>
                <w:szCs w:val="24"/>
              </w:rPr>
            </w:pPr>
          </w:p>
        </w:tc>
      </w:tr>
      <w:tr w:rsidR="00401391" w:rsidRPr="004D7FC5" w:rsidTr="00572C5C">
        <w:tc>
          <w:tcPr>
            <w:tcW w:w="9026" w:type="dxa"/>
          </w:tcPr>
          <w:p w:rsidR="00401391" w:rsidRPr="004D7FC5" w:rsidRDefault="00401391" w:rsidP="00572C5C">
            <w:pPr>
              <w:spacing w:line="360" w:lineRule="auto"/>
              <w:rPr>
                <w:rFonts w:ascii="Times New Roman" w:hAnsi="Times New Roman"/>
                <w:sz w:val="24"/>
                <w:szCs w:val="24"/>
              </w:rPr>
            </w:pPr>
            <w:r w:rsidRPr="004D7FC5">
              <w:rPr>
                <w:rFonts w:ascii="Times New Roman" w:hAnsi="Times New Roman"/>
                <w:noProof/>
                <w:sz w:val="24"/>
                <w:szCs w:val="24"/>
                <w:lang w:eastAsia="en-IN"/>
              </w:rPr>
              <w:lastRenderedPageBreak/>
              <w:drawing>
                <wp:inline distT="0" distB="0" distL="0" distR="0" wp14:anchorId="60CF405B" wp14:editId="09E4CF42">
                  <wp:extent cx="4528185" cy="2859314"/>
                  <wp:effectExtent l="95250" t="95250" r="100965" b="9398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r="319" b="6251"/>
                          <a:stretch/>
                        </pic:blipFill>
                        <pic:spPr bwMode="auto">
                          <a:xfrm>
                            <a:off x="0" y="0"/>
                            <a:ext cx="4531749" cy="2861564"/>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tc>
      </w:tr>
      <w:tr w:rsidR="00401391" w:rsidRPr="004D7FC5" w:rsidTr="00572C5C">
        <w:tc>
          <w:tcPr>
            <w:tcW w:w="9026" w:type="dxa"/>
          </w:tcPr>
          <w:p w:rsidR="00401391" w:rsidRPr="004D7FC5" w:rsidRDefault="00401391" w:rsidP="00572C5C">
            <w:pPr>
              <w:spacing w:line="360" w:lineRule="auto"/>
              <w:rPr>
                <w:rFonts w:ascii="Times New Roman" w:hAnsi="Times New Roman"/>
                <w:sz w:val="24"/>
                <w:szCs w:val="24"/>
              </w:rPr>
            </w:pPr>
            <w:bookmarkStart w:id="5" w:name="_Toc140649712"/>
            <w:bookmarkStart w:id="6" w:name="_Toc163636399"/>
            <w:r w:rsidRPr="004D7FC5">
              <w:rPr>
                <w:rFonts w:ascii="Times New Roman" w:hAnsi="Times New Roman"/>
                <w:sz w:val="24"/>
                <w:szCs w:val="24"/>
              </w:rPr>
              <w:t xml:space="preserve">Figure </w:t>
            </w:r>
            <w:r w:rsidRPr="004D7FC5">
              <w:rPr>
                <w:rFonts w:ascii="Times New Roman" w:hAnsi="Times New Roman"/>
                <w:sz w:val="24"/>
                <w:szCs w:val="24"/>
              </w:rPr>
              <w:fldChar w:fldCharType="begin"/>
            </w:r>
            <w:r w:rsidRPr="004D7FC5">
              <w:rPr>
                <w:rFonts w:ascii="Times New Roman" w:hAnsi="Times New Roman"/>
                <w:sz w:val="24"/>
                <w:szCs w:val="24"/>
              </w:rPr>
              <w:instrText xml:space="preserve"> STYLEREF 1 \s </w:instrText>
            </w:r>
            <w:r w:rsidRPr="004D7FC5">
              <w:rPr>
                <w:rFonts w:ascii="Times New Roman" w:hAnsi="Times New Roman"/>
                <w:sz w:val="24"/>
                <w:szCs w:val="24"/>
              </w:rPr>
              <w:fldChar w:fldCharType="separate"/>
            </w:r>
            <w:r>
              <w:rPr>
                <w:rFonts w:ascii="Times New Roman" w:hAnsi="Times New Roman"/>
                <w:noProof/>
                <w:sz w:val="24"/>
                <w:szCs w:val="24"/>
              </w:rPr>
              <w:t>3</w:t>
            </w:r>
            <w:r w:rsidRPr="004D7FC5">
              <w:rPr>
                <w:rFonts w:ascii="Times New Roman" w:hAnsi="Times New Roman"/>
                <w:sz w:val="24"/>
                <w:szCs w:val="24"/>
              </w:rPr>
              <w:fldChar w:fldCharType="end"/>
            </w:r>
            <w:r w:rsidRPr="004D7FC5">
              <w:rPr>
                <w:rFonts w:ascii="Times New Roman" w:hAnsi="Times New Roman"/>
                <w:sz w:val="24"/>
                <w:szCs w:val="24"/>
              </w:rPr>
              <w:t>.</w:t>
            </w:r>
            <w:r w:rsidRPr="004D7FC5">
              <w:rPr>
                <w:rFonts w:ascii="Times New Roman" w:hAnsi="Times New Roman"/>
                <w:sz w:val="24"/>
                <w:szCs w:val="24"/>
              </w:rPr>
              <w:fldChar w:fldCharType="begin"/>
            </w:r>
            <w:r w:rsidRPr="004D7FC5">
              <w:rPr>
                <w:rFonts w:ascii="Times New Roman" w:hAnsi="Times New Roman"/>
                <w:sz w:val="24"/>
                <w:szCs w:val="24"/>
              </w:rPr>
              <w:instrText xml:space="preserve"> SEQ Figure \* ARABIC \s 1 </w:instrText>
            </w:r>
            <w:r w:rsidRPr="004D7FC5">
              <w:rPr>
                <w:rFonts w:ascii="Times New Roman" w:hAnsi="Times New Roman"/>
                <w:sz w:val="24"/>
                <w:szCs w:val="24"/>
              </w:rPr>
              <w:fldChar w:fldCharType="separate"/>
            </w:r>
            <w:r>
              <w:rPr>
                <w:rFonts w:ascii="Times New Roman" w:hAnsi="Times New Roman"/>
                <w:noProof/>
                <w:sz w:val="24"/>
                <w:szCs w:val="24"/>
              </w:rPr>
              <w:t>3</w:t>
            </w:r>
            <w:r w:rsidRPr="004D7FC5">
              <w:rPr>
                <w:rFonts w:ascii="Times New Roman" w:hAnsi="Times New Roman"/>
                <w:sz w:val="24"/>
                <w:szCs w:val="24"/>
              </w:rPr>
              <w:fldChar w:fldCharType="end"/>
            </w:r>
            <w:r w:rsidRPr="004D7FC5">
              <w:rPr>
                <w:rFonts w:ascii="Times New Roman" w:hAnsi="Times New Roman"/>
                <w:sz w:val="24"/>
                <w:szCs w:val="24"/>
              </w:rPr>
              <w:t>: Properties assigned to model-I</w:t>
            </w:r>
            <w:bookmarkEnd w:id="5"/>
            <w:bookmarkEnd w:id="6"/>
          </w:p>
        </w:tc>
      </w:tr>
    </w:tbl>
    <w:p w:rsidR="00401391" w:rsidRPr="004D7FC5" w:rsidRDefault="00401391" w:rsidP="00401391">
      <w:pPr>
        <w:spacing w:line="360" w:lineRule="auto"/>
        <w:jc w:val="both"/>
        <w:rPr>
          <w:rFonts w:ascii="Times New Roman" w:hAnsi="Times New Roman"/>
          <w:sz w:val="24"/>
          <w:szCs w:val="24"/>
        </w:rPr>
      </w:pPr>
      <w:r w:rsidRPr="004D7FC5">
        <w:rPr>
          <w:rFonts w:ascii="Times New Roman" w:hAnsi="Times New Roman"/>
          <w:sz w:val="24"/>
          <w:szCs w:val="24"/>
        </w:rPr>
        <w:t>The above figure is related to Properties assigned to model-I, after the geometry is created then the properties can be assigned to the model.</w:t>
      </w:r>
      <w:r w:rsidRPr="004D7FC5">
        <w:rPr>
          <w:rFonts w:ascii="Times New Roman" w:hAnsi="Times New Roman"/>
          <w:sz w:val="24"/>
          <w:szCs w:val="24"/>
        </w:rPr>
        <w:tab/>
      </w:r>
    </w:p>
    <w:tbl>
      <w:tblPr>
        <w:tblW w:w="0" w:type="auto"/>
        <w:tblLook w:val="04A0" w:firstRow="1" w:lastRow="0" w:firstColumn="1" w:lastColumn="0" w:noHBand="0" w:noVBand="1"/>
      </w:tblPr>
      <w:tblGrid>
        <w:gridCol w:w="9026"/>
      </w:tblGrid>
      <w:tr w:rsidR="00401391" w:rsidRPr="004D7FC5" w:rsidTr="00572C5C">
        <w:tc>
          <w:tcPr>
            <w:tcW w:w="9026" w:type="dxa"/>
          </w:tcPr>
          <w:p w:rsidR="00401391" w:rsidRPr="004D7FC5" w:rsidRDefault="00401391" w:rsidP="00572C5C">
            <w:pPr>
              <w:spacing w:line="360" w:lineRule="auto"/>
              <w:rPr>
                <w:rFonts w:ascii="Times New Roman" w:hAnsi="Times New Roman"/>
                <w:sz w:val="24"/>
                <w:szCs w:val="24"/>
              </w:rPr>
            </w:pPr>
            <w:r w:rsidRPr="004D7FC5">
              <w:rPr>
                <w:rFonts w:ascii="Times New Roman" w:hAnsi="Times New Roman"/>
                <w:noProof/>
                <w:sz w:val="24"/>
                <w:szCs w:val="24"/>
                <w:lang w:eastAsia="en-IN"/>
              </w:rPr>
              <w:drawing>
                <wp:inline distT="0" distB="0" distL="0" distR="0" wp14:anchorId="29EFD58B" wp14:editId="70E002AB">
                  <wp:extent cx="4673600" cy="3004457"/>
                  <wp:effectExtent l="95250" t="95250" r="88900" b="10096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190" b="5797"/>
                          <a:stretch/>
                        </pic:blipFill>
                        <pic:spPr bwMode="auto">
                          <a:xfrm>
                            <a:off x="0" y="0"/>
                            <a:ext cx="4682835" cy="3010394"/>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tc>
      </w:tr>
      <w:tr w:rsidR="00401391" w:rsidRPr="004D7FC5" w:rsidTr="00572C5C">
        <w:tc>
          <w:tcPr>
            <w:tcW w:w="9026" w:type="dxa"/>
          </w:tcPr>
          <w:p w:rsidR="00401391" w:rsidRPr="004D7FC5" w:rsidRDefault="00401391" w:rsidP="00572C5C">
            <w:pPr>
              <w:spacing w:line="360" w:lineRule="auto"/>
              <w:rPr>
                <w:rFonts w:ascii="Times New Roman" w:hAnsi="Times New Roman"/>
                <w:sz w:val="24"/>
                <w:szCs w:val="24"/>
              </w:rPr>
            </w:pPr>
            <w:bookmarkStart w:id="7" w:name="_Toc140649713"/>
            <w:bookmarkStart w:id="8" w:name="_Toc163636400"/>
            <w:r w:rsidRPr="004D7FC5">
              <w:rPr>
                <w:rFonts w:ascii="Times New Roman" w:hAnsi="Times New Roman"/>
                <w:sz w:val="24"/>
                <w:szCs w:val="24"/>
              </w:rPr>
              <w:t xml:space="preserve">Figure </w:t>
            </w:r>
            <w:r w:rsidRPr="004D7FC5">
              <w:rPr>
                <w:rFonts w:ascii="Times New Roman" w:hAnsi="Times New Roman"/>
                <w:sz w:val="24"/>
                <w:szCs w:val="24"/>
              </w:rPr>
              <w:fldChar w:fldCharType="begin"/>
            </w:r>
            <w:r w:rsidRPr="004D7FC5">
              <w:rPr>
                <w:rFonts w:ascii="Times New Roman" w:hAnsi="Times New Roman"/>
                <w:sz w:val="24"/>
                <w:szCs w:val="24"/>
              </w:rPr>
              <w:instrText xml:space="preserve"> STYLEREF 1 \s </w:instrText>
            </w:r>
            <w:r w:rsidRPr="004D7FC5">
              <w:rPr>
                <w:rFonts w:ascii="Times New Roman" w:hAnsi="Times New Roman"/>
                <w:sz w:val="24"/>
                <w:szCs w:val="24"/>
              </w:rPr>
              <w:fldChar w:fldCharType="separate"/>
            </w:r>
            <w:r>
              <w:rPr>
                <w:rFonts w:ascii="Times New Roman" w:hAnsi="Times New Roman"/>
                <w:noProof/>
                <w:sz w:val="24"/>
                <w:szCs w:val="24"/>
              </w:rPr>
              <w:t>3</w:t>
            </w:r>
            <w:r w:rsidRPr="004D7FC5">
              <w:rPr>
                <w:rFonts w:ascii="Times New Roman" w:hAnsi="Times New Roman"/>
                <w:sz w:val="24"/>
                <w:szCs w:val="24"/>
              </w:rPr>
              <w:fldChar w:fldCharType="end"/>
            </w:r>
            <w:r w:rsidRPr="004D7FC5">
              <w:rPr>
                <w:rFonts w:ascii="Times New Roman" w:hAnsi="Times New Roman"/>
                <w:sz w:val="24"/>
                <w:szCs w:val="24"/>
              </w:rPr>
              <w:t>.</w:t>
            </w:r>
            <w:r w:rsidRPr="004D7FC5">
              <w:rPr>
                <w:rFonts w:ascii="Times New Roman" w:hAnsi="Times New Roman"/>
                <w:sz w:val="24"/>
                <w:szCs w:val="24"/>
              </w:rPr>
              <w:fldChar w:fldCharType="begin"/>
            </w:r>
            <w:r w:rsidRPr="004D7FC5">
              <w:rPr>
                <w:rFonts w:ascii="Times New Roman" w:hAnsi="Times New Roman"/>
                <w:sz w:val="24"/>
                <w:szCs w:val="24"/>
              </w:rPr>
              <w:instrText xml:space="preserve"> SEQ Figure \* ARABIC \s 1 </w:instrText>
            </w:r>
            <w:r w:rsidRPr="004D7FC5">
              <w:rPr>
                <w:rFonts w:ascii="Times New Roman" w:hAnsi="Times New Roman"/>
                <w:sz w:val="24"/>
                <w:szCs w:val="24"/>
              </w:rPr>
              <w:fldChar w:fldCharType="separate"/>
            </w:r>
            <w:r>
              <w:rPr>
                <w:rFonts w:ascii="Times New Roman" w:hAnsi="Times New Roman"/>
                <w:noProof/>
                <w:sz w:val="24"/>
                <w:szCs w:val="24"/>
              </w:rPr>
              <w:t>4</w:t>
            </w:r>
            <w:r w:rsidRPr="004D7FC5">
              <w:rPr>
                <w:rFonts w:ascii="Times New Roman" w:hAnsi="Times New Roman"/>
                <w:sz w:val="24"/>
                <w:szCs w:val="24"/>
              </w:rPr>
              <w:fldChar w:fldCharType="end"/>
            </w:r>
            <w:r w:rsidRPr="004D7FC5">
              <w:rPr>
                <w:rFonts w:ascii="Times New Roman" w:hAnsi="Times New Roman"/>
                <w:sz w:val="24"/>
                <w:szCs w:val="24"/>
              </w:rPr>
              <w:t>: Loads assigned to model-I</w:t>
            </w:r>
            <w:bookmarkEnd w:id="7"/>
            <w:bookmarkEnd w:id="8"/>
          </w:p>
        </w:tc>
      </w:tr>
    </w:tbl>
    <w:p w:rsidR="00401391" w:rsidRPr="004D7FC5" w:rsidRDefault="00401391" w:rsidP="00401391">
      <w:pPr>
        <w:spacing w:line="360" w:lineRule="auto"/>
        <w:jc w:val="both"/>
        <w:rPr>
          <w:rFonts w:ascii="Times New Roman" w:hAnsi="Times New Roman"/>
          <w:sz w:val="24"/>
          <w:szCs w:val="24"/>
        </w:rPr>
      </w:pPr>
      <w:r w:rsidRPr="004D7FC5">
        <w:rPr>
          <w:rFonts w:ascii="Times New Roman" w:hAnsi="Times New Roman"/>
          <w:sz w:val="24"/>
          <w:szCs w:val="24"/>
        </w:rPr>
        <w:t>The above figure is related to Loads assigned to model-I, after the geometry is created then the loads can be assigned to the model.</w:t>
      </w:r>
    </w:p>
    <w:tbl>
      <w:tblPr>
        <w:tblW w:w="0" w:type="auto"/>
        <w:tblLook w:val="04A0" w:firstRow="1" w:lastRow="0" w:firstColumn="1" w:lastColumn="0" w:noHBand="0" w:noVBand="1"/>
      </w:tblPr>
      <w:tblGrid>
        <w:gridCol w:w="9026"/>
      </w:tblGrid>
      <w:tr w:rsidR="00401391" w:rsidRPr="004D7FC5" w:rsidTr="00572C5C">
        <w:tc>
          <w:tcPr>
            <w:tcW w:w="9026" w:type="dxa"/>
          </w:tcPr>
          <w:p w:rsidR="00401391" w:rsidRPr="004D7FC5" w:rsidRDefault="00401391" w:rsidP="00572C5C">
            <w:pPr>
              <w:spacing w:line="360" w:lineRule="auto"/>
              <w:rPr>
                <w:rFonts w:ascii="Times New Roman" w:hAnsi="Times New Roman"/>
                <w:sz w:val="24"/>
                <w:szCs w:val="24"/>
              </w:rPr>
            </w:pPr>
            <w:r w:rsidRPr="004D7FC5">
              <w:rPr>
                <w:rFonts w:ascii="Times New Roman" w:hAnsi="Times New Roman"/>
                <w:noProof/>
                <w:sz w:val="24"/>
                <w:szCs w:val="24"/>
                <w:lang w:eastAsia="en-IN"/>
              </w:rPr>
              <w:lastRenderedPageBreak/>
              <w:drawing>
                <wp:inline distT="0" distB="0" distL="0" distR="0" wp14:anchorId="5CD35DC5" wp14:editId="33C12DF4">
                  <wp:extent cx="4876800" cy="2858770"/>
                  <wp:effectExtent l="95250" t="95250" r="95250" b="9398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190" b="5797"/>
                          <a:stretch/>
                        </pic:blipFill>
                        <pic:spPr bwMode="auto">
                          <a:xfrm>
                            <a:off x="0" y="0"/>
                            <a:ext cx="4885165" cy="2863674"/>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tc>
      </w:tr>
      <w:tr w:rsidR="00401391" w:rsidRPr="004D7FC5" w:rsidTr="00572C5C">
        <w:tc>
          <w:tcPr>
            <w:tcW w:w="9026" w:type="dxa"/>
          </w:tcPr>
          <w:p w:rsidR="00401391" w:rsidRPr="004D7FC5" w:rsidRDefault="00401391" w:rsidP="00572C5C">
            <w:pPr>
              <w:spacing w:line="360" w:lineRule="auto"/>
              <w:rPr>
                <w:rFonts w:ascii="Times New Roman" w:hAnsi="Times New Roman"/>
                <w:sz w:val="24"/>
                <w:szCs w:val="24"/>
              </w:rPr>
            </w:pPr>
            <w:bookmarkStart w:id="9" w:name="_Toc140649714"/>
            <w:bookmarkStart w:id="10" w:name="_Toc163636401"/>
            <w:r w:rsidRPr="004D7FC5">
              <w:rPr>
                <w:rFonts w:ascii="Times New Roman" w:hAnsi="Times New Roman"/>
                <w:sz w:val="24"/>
                <w:szCs w:val="24"/>
              </w:rPr>
              <w:t xml:space="preserve">Figure </w:t>
            </w:r>
            <w:r w:rsidRPr="004D7FC5">
              <w:rPr>
                <w:rFonts w:ascii="Times New Roman" w:hAnsi="Times New Roman"/>
                <w:sz w:val="24"/>
                <w:szCs w:val="24"/>
              </w:rPr>
              <w:fldChar w:fldCharType="begin"/>
            </w:r>
            <w:r w:rsidRPr="004D7FC5">
              <w:rPr>
                <w:rFonts w:ascii="Times New Roman" w:hAnsi="Times New Roman"/>
                <w:sz w:val="24"/>
                <w:szCs w:val="24"/>
              </w:rPr>
              <w:instrText xml:space="preserve"> STYLEREF 1 \s </w:instrText>
            </w:r>
            <w:r w:rsidRPr="004D7FC5">
              <w:rPr>
                <w:rFonts w:ascii="Times New Roman" w:hAnsi="Times New Roman"/>
                <w:sz w:val="24"/>
                <w:szCs w:val="24"/>
              </w:rPr>
              <w:fldChar w:fldCharType="separate"/>
            </w:r>
            <w:r>
              <w:rPr>
                <w:rFonts w:ascii="Times New Roman" w:hAnsi="Times New Roman"/>
                <w:noProof/>
                <w:sz w:val="24"/>
                <w:szCs w:val="24"/>
              </w:rPr>
              <w:t>3</w:t>
            </w:r>
            <w:r w:rsidRPr="004D7FC5">
              <w:rPr>
                <w:rFonts w:ascii="Times New Roman" w:hAnsi="Times New Roman"/>
                <w:sz w:val="24"/>
                <w:szCs w:val="24"/>
              </w:rPr>
              <w:fldChar w:fldCharType="end"/>
            </w:r>
            <w:r w:rsidRPr="004D7FC5">
              <w:rPr>
                <w:rFonts w:ascii="Times New Roman" w:hAnsi="Times New Roman"/>
                <w:sz w:val="24"/>
                <w:szCs w:val="24"/>
              </w:rPr>
              <w:t>.</w:t>
            </w:r>
            <w:r w:rsidRPr="004D7FC5">
              <w:rPr>
                <w:rFonts w:ascii="Times New Roman" w:hAnsi="Times New Roman"/>
                <w:sz w:val="24"/>
                <w:szCs w:val="24"/>
              </w:rPr>
              <w:fldChar w:fldCharType="begin"/>
            </w:r>
            <w:r w:rsidRPr="004D7FC5">
              <w:rPr>
                <w:rFonts w:ascii="Times New Roman" w:hAnsi="Times New Roman"/>
                <w:sz w:val="24"/>
                <w:szCs w:val="24"/>
              </w:rPr>
              <w:instrText xml:space="preserve"> SEQ Figure \* ARABIC \s 1 </w:instrText>
            </w:r>
            <w:r w:rsidRPr="004D7FC5">
              <w:rPr>
                <w:rFonts w:ascii="Times New Roman" w:hAnsi="Times New Roman"/>
                <w:sz w:val="24"/>
                <w:szCs w:val="24"/>
              </w:rPr>
              <w:fldChar w:fldCharType="separate"/>
            </w:r>
            <w:r>
              <w:rPr>
                <w:rFonts w:ascii="Times New Roman" w:hAnsi="Times New Roman"/>
                <w:noProof/>
                <w:sz w:val="24"/>
                <w:szCs w:val="24"/>
              </w:rPr>
              <w:t>5</w:t>
            </w:r>
            <w:r w:rsidRPr="004D7FC5">
              <w:rPr>
                <w:rFonts w:ascii="Times New Roman" w:hAnsi="Times New Roman"/>
                <w:sz w:val="24"/>
                <w:szCs w:val="24"/>
              </w:rPr>
              <w:fldChar w:fldCharType="end"/>
            </w:r>
            <w:r w:rsidRPr="004D7FC5">
              <w:rPr>
                <w:rFonts w:ascii="Times New Roman" w:hAnsi="Times New Roman"/>
                <w:sz w:val="24"/>
                <w:szCs w:val="24"/>
              </w:rPr>
              <w:t>: Loads assigned to model-I</w:t>
            </w:r>
            <w:bookmarkEnd w:id="9"/>
            <w:bookmarkEnd w:id="10"/>
          </w:p>
        </w:tc>
      </w:tr>
    </w:tbl>
    <w:p w:rsidR="00401391" w:rsidRPr="004D7FC5" w:rsidRDefault="00401391" w:rsidP="00401391">
      <w:pPr>
        <w:spacing w:line="360" w:lineRule="auto"/>
        <w:jc w:val="both"/>
        <w:rPr>
          <w:rFonts w:ascii="Times New Roman" w:hAnsi="Times New Roman"/>
          <w:b/>
          <w:bCs/>
          <w:sz w:val="24"/>
          <w:szCs w:val="24"/>
        </w:rPr>
      </w:pPr>
      <w:r w:rsidRPr="004D7FC5">
        <w:rPr>
          <w:rFonts w:ascii="Times New Roman" w:hAnsi="Times New Roman"/>
          <w:sz w:val="24"/>
          <w:szCs w:val="24"/>
        </w:rPr>
        <w:t>The above figure is related to different loads assigned to model-I, after the geometry is created then the loads i.e. DL, LL, EQ loads can be assigned to the model.</w:t>
      </w:r>
    </w:p>
    <w:tbl>
      <w:tblPr>
        <w:tblW w:w="0" w:type="auto"/>
        <w:tblLook w:val="04A0" w:firstRow="1" w:lastRow="0" w:firstColumn="1" w:lastColumn="0" w:noHBand="0" w:noVBand="1"/>
      </w:tblPr>
      <w:tblGrid>
        <w:gridCol w:w="9026"/>
      </w:tblGrid>
      <w:tr w:rsidR="00401391" w:rsidRPr="004D7FC5" w:rsidTr="00572C5C">
        <w:tc>
          <w:tcPr>
            <w:tcW w:w="9026" w:type="dxa"/>
          </w:tcPr>
          <w:p w:rsidR="00401391" w:rsidRPr="004D7FC5" w:rsidRDefault="00401391" w:rsidP="00572C5C">
            <w:pPr>
              <w:spacing w:line="360" w:lineRule="auto"/>
              <w:rPr>
                <w:rFonts w:ascii="Times New Roman" w:hAnsi="Times New Roman"/>
                <w:sz w:val="24"/>
                <w:szCs w:val="24"/>
              </w:rPr>
            </w:pPr>
            <w:r w:rsidRPr="004D7FC5">
              <w:rPr>
                <w:rFonts w:ascii="Times New Roman" w:hAnsi="Times New Roman"/>
                <w:noProof/>
                <w:sz w:val="24"/>
                <w:szCs w:val="24"/>
                <w:lang w:eastAsia="en-IN"/>
              </w:rPr>
              <w:drawing>
                <wp:inline distT="0" distB="0" distL="0" distR="0" wp14:anchorId="150CA5E3" wp14:editId="2144AA71">
                  <wp:extent cx="4615543" cy="3029585"/>
                  <wp:effectExtent l="95250" t="95250" r="90170" b="9461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b="5983"/>
                          <a:stretch/>
                        </pic:blipFill>
                        <pic:spPr bwMode="auto">
                          <a:xfrm>
                            <a:off x="0" y="0"/>
                            <a:ext cx="4617248" cy="3030704"/>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inline>
              </w:drawing>
            </w:r>
          </w:p>
        </w:tc>
      </w:tr>
      <w:tr w:rsidR="00401391" w:rsidRPr="004D7FC5" w:rsidTr="00572C5C">
        <w:tc>
          <w:tcPr>
            <w:tcW w:w="9026" w:type="dxa"/>
          </w:tcPr>
          <w:p w:rsidR="00401391" w:rsidRPr="004D7FC5" w:rsidRDefault="00401391" w:rsidP="00572C5C">
            <w:pPr>
              <w:spacing w:line="360" w:lineRule="auto"/>
              <w:rPr>
                <w:rFonts w:ascii="Times New Roman" w:hAnsi="Times New Roman"/>
                <w:sz w:val="24"/>
                <w:szCs w:val="24"/>
              </w:rPr>
            </w:pPr>
            <w:bookmarkStart w:id="11" w:name="_Toc140649715"/>
            <w:bookmarkStart w:id="12" w:name="_Toc163636402"/>
            <w:r w:rsidRPr="004D7FC5">
              <w:rPr>
                <w:rFonts w:ascii="Times New Roman" w:hAnsi="Times New Roman"/>
                <w:sz w:val="24"/>
                <w:szCs w:val="24"/>
              </w:rPr>
              <w:t xml:space="preserve">Figure </w:t>
            </w:r>
            <w:r w:rsidRPr="004D7FC5">
              <w:rPr>
                <w:rFonts w:ascii="Times New Roman" w:hAnsi="Times New Roman"/>
                <w:sz w:val="24"/>
                <w:szCs w:val="24"/>
              </w:rPr>
              <w:fldChar w:fldCharType="begin"/>
            </w:r>
            <w:r w:rsidRPr="004D7FC5">
              <w:rPr>
                <w:rFonts w:ascii="Times New Roman" w:hAnsi="Times New Roman"/>
                <w:sz w:val="24"/>
                <w:szCs w:val="24"/>
              </w:rPr>
              <w:instrText xml:space="preserve"> STYLEREF 1 \s </w:instrText>
            </w:r>
            <w:r w:rsidRPr="004D7FC5">
              <w:rPr>
                <w:rFonts w:ascii="Times New Roman" w:hAnsi="Times New Roman"/>
                <w:sz w:val="24"/>
                <w:szCs w:val="24"/>
              </w:rPr>
              <w:fldChar w:fldCharType="separate"/>
            </w:r>
            <w:r>
              <w:rPr>
                <w:rFonts w:ascii="Times New Roman" w:hAnsi="Times New Roman"/>
                <w:noProof/>
                <w:sz w:val="24"/>
                <w:szCs w:val="24"/>
              </w:rPr>
              <w:t>3</w:t>
            </w:r>
            <w:r w:rsidRPr="004D7FC5">
              <w:rPr>
                <w:rFonts w:ascii="Times New Roman" w:hAnsi="Times New Roman"/>
                <w:sz w:val="24"/>
                <w:szCs w:val="24"/>
              </w:rPr>
              <w:fldChar w:fldCharType="end"/>
            </w:r>
            <w:r w:rsidRPr="004D7FC5">
              <w:rPr>
                <w:rFonts w:ascii="Times New Roman" w:hAnsi="Times New Roman"/>
                <w:sz w:val="24"/>
                <w:szCs w:val="24"/>
              </w:rPr>
              <w:t>.</w:t>
            </w:r>
            <w:r w:rsidRPr="004D7FC5">
              <w:rPr>
                <w:rFonts w:ascii="Times New Roman" w:hAnsi="Times New Roman"/>
                <w:sz w:val="24"/>
                <w:szCs w:val="24"/>
              </w:rPr>
              <w:fldChar w:fldCharType="begin"/>
            </w:r>
            <w:r w:rsidRPr="004D7FC5">
              <w:rPr>
                <w:rFonts w:ascii="Times New Roman" w:hAnsi="Times New Roman"/>
                <w:sz w:val="24"/>
                <w:szCs w:val="24"/>
              </w:rPr>
              <w:instrText xml:space="preserve"> SEQ Figure \* ARABIC \s 1 </w:instrText>
            </w:r>
            <w:r w:rsidRPr="004D7FC5">
              <w:rPr>
                <w:rFonts w:ascii="Times New Roman" w:hAnsi="Times New Roman"/>
                <w:sz w:val="24"/>
                <w:szCs w:val="24"/>
              </w:rPr>
              <w:fldChar w:fldCharType="separate"/>
            </w:r>
            <w:r>
              <w:rPr>
                <w:rFonts w:ascii="Times New Roman" w:hAnsi="Times New Roman"/>
                <w:noProof/>
                <w:sz w:val="24"/>
                <w:szCs w:val="24"/>
              </w:rPr>
              <w:t>6</w:t>
            </w:r>
            <w:r w:rsidRPr="004D7FC5">
              <w:rPr>
                <w:rFonts w:ascii="Times New Roman" w:hAnsi="Times New Roman"/>
                <w:sz w:val="24"/>
                <w:szCs w:val="24"/>
              </w:rPr>
              <w:fldChar w:fldCharType="end"/>
            </w:r>
            <w:r w:rsidRPr="004D7FC5">
              <w:rPr>
                <w:rFonts w:ascii="Times New Roman" w:hAnsi="Times New Roman"/>
                <w:sz w:val="24"/>
                <w:szCs w:val="24"/>
              </w:rPr>
              <w:t>: Supports assigned to model-I</w:t>
            </w:r>
            <w:bookmarkEnd w:id="11"/>
            <w:bookmarkEnd w:id="12"/>
          </w:p>
        </w:tc>
      </w:tr>
    </w:tbl>
    <w:p w:rsidR="00401391" w:rsidRPr="004D7FC5" w:rsidRDefault="00401391" w:rsidP="00401391">
      <w:pPr>
        <w:spacing w:line="360" w:lineRule="auto"/>
        <w:jc w:val="both"/>
        <w:rPr>
          <w:rFonts w:ascii="Times New Roman" w:hAnsi="Times New Roman"/>
          <w:bCs/>
          <w:sz w:val="24"/>
          <w:szCs w:val="24"/>
        </w:rPr>
      </w:pPr>
      <w:r w:rsidRPr="004D7FC5">
        <w:rPr>
          <w:rFonts w:ascii="Times New Roman" w:hAnsi="Times New Roman"/>
          <w:sz w:val="24"/>
          <w:szCs w:val="24"/>
        </w:rPr>
        <w:t>The above figure is related to supports assigned to model-I, after the geometry is created then supports can be assigned to the model.</w:t>
      </w:r>
    </w:p>
    <w:p w:rsidR="00401391" w:rsidRPr="00401391" w:rsidRDefault="00401391" w:rsidP="00757100">
      <w:pPr>
        <w:spacing w:line="480" w:lineRule="auto"/>
        <w:jc w:val="both"/>
        <w:rPr>
          <w:rFonts w:ascii="Times New Roman" w:hAnsi="Times New Roman" w:cs="Times New Roman"/>
          <w:bCs/>
          <w:sz w:val="24"/>
          <w:szCs w:val="24"/>
          <w:lang w:val="en-US"/>
        </w:rPr>
      </w:pPr>
    </w:p>
    <w:p w:rsidR="00757100" w:rsidRPr="00307446" w:rsidRDefault="00401391" w:rsidP="00307446">
      <w:pPr>
        <w:pStyle w:val="ListParagraph"/>
        <w:numPr>
          <w:ilvl w:val="0"/>
          <w:numId w:val="5"/>
        </w:numPr>
        <w:spacing w:line="480" w:lineRule="auto"/>
        <w:jc w:val="both"/>
        <w:rPr>
          <w:b/>
        </w:rPr>
      </w:pPr>
      <w:r>
        <w:rPr>
          <w:b/>
        </w:rPr>
        <w:lastRenderedPageBreak/>
        <w:t xml:space="preserve">RESULTS </w:t>
      </w:r>
    </w:p>
    <w:p w:rsidR="00757100" w:rsidRDefault="00757100" w:rsidP="00757100">
      <w:pPr>
        <w:spacing w:line="480" w:lineRule="auto"/>
        <w:jc w:val="both"/>
        <w:rPr>
          <w:rFonts w:ascii="Times New Roman" w:hAnsi="Times New Roman" w:cs="Times New Roman"/>
          <w:bCs/>
          <w:sz w:val="24"/>
          <w:szCs w:val="24"/>
          <w:lang w:val="en-US"/>
        </w:rPr>
      </w:pPr>
      <w:r w:rsidRPr="00757100">
        <w:rPr>
          <w:rFonts w:ascii="Times New Roman" w:hAnsi="Times New Roman" w:cs="Times New Roman"/>
          <w:bCs/>
          <w:sz w:val="24"/>
          <w:szCs w:val="24"/>
          <w:lang w:val="en-US"/>
        </w:rPr>
        <w:t xml:space="preserve">The results obtained in terms of the displacement, reactions, beam forces and plate stresses for all the models. </w:t>
      </w:r>
    </w:p>
    <w:p w:rsidR="00401391" w:rsidRPr="004D7FC5" w:rsidRDefault="00401391" w:rsidP="00401391">
      <w:pPr>
        <w:spacing w:line="360" w:lineRule="auto"/>
        <w:rPr>
          <w:rFonts w:ascii="Times New Roman" w:hAnsi="Times New Roman"/>
          <w:bCs/>
          <w:sz w:val="24"/>
          <w:szCs w:val="24"/>
        </w:rPr>
      </w:pPr>
    </w:p>
    <w:tbl>
      <w:tblPr>
        <w:tblW w:w="0" w:type="auto"/>
        <w:tblLook w:val="04A0" w:firstRow="1" w:lastRow="0" w:firstColumn="1" w:lastColumn="0" w:noHBand="0" w:noVBand="1"/>
      </w:tblPr>
      <w:tblGrid>
        <w:gridCol w:w="9016"/>
      </w:tblGrid>
      <w:tr w:rsidR="00401391" w:rsidRPr="004D7FC5" w:rsidTr="00572C5C">
        <w:tc>
          <w:tcPr>
            <w:tcW w:w="9016" w:type="dxa"/>
          </w:tcPr>
          <w:p w:rsidR="00401391" w:rsidRPr="004D7FC5" w:rsidRDefault="00401391" w:rsidP="00572C5C">
            <w:pPr>
              <w:spacing w:line="360" w:lineRule="auto"/>
              <w:rPr>
                <w:rFonts w:ascii="Times New Roman" w:hAnsi="Times New Roman"/>
                <w:bCs/>
                <w:sz w:val="24"/>
                <w:szCs w:val="24"/>
              </w:rPr>
            </w:pPr>
            <w:r w:rsidRPr="004D7FC5">
              <w:rPr>
                <w:rFonts w:ascii="Times New Roman" w:hAnsi="Times New Roman"/>
                <w:noProof/>
                <w:sz w:val="24"/>
                <w:szCs w:val="24"/>
                <w:lang w:eastAsia="en-IN"/>
              </w:rPr>
              <w:drawing>
                <wp:inline distT="0" distB="0" distL="0" distR="0" wp14:anchorId="0465C28A" wp14:editId="4EE4D371">
                  <wp:extent cx="4547755" cy="3002972"/>
                  <wp:effectExtent l="0" t="0" r="5715" b="698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401391" w:rsidRPr="004D7FC5" w:rsidTr="00572C5C">
        <w:tc>
          <w:tcPr>
            <w:tcW w:w="9016" w:type="dxa"/>
          </w:tcPr>
          <w:p w:rsidR="00401391" w:rsidRPr="004D7FC5" w:rsidRDefault="00401391" w:rsidP="00572C5C">
            <w:pPr>
              <w:spacing w:line="360" w:lineRule="auto"/>
              <w:rPr>
                <w:rFonts w:ascii="Times New Roman" w:hAnsi="Times New Roman"/>
                <w:bCs/>
                <w:sz w:val="24"/>
                <w:szCs w:val="24"/>
              </w:rPr>
            </w:pPr>
            <w:bookmarkStart w:id="13" w:name="_Toc140649722"/>
            <w:bookmarkStart w:id="14" w:name="_Toc163636409"/>
            <w:r w:rsidRPr="004D7FC5">
              <w:rPr>
                <w:rFonts w:ascii="Times New Roman" w:hAnsi="Times New Roman"/>
                <w:sz w:val="24"/>
                <w:szCs w:val="24"/>
              </w:rPr>
              <w:t xml:space="preserve">Graph </w:t>
            </w:r>
            <w:r w:rsidRPr="004D7FC5">
              <w:rPr>
                <w:rFonts w:ascii="Times New Roman" w:hAnsi="Times New Roman"/>
                <w:sz w:val="24"/>
                <w:szCs w:val="24"/>
              </w:rPr>
              <w:fldChar w:fldCharType="begin"/>
            </w:r>
            <w:r w:rsidRPr="004D7FC5">
              <w:rPr>
                <w:rFonts w:ascii="Times New Roman" w:hAnsi="Times New Roman"/>
                <w:sz w:val="24"/>
                <w:szCs w:val="24"/>
              </w:rPr>
              <w:instrText xml:space="preserve"> STYLEREF 1 \s </w:instrText>
            </w:r>
            <w:r w:rsidRPr="004D7FC5">
              <w:rPr>
                <w:rFonts w:ascii="Times New Roman" w:hAnsi="Times New Roman"/>
                <w:sz w:val="24"/>
                <w:szCs w:val="24"/>
              </w:rPr>
              <w:fldChar w:fldCharType="separate"/>
            </w:r>
            <w:r>
              <w:rPr>
                <w:rFonts w:ascii="Times New Roman" w:hAnsi="Times New Roman"/>
                <w:noProof/>
                <w:sz w:val="24"/>
                <w:szCs w:val="24"/>
              </w:rPr>
              <w:t>4</w:t>
            </w:r>
            <w:r w:rsidRPr="004D7FC5">
              <w:rPr>
                <w:rFonts w:ascii="Times New Roman" w:hAnsi="Times New Roman"/>
                <w:sz w:val="24"/>
                <w:szCs w:val="24"/>
              </w:rPr>
              <w:fldChar w:fldCharType="end"/>
            </w:r>
            <w:r w:rsidRPr="004D7FC5">
              <w:rPr>
                <w:rFonts w:ascii="Times New Roman" w:hAnsi="Times New Roman"/>
                <w:sz w:val="24"/>
                <w:szCs w:val="24"/>
              </w:rPr>
              <w:t>.</w:t>
            </w:r>
            <w:r w:rsidRPr="004D7FC5">
              <w:rPr>
                <w:rFonts w:ascii="Times New Roman" w:hAnsi="Times New Roman"/>
                <w:sz w:val="24"/>
                <w:szCs w:val="24"/>
              </w:rPr>
              <w:fldChar w:fldCharType="begin"/>
            </w:r>
            <w:r w:rsidRPr="004D7FC5">
              <w:rPr>
                <w:rFonts w:ascii="Times New Roman" w:hAnsi="Times New Roman"/>
                <w:sz w:val="24"/>
                <w:szCs w:val="24"/>
              </w:rPr>
              <w:instrText xml:space="preserve"> SEQ Figure \* ARABIC \s 1 </w:instrText>
            </w:r>
            <w:r w:rsidRPr="004D7FC5">
              <w:rPr>
                <w:rFonts w:ascii="Times New Roman" w:hAnsi="Times New Roman"/>
                <w:sz w:val="24"/>
                <w:szCs w:val="24"/>
              </w:rPr>
              <w:fldChar w:fldCharType="separate"/>
            </w:r>
            <w:r>
              <w:rPr>
                <w:rFonts w:ascii="Times New Roman" w:hAnsi="Times New Roman"/>
                <w:noProof/>
                <w:sz w:val="24"/>
                <w:szCs w:val="24"/>
              </w:rPr>
              <w:t>1</w:t>
            </w:r>
            <w:r w:rsidRPr="004D7FC5">
              <w:rPr>
                <w:rFonts w:ascii="Times New Roman" w:hAnsi="Times New Roman"/>
                <w:sz w:val="24"/>
                <w:szCs w:val="24"/>
              </w:rPr>
              <w:fldChar w:fldCharType="end"/>
            </w:r>
            <w:r w:rsidRPr="004D7FC5">
              <w:rPr>
                <w:rFonts w:ascii="Times New Roman" w:hAnsi="Times New Roman"/>
                <w:sz w:val="24"/>
                <w:szCs w:val="24"/>
              </w:rPr>
              <w:t>: Combined Horizontal (X) Displacement for all the models</w:t>
            </w:r>
            <w:bookmarkEnd w:id="13"/>
            <w:bookmarkEnd w:id="14"/>
          </w:p>
        </w:tc>
      </w:tr>
    </w:tbl>
    <w:p w:rsidR="00401391" w:rsidRPr="004D7FC5" w:rsidRDefault="00401391" w:rsidP="00401391">
      <w:pPr>
        <w:spacing w:line="360" w:lineRule="auto"/>
        <w:rPr>
          <w:rFonts w:ascii="Times New Roman" w:hAnsi="Times New Roman"/>
          <w:bCs/>
          <w:sz w:val="24"/>
          <w:szCs w:val="24"/>
        </w:rPr>
      </w:pPr>
      <w:r w:rsidRPr="004D7FC5">
        <w:rPr>
          <w:rFonts w:ascii="Times New Roman" w:hAnsi="Times New Roman"/>
          <w:bCs/>
          <w:sz w:val="24"/>
          <w:szCs w:val="24"/>
        </w:rPr>
        <w:t xml:space="preserve">The above graph is related to </w:t>
      </w:r>
      <w:r w:rsidRPr="004D7FC5">
        <w:rPr>
          <w:rFonts w:ascii="Times New Roman" w:hAnsi="Times New Roman"/>
          <w:sz w:val="24"/>
          <w:szCs w:val="24"/>
        </w:rPr>
        <w:t>Combined Horizontal (X) Displacement for all the models, the horizontal displacement is maximum for the model-2 with the value of 165 mm.</w:t>
      </w:r>
    </w:p>
    <w:tbl>
      <w:tblPr>
        <w:tblW w:w="0" w:type="auto"/>
        <w:tblLook w:val="04A0" w:firstRow="1" w:lastRow="0" w:firstColumn="1" w:lastColumn="0" w:noHBand="0" w:noVBand="1"/>
      </w:tblPr>
      <w:tblGrid>
        <w:gridCol w:w="9016"/>
      </w:tblGrid>
      <w:tr w:rsidR="00401391" w:rsidRPr="004D7FC5" w:rsidTr="00572C5C">
        <w:tc>
          <w:tcPr>
            <w:tcW w:w="9016" w:type="dxa"/>
          </w:tcPr>
          <w:p w:rsidR="00401391" w:rsidRPr="004D7FC5" w:rsidRDefault="00401391" w:rsidP="00572C5C">
            <w:pPr>
              <w:spacing w:line="360" w:lineRule="auto"/>
              <w:rPr>
                <w:rFonts w:ascii="Times New Roman" w:hAnsi="Times New Roman"/>
                <w:bCs/>
                <w:sz w:val="24"/>
                <w:szCs w:val="24"/>
              </w:rPr>
            </w:pPr>
            <w:r w:rsidRPr="004D7FC5">
              <w:rPr>
                <w:rFonts w:ascii="Times New Roman" w:hAnsi="Times New Roman"/>
                <w:noProof/>
                <w:sz w:val="24"/>
                <w:szCs w:val="24"/>
                <w:lang w:eastAsia="en-IN"/>
              </w:rPr>
              <w:drawing>
                <wp:inline distT="0" distB="0" distL="0" distR="0" wp14:anchorId="3B906F71" wp14:editId="2F101047">
                  <wp:extent cx="4547235" cy="2772229"/>
                  <wp:effectExtent l="0" t="0" r="5715"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401391" w:rsidRPr="004D7FC5" w:rsidTr="00572C5C">
        <w:tc>
          <w:tcPr>
            <w:tcW w:w="9016" w:type="dxa"/>
          </w:tcPr>
          <w:p w:rsidR="00401391" w:rsidRPr="004D7FC5" w:rsidRDefault="00401391" w:rsidP="00572C5C">
            <w:pPr>
              <w:spacing w:line="360" w:lineRule="auto"/>
              <w:rPr>
                <w:rFonts w:ascii="Times New Roman" w:hAnsi="Times New Roman"/>
                <w:bCs/>
                <w:sz w:val="24"/>
                <w:szCs w:val="24"/>
              </w:rPr>
            </w:pPr>
            <w:bookmarkStart w:id="15" w:name="_Toc140649723"/>
            <w:bookmarkStart w:id="16" w:name="_Toc163636410"/>
            <w:r w:rsidRPr="004D7FC5">
              <w:rPr>
                <w:rFonts w:ascii="Times New Roman" w:hAnsi="Times New Roman"/>
                <w:sz w:val="24"/>
                <w:szCs w:val="24"/>
              </w:rPr>
              <w:lastRenderedPageBreak/>
              <w:t xml:space="preserve">Graph </w:t>
            </w:r>
            <w:r w:rsidRPr="004D7FC5">
              <w:rPr>
                <w:rFonts w:ascii="Times New Roman" w:hAnsi="Times New Roman"/>
                <w:sz w:val="24"/>
                <w:szCs w:val="24"/>
              </w:rPr>
              <w:fldChar w:fldCharType="begin"/>
            </w:r>
            <w:r w:rsidRPr="004D7FC5">
              <w:rPr>
                <w:rFonts w:ascii="Times New Roman" w:hAnsi="Times New Roman"/>
                <w:sz w:val="24"/>
                <w:szCs w:val="24"/>
              </w:rPr>
              <w:instrText xml:space="preserve"> STYLEREF 1 \s </w:instrText>
            </w:r>
            <w:r w:rsidRPr="004D7FC5">
              <w:rPr>
                <w:rFonts w:ascii="Times New Roman" w:hAnsi="Times New Roman"/>
                <w:sz w:val="24"/>
                <w:szCs w:val="24"/>
              </w:rPr>
              <w:fldChar w:fldCharType="separate"/>
            </w:r>
            <w:r>
              <w:rPr>
                <w:rFonts w:ascii="Times New Roman" w:hAnsi="Times New Roman"/>
                <w:noProof/>
                <w:sz w:val="24"/>
                <w:szCs w:val="24"/>
              </w:rPr>
              <w:t>4</w:t>
            </w:r>
            <w:r w:rsidRPr="004D7FC5">
              <w:rPr>
                <w:rFonts w:ascii="Times New Roman" w:hAnsi="Times New Roman"/>
                <w:sz w:val="24"/>
                <w:szCs w:val="24"/>
              </w:rPr>
              <w:fldChar w:fldCharType="end"/>
            </w:r>
            <w:r w:rsidRPr="004D7FC5">
              <w:rPr>
                <w:rFonts w:ascii="Times New Roman" w:hAnsi="Times New Roman"/>
                <w:sz w:val="24"/>
                <w:szCs w:val="24"/>
              </w:rPr>
              <w:t>.</w:t>
            </w:r>
            <w:r w:rsidRPr="004D7FC5">
              <w:rPr>
                <w:rFonts w:ascii="Times New Roman" w:hAnsi="Times New Roman"/>
                <w:sz w:val="24"/>
                <w:szCs w:val="24"/>
              </w:rPr>
              <w:fldChar w:fldCharType="begin"/>
            </w:r>
            <w:r w:rsidRPr="004D7FC5">
              <w:rPr>
                <w:rFonts w:ascii="Times New Roman" w:hAnsi="Times New Roman"/>
                <w:sz w:val="24"/>
                <w:szCs w:val="24"/>
              </w:rPr>
              <w:instrText xml:space="preserve"> SEQ Figure \* ARABIC \s 1 </w:instrText>
            </w:r>
            <w:r w:rsidRPr="004D7FC5">
              <w:rPr>
                <w:rFonts w:ascii="Times New Roman" w:hAnsi="Times New Roman"/>
                <w:sz w:val="24"/>
                <w:szCs w:val="24"/>
              </w:rPr>
              <w:fldChar w:fldCharType="separate"/>
            </w:r>
            <w:r>
              <w:rPr>
                <w:rFonts w:ascii="Times New Roman" w:hAnsi="Times New Roman"/>
                <w:noProof/>
                <w:sz w:val="24"/>
                <w:szCs w:val="24"/>
              </w:rPr>
              <w:t>2</w:t>
            </w:r>
            <w:r w:rsidRPr="004D7FC5">
              <w:rPr>
                <w:rFonts w:ascii="Times New Roman" w:hAnsi="Times New Roman"/>
                <w:sz w:val="24"/>
                <w:szCs w:val="24"/>
              </w:rPr>
              <w:fldChar w:fldCharType="end"/>
            </w:r>
            <w:r w:rsidRPr="004D7FC5">
              <w:rPr>
                <w:rFonts w:ascii="Times New Roman" w:hAnsi="Times New Roman"/>
                <w:sz w:val="24"/>
                <w:szCs w:val="24"/>
              </w:rPr>
              <w:t>: Combined Horizontal (Z) Displacement for all the models</w:t>
            </w:r>
            <w:bookmarkEnd w:id="15"/>
            <w:bookmarkEnd w:id="16"/>
          </w:p>
        </w:tc>
      </w:tr>
    </w:tbl>
    <w:p w:rsidR="00401391" w:rsidRPr="004D7FC5" w:rsidRDefault="00401391" w:rsidP="00401391">
      <w:pPr>
        <w:spacing w:line="360" w:lineRule="auto"/>
        <w:rPr>
          <w:rFonts w:ascii="Times New Roman" w:hAnsi="Times New Roman"/>
          <w:bCs/>
          <w:sz w:val="24"/>
          <w:szCs w:val="24"/>
        </w:rPr>
      </w:pPr>
      <w:r w:rsidRPr="004D7FC5">
        <w:rPr>
          <w:rFonts w:ascii="Times New Roman" w:hAnsi="Times New Roman"/>
          <w:bCs/>
          <w:sz w:val="24"/>
          <w:szCs w:val="24"/>
        </w:rPr>
        <w:t xml:space="preserve">The above graph is related to </w:t>
      </w:r>
      <w:r w:rsidRPr="004D7FC5">
        <w:rPr>
          <w:rFonts w:ascii="Times New Roman" w:hAnsi="Times New Roman"/>
          <w:sz w:val="24"/>
          <w:szCs w:val="24"/>
        </w:rPr>
        <w:t>Combined Horizontal (Z) Displacement for all the models, the horizontal displacement is maximum for the model-5 with the value of 171 mm.</w:t>
      </w:r>
    </w:p>
    <w:tbl>
      <w:tblPr>
        <w:tblW w:w="0" w:type="auto"/>
        <w:tblLook w:val="04A0" w:firstRow="1" w:lastRow="0" w:firstColumn="1" w:lastColumn="0" w:noHBand="0" w:noVBand="1"/>
      </w:tblPr>
      <w:tblGrid>
        <w:gridCol w:w="8307"/>
      </w:tblGrid>
      <w:tr w:rsidR="00401391" w:rsidRPr="004D7FC5" w:rsidTr="00572C5C">
        <w:tc>
          <w:tcPr>
            <w:tcW w:w="8307" w:type="dxa"/>
          </w:tcPr>
          <w:p w:rsidR="00401391" w:rsidRPr="004D7FC5" w:rsidRDefault="00401391" w:rsidP="00572C5C">
            <w:pPr>
              <w:spacing w:line="360" w:lineRule="auto"/>
              <w:rPr>
                <w:rFonts w:ascii="Times New Roman" w:hAnsi="Times New Roman"/>
                <w:bCs/>
                <w:sz w:val="24"/>
                <w:szCs w:val="24"/>
              </w:rPr>
            </w:pPr>
            <w:r w:rsidRPr="004D7FC5">
              <w:rPr>
                <w:rFonts w:ascii="Times New Roman" w:hAnsi="Times New Roman"/>
                <w:noProof/>
                <w:sz w:val="24"/>
                <w:szCs w:val="24"/>
                <w:lang w:eastAsia="en-IN"/>
              </w:rPr>
              <w:drawing>
                <wp:inline distT="0" distB="0" distL="0" distR="0" wp14:anchorId="164D3F8C" wp14:editId="2C8BA9D7">
                  <wp:extent cx="4686300" cy="2985654"/>
                  <wp:effectExtent l="0" t="0" r="0" b="571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401391" w:rsidRPr="004D7FC5" w:rsidTr="00572C5C">
        <w:tc>
          <w:tcPr>
            <w:tcW w:w="8307" w:type="dxa"/>
          </w:tcPr>
          <w:p w:rsidR="00401391" w:rsidRPr="004D7FC5" w:rsidRDefault="00401391" w:rsidP="00572C5C">
            <w:pPr>
              <w:spacing w:line="360" w:lineRule="auto"/>
              <w:rPr>
                <w:rFonts w:ascii="Times New Roman" w:hAnsi="Times New Roman"/>
                <w:bCs/>
                <w:sz w:val="24"/>
                <w:szCs w:val="24"/>
              </w:rPr>
            </w:pPr>
            <w:bookmarkStart w:id="17" w:name="_Toc140649724"/>
            <w:bookmarkStart w:id="18" w:name="_Toc163636411"/>
            <w:r w:rsidRPr="004D7FC5">
              <w:rPr>
                <w:rFonts w:ascii="Times New Roman" w:hAnsi="Times New Roman"/>
                <w:sz w:val="24"/>
                <w:szCs w:val="24"/>
              </w:rPr>
              <w:t xml:space="preserve">Graph </w:t>
            </w:r>
            <w:r w:rsidRPr="004D7FC5">
              <w:rPr>
                <w:rFonts w:ascii="Times New Roman" w:hAnsi="Times New Roman"/>
                <w:sz w:val="24"/>
                <w:szCs w:val="24"/>
              </w:rPr>
              <w:fldChar w:fldCharType="begin"/>
            </w:r>
            <w:r w:rsidRPr="004D7FC5">
              <w:rPr>
                <w:rFonts w:ascii="Times New Roman" w:hAnsi="Times New Roman"/>
                <w:sz w:val="24"/>
                <w:szCs w:val="24"/>
              </w:rPr>
              <w:instrText xml:space="preserve"> STYLEREF 1 \s </w:instrText>
            </w:r>
            <w:r w:rsidRPr="004D7FC5">
              <w:rPr>
                <w:rFonts w:ascii="Times New Roman" w:hAnsi="Times New Roman"/>
                <w:sz w:val="24"/>
                <w:szCs w:val="24"/>
              </w:rPr>
              <w:fldChar w:fldCharType="separate"/>
            </w:r>
            <w:r>
              <w:rPr>
                <w:rFonts w:ascii="Times New Roman" w:hAnsi="Times New Roman"/>
                <w:noProof/>
                <w:sz w:val="24"/>
                <w:szCs w:val="24"/>
              </w:rPr>
              <w:t>4</w:t>
            </w:r>
            <w:r w:rsidRPr="004D7FC5">
              <w:rPr>
                <w:rFonts w:ascii="Times New Roman" w:hAnsi="Times New Roman"/>
                <w:sz w:val="24"/>
                <w:szCs w:val="24"/>
              </w:rPr>
              <w:fldChar w:fldCharType="end"/>
            </w:r>
            <w:r w:rsidRPr="004D7FC5">
              <w:rPr>
                <w:rFonts w:ascii="Times New Roman" w:hAnsi="Times New Roman"/>
                <w:sz w:val="24"/>
                <w:szCs w:val="24"/>
              </w:rPr>
              <w:t>.</w:t>
            </w:r>
            <w:r w:rsidRPr="004D7FC5">
              <w:rPr>
                <w:rFonts w:ascii="Times New Roman" w:hAnsi="Times New Roman"/>
                <w:sz w:val="24"/>
                <w:szCs w:val="24"/>
              </w:rPr>
              <w:fldChar w:fldCharType="begin"/>
            </w:r>
            <w:r w:rsidRPr="004D7FC5">
              <w:rPr>
                <w:rFonts w:ascii="Times New Roman" w:hAnsi="Times New Roman"/>
                <w:sz w:val="24"/>
                <w:szCs w:val="24"/>
              </w:rPr>
              <w:instrText xml:space="preserve"> SEQ Figure \* ARABIC \s 1 </w:instrText>
            </w:r>
            <w:r w:rsidRPr="004D7FC5">
              <w:rPr>
                <w:rFonts w:ascii="Times New Roman" w:hAnsi="Times New Roman"/>
                <w:sz w:val="24"/>
                <w:szCs w:val="24"/>
              </w:rPr>
              <w:fldChar w:fldCharType="separate"/>
            </w:r>
            <w:r>
              <w:rPr>
                <w:rFonts w:ascii="Times New Roman" w:hAnsi="Times New Roman"/>
                <w:noProof/>
                <w:sz w:val="24"/>
                <w:szCs w:val="24"/>
              </w:rPr>
              <w:t>3</w:t>
            </w:r>
            <w:r w:rsidRPr="004D7FC5">
              <w:rPr>
                <w:rFonts w:ascii="Times New Roman" w:hAnsi="Times New Roman"/>
                <w:sz w:val="24"/>
                <w:szCs w:val="24"/>
              </w:rPr>
              <w:fldChar w:fldCharType="end"/>
            </w:r>
            <w:r w:rsidRPr="004D7FC5">
              <w:rPr>
                <w:rFonts w:ascii="Times New Roman" w:hAnsi="Times New Roman"/>
                <w:sz w:val="24"/>
                <w:szCs w:val="24"/>
              </w:rPr>
              <w:t>: Combined Vertical (Y) Displacement for all the models</w:t>
            </w:r>
            <w:bookmarkEnd w:id="17"/>
            <w:bookmarkEnd w:id="18"/>
          </w:p>
        </w:tc>
      </w:tr>
    </w:tbl>
    <w:p w:rsidR="00401391" w:rsidRPr="004D7FC5" w:rsidRDefault="00401391" w:rsidP="00401391">
      <w:pPr>
        <w:spacing w:line="360" w:lineRule="auto"/>
        <w:rPr>
          <w:rFonts w:ascii="Times New Roman" w:hAnsi="Times New Roman"/>
          <w:bCs/>
          <w:sz w:val="24"/>
          <w:szCs w:val="24"/>
        </w:rPr>
      </w:pPr>
      <w:r w:rsidRPr="004D7FC5">
        <w:rPr>
          <w:rFonts w:ascii="Times New Roman" w:hAnsi="Times New Roman"/>
          <w:bCs/>
          <w:sz w:val="24"/>
          <w:szCs w:val="24"/>
        </w:rPr>
        <w:t xml:space="preserve">The above graph is related to </w:t>
      </w:r>
      <w:r w:rsidRPr="004D7FC5">
        <w:rPr>
          <w:rFonts w:ascii="Times New Roman" w:hAnsi="Times New Roman"/>
          <w:sz w:val="24"/>
          <w:szCs w:val="24"/>
        </w:rPr>
        <w:t>Combined Vertical (Y) Displacement for all the models, the Vertical (Y) displacement is maximum for the model-2 with the value of 21.7 mm.</w:t>
      </w:r>
    </w:p>
    <w:tbl>
      <w:tblPr>
        <w:tblW w:w="0" w:type="auto"/>
        <w:tblLook w:val="04A0" w:firstRow="1" w:lastRow="0" w:firstColumn="1" w:lastColumn="0" w:noHBand="0" w:noVBand="1"/>
      </w:tblPr>
      <w:tblGrid>
        <w:gridCol w:w="8307"/>
      </w:tblGrid>
      <w:tr w:rsidR="00401391" w:rsidRPr="004D7FC5" w:rsidTr="00572C5C">
        <w:tc>
          <w:tcPr>
            <w:tcW w:w="8307" w:type="dxa"/>
          </w:tcPr>
          <w:p w:rsidR="00401391" w:rsidRPr="004D7FC5" w:rsidRDefault="00401391" w:rsidP="00572C5C">
            <w:pPr>
              <w:spacing w:line="360" w:lineRule="auto"/>
              <w:rPr>
                <w:rFonts w:ascii="Times New Roman" w:hAnsi="Times New Roman"/>
                <w:bCs/>
                <w:sz w:val="24"/>
                <w:szCs w:val="24"/>
              </w:rPr>
            </w:pPr>
            <w:r w:rsidRPr="004D7FC5">
              <w:rPr>
                <w:rFonts w:ascii="Times New Roman" w:hAnsi="Times New Roman"/>
                <w:noProof/>
                <w:sz w:val="24"/>
                <w:szCs w:val="24"/>
                <w:lang w:eastAsia="en-IN"/>
              </w:rPr>
              <w:drawing>
                <wp:inline distT="0" distB="0" distL="0" distR="0" wp14:anchorId="04FF57A1" wp14:editId="52D169A5">
                  <wp:extent cx="4686300" cy="2985655"/>
                  <wp:effectExtent l="0" t="0" r="0" b="571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401391" w:rsidRPr="004D7FC5" w:rsidTr="00572C5C">
        <w:tc>
          <w:tcPr>
            <w:tcW w:w="8307" w:type="dxa"/>
          </w:tcPr>
          <w:p w:rsidR="00401391" w:rsidRPr="004D7FC5" w:rsidRDefault="00401391" w:rsidP="00572C5C">
            <w:pPr>
              <w:spacing w:line="360" w:lineRule="auto"/>
              <w:rPr>
                <w:rFonts w:ascii="Times New Roman" w:hAnsi="Times New Roman"/>
                <w:bCs/>
                <w:sz w:val="24"/>
                <w:szCs w:val="24"/>
              </w:rPr>
            </w:pPr>
            <w:bookmarkStart w:id="19" w:name="_Toc140649725"/>
            <w:bookmarkStart w:id="20" w:name="_Toc163636412"/>
            <w:r w:rsidRPr="004D7FC5">
              <w:rPr>
                <w:rFonts w:ascii="Times New Roman" w:hAnsi="Times New Roman"/>
                <w:sz w:val="24"/>
                <w:szCs w:val="24"/>
              </w:rPr>
              <w:t xml:space="preserve">Graph </w:t>
            </w:r>
            <w:r w:rsidRPr="004D7FC5">
              <w:rPr>
                <w:rFonts w:ascii="Times New Roman" w:hAnsi="Times New Roman"/>
                <w:sz w:val="24"/>
                <w:szCs w:val="24"/>
              </w:rPr>
              <w:fldChar w:fldCharType="begin"/>
            </w:r>
            <w:r w:rsidRPr="004D7FC5">
              <w:rPr>
                <w:rFonts w:ascii="Times New Roman" w:hAnsi="Times New Roman"/>
                <w:sz w:val="24"/>
                <w:szCs w:val="24"/>
              </w:rPr>
              <w:instrText xml:space="preserve"> STYLEREF 1 \s </w:instrText>
            </w:r>
            <w:r w:rsidRPr="004D7FC5">
              <w:rPr>
                <w:rFonts w:ascii="Times New Roman" w:hAnsi="Times New Roman"/>
                <w:sz w:val="24"/>
                <w:szCs w:val="24"/>
              </w:rPr>
              <w:fldChar w:fldCharType="separate"/>
            </w:r>
            <w:r>
              <w:rPr>
                <w:rFonts w:ascii="Times New Roman" w:hAnsi="Times New Roman"/>
                <w:noProof/>
                <w:sz w:val="24"/>
                <w:szCs w:val="24"/>
              </w:rPr>
              <w:t>4</w:t>
            </w:r>
            <w:r w:rsidRPr="004D7FC5">
              <w:rPr>
                <w:rFonts w:ascii="Times New Roman" w:hAnsi="Times New Roman"/>
                <w:sz w:val="24"/>
                <w:szCs w:val="24"/>
              </w:rPr>
              <w:fldChar w:fldCharType="end"/>
            </w:r>
            <w:r w:rsidRPr="004D7FC5">
              <w:rPr>
                <w:rFonts w:ascii="Times New Roman" w:hAnsi="Times New Roman"/>
                <w:sz w:val="24"/>
                <w:szCs w:val="24"/>
              </w:rPr>
              <w:t>.</w:t>
            </w:r>
            <w:r w:rsidRPr="004D7FC5">
              <w:rPr>
                <w:rFonts w:ascii="Times New Roman" w:hAnsi="Times New Roman"/>
                <w:sz w:val="24"/>
                <w:szCs w:val="24"/>
              </w:rPr>
              <w:fldChar w:fldCharType="begin"/>
            </w:r>
            <w:r w:rsidRPr="004D7FC5">
              <w:rPr>
                <w:rFonts w:ascii="Times New Roman" w:hAnsi="Times New Roman"/>
                <w:sz w:val="24"/>
                <w:szCs w:val="24"/>
              </w:rPr>
              <w:instrText xml:space="preserve"> SEQ Figure \* ARABIC \s 1 </w:instrText>
            </w:r>
            <w:r w:rsidRPr="004D7FC5">
              <w:rPr>
                <w:rFonts w:ascii="Times New Roman" w:hAnsi="Times New Roman"/>
                <w:sz w:val="24"/>
                <w:szCs w:val="24"/>
              </w:rPr>
              <w:fldChar w:fldCharType="separate"/>
            </w:r>
            <w:r>
              <w:rPr>
                <w:rFonts w:ascii="Times New Roman" w:hAnsi="Times New Roman"/>
                <w:noProof/>
                <w:sz w:val="24"/>
                <w:szCs w:val="24"/>
              </w:rPr>
              <w:t>4</w:t>
            </w:r>
            <w:r w:rsidRPr="004D7FC5">
              <w:rPr>
                <w:rFonts w:ascii="Times New Roman" w:hAnsi="Times New Roman"/>
                <w:sz w:val="24"/>
                <w:szCs w:val="24"/>
              </w:rPr>
              <w:fldChar w:fldCharType="end"/>
            </w:r>
            <w:r w:rsidRPr="004D7FC5">
              <w:rPr>
                <w:rFonts w:ascii="Times New Roman" w:hAnsi="Times New Roman"/>
                <w:sz w:val="24"/>
                <w:szCs w:val="24"/>
              </w:rPr>
              <w:t>: Resultant Displacement for all the models</w:t>
            </w:r>
            <w:bookmarkEnd w:id="19"/>
            <w:bookmarkEnd w:id="20"/>
          </w:p>
        </w:tc>
      </w:tr>
    </w:tbl>
    <w:p w:rsidR="00401391" w:rsidRPr="004D7FC5" w:rsidRDefault="00401391" w:rsidP="00401391">
      <w:pPr>
        <w:spacing w:line="360" w:lineRule="auto"/>
        <w:rPr>
          <w:rFonts w:ascii="Times New Roman" w:hAnsi="Times New Roman"/>
          <w:bCs/>
          <w:sz w:val="24"/>
          <w:szCs w:val="24"/>
        </w:rPr>
      </w:pPr>
      <w:r w:rsidRPr="004D7FC5">
        <w:rPr>
          <w:rFonts w:ascii="Times New Roman" w:hAnsi="Times New Roman"/>
          <w:bCs/>
          <w:sz w:val="24"/>
          <w:szCs w:val="24"/>
        </w:rPr>
        <w:lastRenderedPageBreak/>
        <w:t xml:space="preserve">The above graph is related to </w:t>
      </w:r>
      <w:r w:rsidRPr="004D7FC5">
        <w:rPr>
          <w:rFonts w:ascii="Times New Roman" w:hAnsi="Times New Roman"/>
          <w:sz w:val="24"/>
          <w:szCs w:val="24"/>
        </w:rPr>
        <w:t>Resultant Displacement for all the models, the Resultant Displacement is maximum for the model-5 with the value of 174 mm.</w:t>
      </w:r>
    </w:p>
    <w:tbl>
      <w:tblPr>
        <w:tblW w:w="0" w:type="auto"/>
        <w:tblLook w:val="04A0" w:firstRow="1" w:lastRow="0" w:firstColumn="1" w:lastColumn="0" w:noHBand="0" w:noVBand="1"/>
      </w:tblPr>
      <w:tblGrid>
        <w:gridCol w:w="9016"/>
      </w:tblGrid>
      <w:tr w:rsidR="00401391" w:rsidRPr="004D7FC5" w:rsidTr="00572C5C">
        <w:tc>
          <w:tcPr>
            <w:tcW w:w="9016" w:type="dxa"/>
          </w:tcPr>
          <w:p w:rsidR="00401391" w:rsidRPr="004D7FC5" w:rsidRDefault="00401391" w:rsidP="00572C5C">
            <w:pPr>
              <w:spacing w:line="360" w:lineRule="auto"/>
              <w:rPr>
                <w:rFonts w:ascii="Times New Roman" w:hAnsi="Times New Roman"/>
                <w:bCs/>
                <w:sz w:val="24"/>
                <w:szCs w:val="24"/>
              </w:rPr>
            </w:pPr>
            <w:r w:rsidRPr="004D7FC5">
              <w:rPr>
                <w:rFonts w:ascii="Times New Roman" w:hAnsi="Times New Roman"/>
                <w:noProof/>
                <w:sz w:val="24"/>
                <w:szCs w:val="24"/>
                <w:lang w:eastAsia="en-IN"/>
              </w:rPr>
              <w:drawing>
                <wp:inline distT="0" distB="0" distL="0" distR="0" wp14:anchorId="4686B4D4" wp14:editId="38D3F2E5">
                  <wp:extent cx="4547235" cy="2844800"/>
                  <wp:effectExtent l="0" t="0" r="5715" b="12700"/>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401391" w:rsidRPr="004D7FC5" w:rsidTr="00572C5C">
        <w:tc>
          <w:tcPr>
            <w:tcW w:w="9016" w:type="dxa"/>
          </w:tcPr>
          <w:p w:rsidR="00401391" w:rsidRPr="004D7FC5" w:rsidRDefault="00401391" w:rsidP="00572C5C">
            <w:pPr>
              <w:spacing w:line="360" w:lineRule="auto"/>
              <w:rPr>
                <w:rFonts w:ascii="Times New Roman" w:hAnsi="Times New Roman"/>
                <w:bCs/>
                <w:sz w:val="24"/>
                <w:szCs w:val="24"/>
              </w:rPr>
            </w:pPr>
            <w:bookmarkStart w:id="21" w:name="_Toc140649726"/>
            <w:bookmarkStart w:id="22" w:name="_Toc163636413"/>
            <w:r w:rsidRPr="004D7FC5">
              <w:rPr>
                <w:rFonts w:ascii="Times New Roman" w:hAnsi="Times New Roman"/>
                <w:sz w:val="24"/>
                <w:szCs w:val="24"/>
              </w:rPr>
              <w:t xml:space="preserve">Graph </w:t>
            </w:r>
            <w:r w:rsidRPr="004D7FC5">
              <w:rPr>
                <w:rFonts w:ascii="Times New Roman" w:hAnsi="Times New Roman"/>
                <w:sz w:val="24"/>
                <w:szCs w:val="24"/>
              </w:rPr>
              <w:fldChar w:fldCharType="begin"/>
            </w:r>
            <w:r w:rsidRPr="004D7FC5">
              <w:rPr>
                <w:rFonts w:ascii="Times New Roman" w:hAnsi="Times New Roman"/>
                <w:sz w:val="24"/>
                <w:szCs w:val="24"/>
              </w:rPr>
              <w:instrText xml:space="preserve"> STYLEREF 1 \s </w:instrText>
            </w:r>
            <w:r w:rsidRPr="004D7FC5">
              <w:rPr>
                <w:rFonts w:ascii="Times New Roman" w:hAnsi="Times New Roman"/>
                <w:sz w:val="24"/>
                <w:szCs w:val="24"/>
              </w:rPr>
              <w:fldChar w:fldCharType="separate"/>
            </w:r>
            <w:r>
              <w:rPr>
                <w:rFonts w:ascii="Times New Roman" w:hAnsi="Times New Roman"/>
                <w:noProof/>
                <w:sz w:val="24"/>
                <w:szCs w:val="24"/>
              </w:rPr>
              <w:t>4</w:t>
            </w:r>
            <w:r w:rsidRPr="004D7FC5">
              <w:rPr>
                <w:rFonts w:ascii="Times New Roman" w:hAnsi="Times New Roman"/>
                <w:sz w:val="24"/>
                <w:szCs w:val="24"/>
              </w:rPr>
              <w:fldChar w:fldCharType="end"/>
            </w:r>
            <w:r w:rsidRPr="004D7FC5">
              <w:rPr>
                <w:rFonts w:ascii="Times New Roman" w:hAnsi="Times New Roman"/>
                <w:sz w:val="24"/>
                <w:szCs w:val="24"/>
              </w:rPr>
              <w:t>.</w:t>
            </w:r>
            <w:r w:rsidRPr="004D7FC5">
              <w:rPr>
                <w:rFonts w:ascii="Times New Roman" w:hAnsi="Times New Roman"/>
                <w:sz w:val="24"/>
                <w:szCs w:val="24"/>
              </w:rPr>
              <w:fldChar w:fldCharType="begin"/>
            </w:r>
            <w:r w:rsidRPr="004D7FC5">
              <w:rPr>
                <w:rFonts w:ascii="Times New Roman" w:hAnsi="Times New Roman"/>
                <w:sz w:val="24"/>
                <w:szCs w:val="24"/>
              </w:rPr>
              <w:instrText xml:space="preserve"> SEQ Figure \* ARABIC \s 1 </w:instrText>
            </w:r>
            <w:r w:rsidRPr="004D7FC5">
              <w:rPr>
                <w:rFonts w:ascii="Times New Roman" w:hAnsi="Times New Roman"/>
                <w:sz w:val="24"/>
                <w:szCs w:val="24"/>
              </w:rPr>
              <w:fldChar w:fldCharType="separate"/>
            </w:r>
            <w:r>
              <w:rPr>
                <w:rFonts w:ascii="Times New Roman" w:hAnsi="Times New Roman"/>
                <w:noProof/>
                <w:sz w:val="24"/>
                <w:szCs w:val="24"/>
              </w:rPr>
              <w:t>5</w:t>
            </w:r>
            <w:r w:rsidRPr="004D7FC5">
              <w:rPr>
                <w:rFonts w:ascii="Times New Roman" w:hAnsi="Times New Roman"/>
                <w:sz w:val="24"/>
                <w:szCs w:val="24"/>
              </w:rPr>
              <w:fldChar w:fldCharType="end"/>
            </w:r>
            <w:r w:rsidRPr="004D7FC5">
              <w:rPr>
                <w:rFonts w:ascii="Times New Roman" w:hAnsi="Times New Roman"/>
                <w:sz w:val="24"/>
                <w:szCs w:val="24"/>
              </w:rPr>
              <w:t>: Combined Reactions (Horizontal-Fx) for all the models</w:t>
            </w:r>
            <w:bookmarkEnd w:id="21"/>
            <w:bookmarkEnd w:id="22"/>
          </w:p>
        </w:tc>
      </w:tr>
    </w:tbl>
    <w:p w:rsidR="00401391" w:rsidRPr="004D7FC5" w:rsidRDefault="00401391" w:rsidP="00401391">
      <w:pPr>
        <w:spacing w:line="360" w:lineRule="auto"/>
        <w:rPr>
          <w:rFonts w:ascii="Times New Roman" w:hAnsi="Times New Roman"/>
          <w:sz w:val="24"/>
          <w:szCs w:val="24"/>
        </w:rPr>
      </w:pPr>
      <w:r w:rsidRPr="004D7FC5">
        <w:rPr>
          <w:rFonts w:ascii="Times New Roman" w:hAnsi="Times New Roman"/>
          <w:bCs/>
          <w:sz w:val="24"/>
          <w:szCs w:val="24"/>
        </w:rPr>
        <w:t xml:space="preserve">The above graph is related to </w:t>
      </w:r>
      <w:r w:rsidRPr="004D7FC5">
        <w:rPr>
          <w:rFonts w:ascii="Times New Roman" w:hAnsi="Times New Roman"/>
          <w:sz w:val="24"/>
          <w:szCs w:val="24"/>
        </w:rPr>
        <w:t>Combined Reactions (Horizontal-Fx) for all the models, the Combined Reactions (Horizontal-Fx) is maximum for the model-3 with the value of 3400 kN.</w:t>
      </w:r>
    </w:p>
    <w:tbl>
      <w:tblPr>
        <w:tblW w:w="0" w:type="auto"/>
        <w:tblLook w:val="04A0" w:firstRow="1" w:lastRow="0" w:firstColumn="1" w:lastColumn="0" w:noHBand="0" w:noVBand="1"/>
      </w:tblPr>
      <w:tblGrid>
        <w:gridCol w:w="8307"/>
      </w:tblGrid>
      <w:tr w:rsidR="00401391" w:rsidRPr="004D7FC5" w:rsidTr="00572C5C">
        <w:tc>
          <w:tcPr>
            <w:tcW w:w="8307" w:type="dxa"/>
          </w:tcPr>
          <w:p w:rsidR="00401391" w:rsidRPr="004D7FC5" w:rsidRDefault="00401391" w:rsidP="00572C5C">
            <w:pPr>
              <w:spacing w:line="360" w:lineRule="auto"/>
              <w:rPr>
                <w:rFonts w:ascii="Times New Roman" w:hAnsi="Times New Roman"/>
                <w:bCs/>
                <w:sz w:val="24"/>
                <w:szCs w:val="24"/>
              </w:rPr>
            </w:pPr>
            <w:r w:rsidRPr="004D7FC5">
              <w:rPr>
                <w:rFonts w:ascii="Times New Roman" w:hAnsi="Times New Roman"/>
                <w:noProof/>
                <w:sz w:val="24"/>
                <w:szCs w:val="24"/>
                <w:lang w:eastAsia="en-IN"/>
              </w:rPr>
              <w:drawing>
                <wp:inline distT="0" distB="0" distL="0" distR="0" wp14:anchorId="361A18C7" wp14:editId="22355F1D">
                  <wp:extent cx="4547756" cy="2985654"/>
                  <wp:effectExtent l="0" t="0" r="5715" b="571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401391" w:rsidRPr="004D7FC5" w:rsidTr="00572C5C">
        <w:tc>
          <w:tcPr>
            <w:tcW w:w="8307" w:type="dxa"/>
          </w:tcPr>
          <w:p w:rsidR="00401391" w:rsidRPr="004D7FC5" w:rsidRDefault="00401391" w:rsidP="00572C5C">
            <w:pPr>
              <w:spacing w:line="360" w:lineRule="auto"/>
              <w:rPr>
                <w:rFonts w:ascii="Times New Roman" w:hAnsi="Times New Roman"/>
                <w:bCs/>
                <w:sz w:val="24"/>
                <w:szCs w:val="24"/>
              </w:rPr>
            </w:pPr>
            <w:bookmarkStart w:id="23" w:name="_Toc140649727"/>
            <w:bookmarkStart w:id="24" w:name="_Toc163636414"/>
            <w:r w:rsidRPr="004D7FC5">
              <w:rPr>
                <w:rFonts w:ascii="Times New Roman" w:hAnsi="Times New Roman"/>
                <w:sz w:val="24"/>
                <w:szCs w:val="24"/>
              </w:rPr>
              <w:t xml:space="preserve">Graph </w:t>
            </w:r>
            <w:r w:rsidRPr="004D7FC5">
              <w:rPr>
                <w:rFonts w:ascii="Times New Roman" w:hAnsi="Times New Roman"/>
                <w:sz w:val="24"/>
                <w:szCs w:val="24"/>
              </w:rPr>
              <w:fldChar w:fldCharType="begin"/>
            </w:r>
            <w:r w:rsidRPr="004D7FC5">
              <w:rPr>
                <w:rFonts w:ascii="Times New Roman" w:hAnsi="Times New Roman"/>
                <w:sz w:val="24"/>
                <w:szCs w:val="24"/>
              </w:rPr>
              <w:instrText xml:space="preserve"> STYLEREF 1 \s </w:instrText>
            </w:r>
            <w:r w:rsidRPr="004D7FC5">
              <w:rPr>
                <w:rFonts w:ascii="Times New Roman" w:hAnsi="Times New Roman"/>
                <w:sz w:val="24"/>
                <w:szCs w:val="24"/>
              </w:rPr>
              <w:fldChar w:fldCharType="separate"/>
            </w:r>
            <w:r>
              <w:rPr>
                <w:rFonts w:ascii="Times New Roman" w:hAnsi="Times New Roman"/>
                <w:noProof/>
                <w:sz w:val="24"/>
                <w:szCs w:val="24"/>
              </w:rPr>
              <w:t>4</w:t>
            </w:r>
            <w:r w:rsidRPr="004D7FC5">
              <w:rPr>
                <w:rFonts w:ascii="Times New Roman" w:hAnsi="Times New Roman"/>
                <w:sz w:val="24"/>
                <w:szCs w:val="24"/>
              </w:rPr>
              <w:fldChar w:fldCharType="end"/>
            </w:r>
            <w:r w:rsidRPr="004D7FC5">
              <w:rPr>
                <w:rFonts w:ascii="Times New Roman" w:hAnsi="Times New Roman"/>
                <w:sz w:val="24"/>
                <w:szCs w:val="24"/>
              </w:rPr>
              <w:t>.</w:t>
            </w:r>
            <w:r w:rsidRPr="004D7FC5">
              <w:rPr>
                <w:rFonts w:ascii="Times New Roman" w:hAnsi="Times New Roman"/>
                <w:sz w:val="24"/>
                <w:szCs w:val="24"/>
              </w:rPr>
              <w:fldChar w:fldCharType="begin"/>
            </w:r>
            <w:r w:rsidRPr="004D7FC5">
              <w:rPr>
                <w:rFonts w:ascii="Times New Roman" w:hAnsi="Times New Roman"/>
                <w:sz w:val="24"/>
                <w:szCs w:val="24"/>
              </w:rPr>
              <w:instrText xml:space="preserve"> SEQ Figure \* ARABIC \s 1 </w:instrText>
            </w:r>
            <w:r w:rsidRPr="004D7FC5">
              <w:rPr>
                <w:rFonts w:ascii="Times New Roman" w:hAnsi="Times New Roman"/>
                <w:sz w:val="24"/>
                <w:szCs w:val="24"/>
              </w:rPr>
              <w:fldChar w:fldCharType="separate"/>
            </w:r>
            <w:r>
              <w:rPr>
                <w:rFonts w:ascii="Times New Roman" w:hAnsi="Times New Roman"/>
                <w:noProof/>
                <w:sz w:val="24"/>
                <w:szCs w:val="24"/>
              </w:rPr>
              <w:t>6</w:t>
            </w:r>
            <w:r w:rsidRPr="004D7FC5">
              <w:rPr>
                <w:rFonts w:ascii="Times New Roman" w:hAnsi="Times New Roman"/>
                <w:sz w:val="24"/>
                <w:szCs w:val="24"/>
              </w:rPr>
              <w:fldChar w:fldCharType="end"/>
            </w:r>
            <w:r w:rsidRPr="004D7FC5">
              <w:rPr>
                <w:rFonts w:ascii="Times New Roman" w:hAnsi="Times New Roman"/>
                <w:sz w:val="24"/>
                <w:szCs w:val="24"/>
              </w:rPr>
              <w:t>: Combined Reactions (Horizontal-Fz) for all the models</w:t>
            </w:r>
            <w:bookmarkEnd w:id="23"/>
            <w:bookmarkEnd w:id="24"/>
          </w:p>
        </w:tc>
      </w:tr>
    </w:tbl>
    <w:p w:rsidR="00401391" w:rsidRPr="004D7FC5" w:rsidRDefault="00401391" w:rsidP="00401391">
      <w:pPr>
        <w:spacing w:line="360" w:lineRule="auto"/>
        <w:rPr>
          <w:rFonts w:ascii="Times New Roman" w:hAnsi="Times New Roman"/>
          <w:sz w:val="24"/>
          <w:szCs w:val="24"/>
        </w:rPr>
      </w:pPr>
      <w:r w:rsidRPr="004D7FC5">
        <w:rPr>
          <w:rFonts w:ascii="Times New Roman" w:hAnsi="Times New Roman"/>
          <w:bCs/>
          <w:sz w:val="24"/>
          <w:szCs w:val="24"/>
        </w:rPr>
        <w:t xml:space="preserve">The above graph is related to </w:t>
      </w:r>
      <w:r w:rsidRPr="004D7FC5">
        <w:rPr>
          <w:rFonts w:ascii="Times New Roman" w:hAnsi="Times New Roman"/>
          <w:sz w:val="24"/>
          <w:szCs w:val="24"/>
        </w:rPr>
        <w:t>Combined Reactions (Horizontal-Fz) for all the models, the Combined Reactions (Horizontal-Fz) is maximum for the model-3 with the value of 3335 kN.</w:t>
      </w:r>
    </w:p>
    <w:tbl>
      <w:tblPr>
        <w:tblW w:w="0" w:type="auto"/>
        <w:tblLook w:val="04A0" w:firstRow="1" w:lastRow="0" w:firstColumn="1" w:lastColumn="0" w:noHBand="0" w:noVBand="1"/>
      </w:tblPr>
      <w:tblGrid>
        <w:gridCol w:w="8307"/>
      </w:tblGrid>
      <w:tr w:rsidR="00401391" w:rsidRPr="004D7FC5" w:rsidTr="00572C5C">
        <w:tc>
          <w:tcPr>
            <w:tcW w:w="8307" w:type="dxa"/>
          </w:tcPr>
          <w:p w:rsidR="00401391" w:rsidRPr="004D7FC5" w:rsidRDefault="00401391" w:rsidP="00572C5C">
            <w:pPr>
              <w:spacing w:line="360" w:lineRule="auto"/>
              <w:rPr>
                <w:rFonts w:ascii="Times New Roman" w:hAnsi="Times New Roman"/>
                <w:bCs/>
                <w:sz w:val="24"/>
                <w:szCs w:val="24"/>
              </w:rPr>
            </w:pPr>
            <w:r w:rsidRPr="004D7FC5">
              <w:rPr>
                <w:rFonts w:ascii="Times New Roman" w:hAnsi="Times New Roman"/>
                <w:noProof/>
                <w:sz w:val="24"/>
                <w:szCs w:val="24"/>
                <w:lang w:eastAsia="en-IN"/>
              </w:rPr>
              <w:lastRenderedPageBreak/>
              <w:drawing>
                <wp:inline distT="0" distB="0" distL="0" distR="0" wp14:anchorId="748EA6AF" wp14:editId="1F9D8EE6">
                  <wp:extent cx="4547756" cy="2985654"/>
                  <wp:effectExtent l="0" t="0" r="5715" b="5715"/>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401391" w:rsidRPr="004D7FC5" w:rsidTr="00572C5C">
        <w:tc>
          <w:tcPr>
            <w:tcW w:w="8307" w:type="dxa"/>
          </w:tcPr>
          <w:p w:rsidR="00401391" w:rsidRPr="004D7FC5" w:rsidRDefault="00401391" w:rsidP="00572C5C">
            <w:pPr>
              <w:spacing w:line="360" w:lineRule="auto"/>
              <w:rPr>
                <w:rFonts w:ascii="Times New Roman" w:hAnsi="Times New Roman"/>
                <w:bCs/>
                <w:sz w:val="24"/>
                <w:szCs w:val="24"/>
              </w:rPr>
            </w:pPr>
            <w:bookmarkStart w:id="25" w:name="_Toc140649728"/>
            <w:bookmarkStart w:id="26" w:name="_Toc163636415"/>
            <w:r w:rsidRPr="004D7FC5">
              <w:rPr>
                <w:rFonts w:ascii="Times New Roman" w:hAnsi="Times New Roman"/>
                <w:sz w:val="24"/>
                <w:szCs w:val="24"/>
              </w:rPr>
              <w:t xml:space="preserve">Graph </w:t>
            </w:r>
            <w:r w:rsidRPr="004D7FC5">
              <w:rPr>
                <w:rFonts w:ascii="Times New Roman" w:hAnsi="Times New Roman"/>
                <w:sz w:val="24"/>
                <w:szCs w:val="24"/>
              </w:rPr>
              <w:fldChar w:fldCharType="begin"/>
            </w:r>
            <w:r w:rsidRPr="004D7FC5">
              <w:rPr>
                <w:rFonts w:ascii="Times New Roman" w:hAnsi="Times New Roman"/>
                <w:sz w:val="24"/>
                <w:szCs w:val="24"/>
              </w:rPr>
              <w:instrText xml:space="preserve"> STYLEREF 1 \s </w:instrText>
            </w:r>
            <w:r w:rsidRPr="004D7FC5">
              <w:rPr>
                <w:rFonts w:ascii="Times New Roman" w:hAnsi="Times New Roman"/>
                <w:sz w:val="24"/>
                <w:szCs w:val="24"/>
              </w:rPr>
              <w:fldChar w:fldCharType="separate"/>
            </w:r>
            <w:r>
              <w:rPr>
                <w:rFonts w:ascii="Times New Roman" w:hAnsi="Times New Roman"/>
                <w:noProof/>
                <w:sz w:val="24"/>
                <w:szCs w:val="24"/>
              </w:rPr>
              <w:t>4</w:t>
            </w:r>
            <w:r w:rsidRPr="004D7FC5">
              <w:rPr>
                <w:rFonts w:ascii="Times New Roman" w:hAnsi="Times New Roman"/>
                <w:sz w:val="24"/>
                <w:szCs w:val="24"/>
              </w:rPr>
              <w:fldChar w:fldCharType="end"/>
            </w:r>
            <w:r w:rsidRPr="004D7FC5">
              <w:rPr>
                <w:rFonts w:ascii="Times New Roman" w:hAnsi="Times New Roman"/>
                <w:sz w:val="24"/>
                <w:szCs w:val="24"/>
              </w:rPr>
              <w:t>.</w:t>
            </w:r>
            <w:r w:rsidRPr="004D7FC5">
              <w:rPr>
                <w:rFonts w:ascii="Times New Roman" w:hAnsi="Times New Roman"/>
                <w:sz w:val="24"/>
                <w:szCs w:val="24"/>
              </w:rPr>
              <w:fldChar w:fldCharType="begin"/>
            </w:r>
            <w:r w:rsidRPr="004D7FC5">
              <w:rPr>
                <w:rFonts w:ascii="Times New Roman" w:hAnsi="Times New Roman"/>
                <w:sz w:val="24"/>
                <w:szCs w:val="24"/>
              </w:rPr>
              <w:instrText xml:space="preserve"> SEQ Figure \* ARABIC \s 1 </w:instrText>
            </w:r>
            <w:r w:rsidRPr="004D7FC5">
              <w:rPr>
                <w:rFonts w:ascii="Times New Roman" w:hAnsi="Times New Roman"/>
                <w:sz w:val="24"/>
                <w:szCs w:val="24"/>
              </w:rPr>
              <w:fldChar w:fldCharType="separate"/>
            </w:r>
            <w:r>
              <w:rPr>
                <w:rFonts w:ascii="Times New Roman" w:hAnsi="Times New Roman"/>
                <w:noProof/>
                <w:sz w:val="24"/>
                <w:szCs w:val="24"/>
              </w:rPr>
              <w:t>7</w:t>
            </w:r>
            <w:r w:rsidRPr="004D7FC5">
              <w:rPr>
                <w:rFonts w:ascii="Times New Roman" w:hAnsi="Times New Roman"/>
                <w:sz w:val="24"/>
                <w:szCs w:val="24"/>
              </w:rPr>
              <w:fldChar w:fldCharType="end"/>
            </w:r>
            <w:r w:rsidRPr="004D7FC5">
              <w:rPr>
                <w:rFonts w:ascii="Times New Roman" w:hAnsi="Times New Roman"/>
                <w:sz w:val="24"/>
                <w:szCs w:val="24"/>
              </w:rPr>
              <w:t>: Combined Reactions (Vertical-Fy) for all the models</w:t>
            </w:r>
            <w:bookmarkEnd w:id="25"/>
            <w:bookmarkEnd w:id="26"/>
          </w:p>
        </w:tc>
      </w:tr>
    </w:tbl>
    <w:p w:rsidR="00401391" w:rsidRPr="004D7FC5" w:rsidRDefault="00401391" w:rsidP="00401391">
      <w:pPr>
        <w:spacing w:line="360" w:lineRule="auto"/>
        <w:rPr>
          <w:rFonts w:ascii="Times New Roman" w:hAnsi="Times New Roman"/>
          <w:sz w:val="24"/>
          <w:szCs w:val="24"/>
        </w:rPr>
      </w:pPr>
      <w:r w:rsidRPr="004D7FC5">
        <w:rPr>
          <w:rFonts w:ascii="Times New Roman" w:hAnsi="Times New Roman"/>
          <w:bCs/>
          <w:sz w:val="24"/>
          <w:szCs w:val="24"/>
        </w:rPr>
        <w:t xml:space="preserve">The above graph is related to </w:t>
      </w:r>
      <w:r w:rsidRPr="004D7FC5">
        <w:rPr>
          <w:rFonts w:ascii="Times New Roman" w:hAnsi="Times New Roman"/>
          <w:sz w:val="24"/>
          <w:szCs w:val="24"/>
        </w:rPr>
        <w:t>Combined Reactions (Vertical-Fy) for all the models, the Combined Reactions (Vertical-Fy) is maximum for the model-3 with the value of 18197 kN.</w:t>
      </w:r>
    </w:p>
    <w:p w:rsidR="00401391" w:rsidRDefault="00401391" w:rsidP="00757100">
      <w:pPr>
        <w:spacing w:line="480" w:lineRule="auto"/>
        <w:jc w:val="both"/>
        <w:rPr>
          <w:rFonts w:ascii="Times New Roman" w:hAnsi="Times New Roman" w:cs="Times New Roman"/>
          <w:bCs/>
          <w:sz w:val="24"/>
          <w:szCs w:val="24"/>
          <w:lang w:val="en-US"/>
        </w:rPr>
      </w:pPr>
    </w:p>
    <w:p w:rsidR="00757100" w:rsidRPr="00307446" w:rsidRDefault="00757100" w:rsidP="00307446">
      <w:pPr>
        <w:pStyle w:val="ListParagraph"/>
        <w:numPr>
          <w:ilvl w:val="0"/>
          <w:numId w:val="5"/>
        </w:numPr>
        <w:spacing w:line="480" w:lineRule="auto"/>
        <w:jc w:val="both"/>
        <w:rPr>
          <w:b/>
        </w:rPr>
      </w:pPr>
      <w:bookmarkStart w:id="27" w:name="_Toc140649700"/>
      <w:r w:rsidRPr="00307446">
        <w:rPr>
          <w:b/>
        </w:rPr>
        <w:t>CONCLUSIONS</w:t>
      </w:r>
      <w:bookmarkEnd w:id="27"/>
    </w:p>
    <w:p w:rsidR="00757100" w:rsidRDefault="00757100" w:rsidP="00757100">
      <w:pPr>
        <w:spacing w:line="480" w:lineRule="auto"/>
        <w:jc w:val="both"/>
        <w:rPr>
          <w:rFonts w:ascii="Times New Roman" w:hAnsi="Times New Roman" w:cs="Times New Roman"/>
          <w:sz w:val="24"/>
          <w:szCs w:val="24"/>
          <w:lang w:val="en-US"/>
        </w:rPr>
      </w:pPr>
      <w:r w:rsidRPr="00757100">
        <w:rPr>
          <w:rFonts w:ascii="Times New Roman" w:hAnsi="Times New Roman" w:cs="Times New Roman"/>
          <w:sz w:val="24"/>
          <w:szCs w:val="24"/>
          <w:lang w:val="en-US"/>
        </w:rPr>
        <w:t>The following conclusions are drawn based on the present study.</w:t>
      </w:r>
    </w:p>
    <w:p w:rsidR="00401391" w:rsidRPr="004D7FC5" w:rsidRDefault="00401391" w:rsidP="00401391">
      <w:pPr>
        <w:numPr>
          <w:ilvl w:val="0"/>
          <w:numId w:val="3"/>
        </w:numPr>
        <w:spacing w:after="200" w:line="360" w:lineRule="auto"/>
        <w:rPr>
          <w:rFonts w:ascii="Times New Roman" w:hAnsi="Times New Roman"/>
          <w:sz w:val="24"/>
          <w:szCs w:val="24"/>
        </w:rPr>
      </w:pPr>
      <w:r w:rsidRPr="004D7FC5">
        <w:rPr>
          <w:rFonts w:ascii="Times New Roman" w:hAnsi="Times New Roman"/>
          <w:sz w:val="24"/>
          <w:szCs w:val="24"/>
        </w:rPr>
        <w:t>In terms of combined horizontal displacement (X), Model-2 exhibits the maximum displacement with a value of 165 mm. This indicates that Model-2 experiences the highest lateral movement among all the models considered.</w:t>
      </w:r>
    </w:p>
    <w:p w:rsidR="00401391" w:rsidRPr="004D7FC5" w:rsidRDefault="00401391" w:rsidP="00401391">
      <w:pPr>
        <w:numPr>
          <w:ilvl w:val="0"/>
          <w:numId w:val="3"/>
        </w:numPr>
        <w:spacing w:after="200" w:line="360" w:lineRule="auto"/>
        <w:rPr>
          <w:rFonts w:ascii="Times New Roman" w:hAnsi="Times New Roman"/>
          <w:sz w:val="24"/>
          <w:szCs w:val="24"/>
        </w:rPr>
      </w:pPr>
      <w:r w:rsidRPr="004D7FC5">
        <w:rPr>
          <w:rFonts w:ascii="Times New Roman" w:hAnsi="Times New Roman"/>
          <w:sz w:val="24"/>
          <w:szCs w:val="24"/>
        </w:rPr>
        <w:t>Similarly, for combined horizontal displacement (Z), Model-5 demonstrates the highest displacement of 171 mm. This suggests that Model-5 experiences significant horizontal movement in the Z-direction.</w:t>
      </w:r>
    </w:p>
    <w:p w:rsidR="00401391" w:rsidRPr="004D7FC5" w:rsidRDefault="00401391" w:rsidP="00401391">
      <w:pPr>
        <w:numPr>
          <w:ilvl w:val="0"/>
          <w:numId w:val="3"/>
        </w:numPr>
        <w:spacing w:after="200" w:line="360" w:lineRule="auto"/>
        <w:rPr>
          <w:rFonts w:ascii="Times New Roman" w:hAnsi="Times New Roman"/>
          <w:sz w:val="24"/>
          <w:szCs w:val="24"/>
        </w:rPr>
      </w:pPr>
      <w:r w:rsidRPr="004D7FC5">
        <w:rPr>
          <w:rFonts w:ascii="Times New Roman" w:hAnsi="Times New Roman"/>
          <w:sz w:val="24"/>
          <w:szCs w:val="24"/>
        </w:rPr>
        <w:t>Moving on to combined vertical displacement (Y), Model-2 exhibits the highest displacement with a value of 21.7 mm. This indicates that Model-2 experiences the most significant vertical movement compared to the other models.</w:t>
      </w:r>
    </w:p>
    <w:p w:rsidR="00401391" w:rsidRPr="004D7FC5" w:rsidRDefault="00401391" w:rsidP="00401391">
      <w:pPr>
        <w:numPr>
          <w:ilvl w:val="0"/>
          <w:numId w:val="3"/>
        </w:numPr>
        <w:spacing w:after="200" w:line="360" w:lineRule="auto"/>
        <w:rPr>
          <w:rFonts w:ascii="Times New Roman" w:hAnsi="Times New Roman"/>
          <w:sz w:val="24"/>
          <w:szCs w:val="24"/>
        </w:rPr>
      </w:pPr>
      <w:r w:rsidRPr="004D7FC5">
        <w:rPr>
          <w:rFonts w:ascii="Times New Roman" w:hAnsi="Times New Roman"/>
          <w:sz w:val="24"/>
          <w:szCs w:val="24"/>
        </w:rPr>
        <w:t xml:space="preserve">When considering the resultant displacement, which accounts for the combined effects in all directions, Model-5 exhibits the highest displacement of 174 mm. This </w:t>
      </w:r>
      <w:r w:rsidRPr="004D7FC5">
        <w:rPr>
          <w:rFonts w:ascii="Times New Roman" w:hAnsi="Times New Roman"/>
          <w:sz w:val="24"/>
          <w:szCs w:val="24"/>
        </w:rPr>
        <w:lastRenderedPageBreak/>
        <w:t>implies that Model-5 experiences the most overall displacement among the analyzed models.</w:t>
      </w:r>
    </w:p>
    <w:p w:rsidR="00401391" w:rsidRPr="004D7FC5" w:rsidRDefault="00401391" w:rsidP="00401391">
      <w:pPr>
        <w:numPr>
          <w:ilvl w:val="0"/>
          <w:numId w:val="3"/>
        </w:numPr>
        <w:spacing w:after="200" w:line="360" w:lineRule="auto"/>
        <w:rPr>
          <w:rFonts w:ascii="Times New Roman" w:hAnsi="Times New Roman"/>
          <w:sz w:val="24"/>
          <w:szCs w:val="24"/>
        </w:rPr>
      </w:pPr>
      <w:r w:rsidRPr="004D7FC5">
        <w:rPr>
          <w:rFonts w:ascii="Times New Roman" w:hAnsi="Times New Roman"/>
          <w:sz w:val="24"/>
          <w:szCs w:val="24"/>
        </w:rPr>
        <w:t>Shifting focus to the combined reactions, Model-3 displays the maximum combined horizontal reaction (Fx) with a value of 3400 kN. This suggests that Model-3 experiences the highest resistance to horizontal forces.</w:t>
      </w:r>
    </w:p>
    <w:p w:rsidR="00401391" w:rsidRPr="00757100" w:rsidRDefault="00401391" w:rsidP="00757100">
      <w:pPr>
        <w:spacing w:line="480" w:lineRule="auto"/>
        <w:jc w:val="both"/>
        <w:rPr>
          <w:rFonts w:ascii="Times New Roman" w:hAnsi="Times New Roman" w:cs="Times New Roman"/>
          <w:sz w:val="24"/>
          <w:szCs w:val="24"/>
          <w:lang w:val="en-US"/>
        </w:rPr>
      </w:pPr>
    </w:p>
    <w:p w:rsidR="00757100" w:rsidRPr="002F1161" w:rsidRDefault="00757100" w:rsidP="00757100">
      <w:pPr>
        <w:spacing w:line="480" w:lineRule="auto"/>
        <w:jc w:val="both"/>
        <w:rPr>
          <w:rFonts w:ascii="Times New Roman" w:hAnsi="Times New Roman" w:cs="Times New Roman"/>
          <w:sz w:val="24"/>
          <w:szCs w:val="24"/>
        </w:rPr>
      </w:pPr>
    </w:p>
    <w:p w:rsidR="00757100" w:rsidRPr="00307446" w:rsidRDefault="00757100" w:rsidP="00307446">
      <w:pPr>
        <w:rPr>
          <w:rFonts w:ascii="Times New Roman" w:hAnsi="Times New Roman" w:cs="Times New Roman"/>
          <w:b/>
          <w:bCs/>
          <w:sz w:val="24"/>
          <w:szCs w:val="24"/>
        </w:rPr>
      </w:pPr>
      <w:bookmarkStart w:id="28" w:name="_Toc79000461"/>
      <w:bookmarkStart w:id="29" w:name="_Toc140649703"/>
      <w:r w:rsidRPr="00307446">
        <w:rPr>
          <w:rFonts w:ascii="Times New Roman" w:hAnsi="Times New Roman" w:cs="Times New Roman"/>
          <w:b/>
          <w:bCs/>
          <w:sz w:val="24"/>
          <w:szCs w:val="24"/>
        </w:rPr>
        <w:t>REFERENCES</w:t>
      </w:r>
      <w:bookmarkEnd w:id="28"/>
      <w:bookmarkEnd w:id="29"/>
    </w:p>
    <w:p w:rsidR="00401391" w:rsidRPr="00C1769C" w:rsidRDefault="00401391" w:rsidP="00401391">
      <w:pPr>
        <w:pStyle w:val="ListParagraph"/>
        <w:numPr>
          <w:ilvl w:val="0"/>
          <w:numId w:val="4"/>
        </w:numPr>
        <w:spacing w:after="160" w:line="360" w:lineRule="auto"/>
        <w:jc w:val="both"/>
      </w:pPr>
      <w:r w:rsidRPr="00C1769C">
        <w:t>A.B. Karnale and Dr.D.N. Shinde</w:t>
      </w:r>
      <w:bookmarkStart w:id="30" w:name="_GoBack"/>
      <w:bookmarkEnd w:id="30"/>
      <w:r w:rsidRPr="00C1769C">
        <w:t xml:space="preserve"> (2015), “Comparative Seismic Analysis of High Rise and Low Rise RCC Building with Shear Wall”, International Journal of Innovative Research in Science, Engineering and Technology, September 2015. </w:t>
      </w:r>
    </w:p>
    <w:p w:rsidR="00401391" w:rsidRPr="00C1769C" w:rsidRDefault="00401391" w:rsidP="00401391">
      <w:pPr>
        <w:pStyle w:val="ListParagraph"/>
        <w:numPr>
          <w:ilvl w:val="0"/>
          <w:numId w:val="4"/>
        </w:numPr>
        <w:spacing w:after="160" w:line="360" w:lineRule="auto"/>
        <w:jc w:val="both"/>
      </w:pPr>
      <w:r w:rsidRPr="00C1769C">
        <w:t xml:space="preserve">A.Joshua Denial, S Sivakamasundari (2016), seismic vulnerability of building on the hill slope, international general of earth science and engineering volume 9, no.5, page 1892-199. </w:t>
      </w:r>
    </w:p>
    <w:p w:rsidR="00401391" w:rsidRPr="00C1769C" w:rsidRDefault="00401391" w:rsidP="00401391">
      <w:pPr>
        <w:pStyle w:val="ListParagraph"/>
        <w:numPr>
          <w:ilvl w:val="0"/>
          <w:numId w:val="4"/>
        </w:numPr>
        <w:spacing w:after="160" w:line="360" w:lineRule="auto"/>
        <w:jc w:val="both"/>
      </w:pPr>
      <w:r w:rsidRPr="00C1769C">
        <w:t xml:space="preserve">A.S. Agrawal and S.D. Charkha (2012) 'study of Optimizing Configuration of Multi Story Building Subjected to Lateral Loads by Changing Shear Wall Location' </w:t>
      </w:r>
      <w:r w:rsidRPr="00C1769C">
        <w:rPr>
          <w:i/>
        </w:rPr>
        <w:t>proceedings of International conference on advances in architecture and civil engineering, volume 1 , pp 287-289.</w:t>
      </w:r>
    </w:p>
    <w:p w:rsidR="00401391" w:rsidRPr="00C1769C" w:rsidRDefault="00401391" w:rsidP="00401391">
      <w:pPr>
        <w:pStyle w:val="ListParagraph"/>
        <w:numPr>
          <w:ilvl w:val="0"/>
          <w:numId w:val="4"/>
        </w:numPr>
        <w:spacing w:after="160" w:line="360" w:lineRule="auto"/>
        <w:jc w:val="both"/>
      </w:pPr>
      <w:r w:rsidRPr="00C1769C">
        <w:t>Abbas Haghollahi, Mohsen Besharat Ferdous and Mehdi Kasiri: "Optimization of outrigger locations in steel tall buildings subjected to earthquake loads", 15th world conference of earthquake engineering 2012.</w:t>
      </w:r>
    </w:p>
    <w:p w:rsidR="00401391" w:rsidRPr="00C1769C" w:rsidRDefault="00401391" w:rsidP="00401391">
      <w:pPr>
        <w:pStyle w:val="ListParagraph"/>
        <w:numPr>
          <w:ilvl w:val="0"/>
          <w:numId w:val="4"/>
        </w:numPr>
        <w:spacing w:after="160" w:line="360" w:lineRule="auto"/>
        <w:jc w:val="both"/>
        <w:rPr>
          <w:i/>
        </w:rPr>
      </w:pPr>
      <w:r w:rsidRPr="00C1769C">
        <w:t>Anil Baral and Dr. S. K. Yajdani May-(2015); "Seismic Analysis of RC Framed Building for Different Position of Shear wall" International Journal of Innovative Research in Science, Engineering and Technology (An ISO 3297: 2007 Certified Organization) Vol. 4, Issue 5, May 2015</w:t>
      </w:r>
    </w:p>
    <w:p w:rsidR="00401391" w:rsidRPr="00C1769C" w:rsidRDefault="00401391" w:rsidP="00401391">
      <w:pPr>
        <w:pStyle w:val="ListParagraph"/>
        <w:numPr>
          <w:ilvl w:val="0"/>
          <w:numId w:val="4"/>
        </w:numPr>
        <w:spacing w:after="160" w:line="360" w:lineRule="auto"/>
        <w:jc w:val="both"/>
      </w:pPr>
      <w:r w:rsidRPr="00C1769C">
        <w:t xml:space="preserve">Ankita Mishra, Kapil International journal of scientific &amp; engineering research Volume 5 Issue VI, June 2017 IC Value: 45.98 ISSN: 2321-9653. </w:t>
      </w:r>
    </w:p>
    <w:p w:rsidR="00401391" w:rsidRPr="00C1769C" w:rsidRDefault="00401391" w:rsidP="00401391">
      <w:pPr>
        <w:pStyle w:val="ListParagraph"/>
        <w:numPr>
          <w:ilvl w:val="0"/>
          <w:numId w:val="4"/>
        </w:numPr>
        <w:spacing w:after="160" w:line="360" w:lineRule="auto"/>
        <w:jc w:val="both"/>
      </w:pPr>
      <w:r w:rsidRPr="00C1769C">
        <w:t>Anshul Sud, Raghav Singh Shekhawat, Poonam Dhiman (2014) Best Placement of Shear Walls In an RCC Space Frame Based on Seismic</w:t>
      </w:r>
      <w:r w:rsidRPr="00C1769C">
        <w:rPr>
          <w:i/>
        </w:rPr>
        <w:t xml:space="preserve"> Response-International Journal of Engineering Research and Applications (IJERA) ISSN: 2248-9622</w:t>
      </w:r>
    </w:p>
    <w:p w:rsidR="00401391" w:rsidRPr="00C1769C" w:rsidRDefault="00401391" w:rsidP="00401391">
      <w:pPr>
        <w:pStyle w:val="ListParagraph"/>
        <w:numPr>
          <w:ilvl w:val="0"/>
          <w:numId w:val="4"/>
        </w:numPr>
        <w:spacing w:after="160" w:line="360" w:lineRule="auto"/>
        <w:jc w:val="both"/>
      </w:pPr>
      <w:r w:rsidRPr="00C1769C">
        <w:lastRenderedPageBreak/>
        <w:t xml:space="preserve">Anshumn. S, Dipendu Bhunia, Bhavin Rmjiyani (2011), “Solution of shear wall location in Multi-storey building.” International Journal of Civil Engineering Vol. 9, No.2Pages 493-506. </w:t>
      </w:r>
    </w:p>
    <w:p w:rsidR="00401391" w:rsidRPr="00C1769C" w:rsidRDefault="00401391" w:rsidP="00401391">
      <w:pPr>
        <w:pStyle w:val="ListParagraph"/>
        <w:numPr>
          <w:ilvl w:val="0"/>
          <w:numId w:val="4"/>
        </w:numPr>
        <w:spacing w:after="160" w:line="360" w:lineRule="auto"/>
        <w:jc w:val="both"/>
        <w:rPr>
          <w:i/>
        </w:rPr>
      </w:pPr>
      <w:r w:rsidRPr="00C1769C">
        <w:t>Anuj Chandiwala (2012) 'Earthquake Analysis of Building Configuration with Different Position of Shear Wall' -International Journal of Emerging Technology and Advanced Engineering ISSN 2250-2459, ISO 9001:2008 Certified Journal, Volume 2, Issue 12.</w:t>
      </w:r>
    </w:p>
    <w:p w:rsidR="00401391" w:rsidRPr="00C1769C" w:rsidRDefault="00401391" w:rsidP="00401391">
      <w:pPr>
        <w:pStyle w:val="ListParagraph"/>
        <w:numPr>
          <w:ilvl w:val="0"/>
          <w:numId w:val="4"/>
        </w:numPr>
        <w:spacing w:after="160" w:line="360" w:lineRule="auto"/>
        <w:jc w:val="both"/>
      </w:pPr>
      <w:r w:rsidRPr="00C1769C">
        <w:t xml:space="preserve">Anuj Chandiwala (2012), “Earthquake Analysis of Building Configuration with Different Position of Shear Wall”, International Journal of Emerging Technology and Advanced Engineering ISSN 2250-2459, ISO 9001:2008 Certified Journal, Volume 2, Issue 12, December 2012, </w:t>
      </w:r>
    </w:p>
    <w:p w:rsidR="00401391" w:rsidRDefault="00401391" w:rsidP="00757100">
      <w:pPr>
        <w:pStyle w:val="ListParagraph"/>
        <w:numPr>
          <w:ilvl w:val="0"/>
          <w:numId w:val="4"/>
        </w:numPr>
        <w:spacing w:after="160" w:line="360" w:lineRule="auto"/>
        <w:jc w:val="both"/>
      </w:pPr>
    </w:p>
    <w:p w:rsidR="0057245F" w:rsidRDefault="0057245F" w:rsidP="002F1161">
      <w:pPr>
        <w:spacing w:line="480" w:lineRule="auto"/>
      </w:pPr>
    </w:p>
    <w:sectPr w:rsidR="005724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978BE"/>
    <w:multiLevelType w:val="hybridMultilevel"/>
    <w:tmpl w:val="9CD06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9A4BF9"/>
    <w:multiLevelType w:val="hybridMultilevel"/>
    <w:tmpl w:val="96CCB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E31B0F"/>
    <w:multiLevelType w:val="hybridMultilevel"/>
    <w:tmpl w:val="72B2A2C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6C124DB9"/>
    <w:multiLevelType w:val="hybridMultilevel"/>
    <w:tmpl w:val="DBD29A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79B480B"/>
    <w:multiLevelType w:val="hybridMultilevel"/>
    <w:tmpl w:val="FE4C30A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F4D0CE0"/>
    <w:multiLevelType w:val="hybridMultilevel"/>
    <w:tmpl w:val="B17218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5F"/>
    <w:rsid w:val="000E101F"/>
    <w:rsid w:val="001C17D0"/>
    <w:rsid w:val="001C79B0"/>
    <w:rsid w:val="00216EDC"/>
    <w:rsid w:val="002F1161"/>
    <w:rsid w:val="00307446"/>
    <w:rsid w:val="003C5585"/>
    <w:rsid w:val="00401391"/>
    <w:rsid w:val="0057245F"/>
    <w:rsid w:val="00757100"/>
    <w:rsid w:val="00866C65"/>
    <w:rsid w:val="009435F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9A929-0C32-4F5F-BF3B-57F44240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45F"/>
  </w:style>
  <w:style w:type="paragraph" w:styleId="Heading1">
    <w:name w:val="heading 1"/>
    <w:basedOn w:val="Normal"/>
    <w:next w:val="Normal"/>
    <w:link w:val="Heading1Char"/>
    <w:uiPriority w:val="9"/>
    <w:qFormat/>
    <w:rsid w:val="00757100"/>
    <w:pPr>
      <w:keepNext/>
      <w:keepLines/>
      <w:spacing w:before="240" w:after="0" w:line="240" w:lineRule="auto"/>
      <w:outlineLvl w:val="0"/>
    </w:pPr>
    <w:rPr>
      <w:rFonts w:ascii="Times New Roman" w:eastAsiaTheme="majorEastAsia" w:hAnsi="Times New Roman" w:cstheme="majorBidi"/>
      <w:b/>
      <w:color w:val="000000" w:themeColor="text1"/>
      <w:sz w:val="32"/>
      <w:szCs w:val="32"/>
      <w:lang w:val="en-US" w:bidi="ar-SA"/>
    </w:rPr>
  </w:style>
  <w:style w:type="paragraph" w:styleId="Heading2">
    <w:name w:val="heading 2"/>
    <w:basedOn w:val="Normal"/>
    <w:next w:val="Normal"/>
    <w:link w:val="Heading2Char"/>
    <w:uiPriority w:val="9"/>
    <w:semiHidden/>
    <w:unhideWhenUsed/>
    <w:qFormat/>
    <w:rsid w:val="00401391"/>
    <w:pPr>
      <w:keepNext/>
      <w:keepLines/>
      <w:spacing w:before="40" w:after="0"/>
      <w:outlineLvl w:val="1"/>
    </w:pPr>
    <w:rPr>
      <w:rFonts w:asciiTheme="majorHAnsi" w:eastAsiaTheme="majorEastAsia" w:hAnsiTheme="majorHAnsi" w:cstheme="majorBidi"/>
      <w:color w:val="2E74B5"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161"/>
    <w:pPr>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57100"/>
    <w:rPr>
      <w:rFonts w:ascii="Times New Roman" w:eastAsiaTheme="majorEastAsia" w:hAnsi="Times New Roman" w:cstheme="majorBidi"/>
      <w:b/>
      <w:color w:val="000000" w:themeColor="text1"/>
      <w:sz w:val="32"/>
      <w:szCs w:val="32"/>
      <w:lang w:val="en-US" w:bidi="ar-SA"/>
    </w:rPr>
  </w:style>
  <w:style w:type="paragraph" w:styleId="ListParagraph">
    <w:name w:val="List Paragraph"/>
    <w:basedOn w:val="Normal"/>
    <w:uiPriority w:val="34"/>
    <w:qFormat/>
    <w:rsid w:val="00757100"/>
    <w:pPr>
      <w:spacing w:after="0" w:line="240" w:lineRule="auto"/>
      <w:ind w:left="720"/>
      <w:contextualSpacing/>
    </w:pPr>
    <w:rPr>
      <w:rFonts w:ascii="Times New Roman" w:eastAsia="Times New Roman" w:hAnsi="Times New Roman" w:cs="Times New Roman"/>
      <w:sz w:val="24"/>
      <w:szCs w:val="24"/>
      <w:lang w:val="en-US" w:bidi="ar-SA"/>
    </w:rPr>
  </w:style>
  <w:style w:type="character" w:customStyle="1" w:styleId="Heading2Char">
    <w:name w:val="Heading 2 Char"/>
    <w:basedOn w:val="DefaultParagraphFont"/>
    <w:link w:val="Heading2"/>
    <w:uiPriority w:val="9"/>
    <w:semiHidden/>
    <w:rsid w:val="00401391"/>
    <w:rPr>
      <w:rFonts w:asciiTheme="majorHAnsi" w:eastAsiaTheme="majorEastAsia" w:hAnsiTheme="majorHAnsi" w:cstheme="majorBidi"/>
      <w:color w:val="2E74B5" w:themeColor="accent1" w:themeShade="BF"/>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hart" Target="charts/chart2.xml"/><Relationship Id="rId17" Type="http://schemas.openxmlformats.org/officeDocument/2006/relationships/chart" Target="charts/chart7.xml"/><Relationship Id="rId2" Type="http://schemas.openxmlformats.org/officeDocument/2006/relationships/styles" Target="styles.xml"/><Relationship Id="rId16" Type="http://schemas.openxmlformats.org/officeDocument/2006/relationships/chart" Target="charts/chart6.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1.xml"/><Relationship Id="rId5" Type="http://schemas.openxmlformats.org/officeDocument/2006/relationships/image" Target="media/image1.png"/><Relationship Id="rId15" Type="http://schemas.openxmlformats.org/officeDocument/2006/relationships/chart" Target="charts/chart5.xml"/><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F:\Projects-Cons\Raisoni\2022-23\Raut\Reference\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Projects-Cons\Raisoni\2022-23\Raut\Reference\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Projects-Cons\Raisoni\2022-23\Raut\Reference\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Projects-Cons\Raisoni\2022-23\Raut\Reference\Resul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Projects-Cons\Raisoni\2022-23\Raut\Reference\Resul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Projects-Cons\Raisoni\2022-23\Raut\Reference\Resul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Projects-Cons\Raisoni\2022-23\Raut\Reference\Results.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dk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COmbined!$B$2:$B$3</c:f>
              <c:strCache>
                <c:ptCount val="2"/>
                <c:pt idx="0">
                  <c:v>Horizontal</c:v>
                </c:pt>
                <c:pt idx="1">
                  <c:v>X mm</c:v>
                </c:pt>
              </c:strCache>
            </c:strRef>
          </c:tx>
          <c:spPr>
            <a:solidFill>
              <a:schemeClr val="accent1"/>
            </a:solidFill>
            <a:ln>
              <a:noFill/>
            </a:ln>
            <a:effectLst/>
          </c:spPr>
          <c:invertIfNegative val="0"/>
          <c:cat>
            <c:strRef>
              <c:f>COmbined!$A$4:$A$13</c:f>
              <c:strCache>
                <c:ptCount val="10"/>
                <c:pt idx="0">
                  <c:v>Model-1</c:v>
                </c:pt>
                <c:pt idx="1">
                  <c:v>Model-2</c:v>
                </c:pt>
                <c:pt idx="2">
                  <c:v>Model-3</c:v>
                </c:pt>
                <c:pt idx="3">
                  <c:v>Model-4</c:v>
                </c:pt>
                <c:pt idx="4">
                  <c:v>Model-5</c:v>
                </c:pt>
                <c:pt idx="5">
                  <c:v>Model-6</c:v>
                </c:pt>
                <c:pt idx="6">
                  <c:v>Model-7</c:v>
                </c:pt>
                <c:pt idx="7">
                  <c:v>Model-8</c:v>
                </c:pt>
                <c:pt idx="8">
                  <c:v>Model-9</c:v>
                </c:pt>
                <c:pt idx="9">
                  <c:v>Model-10</c:v>
                </c:pt>
              </c:strCache>
            </c:strRef>
          </c:cat>
          <c:val>
            <c:numRef>
              <c:f>COmbined!$B$4:$B$13</c:f>
              <c:numCache>
                <c:formatCode>General</c:formatCode>
                <c:ptCount val="10"/>
                <c:pt idx="0">
                  <c:v>156.01274999999998</c:v>
                </c:pt>
                <c:pt idx="1">
                  <c:v>165.868875</c:v>
                </c:pt>
                <c:pt idx="2">
                  <c:v>131.644125</c:v>
                </c:pt>
                <c:pt idx="3">
                  <c:v>160.15725</c:v>
                </c:pt>
                <c:pt idx="4">
                  <c:v>153.60300000000001</c:v>
                </c:pt>
                <c:pt idx="5">
                  <c:v>162.4545</c:v>
                </c:pt>
                <c:pt idx="6">
                  <c:v>161.35762500000001</c:v>
                </c:pt>
                <c:pt idx="7">
                  <c:v>159.679125</c:v>
                </c:pt>
                <c:pt idx="8">
                  <c:v>124.53075</c:v>
                </c:pt>
                <c:pt idx="9">
                  <c:v>134.59162499999999</c:v>
                </c:pt>
              </c:numCache>
            </c:numRef>
          </c:val>
        </c:ser>
        <c:dLbls>
          <c:showLegendKey val="0"/>
          <c:showVal val="0"/>
          <c:showCatName val="0"/>
          <c:showSerName val="0"/>
          <c:showPercent val="0"/>
          <c:showBubbleSize val="0"/>
        </c:dLbls>
        <c:gapWidth val="150"/>
        <c:axId val="-1264849600"/>
        <c:axId val="-1264841440"/>
      </c:barChart>
      <c:catAx>
        <c:axId val="-1264849600"/>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264841440"/>
        <c:crosses val="autoZero"/>
        <c:auto val="1"/>
        <c:lblAlgn val="ctr"/>
        <c:lblOffset val="100"/>
        <c:noMultiLvlLbl val="0"/>
      </c:catAx>
      <c:valAx>
        <c:axId val="-126484144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Displacement (mm)</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26484960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sz="12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dk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COmbined!$D$2:$D$3</c:f>
              <c:strCache>
                <c:ptCount val="2"/>
                <c:pt idx="0">
                  <c:v>Horizontal</c:v>
                </c:pt>
                <c:pt idx="1">
                  <c:v>Z mm</c:v>
                </c:pt>
              </c:strCache>
            </c:strRef>
          </c:tx>
          <c:spPr>
            <a:solidFill>
              <a:schemeClr val="accent1"/>
            </a:solidFill>
            <a:ln>
              <a:noFill/>
            </a:ln>
            <a:effectLst/>
          </c:spPr>
          <c:invertIfNegative val="0"/>
          <c:cat>
            <c:strRef>
              <c:f>COmbined!$A$4:$A$13</c:f>
              <c:strCache>
                <c:ptCount val="10"/>
                <c:pt idx="0">
                  <c:v>Model-1</c:v>
                </c:pt>
                <c:pt idx="1">
                  <c:v>Model-2</c:v>
                </c:pt>
                <c:pt idx="2">
                  <c:v>Model-3</c:v>
                </c:pt>
                <c:pt idx="3">
                  <c:v>Model-4</c:v>
                </c:pt>
                <c:pt idx="4">
                  <c:v>Model-5</c:v>
                </c:pt>
                <c:pt idx="5">
                  <c:v>Model-6</c:v>
                </c:pt>
                <c:pt idx="6">
                  <c:v>Model-7</c:v>
                </c:pt>
                <c:pt idx="7">
                  <c:v>Model-8</c:v>
                </c:pt>
                <c:pt idx="8">
                  <c:v>Model-9</c:v>
                </c:pt>
                <c:pt idx="9">
                  <c:v>Model-10</c:v>
                </c:pt>
              </c:strCache>
            </c:strRef>
          </c:cat>
          <c:val>
            <c:numRef>
              <c:f>COmbined!$D$4:$D$13</c:f>
              <c:numCache>
                <c:formatCode>General</c:formatCode>
                <c:ptCount val="10"/>
                <c:pt idx="0">
                  <c:v>162.37912499999999</c:v>
                </c:pt>
                <c:pt idx="1">
                  <c:v>160.09200000000001</c:v>
                </c:pt>
                <c:pt idx="2">
                  <c:v>111.58875</c:v>
                </c:pt>
                <c:pt idx="3">
                  <c:v>166.761</c:v>
                </c:pt>
                <c:pt idx="4">
                  <c:v>171.53887500000002</c:v>
                </c:pt>
                <c:pt idx="5">
                  <c:v>167.31675000000001</c:v>
                </c:pt>
                <c:pt idx="6">
                  <c:v>166.88024999999999</c:v>
                </c:pt>
                <c:pt idx="7">
                  <c:v>165.22537499999999</c:v>
                </c:pt>
                <c:pt idx="8">
                  <c:v>152.32612500000002</c:v>
                </c:pt>
                <c:pt idx="9">
                  <c:v>121.3425</c:v>
                </c:pt>
              </c:numCache>
            </c:numRef>
          </c:val>
        </c:ser>
        <c:dLbls>
          <c:showLegendKey val="0"/>
          <c:showVal val="0"/>
          <c:showCatName val="0"/>
          <c:showSerName val="0"/>
          <c:showPercent val="0"/>
          <c:showBubbleSize val="0"/>
        </c:dLbls>
        <c:gapWidth val="150"/>
        <c:axId val="-1207456416"/>
        <c:axId val="-1207443904"/>
      </c:barChart>
      <c:catAx>
        <c:axId val="-120745641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207443904"/>
        <c:crosses val="autoZero"/>
        <c:auto val="1"/>
        <c:lblAlgn val="ctr"/>
        <c:lblOffset val="100"/>
        <c:noMultiLvlLbl val="0"/>
      </c:catAx>
      <c:valAx>
        <c:axId val="-12074439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Displacement (mm)</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2074564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sz="12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dk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COmbined!$C$2:$C$3</c:f>
              <c:strCache>
                <c:ptCount val="2"/>
                <c:pt idx="0">
                  <c:v>Vertical</c:v>
                </c:pt>
                <c:pt idx="1">
                  <c:v>Y mm</c:v>
                </c:pt>
              </c:strCache>
            </c:strRef>
          </c:tx>
          <c:spPr>
            <a:solidFill>
              <a:schemeClr val="accent1"/>
            </a:solidFill>
            <a:ln>
              <a:noFill/>
            </a:ln>
            <a:effectLst/>
          </c:spPr>
          <c:invertIfNegative val="0"/>
          <c:cat>
            <c:strRef>
              <c:f>COmbined!$A$4:$A$13</c:f>
              <c:strCache>
                <c:ptCount val="10"/>
                <c:pt idx="0">
                  <c:v>Model-1</c:v>
                </c:pt>
                <c:pt idx="1">
                  <c:v>Model-2</c:v>
                </c:pt>
                <c:pt idx="2">
                  <c:v>Model-3</c:v>
                </c:pt>
                <c:pt idx="3">
                  <c:v>Model-4</c:v>
                </c:pt>
                <c:pt idx="4">
                  <c:v>Model-5</c:v>
                </c:pt>
                <c:pt idx="5">
                  <c:v>Model-6</c:v>
                </c:pt>
                <c:pt idx="6">
                  <c:v>Model-7</c:v>
                </c:pt>
                <c:pt idx="7">
                  <c:v>Model-8</c:v>
                </c:pt>
                <c:pt idx="8">
                  <c:v>Model-9</c:v>
                </c:pt>
                <c:pt idx="9">
                  <c:v>Model-10</c:v>
                </c:pt>
              </c:strCache>
            </c:strRef>
          </c:cat>
          <c:val>
            <c:numRef>
              <c:f>COmbined!$C$4:$C$13</c:f>
              <c:numCache>
                <c:formatCode>General</c:formatCode>
                <c:ptCount val="10"/>
                <c:pt idx="0">
                  <c:v>21.709125</c:v>
                </c:pt>
                <c:pt idx="1">
                  <c:v>21.702375</c:v>
                </c:pt>
                <c:pt idx="2">
                  <c:v>19.918124999999996</c:v>
                </c:pt>
                <c:pt idx="3">
                  <c:v>21.578625000000002</c:v>
                </c:pt>
                <c:pt idx="4">
                  <c:v>21.701249999999998</c:v>
                </c:pt>
                <c:pt idx="5">
                  <c:v>21.463875000000002</c:v>
                </c:pt>
                <c:pt idx="6">
                  <c:v>21.580874999999999</c:v>
                </c:pt>
                <c:pt idx="7">
                  <c:v>21.696750000000002</c:v>
                </c:pt>
                <c:pt idx="8">
                  <c:v>21.464999999999996</c:v>
                </c:pt>
                <c:pt idx="9">
                  <c:v>19.882124999999998</c:v>
                </c:pt>
              </c:numCache>
            </c:numRef>
          </c:val>
        </c:ser>
        <c:dLbls>
          <c:showLegendKey val="0"/>
          <c:showVal val="0"/>
          <c:showCatName val="0"/>
          <c:showSerName val="0"/>
          <c:showPercent val="0"/>
          <c:showBubbleSize val="0"/>
        </c:dLbls>
        <c:gapWidth val="150"/>
        <c:axId val="-1207452608"/>
        <c:axId val="-1207462400"/>
      </c:barChart>
      <c:catAx>
        <c:axId val="-1207452608"/>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207462400"/>
        <c:crosses val="autoZero"/>
        <c:auto val="1"/>
        <c:lblAlgn val="ctr"/>
        <c:lblOffset val="100"/>
        <c:noMultiLvlLbl val="0"/>
      </c:catAx>
      <c:valAx>
        <c:axId val="-12074624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Displacement (mm)</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2074526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sz="12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dk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COmbined!$E$2:$E$3</c:f>
              <c:strCache>
                <c:ptCount val="2"/>
                <c:pt idx="0">
                  <c:v>Resultant</c:v>
                </c:pt>
                <c:pt idx="1">
                  <c:v>  mm</c:v>
                </c:pt>
              </c:strCache>
            </c:strRef>
          </c:tx>
          <c:spPr>
            <a:solidFill>
              <a:schemeClr val="accent1"/>
            </a:solidFill>
            <a:ln>
              <a:noFill/>
            </a:ln>
            <a:effectLst/>
          </c:spPr>
          <c:invertIfNegative val="0"/>
          <c:cat>
            <c:strRef>
              <c:f>COmbined!$A$4:$A$13</c:f>
              <c:strCache>
                <c:ptCount val="10"/>
                <c:pt idx="0">
                  <c:v>Model-1</c:v>
                </c:pt>
                <c:pt idx="1">
                  <c:v>Model-2</c:v>
                </c:pt>
                <c:pt idx="2">
                  <c:v>Model-3</c:v>
                </c:pt>
                <c:pt idx="3">
                  <c:v>Model-4</c:v>
                </c:pt>
                <c:pt idx="4">
                  <c:v>Model-5</c:v>
                </c:pt>
                <c:pt idx="5">
                  <c:v>Model-6</c:v>
                </c:pt>
                <c:pt idx="6">
                  <c:v>Model-7</c:v>
                </c:pt>
                <c:pt idx="7">
                  <c:v>Model-8</c:v>
                </c:pt>
                <c:pt idx="8">
                  <c:v>Model-9</c:v>
                </c:pt>
                <c:pt idx="9">
                  <c:v>Model-10</c:v>
                </c:pt>
              </c:strCache>
            </c:strRef>
          </c:cat>
          <c:val>
            <c:numRef>
              <c:f>COmbined!$E$4:$E$13</c:f>
              <c:numCache>
                <c:formatCode>General</c:formatCode>
                <c:ptCount val="10"/>
                <c:pt idx="0">
                  <c:v>162.999</c:v>
                </c:pt>
                <c:pt idx="1">
                  <c:v>168.60037499999999</c:v>
                </c:pt>
                <c:pt idx="2">
                  <c:v>133.016625</c:v>
                </c:pt>
                <c:pt idx="3">
                  <c:v>168.66562500000001</c:v>
                </c:pt>
                <c:pt idx="4">
                  <c:v>174.28162499999999</c:v>
                </c:pt>
                <c:pt idx="5">
                  <c:v>169.68375</c:v>
                </c:pt>
                <c:pt idx="6">
                  <c:v>167.79037499999998</c:v>
                </c:pt>
                <c:pt idx="7">
                  <c:v>166.89825000000002</c:v>
                </c:pt>
                <c:pt idx="8">
                  <c:v>155.01599999999999</c:v>
                </c:pt>
                <c:pt idx="9">
                  <c:v>136.59412499999999</c:v>
                </c:pt>
              </c:numCache>
            </c:numRef>
          </c:val>
        </c:ser>
        <c:dLbls>
          <c:showLegendKey val="0"/>
          <c:showVal val="0"/>
          <c:showCatName val="0"/>
          <c:showSerName val="0"/>
          <c:showPercent val="0"/>
          <c:showBubbleSize val="0"/>
        </c:dLbls>
        <c:gapWidth val="150"/>
        <c:axId val="-1207446080"/>
        <c:axId val="-1207445536"/>
      </c:barChart>
      <c:catAx>
        <c:axId val="-1207446080"/>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207445536"/>
        <c:crosses val="autoZero"/>
        <c:auto val="1"/>
        <c:lblAlgn val="ctr"/>
        <c:lblOffset val="100"/>
        <c:noMultiLvlLbl val="0"/>
      </c:catAx>
      <c:valAx>
        <c:axId val="-120744553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Displacement (mm)</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20744608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sz="12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dk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COmbined!$H$2:$H$3</c:f>
              <c:strCache>
                <c:ptCount val="2"/>
                <c:pt idx="0">
                  <c:v>Horizontal</c:v>
                </c:pt>
                <c:pt idx="1">
                  <c:v>Fx kN</c:v>
                </c:pt>
              </c:strCache>
            </c:strRef>
          </c:tx>
          <c:spPr>
            <a:solidFill>
              <a:schemeClr val="accent1"/>
            </a:solidFill>
            <a:ln>
              <a:noFill/>
            </a:ln>
            <a:effectLst/>
          </c:spPr>
          <c:invertIfNegative val="0"/>
          <c:cat>
            <c:strRef>
              <c:f>COmbined!$A$4:$A$13</c:f>
              <c:strCache>
                <c:ptCount val="10"/>
                <c:pt idx="0">
                  <c:v>Model-1</c:v>
                </c:pt>
                <c:pt idx="1">
                  <c:v>Model-2</c:v>
                </c:pt>
                <c:pt idx="2">
                  <c:v>Model-3</c:v>
                </c:pt>
                <c:pt idx="3">
                  <c:v>Model-4</c:v>
                </c:pt>
                <c:pt idx="4">
                  <c:v>Model-5</c:v>
                </c:pt>
                <c:pt idx="5">
                  <c:v>Model-6</c:v>
                </c:pt>
                <c:pt idx="6">
                  <c:v>Model-7</c:v>
                </c:pt>
                <c:pt idx="7">
                  <c:v>Model-8</c:v>
                </c:pt>
                <c:pt idx="8">
                  <c:v>Model-9</c:v>
                </c:pt>
                <c:pt idx="9">
                  <c:v>Model-10</c:v>
                </c:pt>
              </c:strCache>
            </c:strRef>
          </c:cat>
          <c:val>
            <c:numRef>
              <c:f>COmbined!$H$4:$H$13</c:f>
              <c:numCache>
                <c:formatCode>General</c:formatCode>
                <c:ptCount val="10"/>
                <c:pt idx="0">
                  <c:v>358.96837500000004</c:v>
                </c:pt>
                <c:pt idx="1">
                  <c:v>597.164625</c:v>
                </c:pt>
                <c:pt idx="2">
                  <c:v>3428.0617500000003</c:v>
                </c:pt>
                <c:pt idx="3">
                  <c:v>631.15200000000004</c:v>
                </c:pt>
                <c:pt idx="4">
                  <c:v>359.89987500000001</c:v>
                </c:pt>
                <c:pt idx="5">
                  <c:v>1818.7447500000001</c:v>
                </c:pt>
                <c:pt idx="6">
                  <c:v>1794.81825</c:v>
                </c:pt>
                <c:pt idx="7">
                  <c:v>609.6015000000001</c:v>
                </c:pt>
                <c:pt idx="8">
                  <c:v>1979.8256249999999</c:v>
                </c:pt>
                <c:pt idx="9">
                  <c:v>3197.095875</c:v>
                </c:pt>
              </c:numCache>
            </c:numRef>
          </c:val>
        </c:ser>
        <c:dLbls>
          <c:showLegendKey val="0"/>
          <c:showVal val="0"/>
          <c:showCatName val="0"/>
          <c:showSerName val="0"/>
          <c:showPercent val="0"/>
          <c:showBubbleSize val="0"/>
        </c:dLbls>
        <c:gapWidth val="150"/>
        <c:axId val="-1207442816"/>
        <c:axId val="-1207442272"/>
      </c:barChart>
      <c:catAx>
        <c:axId val="-120744281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207442272"/>
        <c:crosses val="autoZero"/>
        <c:auto val="1"/>
        <c:lblAlgn val="ctr"/>
        <c:lblOffset val="100"/>
        <c:noMultiLvlLbl val="0"/>
      </c:catAx>
      <c:valAx>
        <c:axId val="-120744227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Reactions (kN)</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2074428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sz="12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dk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COmbined!$J$2:$J$3</c:f>
              <c:strCache>
                <c:ptCount val="2"/>
                <c:pt idx="0">
                  <c:v>Horizontal</c:v>
                </c:pt>
                <c:pt idx="1">
                  <c:v>Fz kN</c:v>
                </c:pt>
              </c:strCache>
            </c:strRef>
          </c:tx>
          <c:spPr>
            <a:solidFill>
              <a:schemeClr val="accent1"/>
            </a:solidFill>
            <a:ln>
              <a:noFill/>
            </a:ln>
            <a:effectLst/>
          </c:spPr>
          <c:invertIfNegative val="0"/>
          <c:cat>
            <c:strRef>
              <c:f>COmbined!$A$4:$A$13</c:f>
              <c:strCache>
                <c:ptCount val="10"/>
                <c:pt idx="0">
                  <c:v>Model-1</c:v>
                </c:pt>
                <c:pt idx="1">
                  <c:v>Model-2</c:v>
                </c:pt>
                <c:pt idx="2">
                  <c:v>Model-3</c:v>
                </c:pt>
                <c:pt idx="3">
                  <c:v>Model-4</c:v>
                </c:pt>
                <c:pt idx="4">
                  <c:v>Model-5</c:v>
                </c:pt>
                <c:pt idx="5">
                  <c:v>Model-6</c:v>
                </c:pt>
                <c:pt idx="6">
                  <c:v>Model-7</c:v>
                </c:pt>
                <c:pt idx="7">
                  <c:v>Model-8</c:v>
                </c:pt>
                <c:pt idx="8">
                  <c:v>Model-9</c:v>
                </c:pt>
                <c:pt idx="9">
                  <c:v>Model-10</c:v>
                </c:pt>
              </c:strCache>
            </c:strRef>
          </c:cat>
          <c:val>
            <c:numRef>
              <c:f>COmbined!$J$4:$J$13</c:f>
              <c:numCache>
                <c:formatCode>General</c:formatCode>
                <c:ptCount val="10"/>
                <c:pt idx="0">
                  <c:v>358.84575000000001</c:v>
                </c:pt>
                <c:pt idx="1">
                  <c:v>359.67824999999999</c:v>
                </c:pt>
                <c:pt idx="2">
                  <c:v>3335.0433750000002</c:v>
                </c:pt>
                <c:pt idx="3">
                  <c:v>1817.70075</c:v>
                </c:pt>
                <c:pt idx="4">
                  <c:v>618.42599999999993</c:v>
                </c:pt>
                <c:pt idx="5">
                  <c:v>1851.4068749999999</c:v>
                </c:pt>
                <c:pt idx="6">
                  <c:v>650.28937499999995</c:v>
                </c:pt>
                <c:pt idx="7">
                  <c:v>631.054125</c:v>
                </c:pt>
                <c:pt idx="8">
                  <c:v>1966.4201250000001</c:v>
                </c:pt>
                <c:pt idx="9">
                  <c:v>3067.1167500000001</c:v>
                </c:pt>
              </c:numCache>
            </c:numRef>
          </c:val>
        </c:ser>
        <c:dLbls>
          <c:showLegendKey val="0"/>
          <c:showVal val="0"/>
          <c:showCatName val="0"/>
          <c:showSerName val="0"/>
          <c:showPercent val="0"/>
          <c:showBubbleSize val="0"/>
        </c:dLbls>
        <c:gapWidth val="150"/>
        <c:axId val="-1270937856"/>
        <c:axId val="-1270937312"/>
      </c:barChart>
      <c:catAx>
        <c:axId val="-127093785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270937312"/>
        <c:crosses val="autoZero"/>
        <c:auto val="1"/>
        <c:lblAlgn val="ctr"/>
        <c:lblOffset val="100"/>
        <c:noMultiLvlLbl val="0"/>
      </c:catAx>
      <c:valAx>
        <c:axId val="-1270937312"/>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Reactions (kN)</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27093785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sz="12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dk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COmbined!$I$2:$I$3</c:f>
              <c:strCache>
                <c:ptCount val="2"/>
                <c:pt idx="0">
                  <c:v>Vertical</c:v>
                </c:pt>
                <c:pt idx="1">
                  <c:v>Fy kN</c:v>
                </c:pt>
              </c:strCache>
            </c:strRef>
          </c:tx>
          <c:spPr>
            <a:solidFill>
              <a:schemeClr val="accent1"/>
            </a:solidFill>
            <a:ln>
              <a:noFill/>
            </a:ln>
            <a:effectLst/>
          </c:spPr>
          <c:invertIfNegative val="0"/>
          <c:cat>
            <c:strRef>
              <c:f>COmbined!$A$4:$A$13</c:f>
              <c:strCache>
                <c:ptCount val="10"/>
                <c:pt idx="0">
                  <c:v>Model-1</c:v>
                </c:pt>
                <c:pt idx="1">
                  <c:v>Model-2</c:v>
                </c:pt>
                <c:pt idx="2">
                  <c:v>Model-3</c:v>
                </c:pt>
                <c:pt idx="3">
                  <c:v>Model-4</c:v>
                </c:pt>
                <c:pt idx="4">
                  <c:v>Model-5</c:v>
                </c:pt>
                <c:pt idx="5">
                  <c:v>Model-6</c:v>
                </c:pt>
                <c:pt idx="6">
                  <c:v>Model-7</c:v>
                </c:pt>
                <c:pt idx="7">
                  <c:v>Model-8</c:v>
                </c:pt>
                <c:pt idx="8">
                  <c:v>Model-9</c:v>
                </c:pt>
                <c:pt idx="9">
                  <c:v>Model-10</c:v>
                </c:pt>
              </c:strCache>
            </c:strRef>
          </c:cat>
          <c:val>
            <c:numRef>
              <c:f>COmbined!$I$4:$I$13</c:f>
              <c:numCache>
                <c:formatCode>General</c:formatCode>
                <c:ptCount val="10"/>
                <c:pt idx="0">
                  <c:v>8097.3348750000005</c:v>
                </c:pt>
                <c:pt idx="1">
                  <c:v>8095.24575</c:v>
                </c:pt>
                <c:pt idx="2">
                  <c:v>18196.535250000001</c:v>
                </c:pt>
                <c:pt idx="3">
                  <c:v>10565.01</c:v>
                </c:pt>
                <c:pt idx="4">
                  <c:v>8094.9476249999998</c:v>
                </c:pt>
                <c:pt idx="5">
                  <c:v>12390.852375</c:v>
                </c:pt>
                <c:pt idx="6">
                  <c:v>10748.532375000001</c:v>
                </c:pt>
                <c:pt idx="7">
                  <c:v>8093.55825</c:v>
                </c:pt>
                <c:pt idx="8">
                  <c:v>12747.115125</c:v>
                </c:pt>
                <c:pt idx="9">
                  <c:v>17395.894124999999</c:v>
                </c:pt>
              </c:numCache>
            </c:numRef>
          </c:val>
        </c:ser>
        <c:dLbls>
          <c:showLegendKey val="0"/>
          <c:showVal val="0"/>
          <c:showCatName val="0"/>
          <c:showSerName val="0"/>
          <c:showPercent val="0"/>
          <c:showBubbleSize val="0"/>
        </c:dLbls>
        <c:gapWidth val="150"/>
        <c:axId val="-1210032016"/>
        <c:axId val="-1210033648"/>
      </c:barChart>
      <c:catAx>
        <c:axId val="-1210032016"/>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210033648"/>
        <c:crosses val="autoZero"/>
        <c:auto val="1"/>
        <c:lblAlgn val="ctr"/>
        <c:lblOffset val="100"/>
        <c:noMultiLvlLbl val="0"/>
      </c:catAx>
      <c:valAx>
        <c:axId val="-121003364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r>
                  <a:rPr lang="en-IN"/>
                  <a:t>Reactions (kN)</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crossAx val="-1210032016"/>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1200" b="0" i="0" u="none" strike="noStrike" kern="1200" baseline="0">
              <a:solidFill>
                <a:schemeClr val="dk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12700" cap="flat" cmpd="sng" algn="ctr">
      <a:solidFill>
        <a:schemeClr val="dk1"/>
      </a:solidFill>
      <a:prstDash val="solid"/>
      <a:miter lim="800000"/>
    </a:ln>
    <a:effectLst/>
  </c:spPr>
  <c:txPr>
    <a:bodyPr/>
    <a:lstStyle/>
    <a:p>
      <a:pPr>
        <a:defRPr sz="1200">
          <a:solidFill>
            <a:schemeClr val="dk1"/>
          </a:solidFill>
          <a:latin typeface="Times New Roman" panose="02020603050405020304" pitchFamily="18" charset="0"/>
          <a:ea typeface="+mn-ea"/>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14</Pages>
  <Words>2145</Words>
  <Characters>12227</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8</cp:revision>
  <dcterms:created xsi:type="dcterms:W3CDTF">2023-07-23T05:55:00Z</dcterms:created>
  <dcterms:modified xsi:type="dcterms:W3CDTF">2024-04-20T10:52:00Z</dcterms:modified>
</cp:coreProperties>
</file>