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26C33F" w14:textId="77777777" w:rsidR="00CA40B2" w:rsidRPr="00CA40B2" w:rsidRDefault="00CA40B2" w:rsidP="00D2405A">
      <w:pPr>
        <w:spacing w:after="0"/>
        <w:ind w:left="142" w:right="170"/>
        <w:jc w:val="center"/>
        <w:rPr>
          <w:rFonts w:ascii="Times New Roman" w:hAnsi="Times New Roman" w:cs="Times New Roman"/>
          <w:b/>
          <w:sz w:val="28"/>
          <w:szCs w:val="28"/>
        </w:rPr>
      </w:pPr>
      <w:r w:rsidRPr="00CA40B2">
        <w:rPr>
          <w:rFonts w:ascii="Times New Roman" w:hAnsi="Times New Roman" w:cs="Times New Roman"/>
          <w:b/>
          <w:sz w:val="28"/>
          <w:szCs w:val="28"/>
        </w:rPr>
        <w:t>A</w:t>
      </w:r>
      <w:r w:rsidRPr="00CA40B2">
        <w:rPr>
          <w:rFonts w:ascii="Times New Roman" w:hAnsi="Times New Roman" w:cs="Times New Roman"/>
          <w:b/>
          <w:spacing w:val="-6"/>
          <w:sz w:val="28"/>
          <w:szCs w:val="28"/>
        </w:rPr>
        <w:t xml:space="preserve"> </w:t>
      </w:r>
      <w:r w:rsidRPr="00CA40B2">
        <w:rPr>
          <w:rFonts w:ascii="Times New Roman" w:hAnsi="Times New Roman" w:cs="Times New Roman"/>
          <w:b/>
          <w:sz w:val="28"/>
          <w:szCs w:val="28"/>
        </w:rPr>
        <w:t>STUDY</w:t>
      </w:r>
      <w:r w:rsidRPr="00CA40B2">
        <w:rPr>
          <w:rFonts w:ascii="Times New Roman" w:hAnsi="Times New Roman" w:cs="Times New Roman"/>
          <w:b/>
          <w:spacing w:val="-6"/>
          <w:sz w:val="28"/>
          <w:szCs w:val="28"/>
        </w:rPr>
        <w:t xml:space="preserve"> </w:t>
      </w:r>
      <w:r w:rsidRPr="00CA40B2">
        <w:rPr>
          <w:rFonts w:ascii="Times New Roman" w:hAnsi="Times New Roman" w:cs="Times New Roman"/>
          <w:b/>
          <w:sz w:val="28"/>
          <w:szCs w:val="28"/>
        </w:rPr>
        <w:t>ON</w:t>
      </w:r>
      <w:r w:rsidRPr="00CA40B2">
        <w:rPr>
          <w:rFonts w:ascii="Times New Roman" w:hAnsi="Times New Roman" w:cs="Times New Roman"/>
          <w:b/>
          <w:spacing w:val="-4"/>
          <w:sz w:val="28"/>
          <w:szCs w:val="28"/>
        </w:rPr>
        <w:t xml:space="preserve"> </w:t>
      </w:r>
      <w:r w:rsidRPr="00CA40B2">
        <w:rPr>
          <w:rFonts w:ascii="Times New Roman" w:hAnsi="Times New Roman" w:cs="Times New Roman"/>
          <w:b/>
          <w:sz w:val="28"/>
          <w:szCs w:val="28"/>
        </w:rPr>
        <w:t xml:space="preserve">EVALUATING THE IMPACT OF INDUSTRY 4.0 </w:t>
      </w:r>
    </w:p>
    <w:p w14:paraId="1FE7E607" w14:textId="77777777" w:rsidR="00CA40B2" w:rsidRPr="00CA40B2" w:rsidRDefault="00CA40B2" w:rsidP="00D2405A">
      <w:pPr>
        <w:spacing w:before="54" w:after="0" w:line="360" w:lineRule="auto"/>
        <w:ind w:left="142" w:right="170"/>
        <w:jc w:val="center"/>
        <w:rPr>
          <w:rFonts w:ascii="Times New Roman" w:hAnsi="Times New Roman" w:cs="Times New Roman"/>
          <w:b/>
          <w:bCs/>
          <w:sz w:val="28"/>
          <w:szCs w:val="28"/>
        </w:rPr>
      </w:pPr>
      <w:r w:rsidRPr="00CA40B2">
        <w:rPr>
          <w:rFonts w:ascii="Times New Roman" w:hAnsi="Times New Roman" w:cs="Times New Roman"/>
          <w:b/>
          <w:sz w:val="28"/>
          <w:szCs w:val="28"/>
        </w:rPr>
        <w:t>ON OPERATIONS IN MANUFACTURING COMPANIES</w:t>
      </w:r>
      <w:r w:rsidRPr="00CA40B2">
        <w:rPr>
          <w:rFonts w:ascii="Times New Roman" w:hAnsi="Times New Roman" w:cs="Times New Roman"/>
          <w:b/>
          <w:bCs/>
          <w:sz w:val="28"/>
          <w:szCs w:val="28"/>
        </w:rPr>
        <w:t xml:space="preserve"> </w:t>
      </w:r>
    </w:p>
    <w:p w14:paraId="736B6AC8" w14:textId="55733311" w:rsidR="00DA52F4" w:rsidRPr="001E51F3" w:rsidRDefault="009B6F9E" w:rsidP="00CA40B2">
      <w:pPr>
        <w:spacing w:before="54" w:after="0" w:line="360" w:lineRule="auto"/>
        <w:jc w:val="center"/>
        <w:rPr>
          <w:rFonts w:ascii="Times New Roman" w:hAnsi="Times New Roman" w:cs="Times New Roman"/>
          <w:b/>
          <w:bCs/>
          <w:color w:val="000000" w:themeColor="text1"/>
          <w:sz w:val="24"/>
          <w:szCs w:val="24"/>
        </w:rPr>
      </w:pPr>
      <w:bookmarkStart w:id="0" w:name="_GoBack"/>
      <w:proofErr w:type="spellStart"/>
      <w:r>
        <w:rPr>
          <w:rFonts w:ascii="Times New Roman" w:hAnsi="Times New Roman" w:cs="Times New Roman"/>
          <w:b/>
          <w:bCs/>
          <w:sz w:val="24"/>
          <w:szCs w:val="24"/>
        </w:rPr>
        <w:t>Nandhini</w:t>
      </w:r>
      <w:proofErr w:type="spellEnd"/>
      <w:r>
        <w:rPr>
          <w:rFonts w:ascii="Times New Roman" w:hAnsi="Times New Roman" w:cs="Times New Roman"/>
          <w:b/>
          <w:bCs/>
          <w:sz w:val="24"/>
          <w:szCs w:val="24"/>
        </w:rPr>
        <w:t xml:space="preserve"> T</w:t>
      </w:r>
      <w:r w:rsidRPr="004B1AD0">
        <w:rPr>
          <w:rFonts w:ascii="Times New Roman" w:hAnsi="Times New Roman" w:cs="Times New Roman"/>
          <w:b/>
          <w:bCs/>
          <w:sz w:val="24"/>
          <w:szCs w:val="24"/>
          <w:vertAlign w:val="superscript"/>
        </w:rPr>
        <w:t>1</w:t>
      </w:r>
      <w:r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Mrs.G.Kiruthika</w:t>
      </w:r>
      <w:bookmarkEnd w:id="0"/>
      <w:r w:rsidR="008028FB" w:rsidRPr="004B1AD0">
        <w:rPr>
          <w:rFonts w:ascii="Times New Roman" w:hAnsi="Times New Roman" w:cs="Times New Roman"/>
          <w:b/>
          <w:bCs/>
          <w:color w:val="000000" w:themeColor="text1"/>
          <w:sz w:val="24"/>
          <w:szCs w:val="24"/>
          <w:vertAlign w:val="superscript"/>
        </w:rPr>
        <w:t>2</w:t>
      </w:r>
    </w:p>
    <w:p w14:paraId="7C6E1520" w14:textId="7385FF6D" w:rsidR="00DA52F4"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Final Year MBA, Excel Engineering </w:t>
      </w:r>
      <w:proofErr w:type="gramStart"/>
      <w:r>
        <w:rPr>
          <w:rFonts w:ascii="Times New Roman" w:hAnsi="Times New Roman" w:cs="Times New Roman"/>
          <w:color w:val="000000" w:themeColor="text1"/>
        </w:rPr>
        <w:t>College(</w:t>
      </w:r>
      <w:proofErr w:type="gramEnd"/>
      <w:r>
        <w:rPr>
          <w:rFonts w:ascii="Times New Roman" w:hAnsi="Times New Roman" w:cs="Times New Roman"/>
          <w:color w:val="000000" w:themeColor="text1"/>
        </w:rPr>
        <w:t xml:space="preserve">Autonomous), </w:t>
      </w:r>
      <w:proofErr w:type="spellStart"/>
      <w:r>
        <w:rPr>
          <w:rFonts w:ascii="Times New Roman" w:hAnsi="Times New Roman" w:cs="Times New Roman"/>
          <w:color w:val="000000" w:themeColor="text1"/>
        </w:rPr>
        <w:t>Komarapalaym</w:t>
      </w:r>
      <w:proofErr w:type="spellEnd"/>
    </w:p>
    <w:p w14:paraId="32FD95CE" w14:textId="078455FF" w:rsidR="004B1AD0" w:rsidRPr="001E51F3" w:rsidRDefault="004B1AD0" w:rsidP="00F53740">
      <w:pPr>
        <w:pBdr>
          <w:bottom w:val="single" w:sz="4" w:space="1" w:color="auto"/>
        </w:pBdr>
        <w:spacing w:before="54" w:after="0" w:line="360" w:lineRule="auto"/>
        <w:jc w:val="center"/>
        <w:rPr>
          <w:rFonts w:ascii="Times New Roman" w:hAnsi="Times New Roman" w:cs="Times New Roman"/>
          <w:color w:val="000000" w:themeColor="text1"/>
        </w:rPr>
      </w:pPr>
      <w:r w:rsidRPr="004B1AD0">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Assistant Professor, Department of Management Studies, Excel Engineering </w:t>
      </w:r>
      <w:proofErr w:type="gramStart"/>
      <w:r>
        <w:rPr>
          <w:rFonts w:ascii="Times New Roman" w:hAnsi="Times New Roman" w:cs="Times New Roman"/>
          <w:color w:val="000000" w:themeColor="text1"/>
        </w:rPr>
        <w:t>College(</w:t>
      </w:r>
      <w:proofErr w:type="gramEnd"/>
      <w:r>
        <w:rPr>
          <w:rFonts w:ascii="Times New Roman" w:hAnsi="Times New Roman" w:cs="Times New Roman"/>
          <w:color w:val="000000" w:themeColor="text1"/>
        </w:rPr>
        <w:t xml:space="preserve">Autonomous), </w:t>
      </w:r>
      <w:proofErr w:type="spellStart"/>
      <w:r>
        <w:rPr>
          <w:rFonts w:ascii="Times New Roman" w:hAnsi="Times New Roman" w:cs="Times New Roman"/>
          <w:color w:val="000000" w:themeColor="text1"/>
        </w:rPr>
        <w:t>Komarapalaym</w:t>
      </w:r>
      <w:proofErr w:type="spellEnd"/>
    </w:p>
    <w:p w14:paraId="262D7931" w14:textId="2426DDEB" w:rsidR="00DA52F4" w:rsidRDefault="00DA52F4" w:rsidP="00F53740">
      <w:pPr>
        <w:spacing w:before="54" w:after="0" w:line="360"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21E9A4D8" w14:textId="42CD45E4" w:rsidR="00CA40B2" w:rsidRPr="00D2405A" w:rsidRDefault="00CA40B2" w:rsidP="00D2405A">
      <w:pPr>
        <w:spacing w:after="0" w:line="360" w:lineRule="auto"/>
        <w:ind w:firstLine="720"/>
        <w:jc w:val="both"/>
        <w:rPr>
          <w:rFonts w:ascii="Times New Roman" w:hAnsi="Times New Roman" w:cs="Times New Roman"/>
          <w:b/>
          <w:bCs/>
        </w:rPr>
      </w:pPr>
      <w:r w:rsidRPr="00D2405A">
        <w:rPr>
          <w:rFonts w:ascii="Times New Roman" w:hAnsi="Times New Roman" w:cs="Times New Roman"/>
          <w:b/>
          <w:bCs/>
        </w:rPr>
        <w:t>The study explores how Industry 4.0 initiatives are enhancing efficiency, productivity, and flexibility in manufacturing processes. It also investigates the challenges and barriers faced by companies in adopting and implementing Industry 4.0 technologies. Furthermore, the research delves into the implications of Industry 4.0 for workforce dynamics, skill requirements, and organizational structures within manufacturing companies. Analysis of case studies and survey data, this study provides insights into the tangible benefits and potential drawbacks of Industry 4.0 adoption in manufacturing operations. It sheds light on the strategic considerations that companies must address to successfully navigate the transition towards Industry 4.0-enabled manufacturing paradigms. This research contributes to the understanding of how Industry 4.0 is reshaping the landscape of manufacturing operations and provides practical recommendations for companies seeking to leverage these transformative technologies effectively.</w:t>
      </w:r>
    </w:p>
    <w:p w14:paraId="5501AD32" w14:textId="1A5A9BE1" w:rsidR="00DA52F4" w:rsidRPr="00E211B7" w:rsidRDefault="00DA52F4" w:rsidP="00F53740">
      <w:pPr>
        <w:pBdr>
          <w:bottom w:val="single" w:sz="4" w:space="1" w:color="auto"/>
        </w:pBdr>
        <w:spacing w:before="54" w:after="0" w:line="360" w:lineRule="auto"/>
        <w:jc w:val="both"/>
        <w:rPr>
          <w:rFonts w:ascii="Times New Roman" w:hAnsi="Times New Roman" w:cs="Times New Roman"/>
          <w:color w:val="000000" w:themeColor="text1"/>
          <w:sz w:val="24"/>
          <w:szCs w:val="24"/>
        </w:rPr>
      </w:pPr>
      <w:r w:rsidRPr="00E211B7">
        <w:rPr>
          <w:rFonts w:ascii="Times New Roman" w:hAnsi="Times New Roman" w:cs="Times New Roman"/>
          <w:b/>
          <w:bCs/>
          <w:color w:val="000000" w:themeColor="text1"/>
          <w:sz w:val="24"/>
          <w:szCs w:val="24"/>
        </w:rPr>
        <w:t>Keywords:</w:t>
      </w:r>
      <w:r w:rsidRPr="00E211B7">
        <w:rPr>
          <w:rFonts w:ascii="Times New Roman" w:hAnsi="Times New Roman" w:cs="Times New Roman"/>
          <w:color w:val="000000" w:themeColor="text1"/>
          <w:sz w:val="24"/>
          <w:szCs w:val="24"/>
        </w:rPr>
        <w:t xml:space="preserve"> </w:t>
      </w:r>
      <w:r w:rsidR="00CA40B2">
        <w:rPr>
          <w:rFonts w:ascii="Times New Roman" w:hAnsi="Times New Roman" w:cs="Times New Roman"/>
          <w:color w:val="000000" w:themeColor="text1"/>
          <w:sz w:val="24"/>
          <w:szCs w:val="24"/>
        </w:rPr>
        <w:t xml:space="preserve">Industry 4.0, Workforce Dynamics, Manufacturing </w:t>
      </w:r>
      <w:proofErr w:type="gramStart"/>
      <w:r w:rsidR="00CA40B2">
        <w:rPr>
          <w:rFonts w:ascii="Times New Roman" w:hAnsi="Times New Roman" w:cs="Times New Roman"/>
          <w:color w:val="000000" w:themeColor="text1"/>
          <w:sz w:val="24"/>
          <w:szCs w:val="24"/>
        </w:rPr>
        <w:t>Companies</w:t>
      </w:r>
      <w:r w:rsidR="004B1AD0" w:rsidRPr="00E211B7">
        <w:rPr>
          <w:rFonts w:ascii="Times New Roman" w:hAnsi="Times New Roman" w:cs="Times New Roman"/>
          <w:color w:val="000000" w:themeColor="text1"/>
          <w:sz w:val="24"/>
          <w:szCs w:val="24"/>
        </w:rPr>
        <w:t>,</w:t>
      </w:r>
      <w:r w:rsidR="00E211B7" w:rsidRPr="00E211B7">
        <w:rPr>
          <w:rFonts w:ascii="Times New Roman" w:hAnsi="Times New Roman" w:cs="Times New Roman"/>
          <w:color w:val="000000" w:themeColor="text1"/>
          <w:sz w:val="24"/>
          <w:szCs w:val="24"/>
        </w:rPr>
        <w:t>….</w:t>
      </w:r>
      <w:proofErr w:type="gramEnd"/>
    </w:p>
    <w:p w14:paraId="3A77E206" w14:textId="4B00AECB" w:rsidR="00E211B7" w:rsidRPr="00E211B7" w:rsidRDefault="00DA52F4" w:rsidP="00247E17">
      <w:pPr>
        <w:pStyle w:val="ListParagraph"/>
        <w:numPr>
          <w:ilvl w:val="0"/>
          <w:numId w:val="25"/>
        </w:numPr>
        <w:spacing w:before="54" w:after="0" w:line="360" w:lineRule="auto"/>
        <w:jc w:val="both"/>
        <w:rPr>
          <w:rFonts w:ascii="Times New Roman" w:hAnsi="Times New Roman" w:cs="Times New Roman"/>
          <w:color w:val="000000" w:themeColor="text1"/>
          <w:sz w:val="20"/>
          <w:szCs w:val="20"/>
        </w:rPr>
      </w:pPr>
      <w:r w:rsidRPr="00E211B7">
        <w:rPr>
          <w:rFonts w:ascii="Times New Roman" w:hAnsi="Times New Roman" w:cs="Times New Roman"/>
          <w:b/>
          <w:bCs/>
          <w:color w:val="000000" w:themeColor="text1"/>
          <w:sz w:val="24"/>
          <w:szCs w:val="24"/>
        </w:rPr>
        <w:t>INTRODUCTION</w:t>
      </w:r>
      <w:r w:rsidR="009F6540" w:rsidRPr="00E211B7">
        <w:rPr>
          <w:rFonts w:ascii="Times New Roman" w:hAnsi="Times New Roman" w:cs="Times New Roman"/>
          <w:b/>
          <w:bCs/>
          <w:color w:val="000000" w:themeColor="text1"/>
          <w:sz w:val="24"/>
          <w:szCs w:val="24"/>
        </w:rPr>
        <w:t xml:space="preserve"> </w:t>
      </w:r>
    </w:p>
    <w:p w14:paraId="14E0AC30" w14:textId="09670C2F" w:rsidR="00F53740" w:rsidRPr="00CA40B2" w:rsidRDefault="00CA40B2" w:rsidP="00D2405A">
      <w:pPr>
        <w:pStyle w:val="ListParagraph"/>
        <w:spacing w:after="0" w:line="360" w:lineRule="auto"/>
        <w:ind w:left="-142" w:firstLine="474"/>
        <w:jc w:val="both"/>
        <w:rPr>
          <w:rFonts w:ascii="Times New Roman" w:hAnsi="Times New Roman" w:cs="Times New Roman"/>
          <w:sz w:val="20"/>
          <w:szCs w:val="20"/>
        </w:rPr>
      </w:pPr>
      <w:r w:rsidRPr="00CA40B2">
        <w:rPr>
          <w:rFonts w:ascii="Times New Roman" w:hAnsi="Times New Roman" w:cs="Times New Roman"/>
          <w:sz w:val="20"/>
          <w:szCs w:val="20"/>
        </w:rPr>
        <w:t>The advent of Industry 4.0, characterized by the integration of digital technologies into manufacturing processes, has sparked a profound transformation in the industrial landscape. This fourth industrial revolution is driven by advancements in automation, artificial intelligence, data analytics, and the Internet of Things (IoT), fundamentally altering the way manufacturing companies operate. The impact of Industry 4.0 on operations in manufacturing companies is multifaceted and far-reaching, with implications for efficiency, productivity, competitiveness, and sustainability.</w:t>
      </w:r>
      <w:r>
        <w:rPr>
          <w:rFonts w:ascii="Times New Roman" w:hAnsi="Times New Roman" w:cs="Times New Roman"/>
          <w:sz w:val="20"/>
          <w:szCs w:val="20"/>
        </w:rPr>
        <w:t xml:space="preserve"> This </w:t>
      </w:r>
      <w:r w:rsidRPr="00CA40B2">
        <w:rPr>
          <w:rFonts w:ascii="Times New Roman" w:hAnsi="Times New Roman" w:cs="Times New Roman"/>
          <w:sz w:val="20"/>
          <w:szCs w:val="20"/>
        </w:rPr>
        <w:t>evaluation seeks to explore the various dimensions of the impact of Industry 4.0 on operations in manufacturing companies. It will delve into key areas such as automation and robotics, data analytics, supply chain management, product customization, workforce development, cybersecurity, environmental sustainability, and business model innovation. By examining these aspects, we aim to gain a comprehensive understanding of how Industry 4.0 is reshaping the manufacturing landscape and driving operational excellence in the digital age.</w:t>
      </w:r>
    </w:p>
    <w:p w14:paraId="05019A8F" w14:textId="0A3A6005" w:rsidR="00E211B7" w:rsidRDefault="00E211B7"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t>OBJECTIVES OF THE STUDY</w:t>
      </w:r>
    </w:p>
    <w:p w14:paraId="5616741F" w14:textId="77777777" w:rsidR="00CA40B2" w:rsidRPr="00D2405A" w:rsidRDefault="00CA40B2" w:rsidP="00D2405A">
      <w:pPr>
        <w:pStyle w:val="NormalWeb"/>
        <w:numPr>
          <w:ilvl w:val="0"/>
          <w:numId w:val="23"/>
        </w:numPr>
        <w:tabs>
          <w:tab w:val="left" w:pos="284"/>
          <w:tab w:val="left" w:pos="426"/>
        </w:tabs>
        <w:spacing w:before="0" w:beforeAutospacing="0" w:after="0" w:afterAutospacing="0" w:line="360" w:lineRule="auto"/>
        <w:ind w:left="284" w:right="28" w:hanging="11"/>
        <w:jc w:val="both"/>
        <w:rPr>
          <w:bCs/>
          <w:sz w:val="20"/>
          <w:szCs w:val="20"/>
        </w:rPr>
      </w:pPr>
      <w:r w:rsidRPr="00D2405A">
        <w:rPr>
          <w:color w:val="0D0D0D"/>
          <w:sz w:val="20"/>
          <w:szCs w:val="20"/>
          <w:shd w:val="clear" w:color="auto" w:fill="FFFFFF"/>
        </w:rPr>
        <w:t>To determine how Industry 4.0 technologies such as automation, IoT, and AI have improved operational efficiency in manufacturing processes.</w:t>
      </w:r>
    </w:p>
    <w:p w14:paraId="5CD53D24" w14:textId="77777777" w:rsidR="00D2405A" w:rsidRPr="00D2405A" w:rsidRDefault="00E211B7" w:rsidP="00D2405A">
      <w:pPr>
        <w:pStyle w:val="NormalWeb"/>
        <w:numPr>
          <w:ilvl w:val="0"/>
          <w:numId w:val="23"/>
        </w:numPr>
        <w:tabs>
          <w:tab w:val="left" w:pos="284"/>
          <w:tab w:val="left" w:pos="426"/>
        </w:tabs>
        <w:spacing w:before="0" w:beforeAutospacing="0" w:after="0" w:afterAutospacing="0" w:line="360" w:lineRule="auto"/>
        <w:ind w:left="284" w:right="28" w:hanging="11"/>
        <w:jc w:val="both"/>
        <w:rPr>
          <w:bCs/>
          <w:sz w:val="20"/>
          <w:szCs w:val="20"/>
        </w:rPr>
      </w:pPr>
      <w:r w:rsidRPr="00D2405A">
        <w:rPr>
          <w:bCs/>
          <w:sz w:val="20"/>
          <w:szCs w:val="20"/>
        </w:rPr>
        <w:t xml:space="preserve">To </w:t>
      </w:r>
      <w:r w:rsidR="00D2405A" w:rsidRPr="00D2405A">
        <w:rPr>
          <w:color w:val="0D0D0D"/>
          <w:sz w:val="20"/>
          <w:szCs w:val="20"/>
          <w:shd w:val="clear" w:color="auto" w:fill="FFFFFF"/>
        </w:rPr>
        <w:t>Evaluate the cost-saving potential of Industry 4.0 through reduced labor, energy consumption, and waste.</w:t>
      </w:r>
    </w:p>
    <w:p w14:paraId="5E7D1ECC" w14:textId="1CB926F1" w:rsidR="00D2405A" w:rsidRPr="00D2405A" w:rsidRDefault="00E211B7" w:rsidP="00D2405A">
      <w:pPr>
        <w:pStyle w:val="NormalWeb"/>
        <w:numPr>
          <w:ilvl w:val="0"/>
          <w:numId w:val="23"/>
        </w:numPr>
        <w:tabs>
          <w:tab w:val="left" w:pos="284"/>
          <w:tab w:val="left" w:pos="426"/>
        </w:tabs>
        <w:spacing w:before="0" w:beforeAutospacing="0" w:after="0" w:afterAutospacing="0" w:line="360" w:lineRule="auto"/>
        <w:ind w:left="284" w:right="28" w:hanging="11"/>
        <w:jc w:val="both"/>
        <w:rPr>
          <w:bCs/>
          <w:sz w:val="20"/>
          <w:szCs w:val="20"/>
        </w:rPr>
      </w:pPr>
      <w:r w:rsidRPr="00D2405A">
        <w:rPr>
          <w:bCs/>
          <w:sz w:val="20"/>
          <w:szCs w:val="20"/>
        </w:rPr>
        <w:t xml:space="preserve">To </w:t>
      </w:r>
      <w:r w:rsidR="00D2405A" w:rsidRPr="00D2405A">
        <w:rPr>
          <w:color w:val="0D0D0D"/>
          <w:sz w:val="20"/>
          <w:szCs w:val="20"/>
          <w:shd w:val="clear" w:color="auto" w:fill="FFFFFF"/>
        </w:rPr>
        <w:t>Investigate how Industry 4.0 technologies have enhanced product quality through real-time monitoring, predictive maintenance, and quality control mechanisms.</w:t>
      </w:r>
      <w:r w:rsidR="00D2405A">
        <w:rPr>
          <w:color w:val="0D0D0D"/>
          <w:sz w:val="20"/>
          <w:szCs w:val="20"/>
          <w:shd w:val="clear" w:color="auto" w:fill="FFFFFF"/>
        </w:rPr>
        <w:t xml:space="preserve"> </w:t>
      </w:r>
    </w:p>
    <w:p w14:paraId="01984DA6" w14:textId="77777777" w:rsidR="00D2405A" w:rsidRPr="00D2405A" w:rsidRDefault="00E211B7" w:rsidP="00D2405A">
      <w:pPr>
        <w:pStyle w:val="NormalWeb"/>
        <w:numPr>
          <w:ilvl w:val="0"/>
          <w:numId w:val="23"/>
        </w:numPr>
        <w:tabs>
          <w:tab w:val="left" w:pos="284"/>
          <w:tab w:val="left" w:pos="426"/>
        </w:tabs>
        <w:spacing w:before="0" w:beforeAutospacing="0" w:after="0" w:afterAutospacing="0" w:line="360" w:lineRule="auto"/>
        <w:ind w:left="284" w:right="28" w:hanging="11"/>
        <w:jc w:val="both"/>
        <w:rPr>
          <w:sz w:val="20"/>
          <w:szCs w:val="20"/>
        </w:rPr>
      </w:pPr>
      <w:r w:rsidRPr="00D2405A">
        <w:rPr>
          <w:bCs/>
          <w:sz w:val="20"/>
          <w:szCs w:val="20"/>
        </w:rPr>
        <w:t xml:space="preserve">To </w:t>
      </w:r>
      <w:r w:rsidR="00D2405A" w:rsidRPr="00D2405A">
        <w:rPr>
          <w:color w:val="0D0D0D"/>
          <w:sz w:val="20"/>
          <w:szCs w:val="20"/>
          <w:shd w:val="clear" w:color="auto" w:fill="FFFFFF"/>
        </w:rPr>
        <w:t>Assess the ability of Industry 4.0 to enable flexible and customized manufacturing processes, allowing companies to respond quickly to changing market demands and individual customer needs.</w:t>
      </w:r>
    </w:p>
    <w:p w14:paraId="441BE53A" w14:textId="77777777" w:rsidR="00D2405A" w:rsidRPr="00D2405A" w:rsidRDefault="00D2405A" w:rsidP="00D2405A">
      <w:pPr>
        <w:pStyle w:val="NormalWeb"/>
        <w:tabs>
          <w:tab w:val="left" w:pos="284"/>
          <w:tab w:val="left" w:pos="426"/>
        </w:tabs>
        <w:spacing w:before="0" w:beforeAutospacing="0" w:after="0" w:afterAutospacing="0" w:line="360" w:lineRule="auto"/>
        <w:ind w:left="284" w:right="28"/>
        <w:jc w:val="both"/>
        <w:rPr>
          <w:sz w:val="20"/>
          <w:szCs w:val="20"/>
        </w:rPr>
      </w:pPr>
    </w:p>
    <w:p w14:paraId="30DFC541" w14:textId="1FD1B259" w:rsidR="00E211B7" w:rsidRDefault="00F53740"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LIMITATIONS OF THE STUDY</w:t>
      </w:r>
    </w:p>
    <w:p w14:paraId="52079C9C" w14:textId="77777777" w:rsidR="00D2405A" w:rsidRPr="00D2405A" w:rsidRDefault="00D2405A" w:rsidP="00D2405A">
      <w:pPr>
        <w:pStyle w:val="ListParagraph"/>
        <w:numPr>
          <w:ilvl w:val="0"/>
          <w:numId w:val="31"/>
        </w:numPr>
        <w:spacing w:after="0" w:line="360" w:lineRule="auto"/>
        <w:jc w:val="both"/>
        <w:rPr>
          <w:rFonts w:ascii="Times New Roman" w:hAnsi="Times New Roman" w:cs="Times New Roman"/>
          <w:sz w:val="20"/>
          <w:szCs w:val="20"/>
        </w:rPr>
      </w:pPr>
      <w:r w:rsidRPr="00D2405A">
        <w:rPr>
          <w:rFonts w:ascii="Times New Roman" w:hAnsi="Times New Roman" w:cs="Times New Roman"/>
          <w:sz w:val="20"/>
          <w:szCs w:val="20"/>
        </w:rPr>
        <w:t>Limited comprehensive data on Industry 4.0 adoption and its operational impact.</w:t>
      </w:r>
    </w:p>
    <w:p w14:paraId="090FFBCB" w14:textId="77777777" w:rsidR="00D2405A" w:rsidRPr="00D2405A" w:rsidRDefault="00D2405A" w:rsidP="00D2405A">
      <w:pPr>
        <w:pStyle w:val="ListParagraph"/>
        <w:numPr>
          <w:ilvl w:val="0"/>
          <w:numId w:val="31"/>
        </w:numPr>
        <w:spacing w:after="0" w:line="360" w:lineRule="auto"/>
        <w:jc w:val="both"/>
        <w:rPr>
          <w:rFonts w:ascii="Times New Roman" w:hAnsi="Times New Roman" w:cs="Times New Roman"/>
          <w:sz w:val="20"/>
          <w:szCs w:val="20"/>
        </w:rPr>
      </w:pPr>
      <w:r w:rsidRPr="00D2405A">
        <w:rPr>
          <w:rFonts w:ascii="Times New Roman" w:hAnsi="Times New Roman" w:cs="Times New Roman"/>
          <w:sz w:val="20"/>
          <w:szCs w:val="20"/>
        </w:rPr>
        <w:t>Complexity and time required for integrating Industry 4.0 technologies into existing operations.</w:t>
      </w:r>
    </w:p>
    <w:p w14:paraId="453B5C88" w14:textId="77777777" w:rsidR="00D2405A" w:rsidRPr="00D2405A" w:rsidRDefault="00D2405A" w:rsidP="00D2405A">
      <w:pPr>
        <w:pStyle w:val="ListParagraph"/>
        <w:numPr>
          <w:ilvl w:val="0"/>
          <w:numId w:val="31"/>
        </w:numPr>
        <w:spacing w:after="0" w:line="360" w:lineRule="auto"/>
        <w:jc w:val="both"/>
        <w:rPr>
          <w:rFonts w:ascii="Times New Roman" w:hAnsi="Times New Roman" w:cs="Times New Roman"/>
          <w:sz w:val="20"/>
          <w:szCs w:val="20"/>
        </w:rPr>
      </w:pPr>
      <w:r w:rsidRPr="00D2405A">
        <w:rPr>
          <w:rFonts w:ascii="Times New Roman" w:hAnsi="Times New Roman" w:cs="Times New Roman"/>
          <w:sz w:val="20"/>
          <w:szCs w:val="20"/>
        </w:rPr>
        <w:t>Variability in impact across industries makes generalization challenging.</w:t>
      </w:r>
    </w:p>
    <w:p w14:paraId="1159B9AE" w14:textId="77777777" w:rsidR="00D2405A" w:rsidRPr="00D2405A" w:rsidRDefault="00D2405A" w:rsidP="00D2405A">
      <w:pPr>
        <w:pStyle w:val="ListParagraph"/>
        <w:numPr>
          <w:ilvl w:val="0"/>
          <w:numId w:val="31"/>
        </w:numPr>
        <w:spacing w:after="0" w:line="360" w:lineRule="auto"/>
        <w:jc w:val="both"/>
        <w:rPr>
          <w:rFonts w:ascii="Times New Roman" w:hAnsi="Times New Roman" w:cs="Times New Roman"/>
          <w:sz w:val="20"/>
          <w:szCs w:val="20"/>
        </w:rPr>
      </w:pPr>
      <w:r w:rsidRPr="00D2405A">
        <w:rPr>
          <w:rFonts w:ascii="Times New Roman" w:hAnsi="Times New Roman" w:cs="Times New Roman"/>
          <w:sz w:val="20"/>
          <w:szCs w:val="20"/>
        </w:rPr>
        <w:t>Influence of employee skills and organizational culture is hard to quantify.</w:t>
      </w:r>
    </w:p>
    <w:p w14:paraId="3A350DBF" w14:textId="77777777" w:rsidR="00D2405A" w:rsidRPr="00D2405A" w:rsidRDefault="00D2405A" w:rsidP="00D2405A">
      <w:pPr>
        <w:pStyle w:val="ListParagraph"/>
        <w:numPr>
          <w:ilvl w:val="0"/>
          <w:numId w:val="31"/>
        </w:numPr>
        <w:spacing w:after="0" w:line="360" w:lineRule="auto"/>
        <w:jc w:val="both"/>
        <w:rPr>
          <w:rFonts w:ascii="Times New Roman" w:hAnsi="Times New Roman" w:cs="Times New Roman"/>
          <w:sz w:val="20"/>
          <w:szCs w:val="20"/>
        </w:rPr>
      </w:pPr>
      <w:r w:rsidRPr="00D2405A">
        <w:rPr>
          <w:rFonts w:ascii="Times New Roman" w:hAnsi="Times New Roman" w:cs="Times New Roman"/>
          <w:sz w:val="20"/>
          <w:szCs w:val="20"/>
        </w:rPr>
        <w:t>Impact of regulatory changes, market conditions, etc., not fully controllable.</w:t>
      </w:r>
    </w:p>
    <w:p w14:paraId="205D2172" w14:textId="77777777" w:rsidR="00D2405A" w:rsidRPr="00D2405A" w:rsidRDefault="00D2405A" w:rsidP="00D2405A">
      <w:pPr>
        <w:pStyle w:val="ListParagraph"/>
        <w:numPr>
          <w:ilvl w:val="0"/>
          <w:numId w:val="31"/>
        </w:numPr>
        <w:spacing w:after="0" w:line="360" w:lineRule="auto"/>
        <w:jc w:val="both"/>
        <w:rPr>
          <w:rFonts w:ascii="Times New Roman" w:hAnsi="Times New Roman" w:cs="Times New Roman"/>
          <w:sz w:val="20"/>
          <w:szCs w:val="20"/>
        </w:rPr>
      </w:pPr>
      <w:r w:rsidRPr="00D2405A">
        <w:rPr>
          <w:rFonts w:ascii="Times New Roman" w:hAnsi="Times New Roman" w:cs="Times New Roman"/>
          <w:sz w:val="20"/>
          <w:szCs w:val="20"/>
        </w:rPr>
        <w:t>Long-term impacts may not be fully captured within study duration.</w:t>
      </w:r>
    </w:p>
    <w:p w14:paraId="2FD8C9B6" w14:textId="77777777" w:rsidR="00D2405A" w:rsidRPr="00D2405A" w:rsidRDefault="00D2405A" w:rsidP="00D2405A">
      <w:pPr>
        <w:pStyle w:val="ListParagraph"/>
        <w:numPr>
          <w:ilvl w:val="0"/>
          <w:numId w:val="31"/>
        </w:numPr>
        <w:spacing w:after="0" w:line="360" w:lineRule="auto"/>
        <w:jc w:val="both"/>
        <w:rPr>
          <w:rFonts w:ascii="Times New Roman" w:hAnsi="Times New Roman" w:cs="Times New Roman"/>
          <w:sz w:val="20"/>
          <w:szCs w:val="20"/>
        </w:rPr>
      </w:pPr>
      <w:r w:rsidRPr="00D2405A">
        <w:rPr>
          <w:rFonts w:ascii="Times New Roman" w:hAnsi="Times New Roman" w:cs="Times New Roman"/>
          <w:sz w:val="20"/>
          <w:szCs w:val="20"/>
        </w:rPr>
        <w:t>Small or non-representative samples may skew results.</w:t>
      </w:r>
    </w:p>
    <w:p w14:paraId="7A033264" w14:textId="3779B19E" w:rsidR="00DA52F4" w:rsidRPr="00E211B7" w:rsidRDefault="00DA52F4" w:rsidP="00247E17">
      <w:pPr>
        <w:pStyle w:val="ListParagraph"/>
        <w:numPr>
          <w:ilvl w:val="0"/>
          <w:numId w:val="25"/>
        </w:numPr>
        <w:spacing w:before="54" w:after="0" w:line="360" w:lineRule="auto"/>
        <w:jc w:val="both"/>
        <w:rPr>
          <w:rFonts w:ascii="Times New Roman" w:hAnsi="Times New Roman" w:cs="Times New Roman"/>
          <w:b/>
          <w:bCs/>
          <w:color w:val="000000" w:themeColor="text1"/>
          <w:sz w:val="24"/>
          <w:szCs w:val="24"/>
        </w:rPr>
      </w:pPr>
      <w:r w:rsidRPr="00E211B7">
        <w:rPr>
          <w:rFonts w:ascii="Times New Roman" w:hAnsi="Times New Roman" w:cs="Times New Roman"/>
          <w:b/>
          <w:bCs/>
          <w:color w:val="000000" w:themeColor="text1"/>
          <w:sz w:val="24"/>
          <w:szCs w:val="24"/>
        </w:rPr>
        <w:t>METHODOLOGY</w:t>
      </w:r>
    </w:p>
    <w:p w14:paraId="2C49F470" w14:textId="38645552" w:rsidR="00D2405A" w:rsidRPr="00D2405A" w:rsidRDefault="00D2405A" w:rsidP="00D2405A">
      <w:pPr>
        <w:spacing w:after="0" w:line="360" w:lineRule="auto"/>
        <w:ind w:left="567"/>
        <w:jc w:val="both"/>
        <w:rPr>
          <w:rFonts w:ascii="Times New Roman" w:hAnsi="Times New Roman" w:cs="Times New Roman"/>
          <w:b/>
          <w:bCs/>
          <w:sz w:val="20"/>
          <w:szCs w:val="20"/>
        </w:rPr>
      </w:pPr>
      <w:r w:rsidRPr="00D2405A">
        <w:rPr>
          <w:rFonts w:ascii="Times New Roman" w:hAnsi="Times New Roman" w:cs="Times New Roman"/>
          <w:b/>
          <w:bCs/>
          <w:sz w:val="20"/>
          <w:szCs w:val="20"/>
        </w:rPr>
        <w:t>SAMPLING TECHNIQUE:</w:t>
      </w:r>
    </w:p>
    <w:p w14:paraId="2C332FE6" w14:textId="77777777" w:rsidR="00D2405A" w:rsidRPr="00D2405A" w:rsidRDefault="00D2405A" w:rsidP="00D2405A">
      <w:pPr>
        <w:spacing w:after="0" w:line="360" w:lineRule="auto"/>
        <w:ind w:left="567"/>
        <w:jc w:val="both"/>
        <w:rPr>
          <w:rFonts w:ascii="Times New Roman" w:hAnsi="Times New Roman" w:cs="Times New Roman"/>
          <w:sz w:val="20"/>
          <w:szCs w:val="20"/>
        </w:rPr>
      </w:pPr>
      <w:r w:rsidRPr="00D2405A">
        <w:rPr>
          <w:rFonts w:ascii="Times New Roman" w:hAnsi="Times New Roman" w:cs="Times New Roman"/>
          <w:sz w:val="20"/>
          <w:szCs w:val="20"/>
        </w:rPr>
        <w:t>Sampling techniques in Industry 4.0 research are crucial for ensuring that the selected sample is representative of the target population.</w:t>
      </w:r>
    </w:p>
    <w:p w14:paraId="42C161C5" w14:textId="77777777" w:rsidR="00D2405A" w:rsidRPr="00D2405A" w:rsidRDefault="00D2405A" w:rsidP="00D2405A">
      <w:pPr>
        <w:pStyle w:val="Heading1"/>
        <w:spacing w:before="0" w:line="360" w:lineRule="auto"/>
        <w:ind w:left="567"/>
        <w:jc w:val="both"/>
        <w:rPr>
          <w:rFonts w:ascii="Times New Roman" w:hAnsi="Times New Roman" w:cs="Times New Roman"/>
          <w:b/>
          <w:bCs/>
          <w:color w:val="auto"/>
          <w:sz w:val="20"/>
          <w:szCs w:val="20"/>
        </w:rPr>
      </w:pPr>
      <w:r w:rsidRPr="00D2405A">
        <w:rPr>
          <w:rFonts w:ascii="Times New Roman" w:hAnsi="Times New Roman" w:cs="Times New Roman"/>
          <w:b/>
          <w:bCs/>
          <w:color w:val="auto"/>
          <w:sz w:val="20"/>
          <w:szCs w:val="20"/>
        </w:rPr>
        <w:t>CONVENIENCE</w:t>
      </w:r>
      <w:r w:rsidRPr="00D2405A">
        <w:rPr>
          <w:rFonts w:ascii="Times New Roman" w:hAnsi="Times New Roman" w:cs="Times New Roman"/>
          <w:b/>
          <w:bCs/>
          <w:color w:val="auto"/>
          <w:spacing w:val="-17"/>
          <w:sz w:val="20"/>
          <w:szCs w:val="20"/>
        </w:rPr>
        <w:t xml:space="preserve"> </w:t>
      </w:r>
      <w:r w:rsidRPr="00D2405A">
        <w:rPr>
          <w:rFonts w:ascii="Times New Roman" w:hAnsi="Times New Roman" w:cs="Times New Roman"/>
          <w:b/>
          <w:bCs/>
          <w:color w:val="auto"/>
          <w:sz w:val="20"/>
          <w:szCs w:val="20"/>
        </w:rPr>
        <w:t>SAMPLING</w:t>
      </w:r>
      <w:r w:rsidRPr="00D2405A">
        <w:rPr>
          <w:rFonts w:ascii="Times New Roman" w:hAnsi="Times New Roman" w:cs="Times New Roman"/>
          <w:b/>
          <w:bCs/>
          <w:color w:val="auto"/>
          <w:spacing w:val="-17"/>
          <w:sz w:val="20"/>
          <w:szCs w:val="20"/>
        </w:rPr>
        <w:t xml:space="preserve"> </w:t>
      </w:r>
      <w:r w:rsidRPr="00D2405A">
        <w:rPr>
          <w:rFonts w:ascii="Times New Roman" w:hAnsi="Times New Roman" w:cs="Times New Roman"/>
          <w:b/>
          <w:bCs/>
          <w:color w:val="auto"/>
          <w:sz w:val="20"/>
          <w:szCs w:val="20"/>
        </w:rPr>
        <w:t>METHOD</w:t>
      </w:r>
    </w:p>
    <w:p w14:paraId="0FD0ACE5" w14:textId="77777777" w:rsidR="00D2405A" w:rsidRPr="00D2405A" w:rsidRDefault="00D2405A" w:rsidP="00D2405A">
      <w:pPr>
        <w:pStyle w:val="BodyText"/>
        <w:spacing w:line="360" w:lineRule="auto"/>
        <w:ind w:left="567"/>
        <w:jc w:val="both"/>
        <w:rPr>
          <w:sz w:val="20"/>
          <w:szCs w:val="20"/>
        </w:rPr>
      </w:pPr>
      <w:r w:rsidRPr="00D2405A">
        <w:rPr>
          <w:sz w:val="20"/>
          <w:szCs w:val="20"/>
        </w:rPr>
        <w:t>A convenience sample is a primary form of non-probability sampling techniques. It consists of individuals who are readily accessible</w:t>
      </w:r>
      <w:r w:rsidRPr="00D2405A">
        <w:rPr>
          <w:spacing w:val="-2"/>
          <w:sz w:val="20"/>
          <w:szCs w:val="20"/>
        </w:rPr>
        <w:t xml:space="preserve"> </w:t>
      </w:r>
      <w:r w:rsidRPr="00D2405A">
        <w:rPr>
          <w:sz w:val="20"/>
          <w:szCs w:val="20"/>
        </w:rPr>
        <w:t>or convenient to include in the study.</w:t>
      </w:r>
    </w:p>
    <w:p w14:paraId="53857700" w14:textId="77777777" w:rsidR="00D2405A" w:rsidRPr="00D2405A" w:rsidRDefault="00D2405A" w:rsidP="00D2405A">
      <w:pPr>
        <w:pStyle w:val="Heading1"/>
        <w:spacing w:before="0" w:line="360" w:lineRule="auto"/>
        <w:ind w:left="567"/>
        <w:jc w:val="both"/>
        <w:rPr>
          <w:rFonts w:ascii="Times New Roman" w:hAnsi="Times New Roman" w:cs="Times New Roman"/>
          <w:b/>
          <w:bCs/>
          <w:color w:val="auto"/>
          <w:sz w:val="20"/>
          <w:szCs w:val="20"/>
        </w:rPr>
      </w:pPr>
      <w:r w:rsidRPr="00D2405A">
        <w:rPr>
          <w:rFonts w:ascii="Times New Roman" w:hAnsi="Times New Roman" w:cs="Times New Roman"/>
          <w:b/>
          <w:bCs/>
          <w:color w:val="auto"/>
          <w:sz w:val="20"/>
          <w:szCs w:val="20"/>
        </w:rPr>
        <w:t>SOURCES</w:t>
      </w:r>
      <w:r w:rsidRPr="00D2405A">
        <w:rPr>
          <w:rFonts w:ascii="Times New Roman" w:hAnsi="Times New Roman" w:cs="Times New Roman"/>
          <w:b/>
          <w:bCs/>
          <w:color w:val="auto"/>
          <w:spacing w:val="-8"/>
          <w:sz w:val="20"/>
          <w:szCs w:val="20"/>
        </w:rPr>
        <w:t xml:space="preserve"> </w:t>
      </w:r>
      <w:r w:rsidRPr="00D2405A">
        <w:rPr>
          <w:rFonts w:ascii="Times New Roman" w:hAnsi="Times New Roman" w:cs="Times New Roman"/>
          <w:b/>
          <w:bCs/>
          <w:color w:val="auto"/>
          <w:sz w:val="20"/>
          <w:szCs w:val="20"/>
        </w:rPr>
        <w:t>OF</w:t>
      </w:r>
      <w:r w:rsidRPr="00D2405A">
        <w:rPr>
          <w:rFonts w:ascii="Times New Roman" w:hAnsi="Times New Roman" w:cs="Times New Roman"/>
          <w:b/>
          <w:bCs/>
          <w:color w:val="auto"/>
          <w:spacing w:val="-15"/>
          <w:sz w:val="20"/>
          <w:szCs w:val="20"/>
        </w:rPr>
        <w:t xml:space="preserve"> </w:t>
      </w:r>
      <w:r w:rsidRPr="00D2405A">
        <w:rPr>
          <w:rFonts w:ascii="Times New Roman" w:hAnsi="Times New Roman" w:cs="Times New Roman"/>
          <w:b/>
          <w:bCs/>
          <w:color w:val="auto"/>
          <w:spacing w:val="-4"/>
          <w:sz w:val="20"/>
          <w:szCs w:val="20"/>
        </w:rPr>
        <w:t>DATA</w:t>
      </w:r>
    </w:p>
    <w:p w14:paraId="4233227A" w14:textId="77777777" w:rsidR="00D2405A" w:rsidRPr="00D2405A" w:rsidRDefault="00D2405A" w:rsidP="00D2405A">
      <w:pPr>
        <w:pStyle w:val="BodyText"/>
        <w:spacing w:line="360" w:lineRule="auto"/>
        <w:ind w:left="567"/>
        <w:jc w:val="both"/>
        <w:rPr>
          <w:sz w:val="20"/>
          <w:szCs w:val="20"/>
        </w:rPr>
      </w:pPr>
      <w:r w:rsidRPr="00D2405A">
        <w:rPr>
          <w:sz w:val="20"/>
          <w:szCs w:val="20"/>
        </w:rPr>
        <w:t xml:space="preserve">Data collection involves the process of gathering and preparing data. </w:t>
      </w:r>
    </w:p>
    <w:p w14:paraId="3EBE763E" w14:textId="77777777" w:rsidR="00D2405A" w:rsidRPr="00D2405A" w:rsidRDefault="00D2405A" w:rsidP="00D2405A">
      <w:pPr>
        <w:pStyle w:val="BodyText"/>
        <w:spacing w:line="360" w:lineRule="auto"/>
        <w:ind w:left="567"/>
        <w:jc w:val="both"/>
        <w:rPr>
          <w:sz w:val="20"/>
          <w:szCs w:val="20"/>
        </w:rPr>
      </w:pPr>
      <w:r w:rsidRPr="00D2405A">
        <w:rPr>
          <w:b/>
          <w:bCs/>
          <w:sz w:val="20"/>
          <w:szCs w:val="20"/>
        </w:rPr>
        <w:t>Primary data</w:t>
      </w:r>
      <w:r w:rsidRPr="00D2405A">
        <w:rPr>
          <w:sz w:val="20"/>
          <w:szCs w:val="20"/>
        </w:rPr>
        <w:t xml:space="preserve"> - is information obtained directly from original sources, such as surveys,</w:t>
      </w:r>
      <w:r w:rsidRPr="00D2405A">
        <w:rPr>
          <w:spacing w:val="-8"/>
          <w:sz w:val="20"/>
          <w:szCs w:val="20"/>
        </w:rPr>
        <w:t xml:space="preserve"> </w:t>
      </w:r>
      <w:r w:rsidRPr="00D2405A">
        <w:rPr>
          <w:sz w:val="20"/>
          <w:szCs w:val="20"/>
        </w:rPr>
        <w:t>observations,</w:t>
      </w:r>
      <w:r w:rsidRPr="00D2405A">
        <w:rPr>
          <w:spacing w:val="-8"/>
          <w:sz w:val="20"/>
          <w:szCs w:val="20"/>
        </w:rPr>
        <w:t xml:space="preserve"> </w:t>
      </w:r>
      <w:r w:rsidRPr="00D2405A">
        <w:rPr>
          <w:sz w:val="20"/>
          <w:szCs w:val="20"/>
        </w:rPr>
        <w:t>and</w:t>
      </w:r>
      <w:r w:rsidRPr="00D2405A">
        <w:rPr>
          <w:spacing w:val="-7"/>
          <w:sz w:val="20"/>
          <w:szCs w:val="20"/>
        </w:rPr>
        <w:t xml:space="preserve"> </w:t>
      </w:r>
      <w:r w:rsidRPr="00D2405A">
        <w:rPr>
          <w:sz w:val="20"/>
          <w:szCs w:val="20"/>
        </w:rPr>
        <w:t>experiments,</w:t>
      </w:r>
      <w:r w:rsidRPr="00D2405A">
        <w:rPr>
          <w:spacing w:val="-8"/>
          <w:sz w:val="20"/>
          <w:szCs w:val="20"/>
        </w:rPr>
        <w:t xml:space="preserve"> </w:t>
      </w:r>
      <w:r w:rsidRPr="00D2405A">
        <w:rPr>
          <w:sz w:val="20"/>
          <w:szCs w:val="20"/>
        </w:rPr>
        <w:t>without</w:t>
      </w:r>
      <w:r w:rsidRPr="00D2405A">
        <w:rPr>
          <w:spacing w:val="-9"/>
          <w:sz w:val="20"/>
          <w:szCs w:val="20"/>
        </w:rPr>
        <w:t xml:space="preserve"> </w:t>
      </w:r>
      <w:r w:rsidRPr="00D2405A">
        <w:rPr>
          <w:sz w:val="20"/>
          <w:szCs w:val="20"/>
        </w:rPr>
        <w:t>any</w:t>
      </w:r>
      <w:r w:rsidRPr="00D2405A">
        <w:rPr>
          <w:spacing w:val="-9"/>
          <w:sz w:val="20"/>
          <w:szCs w:val="20"/>
        </w:rPr>
        <w:t xml:space="preserve"> </w:t>
      </w:r>
      <w:r w:rsidRPr="00D2405A">
        <w:rPr>
          <w:sz w:val="20"/>
          <w:szCs w:val="20"/>
        </w:rPr>
        <w:t>processing</w:t>
      </w:r>
      <w:r w:rsidRPr="00D2405A">
        <w:rPr>
          <w:spacing w:val="-9"/>
          <w:sz w:val="20"/>
          <w:szCs w:val="20"/>
        </w:rPr>
        <w:t xml:space="preserve"> </w:t>
      </w:r>
      <w:r w:rsidRPr="00D2405A">
        <w:rPr>
          <w:sz w:val="20"/>
          <w:szCs w:val="20"/>
        </w:rPr>
        <w:t>or</w:t>
      </w:r>
      <w:r w:rsidRPr="00D2405A">
        <w:rPr>
          <w:spacing w:val="-7"/>
          <w:sz w:val="20"/>
          <w:szCs w:val="20"/>
        </w:rPr>
        <w:t xml:space="preserve"> </w:t>
      </w:r>
      <w:r w:rsidRPr="00D2405A">
        <w:rPr>
          <w:sz w:val="20"/>
          <w:szCs w:val="20"/>
        </w:rPr>
        <w:t>manipulation. In</w:t>
      </w:r>
      <w:r w:rsidRPr="00D2405A">
        <w:rPr>
          <w:spacing w:val="-7"/>
          <w:sz w:val="20"/>
          <w:szCs w:val="20"/>
        </w:rPr>
        <w:t xml:space="preserve"> </w:t>
      </w:r>
      <w:r w:rsidRPr="00D2405A">
        <w:rPr>
          <w:sz w:val="20"/>
          <w:szCs w:val="20"/>
        </w:rPr>
        <w:t>this</w:t>
      </w:r>
      <w:r w:rsidRPr="00D2405A">
        <w:rPr>
          <w:spacing w:val="-6"/>
          <w:sz w:val="20"/>
          <w:szCs w:val="20"/>
        </w:rPr>
        <w:t xml:space="preserve"> </w:t>
      </w:r>
      <w:r w:rsidRPr="00D2405A">
        <w:rPr>
          <w:sz w:val="20"/>
          <w:szCs w:val="20"/>
        </w:rPr>
        <w:t>study,</w:t>
      </w:r>
      <w:r w:rsidRPr="00D2405A">
        <w:rPr>
          <w:spacing w:val="-9"/>
          <w:sz w:val="20"/>
          <w:szCs w:val="20"/>
        </w:rPr>
        <w:t xml:space="preserve"> </w:t>
      </w:r>
      <w:r w:rsidRPr="00D2405A">
        <w:rPr>
          <w:sz w:val="20"/>
          <w:szCs w:val="20"/>
        </w:rPr>
        <w:t>130</w:t>
      </w:r>
      <w:r w:rsidRPr="00D2405A">
        <w:rPr>
          <w:spacing w:val="-5"/>
          <w:sz w:val="20"/>
          <w:szCs w:val="20"/>
        </w:rPr>
        <w:t xml:space="preserve"> </w:t>
      </w:r>
      <w:r w:rsidRPr="00D2405A">
        <w:rPr>
          <w:sz w:val="20"/>
          <w:szCs w:val="20"/>
        </w:rPr>
        <w:t>respondents</w:t>
      </w:r>
      <w:r w:rsidRPr="00D2405A">
        <w:rPr>
          <w:spacing w:val="-5"/>
          <w:sz w:val="20"/>
          <w:szCs w:val="20"/>
        </w:rPr>
        <w:t xml:space="preserve"> </w:t>
      </w:r>
      <w:r w:rsidRPr="00D2405A">
        <w:rPr>
          <w:sz w:val="20"/>
          <w:szCs w:val="20"/>
        </w:rPr>
        <w:t>completed</w:t>
      </w:r>
      <w:r w:rsidRPr="00D2405A">
        <w:rPr>
          <w:spacing w:val="-8"/>
          <w:sz w:val="20"/>
          <w:szCs w:val="20"/>
        </w:rPr>
        <w:t xml:space="preserve"> </w:t>
      </w:r>
      <w:r w:rsidRPr="00D2405A">
        <w:rPr>
          <w:sz w:val="20"/>
          <w:szCs w:val="20"/>
        </w:rPr>
        <w:t>questionnaires</w:t>
      </w:r>
      <w:r w:rsidRPr="00D2405A">
        <w:rPr>
          <w:spacing w:val="-6"/>
          <w:sz w:val="20"/>
          <w:szCs w:val="20"/>
        </w:rPr>
        <w:t xml:space="preserve"> </w:t>
      </w:r>
      <w:r w:rsidRPr="00D2405A">
        <w:rPr>
          <w:sz w:val="20"/>
          <w:szCs w:val="20"/>
        </w:rPr>
        <w:t>to</w:t>
      </w:r>
      <w:r w:rsidRPr="00D2405A">
        <w:rPr>
          <w:spacing w:val="-8"/>
          <w:sz w:val="20"/>
          <w:szCs w:val="20"/>
        </w:rPr>
        <w:t xml:space="preserve"> </w:t>
      </w:r>
      <w:r w:rsidRPr="00D2405A">
        <w:rPr>
          <w:sz w:val="20"/>
          <w:szCs w:val="20"/>
        </w:rPr>
        <w:t>provide</w:t>
      </w:r>
      <w:r w:rsidRPr="00D2405A">
        <w:rPr>
          <w:spacing w:val="-8"/>
          <w:sz w:val="20"/>
          <w:szCs w:val="20"/>
        </w:rPr>
        <w:t xml:space="preserve"> </w:t>
      </w:r>
      <w:r w:rsidRPr="00D2405A">
        <w:rPr>
          <w:sz w:val="20"/>
          <w:szCs w:val="20"/>
        </w:rPr>
        <w:t>primary</w:t>
      </w:r>
      <w:r w:rsidRPr="00D2405A">
        <w:rPr>
          <w:spacing w:val="-5"/>
          <w:sz w:val="20"/>
          <w:szCs w:val="20"/>
        </w:rPr>
        <w:t xml:space="preserve"> </w:t>
      </w:r>
      <w:r w:rsidRPr="00D2405A">
        <w:rPr>
          <w:sz w:val="20"/>
          <w:szCs w:val="20"/>
        </w:rPr>
        <w:t>data. On the other hand,</w:t>
      </w:r>
    </w:p>
    <w:p w14:paraId="2BCAECC9" w14:textId="77777777" w:rsidR="00D2405A" w:rsidRPr="00D2405A" w:rsidRDefault="00D2405A" w:rsidP="00D2405A">
      <w:pPr>
        <w:pStyle w:val="BodyText"/>
        <w:spacing w:line="360" w:lineRule="auto"/>
        <w:ind w:left="567"/>
        <w:jc w:val="both"/>
        <w:rPr>
          <w:sz w:val="20"/>
          <w:szCs w:val="20"/>
        </w:rPr>
      </w:pPr>
      <w:r w:rsidRPr="00D2405A">
        <w:rPr>
          <w:b/>
          <w:sz w:val="20"/>
          <w:szCs w:val="20"/>
        </w:rPr>
        <w:t xml:space="preserve">Secondary data </w:t>
      </w:r>
      <w:r w:rsidRPr="00D2405A">
        <w:rPr>
          <w:sz w:val="20"/>
          <w:szCs w:val="20"/>
        </w:rPr>
        <w:t>- is information collected by someone other than the primary user. For this research, secondary data were gathered from websites, online journals, published reports, and literature reviews in published articles.</w:t>
      </w:r>
    </w:p>
    <w:p w14:paraId="2F3C66E8" w14:textId="1E23F062" w:rsidR="00DA52F4" w:rsidRDefault="00DA52F4" w:rsidP="00D2405A">
      <w:pPr>
        <w:pStyle w:val="Subtitle"/>
        <w:spacing w:line="360" w:lineRule="auto"/>
        <w:jc w:val="both"/>
        <w:rPr>
          <w:color w:val="000000" w:themeColor="text1"/>
          <w:sz w:val="24"/>
        </w:rPr>
      </w:pPr>
      <w:r w:rsidRPr="00F53740">
        <w:rPr>
          <w:color w:val="000000" w:themeColor="text1"/>
          <w:sz w:val="24"/>
        </w:rPr>
        <w:t>RESULTS AND DISCUSSION</w:t>
      </w:r>
    </w:p>
    <w:p w14:paraId="660B5B25" w14:textId="77777777" w:rsidR="009948BE" w:rsidRPr="009948BE" w:rsidRDefault="009948BE" w:rsidP="009948BE">
      <w:pPr>
        <w:pStyle w:val="NormalWeb"/>
        <w:numPr>
          <w:ilvl w:val="0"/>
          <w:numId w:val="32"/>
        </w:numPr>
        <w:shd w:val="clear" w:color="auto" w:fill="FFFFFF"/>
        <w:tabs>
          <w:tab w:val="clear" w:pos="720"/>
          <w:tab w:val="num" w:pos="360"/>
        </w:tabs>
        <w:spacing w:before="0" w:beforeAutospacing="0" w:after="0" w:afterAutospacing="0" w:line="360" w:lineRule="auto"/>
        <w:ind w:left="284" w:firstLine="0"/>
        <w:jc w:val="both"/>
        <w:rPr>
          <w:color w:val="0D0D0D"/>
          <w:sz w:val="20"/>
          <w:szCs w:val="20"/>
        </w:rPr>
      </w:pPr>
      <w:r w:rsidRPr="009948BE">
        <w:rPr>
          <w:rStyle w:val="Strong"/>
          <w:color w:val="0D0D0D"/>
          <w:sz w:val="20"/>
          <w:szCs w:val="20"/>
        </w:rPr>
        <w:t>Automation and Robotics</w:t>
      </w:r>
      <w:r w:rsidRPr="009948BE">
        <w:rPr>
          <w:color w:val="0D0D0D"/>
          <w:sz w:val="20"/>
          <w:szCs w:val="20"/>
        </w:rPr>
        <w:t>: Industry 4.0 enables the deployment of automated systems and robotics in manufacturing operations, leading to increased efficiency and productivity. By automating repetitive tasks, companies can achieve higher throughput rates and reduced labor costs. Additionally, robotics improve precision and consistency in production, resulting in higher-quality products. The interpretation here is that automation enhances operational performance and competitiveness by streamlining processes and improving output quality.</w:t>
      </w:r>
    </w:p>
    <w:p w14:paraId="5CB48104" w14:textId="77777777" w:rsidR="009948BE" w:rsidRPr="009948BE" w:rsidRDefault="009948BE" w:rsidP="009948BE">
      <w:pPr>
        <w:pStyle w:val="NormalWeb"/>
        <w:numPr>
          <w:ilvl w:val="0"/>
          <w:numId w:val="32"/>
        </w:numPr>
        <w:shd w:val="clear" w:color="auto" w:fill="FFFFFF"/>
        <w:tabs>
          <w:tab w:val="clear" w:pos="720"/>
          <w:tab w:val="num" w:pos="360"/>
        </w:tabs>
        <w:spacing w:before="0" w:beforeAutospacing="0" w:after="0" w:afterAutospacing="0" w:line="360" w:lineRule="auto"/>
        <w:ind w:left="284" w:firstLine="0"/>
        <w:jc w:val="both"/>
        <w:rPr>
          <w:color w:val="0D0D0D"/>
          <w:sz w:val="20"/>
          <w:szCs w:val="20"/>
        </w:rPr>
      </w:pPr>
      <w:r w:rsidRPr="009948BE">
        <w:rPr>
          <w:rStyle w:val="Strong"/>
          <w:color w:val="0D0D0D"/>
          <w:sz w:val="20"/>
          <w:szCs w:val="20"/>
        </w:rPr>
        <w:t>Data Analytics and Predictive Maintenance</w:t>
      </w:r>
      <w:r w:rsidRPr="009948BE">
        <w:rPr>
          <w:color w:val="0D0D0D"/>
          <w:sz w:val="20"/>
          <w:szCs w:val="20"/>
        </w:rPr>
        <w:t>: The integration of data analytics and IoT sensors allows manufacturing companies to gather real-time insights into equipment performance and production processes. Predictive maintenance algorithms use this data to anticipate equipment failures and schedule maintenance proactively, minimizing unplanned downtime and optimizing asset utilization. The interpretation is that data-driven decision-making enhances operational reliability and reduces maintenance costs, contributing to overall operational efficiency.</w:t>
      </w:r>
    </w:p>
    <w:p w14:paraId="13C669D9" w14:textId="77777777" w:rsidR="009948BE" w:rsidRPr="009948BE" w:rsidRDefault="009948BE" w:rsidP="009948BE">
      <w:pPr>
        <w:pStyle w:val="NormalWeb"/>
        <w:numPr>
          <w:ilvl w:val="0"/>
          <w:numId w:val="32"/>
        </w:numPr>
        <w:shd w:val="clear" w:color="auto" w:fill="FFFFFF"/>
        <w:tabs>
          <w:tab w:val="clear" w:pos="720"/>
          <w:tab w:val="num" w:pos="360"/>
        </w:tabs>
        <w:spacing w:before="0" w:beforeAutospacing="0" w:after="0" w:afterAutospacing="0" w:line="360" w:lineRule="auto"/>
        <w:ind w:left="284" w:firstLine="0"/>
        <w:jc w:val="both"/>
        <w:rPr>
          <w:color w:val="0D0D0D"/>
          <w:sz w:val="20"/>
          <w:szCs w:val="20"/>
        </w:rPr>
      </w:pPr>
      <w:r w:rsidRPr="009948BE">
        <w:rPr>
          <w:rStyle w:val="Strong"/>
          <w:color w:val="0D0D0D"/>
          <w:sz w:val="20"/>
          <w:szCs w:val="20"/>
        </w:rPr>
        <w:t>Supply Chain Management</w:t>
      </w:r>
      <w:r w:rsidRPr="009948BE">
        <w:rPr>
          <w:color w:val="0D0D0D"/>
          <w:sz w:val="20"/>
          <w:szCs w:val="20"/>
        </w:rPr>
        <w:t>: Industry 4.0 facilitates end-to-end visibility and connectivity across the supply chain, enabling companies to optimize inventory levels, improve demand forecasting accuracy, and enhance collaboration with suppliers. Real-time data exchange and analytics help mitigate supply chain disruptions, shorten lead times, and improve customer responsiveness. The interpretation is that enhanced supply chain visibility and agility enable manufacturing companies to meet customer demands more efficiently and effectively.</w:t>
      </w:r>
    </w:p>
    <w:p w14:paraId="3DD752D1" w14:textId="77777777" w:rsidR="009948BE" w:rsidRPr="009948BE" w:rsidRDefault="009948BE" w:rsidP="009948BE">
      <w:pPr>
        <w:pStyle w:val="NormalWeb"/>
        <w:numPr>
          <w:ilvl w:val="0"/>
          <w:numId w:val="32"/>
        </w:numPr>
        <w:shd w:val="clear" w:color="auto" w:fill="FFFFFF"/>
        <w:tabs>
          <w:tab w:val="clear" w:pos="720"/>
          <w:tab w:val="num" w:pos="360"/>
        </w:tabs>
        <w:spacing w:before="0" w:beforeAutospacing="0" w:after="0" w:afterAutospacing="0" w:line="360" w:lineRule="auto"/>
        <w:ind w:left="284" w:firstLine="0"/>
        <w:jc w:val="both"/>
        <w:rPr>
          <w:color w:val="0D0D0D"/>
          <w:sz w:val="20"/>
          <w:szCs w:val="20"/>
        </w:rPr>
      </w:pPr>
      <w:r w:rsidRPr="009948BE">
        <w:rPr>
          <w:rStyle w:val="Strong"/>
          <w:color w:val="0D0D0D"/>
          <w:sz w:val="20"/>
          <w:szCs w:val="20"/>
        </w:rPr>
        <w:t>Product Customization and Personalization</w:t>
      </w:r>
      <w:r w:rsidRPr="009948BE">
        <w:rPr>
          <w:color w:val="0D0D0D"/>
          <w:sz w:val="20"/>
          <w:szCs w:val="20"/>
        </w:rPr>
        <w:t xml:space="preserve">: Advanced manufacturing technologies enable mass customization, allowing companies to tailor products to individual customer preferences. By leveraging flexible production processes and digital design tools, manufacturers can offer a wider range of customized products while maintaining cost efficiency. The </w:t>
      </w:r>
      <w:r w:rsidRPr="009948BE">
        <w:rPr>
          <w:color w:val="0D0D0D"/>
          <w:sz w:val="20"/>
          <w:szCs w:val="20"/>
        </w:rPr>
        <w:lastRenderedPageBreak/>
        <w:t>interpretation is that Industry 4.0 enables manufacturing companies to meet the growing demand for personalized products, thereby enhancing customer satisfaction and market competitiveness.</w:t>
      </w:r>
    </w:p>
    <w:p w14:paraId="0891037B" w14:textId="77777777" w:rsidR="009948BE" w:rsidRPr="009948BE" w:rsidRDefault="009948BE" w:rsidP="009948BE">
      <w:pPr>
        <w:pStyle w:val="NormalWeb"/>
        <w:numPr>
          <w:ilvl w:val="0"/>
          <w:numId w:val="32"/>
        </w:numPr>
        <w:shd w:val="clear" w:color="auto" w:fill="FFFFFF"/>
        <w:tabs>
          <w:tab w:val="clear" w:pos="720"/>
          <w:tab w:val="num" w:pos="360"/>
        </w:tabs>
        <w:spacing w:before="0" w:beforeAutospacing="0" w:after="0" w:afterAutospacing="0" w:line="360" w:lineRule="auto"/>
        <w:ind w:left="284" w:firstLine="0"/>
        <w:jc w:val="both"/>
        <w:rPr>
          <w:color w:val="0D0D0D"/>
          <w:sz w:val="20"/>
          <w:szCs w:val="20"/>
        </w:rPr>
      </w:pPr>
      <w:r w:rsidRPr="009948BE">
        <w:rPr>
          <w:rStyle w:val="Strong"/>
          <w:color w:val="0D0D0D"/>
          <w:sz w:val="20"/>
          <w:szCs w:val="20"/>
        </w:rPr>
        <w:t>Workforce Training and Skills Development</w:t>
      </w:r>
      <w:r w:rsidRPr="009948BE">
        <w:rPr>
          <w:color w:val="0D0D0D"/>
          <w:sz w:val="20"/>
          <w:szCs w:val="20"/>
        </w:rPr>
        <w:t>: The adoption of Industry 4.0 technologies necessitates a skilled workforce capable of operating and maintaining advanced manufacturing systems. Companies invest in employee training programs to develop digital literacy, problem-solving skills, and proficiency in technology-enabled manufacturing processes. The interpretation is that workforce development initiatives are crucial for successfully implementing Industry 4.0 and maximizing the benefits of digital transformation.</w:t>
      </w:r>
    </w:p>
    <w:p w14:paraId="3E3F3A35" w14:textId="77777777" w:rsidR="009948BE" w:rsidRPr="009948BE" w:rsidRDefault="009948BE" w:rsidP="009948BE">
      <w:pPr>
        <w:pStyle w:val="NormalWeb"/>
        <w:numPr>
          <w:ilvl w:val="0"/>
          <w:numId w:val="32"/>
        </w:numPr>
        <w:shd w:val="clear" w:color="auto" w:fill="FFFFFF"/>
        <w:tabs>
          <w:tab w:val="clear" w:pos="720"/>
          <w:tab w:val="num" w:pos="360"/>
        </w:tabs>
        <w:spacing w:before="0" w:beforeAutospacing="0" w:after="0" w:afterAutospacing="0" w:line="360" w:lineRule="auto"/>
        <w:ind w:left="284" w:firstLine="0"/>
        <w:jc w:val="both"/>
        <w:rPr>
          <w:color w:val="0D0D0D"/>
          <w:sz w:val="20"/>
          <w:szCs w:val="20"/>
        </w:rPr>
      </w:pPr>
      <w:r w:rsidRPr="009948BE">
        <w:rPr>
          <w:rStyle w:val="Strong"/>
          <w:color w:val="0D0D0D"/>
          <w:sz w:val="20"/>
          <w:szCs w:val="20"/>
        </w:rPr>
        <w:t>Cybersecurity and Data Privacy</w:t>
      </w:r>
      <w:r w:rsidRPr="009948BE">
        <w:rPr>
          <w:color w:val="0D0D0D"/>
          <w:sz w:val="20"/>
          <w:szCs w:val="20"/>
        </w:rPr>
        <w:t>: The interconnected nature of Industry 4.0 systems introduces cybersecurity risks, including data breaches and system vulnerabilities. Manufacturing companies implement robust cybersecurity measures to protect sensitive data, intellectual property, and critical infrastructure from cyber threats. The interpretation is that cybersecurity is a critical concern in Industry 4.0 adoption, and proactive measures are essential to safeguarding operations and maintaining trust with stakeholders.</w:t>
      </w:r>
    </w:p>
    <w:p w14:paraId="1AA8E9C2" w14:textId="77777777" w:rsidR="009948BE" w:rsidRPr="009948BE" w:rsidRDefault="009948BE" w:rsidP="009948BE">
      <w:pPr>
        <w:pStyle w:val="NormalWeb"/>
        <w:numPr>
          <w:ilvl w:val="0"/>
          <w:numId w:val="32"/>
        </w:numPr>
        <w:shd w:val="clear" w:color="auto" w:fill="FFFFFF"/>
        <w:tabs>
          <w:tab w:val="clear" w:pos="720"/>
          <w:tab w:val="num" w:pos="360"/>
        </w:tabs>
        <w:spacing w:before="0" w:beforeAutospacing="0" w:after="0" w:afterAutospacing="0" w:line="360" w:lineRule="auto"/>
        <w:ind w:left="284" w:firstLine="0"/>
        <w:jc w:val="both"/>
        <w:rPr>
          <w:color w:val="0D0D0D"/>
          <w:sz w:val="20"/>
          <w:szCs w:val="20"/>
        </w:rPr>
      </w:pPr>
      <w:r w:rsidRPr="009948BE">
        <w:rPr>
          <w:rStyle w:val="Strong"/>
          <w:color w:val="0D0D0D"/>
          <w:sz w:val="20"/>
          <w:szCs w:val="20"/>
        </w:rPr>
        <w:t>Environmental Sustainability</w:t>
      </w:r>
      <w:r w:rsidRPr="009948BE">
        <w:rPr>
          <w:color w:val="0D0D0D"/>
          <w:sz w:val="20"/>
          <w:szCs w:val="20"/>
        </w:rPr>
        <w:t>: Industry 4.0 technologies offer opportunities to improve environmental sustainability through energy efficiency, waste reduction, and resource optimization. By implementing eco-friendly manufacturing practices and leveraging smart technologies for resource management, companies can reduce their carbon footprint and comply with regulatory requirements. The interpretation is that Industry 4.0 presents opportunities for manufacturing companies to align with sustainability goals while driving operational efficiency and cost savings.</w:t>
      </w:r>
    </w:p>
    <w:p w14:paraId="5D1C7D88" w14:textId="77777777" w:rsidR="009948BE" w:rsidRDefault="009948BE" w:rsidP="009948BE">
      <w:pPr>
        <w:pStyle w:val="NormalWeb"/>
        <w:numPr>
          <w:ilvl w:val="0"/>
          <w:numId w:val="32"/>
        </w:numPr>
        <w:shd w:val="clear" w:color="auto" w:fill="FFFFFF"/>
        <w:tabs>
          <w:tab w:val="clear" w:pos="720"/>
          <w:tab w:val="num" w:pos="360"/>
        </w:tabs>
        <w:spacing w:before="0" w:beforeAutospacing="0" w:after="0" w:afterAutospacing="0" w:line="360" w:lineRule="auto"/>
        <w:ind w:left="284" w:firstLine="0"/>
        <w:jc w:val="both"/>
        <w:rPr>
          <w:color w:val="0D0D0D"/>
          <w:sz w:val="20"/>
          <w:szCs w:val="20"/>
        </w:rPr>
      </w:pPr>
      <w:r w:rsidRPr="009948BE">
        <w:rPr>
          <w:rStyle w:val="Strong"/>
          <w:color w:val="0D0D0D"/>
          <w:sz w:val="20"/>
          <w:szCs w:val="20"/>
        </w:rPr>
        <w:t>Business Model Innovation</w:t>
      </w:r>
      <w:r w:rsidRPr="009948BE">
        <w:rPr>
          <w:color w:val="0D0D0D"/>
          <w:sz w:val="20"/>
          <w:szCs w:val="20"/>
        </w:rPr>
        <w:t xml:space="preserve">: Industry 4.0 enables new business models and revenue streams through innovative approaches such as </w:t>
      </w:r>
      <w:proofErr w:type="spellStart"/>
      <w:r w:rsidRPr="009948BE">
        <w:rPr>
          <w:color w:val="0D0D0D"/>
          <w:sz w:val="20"/>
          <w:szCs w:val="20"/>
        </w:rPr>
        <w:t>servitization</w:t>
      </w:r>
      <w:proofErr w:type="spellEnd"/>
      <w:r w:rsidRPr="009948BE">
        <w:rPr>
          <w:color w:val="0D0D0D"/>
          <w:sz w:val="20"/>
          <w:szCs w:val="20"/>
        </w:rPr>
        <w:t>, product-as-a-service, and digital platforms. By leveraging data-driven insights and digital technologies, companies can create value-added services, enhance customer engagement, and differentiate themselves in the market. The interpretation is that business model innovation is a key driver of competitive advantage in the Industry 4.0 era, enabling companies to adapt to changing market dynamics and customer preferences.</w:t>
      </w:r>
    </w:p>
    <w:p w14:paraId="28C99343" w14:textId="77777777" w:rsidR="009948BE" w:rsidRDefault="009948BE" w:rsidP="009948BE">
      <w:pPr>
        <w:shd w:val="clear" w:color="auto" w:fill="FFFFFF"/>
        <w:spacing w:after="0" w:line="360" w:lineRule="auto"/>
        <w:ind w:left="284"/>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Evaluating the impact of Industry 4.0 on operations in manufacturing companies involves assessing various factors such as productivity, efficiency, cost reduction, and the adoption of new technologies. Let's create a simple analysis using charts and tables for these factors.</w:t>
      </w:r>
    </w:p>
    <w:p w14:paraId="58233AEB" w14:textId="7224E06B" w:rsidR="009948BE" w:rsidRPr="009948BE" w:rsidRDefault="009948BE" w:rsidP="009948BE">
      <w:pPr>
        <w:shd w:val="clear" w:color="auto" w:fill="FFFFFF"/>
        <w:spacing w:after="0" w:line="360" w:lineRule="auto"/>
        <w:ind w:left="284"/>
        <w:rPr>
          <w:rFonts w:ascii="Times New Roman" w:eastAsia="Times New Roman" w:hAnsi="Times New Roman" w:cs="Times New Roman"/>
          <w:b/>
          <w:bCs/>
          <w:color w:val="0D0D0D"/>
          <w:sz w:val="20"/>
          <w:szCs w:val="20"/>
          <w:lang w:val="en-IN" w:eastAsia="en-IN"/>
        </w:rPr>
      </w:pPr>
      <w:r w:rsidRPr="009948BE">
        <w:rPr>
          <w:rFonts w:ascii="Times New Roman" w:eastAsia="Times New Roman" w:hAnsi="Times New Roman" w:cs="Times New Roman"/>
          <w:b/>
          <w:bCs/>
          <w:color w:val="0D0D0D"/>
          <w:sz w:val="20"/>
          <w:szCs w:val="20"/>
          <w:lang w:val="en-IN" w:eastAsia="en-IN"/>
        </w:rPr>
        <w:t xml:space="preserve">1. Productivity </w:t>
      </w:r>
      <w:proofErr w:type="gramStart"/>
      <w:r w:rsidRPr="009948BE">
        <w:rPr>
          <w:rFonts w:ascii="Times New Roman" w:eastAsia="Times New Roman" w:hAnsi="Times New Roman" w:cs="Times New Roman"/>
          <w:b/>
          <w:bCs/>
          <w:color w:val="0D0D0D"/>
          <w:sz w:val="20"/>
          <w:szCs w:val="20"/>
          <w:lang w:val="en-IN" w:eastAsia="en-IN"/>
        </w:rPr>
        <w:t>Growth</w:t>
      </w:r>
      <w:r>
        <w:rPr>
          <w:rFonts w:ascii="Times New Roman" w:eastAsia="Times New Roman" w:hAnsi="Times New Roman" w:cs="Times New Roman"/>
          <w:b/>
          <w:bCs/>
          <w:color w:val="0D0D0D"/>
          <w:sz w:val="20"/>
          <w:szCs w:val="20"/>
          <w:lang w:val="en-IN" w:eastAsia="en-IN"/>
        </w:rPr>
        <w:t xml:space="preserve"> :</w:t>
      </w:r>
      <w:proofErr w:type="gramEnd"/>
    </w:p>
    <w:tbl>
      <w:tblPr>
        <w:tblW w:w="4812"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52"/>
        <w:gridCol w:w="3260"/>
      </w:tblGrid>
      <w:tr w:rsidR="009948BE" w:rsidRPr="009948BE" w14:paraId="74D3A77F" w14:textId="77777777" w:rsidTr="009948BE">
        <w:trPr>
          <w:tblHeader/>
          <w:tblCellSpacing w:w="15" w:type="dxa"/>
          <w:jc w:val="center"/>
        </w:trPr>
        <w:tc>
          <w:tcPr>
            <w:tcW w:w="1507" w:type="dxa"/>
            <w:shd w:val="clear" w:color="auto" w:fill="FFFFFF"/>
            <w:vAlign w:val="bottom"/>
            <w:hideMark/>
          </w:tcPr>
          <w:p w14:paraId="5A983172" w14:textId="77777777" w:rsidR="009948BE" w:rsidRPr="009948BE" w:rsidRDefault="009948BE" w:rsidP="009948BE">
            <w:pPr>
              <w:spacing w:after="0" w:line="360" w:lineRule="auto"/>
              <w:ind w:left="284"/>
              <w:jc w:val="center"/>
              <w:rPr>
                <w:rFonts w:ascii="Times New Roman" w:eastAsia="Times New Roman" w:hAnsi="Times New Roman" w:cs="Times New Roman"/>
                <w:b/>
                <w:bCs/>
                <w:color w:val="0D0D0D"/>
                <w:sz w:val="20"/>
                <w:szCs w:val="20"/>
                <w:lang w:val="en-IN" w:eastAsia="en-IN"/>
              </w:rPr>
            </w:pPr>
            <w:r w:rsidRPr="009948BE">
              <w:rPr>
                <w:rFonts w:ascii="Times New Roman" w:eastAsia="Times New Roman" w:hAnsi="Times New Roman" w:cs="Times New Roman"/>
                <w:b/>
                <w:bCs/>
                <w:color w:val="0D0D0D"/>
                <w:sz w:val="20"/>
                <w:szCs w:val="20"/>
                <w:lang w:val="en-IN" w:eastAsia="en-IN"/>
              </w:rPr>
              <w:t>Year</w:t>
            </w:r>
          </w:p>
        </w:tc>
        <w:tc>
          <w:tcPr>
            <w:tcW w:w="3215" w:type="dxa"/>
            <w:shd w:val="clear" w:color="auto" w:fill="FFFFFF"/>
            <w:vAlign w:val="bottom"/>
            <w:hideMark/>
          </w:tcPr>
          <w:p w14:paraId="1BADC7B8" w14:textId="77777777" w:rsidR="009948BE" w:rsidRPr="009948BE" w:rsidRDefault="009948BE" w:rsidP="009948BE">
            <w:pPr>
              <w:spacing w:after="0" w:line="360" w:lineRule="auto"/>
              <w:ind w:left="284"/>
              <w:jc w:val="center"/>
              <w:rPr>
                <w:rFonts w:ascii="Times New Roman" w:eastAsia="Times New Roman" w:hAnsi="Times New Roman" w:cs="Times New Roman"/>
                <w:b/>
                <w:bCs/>
                <w:color w:val="0D0D0D"/>
                <w:sz w:val="20"/>
                <w:szCs w:val="20"/>
                <w:lang w:val="en-IN" w:eastAsia="en-IN"/>
              </w:rPr>
            </w:pPr>
            <w:r w:rsidRPr="009948BE">
              <w:rPr>
                <w:rFonts w:ascii="Times New Roman" w:eastAsia="Times New Roman" w:hAnsi="Times New Roman" w:cs="Times New Roman"/>
                <w:b/>
                <w:bCs/>
                <w:color w:val="0D0D0D"/>
                <w:sz w:val="20"/>
                <w:szCs w:val="20"/>
                <w:lang w:val="en-IN" w:eastAsia="en-IN"/>
              </w:rPr>
              <w:t>Productivity Index</w:t>
            </w:r>
          </w:p>
        </w:tc>
      </w:tr>
      <w:tr w:rsidR="009948BE" w:rsidRPr="009948BE" w14:paraId="56AF9E09" w14:textId="77777777" w:rsidTr="009948BE">
        <w:trPr>
          <w:tblCellSpacing w:w="15" w:type="dxa"/>
          <w:jc w:val="center"/>
        </w:trPr>
        <w:tc>
          <w:tcPr>
            <w:tcW w:w="1507" w:type="dxa"/>
            <w:shd w:val="clear" w:color="auto" w:fill="FFFFFF"/>
            <w:vAlign w:val="bottom"/>
            <w:hideMark/>
          </w:tcPr>
          <w:p w14:paraId="76CDA22D" w14:textId="77777777" w:rsidR="009948BE" w:rsidRPr="009948BE" w:rsidRDefault="009948BE" w:rsidP="009948BE">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2010</w:t>
            </w:r>
          </w:p>
        </w:tc>
        <w:tc>
          <w:tcPr>
            <w:tcW w:w="3215" w:type="dxa"/>
            <w:shd w:val="clear" w:color="auto" w:fill="FFFFFF"/>
            <w:vAlign w:val="bottom"/>
            <w:hideMark/>
          </w:tcPr>
          <w:p w14:paraId="49D3A00B" w14:textId="77777777" w:rsidR="009948BE" w:rsidRPr="009948BE" w:rsidRDefault="009948BE" w:rsidP="009948BE">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100</w:t>
            </w:r>
          </w:p>
        </w:tc>
      </w:tr>
      <w:tr w:rsidR="009948BE" w:rsidRPr="009948BE" w14:paraId="32B505EA" w14:textId="77777777" w:rsidTr="009948BE">
        <w:trPr>
          <w:tblCellSpacing w:w="15" w:type="dxa"/>
          <w:jc w:val="center"/>
        </w:trPr>
        <w:tc>
          <w:tcPr>
            <w:tcW w:w="1507" w:type="dxa"/>
            <w:shd w:val="clear" w:color="auto" w:fill="FFFFFF"/>
            <w:vAlign w:val="bottom"/>
            <w:hideMark/>
          </w:tcPr>
          <w:p w14:paraId="2A4EA985" w14:textId="77777777" w:rsidR="009948BE" w:rsidRPr="009948BE" w:rsidRDefault="009948BE" w:rsidP="009948BE">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2015</w:t>
            </w:r>
          </w:p>
        </w:tc>
        <w:tc>
          <w:tcPr>
            <w:tcW w:w="3215" w:type="dxa"/>
            <w:shd w:val="clear" w:color="auto" w:fill="FFFFFF"/>
            <w:vAlign w:val="bottom"/>
            <w:hideMark/>
          </w:tcPr>
          <w:p w14:paraId="26CA1C86" w14:textId="77777777" w:rsidR="009948BE" w:rsidRPr="009948BE" w:rsidRDefault="009948BE" w:rsidP="009948BE">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110</w:t>
            </w:r>
          </w:p>
        </w:tc>
      </w:tr>
      <w:tr w:rsidR="009948BE" w:rsidRPr="009948BE" w14:paraId="5D138070" w14:textId="77777777" w:rsidTr="009948BE">
        <w:trPr>
          <w:tblCellSpacing w:w="15" w:type="dxa"/>
          <w:jc w:val="center"/>
        </w:trPr>
        <w:tc>
          <w:tcPr>
            <w:tcW w:w="1507" w:type="dxa"/>
            <w:shd w:val="clear" w:color="auto" w:fill="FFFFFF"/>
            <w:vAlign w:val="bottom"/>
            <w:hideMark/>
          </w:tcPr>
          <w:p w14:paraId="65B0B58D" w14:textId="77777777" w:rsidR="009948BE" w:rsidRPr="009948BE" w:rsidRDefault="009948BE" w:rsidP="009948BE">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2020</w:t>
            </w:r>
          </w:p>
        </w:tc>
        <w:tc>
          <w:tcPr>
            <w:tcW w:w="3215" w:type="dxa"/>
            <w:shd w:val="clear" w:color="auto" w:fill="FFFFFF"/>
            <w:vAlign w:val="bottom"/>
            <w:hideMark/>
          </w:tcPr>
          <w:p w14:paraId="4731D05E" w14:textId="77777777" w:rsidR="009948BE" w:rsidRPr="009948BE" w:rsidRDefault="009948BE" w:rsidP="009948BE">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125</w:t>
            </w:r>
          </w:p>
        </w:tc>
      </w:tr>
      <w:tr w:rsidR="009948BE" w:rsidRPr="009948BE" w14:paraId="50DD44C2" w14:textId="77777777" w:rsidTr="009948BE">
        <w:trPr>
          <w:tblCellSpacing w:w="15" w:type="dxa"/>
          <w:jc w:val="center"/>
        </w:trPr>
        <w:tc>
          <w:tcPr>
            <w:tcW w:w="1507" w:type="dxa"/>
            <w:shd w:val="clear" w:color="auto" w:fill="FFFFFF"/>
            <w:vAlign w:val="bottom"/>
            <w:hideMark/>
          </w:tcPr>
          <w:p w14:paraId="50331DCE" w14:textId="77777777" w:rsidR="009948BE" w:rsidRPr="009948BE" w:rsidRDefault="009948BE" w:rsidP="009948BE">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2024</w:t>
            </w:r>
          </w:p>
        </w:tc>
        <w:tc>
          <w:tcPr>
            <w:tcW w:w="3215" w:type="dxa"/>
            <w:shd w:val="clear" w:color="auto" w:fill="FFFFFF"/>
            <w:vAlign w:val="bottom"/>
            <w:hideMark/>
          </w:tcPr>
          <w:p w14:paraId="540B4EDD" w14:textId="77777777" w:rsidR="009948BE" w:rsidRPr="009948BE" w:rsidRDefault="009948BE" w:rsidP="009948BE">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145</w:t>
            </w:r>
          </w:p>
        </w:tc>
      </w:tr>
    </w:tbl>
    <w:p w14:paraId="47C2CFAA" w14:textId="77777777" w:rsidR="009948BE" w:rsidRPr="009948BE" w:rsidRDefault="009948BE" w:rsidP="009948BE">
      <w:pPr>
        <w:shd w:val="clear" w:color="auto" w:fill="FFFFFF"/>
        <w:spacing w:after="0" w:line="360" w:lineRule="auto"/>
        <w:ind w:left="284"/>
        <w:rPr>
          <w:rStyle w:val="Strong"/>
          <w:rFonts w:ascii="Times New Roman" w:hAnsi="Times New Roman" w:cs="Times New Roman"/>
          <w:sz w:val="20"/>
          <w:szCs w:val="20"/>
        </w:rPr>
      </w:pPr>
      <w:r w:rsidRPr="009948BE">
        <w:rPr>
          <w:rStyle w:val="Strong"/>
          <w:rFonts w:ascii="Times New Roman" w:hAnsi="Times New Roman" w:cs="Times New Roman"/>
          <w:sz w:val="20"/>
          <w:szCs w:val="20"/>
        </w:rPr>
        <w:t>2. Efficiency Improvement:</w:t>
      </w:r>
    </w:p>
    <w:tbl>
      <w:tblPr>
        <w:tblW w:w="4528"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806"/>
        <w:gridCol w:w="2722"/>
      </w:tblGrid>
      <w:tr w:rsidR="009948BE" w:rsidRPr="009948BE" w14:paraId="1F6E1D54" w14:textId="77777777" w:rsidTr="009948BE">
        <w:trPr>
          <w:trHeight w:val="311"/>
          <w:tblHeader/>
          <w:tblCellSpacing w:w="15" w:type="dxa"/>
          <w:jc w:val="center"/>
        </w:trPr>
        <w:tc>
          <w:tcPr>
            <w:tcW w:w="0" w:type="auto"/>
            <w:shd w:val="clear" w:color="auto" w:fill="FFFFFF"/>
            <w:vAlign w:val="bottom"/>
            <w:hideMark/>
          </w:tcPr>
          <w:p w14:paraId="17A598E2" w14:textId="77777777" w:rsidR="009948BE" w:rsidRPr="009948BE" w:rsidRDefault="009948BE" w:rsidP="009948BE">
            <w:pPr>
              <w:spacing w:after="0" w:line="360" w:lineRule="auto"/>
              <w:ind w:left="284"/>
              <w:jc w:val="center"/>
              <w:rPr>
                <w:rFonts w:ascii="Times New Roman" w:eastAsia="Times New Roman" w:hAnsi="Times New Roman" w:cs="Times New Roman"/>
                <w:b/>
                <w:bCs/>
                <w:color w:val="0D0D0D"/>
                <w:sz w:val="20"/>
                <w:szCs w:val="20"/>
                <w:lang w:val="en-IN" w:eastAsia="en-IN"/>
              </w:rPr>
            </w:pPr>
            <w:r w:rsidRPr="009948BE">
              <w:rPr>
                <w:rFonts w:ascii="Times New Roman" w:eastAsia="Times New Roman" w:hAnsi="Times New Roman" w:cs="Times New Roman"/>
                <w:b/>
                <w:bCs/>
                <w:color w:val="0D0D0D"/>
                <w:sz w:val="20"/>
                <w:szCs w:val="20"/>
                <w:lang w:val="en-IN" w:eastAsia="en-IN"/>
              </w:rPr>
              <w:t>Year</w:t>
            </w:r>
          </w:p>
        </w:tc>
        <w:tc>
          <w:tcPr>
            <w:tcW w:w="2677" w:type="dxa"/>
            <w:shd w:val="clear" w:color="auto" w:fill="FFFFFF"/>
            <w:vAlign w:val="bottom"/>
            <w:hideMark/>
          </w:tcPr>
          <w:p w14:paraId="46E6CDB3" w14:textId="77777777" w:rsidR="009948BE" w:rsidRPr="009948BE" w:rsidRDefault="009948BE" w:rsidP="009948BE">
            <w:pPr>
              <w:spacing w:after="0" w:line="360" w:lineRule="auto"/>
              <w:ind w:left="284"/>
              <w:jc w:val="center"/>
              <w:rPr>
                <w:rFonts w:ascii="Times New Roman" w:eastAsia="Times New Roman" w:hAnsi="Times New Roman" w:cs="Times New Roman"/>
                <w:b/>
                <w:bCs/>
                <w:color w:val="0D0D0D"/>
                <w:sz w:val="20"/>
                <w:szCs w:val="20"/>
                <w:lang w:val="en-IN" w:eastAsia="en-IN"/>
              </w:rPr>
            </w:pPr>
            <w:r w:rsidRPr="009948BE">
              <w:rPr>
                <w:rFonts w:ascii="Times New Roman" w:eastAsia="Times New Roman" w:hAnsi="Times New Roman" w:cs="Times New Roman"/>
                <w:b/>
                <w:bCs/>
                <w:color w:val="0D0D0D"/>
                <w:sz w:val="20"/>
                <w:szCs w:val="20"/>
                <w:lang w:val="en-IN" w:eastAsia="en-IN"/>
              </w:rPr>
              <w:t>Efficiency (%)</w:t>
            </w:r>
          </w:p>
        </w:tc>
      </w:tr>
      <w:tr w:rsidR="009948BE" w:rsidRPr="009948BE" w14:paraId="26E7B1D3" w14:textId="77777777" w:rsidTr="009948BE">
        <w:trPr>
          <w:trHeight w:val="300"/>
          <w:tblCellSpacing w:w="15" w:type="dxa"/>
          <w:jc w:val="center"/>
        </w:trPr>
        <w:tc>
          <w:tcPr>
            <w:tcW w:w="0" w:type="auto"/>
            <w:shd w:val="clear" w:color="auto" w:fill="FFFFFF"/>
            <w:vAlign w:val="bottom"/>
            <w:hideMark/>
          </w:tcPr>
          <w:p w14:paraId="5E67D610" w14:textId="77777777" w:rsidR="009948BE" w:rsidRPr="009948BE" w:rsidRDefault="009948BE" w:rsidP="009948BE">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2010</w:t>
            </w:r>
          </w:p>
        </w:tc>
        <w:tc>
          <w:tcPr>
            <w:tcW w:w="2677" w:type="dxa"/>
            <w:shd w:val="clear" w:color="auto" w:fill="FFFFFF"/>
            <w:vAlign w:val="bottom"/>
            <w:hideMark/>
          </w:tcPr>
          <w:p w14:paraId="508C06A4" w14:textId="77777777" w:rsidR="009948BE" w:rsidRPr="009948BE" w:rsidRDefault="009948BE" w:rsidP="009948BE">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80</w:t>
            </w:r>
          </w:p>
        </w:tc>
      </w:tr>
      <w:tr w:rsidR="009948BE" w:rsidRPr="009948BE" w14:paraId="01718952" w14:textId="77777777" w:rsidTr="009948BE">
        <w:trPr>
          <w:trHeight w:val="311"/>
          <w:tblCellSpacing w:w="15" w:type="dxa"/>
          <w:jc w:val="center"/>
        </w:trPr>
        <w:tc>
          <w:tcPr>
            <w:tcW w:w="0" w:type="auto"/>
            <w:shd w:val="clear" w:color="auto" w:fill="FFFFFF"/>
            <w:vAlign w:val="bottom"/>
            <w:hideMark/>
          </w:tcPr>
          <w:p w14:paraId="219DA2E0" w14:textId="77777777" w:rsidR="009948BE" w:rsidRPr="009948BE" w:rsidRDefault="009948BE" w:rsidP="009948BE">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2015</w:t>
            </w:r>
          </w:p>
        </w:tc>
        <w:tc>
          <w:tcPr>
            <w:tcW w:w="2677" w:type="dxa"/>
            <w:shd w:val="clear" w:color="auto" w:fill="FFFFFF"/>
            <w:vAlign w:val="bottom"/>
            <w:hideMark/>
          </w:tcPr>
          <w:p w14:paraId="377E4032" w14:textId="77777777" w:rsidR="009948BE" w:rsidRPr="009948BE" w:rsidRDefault="009948BE" w:rsidP="009948BE">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85</w:t>
            </w:r>
          </w:p>
        </w:tc>
      </w:tr>
      <w:tr w:rsidR="009948BE" w:rsidRPr="009948BE" w14:paraId="6A8B9F7D" w14:textId="77777777" w:rsidTr="009948BE">
        <w:trPr>
          <w:trHeight w:val="300"/>
          <w:tblCellSpacing w:w="15" w:type="dxa"/>
          <w:jc w:val="center"/>
        </w:trPr>
        <w:tc>
          <w:tcPr>
            <w:tcW w:w="0" w:type="auto"/>
            <w:shd w:val="clear" w:color="auto" w:fill="FFFFFF"/>
            <w:vAlign w:val="bottom"/>
            <w:hideMark/>
          </w:tcPr>
          <w:p w14:paraId="7BADC961" w14:textId="77777777" w:rsidR="009948BE" w:rsidRPr="009948BE" w:rsidRDefault="009948BE" w:rsidP="009948BE">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2020</w:t>
            </w:r>
          </w:p>
        </w:tc>
        <w:tc>
          <w:tcPr>
            <w:tcW w:w="2677" w:type="dxa"/>
            <w:shd w:val="clear" w:color="auto" w:fill="FFFFFF"/>
            <w:vAlign w:val="bottom"/>
            <w:hideMark/>
          </w:tcPr>
          <w:p w14:paraId="55139017" w14:textId="77777777" w:rsidR="009948BE" w:rsidRPr="009948BE" w:rsidRDefault="009948BE" w:rsidP="009948BE">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90</w:t>
            </w:r>
          </w:p>
        </w:tc>
      </w:tr>
      <w:tr w:rsidR="009948BE" w:rsidRPr="009948BE" w14:paraId="23422180" w14:textId="77777777" w:rsidTr="009948BE">
        <w:trPr>
          <w:trHeight w:val="311"/>
          <w:tblCellSpacing w:w="15" w:type="dxa"/>
          <w:jc w:val="center"/>
        </w:trPr>
        <w:tc>
          <w:tcPr>
            <w:tcW w:w="0" w:type="auto"/>
            <w:shd w:val="clear" w:color="auto" w:fill="FFFFFF"/>
            <w:vAlign w:val="bottom"/>
            <w:hideMark/>
          </w:tcPr>
          <w:p w14:paraId="09727626" w14:textId="77777777" w:rsidR="009948BE" w:rsidRPr="009948BE" w:rsidRDefault="009948BE" w:rsidP="009948BE">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2024</w:t>
            </w:r>
          </w:p>
        </w:tc>
        <w:tc>
          <w:tcPr>
            <w:tcW w:w="2677" w:type="dxa"/>
            <w:shd w:val="clear" w:color="auto" w:fill="FFFFFF"/>
            <w:vAlign w:val="bottom"/>
            <w:hideMark/>
          </w:tcPr>
          <w:p w14:paraId="072B4D53" w14:textId="77777777" w:rsidR="009948BE" w:rsidRPr="009948BE" w:rsidRDefault="009948BE" w:rsidP="009948BE">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95</w:t>
            </w:r>
          </w:p>
        </w:tc>
      </w:tr>
    </w:tbl>
    <w:p w14:paraId="07DC117C" w14:textId="77777777" w:rsidR="009948BE" w:rsidRDefault="009948BE" w:rsidP="009948BE">
      <w:pPr>
        <w:shd w:val="clear" w:color="auto" w:fill="FFFFFF"/>
        <w:spacing w:before="300" w:after="0" w:line="360" w:lineRule="auto"/>
        <w:ind w:left="284"/>
        <w:rPr>
          <w:rFonts w:ascii="Times New Roman" w:eastAsia="Times New Roman" w:hAnsi="Times New Roman" w:cs="Times New Roman"/>
          <w:b/>
          <w:bCs/>
          <w:color w:val="0D0D0D"/>
          <w:sz w:val="20"/>
          <w:szCs w:val="20"/>
          <w:bdr w:val="single" w:sz="2" w:space="0" w:color="E3E3E3" w:frame="1"/>
          <w:lang w:val="en-IN" w:eastAsia="en-IN"/>
        </w:rPr>
      </w:pPr>
    </w:p>
    <w:p w14:paraId="54DFC72D" w14:textId="0D476AE2" w:rsidR="009948BE" w:rsidRPr="009948BE" w:rsidRDefault="009948BE" w:rsidP="009948BE">
      <w:pPr>
        <w:shd w:val="clear" w:color="auto" w:fill="FFFFFF"/>
        <w:spacing w:before="300" w:after="0" w:line="360" w:lineRule="auto"/>
        <w:ind w:left="284"/>
        <w:rPr>
          <w:rStyle w:val="Strong"/>
          <w:rFonts w:ascii="Times New Roman" w:hAnsi="Times New Roman" w:cs="Times New Roman"/>
          <w:sz w:val="20"/>
          <w:szCs w:val="20"/>
        </w:rPr>
      </w:pPr>
      <w:r w:rsidRPr="009948BE">
        <w:rPr>
          <w:rStyle w:val="Strong"/>
          <w:rFonts w:ascii="Times New Roman" w:hAnsi="Times New Roman" w:cs="Times New Roman"/>
          <w:sz w:val="20"/>
          <w:szCs w:val="20"/>
        </w:rPr>
        <w:lastRenderedPageBreak/>
        <w:t>3. Cost Reduction:</w:t>
      </w:r>
    </w:p>
    <w:tbl>
      <w:tblPr>
        <w:tblW w:w="4390"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579"/>
        <w:gridCol w:w="2811"/>
      </w:tblGrid>
      <w:tr w:rsidR="00F505AC" w:rsidRPr="009948BE" w14:paraId="46FBAEF9" w14:textId="77777777" w:rsidTr="00F505AC">
        <w:trPr>
          <w:trHeight w:val="309"/>
          <w:tblHeader/>
          <w:tblCellSpacing w:w="15" w:type="dxa"/>
          <w:jc w:val="center"/>
        </w:trPr>
        <w:tc>
          <w:tcPr>
            <w:tcW w:w="0" w:type="auto"/>
            <w:shd w:val="clear" w:color="auto" w:fill="FFFFFF"/>
            <w:vAlign w:val="bottom"/>
            <w:hideMark/>
          </w:tcPr>
          <w:p w14:paraId="27E8EFED" w14:textId="77777777" w:rsidR="009948BE" w:rsidRPr="009948BE" w:rsidRDefault="009948BE" w:rsidP="009948BE">
            <w:pPr>
              <w:spacing w:after="0" w:line="360" w:lineRule="auto"/>
              <w:ind w:left="284"/>
              <w:jc w:val="center"/>
              <w:rPr>
                <w:rFonts w:ascii="Times New Roman" w:eastAsia="Times New Roman" w:hAnsi="Times New Roman" w:cs="Times New Roman"/>
                <w:b/>
                <w:bCs/>
                <w:color w:val="0D0D0D"/>
                <w:sz w:val="20"/>
                <w:szCs w:val="20"/>
                <w:lang w:val="en-IN" w:eastAsia="en-IN"/>
              </w:rPr>
            </w:pPr>
            <w:r w:rsidRPr="009948BE">
              <w:rPr>
                <w:rFonts w:ascii="Times New Roman" w:eastAsia="Times New Roman" w:hAnsi="Times New Roman" w:cs="Times New Roman"/>
                <w:b/>
                <w:bCs/>
                <w:color w:val="0D0D0D"/>
                <w:sz w:val="20"/>
                <w:szCs w:val="20"/>
                <w:lang w:val="en-IN" w:eastAsia="en-IN"/>
              </w:rPr>
              <w:t>Year</w:t>
            </w:r>
          </w:p>
        </w:tc>
        <w:tc>
          <w:tcPr>
            <w:tcW w:w="2766" w:type="dxa"/>
            <w:shd w:val="clear" w:color="auto" w:fill="FFFFFF"/>
            <w:vAlign w:val="bottom"/>
            <w:hideMark/>
          </w:tcPr>
          <w:p w14:paraId="2E492420" w14:textId="77777777" w:rsidR="009948BE" w:rsidRPr="009948BE" w:rsidRDefault="009948BE" w:rsidP="009948BE">
            <w:pPr>
              <w:spacing w:after="0" w:line="360" w:lineRule="auto"/>
              <w:ind w:left="284"/>
              <w:jc w:val="center"/>
              <w:rPr>
                <w:rFonts w:ascii="Times New Roman" w:eastAsia="Times New Roman" w:hAnsi="Times New Roman" w:cs="Times New Roman"/>
                <w:b/>
                <w:bCs/>
                <w:color w:val="0D0D0D"/>
                <w:sz w:val="20"/>
                <w:szCs w:val="20"/>
                <w:lang w:val="en-IN" w:eastAsia="en-IN"/>
              </w:rPr>
            </w:pPr>
            <w:r w:rsidRPr="009948BE">
              <w:rPr>
                <w:rFonts w:ascii="Times New Roman" w:eastAsia="Times New Roman" w:hAnsi="Times New Roman" w:cs="Times New Roman"/>
                <w:b/>
                <w:bCs/>
                <w:color w:val="0D0D0D"/>
                <w:sz w:val="20"/>
                <w:szCs w:val="20"/>
                <w:lang w:val="en-IN" w:eastAsia="en-IN"/>
              </w:rPr>
              <w:t>Cost Reduction (%)</w:t>
            </w:r>
          </w:p>
        </w:tc>
      </w:tr>
      <w:tr w:rsidR="00F505AC" w:rsidRPr="009948BE" w14:paraId="0555F68A" w14:textId="77777777" w:rsidTr="00F505AC">
        <w:trPr>
          <w:trHeight w:val="319"/>
          <w:tblCellSpacing w:w="15" w:type="dxa"/>
          <w:jc w:val="center"/>
        </w:trPr>
        <w:tc>
          <w:tcPr>
            <w:tcW w:w="0" w:type="auto"/>
            <w:shd w:val="clear" w:color="auto" w:fill="FFFFFF"/>
            <w:vAlign w:val="bottom"/>
            <w:hideMark/>
          </w:tcPr>
          <w:p w14:paraId="40746E02" w14:textId="77777777" w:rsidR="009948BE" w:rsidRPr="009948BE" w:rsidRDefault="009948BE" w:rsidP="00F505AC">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2010</w:t>
            </w:r>
          </w:p>
        </w:tc>
        <w:tc>
          <w:tcPr>
            <w:tcW w:w="2766" w:type="dxa"/>
            <w:shd w:val="clear" w:color="auto" w:fill="FFFFFF"/>
            <w:vAlign w:val="bottom"/>
            <w:hideMark/>
          </w:tcPr>
          <w:p w14:paraId="4DAD1D9D" w14:textId="77777777" w:rsidR="009948BE" w:rsidRPr="009948BE" w:rsidRDefault="009948BE" w:rsidP="00F505AC">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w:t>
            </w:r>
          </w:p>
        </w:tc>
      </w:tr>
      <w:tr w:rsidR="00F505AC" w:rsidRPr="009948BE" w14:paraId="0092BF3F" w14:textId="77777777" w:rsidTr="00F505AC">
        <w:trPr>
          <w:trHeight w:val="309"/>
          <w:tblCellSpacing w:w="15" w:type="dxa"/>
          <w:jc w:val="center"/>
        </w:trPr>
        <w:tc>
          <w:tcPr>
            <w:tcW w:w="0" w:type="auto"/>
            <w:shd w:val="clear" w:color="auto" w:fill="FFFFFF"/>
            <w:vAlign w:val="bottom"/>
            <w:hideMark/>
          </w:tcPr>
          <w:p w14:paraId="4DDFD231" w14:textId="77777777" w:rsidR="009948BE" w:rsidRPr="009948BE" w:rsidRDefault="009948BE" w:rsidP="00F505AC">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2015</w:t>
            </w:r>
          </w:p>
        </w:tc>
        <w:tc>
          <w:tcPr>
            <w:tcW w:w="2766" w:type="dxa"/>
            <w:shd w:val="clear" w:color="auto" w:fill="FFFFFF"/>
            <w:vAlign w:val="bottom"/>
            <w:hideMark/>
          </w:tcPr>
          <w:p w14:paraId="1E8F7546" w14:textId="77777777" w:rsidR="009948BE" w:rsidRPr="009948BE" w:rsidRDefault="009948BE" w:rsidP="00F505AC">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5</w:t>
            </w:r>
          </w:p>
        </w:tc>
      </w:tr>
      <w:tr w:rsidR="00F505AC" w:rsidRPr="009948BE" w14:paraId="414FC4BA" w14:textId="77777777" w:rsidTr="00F505AC">
        <w:trPr>
          <w:trHeight w:val="319"/>
          <w:tblCellSpacing w:w="15" w:type="dxa"/>
          <w:jc w:val="center"/>
        </w:trPr>
        <w:tc>
          <w:tcPr>
            <w:tcW w:w="0" w:type="auto"/>
            <w:shd w:val="clear" w:color="auto" w:fill="FFFFFF"/>
            <w:vAlign w:val="bottom"/>
            <w:hideMark/>
          </w:tcPr>
          <w:p w14:paraId="18BF8BF0" w14:textId="77777777" w:rsidR="009948BE" w:rsidRPr="009948BE" w:rsidRDefault="009948BE" w:rsidP="00F505AC">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2020</w:t>
            </w:r>
          </w:p>
        </w:tc>
        <w:tc>
          <w:tcPr>
            <w:tcW w:w="2766" w:type="dxa"/>
            <w:shd w:val="clear" w:color="auto" w:fill="FFFFFF"/>
            <w:vAlign w:val="bottom"/>
            <w:hideMark/>
          </w:tcPr>
          <w:p w14:paraId="07682493" w14:textId="77777777" w:rsidR="009948BE" w:rsidRPr="009948BE" w:rsidRDefault="009948BE" w:rsidP="00F505AC">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10</w:t>
            </w:r>
          </w:p>
        </w:tc>
      </w:tr>
      <w:tr w:rsidR="00F505AC" w:rsidRPr="009948BE" w14:paraId="06EC0A75" w14:textId="77777777" w:rsidTr="00F505AC">
        <w:trPr>
          <w:trHeight w:val="309"/>
          <w:tblCellSpacing w:w="15" w:type="dxa"/>
          <w:jc w:val="center"/>
        </w:trPr>
        <w:tc>
          <w:tcPr>
            <w:tcW w:w="0" w:type="auto"/>
            <w:shd w:val="clear" w:color="auto" w:fill="FFFFFF"/>
            <w:vAlign w:val="bottom"/>
            <w:hideMark/>
          </w:tcPr>
          <w:p w14:paraId="2C3AE0EF" w14:textId="77777777" w:rsidR="009948BE" w:rsidRPr="009948BE" w:rsidRDefault="009948BE" w:rsidP="00F505AC">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2024</w:t>
            </w:r>
          </w:p>
        </w:tc>
        <w:tc>
          <w:tcPr>
            <w:tcW w:w="2766" w:type="dxa"/>
            <w:shd w:val="clear" w:color="auto" w:fill="FFFFFF"/>
            <w:vAlign w:val="bottom"/>
            <w:hideMark/>
          </w:tcPr>
          <w:p w14:paraId="69D40C62" w14:textId="77777777" w:rsidR="009948BE" w:rsidRPr="009948BE" w:rsidRDefault="009948BE" w:rsidP="00F505AC">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15</w:t>
            </w:r>
          </w:p>
        </w:tc>
      </w:tr>
    </w:tbl>
    <w:p w14:paraId="1D9F7596" w14:textId="77777777" w:rsidR="009948BE" w:rsidRPr="009948BE" w:rsidRDefault="009948BE" w:rsidP="00F505AC">
      <w:pPr>
        <w:shd w:val="clear" w:color="auto" w:fill="FFFFFF"/>
        <w:spacing w:after="0" w:line="360" w:lineRule="auto"/>
        <w:ind w:left="284"/>
        <w:rPr>
          <w:rStyle w:val="Strong"/>
          <w:rFonts w:ascii="Times New Roman" w:hAnsi="Times New Roman" w:cs="Times New Roman"/>
          <w:sz w:val="20"/>
          <w:szCs w:val="20"/>
        </w:rPr>
      </w:pPr>
      <w:r w:rsidRPr="009948BE">
        <w:rPr>
          <w:rStyle w:val="Strong"/>
          <w:rFonts w:ascii="Times New Roman" w:hAnsi="Times New Roman" w:cs="Times New Roman"/>
          <w:sz w:val="20"/>
          <w:szCs w:val="20"/>
        </w:rPr>
        <w:t>4. Adoption of New Technologies:</w:t>
      </w:r>
    </w:p>
    <w:tbl>
      <w:tblPr>
        <w:tblW w:w="4531" w:type="dxa"/>
        <w:jc w:val="center"/>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337"/>
        <w:gridCol w:w="3194"/>
      </w:tblGrid>
      <w:tr w:rsidR="00F505AC" w:rsidRPr="009948BE" w14:paraId="5B617666" w14:textId="77777777" w:rsidTr="00F505AC">
        <w:trPr>
          <w:trHeight w:val="309"/>
          <w:tblHeader/>
          <w:tblCellSpacing w:w="15" w:type="dxa"/>
          <w:jc w:val="center"/>
        </w:trPr>
        <w:tc>
          <w:tcPr>
            <w:tcW w:w="0" w:type="auto"/>
            <w:shd w:val="clear" w:color="auto" w:fill="FFFFFF"/>
            <w:vAlign w:val="bottom"/>
            <w:hideMark/>
          </w:tcPr>
          <w:p w14:paraId="096EC2FA" w14:textId="77777777" w:rsidR="009948BE" w:rsidRPr="009948BE" w:rsidRDefault="009948BE" w:rsidP="009948BE">
            <w:pPr>
              <w:spacing w:after="0" w:line="360" w:lineRule="auto"/>
              <w:ind w:left="284"/>
              <w:jc w:val="center"/>
              <w:rPr>
                <w:rFonts w:ascii="Times New Roman" w:eastAsia="Times New Roman" w:hAnsi="Times New Roman" w:cs="Times New Roman"/>
                <w:b/>
                <w:bCs/>
                <w:color w:val="0D0D0D"/>
                <w:sz w:val="20"/>
                <w:szCs w:val="20"/>
                <w:lang w:val="en-IN" w:eastAsia="en-IN"/>
              </w:rPr>
            </w:pPr>
            <w:r w:rsidRPr="009948BE">
              <w:rPr>
                <w:rFonts w:ascii="Times New Roman" w:eastAsia="Times New Roman" w:hAnsi="Times New Roman" w:cs="Times New Roman"/>
                <w:b/>
                <w:bCs/>
                <w:color w:val="0D0D0D"/>
                <w:sz w:val="20"/>
                <w:szCs w:val="20"/>
                <w:lang w:val="en-IN" w:eastAsia="en-IN"/>
              </w:rPr>
              <w:t>Year</w:t>
            </w:r>
          </w:p>
        </w:tc>
        <w:tc>
          <w:tcPr>
            <w:tcW w:w="3149" w:type="dxa"/>
            <w:shd w:val="clear" w:color="auto" w:fill="FFFFFF"/>
            <w:vAlign w:val="bottom"/>
            <w:hideMark/>
          </w:tcPr>
          <w:p w14:paraId="793AAF3B" w14:textId="77777777" w:rsidR="009948BE" w:rsidRPr="009948BE" w:rsidRDefault="009948BE" w:rsidP="009948BE">
            <w:pPr>
              <w:spacing w:after="0" w:line="360" w:lineRule="auto"/>
              <w:ind w:left="284"/>
              <w:jc w:val="center"/>
              <w:rPr>
                <w:rFonts w:ascii="Times New Roman" w:eastAsia="Times New Roman" w:hAnsi="Times New Roman" w:cs="Times New Roman"/>
                <w:b/>
                <w:bCs/>
                <w:color w:val="0D0D0D"/>
                <w:sz w:val="20"/>
                <w:szCs w:val="20"/>
                <w:lang w:val="en-IN" w:eastAsia="en-IN"/>
              </w:rPr>
            </w:pPr>
            <w:r w:rsidRPr="009948BE">
              <w:rPr>
                <w:rFonts w:ascii="Times New Roman" w:eastAsia="Times New Roman" w:hAnsi="Times New Roman" w:cs="Times New Roman"/>
                <w:b/>
                <w:bCs/>
                <w:color w:val="0D0D0D"/>
                <w:sz w:val="20"/>
                <w:szCs w:val="20"/>
                <w:lang w:val="en-IN" w:eastAsia="en-IN"/>
              </w:rPr>
              <w:t>Technologies Adopted</w:t>
            </w:r>
          </w:p>
        </w:tc>
      </w:tr>
      <w:tr w:rsidR="00F505AC" w:rsidRPr="009948BE" w14:paraId="4889D89E" w14:textId="77777777" w:rsidTr="00F505AC">
        <w:trPr>
          <w:trHeight w:val="298"/>
          <w:tblCellSpacing w:w="15" w:type="dxa"/>
          <w:jc w:val="center"/>
        </w:trPr>
        <w:tc>
          <w:tcPr>
            <w:tcW w:w="0" w:type="auto"/>
            <w:shd w:val="clear" w:color="auto" w:fill="FFFFFF"/>
            <w:vAlign w:val="bottom"/>
            <w:hideMark/>
          </w:tcPr>
          <w:p w14:paraId="45080C95" w14:textId="77777777" w:rsidR="009948BE" w:rsidRPr="009948BE" w:rsidRDefault="009948BE" w:rsidP="00F505AC">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2010</w:t>
            </w:r>
          </w:p>
        </w:tc>
        <w:tc>
          <w:tcPr>
            <w:tcW w:w="3149" w:type="dxa"/>
            <w:shd w:val="clear" w:color="auto" w:fill="FFFFFF"/>
            <w:vAlign w:val="bottom"/>
            <w:hideMark/>
          </w:tcPr>
          <w:p w14:paraId="60D78EB0" w14:textId="77777777" w:rsidR="009948BE" w:rsidRPr="009948BE" w:rsidRDefault="009948BE" w:rsidP="00F505AC">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2</w:t>
            </w:r>
          </w:p>
        </w:tc>
      </w:tr>
      <w:tr w:rsidR="00F505AC" w:rsidRPr="009948BE" w14:paraId="0563BA7E" w14:textId="77777777" w:rsidTr="00F505AC">
        <w:trPr>
          <w:trHeight w:val="309"/>
          <w:tblCellSpacing w:w="15" w:type="dxa"/>
          <w:jc w:val="center"/>
        </w:trPr>
        <w:tc>
          <w:tcPr>
            <w:tcW w:w="0" w:type="auto"/>
            <w:shd w:val="clear" w:color="auto" w:fill="FFFFFF"/>
            <w:vAlign w:val="bottom"/>
            <w:hideMark/>
          </w:tcPr>
          <w:p w14:paraId="6B4807B4" w14:textId="77777777" w:rsidR="009948BE" w:rsidRPr="009948BE" w:rsidRDefault="009948BE" w:rsidP="00F505AC">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2015</w:t>
            </w:r>
          </w:p>
        </w:tc>
        <w:tc>
          <w:tcPr>
            <w:tcW w:w="3149" w:type="dxa"/>
            <w:shd w:val="clear" w:color="auto" w:fill="FFFFFF"/>
            <w:vAlign w:val="bottom"/>
            <w:hideMark/>
          </w:tcPr>
          <w:p w14:paraId="455C6A38" w14:textId="77777777" w:rsidR="009948BE" w:rsidRPr="009948BE" w:rsidRDefault="009948BE" w:rsidP="00F505AC">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4</w:t>
            </w:r>
          </w:p>
        </w:tc>
      </w:tr>
      <w:tr w:rsidR="00F505AC" w:rsidRPr="009948BE" w14:paraId="7F59E51B" w14:textId="77777777" w:rsidTr="00F505AC">
        <w:trPr>
          <w:trHeight w:val="298"/>
          <w:tblCellSpacing w:w="15" w:type="dxa"/>
          <w:jc w:val="center"/>
        </w:trPr>
        <w:tc>
          <w:tcPr>
            <w:tcW w:w="0" w:type="auto"/>
            <w:shd w:val="clear" w:color="auto" w:fill="FFFFFF"/>
            <w:vAlign w:val="bottom"/>
            <w:hideMark/>
          </w:tcPr>
          <w:p w14:paraId="5DF62693" w14:textId="77777777" w:rsidR="009948BE" w:rsidRPr="009948BE" w:rsidRDefault="009948BE" w:rsidP="00F505AC">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2020</w:t>
            </w:r>
          </w:p>
        </w:tc>
        <w:tc>
          <w:tcPr>
            <w:tcW w:w="3149" w:type="dxa"/>
            <w:shd w:val="clear" w:color="auto" w:fill="FFFFFF"/>
            <w:vAlign w:val="bottom"/>
            <w:hideMark/>
          </w:tcPr>
          <w:p w14:paraId="4732B516" w14:textId="77777777" w:rsidR="009948BE" w:rsidRPr="009948BE" w:rsidRDefault="009948BE" w:rsidP="00F505AC">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6</w:t>
            </w:r>
          </w:p>
        </w:tc>
      </w:tr>
      <w:tr w:rsidR="00F505AC" w:rsidRPr="009948BE" w14:paraId="00FBD0F9" w14:textId="77777777" w:rsidTr="00F505AC">
        <w:trPr>
          <w:trHeight w:val="309"/>
          <w:tblCellSpacing w:w="15" w:type="dxa"/>
          <w:jc w:val="center"/>
        </w:trPr>
        <w:tc>
          <w:tcPr>
            <w:tcW w:w="0" w:type="auto"/>
            <w:shd w:val="clear" w:color="auto" w:fill="FFFFFF"/>
            <w:vAlign w:val="bottom"/>
            <w:hideMark/>
          </w:tcPr>
          <w:p w14:paraId="36B72E07" w14:textId="77777777" w:rsidR="009948BE" w:rsidRPr="009948BE" w:rsidRDefault="009948BE" w:rsidP="00F505AC">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2024</w:t>
            </w:r>
          </w:p>
        </w:tc>
        <w:tc>
          <w:tcPr>
            <w:tcW w:w="3149" w:type="dxa"/>
            <w:shd w:val="clear" w:color="auto" w:fill="FFFFFF"/>
            <w:vAlign w:val="bottom"/>
            <w:hideMark/>
          </w:tcPr>
          <w:p w14:paraId="2C6D87B4" w14:textId="77777777" w:rsidR="009948BE" w:rsidRPr="009948BE" w:rsidRDefault="009948BE" w:rsidP="00F505AC">
            <w:pPr>
              <w:spacing w:after="0" w:line="360" w:lineRule="auto"/>
              <w:ind w:left="284"/>
              <w:jc w:val="center"/>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8</w:t>
            </w:r>
          </w:p>
        </w:tc>
      </w:tr>
    </w:tbl>
    <w:p w14:paraId="44FD618D" w14:textId="77777777" w:rsidR="009948BE" w:rsidRPr="009948BE" w:rsidRDefault="009948BE" w:rsidP="00F505AC">
      <w:pPr>
        <w:shd w:val="clear" w:color="auto" w:fill="FFFFFF"/>
        <w:spacing w:after="0" w:line="360" w:lineRule="auto"/>
        <w:ind w:left="284"/>
        <w:rPr>
          <w:rFonts w:ascii="Times New Roman" w:eastAsia="Times New Roman" w:hAnsi="Times New Roman" w:cs="Times New Roman"/>
          <w:b/>
          <w:bCs/>
          <w:color w:val="0D0D0D"/>
          <w:sz w:val="20"/>
          <w:szCs w:val="20"/>
          <w:lang w:val="en-IN" w:eastAsia="en-IN"/>
        </w:rPr>
      </w:pPr>
      <w:r w:rsidRPr="009948BE">
        <w:rPr>
          <w:rFonts w:ascii="Times New Roman" w:eastAsia="Times New Roman" w:hAnsi="Times New Roman" w:cs="Times New Roman"/>
          <w:b/>
          <w:bCs/>
          <w:color w:val="0D0D0D"/>
          <w:sz w:val="20"/>
          <w:szCs w:val="20"/>
          <w:lang w:val="en-IN" w:eastAsia="en-IN"/>
        </w:rPr>
        <w:t>5. Overall Impact:</w:t>
      </w:r>
    </w:p>
    <w:p w14:paraId="47944254" w14:textId="77777777" w:rsidR="009948BE" w:rsidRPr="009948BE" w:rsidRDefault="009948BE" w:rsidP="00F505AC">
      <w:pPr>
        <w:shd w:val="clear" w:color="auto" w:fill="FFFFFF"/>
        <w:spacing w:after="0" w:line="360" w:lineRule="auto"/>
        <w:ind w:left="284"/>
        <w:rPr>
          <w:rFonts w:ascii="Times New Roman" w:eastAsia="Times New Roman" w:hAnsi="Times New Roman" w:cs="Times New Roman"/>
          <w:color w:val="0D0D0D"/>
          <w:sz w:val="20"/>
          <w:szCs w:val="20"/>
          <w:lang w:val="en-IN" w:eastAsia="en-IN"/>
        </w:rPr>
      </w:pPr>
      <w:r w:rsidRPr="009948BE">
        <w:rPr>
          <w:rFonts w:ascii="Times New Roman" w:eastAsia="Times New Roman" w:hAnsi="Times New Roman" w:cs="Times New Roman"/>
          <w:color w:val="0D0D0D"/>
          <w:sz w:val="20"/>
          <w:szCs w:val="20"/>
          <w:lang w:val="en-IN" w:eastAsia="en-IN"/>
        </w:rPr>
        <w:t>A radar chart can be used to visualize the overall impact of Industry 4.0 on various aspects like productivity, efficiency, cost reduction, and technology adoption.</w:t>
      </w:r>
    </w:p>
    <w:p w14:paraId="61F70543" w14:textId="72FD86E5" w:rsidR="009948BE" w:rsidRPr="009948BE" w:rsidRDefault="00F505AC" w:rsidP="00F505AC">
      <w:pPr>
        <w:pStyle w:val="NormalWeb"/>
        <w:shd w:val="clear" w:color="auto" w:fill="FFFFFF"/>
        <w:spacing w:before="0" w:beforeAutospacing="0" w:after="0" w:afterAutospacing="0" w:line="360" w:lineRule="auto"/>
        <w:jc w:val="center"/>
        <w:rPr>
          <w:color w:val="0D0D0D"/>
          <w:sz w:val="20"/>
          <w:szCs w:val="20"/>
          <w:lang w:val="en-IN"/>
        </w:rPr>
      </w:pPr>
      <w:r>
        <w:rPr>
          <w:noProof/>
        </w:rPr>
        <w:drawing>
          <wp:inline distT="0" distB="0" distL="0" distR="0" wp14:anchorId="7F25CCB2" wp14:editId="52BF40CA">
            <wp:extent cx="3124200" cy="2362200"/>
            <wp:effectExtent l="0" t="0" r="0" b="0"/>
            <wp:docPr id="4462805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duotone>
                        <a:schemeClr val="accent5">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3124200" cy="2362200"/>
                    </a:xfrm>
                    <a:prstGeom prst="rect">
                      <a:avLst/>
                    </a:prstGeom>
                    <a:noFill/>
                    <a:ln>
                      <a:noFill/>
                    </a:ln>
                  </pic:spPr>
                </pic:pic>
              </a:graphicData>
            </a:graphic>
          </wp:inline>
        </w:drawing>
      </w:r>
    </w:p>
    <w:p w14:paraId="043C4BF4" w14:textId="4BAFA9B8" w:rsidR="00323040" w:rsidRDefault="00F505AC" w:rsidP="00323040">
      <w:pPr>
        <w:pStyle w:val="ListParagraph"/>
        <w:numPr>
          <w:ilvl w:val="0"/>
          <w:numId w:val="25"/>
        </w:numPr>
        <w:spacing w:after="0" w:line="360" w:lineRule="auto"/>
        <w:rPr>
          <w:rFonts w:ascii="Times New Roman" w:hAnsi="Times New Roman" w:cs="Times New Roman"/>
          <w:b/>
          <w:bCs/>
          <w:sz w:val="24"/>
          <w:szCs w:val="24"/>
          <w:lang w:eastAsia="en-IN"/>
        </w:rPr>
      </w:pPr>
      <w:r>
        <w:rPr>
          <w:rFonts w:ascii="Times New Roman" w:hAnsi="Times New Roman" w:cs="Times New Roman"/>
          <w:b/>
          <w:bCs/>
          <w:sz w:val="24"/>
          <w:szCs w:val="24"/>
          <w:lang w:eastAsia="en-IN"/>
        </w:rPr>
        <w:t>RECOMMENDATIONS</w:t>
      </w:r>
    </w:p>
    <w:p w14:paraId="722DEE39" w14:textId="77777777" w:rsidR="00F505AC" w:rsidRPr="00F505AC" w:rsidRDefault="00F505AC" w:rsidP="00F505AC">
      <w:pPr>
        <w:numPr>
          <w:ilvl w:val="0"/>
          <w:numId w:val="33"/>
        </w:numPr>
        <w:shd w:val="clear" w:color="auto" w:fill="FFFFFF"/>
        <w:spacing w:after="0" w:line="240" w:lineRule="auto"/>
        <w:ind w:left="284"/>
        <w:rPr>
          <w:rFonts w:ascii="Times New Roman" w:eastAsia="Times New Roman" w:hAnsi="Times New Roman" w:cs="Times New Roman"/>
          <w:b/>
          <w:bCs/>
          <w:color w:val="0D0D0D"/>
          <w:sz w:val="20"/>
          <w:szCs w:val="20"/>
          <w:lang w:val="en-IN" w:eastAsia="en-IN"/>
        </w:rPr>
      </w:pPr>
      <w:r w:rsidRPr="00F505AC">
        <w:rPr>
          <w:rFonts w:ascii="Times New Roman" w:eastAsia="Times New Roman" w:hAnsi="Times New Roman" w:cs="Times New Roman"/>
          <w:b/>
          <w:bCs/>
          <w:color w:val="0D0D0D"/>
          <w:sz w:val="20"/>
          <w:szCs w:val="20"/>
          <w:lang w:val="en-IN" w:eastAsia="en-IN"/>
        </w:rPr>
        <w:t>Conduct a Technology Assessment:</w:t>
      </w:r>
    </w:p>
    <w:p w14:paraId="6719046E" w14:textId="77777777" w:rsidR="00F505AC" w:rsidRPr="00F505AC" w:rsidRDefault="00F505AC" w:rsidP="00F505AC">
      <w:pPr>
        <w:numPr>
          <w:ilvl w:val="1"/>
          <w:numId w:val="33"/>
        </w:numPr>
        <w:shd w:val="clear" w:color="auto" w:fill="FFFFFF"/>
        <w:tabs>
          <w:tab w:val="left" w:pos="426"/>
        </w:tabs>
        <w:spacing w:after="0" w:line="240" w:lineRule="auto"/>
        <w:ind w:left="284" w:firstLine="0"/>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color w:val="0D0D0D"/>
          <w:sz w:val="20"/>
          <w:szCs w:val="20"/>
          <w:lang w:val="en-IN" w:eastAsia="en-IN"/>
        </w:rPr>
        <w:t>Evaluate existing technologies and infrastructure within the manufacturing company.</w:t>
      </w:r>
    </w:p>
    <w:p w14:paraId="45CBD663" w14:textId="77777777" w:rsidR="00F505AC" w:rsidRPr="00F505AC" w:rsidRDefault="00F505AC" w:rsidP="00F505AC">
      <w:pPr>
        <w:numPr>
          <w:ilvl w:val="1"/>
          <w:numId w:val="33"/>
        </w:numPr>
        <w:shd w:val="clear" w:color="auto" w:fill="FFFFFF"/>
        <w:tabs>
          <w:tab w:val="left" w:pos="426"/>
        </w:tabs>
        <w:spacing w:after="0" w:line="240" w:lineRule="auto"/>
        <w:ind w:left="284" w:firstLine="0"/>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color w:val="0D0D0D"/>
          <w:sz w:val="20"/>
          <w:szCs w:val="20"/>
          <w:lang w:val="en-IN" w:eastAsia="en-IN"/>
        </w:rPr>
        <w:t>Identify areas where Industry 4.0 technologies such as IoT (Internet of Things), AI (Artificial Intelligence), big data analytics, robotics, and automation can be integrated.</w:t>
      </w:r>
    </w:p>
    <w:p w14:paraId="37EC796B" w14:textId="77777777" w:rsidR="00F505AC" w:rsidRPr="00F505AC" w:rsidRDefault="00F505AC" w:rsidP="00F505AC">
      <w:pPr>
        <w:numPr>
          <w:ilvl w:val="0"/>
          <w:numId w:val="33"/>
        </w:numPr>
        <w:shd w:val="clear" w:color="auto" w:fill="FFFFFF"/>
        <w:spacing w:after="0" w:line="240" w:lineRule="auto"/>
        <w:ind w:left="284"/>
        <w:rPr>
          <w:rFonts w:ascii="Times New Roman" w:eastAsia="Times New Roman" w:hAnsi="Times New Roman" w:cs="Times New Roman"/>
          <w:b/>
          <w:bCs/>
          <w:color w:val="0D0D0D"/>
          <w:sz w:val="20"/>
          <w:szCs w:val="20"/>
          <w:lang w:val="en-IN" w:eastAsia="en-IN"/>
        </w:rPr>
      </w:pPr>
      <w:r w:rsidRPr="00F505AC">
        <w:rPr>
          <w:rFonts w:ascii="Times New Roman" w:eastAsia="Times New Roman" w:hAnsi="Times New Roman" w:cs="Times New Roman"/>
          <w:b/>
          <w:bCs/>
          <w:color w:val="0D0D0D"/>
          <w:sz w:val="20"/>
          <w:szCs w:val="20"/>
          <w:lang w:val="en-IN" w:eastAsia="en-IN"/>
        </w:rPr>
        <w:t>Assess Operational Processes:</w:t>
      </w:r>
    </w:p>
    <w:p w14:paraId="05FAD577" w14:textId="77777777" w:rsidR="00F505AC" w:rsidRPr="00F505AC" w:rsidRDefault="00F505AC" w:rsidP="00F505AC">
      <w:pPr>
        <w:numPr>
          <w:ilvl w:val="1"/>
          <w:numId w:val="33"/>
        </w:numPr>
        <w:shd w:val="clear" w:color="auto" w:fill="FFFFFF"/>
        <w:tabs>
          <w:tab w:val="left" w:pos="567"/>
        </w:tabs>
        <w:spacing w:after="0" w:line="240" w:lineRule="auto"/>
        <w:ind w:left="284" w:firstLine="0"/>
        <w:rPr>
          <w:rFonts w:ascii="Times New Roman" w:eastAsia="Times New Roman" w:hAnsi="Times New Roman" w:cs="Times New Roman"/>
          <w:color w:val="0D0D0D"/>
          <w:sz w:val="20"/>
          <w:szCs w:val="20"/>
          <w:lang w:val="en-IN" w:eastAsia="en-IN"/>
        </w:rPr>
      </w:pPr>
      <w:proofErr w:type="spellStart"/>
      <w:r w:rsidRPr="00F505AC">
        <w:rPr>
          <w:rFonts w:ascii="Times New Roman" w:eastAsia="Times New Roman" w:hAnsi="Times New Roman" w:cs="Times New Roman"/>
          <w:color w:val="0D0D0D"/>
          <w:sz w:val="20"/>
          <w:szCs w:val="20"/>
          <w:lang w:val="en-IN" w:eastAsia="en-IN"/>
        </w:rPr>
        <w:t>Analyze</w:t>
      </w:r>
      <w:proofErr w:type="spellEnd"/>
      <w:r w:rsidRPr="00F505AC">
        <w:rPr>
          <w:rFonts w:ascii="Times New Roman" w:eastAsia="Times New Roman" w:hAnsi="Times New Roman" w:cs="Times New Roman"/>
          <w:color w:val="0D0D0D"/>
          <w:sz w:val="20"/>
          <w:szCs w:val="20"/>
          <w:lang w:val="en-IN" w:eastAsia="en-IN"/>
        </w:rPr>
        <w:t xml:space="preserve"> current operational workflows to identify bottlenecks, inefficiencies, and areas for improvement.</w:t>
      </w:r>
    </w:p>
    <w:p w14:paraId="02DBF6AC" w14:textId="77777777" w:rsidR="00F505AC" w:rsidRPr="00F505AC" w:rsidRDefault="00F505AC" w:rsidP="00F505AC">
      <w:pPr>
        <w:numPr>
          <w:ilvl w:val="1"/>
          <w:numId w:val="33"/>
        </w:numPr>
        <w:shd w:val="clear" w:color="auto" w:fill="FFFFFF"/>
        <w:tabs>
          <w:tab w:val="left" w:pos="567"/>
        </w:tabs>
        <w:spacing w:after="0" w:line="240" w:lineRule="auto"/>
        <w:ind w:left="284" w:firstLine="0"/>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color w:val="0D0D0D"/>
          <w:sz w:val="20"/>
          <w:szCs w:val="20"/>
          <w:lang w:val="en-IN" w:eastAsia="en-IN"/>
        </w:rPr>
        <w:t>Determine how Industry 4.0 technologies can streamline processes, reduce downtime, improve quality, and enhance flexibility.</w:t>
      </w:r>
    </w:p>
    <w:p w14:paraId="4B92E00D" w14:textId="77777777" w:rsidR="00F505AC" w:rsidRPr="00F505AC" w:rsidRDefault="00F505AC" w:rsidP="00F505AC">
      <w:pPr>
        <w:numPr>
          <w:ilvl w:val="0"/>
          <w:numId w:val="33"/>
        </w:numPr>
        <w:shd w:val="clear" w:color="auto" w:fill="FFFFFF"/>
        <w:spacing w:after="0" w:line="240" w:lineRule="auto"/>
        <w:ind w:left="284"/>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b/>
          <w:bCs/>
          <w:color w:val="0D0D0D"/>
          <w:sz w:val="20"/>
          <w:szCs w:val="20"/>
          <w:lang w:val="en-IN" w:eastAsia="en-IN"/>
        </w:rPr>
        <w:t>Evaluate Data Management and Analytics Capabilities:</w:t>
      </w:r>
    </w:p>
    <w:p w14:paraId="5CAA3C13" w14:textId="77777777" w:rsidR="00F505AC" w:rsidRPr="00F505AC" w:rsidRDefault="00F505AC" w:rsidP="00F505AC">
      <w:pPr>
        <w:numPr>
          <w:ilvl w:val="1"/>
          <w:numId w:val="33"/>
        </w:numPr>
        <w:shd w:val="clear" w:color="auto" w:fill="FFFFFF"/>
        <w:tabs>
          <w:tab w:val="left" w:pos="426"/>
          <w:tab w:val="left" w:pos="567"/>
        </w:tabs>
        <w:spacing w:after="0" w:line="240" w:lineRule="auto"/>
        <w:ind w:left="284" w:firstLine="0"/>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color w:val="0D0D0D"/>
          <w:sz w:val="20"/>
          <w:szCs w:val="20"/>
          <w:lang w:val="en-IN" w:eastAsia="en-IN"/>
        </w:rPr>
        <w:t>Assess data collection methods, storage systems, and analytics capabilities.</w:t>
      </w:r>
    </w:p>
    <w:p w14:paraId="09CF7E38" w14:textId="77777777" w:rsidR="00F505AC" w:rsidRPr="00F505AC" w:rsidRDefault="00F505AC" w:rsidP="00F505AC">
      <w:pPr>
        <w:numPr>
          <w:ilvl w:val="1"/>
          <w:numId w:val="33"/>
        </w:numPr>
        <w:shd w:val="clear" w:color="auto" w:fill="FFFFFF"/>
        <w:tabs>
          <w:tab w:val="left" w:pos="426"/>
          <w:tab w:val="left" w:pos="567"/>
        </w:tabs>
        <w:spacing w:after="0" w:line="240" w:lineRule="auto"/>
        <w:ind w:left="284" w:firstLine="0"/>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color w:val="0D0D0D"/>
          <w:sz w:val="20"/>
          <w:szCs w:val="20"/>
          <w:lang w:val="en-IN" w:eastAsia="en-IN"/>
        </w:rPr>
        <w:t>Implement robust data management strategies to ensure the availability, integrity, and security of manufacturing data.</w:t>
      </w:r>
    </w:p>
    <w:p w14:paraId="7829F199" w14:textId="77777777" w:rsidR="00F505AC" w:rsidRPr="00F505AC" w:rsidRDefault="00F505AC" w:rsidP="00F505AC">
      <w:pPr>
        <w:numPr>
          <w:ilvl w:val="1"/>
          <w:numId w:val="33"/>
        </w:numPr>
        <w:shd w:val="clear" w:color="auto" w:fill="FFFFFF"/>
        <w:tabs>
          <w:tab w:val="left" w:pos="426"/>
          <w:tab w:val="left" w:pos="567"/>
        </w:tabs>
        <w:spacing w:after="0" w:line="240" w:lineRule="auto"/>
        <w:ind w:left="284" w:firstLine="0"/>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color w:val="0D0D0D"/>
          <w:sz w:val="20"/>
          <w:szCs w:val="20"/>
          <w:lang w:val="en-IN" w:eastAsia="en-IN"/>
        </w:rPr>
        <w:t>Utilize advanced analytics to gain insights into production performance, predictive maintenance, and demand forecasting.</w:t>
      </w:r>
    </w:p>
    <w:p w14:paraId="7C2670D1" w14:textId="77777777" w:rsidR="00F505AC" w:rsidRPr="00F505AC" w:rsidRDefault="00F505AC" w:rsidP="00F505AC">
      <w:pPr>
        <w:numPr>
          <w:ilvl w:val="0"/>
          <w:numId w:val="33"/>
        </w:numPr>
        <w:shd w:val="clear" w:color="auto" w:fill="FFFFFF"/>
        <w:spacing w:after="0" w:line="240" w:lineRule="auto"/>
        <w:ind w:left="284"/>
        <w:rPr>
          <w:rFonts w:ascii="Times New Roman" w:eastAsia="Times New Roman" w:hAnsi="Times New Roman" w:cs="Times New Roman"/>
          <w:b/>
          <w:bCs/>
          <w:color w:val="0D0D0D"/>
          <w:sz w:val="20"/>
          <w:szCs w:val="20"/>
          <w:lang w:val="en-IN" w:eastAsia="en-IN"/>
        </w:rPr>
      </w:pPr>
      <w:r w:rsidRPr="00F505AC">
        <w:rPr>
          <w:rFonts w:ascii="Times New Roman" w:eastAsia="Times New Roman" w:hAnsi="Times New Roman" w:cs="Times New Roman"/>
          <w:b/>
          <w:bCs/>
          <w:color w:val="0D0D0D"/>
          <w:sz w:val="20"/>
          <w:szCs w:val="20"/>
          <w:lang w:val="en-IN" w:eastAsia="en-IN"/>
        </w:rPr>
        <w:t>Consider Human-Machine Interaction:</w:t>
      </w:r>
    </w:p>
    <w:p w14:paraId="69C2F40A" w14:textId="77777777" w:rsidR="00F505AC" w:rsidRPr="00F505AC" w:rsidRDefault="00F505AC" w:rsidP="00F505AC">
      <w:pPr>
        <w:numPr>
          <w:ilvl w:val="1"/>
          <w:numId w:val="33"/>
        </w:numPr>
        <w:shd w:val="clear" w:color="auto" w:fill="FFFFFF"/>
        <w:tabs>
          <w:tab w:val="left" w:pos="567"/>
        </w:tabs>
        <w:spacing w:after="0" w:line="240" w:lineRule="auto"/>
        <w:ind w:left="284" w:firstLine="0"/>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color w:val="0D0D0D"/>
          <w:sz w:val="20"/>
          <w:szCs w:val="20"/>
          <w:lang w:val="en-IN" w:eastAsia="en-IN"/>
        </w:rPr>
        <w:t>Evaluate the impact of automation and robotics on the workforce.</w:t>
      </w:r>
    </w:p>
    <w:p w14:paraId="7719160C" w14:textId="77777777" w:rsidR="00F505AC" w:rsidRPr="00F505AC" w:rsidRDefault="00F505AC" w:rsidP="00F505AC">
      <w:pPr>
        <w:numPr>
          <w:ilvl w:val="1"/>
          <w:numId w:val="33"/>
        </w:numPr>
        <w:shd w:val="clear" w:color="auto" w:fill="FFFFFF"/>
        <w:tabs>
          <w:tab w:val="left" w:pos="567"/>
        </w:tabs>
        <w:spacing w:after="0" w:line="240" w:lineRule="auto"/>
        <w:ind w:left="284" w:firstLine="0"/>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color w:val="0D0D0D"/>
          <w:sz w:val="20"/>
          <w:szCs w:val="20"/>
          <w:lang w:val="en-IN" w:eastAsia="en-IN"/>
        </w:rPr>
        <w:t>Identify opportunities for upskilling and reskilling employees to work alongside new technologies.</w:t>
      </w:r>
    </w:p>
    <w:p w14:paraId="186FB236" w14:textId="77777777" w:rsidR="00F505AC" w:rsidRPr="00F505AC" w:rsidRDefault="00F505AC" w:rsidP="00F505AC">
      <w:pPr>
        <w:numPr>
          <w:ilvl w:val="1"/>
          <w:numId w:val="33"/>
        </w:numPr>
        <w:shd w:val="clear" w:color="auto" w:fill="FFFFFF"/>
        <w:tabs>
          <w:tab w:val="left" w:pos="567"/>
        </w:tabs>
        <w:spacing w:after="0" w:line="240" w:lineRule="auto"/>
        <w:ind w:left="284" w:firstLine="0"/>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color w:val="0D0D0D"/>
          <w:sz w:val="20"/>
          <w:szCs w:val="20"/>
          <w:lang w:val="en-IN" w:eastAsia="en-IN"/>
        </w:rPr>
        <w:t>Foster a culture of collaboration between humans and machines to maximize productivity and innovation.</w:t>
      </w:r>
    </w:p>
    <w:p w14:paraId="1014922B" w14:textId="77777777" w:rsidR="00F505AC" w:rsidRPr="00F505AC" w:rsidRDefault="00F505AC" w:rsidP="00F505AC">
      <w:pPr>
        <w:numPr>
          <w:ilvl w:val="0"/>
          <w:numId w:val="33"/>
        </w:numPr>
        <w:shd w:val="clear" w:color="auto" w:fill="FFFFFF"/>
        <w:spacing w:after="0" w:line="240" w:lineRule="auto"/>
        <w:ind w:left="284"/>
        <w:rPr>
          <w:rFonts w:ascii="Times New Roman" w:eastAsia="Times New Roman" w:hAnsi="Times New Roman" w:cs="Times New Roman"/>
          <w:b/>
          <w:bCs/>
          <w:color w:val="0D0D0D"/>
          <w:sz w:val="20"/>
          <w:szCs w:val="20"/>
          <w:lang w:val="en-IN" w:eastAsia="en-IN"/>
        </w:rPr>
      </w:pPr>
      <w:r w:rsidRPr="00F505AC">
        <w:rPr>
          <w:rFonts w:ascii="Times New Roman" w:eastAsia="Times New Roman" w:hAnsi="Times New Roman" w:cs="Times New Roman"/>
          <w:b/>
          <w:bCs/>
          <w:color w:val="0D0D0D"/>
          <w:sz w:val="20"/>
          <w:szCs w:val="20"/>
          <w:lang w:val="en-IN" w:eastAsia="en-IN"/>
        </w:rPr>
        <w:lastRenderedPageBreak/>
        <w:t>Address Cybersecurity Concerns:</w:t>
      </w:r>
    </w:p>
    <w:p w14:paraId="00383937" w14:textId="77777777" w:rsidR="00F505AC" w:rsidRPr="00F505AC" w:rsidRDefault="00F505AC" w:rsidP="00F505AC">
      <w:pPr>
        <w:numPr>
          <w:ilvl w:val="1"/>
          <w:numId w:val="33"/>
        </w:numPr>
        <w:shd w:val="clear" w:color="auto" w:fill="FFFFFF"/>
        <w:tabs>
          <w:tab w:val="left" w:pos="567"/>
        </w:tabs>
        <w:spacing w:after="0" w:line="240" w:lineRule="auto"/>
        <w:ind w:left="284" w:firstLine="0"/>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color w:val="0D0D0D"/>
          <w:sz w:val="20"/>
          <w:szCs w:val="20"/>
          <w:lang w:val="en-IN" w:eastAsia="en-IN"/>
        </w:rPr>
        <w:t>Recognize the increased cybersecurity risks associated with interconnected systems and IoT devices.</w:t>
      </w:r>
    </w:p>
    <w:p w14:paraId="07F7B24C" w14:textId="77777777" w:rsidR="00F505AC" w:rsidRPr="00F505AC" w:rsidRDefault="00F505AC" w:rsidP="00F505AC">
      <w:pPr>
        <w:numPr>
          <w:ilvl w:val="1"/>
          <w:numId w:val="33"/>
        </w:numPr>
        <w:shd w:val="clear" w:color="auto" w:fill="FFFFFF"/>
        <w:tabs>
          <w:tab w:val="left" w:pos="567"/>
        </w:tabs>
        <w:spacing w:after="0" w:line="240" w:lineRule="auto"/>
        <w:ind w:left="284" w:firstLine="0"/>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color w:val="0D0D0D"/>
          <w:sz w:val="20"/>
          <w:szCs w:val="20"/>
          <w:lang w:val="en-IN" w:eastAsia="en-IN"/>
        </w:rPr>
        <w:t>Implement robust cybersecurity measures to protect manufacturing operations from cyber threats and data breaches.</w:t>
      </w:r>
    </w:p>
    <w:p w14:paraId="447FD3BE" w14:textId="77777777" w:rsidR="00F505AC" w:rsidRPr="00F505AC" w:rsidRDefault="00F505AC" w:rsidP="00F505AC">
      <w:pPr>
        <w:numPr>
          <w:ilvl w:val="0"/>
          <w:numId w:val="33"/>
        </w:numPr>
        <w:shd w:val="clear" w:color="auto" w:fill="FFFFFF"/>
        <w:spacing w:after="0" w:line="240" w:lineRule="auto"/>
        <w:ind w:left="284"/>
        <w:rPr>
          <w:rFonts w:ascii="Times New Roman" w:eastAsia="Times New Roman" w:hAnsi="Times New Roman" w:cs="Times New Roman"/>
          <w:b/>
          <w:bCs/>
          <w:color w:val="0D0D0D"/>
          <w:sz w:val="20"/>
          <w:szCs w:val="20"/>
          <w:lang w:val="en-IN" w:eastAsia="en-IN"/>
        </w:rPr>
      </w:pPr>
      <w:r w:rsidRPr="00F505AC">
        <w:rPr>
          <w:rFonts w:ascii="Times New Roman" w:eastAsia="Times New Roman" w:hAnsi="Times New Roman" w:cs="Times New Roman"/>
          <w:b/>
          <w:bCs/>
          <w:color w:val="0D0D0D"/>
          <w:sz w:val="20"/>
          <w:szCs w:val="20"/>
          <w:lang w:val="en-IN" w:eastAsia="en-IN"/>
        </w:rPr>
        <w:t>Promote Interoperability and Integration:</w:t>
      </w:r>
    </w:p>
    <w:p w14:paraId="76EB08D6" w14:textId="77777777" w:rsidR="00F505AC" w:rsidRPr="00F505AC" w:rsidRDefault="00F505AC" w:rsidP="00F505AC">
      <w:pPr>
        <w:numPr>
          <w:ilvl w:val="1"/>
          <w:numId w:val="33"/>
        </w:numPr>
        <w:shd w:val="clear" w:color="auto" w:fill="FFFFFF"/>
        <w:tabs>
          <w:tab w:val="left" w:pos="426"/>
          <w:tab w:val="left" w:pos="567"/>
        </w:tabs>
        <w:spacing w:after="0" w:line="240" w:lineRule="auto"/>
        <w:ind w:left="284" w:firstLine="0"/>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color w:val="0D0D0D"/>
          <w:sz w:val="20"/>
          <w:szCs w:val="20"/>
          <w:lang w:val="en-IN" w:eastAsia="en-IN"/>
        </w:rPr>
        <w:t>Ensure compatibility and interoperability between different systems and devices.</w:t>
      </w:r>
    </w:p>
    <w:p w14:paraId="31BEEF15" w14:textId="77777777" w:rsidR="00F505AC" w:rsidRPr="00F505AC" w:rsidRDefault="00F505AC" w:rsidP="00F505AC">
      <w:pPr>
        <w:numPr>
          <w:ilvl w:val="1"/>
          <w:numId w:val="33"/>
        </w:numPr>
        <w:shd w:val="clear" w:color="auto" w:fill="FFFFFF"/>
        <w:tabs>
          <w:tab w:val="left" w:pos="426"/>
          <w:tab w:val="left" w:pos="567"/>
        </w:tabs>
        <w:spacing w:after="0" w:line="240" w:lineRule="auto"/>
        <w:ind w:left="284" w:firstLine="0"/>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color w:val="0D0D0D"/>
          <w:sz w:val="20"/>
          <w:szCs w:val="20"/>
          <w:lang w:val="en-IN" w:eastAsia="en-IN"/>
        </w:rPr>
        <w:t>Integrate disparate technologies and platforms to create a unified ecosystem that supports seamless data exchange and communication.</w:t>
      </w:r>
    </w:p>
    <w:p w14:paraId="04E6BD7E" w14:textId="77777777" w:rsidR="00F505AC" w:rsidRPr="00F505AC" w:rsidRDefault="00F505AC" w:rsidP="00F505AC">
      <w:pPr>
        <w:numPr>
          <w:ilvl w:val="0"/>
          <w:numId w:val="33"/>
        </w:numPr>
        <w:shd w:val="clear" w:color="auto" w:fill="FFFFFF"/>
        <w:spacing w:after="0" w:line="240" w:lineRule="auto"/>
        <w:ind w:left="284"/>
        <w:rPr>
          <w:rFonts w:ascii="Times New Roman" w:eastAsia="Times New Roman" w:hAnsi="Times New Roman" w:cs="Times New Roman"/>
          <w:b/>
          <w:bCs/>
          <w:color w:val="0D0D0D"/>
          <w:sz w:val="20"/>
          <w:szCs w:val="20"/>
          <w:lang w:val="en-IN" w:eastAsia="en-IN"/>
        </w:rPr>
      </w:pPr>
      <w:r w:rsidRPr="00F505AC">
        <w:rPr>
          <w:rFonts w:ascii="Times New Roman" w:eastAsia="Times New Roman" w:hAnsi="Times New Roman" w:cs="Times New Roman"/>
          <w:b/>
          <w:bCs/>
          <w:color w:val="0D0D0D"/>
          <w:sz w:val="20"/>
          <w:szCs w:val="20"/>
          <w:lang w:val="en-IN" w:eastAsia="en-IN"/>
        </w:rPr>
        <w:t>Monitor and Measure Performance:</w:t>
      </w:r>
    </w:p>
    <w:p w14:paraId="23003B7B" w14:textId="77777777" w:rsidR="00F505AC" w:rsidRPr="00F505AC" w:rsidRDefault="00F505AC" w:rsidP="00F505AC">
      <w:pPr>
        <w:numPr>
          <w:ilvl w:val="1"/>
          <w:numId w:val="33"/>
        </w:numPr>
        <w:shd w:val="clear" w:color="auto" w:fill="FFFFFF"/>
        <w:tabs>
          <w:tab w:val="left" w:pos="426"/>
          <w:tab w:val="left" w:pos="567"/>
        </w:tabs>
        <w:spacing w:after="0" w:line="240" w:lineRule="auto"/>
        <w:ind w:left="284" w:firstLine="0"/>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color w:val="0D0D0D"/>
          <w:sz w:val="20"/>
          <w:szCs w:val="20"/>
          <w:lang w:val="en-IN" w:eastAsia="en-IN"/>
        </w:rPr>
        <w:t>Establish key performance indicators (KPIs) to track the impact of Industry 4.0 initiatives on operational efficiency, product quality, and overall performance.</w:t>
      </w:r>
    </w:p>
    <w:p w14:paraId="5AF693B5" w14:textId="77777777" w:rsidR="00F505AC" w:rsidRPr="00F505AC" w:rsidRDefault="00F505AC" w:rsidP="00F505AC">
      <w:pPr>
        <w:numPr>
          <w:ilvl w:val="1"/>
          <w:numId w:val="33"/>
        </w:numPr>
        <w:shd w:val="clear" w:color="auto" w:fill="FFFFFF"/>
        <w:tabs>
          <w:tab w:val="left" w:pos="426"/>
          <w:tab w:val="left" w:pos="567"/>
        </w:tabs>
        <w:spacing w:after="0" w:line="240" w:lineRule="auto"/>
        <w:ind w:left="284" w:firstLine="0"/>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color w:val="0D0D0D"/>
          <w:sz w:val="20"/>
          <w:szCs w:val="20"/>
          <w:lang w:val="en-IN" w:eastAsia="en-IN"/>
        </w:rPr>
        <w:t xml:space="preserve">Continuously monitor and </w:t>
      </w:r>
      <w:proofErr w:type="spellStart"/>
      <w:r w:rsidRPr="00F505AC">
        <w:rPr>
          <w:rFonts w:ascii="Times New Roman" w:eastAsia="Times New Roman" w:hAnsi="Times New Roman" w:cs="Times New Roman"/>
          <w:color w:val="0D0D0D"/>
          <w:sz w:val="20"/>
          <w:szCs w:val="20"/>
          <w:lang w:val="en-IN" w:eastAsia="en-IN"/>
        </w:rPr>
        <w:t>analyze</w:t>
      </w:r>
      <w:proofErr w:type="spellEnd"/>
      <w:r w:rsidRPr="00F505AC">
        <w:rPr>
          <w:rFonts w:ascii="Times New Roman" w:eastAsia="Times New Roman" w:hAnsi="Times New Roman" w:cs="Times New Roman"/>
          <w:color w:val="0D0D0D"/>
          <w:sz w:val="20"/>
          <w:szCs w:val="20"/>
          <w:lang w:val="en-IN" w:eastAsia="en-IN"/>
        </w:rPr>
        <w:t xml:space="preserve"> performance metrics to identify areas for further improvement and optimization.</w:t>
      </w:r>
    </w:p>
    <w:p w14:paraId="408D5F2B" w14:textId="77777777" w:rsidR="00F505AC" w:rsidRPr="00F505AC" w:rsidRDefault="00F505AC" w:rsidP="00F505AC">
      <w:pPr>
        <w:numPr>
          <w:ilvl w:val="0"/>
          <w:numId w:val="33"/>
        </w:numPr>
        <w:shd w:val="clear" w:color="auto" w:fill="FFFFFF"/>
        <w:spacing w:after="0" w:line="240" w:lineRule="auto"/>
        <w:ind w:left="284"/>
        <w:rPr>
          <w:rFonts w:ascii="Times New Roman" w:eastAsia="Times New Roman" w:hAnsi="Times New Roman" w:cs="Times New Roman"/>
          <w:b/>
          <w:bCs/>
          <w:color w:val="0D0D0D"/>
          <w:sz w:val="20"/>
          <w:szCs w:val="20"/>
          <w:lang w:val="en-IN" w:eastAsia="en-IN"/>
        </w:rPr>
      </w:pPr>
      <w:r w:rsidRPr="00F505AC">
        <w:rPr>
          <w:rFonts w:ascii="Times New Roman" w:eastAsia="Times New Roman" w:hAnsi="Times New Roman" w:cs="Times New Roman"/>
          <w:b/>
          <w:bCs/>
          <w:color w:val="0D0D0D"/>
          <w:sz w:val="20"/>
          <w:szCs w:val="20"/>
          <w:lang w:val="en-IN" w:eastAsia="en-IN"/>
        </w:rPr>
        <w:t>Invest in a Scalable Infrastructure:</w:t>
      </w:r>
    </w:p>
    <w:p w14:paraId="0A88DB5A" w14:textId="77777777" w:rsidR="00F505AC" w:rsidRPr="00F505AC" w:rsidRDefault="00F505AC" w:rsidP="00F505AC">
      <w:pPr>
        <w:numPr>
          <w:ilvl w:val="1"/>
          <w:numId w:val="33"/>
        </w:numPr>
        <w:shd w:val="clear" w:color="auto" w:fill="FFFFFF"/>
        <w:tabs>
          <w:tab w:val="left" w:pos="567"/>
        </w:tabs>
        <w:spacing w:after="0" w:line="240" w:lineRule="auto"/>
        <w:ind w:left="284" w:firstLine="0"/>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color w:val="0D0D0D"/>
          <w:sz w:val="20"/>
          <w:szCs w:val="20"/>
          <w:lang w:val="en-IN" w:eastAsia="en-IN"/>
        </w:rPr>
        <w:t>Build a flexible and scalable infrastructure that can adapt to changing business requirements and technological advancements.</w:t>
      </w:r>
    </w:p>
    <w:p w14:paraId="3F53C04C" w14:textId="77777777" w:rsidR="00F505AC" w:rsidRPr="00F505AC" w:rsidRDefault="00F505AC" w:rsidP="00F505AC">
      <w:pPr>
        <w:numPr>
          <w:ilvl w:val="1"/>
          <w:numId w:val="33"/>
        </w:numPr>
        <w:shd w:val="clear" w:color="auto" w:fill="FFFFFF"/>
        <w:tabs>
          <w:tab w:val="left" w:pos="567"/>
        </w:tabs>
        <w:spacing w:after="0" w:line="240" w:lineRule="auto"/>
        <w:ind w:left="284" w:firstLine="0"/>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color w:val="0D0D0D"/>
          <w:sz w:val="20"/>
          <w:szCs w:val="20"/>
          <w:lang w:val="en-IN" w:eastAsia="en-IN"/>
        </w:rPr>
        <w:t>Consider cloud-based solutions and modular architectures to support agility and scalability.</w:t>
      </w:r>
    </w:p>
    <w:p w14:paraId="0B04EAB8" w14:textId="77777777" w:rsidR="00F505AC" w:rsidRPr="00F505AC" w:rsidRDefault="00F505AC" w:rsidP="00F505AC">
      <w:pPr>
        <w:numPr>
          <w:ilvl w:val="0"/>
          <w:numId w:val="33"/>
        </w:numPr>
        <w:shd w:val="clear" w:color="auto" w:fill="FFFFFF"/>
        <w:spacing w:after="0" w:line="240" w:lineRule="auto"/>
        <w:ind w:left="284"/>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b/>
          <w:bCs/>
          <w:color w:val="0D0D0D"/>
          <w:sz w:val="20"/>
          <w:szCs w:val="20"/>
          <w:lang w:val="en-IN" w:eastAsia="en-IN"/>
        </w:rPr>
        <w:t>Collaborate with Partners and Suppliers:</w:t>
      </w:r>
    </w:p>
    <w:p w14:paraId="56AD56C8" w14:textId="77777777" w:rsidR="00F505AC" w:rsidRPr="00F505AC" w:rsidRDefault="00F505AC" w:rsidP="00F505AC">
      <w:pPr>
        <w:numPr>
          <w:ilvl w:val="1"/>
          <w:numId w:val="33"/>
        </w:numPr>
        <w:shd w:val="clear" w:color="auto" w:fill="FFFFFF"/>
        <w:tabs>
          <w:tab w:val="left" w:pos="567"/>
        </w:tabs>
        <w:spacing w:after="0" w:line="240" w:lineRule="auto"/>
        <w:ind w:left="284" w:firstLine="0"/>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color w:val="0D0D0D"/>
          <w:sz w:val="20"/>
          <w:szCs w:val="20"/>
          <w:lang w:val="en-IN" w:eastAsia="en-IN"/>
        </w:rPr>
        <w:t>Foster collaboration with technology providers, suppliers, and industry partners to leverage their expertise and resources.</w:t>
      </w:r>
    </w:p>
    <w:p w14:paraId="52E70A80" w14:textId="77777777" w:rsidR="00F505AC" w:rsidRPr="00F505AC" w:rsidRDefault="00F505AC" w:rsidP="00F505AC">
      <w:pPr>
        <w:numPr>
          <w:ilvl w:val="1"/>
          <w:numId w:val="33"/>
        </w:numPr>
        <w:shd w:val="clear" w:color="auto" w:fill="FFFFFF"/>
        <w:tabs>
          <w:tab w:val="left" w:pos="567"/>
        </w:tabs>
        <w:spacing w:after="0" w:line="240" w:lineRule="auto"/>
        <w:ind w:left="284" w:firstLine="0"/>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color w:val="0D0D0D"/>
          <w:sz w:val="20"/>
          <w:szCs w:val="20"/>
          <w:lang w:val="en-IN" w:eastAsia="en-IN"/>
        </w:rPr>
        <w:t>Explore opportunities for co-innovation and joint development of Industry 4.0 solutions tailored to specific manufacturing needs.</w:t>
      </w:r>
    </w:p>
    <w:p w14:paraId="048AB429" w14:textId="77777777" w:rsidR="00F505AC" w:rsidRPr="00F505AC" w:rsidRDefault="00F505AC" w:rsidP="00F505AC">
      <w:pPr>
        <w:numPr>
          <w:ilvl w:val="0"/>
          <w:numId w:val="33"/>
        </w:numPr>
        <w:shd w:val="clear" w:color="auto" w:fill="FFFFFF"/>
        <w:spacing w:after="0" w:line="240" w:lineRule="auto"/>
        <w:ind w:left="284"/>
        <w:rPr>
          <w:rFonts w:ascii="Times New Roman" w:eastAsia="Times New Roman" w:hAnsi="Times New Roman" w:cs="Times New Roman"/>
          <w:b/>
          <w:bCs/>
          <w:color w:val="0D0D0D"/>
          <w:sz w:val="20"/>
          <w:szCs w:val="20"/>
          <w:lang w:val="en-IN" w:eastAsia="en-IN"/>
        </w:rPr>
      </w:pPr>
      <w:r w:rsidRPr="00F505AC">
        <w:rPr>
          <w:rFonts w:ascii="Times New Roman" w:eastAsia="Times New Roman" w:hAnsi="Times New Roman" w:cs="Times New Roman"/>
          <w:b/>
          <w:bCs/>
          <w:color w:val="0D0D0D"/>
          <w:sz w:val="20"/>
          <w:szCs w:val="20"/>
          <w:lang w:val="en-IN" w:eastAsia="en-IN"/>
        </w:rPr>
        <w:t>Drive Organizational Change:</w:t>
      </w:r>
    </w:p>
    <w:p w14:paraId="582E2C56" w14:textId="77777777" w:rsidR="00F505AC" w:rsidRPr="00F505AC" w:rsidRDefault="00F505AC" w:rsidP="00F505AC">
      <w:pPr>
        <w:numPr>
          <w:ilvl w:val="1"/>
          <w:numId w:val="33"/>
        </w:numPr>
        <w:shd w:val="clear" w:color="auto" w:fill="FFFFFF"/>
        <w:tabs>
          <w:tab w:val="left" w:pos="284"/>
          <w:tab w:val="left" w:pos="426"/>
        </w:tabs>
        <w:spacing w:after="0" w:line="240" w:lineRule="auto"/>
        <w:ind w:left="284" w:firstLine="0"/>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color w:val="0D0D0D"/>
          <w:sz w:val="20"/>
          <w:szCs w:val="20"/>
          <w:lang w:val="en-IN" w:eastAsia="en-IN"/>
        </w:rPr>
        <w:t>Develop a clear vision and roadmap for digital transformation, supported by strong leadership and organizational buy-in.</w:t>
      </w:r>
    </w:p>
    <w:p w14:paraId="7E67B5DB" w14:textId="77777777" w:rsidR="00F505AC" w:rsidRPr="00F505AC" w:rsidRDefault="00F505AC" w:rsidP="00F505AC">
      <w:pPr>
        <w:numPr>
          <w:ilvl w:val="1"/>
          <w:numId w:val="33"/>
        </w:numPr>
        <w:shd w:val="clear" w:color="auto" w:fill="FFFFFF"/>
        <w:tabs>
          <w:tab w:val="left" w:pos="284"/>
          <w:tab w:val="left" w:pos="426"/>
        </w:tabs>
        <w:spacing w:after="0" w:line="240" w:lineRule="auto"/>
        <w:ind w:left="284" w:firstLine="0"/>
        <w:rPr>
          <w:rFonts w:ascii="Times New Roman" w:eastAsia="Times New Roman" w:hAnsi="Times New Roman" w:cs="Times New Roman"/>
          <w:color w:val="0D0D0D"/>
          <w:sz w:val="20"/>
          <w:szCs w:val="20"/>
          <w:lang w:val="en-IN" w:eastAsia="en-IN"/>
        </w:rPr>
      </w:pPr>
      <w:r w:rsidRPr="00F505AC">
        <w:rPr>
          <w:rFonts w:ascii="Times New Roman" w:eastAsia="Times New Roman" w:hAnsi="Times New Roman" w:cs="Times New Roman"/>
          <w:color w:val="0D0D0D"/>
          <w:sz w:val="20"/>
          <w:szCs w:val="20"/>
          <w:lang w:val="en-IN" w:eastAsia="en-IN"/>
        </w:rPr>
        <w:t>Encourage a culture of innovation, experimentation, and continuous improvement to drive adoption of Industry 4.0 technologies across the organization.</w:t>
      </w:r>
    </w:p>
    <w:p w14:paraId="3342E865" w14:textId="77777777" w:rsidR="00323040" w:rsidRPr="00F505AC" w:rsidRDefault="00323040" w:rsidP="00F505AC">
      <w:pPr>
        <w:spacing w:after="0"/>
        <w:rPr>
          <w:rFonts w:ascii="Times New Roman" w:hAnsi="Times New Roman" w:cs="Times New Roman"/>
          <w:sz w:val="20"/>
          <w:szCs w:val="20"/>
          <w:lang w:val="en-IN" w:eastAsia="en-IN"/>
        </w:rPr>
      </w:pPr>
    </w:p>
    <w:p w14:paraId="56701F01" w14:textId="750E3122" w:rsidR="00323040" w:rsidRPr="00323040" w:rsidRDefault="00323040" w:rsidP="00F505AC">
      <w:pPr>
        <w:pStyle w:val="ListParagraph"/>
        <w:numPr>
          <w:ilvl w:val="0"/>
          <w:numId w:val="25"/>
        </w:numPr>
        <w:spacing w:after="0"/>
        <w:rPr>
          <w:rFonts w:ascii="Times New Roman" w:hAnsi="Times New Roman" w:cs="Times New Roman"/>
          <w:sz w:val="20"/>
          <w:szCs w:val="20"/>
          <w:lang w:eastAsia="en-IN"/>
        </w:rPr>
      </w:pPr>
      <w:r w:rsidRPr="00323040">
        <w:rPr>
          <w:rFonts w:ascii="Times New Roman" w:hAnsi="Times New Roman" w:cs="Times New Roman"/>
          <w:b/>
          <w:sz w:val="24"/>
          <w:szCs w:val="24"/>
        </w:rPr>
        <w:t>CONCLUSION</w:t>
      </w:r>
    </w:p>
    <w:p w14:paraId="08376198" w14:textId="5A5DC7DF" w:rsidR="00F505AC" w:rsidRPr="00F505AC" w:rsidRDefault="00F505AC" w:rsidP="005F15DD">
      <w:pPr>
        <w:pStyle w:val="NormalWeb"/>
        <w:shd w:val="clear" w:color="auto" w:fill="FFFFFF"/>
        <w:spacing w:before="0" w:beforeAutospacing="0" w:after="0" w:afterAutospacing="0" w:line="360" w:lineRule="auto"/>
        <w:ind w:left="332" w:firstLine="360"/>
        <w:jc w:val="both"/>
        <w:rPr>
          <w:color w:val="0D0D0D"/>
          <w:sz w:val="20"/>
          <w:szCs w:val="20"/>
          <w:lang w:val="en-IN" w:eastAsia="en-IN"/>
        </w:rPr>
      </w:pPr>
      <w:r>
        <w:rPr>
          <w:color w:val="0D0D0D"/>
          <w:sz w:val="20"/>
          <w:szCs w:val="20"/>
          <w:lang w:val="en-IN" w:eastAsia="en-IN"/>
        </w:rPr>
        <w:t>T</w:t>
      </w:r>
      <w:r w:rsidRPr="00F505AC">
        <w:rPr>
          <w:color w:val="0D0D0D"/>
          <w:sz w:val="20"/>
          <w:szCs w:val="20"/>
          <w:lang w:val="en-IN" w:eastAsia="en-IN"/>
        </w:rPr>
        <w:t>he impact of Industry 4.0 on operations in manufacturing companies is profound and multifaceted. The adoption of advanced technologies such as automation, artificial intelligence, Internet of Things (IoT), and data analytics has revolutionized traditional manufacturing processes, leading to increased efficiency, flexibility, and competitiveness.</w:t>
      </w:r>
      <w:r>
        <w:rPr>
          <w:color w:val="0D0D0D"/>
          <w:sz w:val="20"/>
          <w:szCs w:val="20"/>
          <w:lang w:val="en-IN" w:eastAsia="en-IN"/>
        </w:rPr>
        <w:t xml:space="preserve"> </w:t>
      </w:r>
      <w:r w:rsidRPr="00F505AC">
        <w:rPr>
          <w:color w:val="0D0D0D"/>
          <w:sz w:val="20"/>
          <w:szCs w:val="20"/>
          <w:lang w:val="en-IN" w:eastAsia="en-IN"/>
        </w:rPr>
        <w:t>One of the most significant benefits of Industry 4.0 is the optimization of production processes through real-time data monitoring and analysis. This allows manufacturers to identify inefficiencies, predict maintenance needs, and make informed decisions to improve overall performance. Additionally, automation and robotics have enabled the streamlining of repetitive tasks, reducing human error and enhancing product quality.</w:t>
      </w:r>
      <w:r>
        <w:rPr>
          <w:color w:val="0D0D0D"/>
          <w:sz w:val="20"/>
          <w:szCs w:val="20"/>
          <w:lang w:val="en-IN" w:eastAsia="en-IN"/>
        </w:rPr>
        <w:t xml:space="preserve"> </w:t>
      </w:r>
      <w:r w:rsidRPr="00F505AC">
        <w:rPr>
          <w:color w:val="0D0D0D"/>
          <w:sz w:val="20"/>
          <w:szCs w:val="20"/>
          <w:lang w:val="en-IN" w:eastAsia="en-IN"/>
        </w:rPr>
        <w:t>Moreover, Industry 4.0 facilitates the integration of supply chains, enabling seamless communication and collaboration between suppliers, manufacturers, and distributors. This interconnectedness enhances agility and responsiveness to market demands, enabling companies to adapt quickly to changing customer preferences and market dynamics.</w:t>
      </w:r>
    </w:p>
    <w:p w14:paraId="4FCF7719" w14:textId="77777777" w:rsidR="00323040" w:rsidRPr="00323040" w:rsidRDefault="00323040" w:rsidP="00323040">
      <w:pPr>
        <w:pStyle w:val="Heading5"/>
        <w:tabs>
          <w:tab w:val="left" w:pos="426"/>
        </w:tabs>
        <w:spacing w:before="0" w:after="0" w:line="360" w:lineRule="auto"/>
        <w:ind w:left="0" w:firstLine="0"/>
        <w:jc w:val="both"/>
        <w:rPr>
          <w:b/>
          <w:sz w:val="24"/>
          <w:szCs w:val="24"/>
        </w:rPr>
      </w:pPr>
      <w:r w:rsidRPr="00323040">
        <w:rPr>
          <w:b/>
          <w:sz w:val="24"/>
          <w:szCs w:val="24"/>
        </w:rPr>
        <w:t>BIBLIOGRAPHY</w:t>
      </w:r>
    </w:p>
    <w:p w14:paraId="72B70011" w14:textId="77777777" w:rsidR="00F505AC" w:rsidRPr="00F505AC" w:rsidRDefault="00F505AC" w:rsidP="00F505AC">
      <w:pPr>
        <w:spacing w:after="0" w:line="360" w:lineRule="auto"/>
        <w:ind w:left="142"/>
        <w:jc w:val="both"/>
        <w:rPr>
          <w:rFonts w:ascii="Times New Roman" w:hAnsi="Times New Roman" w:cs="Times New Roman"/>
          <w:sz w:val="20"/>
          <w:szCs w:val="20"/>
        </w:rPr>
      </w:pPr>
      <w:r w:rsidRPr="00F505AC">
        <w:rPr>
          <w:rFonts w:ascii="Times New Roman" w:hAnsi="Times New Roman" w:cs="Times New Roman"/>
          <w:sz w:val="20"/>
          <w:szCs w:val="20"/>
        </w:rPr>
        <w:t>1. Adams, R., Parry, G., &amp; Amer, N. (2016). Industry 4.0: A framework for future research. In International Conference on Computing, Analytics and Security Trends (CAST) (pp. 1-7). IEEE.</w:t>
      </w:r>
    </w:p>
    <w:p w14:paraId="718A9059" w14:textId="77777777" w:rsidR="00F505AC" w:rsidRPr="00F505AC" w:rsidRDefault="00F505AC" w:rsidP="00F505AC">
      <w:pPr>
        <w:spacing w:after="0" w:line="360" w:lineRule="auto"/>
        <w:ind w:left="142"/>
        <w:jc w:val="both"/>
        <w:rPr>
          <w:rFonts w:ascii="Times New Roman" w:hAnsi="Times New Roman" w:cs="Times New Roman"/>
          <w:sz w:val="20"/>
          <w:szCs w:val="20"/>
        </w:rPr>
      </w:pPr>
      <w:r w:rsidRPr="00F505AC">
        <w:rPr>
          <w:rFonts w:ascii="Times New Roman" w:hAnsi="Times New Roman" w:cs="Times New Roman"/>
          <w:sz w:val="20"/>
          <w:szCs w:val="20"/>
        </w:rPr>
        <w:t xml:space="preserve">2. Bauer, W., Schlund, S., </w:t>
      </w:r>
      <w:proofErr w:type="spellStart"/>
      <w:r w:rsidRPr="00F505AC">
        <w:rPr>
          <w:rFonts w:ascii="Times New Roman" w:hAnsi="Times New Roman" w:cs="Times New Roman"/>
          <w:sz w:val="20"/>
          <w:szCs w:val="20"/>
        </w:rPr>
        <w:t>Höll</w:t>
      </w:r>
      <w:proofErr w:type="spellEnd"/>
      <w:r w:rsidRPr="00F505AC">
        <w:rPr>
          <w:rFonts w:ascii="Times New Roman" w:hAnsi="Times New Roman" w:cs="Times New Roman"/>
          <w:sz w:val="20"/>
          <w:szCs w:val="20"/>
        </w:rPr>
        <w:t>, S., &amp; Franke, J. (2016). Industry 4.0 - Learning from the German chemical industry. IEEE Transactions on Automation Science and Engineering, 14(1), 1-13.</w:t>
      </w:r>
    </w:p>
    <w:p w14:paraId="6BD0900E" w14:textId="77777777" w:rsidR="00F505AC" w:rsidRPr="00F505AC" w:rsidRDefault="00F505AC" w:rsidP="00F505AC">
      <w:pPr>
        <w:spacing w:after="0" w:line="360" w:lineRule="auto"/>
        <w:ind w:left="142"/>
        <w:jc w:val="both"/>
        <w:rPr>
          <w:rFonts w:ascii="Times New Roman" w:hAnsi="Times New Roman" w:cs="Times New Roman"/>
          <w:sz w:val="20"/>
          <w:szCs w:val="20"/>
        </w:rPr>
      </w:pPr>
      <w:r w:rsidRPr="00F505AC">
        <w:rPr>
          <w:rFonts w:ascii="Times New Roman" w:hAnsi="Times New Roman" w:cs="Times New Roman"/>
          <w:sz w:val="20"/>
          <w:szCs w:val="20"/>
        </w:rPr>
        <w:t>3. Brynjolfsson, E., &amp; McAfee, A. (2014). The second machine age: Work, progress, and prosperity in a time of brilliant technologies. WW Norton &amp; Company.</w:t>
      </w:r>
    </w:p>
    <w:p w14:paraId="3A503C30" w14:textId="77777777" w:rsidR="00F505AC" w:rsidRPr="00F505AC" w:rsidRDefault="00F505AC" w:rsidP="00F505AC">
      <w:pPr>
        <w:spacing w:after="0" w:line="360" w:lineRule="auto"/>
        <w:ind w:left="142"/>
        <w:jc w:val="both"/>
        <w:rPr>
          <w:rFonts w:ascii="Times New Roman" w:hAnsi="Times New Roman" w:cs="Times New Roman"/>
          <w:sz w:val="20"/>
          <w:szCs w:val="20"/>
        </w:rPr>
      </w:pPr>
      <w:r w:rsidRPr="00F505AC">
        <w:rPr>
          <w:rFonts w:ascii="Times New Roman" w:hAnsi="Times New Roman" w:cs="Times New Roman"/>
          <w:sz w:val="20"/>
          <w:szCs w:val="20"/>
        </w:rPr>
        <w:t xml:space="preserve">5. </w:t>
      </w:r>
      <w:proofErr w:type="spellStart"/>
      <w:r w:rsidRPr="00F505AC">
        <w:rPr>
          <w:rFonts w:ascii="Times New Roman" w:hAnsi="Times New Roman" w:cs="Times New Roman"/>
          <w:sz w:val="20"/>
          <w:szCs w:val="20"/>
        </w:rPr>
        <w:t>Kagermann</w:t>
      </w:r>
      <w:proofErr w:type="spellEnd"/>
      <w:r w:rsidRPr="00F505AC">
        <w:rPr>
          <w:rFonts w:ascii="Times New Roman" w:hAnsi="Times New Roman" w:cs="Times New Roman"/>
          <w:sz w:val="20"/>
          <w:szCs w:val="20"/>
        </w:rPr>
        <w:t xml:space="preserve">, H., Lukas, W. D., &amp; </w:t>
      </w:r>
      <w:proofErr w:type="spellStart"/>
      <w:r w:rsidRPr="00F505AC">
        <w:rPr>
          <w:rFonts w:ascii="Times New Roman" w:hAnsi="Times New Roman" w:cs="Times New Roman"/>
          <w:sz w:val="20"/>
          <w:szCs w:val="20"/>
        </w:rPr>
        <w:t>Wahlster</w:t>
      </w:r>
      <w:proofErr w:type="spellEnd"/>
      <w:r w:rsidRPr="00F505AC">
        <w:rPr>
          <w:rFonts w:ascii="Times New Roman" w:hAnsi="Times New Roman" w:cs="Times New Roman"/>
          <w:sz w:val="20"/>
          <w:szCs w:val="20"/>
        </w:rPr>
        <w:t xml:space="preserve">, W. (2013). Recommendations for implementing the strategic initiative INDUSTRIE 4.0: Securing the future of German manufacturing industry; final report of the </w:t>
      </w:r>
      <w:proofErr w:type="spellStart"/>
      <w:r w:rsidRPr="00F505AC">
        <w:rPr>
          <w:rFonts w:ascii="Times New Roman" w:hAnsi="Times New Roman" w:cs="Times New Roman"/>
          <w:sz w:val="20"/>
          <w:szCs w:val="20"/>
        </w:rPr>
        <w:t>Industrie</w:t>
      </w:r>
      <w:proofErr w:type="spellEnd"/>
      <w:r w:rsidRPr="00F505AC">
        <w:rPr>
          <w:rFonts w:ascii="Times New Roman" w:hAnsi="Times New Roman" w:cs="Times New Roman"/>
          <w:sz w:val="20"/>
          <w:szCs w:val="20"/>
        </w:rPr>
        <w:t xml:space="preserve"> 4.0 Working Group. Forschungsunion.Retrievedfrom</w:t>
      </w:r>
      <w:hyperlink r:id="rId10" w:history="1">
        <w:r w:rsidRPr="00F505AC">
          <w:rPr>
            <w:rStyle w:val="Hyperlink"/>
            <w:rFonts w:ascii="Times New Roman" w:hAnsi="Times New Roman"/>
            <w:color w:val="auto"/>
            <w:sz w:val="20"/>
            <w:szCs w:val="20"/>
            <w:u w:val="none"/>
          </w:rPr>
          <w:t>https://www.acatech.de/wpcontent/uploads/2018/03/Recommendations_for_Implementing_the_Strategic_Initiative_INDUSTRIE_4.0.pdf</w:t>
        </w:r>
      </w:hyperlink>
    </w:p>
    <w:p w14:paraId="444AED38" w14:textId="4CB44404" w:rsidR="00323040" w:rsidRPr="00323040" w:rsidRDefault="00F505AC" w:rsidP="00F505AC">
      <w:pPr>
        <w:spacing w:after="0" w:line="360" w:lineRule="auto"/>
        <w:ind w:left="142"/>
        <w:jc w:val="both"/>
        <w:rPr>
          <w:rFonts w:ascii="Times New Roman" w:hAnsi="Times New Roman" w:cs="Times New Roman"/>
          <w:sz w:val="20"/>
          <w:szCs w:val="20"/>
          <w:lang w:eastAsia="en-IN"/>
        </w:rPr>
      </w:pPr>
      <w:r w:rsidRPr="00F505AC">
        <w:rPr>
          <w:rFonts w:ascii="Times New Roman" w:hAnsi="Times New Roman" w:cs="Times New Roman"/>
          <w:sz w:val="20"/>
          <w:szCs w:val="20"/>
        </w:rPr>
        <w:t>6. Lee, J., Bagheri, B., &amp; Kao, H. A. (2015). A cyber-physical systems architecture for industry 4.0-based manufacturing systems. Manufacturing Letters, 3, 18-23</w:t>
      </w:r>
      <w:r>
        <w:rPr>
          <w:rFonts w:ascii="Times New Roman" w:hAnsi="Times New Roman" w:cs="Times New Roman"/>
          <w:sz w:val="20"/>
          <w:szCs w:val="20"/>
        </w:rPr>
        <w:t>.</w:t>
      </w:r>
      <w:r w:rsidR="00323040">
        <w:rPr>
          <w:rFonts w:ascii="Times New Roman" w:hAnsi="Times New Roman" w:cs="Times New Roman"/>
          <w:sz w:val="20"/>
          <w:szCs w:val="20"/>
          <w:lang w:eastAsia="en-IN"/>
        </w:rPr>
        <w:tab/>
      </w:r>
    </w:p>
    <w:sectPr w:rsidR="00323040" w:rsidRPr="00323040" w:rsidSect="00BF440C">
      <w:headerReference w:type="default" r:id="rId11"/>
      <w:footerReference w:type="default" r:id="rId12"/>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0A0355" w14:textId="77777777" w:rsidR="00CF16E0" w:rsidRDefault="00CF16E0" w:rsidP="00C556D7">
      <w:pPr>
        <w:spacing w:after="0" w:line="240" w:lineRule="auto"/>
      </w:pPr>
      <w:r>
        <w:separator/>
      </w:r>
    </w:p>
  </w:endnote>
  <w:endnote w:type="continuationSeparator" w:id="0">
    <w:p w14:paraId="4A2CCD9C" w14:textId="77777777" w:rsidR="00CF16E0" w:rsidRDefault="00CF16E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9B6F9E">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BB980A" w14:textId="77777777" w:rsidR="00CF16E0" w:rsidRDefault="00CF16E0" w:rsidP="00C556D7">
      <w:pPr>
        <w:spacing w:after="0" w:line="240" w:lineRule="auto"/>
      </w:pPr>
      <w:r>
        <w:separator/>
      </w:r>
    </w:p>
  </w:footnote>
  <w:footnote w:type="continuationSeparator" w:id="0">
    <w:p w14:paraId="704C86C3" w14:textId="77777777" w:rsidR="00CF16E0" w:rsidRDefault="00CF16E0"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000009"/>
    <w:multiLevelType w:val="hybridMultilevel"/>
    <w:tmpl w:val="0ACC93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00000010"/>
    <w:multiLevelType w:val="hybridMultilevel"/>
    <w:tmpl w:val="9CF4D90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00000017"/>
    <w:multiLevelType w:val="hybridMultilevel"/>
    <w:tmpl w:val="3F82F000"/>
    <w:lvl w:ilvl="0" w:tplc="40090001">
      <w:start w:val="1"/>
      <w:numFmt w:val="bullet"/>
      <w:lvlText w:val=""/>
      <w:lvlJc w:val="left"/>
      <w:pPr>
        <w:ind w:left="720" w:hanging="360"/>
      </w:pPr>
      <w:rPr>
        <w:rFonts w:ascii="Symbol" w:hAnsi="Symbol"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000001B"/>
    <w:multiLevelType w:val="hybridMultilevel"/>
    <w:tmpl w:val="1F6CD6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0000022"/>
    <w:multiLevelType w:val="hybridMultilevel"/>
    <w:tmpl w:val="ECDE90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00000023"/>
    <w:multiLevelType w:val="hybridMultilevel"/>
    <w:tmpl w:val="DC705BBE"/>
    <w:lvl w:ilvl="0" w:tplc="40090001">
      <w:start w:val="1"/>
      <w:numFmt w:val="bullet"/>
      <w:lvlText w:val=""/>
      <w:lvlJc w:val="left"/>
      <w:pPr>
        <w:tabs>
          <w:tab w:val="left" w:pos="720"/>
        </w:tabs>
        <w:ind w:left="720" w:hanging="360"/>
      </w:pPr>
      <w:rPr>
        <w:rFonts w:ascii="Symbol" w:hAnsi="Symbol" w:hint="default"/>
        <w:b w:val="0"/>
      </w:rPr>
    </w:lvl>
    <w:lvl w:ilvl="1" w:tplc="04090019" w:tentative="1">
      <w:start w:val="1"/>
      <w:numFmt w:val="lowerLetter"/>
      <w:lvlText w:val="%2."/>
      <w:lvlJc w:val="left"/>
      <w:pPr>
        <w:tabs>
          <w:tab w:val="left" w:pos="1440"/>
        </w:tabs>
        <w:ind w:left="1440" w:hanging="360"/>
      </w:pPr>
    </w:lvl>
    <w:lvl w:ilvl="2" w:tplc="0409001B" w:tentative="1">
      <w:start w:val="1"/>
      <w:numFmt w:val="lowerRoman"/>
      <w:lvlText w:val="%3."/>
      <w:lvlJc w:val="right"/>
      <w:pPr>
        <w:tabs>
          <w:tab w:val="left" w:pos="2160"/>
        </w:tabs>
        <w:ind w:left="2160" w:hanging="180"/>
      </w:pPr>
    </w:lvl>
    <w:lvl w:ilvl="3" w:tplc="0409000F" w:tentative="1">
      <w:start w:val="1"/>
      <w:numFmt w:val="decimal"/>
      <w:lvlText w:val="%4."/>
      <w:lvlJc w:val="left"/>
      <w:pPr>
        <w:tabs>
          <w:tab w:val="left" w:pos="2880"/>
        </w:tabs>
        <w:ind w:left="2880" w:hanging="360"/>
      </w:pPr>
    </w:lvl>
    <w:lvl w:ilvl="4" w:tplc="04090019" w:tentative="1">
      <w:start w:val="1"/>
      <w:numFmt w:val="lowerLetter"/>
      <w:lvlText w:val="%5."/>
      <w:lvlJc w:val="left"/>
      <w:pPr>
        <w:tabs>
          <w:tab w:val="left" w:pos="3600"/>
        </w:tabs>
        <w:ind w:left="3600" w:hanging="360"/>
      </w:pPr>
    </w:lvl>
    <w:lvl w:ilvl="5" w:tplc="0409001B" w:tentative="1">
      <w:start w:val="1"/>
      <w:numFmt w:val="lowerRoman"/>
      <w:lvlText w:val="%6."/>
      <w:lvlJc w:val="right"/>
      <w:pPr>
        <w:tabs>
          <w:tab w:val="left" w:pos="4320"/>
        </w:tabs>
        <w:ind w:left="4320" w:hanging="180"/>
      </w:pPr>
    </w:lvl>
    <w:lvl w:ilvl="6" w:tplc="0409000F" w:tentative="1">
      <w:start w:val="1"/>
      <w:numFmt w:val="decimal"/>
      <w:lvlText w:val="%7."/>
      <w:lvlJc w:val="left"/>
      <w:pPr>
        <w:tabs>
          <w:tab w:val="left" w:pos="5040"/>
        </w:tabs>
        <w:ind w:left="5040" w:hanging="360"/>
      </w:pPr>
    </w:lvl>
    <w:lvl w:ilvl="7" w:tplc="04090019" w:tentative="1">
      <w:start w:val="1"/>
      <w:numFmt w:val="lowerLetter"/>
      <w:lvlText w:val="%8."/>
      <w:lvlJc w:val="left"/>
      <w:pPr>
        <w:tabs>
          <w:tab w:val="left" w:pos="5760"/>
        </w:tabs>
        <w:ind w:left="5760" w:hanging="360"/>
      </w:pPr>
    </w:lvl>
    <w:lvl w:ilvl="8" w:tplc="0409001B" w:tentative="1">
      <w:start w:val="1"/>
      <w:numFmt w:val="lowerRoman"/>
      <w:lvlText w:val="%9."/>
      <w:lvlJc w:val="right"/>
      <w:pPr>
        <w:tabs>
          <w:tab w:val="left" w:pos="6480"/>
        </w:tabs>
        <w:ind w:left="6480" w:hanging="180"/>
      </w:pPr>
    </w:lvl>
  </w:abstractNum>
  <w:abstractNum w:abstractNumId="7">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181F3B"/>
    <w:multiLevelType w:val="multilevel"/>
    <w:tmpl w:val="A7A62C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844ACB"/>
    <w:multiLevelType w:val="multilevel"/>
    <w:tmpl w:val="3364E252"/>
    <w:lvl w:ilvl="0">
      <w:start w:val="1"/>
      <w:numFmt w:val="decimal"/>
      <w:lvlText w:val="%1."/>
      <w:lvlJc w:val="left"/>
      <w:pPr>
        <w:ind w:left="692" w:hanging="360"/>
      </w:pPr>
      <w:rPr>
        <w:rFonts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17">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28792D"/>
    <w:multiLevelType w:val="multilevel"/>
    <w:tmpl w:val="0D9A1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nsid w:val="444F3AC3"/>
    <w:multiLevelType w:val="multilevel"/>
    <w:tmpl w:val="DF30BD72"/>
    <w:lvl w:ilvl="0">
      <w:start w:val="1"/>
      <w:numFmt w:val="bullet"/>
      <w:lvlText w:val=""/>
      <w:lvlJc w:val="left"/>
      <w:pPr>
        <w:ind w:left="692" w:hanging="360"/>
      </w:pPr>
      <w:rPr>
        <w:rFonts w:ascii="Symbol" w:hAnsi="Symbol" w:hint="default"/>
        <w:b/>
        <w:bCs/>
        <w:sz w:val="24"/>
        <w:szCs w:val="24"/>
      </w:rPr>
    </w:lvl>
    <w:lvl w:ilvl="1">
      <w:start w:val="1"/>
      <w:numFmt w:val="decimal"/>
      <w:isLgl/>
      <w:lvlText w:val="%1.%2."/>
      <w:lvlJc w:val="left"/>
      <w:pPr>
        <w:ind w:left="800" w:hanging="468"/>
      </w:pPr>
      <w:rPr>
        <w:rFonts w:hint="default"/>
      </w:rPr>
    </w:lvl>
    <w:lvl w:ilvl="2">
      <w:start w:val="1"/>
      <w:numFmt w:val="decimal"/>
      <w:isLgl/>
      <w:lvlText w:val="%1.%2.%3."/>
      <w:lvlJc w:val="left"/>
      <w:pPr>
        <w:ind w:left="1052" w:hanging="720"/>
      </w:pPr>
      <w:rPr>
        <w:rFonts w:hint="default"/>
      </w:rPr>
    </w:lvl>
    <w:lvl w:ilvl="3">
      <w:start w:val="1"/>
      <w:numFmt w:val="decimal"/>
      <w:isLgl/>
      <w:lvlText w:val="%1.%2.%3.%4."/>
      <w:lvlJc w:val="left"/>
      <w:pPr>
        <w:ind w:left="1052" w:hanging="720"/>
      </w:pPr>
      <w:rPr>
        <w:rFonts w:hint="default"/>
      </w:rPr>
    </w:lvl>
    <w:lvl w:ilvl="4">
      <w:start w:val="1"/>
      <w:numFmt w:val="decimal"/>
      <w:isLgl/>
      <w:lvlText w:val="%1.%2.%3.%4.%5."/>
      <w:lvlJc w:val="left"/>
      <w:pPr>
        <w:ind w:left="1412" w:hanging="1080"/>
      </w:pPr>
      <w:rPr>
        <w:rFonts w:hint="default"/>
      </w:rPr>
    </w:lvl>
    <w:lvl w:ilvl="5">
      <w:start w:val="1"/>
      <w:numFmt w:val="decimal"/>
      <w:isLgl/>
      <w:lvlText w:val="%1.%2.%3.%4.%5.%6."/>
      <w:lvlJc w:val="left"/>
      <w:pPr>
        <w:ind w:left="1412" w:hanging="1080"/>
      </w:pPr>
      <w:rPr>
        <w:rFonts w:hint="default"/>
      </w:rPr>
    </w:lvl>
    <w:lvl w:ilvl="6">
      <w:start w:val="1"/>
      <w:numFmt w:val="decimal"/>
      <w:isLgl/>
      <w:lvlText w:val="%1.%2.%3.%4.%5.%6.%7."/>
      <w:lvlJc w:val="left"/>
      <w:pPr>
        <w:ind w:left="1412" w:hanging="1080"/>
      </w:pPr>
      <w:rPr>
        <w:rFonts w:hint="default"/>
      </w:rPr>
    </w:lvl>
    <w:lvl w:ilvl="7">
      <w:start w:val="1"/>
      <w:numFmt w:val="decimal"/>
      <w:isLgl/>
      <w:lvlText w:val="%1.%2.%3.%4.%5.%6.%7.%8."/>
      <w:lvlJc w:val="left"/>
      <w:pPr>
        <w:ind w:left="1772" w:hanging="1440"/>
      </w:pPr>
      <w:rPr>
        <w:rFonts w:hint="default"/>
      </w:rPr>
    </w:lvl>
    <w:lvl w:ilvl="8">
      <w:start w:val="1"/>
      <w:numFmt w:val="decimal"/>
      <w:isLgl/>
      <w:lvlText w:val="%1.%2.%3.%4.%5.%6.%7.%8.%9."/>
      <w:lvlJc w:val="left"/>
      <w:pPr>
        <w:ind w:left="1772" w:hanging="1440"/>
      </w:pPr>
      <w:rPr>
        <w:rFonts w:hint="default"/>
      </w:rPr>
    </w:lvl>
  </w:abstractNum>
  <w:abstractNum w:abstractNumId="24">
    <w:nsid w:val="49186B6E"/>
    <w:multiLevelType w:val="hybridMultilevel"/>
    <w:tmpl w:val="437C45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7524F39"/>
    <w:multiLevelType w:val="hybridMultilevel"/>
    <w:tmpl w:val="0DBA18C0"/>
    <w:lvl w:ilvl="0" w:tplc="40090001">
      <w:start w:val="1"/>
      <w:numFmt w:val="bullet"/>
      <w:lvlText w:val=""/>
      <w:lvlJc w:val="left"/>
      <w:pPr>
        <w:ind w:left="1287" w:hanging="360"/>
      </w:pPr>
      <w:rPr>
        <w:rFonts w:ascii="Symbol" w:hAnsi="Symbol" w:hint="default"/>
      </w:rPr>
    </w:lvl>
    <w:lvl w:ilvl="1" w:tplc="40090003" w:tentative="1">
      <w:start w:val="1"/>
      <w:numFmt w:val="bullet"/>
      <w:lvlText w:val="o"/>
      <w:lvlJc w:val="left"/>
      <w:pPr>
        <w:ind w:left="2007" w:hanging="360"/>
      </w:pPr>
      <w:rPr>
        <w:rFonts w:ascii="Courier New" w:hAnsi="Courier New" w:cs="Courier New" w:hint="default"/>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num w:numId="1">
    <w:abstractNumId w:val="15"/>
  </w:num>
  <w:num w:numId="2">
    <w:abstractNumId w:val="12"/>
  </w:num>
  <w:num w:numId="3">
    <w:abstractNumId w:val="20"/>
  </w:num>
  <w:num w:numId="4">
    <w:abstractNumId w:val="21"/>
  </w:num>
  <w:num w:numId="5">
    <w:abstractNumId w:val="14"/>
  </w:num>
  <w:num w:numId="6">
    <w:abstractNumId w:val="26"/>
  </w:num>
  <w:num w:numId="7">
    <w:abstractNumId w:val="7"/>
  </w:num>
  <w:num w:numId="8">
    <w:abstractNumId w:val="31"/>
  </w:num>
  <w:num w:numId="9">
    <w:abstractNumId w:val="0"/>
  </w:num>
  <w:num w:numId="10">
    <w:abstractNumId w:val="10"/>
  </w:num>
  <w:num w:numId="11">
    <w:abstractNumId w:val="29"/>
  </w:num>
  <w:num w:numId="12">
    <w:abstractNumId w:val="25"/>
  </w:num>
  <w:num w:numId="13">
    <w:abstractNumId w:val="18"/>
  </w:num>
  <w:num w:numId="14">
    <w:abstractNumId w:val="9"/>
  </w:num>
  <w:num w:numId="15">
    <w:abstractNumId w:val="28"/>
  </w:num>
  <w:num w:numId="16">
    <w:abstractNumId w:val="17"/>
  </w:num>
  <w:num w:numId="17">
    <w:abstractNumId w:val="22"/>
  </w:num>
  <w:num w:numId="18">
    <w:abstractNumId w:val="8"/>
  </w:num>
  <w:num w:numId="19">
    <w:abstractNumId w:val="30"/>
  </w:num>
  <w:num w:numId="20">
    <w:abstractNumId w:val="13"/>
  </w:num>
  <w:num w:numId="21">
    <w:abstractNumId w:val="27"/>
  </w:num>
  <w:num w:numId="22">
    <w:abstractNumId w:val="4"/>
  </w:num>
  <w:num w:numId="23">
    <w:abstractNumId w:val="1"/>
  </w:num>
  <w:num w:numId="24">
    <w:abstractNumId w:val="5"/>
  </w:num>
  <w:num w:numId="25">
    <w:abstractNumId w:val="16"/>
  </w:num>
  <w:num w:numId="26">
    <w:abstractNumId w:val="3"/>
  </w:num>
  <w:num w:numId="27">
    <w:abstractNumId w:val="2"/>
  </w:num>
  <w:num w:numId="28">
    <w:abstractNumId w:val="23"/>
  </w:num>
  <w:num w:numId="29">
    <w:abstractNumId w:val="6"/>
  </w:num>
  <w:num w:numId="30">
    <w:abstractNumId w:val="24"/>
  </w:num>
  <w:num w:numId="31">
    <w:abstractNumId w:val="32"/>
  </w:num>
  <w:num w:numId="32">
    <w:abstractNumId w:val="19"/>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2FD5"/>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47E17"/>
    <w:rsid w:val="002650CA"/>
    <w:rsid w:val="00273038"/>
    <w:rsid w:val="002A579C"/>
    <w:rsid w:val="002E72CF"/>
    <w:rsid w:val="002F3187"/>
    <w:rsid w:val="002F43A5"/>
    <w:rsid w:val="00323040"/>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97735"/>
    <w:rsid w:val="004A26D4"/>
    <w:rsid w:val="004A52B3"/>
    <w:rsid w:val="004B0E1D"/>
    <w:rsid w:val="004B1AD0"/>
    <w:rsid w:val="004D5813"/>
    <w:rsid w:val="004D5DC8"/>
    <w:rsid w:val="004D5FF5"/>
    <w:rsid w:val="00505045"/>
    <w:rsid w:val="005165E7"/>
    <w:rsid w:val="00524B78"/>
    <w:rsid w:val="005256A9"/>
    <w:rsid w:val="00526DDB"/>
    <w:rsid w:val="005338E6"/>
    <w:rsid w:val="00535548"/>
    <w:rsid w:val="00557B92"/>
    <w:rsid w:val="00586318"/>
    <w:rsid w:val="005A48C2"/>
    <w:rsid w:val="005B3887"/>
    <w:rsid w:val="005B73A4"/>
    <w:rsid w:val="005C1D19"/>
    <w:rsid w:val="005D265F"/>
    <w:rsid w:val="005E4B58"/>
    <w:rsid w:val="005F15DD"/>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028FB"/>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948BE"/>
    <w:rsid w:val="009A49D4"/>
    <w:rsid w:val="009B2984"/>
    <w:rsid w:val="009B6F9E"/>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BF440C"/>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40B2"/>
    <w:rsid w:val="00CA6977"/>
    <w:rsid w:val="00CD7165"/>
    <w:rsid w:val="00CE4576"/>
    <w:rsid w:val="00CE4A54"/>
    <w:rsid w:val="00CE5A19"/>
    <w:rsid w:val="00CF16E0"/>
    <w:rsid w:val="00D2405A"/>
    <w:rsid w:val="00D25854"/>
    <w:rsid w:val="00D3084A"/>
    <w:rsid w:val="00D74DDA"/>
    <w:rsid w:val="00DA52F4"/>
    <w:rsid w:val="00DD6B36"/>
    <w:rsid w:val="00DD7C7C"/>
    <w:rsid w:val="00DE68FE"/>
    <w:rsid w:val="00DF201E"/>
    <w:rsid w:val="00DF317B"/>
    <w:rsid w:val="00DF6FFA"/>
    <w:rsid w:val="00E03AB8"/>
    <w:rsid w:val="00E058D9"/>
    <w:rsid w:val="00E211B7"/>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505AC"/>
    <w:rsid w:val="00F53740"/>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D240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link w:val="NormalWebChar"/>
    <w:uiPriority w:val="99"/>
    <w:rsid w:val="00E21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E211B7"/>
    <w:rPr>
      <w:rFonts w:ascii="Times New Roman" w:eastAsia="Times New Roman" w:hAnsi="Times New Roman" w:cs="Times New Roman"/>
      <w:sz w:val="24"/>
      <w:szCs w:val="24"/>
    </w:rPr>
  </w:style>
  <w:style w:type="paragraph" w:styleId="Subtitle">
    <w:name w:val="Subtitle"/>
    <w:basedOn w:val="Normal"/>
    <w:link w:val="SubtitleChar"/>
    <w:uiPriority w:val="11"/>
    <w:qFormat/>
    <w:rsid w:val="00E211B7"/>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uiPriority w:val="11"/>
    <w:rsid w:val="00E211B7"/>
    <w:rPr>
      <w:rFonts w:ascii="Times New Roman" w:eastAsia="Times New Roman" w:hAnsi="Times New Roman" w:cs="Times New Roman"/>
      <w:b/>
      <w:bCs/>
      <w:sz w:val="28"/>
      <w:szCs w:val="24"/>
    </w:rPr>
  </w:style>
  <w:style w:type="character" w:customStyle="1" w:styleId="ListParagraphChar">
    <w:name w:val="List Paragraph Char"/>
    <w:basedOn w:val="DefaultParagraphFont"/>
    <w:link w:val="ListParagraph"/>
    <w:uiPriority w:val="34"/>
    <w:rsid w:val="00E211B7"/>
  </w:style>
  <w:style w:type="paragraph" w:styleId="BodyText">
    <w:name w:val="Body Text"/>
    <w:basedOn w:val="Normal"/>
    <w:link w:val="BodyTextChar"/>
    <w:uiPriority w:val="99"/>
    <w:qFormat/>
    <w:rsid w:val="003230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230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2405A"/>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9948BE"/>
    <w:rPr>
      <w:b/>
      <w:bCs/>
    </w:rPr>
  </w:style>
  <w:style w:type="paragraph" w:styleId="HTMLPreformatted">
    <w:name w:val="HTML Preformatted"/>
    <w:basedOn w:val="Normal"/>
    <w:link w:val="HTMLPreformattedChar"/>
    <w:uiPriority w:val="99"/>
    <w:semiHidden/>
    <w:unhideWhenUsed/>
    <w:rsid w:val="0099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9948BE"/>
    <w:rPr>
      <w:rFonts w:ascii="Courier New" w:eastAsia="Times New Roman" w:hAnsi="Courier New" w:cs="Courier New"/>
      <w:sz w:val="20"/>
      <w:szCs w:val="20"/>
      <w:lang w:val="en-IN" w:eastAsia="en-IN"/>
    </w:rPr>
  </w:style>
  <w:style w:type="character" w:styleId="HTMLCode">
    <w:name w:val="HTML Code"/>
    <w:basedOn w:val="DefaultParagraphFont"/>
    <w:uiPriority w:val="99"/>
    <w:semiHidden/>
    <w:unhideWhenUsed/>
    <w:rsid w:val="009948BE"/>
    <w:rPr>
      <w:rFonts w:ascii="Courier New" w:eastAsia="Times New Roman" w:hAnsi="Courier New" w:cs="Courier New"/>
      <w:sz w:val="20"/>
      <w:szCs w:val="20"/>
    </w:rPr>
  </w:style>
  <w:style w:type="character" w:customStyle="1" w:styleId="hljs-comment">
    <w:name w:val="hljs-comment"/>
    <w:basedOn w:val="DefaultParagraphFont"/>
    <w:rsid w:val="009948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1">
    <w:name w:val="heading 1"/>
    <w:basedOn w:val="Normal"/>
    <w:next w:val="Normal"/>
    <w:link w:val="Heading1Char"/>
    <w:uiPriority w:val="9"/>
    <w:qFormat/>
    <w:rsid w:val="00D240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5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NormalWeb">
    <w:name w:val="Normal (Web)"/>
    <w:basedOn w:val="Normal"/>
    <w:link w:val="NormalWebChar"/>
    <w:uiPriority w:val="99"/>
    <w:rsid w:val="00E211B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rsid w:val="00E211B7"/>
    <w:rPr>
      <w:rFonts w:ascii="Times New Roman" w:eastAsia="Times New Roman" w:hAnsi="Times New Roman" w:cs="Times New Roman"/>
      <w:sz w:val="24"/>
      <w:szCs w:val="24"/>
    </w:rPr>
  </w:style>
  <w:style w:type="paragraph" w:styleId="Subtitle">
    <w:name w:val="Subtitle"/>
    <w:basedOn w:val="Normal"/>
    <w:link w:val="SubtitleChar"/>
    <w:uiPriority w:val="11"/>
    <w:qFormat/>
    <w:rsid w:val="00E211B7"/>
    <w:pPr>
      <w:spacing w:after="0" w:line="240" w:lineRule="auto"/>
      <w:jc w:val="center"/>
    </w:pPr>
    <w:rPr>
      <w:rFonts w:ascii="Times New Roman" w:eastAsia="Times New Roman" w:hAnsi="Times New Roman" w:cs="Times New Roman"/>
      <w:b/>
      <w:bCs/>
      <w:sz w:val="28"/>
      <w:szCs w:val="24"/>
    </w:rPr>
  </w:style>
  <w:style w:type="character" w:customStyle="1" w:styleId="SubtitleChar">
    <w:name w:val="Subtitle Char"/>
    <w:basedOn w:val="DefaultParagraphFont"/>
    <w:link w:val="Subtitle"/>
    <w:uiPriority w:val="11"/>
    <w:rsid w:val="00E211B7"/>
    <w:rPr>
      <w:rFonts w:ascii="Times New Roman" w:eastAsia="Times New Roman" w:hAnsi="Times New Roman" w:cs="Times New Roman"/>
      <w:b/>
      <w:bCs/>
      <w:sz w:val="28"/>
      <w:szCs w:val="24"/>
    </w:rPr>
  </w:style>
  <w:style w:type="character" w:customStyle="1" w:styleId="ListParagraphChar">
    <w:name w:val="List Paragraph Char"/>
    <w:basedOn w:val="DefaultParagraphFont"/>
    <w:link w:val="ListParagraph"/>
    <w:uiPriority w:val="34"/>
    <w:rsid w:val="00E211B7"/>
  </w:style>
  <w:style w:type="paragraph" w:styleId="BodyText">
    <w:name w:val="Body Text"/>
    <w:basedOn w:val="Normal"/>
    <w:link w:val="BodyTextChar"/>
    <w:uiPriority w:val="99"/>
    <w:qFormat/>
    <w:rsid w:val="00323040"/>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rsid w:val="00323040"/>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D2405A"/>
    <w:rPr>
      <w:rFonts w:asciiTheme="majorHAnsi" w:eastAsiaTheme="majorEastAsia" w:hAnsiTheme="majorHAnsi" w:cstheme="majorBidi"/>
      <w:color w:val="2E74B5" w:themeColor="accent1" w:themeShade="BF"/>
      <w:sz w:val="32"/>
      <w:szCs w:val="32"/>
    </w:rPr>
  </w:style>
  <w:style w:type="character" w:styleId="Strong">
    <w:name w:val="Strong"/>
    <w:basedOn w:val="DefaultParagraphFont"/>
    <w:uiPriority w:val="22"/>
    <w:qFormat/>
    <w:rsid w:val="009948BE"/>
    <w:rPr>
      <w:b/>
      <w:bCs/>
    </w:rPr>
  </w:style>
  <w:style w:type="paragraph" w:styleId="HTMLPreformatted">
    <w:name w:val="HTML Preformatted"/>
    <w:basedOn w:val="Normal"/>
    <w:link w:val="HTMLPreformattedChar"/>
    <w:uiPriority w:val="99"/>
    <w:semiHidden/>
    <w:unhideWhenUsed/>
    <w:rsid w:val="009948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9948BE"/>
    <w:rPr>
      <w:rFonts w:ascii="Courier New" w:eastAsia="Times New Roman" w:hAnsi="Courier New" w:cs="Courier New"/>
      <w:sz w:val="20"/>
      <w:szCs w:val="20"/>
      <w:lang w:val="en-IN" w:eastAsia="en-IN"/>
    </w:rPr>
  </w:style>
  <w:style w:type="character" w:styleId="HTMLCode">
    <w:name w:val="HTML Code"/>
    <w:basedOn w:val="DefaultParagraphFont"/>
    <w:uiPriority w:val="99"/>
    <w:semiHidden/>
    <w:unhideWhenUsed/>
    <w:rsid w:val="009948BE"/>
    <w:rPr>
      <w:rFonts w:ascii="Courier New" w:eastAsia="Times New Roman" w:hAnsi="Courier New" w:cs="Courier New"/>
      <w:sz w:val="20"/>
      <w:szCs w:val="20"/>
    </w:rPr>
  </w:style>
  <w:style w:type="character" w:customStyle="1" w:styleId="hljs-comment">
    <w:name w:val="hljs-comment"/>
    <w:basedOn w:val="DefaultParagraphFont"/>
    <w:rsid w:val="009948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486669">
      <w:bodyDiv w:val="1"/>
      <w:marLeft w:val="0"/>
      <w:marRight w:val="0"/>
      <w:marTop w:val="0"/>
      <w:marBottom w:val="0"/>
      <w:divBdr>
        <w:top w:val="none" w:sz="0" w:space="0" w:color="auto"/>
        <w:left w:val="none" w:sz="0" w:space="0" w:color="auto"/>
        <w:bottom w:val="none" w:sz="0" w:space="0" w:color="auto"/>
        <w:right w:val="none" w:sz="0" w:space="0" w:color="auto"/>
      </w:divBdr>
      <w:divsChild>
        <w:div w:id="163857478">
          <w:marLeft w:val="0"/>
          <w:marRight w:val="0"/>
          <w:marTop w:val="0"/>
          <w:marBottom w:val="0"/>
          <w:divBdr>
            <w:top w:val="single" w:sz="2" w:space="0" w:color="E3E3E3"/>
            <w:left w:val="single" w:sz="2" w:space="0" w:color="E3E3E3"/>
            <w:bottom w:val="single" w:sz="2" w:space="0" w:color="E3E3E3"/>
            <w:right w:val="single" w:sz="2" w:space="0" w:color="E3E3E3"/>
          </w:divBdr>
          <w:divsChild>
            <w:div w:id="1270165204">
              <w:marLeft w:val="0"/>
              <w:marRight w:val="0"/>
              <w:marTop w:val="0"/>
              <w:marBottom w:val="0"/>
              <w:divBdr>
                <w:top w:val="single" w:sz="2" w:space="0" w:color="E3E3E3"/>
                <w:left w:val="single" w:sz="2" w:space="0" w:color="E3E3E3"/>
                <w:bottom w:val="single" w:sz="2" w:space="0" w:color="E3E3E3"/>
                <w:right w:val="single" w:sz="2" w:space="0" w:color="E3E3E3"/>
              </w:divBdr>
              <w:divsChild>
                <w:div w:id="1871724143">
                  <w:marLeft w:val="0"/>
                  <w:marRight w:val="0"/>
                  <w:marTop w:val="0"/>
                  <w:marBottom w:val="0"/>
                  <w:divBdr>
                    <w:top w:val="single" w:sz="2" w:space="0" w:color="E3E3E3"/>
                    <w:left w:val="single" w:sz="2" w:space="0" w:color="E3E3E3"/>
                    <w:bottom w:val="single" w:sz="2" w:space="0" w:color="E3E3E3"/>
                    <w:right w:val="single" w:sz="2" w:space="0" w:color="E3E3E3"/>
                  </w:divBdr>
                  <w:divsChild>
                    <w:div w:id="1265501210">
                      <w:marLeft w:val="0"/>
                      <w:marRight w:val="0"/>
                      <w:marTop w:val="0"/>
                      <w:marBottom w:val="0"/>
                      <w:divBdr>
                        <w:top w:val="single" w:sz="2" w:space="0" w:color="E3E3E3"/>
                        <w:left w:val="single" w:sz="2" w:space="0" w:color="E3E3E3"/>
                        <w:bottom w:val="single" w:sz="2" w:space="0" w:color="E3E3E3"/>
                        <w:right w:val="single" w:sz="2" w:space="0" w:color="E3E3E3"/>
                      </w:divBdr>
                      <w:divsChild>
                        <w:div w:id="1812365236">
                          <w:marLeft w:val="0"/>
                          <w:marRight w:val="0"/>
                          <w:marTop w:val="0"/>
                          <w:marBottom w:val="0"/>
                          <w:divBdr>
                            <w:top w:val="single" w:sz="2" w:space="0" w:color="E3E3E3"/>
                            <w:left w:val="single" w:sz="2" w:space="0" w:color="E3E3E3"/>
                            <w:bottom w:val="single" w:sz="2" w:space="0" w:color="E3E3E3"/>
                            <w:right w:val="single" w:sz="2" w:space="0" w:color="E3E3E3"/>
                          </w:divBdr>
                          <w:divsChild>
                            <w:div w:id="822086199">
                              <w:marLeft w:val="0"/>
                              <w:marRight w:val="0"/>
                              <w:marTop w:val="0"/>
                              <w:marBottom w:val="0"/>
                              <w:divBdr>
                                <w:top w:val="single" w:sz="2" w:space="0" w:color="E3E3E3"/>
                                <w:left w:val="single" w:sz="2" w:space="0" w:color="E3E3E3"/>
                                <w:bottom w:val="single" w:sz="2" w:space="0" w:color="E3E3E3"/>
                                <w:right w:val="single" w:sz="2" w:space="0" w:color="E3E3E3"/>
                              </w:divBdr>
                              <w:divsChild>
                                <w:div w:id="672150079">
                                  <w:marLeft w:val="0"/>
                                  <w:marRight w:val="0"/>
                                  <w:marTop w:val="100"/>
                                  <w:marBottom w:val="100"/>
                                  <w:divBdr>
                                    <w:top w:val="single" w:sz="2" w:space="0" w:color="E3E3E3"/>
                                    <w:left w:val="single" w:sz="2" w:space="0" w:color="E3E3E3"/>
                                    <w:bottom w:val="single" w:sz="2" w:space="0" w:color="E3E3E3"/>
                                    <w:right w:val="single" w:sz="2" w:space="0" w:color="E3E3E3"/>
                                  </w:divBdr>
                                  <w:divsChild>
                                    <w:div w:id="919485548">
                                      <w:marLeft w:val="0"/>
                                      <w:marRight w:val="0"/>
                                      <w:marTop w:val="0"/>
                                      <w:marBottom w:val="0"/>
                                      <w:divBdr>
                                        <w:top w:val="single" w:sz="2" w:space="0" w:color="E3E3E3"/>
                                        <w:left w:val="single" w:sz="2" w:space="0" w:color="E3E3E3"/>
                                        <w:bottom w:val="single" w:sz="2" w:space="0" w:color="E3E3E3"/>
                                        <w:right w:val="single" w:sz="2" w:space="0" w:color="E3E3E3"/>
                                      </w:divBdr>
                                      <w:divsChild>
                                        <w:div w:id="416710176">
                                          <w:marLeft w:val="0"/>
                                          <w:marRight w:val="0"/>
                                          <w:marTop w:val="0"/>
                                          <w:marBottom w:val="0"/>
                                          <w:divBdr>
                                            <w:top w:val="single" w:sz="2" w:space="0" w:color="E3E3E3"/>
                                            <w:left w:val="single" w:sz="2" w:space="0" w:color="E3E3E3"/>
                                            <w:bottom w:val="single" w:sz="2" w:space="0" w:color="E3E3E3"/>
                                            <w:right w:val="single" w:sz="2" w:space="0" w:color="E3E3E3"/>
                                          </w:divBdr>
                                          <w:divsChild>
                                            <w:div w:id="797527506">
                                              <w:marLeft w:val="0"/>
                                              <w:marRight w:val="0"/>
                                              <w:marTop w:val="0"/>
                                              <w:marBottom w:val="0"/>
                                              <w:divBdr>
                                                <w:top w:val="single" w:sz="2" w:space="0" w:color="E3E3E3"/>
                                                <w:left w:val="single" w:sz="2" w:space="0" w:color="E3E3E3"/>
                                                <w:bottom w:val="single" w:sz="2" w:space="0" w:color="E3E3E3"/>
                                                <w:right w:val="single" w:sz="2" w:space="0" w:color="E3E3E3"/>
                                              </w:divBdr>
                                              <w:divsChild>
                                                <w:div w:id="1181630393">
                                                  <w:marLeft w:val="0"/>
                                                  <w:marRight w:val="0"/>
                                                  <w:marTop w:val="0"/>
                                                  <w:marBottom w:val="0"/>
                                                  <w:divBdr>
                                                    <w:top w:val="single" w:sz="2" w:space="0" w:color="E3E3E3"/>
                                                    <w:left w:val="single" w:sz="2" w:space="0" w:color="E3E3E3"/>
                                                    <w:bottom w:val="single" w:sz="2" w:space="0" w:color="E3E3E3"/>
                                                    <w:right w:val="single" w:sz="2" w:space="0" w:color="E3E3E3"/>
                                                  </w:divBdr>
                                                  <w:divsChild>
                                                    <w:div w:id="1827865622">
                                                      <w:marLeft w:val="0"/>
                                                      <w:marRight w:val="0"/>
                                                      <w:marTop w:val="0"/>
                                                      <w:marBottom w:val="0"/>
                                                      <w:divBdr>
                                                        <w:top w:val="single" w:sz="2" w:space="0" w:color="E3E3E3"/>
                                                        <w:left w:val="single" w:sz="2" w:space="0" w:color="E3E3E3"/>
                                                        <w:bottom w:val="single" w:sz="2" w:space="0" w:color="E3E3E3"/>
                                                        <w:right w:val="single" w:sz="2" w:space="0" w:color="E3E3E3"/>
                                                      </w:divBdr>
                                                      <w:divsChild>
                                                        <w:div w:id="150046295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444954234">
          <w:marLeft w:val="0"/>
          <w:marRight w:val="0"/>
          <w:marTop w:val="0"/>
          <w:marBottom w:val="0"/>
          <w:divBdr>
            <w:top w:val="none" w:sz="0" w:space="0" w:color="auto"/>
            <w:left w:val="none" w:sz="0" w:space="0" w:color="auto"/>
            <w:bottom w:val="none" w:sz="0" w:space="0" w:color="auto"/>
            <w:right w:val="none" w:sz="0" w:space="0" w:color="auto"/>
          </w:divBdr>
        </w:div>
      </w:divsChild>
    </w:div>
    <w:div w:id="1294367711">
      <w:bodyDiv w:val="1"/>
      <w:marLeft w:val="0"/>
      <w:marRight w:val="0"/>
      <w:marTop w:val="0"/>
      <w:marBottom w:val="0"/>
      <w:divBdr>
        <w:top w:val="none" w:sz="0" w:space="0" w:color="auto"/>
        <w:left w:val="none" w:sz="0" w:space="0" w:color="auto"/>
        <w:bottom w:val="none" w:sz="0" w:space="0" w:color="auto"/>
        <w:right w:val="none" w:sz="0" w:space="0" w:color="auto"/>
      </w:divBdr>
      <w:divsChild>
        <w:div w:id="1881438045">
          <w:marLeft w:val="0"/>
          <w:marRight w:val="0"/>
          <w:marTop w:val="0"/>
          <w:marBottom w:val="0"/>
          <w:divBdr>
            <w:top w:val="single" w:sz="2" w:space="0" w:color="E3E3E3"/>
            <w:left w:val="single" w:sz="2" w:space="0" w:color="E3E3E3"/>
            <w:bottom w:val="single" w:sz="2" w:space="0" w:color="E3E3E3"/>
            <w:right w:val="single" w:sz="2" w:space="0" w:color="E3E3E3"/>
          </w:divBdr>
          <w:divsChild>
            <w:div w:id="2023166175">
              <w:marLeft w:val="0"/>
              <w:marRight w:val="0"/>
              <w:marTop w:val="0"/>
              <w:marBottom w:val="0"/>
              <w:divBdr>
                <w:top w:val="single" w:sz="2" w:space="0" w:color="E3E3E3"/>
                <w:left w:val="single" w:sz="2" w:space="0" w:color="E3E3E3"/>
                <w:bottom w:val="single" w:sz="2" w:space="0" w:color="E3E3E3"/>
                <w:right w:val="single" w:sz="2" w:space="0" w:color="E3E3E3"/>
              </w:divBdr>
            </w:div>
            <w:div w:id="91038333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74242271">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775133305">
      <w:bodyDiv w:val="1"/>
      <w:marLeft w:val="0"/>
      <w:marRight w:val="0"/>
      <w:marTop w:val="0"/>
      <w:marBottom w:val="0"/>
      <w:divBdr>
        <w:top w:val="none" w:sz="0" w:space="0" w:color="auto"/>
        <w:left w:val="none" w:sz="0" w:space="0" w:color="auto"/>
        <w:bottom w:val="none" w:sz="0" w:space="0" w:color="auto"/>
        <w:right w:val="none" w:sz="0" w:space="0" w:color="auto"/>
      </w:divBdr>
    </w:div>
    <w:div w:id="1930846450">
      <w:bodyDiv w:val="1"/>
      <w:marLeft w:val="0"/>
      <w:marRight w:val="0"/>
      <w:marTop w:val="0"/>
      <w:marBottom w:val="0"/>
      <w:divBdr>
        <w:top w:val="none" w:sz="0" w:space="0" w:color="auto"/>
        <w:left w:val="none" w:sz="0" w:space="0" w:color="auto"/>
        <w:bottom w:val="none" w:sz="0" w:space="0" w:color="auto"/>
        <w:right w:val="none" w:sz="0" w:space="0" w:color="auto"/>
      </w:divBdr>
    </w:div>
    <w:div w:id="204760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www.acatech.de/wpcontent/uploads/2018/03/Recommendations_for_Implementing_the_Strategic_Initiative_INDUSTRIE_4.0.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6EF7E-DBA2-4FD2-82D4-56F73D442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2254</Words>
  <Characters>12849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YPC</cp:lastModifiedBy>
  <cp:revision>7</cp:revision>
  <cp:lastPrinted>2021-02-22T14:39:00Z</cp:lastPrinted>
  <dcterms:created xsi:type="dcterms:W3CDTF">2024-04-07T02:24:00Z</dcterms:created>
  <dcterms:modified xsi:type="dcterms:W3CDTF">2024-04-20T09:27:00Z</dcterms:modified>
</cp:coreProperties>
</file>