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52082554"/>
    <w:p w14:paraId="49C38C00" w14:textId="23E6DB50" w:rsidR="009605DA" w:rsidRDefault="0072004F" w:rsidP="003640BE">
      <w:pPr>
        <w:spacing w:after="200" w:line="360" w:lineRule="auto"/>
        <w:contextualSpacing/>
        <w:jc w:val="center"/>
        <w:rPr>
          <w:rFonts w:ascii="Arial" w:eastAsia="Calibri" w:hAnsi="Arial" w:cs="Arial"/>
          <w:b/>
          <w:sz w:val="24"/>
          <w:szCs w:val="24"/>
        </w:rPr>
      </w:pPr>
      <w:r w:rsidRPr="001C0519">
        <w:rPr>
          <w:rFonts w:ascii="Arial" w:eastAsia="Calibri" w:hAnsi="Arial" w:cs="Arial"/>
          <w:b/>
          <w:noProof/>
          <w:sz w:val="24"/>
          <w:szCs w:val="24"/>
        </w:rPr>
        <mc:AlternateContent>
          <mc:Choice Requires="wps">
            <w:drawing>
              <wp:anchor distT="0" distB="0" distL="114300" distR="114300" simplePos="0" relativeHeight="251664384" behindDoc="0" locked="0" layoutInCell="1" allowOverlap="1" wp14:anchorId="792B8E10" wp14:editId="16F5F3ED">
                <wp:simplePos x="0" y="0"/>
                <wp:positionH relativeFrom="column">
                  <wp:posOffset>5076825</wp:posOffset>
                </wp:positionH>
                <wp:positionV relativeFrom="paragraph">
                  <wp:posOffset>-638175</wp:posOffset>
                </wp:positionV>
                <wp:extent cx="628650" cy="485775"/>
                <wp:effectExtent l="0" t="0" r="19050" b="28575"/>
                <wp:wrapNone/>
                <wp:docPr id="4" name="Oval 4"/>
                <wp:cNvGraphicFramePr/>
                <a:graphic xmlns:a="http://schemas.openxmlformats.org/drawingml/2006/main">
                  <a:graphicData uri="http://schemas.microsoft.com/office/word/2010/wordprocessingShape">
                    <wps:wsp>
                      <wps:cNvSpPr/>
                      <wps:spPr>
                        <a:xfrm>
                          <a:off x="0" y="0"/>
                          <a:ext cx="628650" cy="485775"/>
                        </a:xfrm>
                        <a:prstGeom prst="ellipse">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560D67" id="Oval 4" o:spid="_x0000_s1026" style="position:absolute;margin-left:399.75pt;margin-top:-50.25pt;width:49.5pt;height:38.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" fillcolor="white [3201]" strokecolor="white [3212]" strokeweight="1pt">
                <v:stroke joinstyle="miter"/>
              </v:oval>
            </w:pict>
          </mc:Fallback>
        </mc:AlternateContent>
      </w:r>
      <w:bookmarkStart w:id="1" w:name="_Hlk150267590"/>
      <w:r w:rsidR="009605DA">
        <w:rPr>
          <w:rFonts w:ascii="Arial" w:eastAsia="Calibri" w:hAnsi="Arial" w:cs="Arial"/>
          <w:b/>
          <w:sz w:val="24"/>
          <w:szCs w:val="24"/>
        </w:rPr>
        <w:t>THE RE</w:t>
      </w:r>
      <w:r w:rsidR="000360E2">
        <w:rPr>
          <w:rFonts w:ascii="Arial" w:eastAsia="Calibri" w:hAnsi="Arial" w:cs="Arial"/>
          <w:b/>
          <w:sz w:val="24"/>
          <w:szCs w:val="24"/>
        </w:rPr>
        <w:t>L</w:t>
      </w:r>
      <w:r w:rsidR="009605DA">
        <w:rPr>
          <w:rFonts w:ascii="Arial" w:eastAsia="Calibri" w:hAnsi="Arial" w:cs="Arial"/>
          <w:b/>
          <w:sz w:val="24"/>
          <w:szCs w:val="24"/>
        </w:rPr>
        <w:t>ATIONSHIP BETWEEN TEACHER REFLECTIVE PRACTICE AND</w:t>
      </w:r>
    </w:p>
    <w:p w14:paraId="4C87460C" w14:textId="6FABC2C7" w:rsidR="0072004F" w:rsidRPr="001C0519" w:rsidRDefault="009605DA" w:rsidP="003640BE">
      <w:pPr>
        <w:spacing w:after="200" w:line="240" w:lineRule="auto"/>
        <w:contextualSpacing/>
        <w:jc w:val="center"/>
        <w:rPr>
          <w:rFonts w:ascii="Arial" w:eastAsia="Calibri" w:hAnsi="Arial" w:cs="Arial"/>
          <w:b/>
          <w:sz w:val="24"/>
          <w:szCs w:val="24"/>
        </w:rPr>
      </w:pPr>
      <w:r>
        <w:rPr>
          <w:rFonts w:ascii="Arial" w:eastAsia="Calibri" w:hAnsi="Arial" w:cs="Arial"/>
          <w:b/>
          <w:sz w:val="24"/>
          <w:szCs w:val="24"/>
        </w:rPr>
        <w:t>STUDENT ENGAGEMENT IN THE PUBLIC ELEMENTARY SCHOOL</w:t>
      </w:r>
    </w:p>
    <w:p w14:paraId="025780DB" w14:textId="3373C7F2" w:rsidR="0072004F" w:rsidRDefault="0072004F" w:rsidP="00094830">
      <w:pPr>
        <w:tabs>
          <w:tab w:val="center" w:pos="4320"/>
          <w:tab w:val="left" w:pos="6144"/>
        </w:tabs>
        <w:spacing w:after="200" w:line="360" w:lineRule="auto"/>
        <w:rPr>
          <w:rFonts w:ascii="Arial" w:eastAsia="Calibri" w:hAnsi="Arial" w:cs="Arial"/>
          <w:b/>
          <w:sz w:val="24"/>
          <w:szCs w:val="24"/>
        </w:rPr>
      </w:pPr>
      <w:r w:rsidRPr="001C0519">
        <w:rPr>
          <w:rFonts w:ascii="Arial" w:eastAsia="Calibri" w:hAnsi="Arial" w:cs="Arial"/>
          <w:b/>
          <w:sz w:val="24"/>
          <w:szCs w:val="24"/>
        </w:rPr>
        <w:tab/>
      </w:r>
    </w:p>
    <w:p w14:paraId="228EFE48" w14:textId="77777777" w:rsidR="003640BE" w:rsidRPr="001C0519" w:rsidRDefault="003640BE" w:rsidP="00094830">
      <w:pPr>
        <w:tabs>
          <w:tab w:val="center" w:pos="4320"/>
          <w:tab w:val="left" w:pos="6144"/>
        </w:tabs>
        <w:spacing w:after="200" w:line="360" w:lineRule="auto"/>
        <w:rPr>
          <w:rFonts w:ascii="Arial" w:eastAsia="Calibri" w:hAnsi="Arial" w:cs="Arial"/>
          <w:b/>
          <w:sz w:val="24"/>
          <w:szCs w:val="24"/>
        </w:rPr>
      </w:pPr>
    </w:p>
    <w:p w14:paraId="71F711FF" w14:textId="77777777" w:rsidR="0072004F" w:rsidRPr="001C0519" w:rsidRDefault="0072004F" w:rsidP="0072004F">
      <w:pPr>
        <w:spacing w:after="200" w:line="240" w:lineRule="auto"/>
        <w:jc w:val="center"/>
        <w:rPr>
          <w:rFonts w:ascii="Arial" w:eastAsia="Calibri" w:hAnsi="Arial" w:cs="Arial"/>
          <w:b/>
          <w:sz w:val="24"/>
          <w:szCs w:val="24"/>
        </w:rPr>
      </w:pPr>
      <w:r w:rsidRPr="001C0519">
        <w:rPr>
          <w:rFonts w:ascii="Arial" w:eastAsia="Calibri" w:hAnsi="Arial" w:cs="Arial"/>
          <w:b/>
          <w:noProof/>
          <w:sz w:val="24"/>
          <w:szCs w:val="24"/>
        </w:rPr>
        <w:drawing>
          <wp:inline distT="0" distB="0" distL="0" distR="0" wp14:anchorId="749B852A" wp14:editId="0D5093B2">
            <wp:extent cx="1219200" cy="1178560"/>
            <wp:effectExtent l="0" t="0" r="0" b="254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1178560"/>
                    </a:xfrm>
                    <a:prstGeom prst="rect">
                      <a:avLst/>
                    </a:prstGeom>
                    <a:noFill/>
                    <a:ln>
                      <a:noFill/>
                    </a:ln>
                  </pic:spPr>
                </pic:pic>
              </a:graphicData>
            </a:graphic>
          </wp:inline>
        </w:drawing>
      </w:r>
    </w:p>
    <w:p w14:paraId="2E7A4592" w14:textId="77777777" w:rsidR="0072004F" w:rsidRPr="001C0519" w:rsidRDefault="0072004F" w:rsidP="0072004F">
      <w:pPr>
        <w:spacing w:after="200" w:line="240" w:lineRule="auto"/>
        <w:jc w:val="center"/>
        <w:rPr>
          <w:rFonts w:ascii="Arial" w:eastAsia="Calibri" w:hAnsi="Arial" w:cs="Arial"/>
          <w:b/>
          <w:sz w:val="24"/>
          <w:szCs w:val="24"/>
        </w:rPr>
      </w:pPr>
    </w:p>
    <w:p w14:paraId="23CBCC08" w14:textId="77777777" w:rsidR="0072004F" w:rsidRPr="001C0519" w:rsidRDefault="0072004F" w:rsidP="0072004F">
      <w:pPr>
        <w:spacing w:after="200" w:line="240" w:lineRule="auto"/>
        <w:jc w:val="center"/>
        <w:rPr>
          <w:rFonts w:ascii="Arial" w:eastAsia="Calibri" w:hAnsi="Arial" w:cs="Arial"/>
          <w:b/>
          <w:sz w:val="24"/>
          <w:szCs w:val="24"/>
        </w:rPr>
      </w:pPr>
    </w:p>
    <w:p w14:paraId="5C5F0826" w14:textId="59C6164F" w:rsidR="0072004F" w:rsidRPr="001C0519" w:rsidRDefault="0072004F" w:rsidP="0072004F">
      <w:pPr>
        <w:spacing w:line="240" w:lineRule="auto"/>
        <w:jc w:val="center"/>
        <w:rPr>
          <w:rFonts w:ascii="Arial" w:eastAsia="Calibri" w:hAnsi="Arial" w:cs="Arial"/>
          <w:b/>
          <w:i/>
          <w:iCs/>
          <w:sz w:val="24"/>
          <w:szCs w:val="24"/>
        </w:rPr>
      </w:pPr>
      <w:r w:rsidRPr="001C0519">
        <w:rPr>
          <w:rFonts w:ascii="Arial" w:eastAsia="Calibri" w:hAnsi="Arial" w:cs="Arial"/>
          <w:b/>
          <w:sz w:val="24"/>
          <w:szCs w:val="24"/>
        </w:rPr>
        <w:t xml:space="preserve">A Thesis </w:t>
      </w:r>
    </w:p>
    <w:p w14:paraId="44C89151" w14:textId="77777777" w:rsidR="0072004F" w:rsidRPr="001C0519" w:rsidRDefault="0072004F" w:rsidP="0072004F">
      <w:pPr>
        <w:spacing w:line="240" w:lineRule="auto"/>
        <w:jc w:val="center"/>
        <w:rPr>
          <w:rFonts w:ascii="Arial" w:eastAsia="Calibri" w:hAnsi="Arial" w:cs="Arial"/>
          <w:b/>
          <w:sz w:val="24"/>
          <w:szCs w:val="24"/>
        </w:rPr>
      </w:pPr>
      <w:r w:rsidRPr="001C0519">
        <w:rPr>
          <w:rFonts w:ascii="Arial" w:eastAsia="Calibri" w:hAnsi="Arial" w:cs="Arial"/>
          <w:b/>
          <w:sz w:val="24"/>
          <w:szCs w:val="24"/>
        </w:rPr>
        <w:t>Presented to</w:t>
      </w:r>
    </w:p>
    <w:p w14:paraId="5D7B9F66" w14:textId="77777777" w:rsidR="0072004F" w:rsidRPr="001C0519" w:rsidRDefault="0072004F" w:rsidP="0072004F">
      <w:pPr>
        <w:spacing w:line="240" w:lineRule="auto"/>
        <w:jc w:val="center"/>
        <w:rPr>
          <w:rFonts w:ascii="Arial" w:eastAsia="Calibri" w:hAnsi="Arial" w:cs="Arial"/>
          <w:b/>
          <w:sz w:val="24"/>
          <w:szCs w:val="24"/>
        </w:rPr>
      </w:pPr>
      <w:r w:rsidRPr="001C0519">
        <w:rPr>
          <w:rFonts w:ascii="Arial" w:eastAsia="Calibri" w:hAnsi="Arial" w:cs="Arial"/>
          <w:b/>
          <w:sz w:val="24"/>
          <w:szCs w:val="24"/>
        </w:rPr>
        <w:t>The Faculty of the Graduate School</w:t>
      </w:r>
    </w:p>
    <w:p w14:paraId="6A9EF720" w14:textId="77777777" w:rsidR="0072004F" w:rsidRPr="001C0519" w:rsidRDefault="0072004F" w:rsidP="0072004F">
      <w:pPr>
        <w:spacing w:line="240" w:lineRule="auto"/>
        <w:jc w:val="center"/>
        <w:rPr>
          <w:rFonts w:ascii="Arial" w:eastAsia="Calibri" w:hAnsi="Arial" w:cs="Arial"/>
          <w:b/>
          <w:sz w:val="24"/>
          <w:szCs w:val="24"/>
        </w:rPr>
      </w:pPr>
      <w:r w:rsidRPr="001C0519">
        <w:rPr>
          <w:rFonts w:ascii="Arial" w:eastAsia="Calibri" w:hAnsi="Arial" w:cs="Arial"/>
          <w:b/>
          <w:sz w:val="24"/>
          <w:szCs w:val="24"/>
        </w:rPr>
        <w:t>RIZAL MEMORIAL COLLEGES</w:t>
      </w:r>
    </w:p>
    <w:p w14:paraId="6F7B761E" w14:textId="77777777" w:rsidR="0072004F" w:rsidRPr="001C0519" w:rsidRDefault="0072004F" w:rsidP="0072004F">
      <w:pPr>
        <w:spacing w:line="240" w:lineRule="auto"/>
        <w:jc w:val="center"/>
        <w:rPr>
          <w:rFonts w:ascii="Arial" w:eastAsia="Calibri" w:hAnsi="Arial" w:cs="Arial"/>
          <w:b/>
          <w:sz w:val="24"/>
          <w:szCs w:val="24"/>
        </w:rPr>
      </w:pPr>
      <w:r w:rsidRPr="001C0519">
        <w:rPr>
          <w:rFonts w:ascii="Arial" w:eastAsia="Calibri" w:hAnsi="Arial" w:cs="Arial"/>
          <w:b/>
          <w:sz w:val="24"/>
          <w:szCs w:val="24"/>
        </w:rPr>
        <w:t>Davao City</w:t>
      </w:r>
    </w:p>
    <w:p w14:paraId="241A5C41" w14:textId="77777777" w:rsidR="0072004F" w:rsidRPr="001C0519" w:rsidRDefault="0072004F" w:rsidP="00094830">
      <w:pPr>
        <w:spacing w:after="200" w:line="240" w:lineRule="auto"/>
        <w:rPr>
          <w:rFonts w:ascii="Arial" w:eastAsia="Calibri" w:hAnsi="Arial" w:cs="Arial"/>
          <w:b/>
          <w:sz w:val="24"/>
          <w:szCs w:val="24"/>
        </w:rPr>
      </w:pPr>
    </w:p>
    <w:p w14:paraId="1CD4404D" w14:textId="77777777" w:rsidR="00094830" w:rsidRDefault="00094830" w:rsidP="00094830">
      <w:pPr>
        <w:spacing w:after="200" w:line="360" w:lineRule="auto"/>
        <w:jc w:val="center"/>
        <w:rPr>
          <w:rFonts w:ascii="Arial" w:eastAsia="Calibri" w:hAnsi="Arial" w:cs="Arial"/>
          <w:b/>
          <w:sz w:val="24"/>
          <w:szCs w:val="24"/>
        </w:rPr>
      </w:pPr>
    </w:p>
    <w:p w14:paraId="2251E93B" w14:textId="7BCA5964" w:rsidR="0072004F" w:rsidRPr="001C0519" w:rsidRDefault="0072004F" w:rsidP="008F20E3">
      <w:pPr>
        <w:spacing w:after="200" w:line="240" w:lineRule="auto"/>
        <w:jc w:val="center"/>
        <w:rPr>
          <w:rFonts w:ascii="Arial" w:eastAsia="Calibri" w:hAnsi="Arial" w:cs="Arial"/>
          <w:b/>
          <w:sz w:val="24"/>
          <w:szCs w:val="24"/>
        </w:rPr>
      </w:pPr>
      <w:r w:rsidRPr="001C0519">
        <w:rPr>
          <w:rFonts w:ascii="Arial" w:eastAsia="Calibri" w:hAnsi="Arial" w:cs="Arial"/>
          <w:b/>
          <w:sz w:val="24"/>
          <w:szCs w:val="24"/>
        </w:rPr>
        <w:t>In Partial Fulfillment</w:t>
      </w:r>
    </w:p>
    <w:p w14:paraId="3B6D3814" w14:textId="77777777" w:rsidR="0072004F" w:rsidRPr="001C0519" w:rsidRDefault="0072004F" w:rsidP="008F20E3">
      <w:pPr>
        <w:spacing w:after="200" w:line="240" w:lineRule="auto"/>
        <w:jc w:val="center"/>
        <w:rPr>
          <w:rFonts w:ascii="Arial" w:eastAsia="Calibri" w:hAnsi="Arial" w:cs="Arial"/>
          <w:b/>
          <w:sz w:val="24"/>
          <w:szCs w:val="24"/>
        </w:rPr>
      </w:pPr>
      <w:r w:rsidRPr="001C0519">
        <w:rPr>
          <w:rFonts w:ascii="Arial" w:eastAsia="Calibri" w:hAnsi="Arial" w:cs="Arial"/>
          <w:b/>
          <w:sz w:val="24"/>
          <w:szCs w:val="24"/>
        </w:rPr>
        <w:t>of the Requirements for the Degree</w:t>
      </w:r>
    </w:p>
    <w:p w14:paraId="5AC045E5" w14:textId="172C223B" w:rsidR="0072004F" w:rsidRPr="001C0519" w:rsidRDefault="0072004F" w:rsidP="008F20E3">
      <w:pPr>
        <w:spacing w:after="200" w:line="240" w:lineRule="auto"/>
        <w:jc w:val="center"/>
        <w:rPr>
          <w:rFonts w:ascii="Arial" w:eastAsia="Calibri" w:hAnsi="Arial" w:cs="Arial"/>
          <w:b/>
          <w:sz w:val="24"/>
          <w:szCs w:val="24"/>
        </w:rPr>
      </w:pPr>
      <w:r w:rsidRPr="001C0519">
        <w:rPr>
          <w:rFonts w:ascii="Arial" w:eastAsia="Calibri" w:hAnsi="Arial" w:cs="Arial"/>
          <w:b/>
          <w:sz w:val="24"/>
          <w:szCs w:val="24"/>
        </w:rPr>
        <w:t>MASTER OF EDUCATION</w:t>
      </w:r>
      <w:r w:rsidR="003E52C7">
        <w:rPr>
          <w:rFonts w:ascii="Arial" w:eastAsia="Calibri" w:hAnsi="Arial" w:cs="Arial"/>
          <w:b/>
          <w:sz w:val="24"/>
          <w:szCs w:val="24"/>
        </w:rPr>
        <w:t xml:space="preserve"> </w:t>
      </w:r>
      <w:r w:rsidRPr="001C0519">
        <w:rPr>
          <w:rFonts w:ascii="Arial" w:eastAsia="Calibri" w:hAnsi="Arial" w:cs="Arial"/>
          <w:b/>
          <w:sz w:val="24"/>
          <w:szCs w:val="24"/>
        </w:rPr>
        <w:t>IN EDUCATIONAL MANAGEMENT</w:t>
      </w:r>
      <w:r w:rsidR="003E52C7">
        <w:rPr>
          <w:rFonts w:ascii="Arial" w:eastAsia="Calibri" w:hAnsi="Arial" w:cs="Arial"/>
          <w:b/>
          <w:sz w:val="24"/>
          <w:szCs w:val="24"/>
        </w:rPr>
        <w:t xml:space="preserve"> </w:t>
      </w:r>
    </w:p>
    <w:p w14:paraId="1D465941" w14:textId="77777777" w:rsidR="0072004F" w:rsidRPr="001C0519" w:rsidRDefault="0072004F" w:rsidP="00094830">
      <w:pPr>
        <w:spacing w:after="200" w:line="360" w:lineRule="auto"/>
        <w:jc w:val="center"/>
        <w:rPr>
          <w:rFonts w:ascii="Arial" w:eastAsia="Calibri" w:hAnsi="Arial" w:cs="Arial"/>
          <w:b/>
          <w:sz w:val="24"/>
          <w:szCs w:val="24"/>
        </w:rPr>
      </w:pPr>
    </w:p>
    <w:p w14:paraId="2EDADE24" w14:textId="017A9B17" w:rsidR="0072004F" w:rsidRPr="001C0519" w:rsidRDefault="0072004F" w:rsidP="00094830">
      <w:pPr>
        <w:spacing w:after="200" w:line="360" w:lineRule="auto"/>
        <w:jc w:val="center"/>
        <w:rPr>
          <w:rFonts w:ascii="Arial" w:eastAsia="Calibri" w:hAnsi="Arial" w:cs="Arial"/>
          <w:b/>
          <w:sz w:val="24"/>
          <w:szCs w:val="24"/>
        </w:rPr>
      </w:pPr>
    </w:p>
    <w:p w14:paraId="579C634C" w14:textId="77777777" w:rsidR="006712E0" w:rsidRPr="001C0519" w:rsidRDefault="006712E0" w:rsidP="0072004F">
      <w:pPr>
        <w:spacing w:after="200" w:line="240" w:lineRule="auto"/>
        <w:jc w:val="center"/>
        <w:rPr>
          <w:rFonts w:ascii="Arial" w:eastAsia="Calibri" w:hAnsi="Arial" w:cs="Arial"/>
          <w:b/>
          <w:sz w:val="24"/>
          <w:szCs w:val="24"/>
        </w:rPr>
      </w:pPr>
    </w:p>
    <w:p w14:paraId="284CD6D6" w14:textId="7C27401D" w:rsidR="0072004F" w:rsidRPr="009605DA" w:rsidRDefault="007161BB" w:rsidP="009605DA">
      <w:pPr>
        <w:jc w:val="center"/>
        <w:rPr>
          <w:rFonts w:ascii="Arial" w:hAnsi="Arial" w:cs="Arial"/>
          <w:b/>
          <w:bCs/>
          <w:sz w:val="24"/>
          <w:szCs w:val="24"/>
        </w:rPr>
      </w:pPr>
      <w:r w:rsidRPr="009605DA">
        <w:rPr>
          <w:rFonts w:ascii="Arial" w:hAnsi="Arial" w:cs="Arial"/>
          <w:b/>
          <w:bCs/>
          <w:sz w:val="24"/>
          <w:szCs w:val="24"/>
        </w:rPr>
        <w:t>ALYSSA JEAN V. PASTOLERO</w:t>
      </w:r>
    </w:p>
    <w:p w14:paraId="26DAA324" w14:textId="7C064258" w:rsidR="0072004F" w:rsidRDefault="00C0043E" w:rsidP="0072004F">
      <w:pPr>
        <w:spacing w:after="200" w:line="240" w:lineRule="auto"/>
        <w:jc w:val="center"/>
        <w:rPr>
          <w:rFonts w:ascii="Arial" w:eastAsia="Calibri" w:hAnsi="Arial" w:cs="Arial"/>
          <w:b/>
          <w:sz w:val="24"/>
          <w:szCs w:val="24"/>
        </w:rPr>
      </w:pPr>
      <w:r>
        <w:rPr>
          <w:rFonts w:ascii="Arial" w:eastAsia="Calibri" w:hAnsi="Arial" w:cs="Arial"/>
          <w:b/>
          <w:sz w:val="24"/>
          <w:szCs w:val="24"/>
        </w:rPr>
        <w:t>August</w:t>
      </w:r>
      <w:r w:rsidR="00094830">
        <w:rPr>
          <w:rFonts w:ascii="Arial" w:eastAsia="Calibri" w:hAnsi="Arial" w:cs="Arial"/>
          <w:b/>
          <w:sz w:val="24"/>
          <w:szCs w:val="24"/>
        </w:rPr>
        <w:t xml:space="preserve"> </w:t>
      </w:r>
      <w:r w:rsidR="0072004F" w:rsidRPr="001C0519">
        <w:rPr>
          <w:rFonts w:ascii="Arial" w:eastAsia="Calibri" w:hAnsi="Arial" w:cs="Arial"/>
          <w:b/>
          <w:sz w:val="24"/>
          <w:szCs w:val="24"/>
        </w:rPr>
        <w:t>2023</w:t>
      </w:r>
    </w:p>
    <w:bookmarkEnd w:id="0"/>
    <w:p w14:paraId="0ACA19F8" w14:textId="77777777" w:rsidR="004F1E38" w:rsidRDefault="004F1E38" w:rsidP="006F6C01">
      <w:pPr>
        <w:widowControl w:val="0"/>
        <w:spacing w:after="200"/>
        <w:jc w:val="center"/>
        <w:rPr>
          <w:rFonts w:ascii="Arial" w:eastAsia="Calibri" w:hAnsi="Arial" w:cs="Arial"/>
          <w:b/>
          <w:sz w:val="24"/>
          <w:szCs w:val="24"/>
        </w:rPr>
      </w:pPr>
    </w:p>
    <w:p w14:paraId="0FDF91DD" w14:textId="77777777" w:rsidR="003640BE" w:rsidRDefault="003640BE" w:rsidP="006F6C01">
      <w:pPr>
        <w:widowControl w:val="0"/>
        <w:spacing w:after="200"/>
        <w:jc w:val="center"/>
        <w:rPr>
          <w:rFonts w:ascii="Arial" w:eastAsia="Calibri" w:hAnsi="Arial" w:cs="Arial"/>
          <w:b/>
          <w:sz w:val="24"/>
          <w:szCs w:val="24"/>
        </w:rPr>
      </w:pPr>
    </w:p>
    <w:bookmarkEnd w:id="1"/>
    <w:p w14:paraId="7894D8D0" w14:textId="1093A268" w:rsidR="006F6C01" w:rsidRPr="006F6C01" w:rsidRDefault="006F6C01" w:rsidP="006F6C01">
      <w:pPr>
        <w:widowControl w:val="0"/>
        <w:spacing w:after="200"/>
        <w:jc w:val="center"/>
        <w:rPr>
          <w:rFonts w:ascii="Arial" w:eastAsia="Calibri" w:hAnsi="Arial" w:cs="Arial"/>
          <w:b/>
          <w:sz w:val="24"/>
          <w:szCs w:val="24"/>
        </w:rPr>
      </w:pPr>
      <w:r w:rsidRPr="006F6C01">
        <w:rPr>
          <w:rFonts w:ascii="Arial" w:eastAsia="Calibri" w:hAnsi="Arial" w:cs="Arial"/>
          <w:b/>
          <w:sz w:val="24"/>
          <w:szCs w:val="24"/>
        </w:rPr>
        <w:lastRenderedPageBreak/>
        <w:t>Approval Sheet</w:t>
      </w:r>
    </w:p>
    <w:p w14:paraId="014EA20C" w14:textId="5C9EB5C5" w:rsidR="006F6C01" w:rsidRPr="006F6C01" w:rsidRDefault="00B501C1" w:rsidP="00B501C1">
      <w:pPr>
        <w:widowControl w:val="0"/>
        <w:spacing w:after="200"/>
        <w:jc w:val="center"/>
        <w:rPr>
          <w:rFonts w:ascii="Arial" w:eastAsia="Calibri" w:hAnsi="Arial" w:cs="Arial"/>
          <w:b/>
          <w:sz w:val="24"/>
          <w:szCs w:val="24"/>
        </w:rPr>
      </w:pPr>
      <w:r>
        <w:rPr>
          <w:rFonts w:ascii="Arial" w:eastAsia="Calibri" w:hAnsi="Arial" w:cs="Arial"/>
          <w:b/>
          <w:sz w:val="24"/>
          <w:szCs w:val="24"/>
        </w:rPr>
        <w:t>APPROVAL SHEET</w:t>
      </w:r>
    </w:p>
    <w:p w14:paraId="40AB4ADA" w14:textId="77777777" w:rsidR="006F6C01" w:rsidRPr="006F6C01" w:rsidRDefault="006F6C01" w:rsidP="006F6C01">
      <w:pPr>
        <w:widowControl w:val="0"/>
        <w:spacing w:after="200"/>
        <w:jc w:val="both"/>
        <w:rPr>
          <w:rFonts w:ascii="Arial" w:eastAsia="Calibri" w:hAnsi="Arial" w:cs="Arial"/>
          <w:b/>
          <w:sz w:val="24"/>
          <w:szCs w:val="24"/>
        </w:rPr>
      </w:pPr>
    </w:p>
    <w:p w14:paraId="06635249" w14:textId="77777777" w:rsidR="006F6C01" w:rsidRPr="006F6C01" w:rsidRDefault="006F6C01" w:rsidP="006F6C01">
      <w:pPr>
        <w:widowControl w:val="0"/>
        <w:spacing w:after="200"/>
        <w:jc w:val="both"/>
        <w:rPr>
          <w:rFonts w:ascii="Arial" w:eastAsia="Calibri" w:hAnsi="Arial" w:cs="Arial"/>
          <w:b/>
          <w:sz w:val="24"/>
          <w:szCs w:val="24"/>
        </w:rPr>
      </w:pPr>
    </w:p>
    <w:p w14:paraId="2B58653B" w14:textId="77777777" w:rsidR="006F6C01" w:rsidRPr="006F6C01" w:rsidRDefault="006F6C01" w:rsidP="006F6C01">
      <w:pPr>
        <w:widowControl w:val="0"/>
        <w:spacing w:after="200"/>
        <w:jc w:val="both"/>
        <w:rPr>
          <w:rFonts w:ascii="Arial" w:eastAsia="Calibri" w:hAnsi="Arial" w:cs="Arial"/>
          <w:b/>
          <w:sz w:val="24"/>
          <w:szCs w:val="24"/>
        </w:rPr>
      </w:pPr>
    </w:p>
    <w:p w14:paraId="79305070" w14:textId="77777777" w:rsidR="006F6C01" w:rsidRPr="006F6C01" w:rsidRDefault="006F6C01" w:rsidP="006F6C01">
      <w:pPr>
        <w:widowControl w:val="0"/>
        <w:spacing w:after="200"/>
        <w:jc w:val="both"/>
        <w:rPr>
          <w:rFonts w:ascii="Arial" w:eastAsia="Calibri" w:hAnsi="Arial" w:cs="Arial"/>
          <w:b/>
          <w:sz w:val="24"/>
          <w:szCs w:val="24"/>
        </w:rPr>
      </w:pPr>
    </w:p>
    <w:p w14:paraId="4D8AC7E1" w14:textId="77777777" w:rsidR="006F6C01" w:rsidRPr="006F6C01" w:rsidRDefault="006F6C01" w:rsidP="006F6C01">
      <w:pPr>
        <w:widowControl w:val="0"/>
        <w:spacing w:after="200"/>
        <w:jc w:val="both"/>
        <w:rPr>
          <w:rFonts w:ascii="Arial" w:eastAsia="Calibri" w:hAnsi="Arial" w:cs="Arial"/>
          <w:b/>
          <w:sz w:val="24"/>
          <w:szCs w:val="24"/>
        </w:rPr>
      </w:pPr>
    </w:p>
    <w:p w14:paraId="6022F1DB" w14:textId="77777777" w:rsidR="006F6C01" w:rsidRPr="006F6C01" w:rsidRDefault="006F6C01" w:rsidP="00C0043E">
      <w:pPr>
        <w:widowControl w:val="0"/>
        <w:tabs>
          <w:tab w:val="left" w:pos="8364"/>
        </w:tabs>
        <w:spacing w:after="200"/>
        <w:jc w:val="both"/>
        <w:rPr>
          <w:rFonts w:ascii="Arial" w:eastAsia="Calibri" w:hAnsi="Arial" w:cs="Arial"/>
          <w:b/>
          <w:sz w:val="24"/>
          <w:szCs w:val="24"/>
        </w:rPr>
      </w:pPr>
    </w:p>
    <w:p w14:paraId="37A546B6" w14:textId="77777777" w:rsidR="006F6C01" w:rsidRPr="006F6C01" w:rsidRDefault="006F6C01" w:rsidP="006F6C01">
      <w:pPr>
        <w:widowControl w:val="0"/>
        <w:spacing w:after="200"/>
        <w:jc w:val="both"/>
        <w:rPr>
          <w:rFonts w:ascii="Arial" w:eastAsia="Calibri" w:hAnsi="Arial" w:cs="Arial"/>
          <w:b/>
          <w:sz w:val="24"/>
          <w:szCs w:val="24"/>
        </w:rPr>
      </w:pPr>
    </w:p>
    <w:p w14:paraId="5A967A06" w14:textId="77777777" w:rsidR="006F6C01" w:rsidRPr="006F6C01" w:rsidRDefault="006F6C01" w:rsidP="006F6C01">
      <w:pPr>
        <w:widowControl w:val="0"/>
        <w:spacing w:after="200"/>
        <w:jc w:val="both"/>
        <w:rPr>
          <w:rFonts w:ascii="Arial" w:eastAsia="Calibri" w:hAnsi="Arial" w:cs="Arial"/>
          <w:b/>
          <w:sz w:val="24"/>
          <w:szCs w:val="24"/>
        </w:rPr>
      </w:pPr>
    </w:p>
    <w:p w14:paraId="59D42413" w14:textId="77777777" w:rsidR="006F6C01" w:rsidRPr="006F6C01" w:rsidRDefault="006F6C01" w:rsidP="006F6C01">
      <w:pPr>
        <w:widowControl w:val="0"/>
        <w:spacing w:after="200"/>
        <w:jc w:val="both"/>
        <w:rPr>
          <w:rFonts w:ascii="Arial" w:eastAsia="Calibri" w:hAnsi="Arial" w:cs="Arial"/>
          <w:b/>
          <w:sz w:val="24"/>
          <w:szCs w:val="24"/>
        </w:rPr>
      </w:pPr>
    </w:p>
    <w:p w14:paraId="3A78DC52" w14:textId="77777777" w:rsidR="006F6C01" w:rsidRPr="006F6C01" w:rsidRDefault="006F6C01" w:rsidP="006F6C01">
      <w:pPr>
        <w:widowControl w:val="0"/>
        <w:spacing w:after="200"/>
        <w:jc w:val="both"/>
        <w:rPr>
          <w:rFonts w:ascii="Arial" w:eastAsia="Calibri" w:hAnsi="Arial" w:cs="Arial"/>
          <w:b/>
          <w:sz w:val="24"/>
          <w:szCs w:val="24"/>
        </w:rPr>
      </w:pPr>
    </w:p>
    <w:p w14:paraId="49A91373" w14:textId="77777777" w:rsidR="006F6C01" w:rsidRPr="006F6C01" w:rsidRDefault="006F6C01" w:rsidP="006F6C01">
      <w:pPr>
        <w:widowControl w:val="0"/>
        <w:spacing w:after="200"/>
        <w:jc w:val="both"/>
        <w:rPr>
          <w:rFonts w:ascii="Arial" w:eastAsia="Calibri" w:hAnsi="Arial" w:cs="Arial"/>
          <w:b/>
          <w:sz w:val="24"/>
          <w:szCs w:val="24"/>
        </w:rPr>
      </w:pPr>
    </w:p>
    <w:p w14:paraId="765BFE90" w14:textId="77777777" w:rsidR="006F6C01" w:rsidRDefault="006F6C01" w:rsidP="006F6C01">
      <w:pPr>
        <w:widowControl w:val="0"/>
        <w:spacing w:after="200"/>
        <w:jc w:val="both"/>
        <w:rPr>
          <w:rFonts w:ascii="Arial" w:eastAsia="Calibri" w:hAnsi="Arial" w:cs="Arial"/>
          <w:b/>
          <w:sz w:val="24"/>
          <w:szCs w:val="24"/>
        </w:rPr>
      </w:pPr>
    </w:p>
    <w:p w14:paraId="1B84E5C9" w14:textId="77777777" w:rsidR="006C25CE" w:rsidRPr="006F6C01" w:rsidRDefault="006C25CE" w:rsidP="006F6C01">
      <w:pPr>
        <w:widowControl w:val="0"/>
        <w:spacing w:after="200"/>
        <w:jc w:val="both"/>
        <w:rPr>
          <w:rFonts w:ascii="Arial" w:eastAsia="Calibri" w:hAnsi="Arial" w:cs="Arial"/>
          <w:b/>
          <w:sz w:val="24"/>
          <w:szCs w:val="24"/>
        </w:rPr>
      </w:pPr>
    </w:p>
    <w:p w14:paraId="4241C7B5" w14:textId="77777777" w:rsidR="006F6C01" w:rsidRPr="006F6C01" w:rsidRDefault="006F6C01" w:rsidP="006F6C01">
      <w:pPr>
        <w:widowControl w:val="0"/>
        <w:spacing w:after="200"/>
        <w:jc w:val="both"/>
        <w:rPr>
          <w:rFonts w:ascii="Arial" w:eastAsia="Calibri" w:hAnsi="Arial" w:cs="Arial"/>
          <w:b/>
          <w:sz w:val="24"/>
          <w:szCs w:val="24"/>
        </w:rPr>
      </w:pPr>
    </w:p>
    <w:p w14:paraId="70974C15" w14:textId="77777777" w:rsidR="006F6C01" w:rsidRPr="006F6C01" w:rsidRDefault="006F6C01" w:rsidP="006F6C01">
      <w:pPr>
        <w:widowControl w:val="0"/>
        <w:spacing w:after="200"/>
        <w:jc w:val="both"/>
        <w:rPr>
          <w:rFonts w:ascii="Arial" w:eastAsia="Calibri" w:hAnsi="Arial" w:cs="Arial"/>
          <w:b/>
          <w:sz w:val="24"/>
          <w:szCs w:val="24"/>
        </w:rPr>
      </w:pPr>
    </w:p>
    <w:p w14:paraId="7E19F31F" w14:textId="07084455" w:rsidR="00B501C1" w:rsidRPr="006F6C01" w:rsidRDefault="00B501C1" w:rsidP="00B97E6C">
      <w:pPr>
        <w:widowControl w:val="0"/>
        <w:jc w:val="center"/>
        <w:rPr>
          <w:rFonts w:ascii="Arial" w:eastAsia="Calibri" w:hAnsi="Arial" w:cs="Arial"/>
          <w:b/>
          <w:sz w:val="24"/>
          <w:szCs w:val="24"/>
        </w:rPr>
      </w:pPr>
      <w:bookmarkStart w:id="2" w:name="_Hlk152082791"/>
      <w:bookmarkStart w:id="3" w:name="_Hlk150268018"/>
      <w:r w:rsidRPr="006F6C01">
        <w:rPr>
          <w:rFonts w:ascii="Arial" w:eastAsia="Calibri" w:hAnsi="Arial" w:cs="Arial"/>
          <w:b/>
          <w:sz w:val="24"/>
          <w:szCs w:val="24"/>
        </w:rPr>
        <w:lastRenderedPageBreak/>
        <w:t>Abstract</w:t>
      </w:r>
    </w:p>
    <w:p w14:paraId="4490F72E" w14:textId="77777777" w:rsidR="00B501C1" w:rsidRPr="006F6C01" w:rsidRDefault="00B501C1" w:rsidP="00B501C1">
      <w:pPr>
        <w:widowControl w:val="0"/>
        <w:jc w:val="center"/>
        <w:rPr>
          <w:rFonts w:ascii="Arial" w:eastAsia="Calibri" w:hAnsi="Arial" w:cs="Arial"/>
          <w:b/>
          <w:sz w:val="24"/>
          <w:szCs w:val="24"/>
        </w:rPr>
      </w:pPr>
    </w:p>
    <w:p w14:paraId="08677090" w14:textId="349D9C92" w:rsidR="00B501C1" w:rsidRDefault="00B501C1" w:rsidP="00B501C1">
      <w:pPr>
        <w:widowControl w:val="0"/>
        <w:jc w:val="both"/>
        <w:rPr>
          <w:rFonts w:ascii="Arial" w:eastAsia="Calibri" w:hAnsi="Arial" w:cs="Arial"/>
          <w:bCs/>
          <w:i/>
          <w:iCs/>
          <w:sz w:val="24"/>
          <w:szCs w:val="24"/>
        </w:rPr>
      </w:pPr>
      <w:r w:rsidRPr="006F6C01">
        <w:rPr>
          <w:rFonts w:ascii="Arial" w:eastAsia="Calibri" w:hAnsi="Arial" w:cs="Arial"/>
          <w:bCs/>
          <w:i/>
          <w:iCs/>
          <w:sz w:val="24"/>
          <w:szCs w:val="24"/>
          <w:lang w:val="en-US"/>
        </w:rPr>
        <w:t xml:space="preserve">This study aimed to investigate the relationship between Teacher Reflective Practice and Student Engagement in Public Elementary Schools. Utilizing a descriptive-correlation approach, the study evaluated the extent of Teacher Reflective Practice across indicators such as Self-Awareness, Critical Analysis of Teaching Experiences, Openness to Feedback, Adaptability and Experimentation, and Collaborative Reflection. Similarly, the extent of Student Engagement was assessed in terms of Behavioral, Emotional, and Cognitive Engagement. Through the application of Pearson Product Moment Correlation, a significant Very High Relationship (R: 0.802, p&lt;0.05) was found between Teachers' Reflective Practice and Students' Engagement, implying that 64.3 percent of the changes in Students' Engagement could be attributed to Teachers' Reflective Engagement. Moreover, specific indicators of Teachers' Reflective Practice were identified to significantly influence Students' Engagement. The highest level of engagement was found in Adaptability and Experimentation for Teachers' Reflective Practice and Behavioral Engagement for Students' Engagement, with areas for enhancement in other dimensions. The results underscore the vital role that reflective teaching plays in enhancing student engagement and provide key insights for educators, school administrators, policymakers, and future researchers. </w:t>
      </w:r>
    </w:p>
    <w:p w14:paraId="0355F76B" w14:textId="77777777" w:rsidR="00B501C1" w:rsidRPr="006F6C01" w:rsidRDefault="00B501C1" w:rsidP="00B501C1">
      <w:pPr>
        <w:widowControl w:val="0"/>
        <w:spacing w:line="240" w:lineRule="auto"/>
        <w:jc w:val="both"/>
        <w:rPr>
          <w:rFonts w:ascii="Arial" w:eastAsia="Calibri" w:hAnsi="Arial" w:cs="Arial"/>
          <w:bCs/>
          <w:i/>
          <w:iCs/>
          <w:sz w:val="24"/>
          <w:szCs w:val="24"/>
        </w:rPr>
      </w:pPr>
    </w:p>
    <w:p w14:paraId="140172B4" w14:textId="77777777" w:rsidR="00B501C1" w:rsidRPr="006F6C01" w:rsidRDefault="00B501C1" w:rsidP="00B501C1">
      <w:pPr>
        <w:widowControl w:val="0"/>
        <w:spacing w:line="240" w:lineRule="auto"/>
        <w:jc w:val="both"/>
        <w:rPr>
          <w:rFonts w:ascii="Arial" w:eastAsia="Calibri" w:hAnsi="Arial" w:cs="Arial"/>
          <w:bCs/>
          <w:i/>
          <w:iCs/>
          <w:sz w:val="24"/>
          <w:szCs w:val="24"/>
        </w:rPr>
      </w:pPr>
      <w:r w:rsidRPr="006F6C01">
        <w:rPr>
          <w:rFonts w:ascii="Arial" w:eastAsia="Calibri" w:hAnsi="Arial" w:cs="Arial"/>
          <w:bCs/>
          <w:i/>
          <w:iCs/>
          <w:sz w:val="24"/>
          <w:szCs w:val="24"/>
        </w:rPr>
        <w:t xml:space="preserve">Keywords: </w:t>
      </w:r>
      <w:r w:rsidRPr="006F6C01">
        <w:rPr>
          <w:rFonts w:ascii="Arial" w:eastAsia="Calibri" w:hAnsi="Arial" w:cs="Arial"/>
          <w:bCs/>
          <w:i/>
          <w:iCs/>
          <w:sz w:val="24"/>
          <w:szCs w:val="24"/>
          <w:lang w:val="en-US"/>
        </w:rPr>
        <w:t xml:space="preserve">Teachers' </w:t>
      </w:r>
      <w:r>
        <w:rPr>
          <w:rFonts w:ascii="Arial" w:eastAsia="Calibri" w:hAnsi="Arial" w:cs="Arial"/>
          <w:bCs/>
          <w:i/>
          <w:iCs/>
          <w:sz w:val="24"/>
          <w:szCs w:val="24"/>
          <w:lang w:val="en-US"/>
        </w:rPr>
        <w:t>r</w:t>
      </w:r>
      <w:r w:rsidRPr="006F6C01">
        <w:rPr>
          <w:rFonts w:ascii="Arial" w:eastAsia="Calibri" w:hAnsi="Arial" w:cs="Arial"/>
          <w:bCs/>
          <w:i/>
          <w:iCs/>
          <w:sz w:val="24"/>
          <w:szCs w:val="24"/>
          <w:lang w:val="en-US"/>
        </w:rPr>
        <w:t xml:space="preserve">eflective </w:t>
      </w:r>
      <w:r>
        <w:rPr>
          <w:rFonts w:ascii="Arial" w:eastAsia="Calibri" w:hAnsi="Arial" w:cs="Arial"/>
          <w:bCs/>
          <w:i/>
          <w:iCs/>
          <w:sz w:val="24"/>
          <w:szCs w:val="24"/>
          <w:lang w:val="en-US"/>
        </w:rPr>
        <w:t>p</w:t>
      </w:r>
      <w:r w:rsidRPr="006F6C01">
        <w:rPr>
          <w:rFonts w:ascii="Arial" w:eastAsia="Calibri" w:hAnsi="Arial" w:cs="Arial"/>
          <w:bCs/>
          <w:i/>
          <w:iCs/>
          <w:sz w:val="24"/>
          <w:szCs w:val="24"/>
          <w:lang w:val="en-US"/>
        </w:rPr>
        <w:t xml:space="preserve">ractice, </w:t>
      </w:r>
      <w:r>
        <w:rPr>
          <w:rFonts w:ascii="Arial" w:eastAsia="Calibri" w:hAnsi="Arial" w:cs="Arial"/>
          <w:bCs/>
          <w:i/>
          <w:iCs/>
          <w:sz w:val="24"/>
          <w:szCs w:val="24"/>
          <w:lang w:val="en-US"/>
        </w:rPr>
        <w:t>s</w:t>
      </w:r>
      <w:r w:rsidRPr="006F6C01">
        <w:rPr>
          <w:rFonts w:ascii="Arial" w:eastAsia="Calibri" w:hAnsi="Arial" w:cs="Arial"/>
          <w:bCs/>
          <w:i/>
          <w:iCs/>
          <w:sz w:val="24"/>
          <w:szCs w:val="24"/>
          <w:lang w:val="en-US"/>
        </w:rPr>
        <w:t xml:space="preserve">tudents' </w:t>
      </w:r>
      <w:r>
        <w:rPr>
          <w:rFonts w:ascii="Arial" w:eastAsia="Calibri" w:hAnsi="Arial" w:cs="Arial"/>
          <w:bCs/>
          <w:i/>
          <w:iCs/>
          <w:sz w:val="24"/>
          <w:szCs w:val="24"/>
          <w:lang w:val="en-US"/>
        </w:rPr>
        <w:t>e</w:t>
      </w:r>
      <w:r w:rsidRPr="006F6C01">
        <w:rPr>
          <w:rFonts w:ascii="Arial" w:eastAsia="Calibri" w:hAnsi="Arial" w:cs="Arial"/>
          <w:bCs/>
          <w:i/>
          <w:iCs/>
          <w:sz w:val="24"/>
          <w:szCs w:val="24"/>
          <w:lang w:val="en-US"/>
        </w:rPr>
        <w:t xml:space="preserve">ngagement, </w:t>
      </w:r>
      <w:r>
        <w:rPr>
          <w:rFonts w:ascii="Arial" w:eastAsia="Calibri" w:hAnsi="Arial" w:cs="Arial"/>
          <w:bCs/>
          <w:i/>
          <w:iCs/>
          <w:sz w:val="24"/>
          <w:szCs w:val="24"/>
          <w:lang w:val="en-US"/>
        </w:rPr>
        <w:t>b</w:t>
      </w:r>
      <w:r w:rsidRPr="006F6C01">
        <w:rPr>
          <w:rFonts w:ascii="Arial" w:eastAsia="Calibri" w:hAnsi="Arial" w:cs="Arial"/>
          <w:bCs/>
          <w:i/>
          <w:iCs/>
          <w:sz w:val="24"/>
          <w:szCs w:val="24"/>
          <w:lang w:val="en-US"/>
        </w:rPr>
        <w:t xml:space="preserve">ehavioral </w:t>
      </w:r>
      <w:r>
        <w:rPr>
          <w:rFonts w:ascii="Arial" w:eastAsia="Calibri" w:hAnsi="Arial" w:cs="Arial"/>
          <w:bCs/>
          <w:i/>
          <w:iCs/>
          <w:sz w:val="24"/>
          <w:szCs w:val="24"/>
          <w:lang w:val="en-US"/>
        </w:rPr>
        <w:t>e</w:t>
      </w:r>
      <w:r w:rsidRPr="006F6C01">
        <w:rPr>
          <w:rFonts w:ascii="Arial" w:eastAsia="Calibri" w:hAnsi="Arial" w:cs="Arial"/>
          <w:bCs/>
          <w:i/>
          <w:iCs/>
          <w:sz w:val="24"/>
          <w:szCs w:val="24"/>
          <w:lang w:val="en-US"/>
        </w:rPr>
        <w:t xml:space="preserve">ngagement, </w:t>
      </w:r>
      <w:r>
        <w:rPr>
          <w:rFonts w:ascii="Arial" w:eastAsia="Calibri" w:hAnsi="Arial" w:cs="Arial"/>
          <w:bCs/>
          <w:i/>
          <w:iCs/>
          <w:sz w:val="24"/>
          <w:szCs w:val="24"/>
          <w:lang w:val="en-US"/>
        </w:rPr>
        <w:t>e</w:t>
      </w:r>
      <w:r w:rsidRPr="006F6C01">
        <w:rPr>
          <w:rFonts w:ascii="Arial" w:eastAsia="Calibri" w:hAnsi="Arial" w:cs="Arial"/>
          <w:bCs/>
          <w:i/>
          <w:iCs/>
          <w:sz w:val="24"/>
          <w:szCs w:val="24"/>
          <w:lang w:val="en-US"/>
        </w:rPr>
        <w:t xml:space="preserve">motional </w:t>
      </w:r>
      <w:r>
        <w:rPr>
          <w:rFonts w:ascii="Arial" w:eastAsia="Calibri" w:hAnsi="Arial" w:cs="Arial"/>
          <w:bCs/>
          <w:i/>
          <w:iCs/>
          <w:sz w:val="24"/>
          <w:szCs w:val="24"/>
          <w:lang w:val="en-US"/>
        </w:rPr>
        <w:t>e</w:t>
      </w:r>
      <w:r w:rsidRPr="006F6C01">
        <w:rPr>
          <w:rFonts w:ascii="Arial" w:eastAsia="Calibri" w:hAnsi="Arial" w:cs="Arial"/>
          <w:bCs/>
          <w:i/>
          <w:iCs/>
          <w:sz w:val="24"/>
          <w:szCs w:val="24"/>
          <w:lang w:val="en-US"/>
        </w:rPr>
        <w:t xml:space="preserve">ngagement, </w:t>
      </w:r>
      <w:r>
        <w:rPr>
          <w:rFonts w:ascii="Arial" w:eastAsia="Calibri" w:hAnsi="Arial" w:cs="Arial"/>
          <w:bCs/>
          <w:i/>
          <w:iCs/>
          <w:sz w:val="24"/>
          <w:szCs w:val="24"/>
          <w:lang w:val="en-US"/>
        </w:rPr>
        <w:t>c</w:t>
      </w:r>
      <w:r w:rsidRPr="006F6C01">
        <w:rPr>
          <w:rFonts w:ascii="Arial" w:eastAsia="Calibri" w:hAnsi="Arial" w:cs="Arial"/>
          <w:bCs/>
          <w:i/>
          <w:iCs/>
          <w:sz w:val="24"/>
          <w:szCs w:val="24"/>
          <w:lang w:val="en-US"/>
        </w:rPr>
        <w:t xml:space="preserve">ognitive </w:t>
      </w:r>
      <w:r>
        <w:rPr>
          <w:rFonts w:ascii="Arial" w:eastAsia="Calibri" w:hAnsi="Arial" w:cs="Arial"/>
          <w:bCs/>
          <w:i/>
          <w:iCs/>
          <w:sz w:val="24"/>
          <w:szCs w:val="24"/>
          <w:lang w:val="en-US"/>
        </w:rPr>
        <w:t>e</w:t>
      </w:r>
      <w:r w:rsidRPr="006F6C01">
        <w:rPr>
          <w:rFonts w:ascii="Arial" w:eastAsia="Calibri" w:hAnsi="Arial" w:cs="Arial"/>
          <w:bCs/>
          <w:i/>
          <w:iCs/>
          <w:sz w:val="24"/>
          <w:szCs w:val="24"/>
          <w:lang w:val="en-US"/>
        </w:rPr>
        <w:t xml:space="preserve">ngagement, </w:t>
      </w:r>
      <w:r>
        <w:rPr>
          <w:rFonts w:ascii="Arial" w:eastAsia="Calibri" w:hAnsi="Arial" w:cs="Arial"/>
          <w:bCs/>
          <w:i/>
          <w:iCs/>
          <w:sz w:val="24"/>
          <w:szCs w:val="24"/>
          <w:lang w:val="en-US"/>
        </w:rPr>
        <w:t>p</w:t>
      </w:r>
      <w:r w:rsidRPr="006F6C01">
        <w:rPr>
          <w:rFonts w:ascii="Arial" w:eastAsia="Calibri" w:hAnsi="Arial" w:cs="Arial"/>
          <w:bCs/>
          <w:i/>
          <w:iCs/>
          <w:sz w:val="24"/>
          <w:szCs w:val="24"/>
          <w:lang w:val="en-US"/>
        </w:rPr>
        <w:t xml:space="preserve">ublic </w:t>
      </w:r>
      <w:r>
        <w:rPr>
          <w:rFonts w:ascii="Arial" w:eastAsia="Calibri" w:hAnsi="Arial" w:cs="Arial"/>
          <w:bCs/>
          <w:i/>
          <w:iCs/>
          <w:sz w:val="24"/>
          <w:szCs w:val="24"/>
          <w:lang w:val="en-US"/>
        </w:rPr>
        <w:t>e</w:t>
      </w:r>
      <w:r w:rsidRPr="006F6C01">
        <w:rPr>
          <w:rFonts w:ascii="Arial" w:eastAsia="Calibri" w:hAnsi="Arial" w:cs="Arial"/>
          <w:bCs/>
          <w:i/>
          <w:iCs/>
          <w:sz w:val="24"/>
          <w:szCs w:val="24"/>
          <w:lang w:val="en-US"/>
        </w:rPr>
        <w:t xml:space="preserve">lementary </w:t>
      </w:r>
      <w:r>
        <w:rPr>
          <w:rFonts w:ascii="Arial" w:eastAsia="Calibri" w:hAnsi="Arial" w:cs="Arial"/>
          <w:bCs/>
          <w:i/>
          <w:iCs/>
          <w:sz w:val="24"/>
          <w:szCs w:val="24"/>
          <w:lang w:val="en-US"/>
        </w:rPr>
        <w:t>s</w:t>
      </w:r>
      <w:r w:rsidRPr="006F6C01">
        <w:rPr>
          <w:rFonts w:ascii="Arial" w:eastAsia="Calibri" w:hAnsi="Arial" w:cs="Arial"/>
          <w:bCs/>
          <w:i/>
          <w:iCs/>
          <w:sz w:val="24"/>
          <w:szCs w:val="24"/>
          <w:lang w:val="en-US"/>
        </w:rPr>
        <w:t xml:space="preserve">chools, </w:t>
      </w:r>
      <w:r>
        <w:rPr>
          <w:rFonts w:ascii="Arial" w:eastAsia="Calibri" w:hAnsi="Arial" w:cs="Arial"/>
          <w:bCs/>
          <w:i/>
          <w:iCs/>
          <w:sz w:val="24"/>
          <w:szCs w:val="24"/>
          <w:lang w:val="en-US"/>
        </w:rPr>
        <w:t>a</w:t>
      </w:r>
      <w:r w:rsidRPr="006F6C01">
        <w:rPr>
          <w:rFonts w:ascii="Arial" w:eastAsia="Calibri" w:hAnsi="Arial" w:cs="Arial"/>
          <w:bCs/>
          <w:i/>
          <w:iCs/>
          <w:sz w:val="24"/>
          <w:szCs w:val="24"/>
          <w:lang w:val="en-US"/>
        </w:rPr>
        <w:t xml:space="preserve">daptability and </w:t>
      </w:r>
      <w:r>
        <w:rPr>
          <w:rFonts w:ascii="Arial" w:eastAsia="Calibri" w:hAnsi="Arial" w:cs="Arial"/>
          <w:bCs/>
          <w:i/>
          <w:iCs/>
          <w:sz w:val="24"/>
          <w:szCs w:val="24"/>
          <w:lang w:val="en-US"/>
        </w:rPr>
        <w:t>e</w:t>
      </w:r>
      <w:r w:rsidRPr="006F6C01">
        <w:rPr>
          <w:rFonts w:ascii="Arial" w:eastAsia="Calibri" w:hAnsi="Arial" w:cs="Arial"/>
          <w:bCs/>
          <w:i/>
          <w:iCs/>
          <w:sz w:val="24"/>
          <w:szCs w:val="24"/>
          <w:lang w:val="en-US"/>
        </w:rPr>
        <w:t xml:space="preserve">xperimentation, </w:t>
      </w:r>
      <w:r>
        <w:rPr>
          <w:rFonts w:ascii="Arial" w:eastAsia="Calibri" w:hAnsi="Arial" w:cs="Arial"/>
          <w:bCs/>
          <w:i/>
          <w:iCs/>
          <w:sz w:val="24"/>
          <w:szCs w:val="24"/>
          <w:lang w:val="en-US"/>
        </w:rPr>
        <w:t>c</w:t>
      </w:r>
      <w:r w:rsidRPr="006F6C01">
        <w:rPr>
          <w:rFonts w:ascii="Arial" w:eastAsia="Calibri" w:hAnsi="Arial" w:cs="Arial"/>
          <w:bCs/>
          <w:i/>
          <w:iCs/>
          <w:sz w:val="24"/>
          <w:szCs w:val="24"/>
          <w:lang w:val="en-US"/>
        </w:rPr>
        <w:t xml:space="preserve">ollaborative </w:t>
      </w:r>
      <w:r>
        <w:rPr>
          <w:rFonts w:ascii="Arial" w:eastAsia="Calibri" w:hAnsi="Arial" w:cs="Arial"/>
          <w:bCs/>
          <w:i/>
          <w:iCs/>
          <w:sz w:val="24"/>
          <w:szCs w:val="24"/>
          <w:lang w:val="en-US"/>
        </w:rPr>
        <w:t>r</w:t>
      </w:r>
      <w:r w:rsidRPr="006F6C01">
        <w:rPr>
          <w:rFonts w:ascii="Arial" w:eastAsia="Calibri" w:hAnsi="Arial" w:cs="Arial"/>
          <w:bCs/>
          <w:i/>
          <w:iCs/>
          <w:sz w:val="24"/>
          <w:szCs w:val="24"/>
          <w:lang w:val="en-US"/>
        </w:rPr>
        <w:t>eflection</w:t>
      </w:r>
    </w:p>
    <w:p w14:paraId="39A8C494" w14:textId="3E5488A8" w:rsidR="00C0043E" w:rsidRDefault="00C0043E" w:rsidP="00C0043E">
      <w:pPr>
        <w:widowControl w:val="0"/>
        <w:spacing w:after="200"/>
        <w:rPr>
          <w:rFonts w:ascii="Arial" w:eastAsia="Calibri" w:hAnsi="Arial" w:cs="Arial"/>
          <w:b/>
          <w:sz w:val="24"/>
          <w:szCs w:val="24"/>
        </w:rPr>
      </w:pPr>
      <w:bookmarkStart w:id="4" w:name="_Hlk152142780"/>
    </w:p>
    <w:p w14:paraId="1A8A3DA1" w14:textId="77777777" w:rsidR="00C0043E" w:rsidRPr="006F6C01" w:rsidRDefault="00C0043E" w:rsidP="00C0043E">
      <w:pPr>
        <w:widowControl w:val="0"/>
        <w:spacing w:after="200"/>
        <w:jc w:val="center"/>
        <w:rPr>
          <w:rFonts w:ascii="Arial" w:eastAsia="Calibri" w:hAnsi="Arial" w:cs="Arial"/>
          <w:b/>
          <w:sz w:val="24"/>
          <w:szCs w:val="24"/>
        </w:rPr>
      </w:pPr>
      <w:r w:rsidRPr="006F6C01">
        <w:rPr>
          <w:rFonts w:ascii="Arial" w:eastAsia="Calibri" w:hAnsi="Arial" w:cs="Arial"/>
          <w:b/>
          <w:sz w:val="24"/>
          <w:szCs w:val="24"/>
        </w:rPr>
        <w:lastRenderedPageBreak/>
        <w:t>Acknowledgement</w:t>
      </w:r>
    </w:p>
    <w:p w14:paraId="446B177D" w14:textId="77777777" w:rsidR="00C0043E" w:rsidRPr="00C0043E" w:rsidRDefault="00C0043E" w:rsidP="00C0043E">
      <w:pPr>
        <w:widowControl w:val="0"/>
        <w:spacing w:after="200" w:line="360" w:lineRule="auto"/>
        <w:ind w:firstLine="720"/>
        <w:jc w:val="both"/>
        <w:rPr>
          <w:rFonts w:ascii="Arial" w:eastAsia="Calibri" w:hAnsi="Arial" w:cs="Arial"/>
          <w:bCs/>
          <w:sz w:val="24"/>
          <w:szCs w:val="24"/>
        </w:rPr>
      </w:pPr>
      <w:r w:rsidRPr="00C0043E">
        <w:rPr>
          <w:rFonts w:ascii="Arial" w:eastAsia="Calibri" w:hAnsi="Arial" w:cs="Arial"/>
          <w:bCs/>
          <w:sz w:val="24"/>
          <w:szCs w:val="24"/>
        </w:rPr>
        <w:t xml:space="preserve">The researcher would like to express her heartfelt gratitude and appreciation to the following persons who have extended valuable assistance and endless support.  </w:t>
      </w:r>
    </w:p>
    <w:p w14:paraId="5B70F39F" w14:textId="77777777" w:rsidR="00C0043E" w:rsidRPr="00C0043E" w:rsidRDefault="00C0043E" w:rsidP="00C0043E">
      <w:pPr>
        <w:widowControl w:val="0"/>
        <w:spacing w:after="200" w:line="360" w:lineRule="auto"/>
        <w:ind w:firstLine="720"/>
        <w:jc w:val="both"/>
        <w:rPr>
          <w:rFonts w:ascii="Arial" w:eastAsia="Calibri" w:hAnsi="Arial" w:cs="Arial"/>
          <w:bCs/>
          <w:sz w:val="24"/>
          <w:szCs w:val="24"/>
        </w:rPr>
      </w:pPr>
      <w:r w:rsidRPr="00C0043E">
        <w:rPr>
          <w:rFonts w:ascii="Arial" w:eastAsia="Calibri" w:hAnsi="Arial" w:cs="Arial"/>
          <w:bCs/>
          <w:sz w:val="24"/>
          <w:szCs w:val="24"/>
        </w:rPr>
        <w:t>To Dr. Remigilda D. Gallardo, for her guidance and persistent and mentoring of the researcher to have a better output of the study and to the panel members headed by Dr. Pablo F. Busquit and members, Dr. Marciano B. Melchor, Dr. Mayin M. Blancia, Dr. Cindy B. Rosil and Dr. Avin John F. Gallego for their suggestion to have quality research material.</w:t>
      </w:r>
    </w:p>
    <w:p w14:paraId="173EF31B" w14:textId="77777777" w:rsidR="00C0043E" w:rsidRPr="00C0043E" w:rsidRDefault="00C0043E" w:rsidP="00C0043E">
      <w:pPr>
        <w:widowControl w:val="0"/>
        <w:spacing w:after="200" w:line="360" w:lineRule="auto"/>
        <w:ind w:firstLine="720"/>
        <w:jc w:val="both"/>
        <w:rPr>
          <w:rFonts w:ascii="Arial" w:eastAsia="Calibri" w:hAnsi="Arial" w:cs="Arial"/>
          <w:bCs/>
          <w:sz w:val="24"/>
          <w:szCs w:val="24"/>
        </w:rPr>
      </w:pPr>
      <w:r w:rsidRPr="00C0043E">
        <w:rPr>
          <w:rFonts w:ascii="Arial" w:eastAsia="Calibri" w:hAnsi="Arial" w:cs="Arial"/>
          <w:bCs/>
          <w:sz w:val="24"/>
          <w:szCs w:val="24"/>
        </w:rPr>
        <w:t>To Dr. Reynante A. Solitario, CESO VI, the Schools Division Superintendent of Davao City, for allowing the researcher to conduct this study.</w:t>
      </w:r>
    </w:p>
    <w:p w14:paraId="65010C34" w14:textId="77777777" w:rsidR="00C0043E" w:rsidRPr="00C0043E" w:rsidRDefault="00C0043E" w:rsidP="00C0043E">
      <w:pPr>
        <w:widowControl w:val="0"/>
        <w:spacing w:after="200" w:line="360" w:lineRule="auto"/>
        <w:ind w:firstLine="720"/>
        <w:jc w:val="both"/>
        <w:rPr>
          <w:rFonts w:ascii="Arial" w:eastAsia="Calibri" w:hAnsi="Arial" w:cs="Arial"/>
          <w:bCs/>
          <w:sz w:val="24"/>
          <w:szCs w:val="24"/>
        </w:rPr>
      </w:pPr>
      <w:r w:rsidRPr="00C0043E">
        <w:rPr>
          <w:rFonts w:ascii="Arial" w:eastAsia="Calibri" w:hAnsi="Arial" w:cs="Arial"/>
          <w:bCs/>
          <w:sz w:val="24"/>
          <w:szCs w:val="24"/>
        </w:rPr>
        <w:t>To Mr. Deony M. Ferolino, Talomo A District Supervisor, for allowing the researcher to make this study possible.  To the researcher’s ever-supportive School Principal of Jose Bastida Elementary School, teachers, and the research participants.</w:t>
      </w:r>
    </w:p>
    <w:p w14:paraId="1C1AEDD8" w14:textId="644C4258" w:rsidR="00C0043E" w:rsidRPr="00C0043E" w:rsidRDefault="00C0043E" w:rsidP="00C0043E">
      <w:pPr>
        <w:pStyle w:val="NoSpacing"/>
        <w:spacing w:line="360" w:lineRule="auto"/>
        <w:jc w:val="both"/>
        <w:rPr>
          <w:rFonts w:ascii="Arial" w:eastAsia="Calibri" w:hAnsi="Arial" w:cs="Arial"/>
          <w:bCs/>
          <w:sz w:val="24"/>
          <w:szCs w:val="24"/>
        </w:rPr>
      </w:pPr>
      <w:r w:rsidRPr="00C0043E">
        <w:rPr>
          <w:rFonts w:ascii="Arial" w:eastAsia="Calibri" w:hAnsi="Arial" w:cs="Arial"/>
          <w:bCs/>
          <w:sz w:val="24"/>
          <w:szCs w:val="24"/>
        </w:rPr>
        <w:t xml:space="preserve">To the researcher’s loving family, special thanks to the researcher’s husband Charlie C. Pastolero II, who supported the researcher financially and emotionally and always by her side no matter what and to her Son Charles Angelo V. Pastolero for the prayers. Above all, to the Almighty Father for letting the researcher get through all the difficulties. The researcher has experience your guidance day by day. </w:t>
      </w:r>
    </w:p>
    <w:p w14:paraId="73C84E54" w14:textId="77777777" w:rsidR="00C0043E" w:rsidRPr="00C0043E" w:rsidRDefault="00C0043E" w:rsidP="00C0043E">
      <w:pPr>
        <w:pStyle w:val="NoSpacing"/>
        <w:spacing w:line="360" w:lineRule="auto"/>
        <w:jc w:val="both"/>
        <w:rPr>
          <w:rFonts w:ascii="Arial" w:eastAsia="Calibri" w:hAnsi="Arial" w:cs="Arial"/>
          <w:bCs/>
          <w:sz w:val="24"/>
          <w:szCs w:val="24"/>
        </w:rPr>
      </w:pPr>
    </w:p>
    <w:p w14:paraId="1E318F9C" w14:textId="77777777" w:rsidR="00C0043E" w:rsidRDefault="00C0043E" w:rsidP="00C0043E">
      <w:pPr>
        <w:pStyle w:val="NoSpacing"/>
        <w:spacing w:line="360" w:lineRule="auto"/>
        <w:ind w:left="3600" w:firstLine="720"/>
        <w:jc w:val="both"/>
        <w:rPr>
          <w:rFonts w:ascii="Arial" w:hAnsi="Arial" w:cs="Arial"/>
          <w:sz w:val="24"/>
          <w:szCs w:val="24"/>
        </w:rPr>
      </w:pPr>
    </w:p>
    <w:p w14:paraId="20E7408E" w14:textId="5C9A1557" w:rsidR="00C0043E" w:rsidRPr="00C0043E" w:rsidRDefault="00C0043E" w:rsidP="00C0043E">
      <w:pPr>
        <w:pStyle w:val="NoSpacing"/>
        <w:spacing w:line="360" w:lineRule="auto"/>
        <w:ind w:left="3600" w:firstLine="720"/>
        <w:jc w:val="both"/>
        <w:rPr>
          <w:rFonts w:ascii="Arial" w:hAnsi="Arial" w:cs="Arial"/>
          <w:b/>
          <w:bCs/>
          <w:sz w:val="24"/>
          <w:szCs w:val="24"/>
        </w:rPr>
      </w:pPr>
      <w:r w:rsidRPr="00C0043E">
        <w:rPr>
          <w:rFonts w:ascii="Arial" w:hAnsi="Arial" w:cs="Arial"/>
          <w:sz w:val="24"/>
          <w:szCs w:val="24"/>
        </w:rPr>
        <w:t>Alyssa Jean V. Pastolero</w:t>
      </w:r>
    </w:p>
    <w:p w14:paraId="52693BC0" w14:textId="77777777" w:rsidR="00C0043E" w:rsidRDefault="00C0043E" w:rsidP="00B501C1">
      <w:pPr>
        <w:pStyle w:val="NoSpacing"/>
        <w:jc w:val="center"/>
        <w:rPr>
          <w:rFonts w:ascii="Arial" w:hAnsi="Arial" w:cs="Arial"/>
          <w:b/>
          <w:bCs/>
          <w:sz w:val="24"/>
          <w:szCs w:val="24"/>
        </w:rPr>
      </w:pPr>
    </w:p>
    <w:p w14:paraId="1174E3BF" w14:textId="77777777" w:rsidR="00C0043E" w:rsidRDefault="00C0043E" w:rsidP="00B501C1">
      <w:pPr>
        <w:pStyle w:val="NoSpacing"/>
        <w:jc w:val="center"/>
        <w:rPr>
          <w:rFonts w:ascii="Arial" w:hAnsi="Arial" w:cs="Arial"/>
          <w:b/>
          <w:bCs/>
          <w:sz w:val="24"/>
          <w:szCs w:val="24"/>
        </w:rPr>
      </w:pPr>
    </w:p>
    <w:p w14:paraId="78CE140C" w14:textId="77777777" w:rsidR="00C0043E" w:rsidRDefault="00C0043E" w:rsidP="00B501C1">
      <w:pPr>
        <w:pStyle w:val="NoSpacing"/>
        <w:jc w:val="center"/>
        <w:rPr>
          <w:rFonts w:ascii="Arial" w:hAnsi="Arial" w:cs="Arial"/>
          <w:b/>
          <w:bCs/>
          <w:sz w:val="24"/>
          <w:szCs w:val="24"/>
        </w:rPr>
      </w:pPr>
    </w:p>
    <w:p w14:paraId="0DB80657" w14:textId="77777777" w:rsidR="00C0043E" w:rsidRDefault="00C0043E" w:rsidP="00B501C1">
      <w:pPr>
        <w:pStyle w:val="NoSpacing"/>
        <w:jc w:val="center"/>
        <w:rPr>
          <w:rFonts w:ascii="Arial" w:hAnsi="Arial" w:cs="Arial"/>
          <w:b/>
          <w:bCs/>
          <w:sz w:val="24"/>
          <w:szCs w:val="24"/>
        </w:rPr>
      </w:pPr>
    </w:p>
    <w:p w14:paraId="6153F6F2" w14:textId="77777777" w:rsidR="00C0043E" w:rsidRDefault="00C0043E" w:rsidP="00B501C1">
      <w:pPr>
        <w:pStyle w:val="NoSpacing"/>
        <w:jc w:val="center"/>
        <w:rPr>
          <w:rFonts w:ascii="Arial" w:hAnsi="Arial" w:cs="Arial"/>
          <w:b/>
          <w:bCs/>
          <w:sz w:val="24"/>
          <w:szCs w:val="24"/>
        </w:rPr>
      </w:pPr>
    </w:p>
    <w:p w14:paraId="3ADEA9FF" w14:textId="77777777" w:rsidR="00C0043E" w:rsidRDefault="00C0043E" w:rsidP="00B501C1">
      <w:pPr>
        <w:pStyle w:val="NoSpacing"/>
        <w:jc w:val="center"/>
        <w:rPr>
          <w:rFonts w:ascii="Arial" w:hAnsi="Arial" w:cs="Arial"/>
          <w:b/>
          <w:bCs/>
          <w:sz w:val="24"/>
          <w:szCs w:val="24"/>
        </w:rPr>
      </w:pPr>
    </w:p>
    <w:p w14:paraId="442D94C9" w14:textId="38FC9D8C" w:rsidR="00C0043E" w:rsidRDefault="00CB1EF3" w:rsidP="00B501C1">
      <w:pPr>
        <w:pStyle w:val="NoSpacing"/>
        <w:jc w:val="center"/>
        <w:rPr>
          <w:rFonts w:ascii="Arial" w:hAnsi="Arial" w:cs="Arial"/>
          <w:b/>
          <w:bCs/>
          <w:sz w:val="24"/>
          <w:szCs w:val="24"/>
        </w:rPr>
      </w:pPr>
      <w:r>
        <w:rPr>
          <w:rFonts w:ascii="Arial" w:hAnsi="Arial" w:cs="Arial"/>
          <w:b/>
          <w:bCs/>
          <w:sz w:val="24"/>
          <w:szCs w:val="24"/>
        </w:rPr>
        <w:lastRenderedPageBreak/>
        <w:t>ETHICS COMPLIANCE CERTIFICATE</w:t>
      </w:r>
    </w:p>
    <w:p w14:paraId="73AFE0B7" w14:textId="77777777" w:rsidR="00C0043E" w:rsidRDefault="00C0043E" w:rsidP="00B501C1">
      <w:pPr>
        <w:pStyle w:val="NoSpacing"/>
        <w:jc w:val="center"/>
        <w:rPr>
          <w:rFonts w:ascii="Arial" w:hAnsi="Arial" w:cs="Arial"/>
          <w:b/>
          <w:bCs/>
          <w:sz w:val="24"/>
          <w:szCs w:val="24"/>
        </w:rPr>
      </w:pPr>
    </w:p>
    <w:p w14:paraId="41E2DA89" w14:textId="77777777" w:rsidR="00C0043E" w:rsidRDefault="00C0043E" w:rsidP="00B501C1">
      <w:pPr>
        <w:pStyle w:val="NoSpacing"/>
        <w:jc w:val="center"/>
        <w:rPr>
          <w:rFonts w:ascii="Arial" w:hAnsi="Arial" w:cs="Arial"/>
          <w:b/>
          <w:bCs/>
          <w:sz w:val="24"/>
          <w:szCs w:val="24"/>
        </w:rPr>
      </w:pPr>
    </w:p>
    <w:p w14:paraId="450D4C9D" w14:textId="77777777" w:rsidR="00C0043E" w:rsidRDefault="00C0043E" w:rsidP="00B501C1">
      <w:pPr>
        <w:pStyle w:val="NoSpacing"/>
        <w:jc w:val="center"/>
        <w:rPr>
          <w:rFonts w:ascii="Arial" w:hAnsi="Arial" w:cs="Arial"/>
          <w:b/>
          <w:bCs/>
          <w:sz w:val="24"/>
          <w:szCs w:val="24"/>
        </w:rPr>
      </w:pPr>
    </w:p>
    <w:p w14:paraId="1A294F70" w14:textId="77777777" w:rsidR="00C0043E" w:rsidRDefault="00C0043E" w:rsidP="00B501C1">
      <w:pPr>
        <w:pStyle w:val="NoSpacing"/>
        <w:jc w:val="center"/>
        <w:rPr>
          <w:rFonts w:ascii="Arial" w:hAnsi="Arial" w:cs="Arial"/>
          <w:b/>
          <w:bCs/>
          <w:sz w:val="24"/>
          <w:szCs w:val="24"/>
        </w:rPr>
      </w:pPr>
    </w:p>
    <w:p w14:paraId="51BC3B5E" w14:textId="77777777" w:rsidR="00C0043E" w:rsidRDefault="00C0043E" w:rsidP="00B501C1">
      <w:pPr>
        <w:pStyle w:val="NoSpacing"/>
        <w:jc w:val="center"/>
        <w:rPr>
          <w:rFonts w:ascii="Arial" w:hAnsi="Arial" w:cs="Arial"/>
          <w:b/>
          <w:bCs/>
          <w:sz w:val="24"/>
          <w:szCs w:val="24"/>
        </w:rPr>
      </w:pPr>
    </w:p>
    <w:p w14:paraId="1C47C7AA" w14:textId="77777777" w:rsidR="00C0043E" w:rsidRDefault="00C0043E" w:rsidP="00B501C1">
      <w:pPr>
        <w:pStyle w:val="NoSpacing"/>
        <w:jc w:val="center"/>
        <w:rPr>
          <w:rFonts w:ascii="Arial" w:hAnsi="Arial" w:cs="Arial"/>
          <w:b/>
          <w:bCs/>
          <w:sz w:val="24"/>
          <w:szCs w:val="24"/>
        </w:rPr>
      </w:pPr>
    </w:p>
    <w:p w14:paraId="4E1F0503" w14:textId="77777777" w:rsidR="00C0043E" w:rsidRDefault="00C0043E" w:rsidP="00B501C1">
      <w:pPr>
        <w:pStyle w:val="NoSpacing"/>
        <w:jc w:val="center"/>
        <w:rPr>
          <w:rFonts w:ascii="Arial" w:hAnsi="Arial" w:cs="Arial"/>
          <w:b/>
          <w:bCs/>
          <w:sz w:val="24"/>
          <w:szCs w:val="24"/>
        </w:rPr>
      </w:pPr>
    </w:p>
    <w:p w14:paraId="600B689F" w14:textId="77777777" w:rsidR="00C0043E" w:rsidRDefault="00C0043E" w:rsidP="00B501C1">
      <w:pPr>
        <w:pStyle w:val="NoSpacing"/>
        <w:jc w:val="center"/>
        <w:rPr>
          <w:rFonts w:ascii="Arial" w:hAnsi="Arial" w:cs="Arial"/>
          <w:b/>
          <w:bCs/>
          <w:sz w:val="24"/>
          <w:szCs w:val="24"/>
        </w:rPr>
      </w:pPr>
    </w:p>
    <w:p w14:paraId="5AFD4BC6" w14:textId="77777777" w:rsidR="00C0043E" w:rsidRDefault="00C0043E" w:rsidP="00B501C1">
      <w:pPr>
        <w:pStyle w:val="NoSpacing"/>
        <w:jc w:val="center"/>
        <w:rPr>
          <w:rFonts w:ascii="Arial" w:hAnsi="Arial" w:cs="Arial"/>
          <w:b/>
          <w:bCs/>
          <w:sz w:val="24"/>
          <w:szCs w:val="24"/>
        </w:rPr>
      </w:pPr>
    </w:p>
    <w:p w14:paraId="303D63DE" w14:textId="77777777" w:rsidR="00C0043E" w:rsidRDefault="00C0043E" w:rsidP="00B501C1">
      <w:pPr>
        <w:pStyle w:val="NoSpacing"/>
        <w:jc w:val="center"/>
        <w:rPr>
          <w:rFonts w:ascii="Arial" w:hAnsi="Arial" w:cs="Arial"/>
          <w:b/>
          <w:bCs/>
          <w:sz w:val="24"/>
          <w:szCs w:val="24"/>
        </w:rPr>
      </w:pPr>
    </w:p>
    <w:p w14:paraId="61D7D701" w14:textId="77777777" w:rsidR="00C0043E" w:rsidRDefault="00C0043E" w:rsidP="00B501C1">
      <w:pPr>
        <w:pStyle w:val="NoSpacing"/>
        <w:jc w:val="center"/>
        <w:rPr>
          <w:rFonts w:ascii="Arial" w:hAnsi="Arial" w:cs="Arial"/>
          <w:b/>
          <w:bCs/>
          <w:sz w:val="24"/>
          <w:szCs w:val="24"/>
        </w:rPr>
      </w:pPr>
    </w:p>
    <w:p w14:paraId="744DB10C" w14:textId="77777777" w:rsidR="00C0043E" w:rsidRDefault="00C0043E" w:rsidP="00B501C1">
      <w:pPr>
        <w:pStyle w:val="NoSpacing"/>
        <w:jc w:val="center"/>
        <w:rPr>
          <w:rFonts w:ascii="Arial" w:hAnsi="Arial" w:cs="Arial"/>
          <w:b/>
          <w:bCs/>
          <w:sz w:val="24"/>
          <w:szCs w:val="24"/>
        </w:rPr>
      </w:pPr>
    </w:p>
    <w:p w14:paraId="5D469D55" w14:textId="77777777" w:rsidR="00C0043E" w:rsidRDefault="00C0043E" w:rsidP="00B501C1">
      <w:pPr>
        <w:pStyle w:val="NoSpacing"/>
        <w:jc w:val="center"/>
        <w:rPr>
          <w:rFonts w:ascii="Arial" w:hAnsi="Arial" w:cs="Arial"/>
          <w:b/>
          <w:bCs/>
          <w:sz w:val="24"/>
          <w:szCs w:val="24"/>
        </w:rPr>
      </w:pPr>
    </w:p>
    <w:p w14:paraId="4217BBBF" w14:textId="77777777" w:rsidR="00C0043E" w:rsidRDefault="00C0043E" w:rsidP="00B501C1">
      <w:pPr>
        <w:pStyle w:val="NoSpacing"/>
        <w:jc w:val="center"/>
        <w:rPr>
          <w:rFonts w:ascii="Arial" w:hAnsi="Arial" w:cs="Arial"/>
          <w:b/>
          <w:bCs/>
          <w:sz w:val="24"/>
          <w:szCs w:val="24"/>
        </w:rPr>
      </w:pPr>
    </w:p>
    <w:p w14:paraId="11097C85" w14:textId="77777777" w:rsidR="00C0043E" w:rsidRDefault="00C0043E" w:rsidP="00B501C1">
      <w:pPr>
        <w:pStyle w:val="NoSpacing"/>
        <w:jc w:val="center"/>
        <w:rPr>
          <w:rFonts w:ascii="Arial" w:hAnsi="Arial" w:cs="Arial"/>
          <w:b/>
          <w:bCs/>
          <w:sz w:val="24"/>
          <w:szCs w:val="24"/>
        </w:rPr>
      </w:pPr>
    </w:p>
    <w:p w14:paraId="33E70B0A" w14:textId="77777777" w:rsidR="00C0043E" w:rsidRDefault="00C0043E" w:rsidP="00B501C1">
      <w:pPr>
        <w:pStyle w:val="NoSpacing"/>
        <w:jc w:val="center"/>
        <w:rPr>
          <w:rFonts w:ascii="Arial" w:hAnsi="Arial" w:cs="Arial"/>
          <w:b/>
          <w:bCs/>
          <w:sz w:val="24"/>
          <w:szCs w:val="24"/>
        </w:rPr>
      </w:pPr>
    </w:p>
    <w:p w14:paraId="1665CA69" w14:textId="77777777" w:rsidR="00C0043E" w:rsidRDefault="00C0043E" w:rsidP="00B501C1">
      <w:pPr>
        <w:pStyle w:val="NoSpacing"/>
        <w:jc w:val="center"/>
        <w:rPr>
          <w:rFonts w:ascii="Arial" w:hAnsi="Arial" w:cs="Arial"/>
          <w:b/>
          <w:bCs/>
          <w:sz w:val="24"/>
          <w:szCs w:val="24"/>
        </w:rPr>
      </w:pPr>
    </w:p>
    <w:p w14:paraId="2230EDB5" w14:textId="77777777" w:rsidR="00C0043E" w:rsidRDefault="00C0043E" w:rsidP="00B501C1">
      <w:pPr>
        <w:pStyle w:val="NoSpacing"/>
        <w:jc w:val="center"/>
        <w:rPr>
          <w:rFonts w:ascii="Arial" w:hAnsi="Arial" w:cs="Arial"/>
          <w:b/>
          <w:bCs/>
          <w:sz w:val="24"/>
          <w:szCs w:val="24"/>
        </w:rPr>
      </w:pPr>
    </w:p>
    <w:p w14:paraId="2F05854B" w14:textId="77777777" w:rsidR="00C0043E" w:rsidRDefault="00C0043E" w:rsidP="00B501C1">
      <w:pPr>
        <w:pStyle w:val="NoSpacing"/>
        <w:jc w:val="center"/>
        <w:rPr>
          <w:rFonts w:ascii="Arial" w:hAnsi="Arial" w:cs="Arial"/>
          <w:b/>
          <w:bCs/>
          <w:sz w:val="24"/>
          <w:szCs w:val="24"/>
        </w:rPr>
      </w:pPr>
    </w:p>
    <w:p w14:paraId="3D3D02A2" w14:textId="77777777" w:rsidR="00C0043E" w:rsidRDefault="00C0043E" w:rsidP="00B501C1">
      <w:pPr>
        <w:pStyle w:val="NoSpacing"/>
        <w:jc w:val="center"/>
        <w:rPr>
          <w:rFonts w:ascii="Arial" w:hAnsi="Arial" w:cs="Arial"/>
          <w:b/>
          <w:bCs/>
          <w:sz w:val="24"/>
          <w:szCs w:val="24"/>
        </w:rPr>
      </w:pPr>
    </w:p>
    <w:p w14:paraId="180F5D9E" w14:textId="77777777" w:rsidR="00C0043E" w:rsidRDefault="00C0043E" w:rsidP="00B501C1">
      <w:pPr>
        <w:pStyle w:val="NoSpacing"/>
        <w:jc w:val="center"/>
        <w:rPr>
          <w:rFonts w:ascii="Arial" w:hAnsi="Arial" w:cs="Arial"/>
          <w:b/>
          <w:bCs/>
          <w:sz w:val="24"/>
          <w:szCs w:val="24"/>
        </w:rPr>
      </w:pPr>
    </w:p>
    <w:p w14:paraId="7C21EAC2" w14:textId="77777777" w:rsidR="00C0043E" w:rsidRDefault="00C0043E" w:rsidP="00B501C1">
      <w:pPr>
        <w:pStyle w:val="NoSpacing"/>
        <w:jc w:val="center"/>
        <w:rPr>
          <w:rFonts w:ascii="Arial" w:hAnsi="Arial" w:cs="Arial"/>
          <w:b/>
          <w:bCs/>
          <w:sz w:val="24"/>
          <w:szCs w:val="24"/>
        </w:rPr>
      </w:pPr>
    </w:p>
    <w:p w14:paraId="4FE578B7" w14:textId="77777777" w:rsidR="00C0043E" w:rsidRDefault="00C0043E" w:rsidP="00B501C1">
      <w:pPr>
        <w:pStyle w:val="NoSpacing"/>
        <w:jc w:val="center"/>
        <w:rPr>
          <w:rFonts w:ascii="Arial" w:hAnsi="Arial" w:cs="Arial"/>
          <w:b/>
          <w:bCs/>
          <w:sz w:val="24"/>
          <w:szCs w:val="24"/>
        </w:rPr>
      </w:pPr>
    </w:p>
    <w:p w14:paraId="231ABC59" w14:textId="77777777" w:rsidR="00C0043E" w:rsidRDefault="00C0043E" w:rsidP="00B501C1">
      <w:pPr>
        <w:pStyle w:val="NoSpacing"/>
        <w:jc w:val="center"/>
        <w:rPr>
          <w:rFonts w:ascii="Arial" w:hAnsi="Arial" w:cs="Arial"/>
          <w:b/>
          <w:bCs/>
          <w:sz w:val="24"/>
          <w:szCs w:val="24"/>
        </w:rPr>
      </w:pPr>
    </w:p>
    <w:p w14:paraId="62A98D65" w14:textId="77777777" w:rsidR="00C0043E" w:rsidRDefault="00C0043E" w:rsidP="00B501C1">
      <w:pPr>
        <w:pStyle w:val="NoSpacing"/>
        <w:jc w:val="center"/>
        <w:rPr>
          <w:rFonts w:ascii="Arial" w:hAnsi="Arial" w:cs="Arial"/>
          <w:b/>
          <w:bCs/>
          <w:sz w:val="24"/>
          <w:szCs w:val="24"/>
        </w:rPr>
      </w:pPr>
    </w:p>
    <w:p w14:paraId="74930110" w14:textId="77777777" w:rsidR="00C0043E" w:rsidRDefault="00C0043E" w:rsidP="00B501C1">
      <w:pPr>
        <w:pStyle w:val="NoSpacing"/>
        <w:jc w:val="center"/>
        <w:rPr>
          <w:rFonts w:ascii="Arial" w:hAnsi="Arial" w:cs="Arial"/>
          <w:b/>
          <w:bCs/>
          <w:sz w:val="24"/>
          <w:szCs w:val="24"/>
        </w:rPr>
      </w:pPr>
    </w:p>
    <w:p w14:paraId="08149511" w14:textId="77777777" w:rsidR="00C0043E" w:rsidRDefault="00C0043E" w:rsidP="00B501C1">
      <w:pPr>
        <w:pStyle w:val="NoSpacing"/>
        <w:jc w:val="center"/>
        <w:rPr>
          <w:rFonts w:ascii="Arial" w:hAnsi="Arial" w:cs="Arial"/>
          <w:b/>
          <w:bCs/>
          <w:sz w:val="24"/>
          <w:szCs w:val="24"/>
        </w:rPr>
      </w:pPr>
    </w:p>
    <w:p w14:paraId="68FFCF28" w14:textId="77777777" w:rsidR="00C0043E" w:rsidRDefault="00C0043E" w:rsidP="00B501C1">
      <w:pPr>
        <w:pStyle w:val="NoSpacing"/>
        <w:jc w:val="center"/>
        <w:rPr>
          <w:rFonts w:ascii="Arial" w:hAnsi="Arial" w:cs="Arial"/>
          <w:b/>
          <w:bCs/>
          <w:sz w:val="24"/>
          <w:szCs w:val="24"/>
        </w:rPr>
      </w:pPr>
    </w:p>
    <w:p w14:paraId="7CC3D541" w14:textId="77777777" w:rsidR="00C0043E" w:rsidRDefault="00C0043E" w:rsidP="00B501C1">
      <w:pPr>
        <w:pStyle w:val="NoSpacing"/>
        <w:jc w:val="center"/>
        <w:rPr>
          <w:rFonts w:ascii="Arial" w:hAnsi="Arial" w:cs="Arial"/>
          <w:b/>
          <w:bCs/>
          <w:sz w:val="24"/>
          <w:szCs w:val="24"/>
        </w:rPr>
      </w:pPr>
    </w:p>
    <w:p w14:paraId="4829A21E" w14:textId="77777777" w:rsidR="00C0043E" w:rsidRDefault="00C0043E" w:rsidP="00B501C1">
      <w:pPr>
        <w:pStyle w:val="NoSpacing"/>
        <w:jc w:val="center"/>
        <w:rPr>
          <w:rFonts w:ascii="Arial" w:hAnsi="Arial" w:cs="Arial"/>
          <w:b/>
          <w:bCs/>
          <w:sz w:val="24"/>
          <w:szCs w:val="24"/>
        </w:rPr>
      </w:pPr>
    </w:p>
    <w:p w14:paraId="46E74D4C" w14:textId="77777777" w:rsidR="00C0043E" w:rsidRDefault="00C0043E" w:rsidP="00B501C1">
      <w:pPr>
        <w:pStyle w:val="NoSpacing"/>
        <w:jc w:val="center"/>
        <w:rPr>
          <w:rFonts w:ascii="Arial" w:hAnsi="Arial" w:cs="Arial"/>
          <w:b/>
          <w:bCs/>
          <w:sz w:val="24"/>
          <w:szCs w:val="24"/>
        </w:rPr>
      </w:pPr>
    </w:p>
    <w:p w14:paraId="6F2C714C" w14:textId="77777777" w:rsidR="00C0043E" w:rsidRDefault="00C0043E" w:rsidP="00B501C1">
      <w:pPr>
        <w:pStyle w:val="NoSpacing"/>
        <w:jc w:val="center"/>
        <w:rPr>
          <w:rFonts w:ascii="Arial" w:hAnsi="Arial" w:cs="Arial"/>
          <w:b/>
          <w:bCs/>
          <w:sz w:val="24"/>
          <w:szCs w:val="24"/>
        </w:rPr>
      </w:pPr>
    </w:p>
    <w:p w14:paraId="78BE3C4F" w14:textId="77777777" w:rsidR="00C0043E" w:rsidRDefault="00C0043E" w:rsidP="00B501C1">
      <w:pPr>
        <w:pStyle w:val="NoSpacing"/>
        <w:jc w:val="center"/>
        <w:rPr>
          <w:rFonts w:ascii="Arial" w:hAnsi="Arial" w:cs="Arial"/>
          <w:b/>
          <w:bCs/>
          <w:sz w:val="24"/>
          <w:szCs w:val="24"/>
        </w:rPr>
      </w:pPr>
    </w:p>
    <w:p w14:paraId="2483022F" w14:textId="77777777" w:rsidR="00C0043E" w:rsidRDefault="00C0043E" w:rsidP="00B501C1">
      <w:pPr>
        <w:pStyle w:val="NoSpacing"/>
        <w:jc w:val="center"/>
        <w:rPr>
          <w:rFonts w:ascii="Arial" w:hAnsi="Arial" w:cs="Arial"/>
          <w:b/>
          <w:bCs/>
          <w:sz w:val="24"/>
          <w:szCs w:val="24"/>
        </w:rPr>
      </w:pPr>
    </w:p>
    <w:p w14:paraId="449B7F92" w14:textId="77777777" w:rsidR="00C0043E" w:rsidRDefault="00C0043E" w:rsidP="00B501C1">
      <w:pPr>
        <w:pStyle w:val="NoSpacing"/>
        <w:jc w:val="center"/>
        <w:rPr>
          <w:rFonts w:ascii="Arial" w:hAnsi="Arial" w:cs="Arial"/>
          <w:b/>
          <w:bCs/>
          <w:sz w:val="24"/>
          <w:szCs w:val="24"/>
        </w:rPr>
      </w:pPr>
    </w:p>
    <w:p w14:paraId="0A44B249" w14:textId="77777777" w:rsidR="00C0043E" w:rsidRDefault="00C0043E" w:rsidP="00B501C1">
      <w:pPr>
        <w:pStyle w:val="NoSpacing"/>
        <w:jc w:val="center"/>
        <w:rPr>
          <w:rFonts w:ascii="Arial" w:hAnsi="Arial" w:cs="Arial"/>
          <w:b/>
          <w:bCs/>
          <w:sz w:val="24"/>
          <w:szCs w:val="24"/>
        </w:rPr>
      </w:pPr>
    </w:p>
    <w:p w14:paraId="09A5A933" w14:textId="77777777" w:rsidR="00C0043E" w:rsidRDefault="00C0043E" w:rsidP="00B501C1">
      <w:pPr>
        <w:pStyle w:val="NoSpacing"/>
        <w:jc w:val="center"/>
        <w:rPr>
          <w:rFonts w:ascii="Arial" w:hAnsi="Arial" w:cs="Arial"/>
          <w:b/>
          <w:bCs/>
          <w:sz w:val="24"/>
          <w:szCs w:val="24"/>
        </w:rPr>
      </w:pPr>
    </w:p>
    <w:p w14:paraId="7173DD36" w14:textId="77777777" w:rsidR="00C0043E" w:rsidRDefault="00C0043E" w:rsidP="00B501C1">
      <w:pPr>
        <w:pStyle w:val="NoSpacing"/>
        <w:jc w:val="center"/>
        <w:rPr>
          <w:rFonts w:ascii="Arial" w:hAnsi="Arial" w:cs="Arial"/>
          <w:b/>
          <w:bCs/>
          <w:sz w:val="24"/>
          <w:szCs w:val="24"/>
        </w:rPr>
      </w:pPr>
    </w:p>
    <w:p w14:paraId="0FF77CF0" w14:textId="77777777" w:rsidR="00C0043E" w:rsidRDefault="00C0043E" w:rsidP="00B501C1">
      <w:pPr>
        <w:pStyle w:val="NoSpacing"/>
        <w:jc w:val="center"/>
        <w:rPr>
          <w:rFonts w:ascii="Arial" w:hAnsi="Arial" w:cs="Arial"/>
          <w:b/>
          <w:bCs/>
          <w:sz w:val="24"/>
          <w:szCs w:val="24"/>
        </w:rPr>
      </w:pPr>
    </w:p>
    <w:p w14:paraId="7C30E3CB" w14:textId="77777777" w:rsidR="00C0043E" w:rsidRDefault="00C0043E" w:rsidP="00B501C1">
      <w:pPr>
        <w:pStyle w:val="NoSpacing"/>
        <w:jc w:val="center"/>
        <w:rPr>
          <w:rFonts w:ascii="Arial" w:hAnsi="Arial" w:cs="Arial"/>
          <w:b/>
          <w:bCs/>
          <w:sz w:val="24"/>
          <w:szCs w:val="24"/>
        </w:rPr>
      </w:pPr>
    </w:p>
    <w:p w14:paraId="6142C7EC" w14:textId="77777777" w:rsidR="00C0043E" w:rsidRDefault="00C0043E" w:rsidP="00B501C1">
      <w:pPr>
        <w:pStyle w:val="NoSpacing"/>
        <w:jc w:val="center"/>
        <w:rPr>
          <w:rFonts w:ascii="Arial" w:hAnsi="Arial" w:cs="Arial"/>
          <w:b/>
          <w:bCs/>
          <w:sz w:val="24"/>
          <w:szCs w:val="24"/>
        </w:rPr>
      </w:pPr>
    </w:p>
    <w:p w14:paraId="4C76D608" w14:textId="77777777" w:rsidR="00C0043E" w:rsidRDefault="00C0043E" w:rsidP="00B501C1">
      <w:pPr>
        <w:pStyle w:val="NoSpacing"/>
        <w:jc w:val="center"/>
        <w:rPr>
          <w:rFonts w:ascii="Arial" w:hAnsi="Arial" w:cs="Arial"/>
          <w:b/>
          <w:bCs/>
          <w:sz w:val="24"/>
          <w:szCs w:val="24"/>
        </w:rPr>
      </w:pPr>
    </w:p>
    <w:p w14:paraId="75FB802D" w14:textId="77777777" w:rsidR="00C0043E" w:rsidRDefault="00C0043E" w:rsidP="00B501C1">
      <w:pPr>
        <w:pStyle w:val="NoSpacing"/>
        <w:jc w:val="center"/>
        <w:rPr>
          <w:rFonts w:ascii="Arial" w:hAnsi="Arial" w:cs="Arial"/>
          <w:b/>
          <w:bCs/>
          <w:sz w:val="24"/>
          <w:szCs w:val="24"/>
        </w:rPr>
      </w:pPr>
    </w:p>
    <w:p w14:paraId="59C2F4E2" w14:textId="77777777" w:rsidR="00CB1EF3" w:rsidRDefault="00CB1EF3" w:rsidP="00B501C1">
      <w:pPr>
        <w:pStyle w:val="NoSpacing"/>
        <w:jc w:val="center"/>
        <w:rPr>
          <w:rFonts w:ascii="Arial" w:hAnsi="Arial" w:cs="Arial"/>
          <w:b/>
          <w:bCs/>
          <w:sz w:val="24"/>
          <w:szCs w:val="24"/>
        </w:rPr>
      </w:pPr>
    </w:p>
    <w:p w14:paraId="41A2EE64" w14:textId="77777777" w:rsidR="00CB1EF3" w:rsidRDefault="00CB1EF3" w:rsidP="00B501C1">
      <w:pPr>
        <w:pStyle w:val="NoSpacing"/>
        <w:jc w:val="center"/>
        <w:rPr>
          <w:rFonts w:ascii="Arial" w:hAnsi="Arial" w:cs="Arial"/>
          <w:b/>
          <w:bCs/>
          <w:sz w:val="24"/>
          <w:szCs w:val="24"/>
        </w:rPr>
      </w:pPr>
    </w:p>
    <w:p w14:paraId="70B943F1" w14:textId="678DAFEC" w:rsidR="00B501C1" w:rsidRPr="00B501C1" w:rsidRDefault="00B501C1" w:rsidP="00B501C1">
      <w:pPr>
        <w:pStyle w:val="NoSpacing"/>
        <w:jc w:val="center"/>
        <w:rPr>
          <w:rFonts w:ascii="Arial" w:hAnsi="Arial" w:cs="Arial"/>
          <w:b/>
          <w:bCs/>
          <w:sz w:val="24"/>
          <w:szCs w:val="24"/>
        </w:rPr>
      </w:pPr>
      <w:r w:rsidRPr="00B501C1">
        <w:rPr>
          <w:rFonts w:ascii="Arial" w:hAnsi="Arial" w:cs="Arial"/>
          <w:b/>
          <w:bCs/>
          <w:sz w:val="24"/>
          <w:szCs w:val="24"/>
        </w:rPr>
        <w:lastRenderedPageBreak/>
        <w:t>Dedication</w:t>
      </w:r>
    </w:p>
    <w:p w14:paraId="0875E1BB" w14:textId="77777777" w:rsidR="00B501C1" w:rsidRPr="00B501C1" w:rsidRDefault="00B501C1" w:rsidP="00B501C1">
      <w:pPr>
        <w:pStyle w:val="NoSpacing"/>
        <w:spacing w:line="360" w:lineRule="auto"/>
        <w:jc w:val="both"/>
        <w:rPr>
          <w:b/>
          <w:bCs/>
        </w:rPr>
      </w:pPr>
    </w:p>
    <w:p w14:paraId="1207E94A" w14:textId="77777777" w:rsidR="00B501C1" w:rsidRDefault="00B501C1" w:rsidP="00B501C1">
      <w:pPr>
        <w:pStyle w:val="NoSpacing"/>
        <w:spacing w:line="360" w:lineRule="auto"/>
        <w:jc w:val="both"/>
      </w:pPr>
    </w:p>
    <w:p w14:paraId="557D8E02" w14:textId="47B20176" w:rsidR="00B501C1" w:rsidRPr="00B501C1" w:rsidRDefault="00B501C1" w:rsidP="00CB1EF3">
      <w:pPr>
        <w:pStyle w:val="NoSpacing"/>
        <w:spacing w:line="360" w:lineRule="auto"/>
        <w:ind w:firstLine="720"/>
        <w:jc w:val="both"/>
      </w:pPr>
      <w:r w:rsidRPr="00B961F7">
        <w:rPr>
          <w:rFonts w:ascii="Arial" w:eastAsia="Calibri" w:hAnsi="Arial" w:cs="Arial"/>
          <w:bCs/>
          <w:sz w:val="24"/>
          <w:szCs w:val="24"/>
        </w:rPr>
        <w:t xml:space="preserve">I would like to express my gratitude to the persons who pushed me in this journey and encouraged me so many times just to finish my study. This study wouldn’t be possible without my loved ones. They served as my source of strength when I feel like giving up and encourage and cheered me up when I feel weak. Their support is extremely appreciated as I went through in this research work and I dedicated this study to my husband Charlie C. Pastolero II, my son Charles Angelo V. Pastolero, to my dear parents Mama Teofila O. Vivas and Ariel N. Vivas, siblings, and to my close friends who have continuously offered me with moral, </w:t>
      </w:r>
      <w:r w:rsidR="00CB1EF3" w:rsidRPr="00B961F7">
        <w:rPr>
          <w:rFonts w:ascii="Arial" w:eastAsia="Calibri" w:hAnsi="Arial" w:cs="Arial"/>
          <w:bCs/>
          <w:sz w:val="24"/>
          <w:szCs w:val="24"/>
        </w:rPr>
        <w:t>spiritual,</w:t>
      </w:r>
      <w:r w:rsidRPr="00B961F7">
        <w:rPr>
          <w:rFonts w:ascii="Arial" w:eastAsia="Calibri" w:hAnsi="Arial" w:cs="Arial"/>
          <w:bCs/>
          <w:sz w:val="24"/>
          <w:szCs w:val="24"/>
        </w:rPr>
        <w:t xml:space="preserve"> and emotional. To my family, mentor, friends, and coworkers who extend their support and encouragement me to finish my research. The almighty God is the recipient of my gratitude for providing me with guidance, strength, mental power, protection, skills, and a long and healthy existence. </w:t>
      </w:r>
      <w:r>
        <w:rPr>
          <w:rFonts w:ascii="Arial" w:eastAsia="Calibri" w:hAnsi="Arial" w:cs="Arial"/>
          <w:bCs/>
          <w:sz w:val="24"/>
          <w:szCs w:val="24"/>
        </w:rPr>
        <w:t>I</w:t>
      </w:r>
      <w:r w:rsidRPr="00B961F7">
        <w:rPr>
          <w:rFonts w:ascii="Arial" w:eastAsia="Calibri" w:hAnsi="Arial" w:cs="Arial"/>
          <w:bCs/>
          <w:sz w:val="24"/>
          <w:szCs w:val="24"/>
        </w:rPr>
        <w:t xml:space="preserve"> offer all this to you. </w:t>
      </w:r>
    </w:p>
    <w:p w14:paraId="4CBDBDFD" w14:textId="77777777" w:rsidR="00B501C1" w:rsidRDefault="00B501C1" w:rsidP="00B501C1">
      <w:pPr>
        <w:widowControl w:val="0"/>
        <w:spacing w:after="200" w:line="360" w:lineRule="auto"/>
        <w:jc w:val="both"/>
        <w:rPr>
          <w:rFonts w:ascii="Arial" w:eastAsia="Calibri" w:hAnsi="Arial" w:cs="Arial"/>
          <w:b/>
          <w:sz w:val="24"/>
          <w:szCs w:val="24"/>
        </w:rPr>
      </w:pPr>
      <w:r>
        <w:rPr>
          <w:rFonts w:ascii="Arial" w:eastAsia="Calibri" w:hAnsi="Arial" w:cs="Arial"/>
          <w:b/>
          <w:sz w:val="24"/>
          <w:szCs w:val="24"/>
        </w:rPr>
        <w:tab/>
      </w:r>
      <w:r>
        <w:rPr>
          <w:rFonts w:ascii="Arial" w:eastAsia="Calibri" w:hAnsi="Arial" w:cs="Arial"/>
          <w:b/>
          <w:sz w:val="24"/>
          <w:szCs w:val="24"/>
        </w:rPr>
        <w:tab/>
      </w:r>
      <w:r>
        <w:rPr>
          <w:rFonts w:ascii="Arial" w:eastAsia="Calibri" w:hAnsi="Arial" w:cs="Arial"/>
          <w:b/>
          <w:sz w:val="24"/>
          <w:szCs w:val="24"/>
        </w:rPr>
        <w:tab/>
      </w:r>
      <w:r>
        <w:rPr>
          <w:rFonts w:ascii="Arial" w:eastAsia="Calibri" w:hAnsi="Arial" w:cs="Arial"/>
          <w:b/>
          <w:sz w:val="24"/>
          <w:szCs w:val="24"/>
        </w:rPr>
        <w:tab/>
      </w:r>
      <w:r>
        <w:rPr>
          <w:rFonts w:ascii="Arial" w:eastAsia="Calibri" w:hAnsi="Arial" w:cs="Arial"/>
          <w:b/>
          <w:sz w:val="24"/>
          <w:szCs w:val="24"/>
        </w:rPr>
        <w:tab/>
      </w:r>
      <w:r>
        <w:rPr>
          <w:rFonts w:ascii="Arial" w:eastAsia="Calibri" w:hAnsi="Arial" w:cs="Arial"/>
          <w:b/>
          <w:sz w:val="24"/>
          <w:szCs w:val="24"/>
        </w:rPr>
        <w:tab/>
      </w:r>
      <w:r>
        <w:rPr>
          <w:rFonts w:ascii="Arial" w:eastAsia="Calibri" w:hAnsi="Arial" w:cs="Arial"/>
          <w:b/>
          <w:sz w:val="24"/>
          <w:szCs w:val="24"/>
        </w:rPr>
        <w:tab/>
      </w:r>
      <w:r>
        <w:rPr>
          <w:rFonts w:ascii="Arial" w:eastAsia="Calibri" w:hAnsi="Arial" w:cs="Arial"/>
          <w:b/>
          <w:sz w:val="24"/>
          <w:szCs w:val="24"/>
        </w:rPr>
        <w:tab/>
      </w:r>
    </w:p>
    <w:p w14:paraId="262E75E4" w14:textId="48CE7B10" w:rsidR="00B501C1" w:rsidRPr="00B961F7" w:rsidRDefault="00B501C1" w:rsidP="00B501C1">
      <w:pPr>
        <w:widowControl w:val="0"/>
        <w:spacing w:after="200"/>
        <w:ind w:left="5040" w:firstLine="720"/>
        <w:jc w:val="both"/>
        <w:rPr>
          <w:rFonts w:ascii="Arial" w:eastAsia="Calibri" w:hAnsi="Arial" w:cs="Arial"/>
          <w:bCs/>
          <w:sz w:val="24"/>
          <w:szCs w:val="24"/>
        </w:rPr>
      </w:pPr>
      <w:r>
        <w:rPr>
          <w:rFonts w:ascii="Arial" w:eastAsia="Calibri" w:hAnsi="Arial" w:cs="Arial"/>
          <w:bCs/>
          <w:sz w:val="24"/>
          <w:szCs w:val="24"/>
        </w:rPr>
        <w:t xml:space="preserve">               </w:t>
      </w:r>
      <w:r w:rsidRPr="00B961F7">
        <w:rPr>
          <w:rFonts w:ascii="Arial" w:eastAsia="Calibri" w:hAnsi="Arial" w:cs="Arial"/>
          <w:bCs/>
          <w:sz w:val="24"/>
          <w:szCs w:val="24"/>
        </w:rPr>
        <w:t xml:space="preserve">Alyssa Jean </w:t>
      </w:r>
    </w:p>
    <w:bookmarkEnd w:id="4"/>
    <w:p w14:paraId="483C8AC2" w14:textId="77777777" w:rsidR="00B501C1" w:rsidRDefault="00B501C1" w:rsidP="006F6C01">
      <w:pPr>
        <w:widowControl w:val="0"/>
        <w:spacing w:after="200"/>
        <w:jc w:val="center"/>
        <w:rPr>
          <w:rFonts w:ascii="Arial" w:eastAsia="Calibri" w:hAnsi="Arial" w:cs="Arial"/>
          <w:b/>
          <w:sz w:val="24"/>
          <w:szCs w:val="24"/>
        </w:rPr>
      </w:pPr>
    </w:p>
    <w:p w14:paraId="13781793" w14:textId="77777777" w:rsidR="00B501C1" w:rsidRDefault="00B501C1" w:rsidP="006F6C01">
      <w:pPr>
        <w:widowControl w:val="0"/>
        <w:spacing w:after="200"/>
        <w:jc w:val="center"/>
        <w:rPr>
          <w:rFonts w:ascii="Arial" w:eastAsia="Calibri" w:hAnsi="Arial" w:cs="Arial"/>
          <w:b/>
          <w:sz w:val="24"/>
          <w:szCs w:val="24"/>
        </w:rPr>
      </w:pPr>
    </w:p>
    <w:p w14:paraId="385719CD" w14:textId="77777777" w:rsidR="00B501C1" w:rsidRDefault="00B501C1" w:rsidP="006F6C01">
      <w:pPr>
        <w:widowControl w:val="0"/>
        <w:spacing w:after="200"/>
        <w:jc w:val="center"/>
        <w:rPr>
          <w:rFonts w:ascii="Arial" w:eastAsia="Calibri" w:hAnsi="Arial" w:cs="Arial"/>
          <w:b/>
          <w:sz w:val="24"/>
          <w:szCs w:val="24"/>
        </w:rPr>
      </w:pPr>
    </w:p>
    <w:bookmarkEnd w:id="2"/>
    <w:p w14:paraId="21203455" w14:textId="77777777" w:rsidR="00B501C1" w:rsidRDefault="00B501C1" w:rsidP="006F6C01">
      <w:pPr>
        <w:widowControl w:val="0"/>
        <w:spacing w:after="200"/>
        <w:jc w:val="center"/>
        <w:rPr>
          <w:rFonts w:ascii="Arial" w:eastAsia="Calibri" w:hAnsi="Arial" w:cs="Arial"/>
          <w:b/>
          <w:sz w:val="24"/>
          <w:szCs w:val="24"/>
        </w:rPr>
      </w:pPr>
    </w:p>
    <w:p w14:paraId="50A4AD36" w14:textId="77777777" w:rsidR="00B501C1" w:rsidRDefault="00B501C1" w:rsidP="006F6C01">
      <w:pPr>
        <w:widowControl w:val="0"/>
        <w:spacing w:after="200"/>
        <w:jc w:val="center"/>
        <w:rPr>
          <w:rFonts w:ascii="Arial" w:eastAsia="Calibri" w:hAnsi="Arial" w:cs="Arial"/>
          <w:b/>
          <w:sz w:val="24"/>
          <w:szCs w:val="24"/>
        </w:rPr>
      </w:pPr>
    </w:p>
    <w:p w14:paraId="06F4ABA0" w14:textId="77777777" w:rsidR="00B501C1" w:rsidRDefault="00B501C1" w:rsidP="006F6C01">
      <w:pPr>
        <w:widowControl w:val="0"/>
        <w:spacing w:after="200"/>
        <w:jc w:val="center"/>
        <w:rPr>
          <w:rFonts w:ascii="Arial" w:eastAsia="Calibri" w:hAnsi="Arial" w:cs="Arial"/>
          <w:b/>
          <w:sz w:val="24"/>
          <w:szCs w:val="24"/>
        </w:rPr>
      </w:pPr>
    </w:p>
    <w:p w14:paraId="1BCF631C" w14:textId="77777777" w:rsidR="00B501C1" w:rsidRDefault="00B501C1" w:rsidP="00B501C1">
      <w:pPr>
        <w:widowControl w:val="0"/>
        <w:spacing w:after="200"/>
        <w:rPr>
          <w:rFonts w:ascii="Arial" w:eastAsia="Calibri" w:hAnsi="Arial" w:cs="Arial"/>
          <w:b/>
          <w:sz w:val="24"/>
          <w:szCs w:val="24"/>
        </w:rPr>
      </w:pPr>
    </w:p>
    <w:p w14:paraId="6C086197" w14:textId="549DF7DB" w:rsidR="006F6C01" w:rsidRPr="00474E62" w:rsidRDefault="006F6C01" w:rsidP="00474E62">
      <w:pPr>
        <w:widowControl w:val="0"/>
        <w:spacing w:after="200"/>
        <w:ind w:firstLine="720"/>
        <w:jc w:val="both"/>
        <w:rPr>
          <w:rFonts w:ascii="Arial" w:eastAsia="Calibri" w:hAnsi="Arial" w:cs="Arial"/>
          <w:bCs/>
          <w:sz w:val="24"/>
          <w:szCs w:val="24"/>
        </w:rPr>
      </w:pPr>
      <w:bookmarkStart w:id="5" w:name="_Hlk152083327"/>
      <w:bookmarkStart w:id="6" w:name="_Hlk150267778"/>
      <w:bookmarkEnd w:id="3"/>
    </w:p>
    <w:bookmarkEnd w:id="5"/>
    <w:bookmarkEnd w:id="6"/>
    <w:p w14:paraId="5F4F529D" w14:textId="77777777" w:rsidR="006F6C01" w:rsidRPr="006F6C01" w:rsidRDefault="006F6C01" w:rsidP="006F6C01">
      <w:pPr>
        <w:widowControl w:val="0"/>
        <w:spacing w:line="240" w:lineRule="auto"/>
        <w:jc w:val="both"/>
        <w:rPr>
          <w:rFonts w:ascii="Arial" w:eastAsia="Calibri" w:hAnsi="Arial" w:cs="Arial"/>
          <w:bCs/>
          <w:i/>
          <w:iCs/>
          <w:vanish/>
          <w:sz w:val="24"/>
          <w:szCs w:val="24"/>
        </w:rPr>
      </w:pPr>
    </w:p>
    <w:p w14:paraId="1894C33C" w14:textId="77777777" w:rsidR="006F6C01" w:rsidRPr="006F6C01" w:rsidRDefault="006F6C01" w:rsidP="006F6C01">
      <w:pPr>
        <w:widowControl w:val="0"/>
        <w:spacing w:after="200"/>
        <w:jc w:val="center"/>
        <w:rPr>
          <w:rFonts w:ascii="Arial" w:eastAsia="Calibri" w:hAnsi="Arial" w:cs="Arial"/>
          <w:b/>
          <w:sz w:val="24"/>
          <w:szCs w:val="24"/>
        </w:rPr>
      </w:pPr>
      <w:bookmarkStart w:id="7" w:name="_Hlk150343691"/>
      <w:bookmarkStart w:id="8" w:name="_Hlk152143691"/>
      <w:r w:rsidRPr="006F6C01">
        <w:rPr>
          <w:rFonts w:ascii="Arial" w:eastAsia="Calibri" w:hAnsi="Arial" w:cs="Arial"/>
          <w:b/>
          <w:sz w:val="24"/>
          <w:szCs w:val="24"/>
        </w:rPr>
        <w:t>Table of Contents</w:t>
      </w:r>
    </w:p>
    <w:tbl>
      <w:tblPr>
        <w:tblW w:w="0" w:type="auto"/>
        <w:tblLook w:val="04A0" w:firstRow="1" w:lastRow="0" w:firstColumn="1" w:lastColumn="0" w:noHBand="0" w:noVBand="1"/>
      </w:tblPr>
      <w:tblGrid>
        <w:gridCol w:w="8130"/>
        <w:gridCol w:w="510"/>
      </w:tblGrid>
      <w:tr w:rsidR="006F6C01" w:rsidRPr="006F6C01" w14:paraId="3AD98AE9" w14:textId="77777777" w:rsidTr="00AD37D0">
        <w:tc>
          <w:tcPr>
            <w:tcW w:w="8144" w:type="dxa"/>
            <w:hideMark/>
          </w:tcPr>
          <w:p w14:paraId="4C63C4AA" w14:textId="77777777" w:rsidR="006F6C01" w:rsidRPr="006F6C01" w:rsidRDefault="006F6C01" w:rsidP="006F6C01">
            <w:pPr>
              <w:widowControl w:val="0"/>
              <w:contextualSpacing/>
              <w:jc w:val="both"/>
              <w:rPr>
                <w:rFonts w:ascii="Arial" w:eastAsia="Calibri" w:hAnsi="Arial" w:cs="Arial"/>
                <w:bCs/>
                <w:sz w:val="24"/>
                <w:szCs w:val="24"/>
              </w:rPr>
            </w:pPr>
            <w:r w:rsidRPr="006F6C01">
              <w:rPr>
                <w:rFonts w:ascii="Arial" w:eastAsia="Calibri" w:hAnsi="Arial" w:cs="Arial"/>
                <w:bCs/>
                <w:sz w:val="24"/>
                <w:szCs w:val="24"/>
              </w:rPr>
              <w:t>Title Page</w:t>
            </w:r>
          </w:p>
          <w:p w14:paraId="2A7C8B32" w14:textId="77777777" w:rsidR="006F6C01" w:rsidRDefault="006F6C01" w:rsidP="006F6C01">
            <w:pPr>
              <w:widowControl w:val="0"/>
              <w:contextualSpacing/>
              <w:jc w:val="both"/>
              <w:rPr>
                <w:rFonts w:ascii="Arial" w:eastAsia="Calibri" w:hAnsi="Arial" w:cs="Arial"/>
                <w:bCs/>
                <w:sz w:val="24"/>
                <w:szCs w:val="24"/>
              </w:rPr>
            </w:pPr>
            <w:r w:rsidRPr="006F6C01">
              <w:rPr>
                <w:rFonts w:ascii="Arial" w:eastAsia="Calibri" w:hAnsi="Arial" w:cs="Arial"/>
                <w:bCs/>
                <w:sz w:val="24"/>
                <w:szCs w:val="24"/>
              </w:rPr>
              <w:t>Approval Sheet</w:t>
            </w:r>
          </w:p>
          <w:p w14:paraId="1D8E1B71" w14:textId="01292432" w:rsidR="00CB1EF3" w:rsidRPr="006F6C01" w:rsidRDefault="00CB1EF3" w:rsidP="006F6C01">
            <w:pPr>
              <w:widowControl w:val="0"/>
              <w:contextualSpacing/>
              <w:jc w:val="both"/>
              <w:rPr>
                <w:rFonts w:ascii="Arial" w:eastAsia="Calibri" w:hAnsi="Arial" w:cs="Arial"/>
                <w:bCs/>
                <w:sz w:val="24"/>
                <w:szCs w:val="24"/>
              </w:rPr>
            </w:pPr>
            <w:r>
              <w:rPr>
                <w:rFonts w:ascii="Arial" w:eastAsia="Calibri" w:hAnsi="Arial" w:cs="Arial"/>
                <w:bCs/>
                <w:sz w:val="24"/>
                <w:szCs w:val="24"/>
              </w:rPr>
              <w:t>Abstract</w:t>
            </w:r>
          </w:p>
          <w:p w14:paraId="06F4C40D" w14:textId="77777777" w:rsidR="006F6C01" w:rsidRPr="006F6C01" w:rsidRDefault="006F6C01" w:rsidP="006F6C01">
            <w:pPr>
              <w:widowControl w:val="0"/>
              <w:contextualSpacing/>
              <w:jc w:val="both"/>
              <w:rPr>
                <w:rFonts w:ascii="Arial" w:eastAsia="Calibri" w:hAnsi="Arial" w:cs="Arial"/>
                <w:bCs/>
                <w:sz w:val="24"/>
                <w:szCs w:val="24"/>
              </w:rPr>
            </w:pPr>
            <w:r w:rsidRPr="006F6C01">
              <w:rPr>
                <w:rFonts w:ascii="Arial" w:eastAsia="Calibri" w:hAnsi="Arial" w:cs="Arial"/>
                <w:bCs/>
                <w:sz w:val="24"/>
                <w:szCs w:val="24"/>
              </w:rPr>
              <w:t>Acknowledgement</w:t>
            </w:r>
          </w:p>
          <w:p w14:paraId="7711D3C0" w14:textId="4911AC73" w:rsidR="006F6C01" w:rsidRPr="006F6C01" w:rsidRDefault="00CB1EF3" w:rsidP="006F6C01">
            <w:pPr>
              <w:widowControl w:val="0"/>
              <w:contextualSpacing/>
              <w:jc w:val="both"/>
              <w:rPr>
                <w:rFonts w:ascii="Arial" w:eastAsia="Calibri" w:hAnsi="Arial" w:cs="Arial"/>
                <w:bCs/>
                <w:sz w:val="24"/>
                <w:szCs w:val="24"/>
              </w:rPr>
            </w:pPr>
            <w:r>
              <w:rPr>
                <w:rFonts w:ascii="Arial" w:eastAsia="Calibri" w:hAnsi="Arial" w:cs="Arial"/>
                <w:bCs/>
                <w:sz w:val="24"/>
                <w:szCs w:val="24"/>
              </w:rPr>
              <w:t>Ethics and Compliance Certificate</w:t>
            </w:r>
          </w:p>
          <w:p w14:paraId="01F57353" w14:textId="3385904E" w:rsidR="006F6C01" w:rsidRPr="006F6C01" w:rsidRDefault="00CB1EF3" w:rsidP="006F6C01">
            <w:pPr>
              <w:widowControl w:val="0"/>
              <w:contextualSpacing/>
              <w:jc w:val="both"/>
              <w:rPr>
                <w:rFonts w:ascii="Arial" w:eastAsia="Calibri" w:hAnsi="Arial" w:cs="Arial"/>
                <w:bCs/>
                <w:sz w:val="24"/>
                <w:szCs w:val="24"/>
              </w:rPr>
            </w:pPr>
            <w:r>
              <w:rPr>
                <w:rFonts w:ascii="Arial" w:eastAsia="Calibri" w:hAnsi="Arial" w:cs="Arial"/>
                <w:bCs/>
                <w:sz w:val="24"/>
                <w:szCs w:val="24"/>
              </w:rPr>
              <w:t>Dedication</w:t>
            </w:r>
          </w:p>
          <w:p w14:paraId="4055F352" w14:textId="77777777" w:rsidR="006F6C01" w:rsidRPr="006F6C01" w:rsidRDefault="006F6C01" w:rsidP="006F6C01">
            <w:pPr>
              <w:widowControl w:val="0"/>
              <w:contextualSpacing/>
              <w:jc w:val="both"/>
              <w:rPr>
                <w:rFonts w:ascii="Arial" w:eastAsia="Calibri" w:hAnsi="Arial" w:cs="Arial"/>
                <w:bCs/>
                <w:sz w:val="24"/>
                <w:szCs w:val="24"/>
              </w:rPr>
            </w:pPr>
            <w:r w:rsidRPr="006F6C01">
              <w:rPr>
                <w:rFonts w:ascii="Arial" w:eastAsia="Calibri" w:hAnsi="Arial" w:cs="Arial"/>
                <w:bCs/>
                <w:sz w:val="24"/>
                <w:szCs w:val="24"/>
              </w:rPr>
              <w:t>Table of Contents</w:t>
            </w:r>
          </w:p>
          <w:p w14:paraId="3C646529" w14:textId="77777777" w:rsidR="006F6C01" w:rsidRPr="006F6C01" w:rsidRDefault="006F6C01" w:rsidP="006F6C01">
            <w:pPr>
              <w:widowControl w:val="0"/>
              <w:contextualSpacing/>
              <w:jc w:val="both"/>
              <w:rPr>
                <w:rFonts w:ascii="Arial" w:eastAsia="Calibri" w:hAnsi="Arial" w:cs="Arial"/>
                <w:bCs/>
                <w:sz w:val="24"/>
                <w:szCs w:val="24"/>
              </w:rPr>
            </w:pPr>
            <w:r w:rsidRPr="006F6C01">
              <w:rPr>
                <w:rFonts w:ascii="Arial" w:eastAsia="Calibri" w:hAnsi="Arial" w:cs="Arial"/>
                <w:bCs/>
                <w:sz w:val="24"/>
                <w:szCs w:val="24"/>
              </w:rPr>
              <w:t>List of Tables</w:t>
            </w:r>
          </w:p>
          <w:p w14:paraId="7289B49A" w14:textId="77777777" w:rsidR="006F6C01" w:rsidRPr="006F6C01" w:rsidRDefault="006F6C01" w:rsidP="006F6C01">
            <w:pPr>
              <w:widowControl w:val="0"/>
              <w:contextualSpacing/>
              <w:jc w:val="both"/>
              <w:rPr>
                <w:rFonts w:ascii="Arial" w:eastAsia="Calibri" w:hAnsi="Arial" w:cs="Arial"/>
                <w:bCs/>
                <w:sz w:val="24"/>
                <w:szCs w:val="24"/>
              </w:rPr>
            </w:pPr>
            <w:r w:rsidRPr="006F6C01">
              <w:rPr>
                <w:rFonts w:ascii="Arial" w:eastAsia="Calibri" w:hAnsi="Arial" w:cs="Arial"/>
                <w:bCs/>
                <w:sz w:val="24"/>
                <w:szCs w:val="24"/>
              </w:rPr>
              <w:t>List of Figures</w:t>
            </w:r>
          </w:p>
          <w:p w14:paraId="27E26890" w14:textId="77777777" w:rsidR="006F6C01" w:rsidRPr="006F6C01" w:rsidRDefault="006F6C01" w:rsidP="006F6C01">
            <w:pPr>
              <w:widowControl w:val="0"/>
              <w:contextualSpacing/>
              <w:jc w:val="both"/>
              <w:rPr>
                <w:rFonts w:ascii="Arial" w:eastAsia="Calibri" w:hAnsi="Arial" w:cs="Arial"/>
                <w:bCs/>
                <w:sz w:val="24"/>
                <w:szCs w:val="24"/>
              </w:rPr>
            </w:pPr>
          </w:p>
          <w:p w14:paraId="33D23674" w14:textId="77777777" w:rsidR="006F6C01" w:rsidRPr="006F6C01" w:rsidRDefault="006F6C01" w:rsidP="006F6C01">
            <w:pPr>
              <w:widowControl w:val="0"/>
              <w:contextualSpacing/>
              <w:jc w:val="both"/>
              <w:rPr>
                <w:rFonts w:ascii="Arial" w:eastAsia="Calibri" w:hAnsi="Arial" w:cs="Arial"/>
                <w:bCs/>
                <w:sz w:val="24"/>
                <w:szCs w:val="24"/>
              </w:rPr>
            </w:pPr>
            <w:r w:rsidRPr="006F6C01">
              <w:rPr>
                <w:rFonts w:ascii="Arial" w:eastAsia="Calibri" w:hAnsi="Arial" w:cs="Arial"/>
                <w:bCs/>
                <w:sz w:val="24"/>
                <w:szCs w:val="24"/>
              </w:rPr>
              <w:t>CHAPTER</w:t>
            </w:r>
          </w:p>
          <w:p w14:paraId="227FC753" w14:textId="77777777" w:rsidR="006F6C01" w:rsidRPr="006F6C01" w:rsidRDefault="006F6C01">
            <w:pPr>
              <w:widowControl w:val="0"/>
              <w:numPr>
                <w:ilvl w:val="0"/>
                <w:numId w:val="3"/>
              </w:numPr>
              <w:contextualSpacing/>
              <w:jc w:val="both"/>
              <w:rPr>
                <w:rFonts w:ascii="Arial" w:eastAsia="Calibri" w:hAnsi="Arial" w:cs="Arial"/>
                <w:b/>
                <w:sz w:val="24"/>
                <w:szCs w:val="24"/>
              </w:rPr>
            </w:pPr>
            <w:r w:rsidRPr="006F6C01">
              <w:rPr>
                <w:rFonts w:ascii="Arial" w:eastAsia="Calibri" w:hAnsi="Arial" w:cs="Arial"/>
                <w:b/>
                <w:sz w:val="24"/>
                <w:szCs w:val="24"/>
              </w:rPr>
              <w:t>The Problem and Its Setting</w:t>
            </w:r>
          </w:p>
          <w:p w14:paraId="1B0E840F" w14:textId="77777777" w:rsidR="006F6C01" w:rsidRPr="006F6C01" w:rsidRDefault="006F6C01" w:rsidP="006F6C01">
            <w:pPr>
              <w:widowControl w:val="0"/>
              <w:ind w:left="1440"/>
              <w:contextualSpacing/>
              <w:jc w:val="both"/>
              <w:rPr>
                <w:rFonts w:ascii="Arial" w:eastAsia="Calibri" w:hAnsi="Arial" w:cs="Arial"/>
                <w:bCs/>
                <w:i/>
                <w:sz w:val="24"/>
                <w:szCs w:val="24"/>
              </w:rPr>
            </w:pPr>
            <w:r w:rsidRPr="006F6C01">
              <w:rPr>
                <w:rFonts w:ascii="Arial" w:eastAsia="Calibri" w:hAnsi="Arial" w:cs="Arial"/>
                <w:bCs/>
                <w:i/>
                <w:sz w:val="24"/>
                <w:szCs w:val="24"/>
              </w:rPr>
              <w:t xml:space="preserve">           Review of Significant Literature</w:t>
            </w:r>
          </w:p>
          <w:p w14:paraId="16ED032D" w14:textId="77777777" w:rsidR="006F6C01" w:rsidRPr="006F6C01" w:rsidRDefault="006F6C01" w:rsidP="006F6C01">
            <w:pPr>
              <w:widowControl w:val="0"/>
              <w:ind w:left="2160"/>
              <w:contextualSpacing/>
              <w:jc w:val="both"/>
              <w:rPr>
                <w:rFonts w:ascii="Arial" w:eastAsia="Calibri" w:hAnsi="Arial" w:cs="Arial"/>
                <w:bCs/>
                <w:i/>
                <w:sz w:val="24"/>
                <w:szCs w:val="24"/>
              </w:rPr>
            </w:pPr>
            <w:r w:rsidRPr="006F6C01">
              <w:rPr>
                <w:rFonts w:ascii="Arial" w:eastAsia="Calibri" w:hAnsi="Arial" w:cs="Arial"/>
                <w:bCs/>
                <w:i/>
                <w:sz w:val="24"/>
                <w:szCs w:val="24"/>
              </w:rPr>
              <w:t>Theoretical/Conceptual Framework</w:t>
            </w:r>
          </w:p>
          <w:p w14:paraId="1D9F9304" w14:textId="77777777" w:rsidR="006F6C01" w:rsidRPr="006F6C01" w:rsidRDefault="006F6C01" w:rsidP="006F6C01">
            <w:pPr>
              <w:widowControl w:val="0"/>
              <w:ind w:left="2160"/>
              <w:contextualSpacing/>
              <w:jc w:val="both"/>
              <w:rPr>
                <w:rFonts w:ascii="Arial" w:eastAsia="Calibri" w:hAnsi="Arial" w:cs="Arial"/>
                <w:bCs/>
                <w:i/>
                <w:sz w:val="24"/>
                <w:szCs w:val="24"/>
              </w:rPr>
            </w:pPr>
            <w:r w:rsidRPr="006F6C01">
              <w:rPr>
                <w:rFonts w:ascii="Arial" w:eastAsia="Calibri" w:hAnsi="Arial" w:cs="Arial"/>
                <w:bCs/>
                <w:i/>
                <w:sz w:val="24"/>
                <w:szCs w:val="24"/>
              </w:rPr>
              <w:t>Statement of the Problem</w:t>
            </w:r>
          </w:p>
          <w:p w14:paraId="0DD7C6BD" w14:textId="77777777" w:rsidR="006F6C01" w:rsidRPr="006F6C01" w:rsidRDefault="006F6C01" w:rsidP="006F6C01">
            <w:pPr>
              <w:widowControl w:val="0"/>
              <w:ind w:left="2160"/>
              <w:contextualSpacing/>
              <w:jc w:val="both"/>
              <w:rPr>
                <w:rFonts w:ascii="Arial" w:eastAsia="Calibri" w:hAnsi="Arial" w:cs="Arial"/>
                <w:bCs/>
                <w:i/>
                <w:sz w:val="24"/>
                <w:szCs w:val="24"/>
              </w:rPr>
            </w:pPr>
            <w:r w:rsidRPr="006F6C01">
              <w:rPr>
                <w:rFonts w:ascii="Arial" w:eastAsia="Calibri" w:hAnsi="Arial" w:cs="Arial"/>
                <w:bCs/>
                <w:i/>
                <w:sz w:val="24"/>
                <w:szCs w:val="24"/>
              </w:rPr>
              <w:t>Hypotheses</w:t>
            </w:r>
          </w:p>
          <w:p w14:paraId="29F002AC" w14:textId="77777777" w:rsidR="006F6C01" w:rsidRPr="006F6C01" w:rsidRDefault="006F6C01" w:rsidP="006F6C01">
            <w:pPr>
              <w:widowControl w:val="0"/>
              <w:contextualSpacing/>
              <w:jc w:val="both"/>
              <w:rPr>
                <w:rFonts w:ascii="Arial" w:eastAsia="Calibri" w:hAnsi="Arial" w:cs="Arial"/>
                <w:bCs/>
                <w:i/>
                <w:sz w:val="24"/>
                <w:szCs w:val="24"/>
              </w:rPr>
            </w:pPr>
          </w:p>
          <w:p w14:paraId="77A35B4B" w14:textId="77777777" w:rsidR="006F6C01" w:rsidRPr="006F6C01" w:rsidRDefault="006F6C01" w:rsidP="006F6C01">
            <w:pPr>
              <w:widowControl w:val="0"/>
              <w:contextualSpacing/>
              <w:jc w:val="both"/>
              <w:rPr>
                <w:rFonts w:ascii="Arial" w:eastAsia="Calibri" w:hAnsi="Arial" w:cs="Arial"/>
                <w:b/>
                <w:sz w:val="24"/>
                <w:szCs w:val="24"/>
              </w:rPr>
            </w:pPr>
            <w:r w:rsidRPr="006F6C01">
              <w:rPr>
                <w:rFonts w:ascii="Arial" w:eastAsia="Calibri" w:hAnsi="Arial" w:cs="Arial"/>
                <w:bCs/>
                <w:sz w:val="24"/>
                <w:szCs w:val="24"/>
              </w:rPr>
              <w:t xml:space="preserve">     </w:t>
            </w:r>
            <w:r w:rsidRPr="006F6C01">
              <w:rPr>
                <w:rFonts w:ascii="Arial" w:eastAsia="Calibri" w:hAnsi="Arial" w:cs="Arial"/>
                <w:b/>
                <w:sz w:val="24"/>
                <w:szCs w:val="24"/>
              </w:rPr>
              <w:t xml:space="preserve">   2          Method</w:t>
            </w:r>
          </w:p>
          <w:p w14:paraId="50F25224" w14:textId="77777777" w:rsidR="006F6C01" w:rsidRPr="006F6C01" w:rsidRDefault="006F6C01" w:rsidP="006F6C01">
            <w:pPr>
              <w:widowControl w:val="0"/>
              <w:ind w:left="2160"/>
              <w:contextualSpacing/>
              <w:jc w:val="both"/>
              <w:rPr>
                <w:rFonts w:ascii="Arial" w:eastAsia="Calibri" w:hAnsi="Arial" w:cs="Arial"/>
                <w:bCs/>
                <w:i/>
                <w:sz w:val="24"/>
                <w:szCs w:val="24"/>
              </w:rPr>
            </w:pPr>
            <w:r w:rsidRPr="006F6C01">
              <w:rPr>
                <w:rFonts w:ascii="Arial" w:eastAsia="Calibri" w:hAnsi="Arial" w:cs="Arial"/>
                <w:bCs/>
                <w:i/>
                <w:sz w:val="24"/>
                <w:szCs w:val="24"/>
              </w:rPr>
              <w:t>Research Design</w:t>
            </w:r>
          </w:p>
          <w:p w14:paraId="7B461FB1" w14:textId="77777777" w:rsidR="006F6C01" w:rsidRPr="006F6C01" w:rsidRDefault="006F6C01" w:rsidP="006F6C01">
            <w:pPr>
              <w:widowControl w:val="0"/>
              <w:ind w:left="2160"/>
              <w:contextualSpacing/>
              <w:jc w:val="both"/>
              <w:rPr>
                <w:rFonts w:ascii="Arial" w:eastAsia="Calibri" w:hAnsi="Arial" w:cs="Arial"/>
                <w:bCs/>
                <w:i/>
                <w:sz w:val="24"/>
                <w:szCs w:val="24"/>
              </w:rPr>
            </w:pPr>
            <w:r w:rsidRPr="006F6C01">
              <w:rPr>
                <w:rFonts w:ascii="Arial" w:eastAsia="Calibri" w:hAnsi="Arial" w:cs="Arial"/>
                <w:bCs/>
                <w:i/>
                <w:sz w:val="24"/>
                <w:szCs w:val="24"/>
              </w:rPr>
              <w:t>Research Respondents</w:t>
            </w:r>
          </w:p>
          <w:p w14:paraId="4C3AC9BA" w14:textId="77777777" w:rsidR="006F6C01" w:rsidRPr="006F6C01" w:rsidRDefault="006F6C01" w:rsidP="006F6C01">
            <w:pPr>
              <w:widowControl w:val="0"/>
              <w:ind w:left="2160"/>
              <w:contextualSpacing/>
              <w:jc w:val="both"/>
              <w:rPr>
                <w:rFonts w:ascii="Arial" w:eastAsia="Calibri" w:hAnsi="Arial" w:cs="Arial"/>
                <w:bCs/>
                <w:sz w:val="24"/>
                <w:szCs w:val="24"/>
              </w:rPr>
            </w:pPr>
            <w:r w:rsidRPr="006F6C01">
              <w:rPr>
                <w:rFonts w:ascii="Arial" w:eastAsia="Calibri" w:hAnsi="Arial" w:cs="Arial"/>
                <w:bCs/>
                <w:i/>
                <w:sz w:val="24"/>
                <w:szCs w:val="24"/>
              </w:rPr>
              <w:t>Research Instrument</w:t>
            </w:r>
          </w:p>
          <w:p w14:paraId="0659CB4D" w14:textId="77777777" w:rsidR="006F6C01" w:rsidRPr="006F6C01" w:rsidRDefault="006F6C01" w:rsidP="006F6C01">
            <w:pPr>
              <w:widowControl w:val="0"/>
              <w:ind w:left="2160"/>
              <w:contextualSpacing/>
              <w:jc w:val="both"/>
              <w:rPr>
                <w:rFonts w:ascii="Arial" w:eastAsia="Calibri" w:hAnsi="Arial" w:cs="Arial"/>
                <w:bCs/>
                <w:i/>
                <w:sz w:val="24"/>
                <w:szCs w:val="24"/>
              </w:rPr>
            </w:pPr>
            <w:r w:rsidRPr="006F6C01">
              <w:rPr>
                <w:rFonts w:ascii="Arial" w:eastAsia="Calibri" w:hAnsi="Arial" w:cs="Arial"/>
                <w:bCs/>
                <w:i/>
                <w:sz w:val="24"/>
                <w:szCs w:val="24"/>
              </w:rPr>
              <w:t>Data Gathering Procedure</w:t>
            </w:r>
          </w:p>
          <w:p w14:paraId="3DD8FD93" w14:textId="77777777" w:rsidR="006F6C01" w:rsidRPr="006F6C01" w:rsidRDefault="006F6C01" w:rsidP="006F6C01">
            <w:pPr>
              <w:widowControl w:val="0"/>
              <w:ind w:left="2160"/>
              <w:contextualSpacing/>
              <w:jc w:val="both"/>
              <w:rPr>
                <w:rFonts w:ascii="Arial" w:eastAsia="Calibri" w:hAnsi="Arial" w:cs="Arial"/>
                <w:bCs/>
                <w:i/>
                <w:sz w:val="24"/>
                <w:szCs w:val="24"/>
              </w:rPr>
            </w:pPr>
            <w:r w:rsidRPr="006F6C01">
              <w:rPr>
                <w:rFonts w:ascii="Arial" w:eastAsia="Calibri" w:hAnsi="Arial" w:cs="Arial"/>
                <w:bCs/>
                <w:i/>
                <w:sz w:val="24"/>
                <w:szCs w:val="24"/>
              </w:rPr>
              <w:lastRenderedPageBreak/>
              <w:t>Data Analysis</w:t>
            </w:r>
          </w:p>
          <w:p w14:paraId="4884B782" w14:textId="77777777" w:rsidR="006F6C01" w:rsidRPr="006F6C01" w:rsidRDefault="006F6C01" w:rsidP="006F6C01">
            <w:pPr>
              <w:widowControl w:val="0"/>
              <w:contextualSpacing/>
              <w:jc w:val="both"/>
              <w:rPr>
                <w:rFonts w:ascii="Arial" w:eastAsia="Calibri" w:hAnsi="Arial" w:cs="Arial"/>
                <w:b/>
                <w:iCs/>
                <w:sz w:val="24"/>
                <w:szCs w:val="24"/>
              </w:rPr>
            </w:pPr>
            <w:r w:rsidRPr="006F6C01">
              <w:rPr>
                <w:rFonts w:ascii="Arial" w:eastAsia="Calibri" w:hAnsi="Arial" w:cs="Arial"/>
                <w:bCs/>
                <w:iCs/>
                <w:sz w:val="24"/>
                <w:szCs w:val="24"/>
              </w:rPr>
              <w:t xml:space="preserve">         </w:t>
            </w:r>
            <w:r w:rsidRPr="006F6C01">
              <w:rPr>
                <w:rFonts w:ascii="Arial" w:eastAsia="Calibri" w:hAnsi="Arial" w:cs="Arial"/>
                <w:b/>
                <w:iCs/>
                <w:sz w:val="24"/>
                <w:szCs w:val="24"/>
              </w:rPr>
              <w:t>3         Results and Discussions</w:t>
            </w:r>
          </w:p>
          <w:p w14:paraId="2680DE87" w14:textId="77777777" w:rsidR="006F6C01" w:rsidRPr="006F6C01" w:rsidRDefault="006F6C01" w:rsidP="006F6C01">
            <w:pPr>
              <w:widowControl w:val="0"/>
              <w:contextualSpacing/>
              <w:jc w:val="both"/>
              <w:rPr>
                <w:rFonts w:ascii="Arial" w:eastAsia="Calibri" w:hAnsi="Arial" w:cs="Arial"/>
                <w:b/>
                <w:iCs/>
                <w:sz w:val="24"/>
                <w:szCs w:val="24"/>
              </w:rPr>
            </w:pPr>
            <w:r w:rsidRPr="006F6C01">
              <w:rPr>
                <w:rFonts w:ascii="Arial" w:eastAsia="Calibri" w:hAnsi="Arial" w:cs="Arial"/>
                <w:b/>
                <w:iCs/>
                <w:sz w:val="24"/>
                <w:szCs w:val="24"/>
              </w:rPr>
              <w:t xml:space="preserve">         4         Conclusions and Recommendations</w:t>
            </w:r>
          </w:p>
          <w:p w14:paraId="38E5B4E3" w14:textId="77777777" w:rsidR="006F6C01" w:rsidRPr="006F6C01" w:rsidRDefault="006F6C01" w:rsidP="006F6C01">
            <w:pPr>
              <w:widowControl w:val="0"/>
              <w:contextualSpacing/>
              <w:jc w:val="both"/>
              <w:rPr>
                <w:rFonts w:ascii="Arial" w:eastAsia="Calibri" w:hAnsi="Arial" w:cs="Arial"/>
                <w:bCs/>
                <w:i/>
                <w:iCs/>
                <w:sz w:val="24"/>
                <w:szCs w:val="24"/>
              </w:rPr>
            </w:pPr>
            <w:r w:rsidRPr="006F6C01">
              <w:rPr>
                <w:rFonts w:ascii="Arial" w:eastAsia="Calibri" w:hAnsi="Arial" w:cs="Arial"/>
                <w:bCs/>
                <w:sz w:val="24"/>
                <w:szCs w:val="24"/>
              </w:rPr>
              <w:t xml:space="preserve">                                 </w:t>
            </w:r>
            <w:r w:rsidRPr="006F6C01">
              <w:rPr>
                <w:rFonts w:ascii="Arial" w:eastAsia="Calibri" w:hAnsi="Arial" w:cs="Arial"/>
                <w:bCs/>
                <w:i/>
                <w:iCs/>
                <w:sz w:val="24"/>
                <w:szCs w:val="24"/>
              </w:rPr>
              <w:t>Conclusions</w:t>
            </w:r>
          </w:p>
          <w:p w14:paraId="5F594C1E" w14:textId="77777777" w:rsidR="006F6C01" w:rsidRPr="006F6C01" w:rsidRDefault="006F6C01" w:rsidP="006F6C01">
            <w:pPr>
              <w:widowControl w:val="0"/>
              <w:contextualSpacing/>
              <w:jc w:val="both"/>
              <w:rPr>
                <w:rFonts w:ascii="Arial" w:eastAsia="Calibri" w:hAnsi="Arial" w:cs="Arial"/>
                <w:bCs/>
                <w:i/>
                <w:iCs/>
                <w:sz w:val="24"/>
                <w:szCs w:val="24"/>
              </w:rPr>
            </w:pPr>
            <w:r w:rsidRPr="006F6C01">
              <w:rPr>
                <w:rFonts w:ascii="Arial" w:eastAsia="Calibri" w:hAnsi="Arial" w:cs="Arial"/>
                <w:bCs/>
                <w:i/>
                <w:iCs/>
                <w:sz w:val="24"/>
                <w:szCs w:val="24"/>
              </w:rPr>
              <w:t xml:space="preserve">                                 Recommendations</w:t>
            </w:r>
          </w:p>
          <w:p w14:paraId="30AE1391" w14:textId="77777777" w:rsidR="00BB0B84" w:rsidRDefault="00BB0B84" w:rsidP="006F6C01">
            <w:pPr>
              <w:widowControl w:val="0"/>
              <w:contextualSpacing/>
              <w:jc w:val="both"/>
              <w:rPr>
                <w:rFonts w:ascii="Arial" w:eastAsia="Calibri" w:hAnsi="Arial" w:cs="Arial"/>
                <w:b/>
                <w:sz w:val="24"/>
                <w:szCs w:val="24"/>
              </w:rPr>
            </w:pPr>
          </w:p>
          <w:p w14:paraId="051761CC" w14:textId="7C570029" w:rsidR="006F6C01" w:rsidRPr="006F6C01" w:rsidRDefault="006F6C01" w:rsidP="006F6C01">
            <w:pPr>
              <w:widowControl w:val="0"/>
              <w:contextualSpacing/>
              <w:jc w:val="both"/>
              <w:rPr>
                <w:rFonts w:ascii="Arial" w:eastAsia="Calibri" w:hAnsi="Arial" w:cs="Arial"/>
                <w:b/>
                <w:sz w:val="24"/>
                <w:szCs w:val="24"/>
              </w:rPr>
            </w:pPr>
            <w:r w:rsidRPr="006F6C01">
              <w:rPr>
                <w:rFonts w:ascii="Arial" w:eastAsia="Calibri" w:hAnsi="Arial" w:cs="Arial"/>
                <w:b/>
                <w:sz w:val="24"/>
                <w:szCs w:val="24"/>
              </w:rPr>
              <w:t>References</w:t>
            </w:r>
          </w:p>
          <w:p w14:paraId="6D0F81AF" w14:textId="77777777" w:rsidR="006F6C01" w:rsidRPr="006F6C01" w:rsidRDefault="006F6C01" w:rsidP="006F6C01">
            <w:pPr>
              <w:widowControl w:val="0"/>
              <w:contextualSpacing/>
              <w:jc w:val="both"/>
              <w:rPr>
                <w:rFonts w:ascii="Arial" w:eastAsia="Calibri" w:hAnsi="Arial" w:cs="Arial"/>
                <w:b/>
                <w:sz w:val="24"/>
                <w:szCs w:val="24"/>
              </w:rPr>
            </w:pPr>
            <w:r w:rsidRPr="006F6C01">
              <w:rPr>
                <w:rFonts w:ascii="Arial" w:eastAsia="Calibri" w:hAnsi="Arial" w:cs="Arial"/>
                <w:b/>
                <w:sz w:val="24"/>
                <w:szCs w:val="24"/>
              </w:rPr>
              <w:t>Appendices</w:t>
            </w:r>
          </w:p>
          <w:p w14:paraId="06EF07B8" w14:textId="0FFDC87F" w:rsidR="006F6C01" w:rsidRPr="006F6C01" w:rsidRDefault="006F6C01" w:rsidP="006F6C01">
            <w:pPr>
              <w:widowControl w:val="0"/>
              <w:contextualSpacing/>
              <w:jc w:val="both"/>
              <w:rPr>
                <w:rFonts w:ascii="Arial" w:eastAsia="Calibri" w:hAnsi="Arial" w:cs="Arial"/>
                <w:bCs/>
                <w:sz w:val="24"/>
                <w:szCs w:val="24"/>
              </w:rPr>
            </w:pPr>
            <w:r w:rsidRPr="006F6C01">
              <w:rPr>
                <w:rFonts w:ascii="Arial" w:eastAsia="Calibri" w:hAnsi="Arial" w:cs="Arial"/>
                <w:bCs/>
                <w:sz w:val="24"/>
                <w:szCs w:val="24"/>
              </w:rPr>
              <w:t xml:space="preserve">        A         </w:t>
            </w:r>
            <w:r w:rsidR="00CB1EF3">
              <w:rPr>
                <w:rFonts w:ascii="Arial" w:eastAsia="Calibri" w:hAnsi="Arial" w:cs="Arial"/>
                <w:bCs/>
                <w:sz w:val="24"/>
                <w:szCs w:val="24"/>
              </w:rPr>
              <w:t>Letters of Permission to Conduct Study</w:t>
            </w:r>
          </w:p>
          <w:p w14:paraId="1B07DC1D" w14:textId="46660103" w:rsidR="006F6C01" w:rsidRDefault="006F6C01" w:rsidP="006F6C01">
            <w:pPr>
              <w:widowControl w:val="0"/>
              <w:contextualSpacing/>
              <w:jc w:val="both"/>
              <w:rPr>
                <w:rFonts w:ascii="Arial" w:eastAsia="Calibri" w:hAnsi="Arial" w:cs="Arial"/>
                <w:bCs/>
                <w:sz w:val="24"/>
                <w:szCs w:val="24"/>
              </w:rPr>
            </w:pPr>
            <w:r w:rsidRPr="006F6C01">
              <w:rPr>
                <w:rFonts w:ascii="Arial" w:eastAsia="Calibri" w:hAnsi="Arial" w:cs="Arial"/>
                <w:bCs/>
                <w:sz w:val="24"/>
                <w:szCs w:val="24"/>
              </w:rPr>
              <w:t xml:space="preserve">        B         </w:t>
            </w:r>
            <w:r w:rsidR="00CB1EF3">
              <w:rPr>
                <w:rFonts w:ascii="Arial" w:eastAsia="Calibri" w:hAnsi="Arial" w:cs="Arial"/>
                <w:bCs/>
                <w:sz w:val="24"/>
                <w:szCs w:val="24"/>
              </w:rPr>
              <w:t>Validation Sheet</w:t>
            </w:r>
          </w:p>
          <w:p w14:paraId="7FFB08F2" w14:textId="7F1D7E85" w:rsidR="007153EE" w:rsidRPr="006F6C01" w:rsidRDefault="007153EE" w:rsidP="006F6C01">
            <w:pPr>
              <w:widowControl w:val="0"/>
              <w:contextualSpacing/>
              <w:jc w:val="both"/>
              <w:rPr>
                <w:rFonts w:ascii="Arial" w:eastAsia="Calibri" w:hAnsi="Arial" w:cs="Arial"/>
                <w:bCs/>
                <w:sz w:val="24"/>
                <w:szCs w:val="24"/>
              </w:rPr>
            </w:pPr>
            <w:r>
              <w:rPr>
                <w:rFonts w:ascii="Arial" w:eastAsia="Calibri" w:hAnsi="Arial" w:cs="Arial"/>
                <w:bCs/>
                <w:sz w:val="24"/>
                <w:szCs w:val="24"/>
              </w:rPr>
              <w:t xml:space="preserve">        C.       </w:t>
            </w:r>
            <w:r w:rsidR="00CB1EF3">
              <w:rPr>
                <w:rFonts w:ascii="Arial" w:eastAsia="Calibri" w:hAnsi="Arial" w:cs="Arial"/>
                <w:bCs/>
                <w:sz w:val="24"/>
                <w:szCs w:val="24"/>
              </w:rPr>
              <w:t>Participants Informed Consent</w:t>
            </w:r>
          </w:p>
          <w:p w14:paraId="1793F5D7" w14:textId="06658149" w:rsidR="006F6C01" w:rsidRPr="006F6C01" w:rsidRDefault="006F6C01" w:rsidP="006F6C01">
            <w:pPr>
              <w:widowControl w:val="0"/>
              <w:contextualSpacing/>
              <w:jc w:val="both"/>
              <w:rPr>
                <w:rFonts w:ascii="Arial" w:eastAsia="Calibri" w:hAnsi="Arial" w:cs="Arial"/>
                <w:bCs/>
                <w:sz w:val="24"/>
                <w:szCs w:val="24"/>
              </w:rPr>
            </w:pPr>
            <w:r w:rsidRPr="006F6C01">
              <w:rPr>
                <w:rFonts w:ascii="Arial" w:eastAsia="Calibri" w:hAnsi="Arial" w:cs="Arial"/>
                <w:bCs/>
                <w:sz w:val="24"/>
                <w:szCs w:val="24"/>
              </w:rPr>
              <w:t xml:space="preserve">        D        </w:t>
            </w:r>
            <w:r w:rsidR="00CB1EF3">
              <w:rPr>
                <w:rFonts w:ascii="Arial" w:eastAsia="Calibri" w:hAnsi="Arial" w:cs="Arial"/>
                <w:bCs/>
                <w:sz w:val="24"/>
                <w:szCs w:val="24"/>
              </w:rPr>
              <w:t>Survey Questionnaire</w:t>
            </w:r>
            <w:r w:rsidRPr="006F6C01">
              <w:rPr>
                <w:rFonts w:ascii="Arial" w:eastAsia="Calibri" w:hAnsi="Arial" w:cs="Arial"/>
                <w:bCs/>
                <w:sz w:val="24"/>
                <w:szCs w:val="24"/>
              </w:rPr>
              <w:t xml:space="preserve">       </w:t>
            </w:r>
          </w:p>
        </w:tc>
        <w:tc>
          <w:tcPr>
            <w:tcW w:w="496" w:type="dxa"/>
          </w:tcPr>
          <w:p w14:paraId="224B0084" w14:textId="61D53639" w:rsidR="006F6C01" w:rsidRPr="006F6C01" w:rsidRDefault="00CB1EF3" w:rsidP="006F6C01">
            <w:pPr>
              <w:widowControl w:val="0"/>
              <w:contextualSpacing/>
              <w:jc w:val="both"/>
              <w:rPr>
                <w:rFonts w:ascii="Arial" w:eastAsia="Calibri" w:hAnsi="Arial" w:cs="Arial"/>
                <w:bCs/>
                <w:sz w:val="24"/>
                <w:szCs w:val="24"/>
              </w:rPr>
            </w:pPr>
            <w:r>
              <w:rPr>
                <w:rFonts w:ascii="Arial" w:eastAsia="Calibri" w:hAnsi="Arial" w:cs="Arial"/>
                <w:bCs/>
                <w:sz w:val="24"/>
                <w:szCs w:val="24"/>
              </w:rPr>
              <w:lastRenderedPageBreak/>
              <w:t>I</w:t>
            </w:r>
          </w:p>
          <w:p w14:paraId="325F7F67" w14:textId="77777777" w:rsidR="006F6C01" w:rsidRPr="006F6C01" w:rsidRDefault="006F6C01" w:rsidP="006F6C01">
            <w:pPr>
              <w:widowControl w:val="0"/>
              <w:contextualSpacing/>
              <w:jc w:val="both"/>
              <w:rPr>
                <w:rFonts w:ascii="Arial" w:eastAsia="Calibri" w:hAnsi="Arial" w:cs="Arial"/>
                <w:bCs/>
                <w:sz w:val="24"/>
                <w:szCs w:val="24"/>
              </w:rPr>
            </w:pPr>
            <w:r w:rsidRPr="006F6C01">
              <w:rPr>
                <w:rFonts w:ascii="Arial" w:eastAsia="Calibri" w:hAnsi="Arial" w:cs="Arial"/>
                <w:bCs/>
                <w:sz w:val="24"/>
                <w:szCs w:val="24"/>
              </w:rPr>
              <w:t>ii</w:t>
            </w:r>
          </w:p>
          <w:p w14:paraId="14A755C8" w14:textId="0F515787" w:rsidR="006F6C01" w:rsidRPr="006F6C01" w:rsidRDefault="00CB1EF3" w:rsidP="006F6C01">
            <w:pPr>
              <w:widowControl w:val="0"/>
              <w:contextualSpacing/>
              <w:jc w:val="both"/>
              <w:rPr>
                <w:rFonts w:ascii="Arial" w:eastAsia="Calibri" w:hAnsi="Arial" w:cs="Arial"/>
                <w:bCs/>
                <w:sz w:val="24"/>
                <w:szCs w:val="24"/>
              </w:rPr>
            </w:pPr>
            <w:r>
              <w:rPr>
                <w:rFonts w:ascii="Arial" w:eastAsia="Calibri" w:hAnsi="Arial" w:cs="Arial"/>
                <w:bCs/>
                <w:sz w:val="24"/>
                <w:szCs w:val="24"/>
              </w:rPr>
              <w:t>III</w:t>
            </w:r>
          </w:p>
          <w:p w14:paraId="72929872" w14:textId="435AE76B" w:rsidR="006F6C01" w:rsidRPr="006F6C01" w:rsidRDefault="00CB1EF3" w:rsidP="006F6C01">
            <w:pPr>
              <w:widowControl w:val="0"/>
              <w:contextualSpacing/>
              <w:jc w:val="both"/>
              <w:rPr>
                <w:rFonts w:ascii="Arial" w:eastAsia="Calibri" w:hAnsi="Arial" w:cs="Arial"/>
                <w:bCs/>
                <w:sz w:val="24"/>
                <w:szCs w:val="24"/>
              </w:rPr>
            </w:pPr>
            <w:r>
              <w:rPr>
                <w:rFonts w:ascii="Arial" w:eastAsia="Calibri" w:hAnsi="Arial" w:cs="Arial"/>
                <w:bCs/>
                <w:sz w:val="24"/>
                <w:szCs w:val="24"/>
              </w:rPr>
              <w:t>IV</w:t>
            </w:r>
          </w:p>
          <w:p w14:paraId="7CEF2F7E" w14:textId="175022F4" w:rsidR="006F6C01" w:rsidRPr="006F6C01" w:rsidRDefault="00CB1EF3" w:rsidP="006F6C01">
            <w:pPr>
              <w:widowControl w:val="0"/>
              <w:contextualSpacing/>
              <w:jc w:val="both"/>
              <w:rPr>
                <w:rFonts w:ascii="Arial" w:eastAsia="Calibri" w:hAnsi="Arial" w:cs="Arial"/>
                <w:bCs/>
                <w:sz w:val="24"/>
                <w:szCs w:val="24"/>
              </w:rPr>
            </w:pPr>
            <w:r>
              <w:rPr>
                <w:rFonts w:ascii="Arial" w:eastAsia="Calibri" w:hAnsi="Arial" w:cs="Arial"/>
                <w:bCs/>
                <w:sz w:val="24"/>
                <w:szCs w:val="24"/>
              </w:rPr>
              <w:t>V</w:t>
            </w:r>
          </w:p>
          <w:p w14:paraId="7EFDEC21" w14:textId="309CE55C" w:rsidR="006F6C01" w:rsidRPr="006F6C01" w:rsidRDefault="00CB1EF3" w:rsidP="006F6C01">
            <w:pPr>
              <w:widowControl w:val="0"/>
              <w:contextualSpacing/>
              <w:jc w:val="both"/>
              <w:rPr>
                <w:rFonts w:ascii="Arial" w:eastAsia="Calibri" w:hAnsi="Arial" w:cs="Arial"/>
                <w:bCs/>
                <w:sz w:val="24"/>
                <w:szCs w:val="24"/>
              </w:rPr>
            </w:pPr>
            <w:r>
              <w:rPr>
                <w:rFonts w:ascii="Arial" w:eastAsia="Calibri" w:hAnsi="Arial" w:cs="Arial"/>
                <w:bCs/>
                <w:sz w:val="24"/>
                <w:szCs w:val="24"/>
              </w:rPr>
              <w:t>VI</w:t>
            </w:r>
          </w:p>
          <w:p w14:paraId="6E58BBD3" w14:textId="50F44F46" w:rsidR="006F6C01" w:rsidRPr="006F6C01" w:rsidRDefault="00CB1EF3" w:rsidP="006F6C01">
            <w:pPr>
              <w:widowControl w:val="0"/>
              <w:contextualSpacing/>
              <w:jc w:val="both"/>
              <w:rPr>
                <w:rFonts w:ascii="Arial" w:eastAsia="Calibri" w:hAnsi="Arial" w:cs="Arial"/>
                <w:bCs/>
                <w:sz w:val="24"/>
                <w:szCs w:val="24"/>
              </w:rPr>
            </w:pPr>
            <w:r>
              <w:rPr>
                <w:rFonts w:ascii="Arial" w:eastAsia="Calibri" w:hAnsi="Arial" w:cs="Arial"/>
                <w:bCs/>
                <w:sz w:val="24"/>
                <w:szCs w:val="24"/>
              </w:rPr>
              <w:t>VII</w:t>
            </w:r>
          </w:p>
          <w:p w14:paraId="5D2A8802" w14:textId="4B9CBEE6" w:rsidR="006F6C01" w:rsidRPr="006F6C01" w:rsidRDefault="00CB1EF3" w:rsidP="006F6C01">
            <w:pPr>
              <w:widowControl w:val="0"/>
              <w:contextualSpacing/>
              <w:jc w:val="both"/>
              <w:rPr>
                <w:rFonts w:ascii="Arial" w:eastAsia="Calibri" w:hAnsi="Arial" w:cs="Arial"/>
                <w:bCs/>
                <w:sz w:val="24"/>
                <w:szCs w:val="24"/>
              </w:rPr>
            </w:pPr>
            <w:r>
              <w:rPr>
                <w:rFonts w:ascii="Arial" w:eastAsia="Calibri" w:hAnsi="Arial" w:cs="Arial"/>
                <w:bCs/>
                <w:sz w:val="24"/>
                <w:szCs w:val="24"/>
              </w:rPr>
              <w:t>IX</w:t>
            </w:r>
          </w:p>
          <w:p w14:paraId="43B0A665" w14:textId="37BECB57" w:rsidR="006F6C01" w:rsidRPr="006F6C01" w:rsidRDefault="00CB1EF3" w:rsidP="006F6C01">
            <w:pPr>
              <w:widowControl w:val="0"/>
              <w:contextualSpacing/>
              <w:jc w:val="both"/>
              <w:rPr>
                <w:rFonts w:ascii="Arial" w:eastAsia="Calibri" w:hAnsi="Arial" w:cs="Arial"/>
                <w:bCs/>
                <w:sz w:val="24"/>
                <w:szCs w:val="24"/>
              </w:rPr>
            </w:pPr>
            <w:r>
              <w:rPr>
                <w:rFonts w:ascii="Arial" w:eastAsia="Calibri" w:hAnsi="Arial" w:cs="Arial"/>
                <w:bCs/>
                <w:sz w:val="24"/>
                <w:szCs w:val="24"/>
              </w:rPr>
              <w:t>X</w:t>
            </w:r>
          </w:p>
          <w:p w14:paraId="6AEC3938" w14:textId="77777777" w:rsidR="006F6C01" w:rsidRPr="006F6C01" w:rsidRDefault="006F6C01" w:rsidP="006F6C01">
            <w:pPr>
              <w:widowControl w:val="0"/>
              <w:contextualSpacing/>
              <w:jc w:val="both"/>
              <w:rPr>
                <w:rFonts w:ascii="Arial" w:eastAsia="Calibri" w:hAnsi="Arial" w:cs="Arial"/>
                <w:bCs/>
                <w:sz w:val="24"/>
                <w:szCs w:val="24"/>
              </w:rPr>
            </w:pPr>
          </w:p>
          <w:p w14:paraId="035C12F5" w14:textId="77777777" w:rsidR="006F6C01" w:rsidRPr="006F6C01" w:rsidRDefault="006F6C01" w:rsidP="006F6C01">
            <w:pPr>
              <w:widowControl w:val="0"/>
              <w:contextualSpacing/>
              <w:jc w:val="both"/>
              <w:rPr>
                <w:rFonts w:ascii="Arial" w:eastAsia="Calibri" w:hAnsi="Arial" w:cs="Arial"/>
                <w:bCs/>
                <w:sz w:val="24"/>
                <w:szCs w:val="24"/>
              </w:rPr>
            </w:pPr>
          </w:p>
          <w:p w14:paraId="7E4FECFC" w14:textId="77777777" w:rsidR="006F6C01" w:rsidRPr="006F6C01" w:rsidRDefault="006F6C01" w:rsidP="006F6C01">
            <w:pPr>
              <w:widowControl w:val="0"/>
              <w:contextualSpacing/>
              <w:jc w:val="both"/>
              <w:rPr>
                <w:rFonts w:ascii="Arial" w:eastAsia="Calibri" w:hAnsi="Arial" w:cs="Arial"/>
                <w:bCs/>
                <w:sz w:val="24"/>
                <w:szCs w:val="24"/>
              </w:rPr>
            </w:pPr>
            <w:r w:rsidRPr="006F6C01">
              <w:rPr>
                <w:rFonts w:ascii="Arial" w:eastAsia="Calibri" w:hAnsi="Arial" w:cs="Arial"/>
                <w:bCs/>
                <w:sz w:val="24"/>
                <w:szCs w:val="24"/>
              </w:rPr>
              <w:t>1</w:t>
            </w:r>
          </w:p>
          <w:p w14:paraId="5B437149" w14:textId="77777777" w:rsidR="006F6C01" w:rsidRPr="006F6C01" w:rsidRDefault="006F6C01" w:rsidP="006F6C01">
            <w:pPr>
              <w:widowControl w:val="0"/>
              <w:contextualSpacing/>
              <w:jc w:val="both"/>
              <w:rPr>
                <w:rFonts w:ascii="Arial" w:eastAsia="Calibri" w:hAnsi="Arial" w:cs="Arial"/>
                <w:bCs/>
                <w:sz w:val="24"/>
                <w:szCs w:val="24"/>
              </w:rPr>
            </w:pPr>
            <w:r w:rsidRPr="006F6C01">
              <w:rPr>
                <w:rFonts w:ascii="Arial" w:eastAsia="Calibri" w:hAnsi="Arial" w:cs="Arial"/>
                <w:bCs/>
                <w:sz w:val="24"/>
                <w:szCs w:val="24"/>
              </w:rPr>
              <w:t>4</w:t>
            </w:r>
          </w:p>
          <w:p w14:paraId="455DF388" w14:textId="77777777" w:rsidR="006F6C01" w:rsidRPr="006F6C01" w:rsidRDefault="006F6C01" w:rsidP="006F6C01">
            <w:pPr>
              <w:widowControl w:val="0"/>
              <w:contextualSpacing/>
              <w:jc w:val="both"/>
              <w:rPr>
                <w:rFonts w:ascii="Arial" w:eastAsia="Calibri" w:hAnsi="Arial" w:cs="Arial"/>
                <w:bCs/>
                <w:sz w:val="24"/>
                <w:szCs w:val="24"/>
              </w:rPr>
            </w:pPr>
            <w:r w:rsidRPr="006F6C01">
              <w:rPr>
                <w:rFonts w:ascii="Arial" w:eastAsia="Calibri" w:hAnsi="Arial" w:cs="Arial"/>
                <w:bCs/>
                <w:sz w:val="24"/>
                <w:szCs w:val="24"/>
              </w:rPr>
              <w:t>16</w:t>
            </w:r>
          </w:p>
          <w:p w14:paraId="40548578" w14:textId="77777777" w:rsidR="006F6C01" w:rsidRPr="006F6C01" w:rsidRDefault="006F6C01" w:rsidP="006F6C01">
            <w:pPr>
              <w:widowControl w:val="0"/>
              <w:contextualSpacing/>
              <w:jc w:val="both"/>
              <w:rPr>
                <w:rFonts w:ascii="Arial" w:eastAsia="Calibri" w:hAnsi="Arial" w:cs="Arial"/>
                <w:bCs/>
                <w:sz w:val="24"/>
                <w:szCs w:val="24"/>
              </w:rPr>
            </w:pPr>
            <w:r w:rsidRPr="006F6C01">
              <w:rPr>
                <w:rFonts w:ascii="Arial" w:eastAsia="Calibri" w:hAnsi="Arial" w:cs="Arial"/>
                <w:bCs/>
                <w:sz w:val="24"/>
                <w:szCs w:val="24"/>
              </w:rPr>
              <w:t>18</w:t>
            </w:r>
          </w:p>
          <w:p w14:paraId="05911700" w14:textId="77777777" w:rsidR="006F6C01" w:rsidRPr="006F6C01" w:rsidRDefault="006F6C01" w:rsidP="006F6C01">
            <w:pPr>
              <w:widowControl w:val="0"/>
              <w:contextualSpacing/>
              <w:jc w:val="both"/>
              <w:rPr>
                <w:rFonts w:ascii="Arial" w:eastAsia="Calibri" w:hAnsi="Arial" w:cs="Arial"/>
                <w:bCs/>
                <w:sz w:val="24"/>
                <w:szCs w:val="24"/>
              </w:rPr>
            </w:pPr>
            <w:r w:rsidRPr="006F6C01">
              <w:rPr>
                <w:rFonts w:ascii="Arial" w:eastAsia="Calibri" w:hAnsi="Arial" w:cs="Arial"/>
                <w:bCs/>
                <w:sz w:val="24"/>
                <w:szCs w:val="24"/>
              </w:rPr>
              <w:t>19</w:t>
            </w:r>
          </w:p>
          <w:p w14:paraId="2A2C1CA4" w14:textId="77777777" w:rsidR="006F6C01" w:rsidRPr="006F6C01" w:rsidRDefault="006F6C01" w:rsidP="006F6C01">
            <w:pPr>
              <w:widowControl w:val="0"/>
              <w:contextualSpacing/>
              <w:jc w:val="both"/>
              <w:rPr>
                <w:rFonts w:ascii="Arial" w:eastAsia="Calibri" w:hAnsi="Arial" w:cs="Arial"/>
                <w:bCs/>
                <w:sz w:val="24"/>
                <w:szCs w:val="24"/>
              </w:rPr>
            </w:pPr>
          </w:p>
          <w:p w14:paraId="7953778C" w14:textId="77777777" w:rsidR="006F6C01" w:rsidRPr="006F6C01" w:rsidRDefault="006F6C01" w:rsidP="006F6C01">
            <w:pPr>
              <w:widowControl w:val="0"/>
              <w:contextualSpacing/>
              <w:jc w:val="both"/>
              <w:rPr>
                <w:rFonts w:ascii="Arial" w:eastAsia="Calibri" w:hAnsi="Arial" w:cs="Arial"/>
                <w:bCs/>
                <w:sz w:val="24"/>
                <w:szCs w:val="24"/>
              </w:rPr>
            </w:pPr>
            <w:r w:rsidRPr="006F6C01">
              <w:rPr>
                <w:rFonts w:ascii="Arial" w:eastAsia="Calibri" w:hAnsi="Arial" w:cs="Arial"/>
                <w:bCs/>
                <w:sz w:val="24"/>
                <w:szCs w:val="24"/>
              </w:rPr>
              <w:t>23</w:t>
            </w:r>
          </w:p>
          <w:p w14:paraId="121E2A00" w14:textId="77777777" w:rsidR="006F6C01" w:rsidRPr="006F6C01" w:rsidRDefault="006F6C01" w:rsidP="006F6C01">
            <w:pPr>
              <w:widowControl w:val="0"/>
              <w:contextualSpacing/>
              <w:jc w:val="both"/>
              <w:rPr>
                <w:rFonts w:ascii="Arial" w:eastAsia="Calibri" w:hAnsi="Arial" w:cs="Arial"/>
                <w:bCs/>
                <w:sz w:val="24"/>
                <w:szCs w:val="24"/>
              </w:rPr>
            </w:pPr>
            <w:r w:rsidRPr="006F6C01">
              <w:rPr>
                <w:rFonts w:ascii="Arial" w:eastAsia="Calibri" w:hAnsi="Arial" w:cs="Arial"/>
                <w:bCs/>
                <w:sz w:val="24"/>
                <w:szCs w:val="24"/>
              </w:rPr>
              <w:t>23</w:t>
            </w:r>
          </w:p>
          <w:p w14:paraId="2A3E0A75" w14:textId="77777777" w:rsidR="006F6C01" w:rsidRPr="006F6C01" w:rsidRDefault="006F6C01" w:rsidP="006F6C01">
            <w:pPr>
              <w:widowControl w:val="0"/>
              <w:contextualSpacing/>
              <w:jc w:val="both"/>
              <w:rPr>
                <w:rFonts w:ascii="Arial" w:eastAsia="Calibri" w:hAnsi="Arial" w:cs="Arial"/>
                <w:bCs/>
                <w:sz w:val="24"/>
                <w:szCs w:val="24"/>
              </w:rPr>
            </w:pPr>
            <w:r w:rsidRPr="006F6C01">
              <w:rPr>
                <w:rFonts w:ascii="Arial" w:eastAsia="Calibri" w:hAnsi="Arial" w:cs="Arial"/>
                <w:bCs/>
                <w:sz w:val="24"/>
                <w:szCs w:val="24"/>
              </w:rPr>
              <w:t>24</w:t>
            </w:r>
          </w:p>
          <w:p w14:paraId="2923F6C8" w14:textId="77777777" w:rsidR="006F6C01" w:rsidRPr="006F6C01" w:rsidRDefault="006F6C01" w:rsidP="006F6C01">
            <w:pPr>
              <w:widowControl w:val="0"/>
              <w:contextualSpacing/>
              <w:jc w:val="both"/>
              <w:rPr>
                <w:rFonts w:ascii="Arial" w:eastAsia="Calibri" w:hAnsi="Arial" w:cs="Arial"/>
                <w:bCs/>
                <w:sz w:val="24"/>
                <w:szCs w:val="24"/>
              </w:rPr>
            </w:pPr>
            <w:r w:rsidRPr="006F6C01">
              <w:rPr>
                <w:rFonts w:ascii="Arial" w:eastAsia="Calibri" w:hAnsi="Arial" w:cs="Arial"/>
                <w:bCs/>
                <w:sz w:val="24"/>
                <w:szCs w:val="24"/>
              </w:rPr>
              <w:t>25</w:t>
            </w:r>
          </w:p>
          <w:p w14:paraId="63BF2D0C" w14:textId="77777777" w:rsidR="006F6C01" w:rsidRPr="006F6C01" w:rsidRDefault="006F6C01" w:rsidP="006F6C01">
            <w:pPr>
              <w:widowControl w:val="0"/>
              <w:contextualSpacing/>
              <w:jc w:val="both"/>
              <w:rPr>
                <w:rFonts w:ascii="Arial" w:eastAsia="Calibri" w:hAnsi="Arial" w:cs="Arial"/>
                <w:bCs/>
                <w:sz w:val="24"/>
                <w:szCs w:val="24"/>
              </w:rPr>
            </w:pPr>
            <w:r w:rsidRPr="006F6C01">
              <w:rPr>
                <w:rFonts w:ascii="Arial" w:eastAsia="Calibri" w:hAnsi="Arial" w:cs="Arial"/>
                <w:bCs/>
                <w:sz w:val="24"/>
                <w:szCs w:val="24"/>
              </w:rPr>
              <w:t>27</w:t>
            </w:r>
          </w:p>
          <w:p w14:paraId="38300FC2" w14:textId="77777777" w:rsidR="006F6C01" w:rsidRPr="006F6C01" w:rsidRDefault="006F6C01" w:rsidP="006F6C01">
            <w:pPr>
              <w:widowControl w:val="0"/>
              <w:contextualSpacing/>
              <w:jc w:val="both"/>
              <w:rPr>
                <w:rFonts w:ascii="Arial" w:eastAsia="Calibri" w:hAnsi="Arial" w:cs="Arial"/>
                <w:bCs/>
                <w:sz w:val="24"/>
                <w:szCs w:val="24"/>
              </w:rPr>
            </w:pPr>
            <w:r w:rsidRPr="006F6C01">
              <w:rPr>
                <w:rFonts w:ascii="Arial" w:eastAsia="Calibri" w:hAnsi="Arial" w:cs="Arial"/>
                <w:bCs/>
                <w:sz w:val="24"/>
                <w:szCs w:val="24"/>
              </w:rPr>
              <w:lastRenderedPageBreak/>
              <w:t>28</w:t>
            </w:r>
          </w:p>
          <w:p w14:paraId="26D95C9F" w14:textId="77777777" w:rsidR="006F6C01" w:rsidRPr="006F6C01" w:rsidRDefault="006F6C01" w:rsidP="006F6C01">
            <w:pPr>
              <w:widowControl w:val="0"/>
              <w:contextualSpacing/>
              <w:jc w:val="both"/>
              <w:rPr>
                <w:rFonts w:ascii="Arial" w:eastAsia="Calibri" w:hAnsi="Arial" w:cs="Arial"/>
                <w:bCs/>
                <w:sz w:val="24"/>
                <w:szCs w:val="24"/>
              </w:rPr>
            </w:pPr>
            <w:r w:rsidRPr="006F6C01">
              <w:rPr>
                <w:rFonts w:ascii="Arial" w:eastAsia="Calibri" w:hAnsi="Arial" w:cs="Arial"/>
                <w:bCs/>
                <w:sz w:val="24"/>
                <w:szCs w:val="24"/>
              </w:rPr>
              <w:t>30</w:t>
            </w:r>
          </w:p>
          <w:p w14:paraId="7BC2FCC0" w14:textId="77777777" w:rsidR="006F6C01" w:rsidRPr="006F6C01" w:rsidRDefault="006F6C01" w:rsidP="006F6C01">
            <w:pPr>
              <w:widowControl w:val="0"/>
              <w:contextualSpacing/>
              <w:jc w:val="both"/>
              <w:rPr>
                <w:rFonts w:ascii="Arial" w:eastAsia="Calibri" w:hAnsi="Arial" w:cs="Arial"/>
                <w:bCs/>
                <w:sz w:val="24"/>
                <w:szCs w:val="24"/>
              </w:rPr>
            </w:pPr>
            <w:r w:rsidRPr="006F6C01">
              <w:rPr>
                <w:rFonts w:ascii="Arial" w:eastAsia="Calibri" w:hAnsi="Arial" w:cs="Arial"/>
                <w:bCs/>
                <w:sz w:val="24"/>
                <w:szCs w:val="24"/>
              </w:rPr>
              <w:t>54</w:t>
            </w:r>
          </w:p>
          <w:p w14:paraId="02674C69" w14:textId="77777777" w:rsidR="006F6C01" w:rsidRPr="006F6C01" w:rsidRDefault="006F6C01" w:rsidP="006F6C01">
            <w:pPr>
              <w:widowControl w:val="0"/>
              <w:contextualSpacing/>
              <w:jc w:val="both"/>
              <w:rPr>
                <w:rFonts w:ascii="Arial" w:eastAsia="Calibri" w:hAnsi="Arial" w:cs="Arial"/>
                <w:bCs/>
                <w:sz w:val="24"/>
                <w:szCs w:val="24"/>
              </w:rPr>
            </w:pPr>
            <w:r w:rsidRPr="006F6C01">
              <w:rPr>
                <w:rFonts w:ascii="Arial" w:eastAsia="Calibri" w:hAnsi="Arial" w:cs="Arial"/>
                <w:bCs/>
                <w:sz w:val="24"/>
                <w:szCs w:val="24"/>
              </w:rPr>
              <w:t>56</w:t>
            </w:r>
          </w:p>
          <w:p w14:paraId="4FEB18F5" w14:textId="77777777" w:rsidR="006F6C01" w:rsidRPr="006F6C01" w:rsidRDefault="006F6C01" w:rsidP="006F6C01">
            <w:pPr>
              <w:widowControl w:val="0"/>
              <w:contextualSpacing/>
              <w:jc w:val="both"/>
              <w:rPr>
                <w:rFonts w:ascii="Arial" w:eastAsia="Calibri" w:hAnsi="Arial" w:cs="Arial"/>
                <w:bCs/>
                <w:sz w:val="24"/>
                <w:szCs w:val="24"/>
              </w:rPr>
            </w:pPr>
            <w:r w:rsidRPr="006F6C01">
              <w:rPr>
                <w:rFonts w:ascii="Arial" w:eastAsia="Calibri" w:hAnsi="Arial" w:cs="Arial"/>
                <w:bCs/>
                <w:sz w:val="24"/>
                <w:szCs w:val="24"/>
              </w:rPr>
              <w:t>57</w:t>
            </w:r>
          </w:p>
          <w:p w14:paraId="108BC742" w14:textId="77777777" w:rsidR="006F6C01" w:rsidRPr="006F6C01" w:rsidRDefault="006F6C01" w:rsidP="006F6C01">
            <w:pPr>
              <w:widowControl w:val="0"/>
              <w:contextualSpacing/>
              <w:jc w:val="both"/>
              <w:rPr>
                <w:rFonts w:ascii="Arial" w:eastAsia="Calibri" w:hAnsi="Arial" w:cs="Arial"/>
                <w:bCs/>
                <w:sz w:val="24"/>
                <w:szCs w:val="24"/>
              </w:rPr>
            </w:pPr>
            <w:r w:rsidRPr="006F6C01">
              <w:rPr>
                <w:rFonts w:ascii="Arial" w:eastAsia="Calibri" w:hAnsi="Arial" w:cs="Arial"/>
                <w:bCs/>
                <w:sz w:val="24"/>
                <w:szCs w:val="24"/>
              </w:rPr>
              <w:t>59</w:t>
            </w:r>
          </w:p>
          <w:p w14:paraId="7230242B" w14:textId="77777777" w:rsidR="007153EE" w:rsidRDefault="007153EE" w:rsidP="006F6C01">
            <w:pPr>
              <w:widowControl w:val="0"/>
              <w:contextualSpacing/>
              <w:jc w:val="both"/>
              <w:rPr>
                <w:rFonts w:ascii="Arial" w:eastAsia="Calibri" w:hAnsi="Arial" w:cs="Arial"/>
                <w:bCs/>
                <w:sz w:val="24"/>
                <w:szCs w:val="24"/>
              </w:rPr>
            </w:pPr>
          </w:p>
          <w:p w14:paraId="1ACC9DE0" w14:textId="77777777" w:rsidR="00CB1EF3" w:rsidRDefault="00CB1EF3" w:rsidP="006F6C01">
            <w:pPr>
              <w:widowControl w:val="0"/>
              <w:contextualSpacing/>
              <w:jc w:val="both"/>
              <w:rPr>
                <w:rFonts w:ascii="Arial" w:eastAsia="Calibri" w:hAnsi="Arial" w:cs="Arial"/>
                <w:bCs/>
                <w:sz w:val="24"/>
                <w:szCs w:val="24"/>
              </w:rPr>
            </w:pPr>
          </w:p>
          <w:p w14:paraId="768C809E" w14:textId="7BD0F825" w:rsidR="006F6C01" w:rsidRPr="006F6C01" w:rsidRDefault="006F6C01" w:rsidP="006F6C01">
            <w:pPr>
              <w:widowControl w:val="0"/>
              <w:contextualSpacing/>
              <w:jc w:val="both"/>
              <w:rPr>
                <w:rFonts w:ascii="Arial" w:eastAsia="Calibri" w:hAnsi="Arial" w:cs="Arial"/>
                <w:bCs/>
                <w:sz w:val="24"/>
                <w:szCs w:val="24"/>
              </w:rPr>
            </w:pPr>
            <w:r w:rsidRPr="006F6C01">
              <w:rPr>
                <w:rFonts w:ascii="Arial" w:eastAsia="Calibri" w:hAnsi="Arial" w:cs="Arial"/>
                <w:bCs/>
                <w:sz w:val="24"/>
                <w:szCs w:val="24"/>
              </w:rPr>
              <w:t>6</w:t>
            </w:r>
            <w:r w:rsidR="007153EE">
              <w:rPr>
                <w:rFonts w:ascii="Arial" w:eastAsia="Calibri" w:hAnsi="Arial" w:cs="Arial"/>
                <w:bCs/>
                <w:sz w:val="24"/>
                <w:szCs w:val="24"/>
              </w:rPr>
              <w:t>6</w:t>
            </w:r>
          </w:p>
          <w:p w14:paraId="5487C934" w14:textId="4A428500" w:rsidR="007153EE" w:rsidRDefault="00CB1EF3" w:rsidP="006F6C01">
            <w:pPr>
              <w:widowControl w:val="0"/>
              <w:contextualSpacing/>
              <w:jc w:val="both"/>
              <w:rPr>
                <w:rFonts w:ascii="Arial" w:eastAsia="Calibri" w:hAnsi="Arial" w:cs="Arial"/>
                <w:bCs/>
                <w:sz w:val="24"/>
                <w:szCs w:val="24"/>
              </w:rPr>
            </w:pPr>
            <w:r>
              <w:rPr>
                <w:rFonts w:ascii="Arial" w:eastAsia="Calibri" w:hAnsi="Arial" w:cs="Arial"/>
                <w:bCs/>
                <w:sz w:val="24"/>
                <w:szCs w:val="24"/>
              </w:rPr>
              <w:t>71</w:t>
            </w:r>
          </w:p>
          <w:p w14:paraId="31F05D10" w14:textId="6C8C6F70" w:rsidR="007153EE" w:rsidRDefault="00BB0B84" w:rsidP="006F6C01">
            <w:pPr>
              <w:widowControl w:val="0"/>
              <w:contextualSpacing/>
              <w:jc w:val="both"/>
              <w:rPr>
                <w:rFonts w:ascii="Arial" w:eastAsia="Calibri" w:hAnsi="Arial" w:cs="Arial"/>
                <w:bCs/>
                <w:sz w:val="24"/>
                <w:szCs w:val="24"/>
              </w:rPr>
            </w:pPr>
            <w:r>
              <w:rPr>
                <w:rFonts w:ascii="Arial" w:eastAsia="Calibri" w:hAnsi="Arial" w:cs="Arial"/>
                <w:bCs/>
                <w:sz w:val="24"/>
                <w:szCs w:val="24"/>
              </w:rPr>
              <w:t>7</w:t>
            </w:r>
            <w:r w:rsidR="00CB1EF3">
              <w:rPr>
                <w:rFonts w:ascii="Arial" w:eastAsia="Calibri" w:hAnsi="Arial" w:cs="Arial"/>
                <w:bCs/>
                <w:sz w:val="24"/>
                <w:szCs w:val="24"/>
              </w:rPr>
              <w:t>4</w:t>
            </w:r>
          </w:p>
          <w:p w14:paraId="38233CA0" w14:textId="425B54A4" w:rsidR="006F6C01" w:rsidRPr="006F6C01" w:rsidRDefault="00CB1EF3" w:rsidP="006F6C01">
            <w:pPr>
              <w:widowControl w:val="0"/>
              <w:contextualSpacing/>
              <w:jc w:val="both"/>
              <w:rPr>
                <w:rFonts w:ascii="Arial" w:eastAsia="Calibri" w:hAnsi="Arial" w:cs="Arial"/>
                <w:bCs/>
                <w:sz w:val="24"/>
                <w:szCs w:val="24"/>
              </w:rPr>
            </w:pPr>
            <w:r>
              <w:rPr>
                <w:rFonts w:ascii="Arial" w:eastAsia="Calibri" w:hAnsi="Arial" w:cs="Arial"/>
                <w:bCs/>
                <w:sz w:val="24"/>
                <w:szCs w:val="24"/>
              </w:rPr>
              <w:t>75</w:t>
            </w:r>
          </w:p>
        </w:tc>
      </w:tr>
      <w:tr w:rsidR="006F6C01" w:rsidRPr="006F6C01" w14:paraId="4F374A72" w14:textId="77777777" w:rsidTr="00AD37D0">
        <w:tc>
          <w:tcPr>
            <w:tcW w:w="8144" w:type="dxa"/>
          </w:tcPr>
          <w:p w14:paraId="46B2DCBE" w14:textId="77777777" w:rsidR="006F6C01" w:rsidRPr="006F6C01" w:rsidRDefault="006F6C01" w:rsidP="006F6C01">
            <w:pPr>
              <w:widowControl w:val="0"/>
              <w:contextualSpacing/>
              <w:jc w:val="both"/>
              <w:rPr>
                <w:rFonts w:ascii="Arial" w:eastAsia="Calibri" w:hAnsi="Arial" w:cs="Arial"/>
                <w:bCs/>
                <w:sz w:val="24"/>
                <w:szCs w:val="24"/>
              </w:rPr>
            </w:pPr>
            <w:r w:rsidRPr="006F6C01">
              <w:rPr>
                <w:rFonts w:ascii="Arial" w:eastAsia="Calibri" w:hAnsi="Arial" w:cs="Arial"/>
                <w:bCs/>
                <w:sz w:val="24"/>
                <w:szCs w:val="24"/>
              </w:rPr>
              <w:lastRenderedPageBreak/>
              <w:t xml:space="preserve">        E         Reliability Test Result</w:t>
            </w:r>
          </w:p>
        </w:tc>
        <w:tc>
          <w:tcPr>
            <w:tcW w:w="496" w:type="dxa"/>
          </w:tcPr>
          <w:p w14:paraId="56CB4588" w14:textId="36E1BB76" w:rsidR="006F6C01" w:rsidRPr="006F6C01" w:rsidRDefault="006F6C01" w:rsidP="006F6C01">
            <w:pPr>
              <w:widowControl w:val="0"/>
              <w:contextualSpacing/>
              <w:jc w:val="both"/>
              <w:rPr>
                <w:rFonts w:ascii="Arial" w:eastAsia="Calibri" w:hAnsi="Arial" w:cs="Arial"/>
                <w:bCs/>
                <w:sz w:val="24"/>
                <w:szCs w:val="24"/>
              </w:rPr>
            </w:pPr>
            <w:r w:rsidRPr="006F6C01">
              <w:rPr>
                <w:rFonts w:ascii="Arial" w:eastAsia="Calibri" w:hAnsi="Arial" w:cs="Arial"/>
                <w:bCs/>
                <w:sz w:val="24"/>
                <w:szCs w:val="24"/>
              </w:rPr>
              <w:t>7</w:t>
            </w:r>
            <w:r w:rsidR="00CB1EF3">
              <w:rPr>
                <w:rFonts w:ascii="Arial" w:eastAsia="Calibri" w:hAnsi="Arial" w:cs="Arial"/>
                <w:bCs/>
                <w:sz w:val="24"/>
                <w:szCs w:val="24"/>
              </w:rPr>
              <w:t>9</w:t>
            </w:r>
          </w:p>
        </w:tc>
      </w:tr>
      <w:tr w:rsidR="006F6C01" w:rsidRPr="006F6C01" w14:paraId="12986BF8" w14:textId="77777777" w:rsidTr="00AD37D0">
        <w:tc>
          <w:tcPr>
            <w:tcW w:w="8144" w:type="dxa"/>
          </w:tcPr>
          <w:p w14:paraId="172FE1AA" w14:textId="708EA88F" w:rsidR="006F6C01" w:rsidRPr="006F6C01" w:rsidRDefault="00BB0B84" w:rsidP="006F6C01">
            <w:pPr>
              <w:widowControl w:val="0"/>
              <w:contextualSpacing/>
              <w:jc w:val="both"/>
              <w:rPr>
                <w:rFonts w:ascii="Arial" w:eastAsia="Calibri" w:hAnsi="Arial" w:cs="Arial"/>
                <w:bCs/>
                <w:sz w:val="24"/>
                <w:szCs w:val="24"/>
              </w:rPr>
            </w:pPr>
            <w:r>
              <w:rPr>
                <w:rFonts w:ascii="Arial" w:eastAsia="Calibri" w:hAnsi="Arial" w:cs="Arial"/>
                <w:bCs/>
                <w:sz w:val="24"/>
                <w:szCs w:val="24"/>
              </w:rPr>
              <w:t>Curriculum Vitae</w:t>
            </w:r>
          </w:p>
        </w:tc>
        <w:tc>
          <w:tcPr>
            <w:tcW w:w="496" w:type="dxa"/>
          </w:tcPr>
          <w:p w14:paraId="22F0FFF7" w14:textId="77777777" w:rsidR="006F6C01" w:rsidRPr="006F6C01" w:rsidRDefault="006F6C01" w:rsidP="006F6C01">
            <w:pPr>
              <w:widowControl w:val="0"/>
              <w:contextualSpacing/>
              <w:jc w:val="both"/>
              <w:rPr>
                <w:rFonts w:ascii="Arial" w:eastAsia="Calibri" w:hAnsi="Arial" w:cs="Arial"/>
                <w:bCs/>
                <w:sz w:val="24"/>
                <w:szCs w:val="24"/>
              </w:rPr>
            </w:pPr>
          </w:p>
        </w:tc>
      </w:tr>
      <w:tr w:rsidR="006F6C01" w:rsidRPr="006F6C01" w14:paraId="1CF5A6D8" w14:textId="77777777" w:rsidTr="00AD37D0">
        <w:tc>
          <w:tcPr>
            <w:tcW w:w="8144" w:type="dxa"/>
          </w:tcPr>
          <w:p w14:paraId="7C72B646" w14:textId="77777777" w:rsidR="006F6C01" w:rsidRPr="006F6C01" w:rsidRDefault="006F6C01" w:rsidP="006F6C01">
            <w:pPr>
              <w:widowControl w:val="0"/>
              <w:contextualSpacing/>
              <w:jc w:val="both"/>
              <w:rPr>
                <w:rFonts w:ascii="Arial" w:eastAsia="Calibri" w:hAnsi="Arial" w:cs="Arial"/>
                <w:bCs/>
                <w:sz w:val="24"/>
                <w:szCs w:val="24"/>
              </w:rPr>
            </w:pPr>
          </w:p>
        </w:tc>
        <w:tc>
          <w:tcPr>
            <w:tcW w:w="496" w:type="dxa"/>
          </w:tcPr>
          <w:p w14:paraId="57C78993" w14:textId="77777777" w:rsidR="006F6C01" w:rsidRPr="006F6C01" w:rsidRDefault="006F6C01" w:rsidP="006F6C01">
            <w:pPr>
              <w:widowControl w:val="0"/>
              <w:contextualSpacing/>
              <w:jc w:val="both"/>
              <w:rPr>
                <w:rFonts w:ascii="Arial" w:eastAsia="Calibri" w:hAnsi="Arial" w:cs="Arial"/>
                <w:bCs/>
                <w:sz w:val="24"/>
                <w:szCs w:val="24"/>
              </w:rPr>
            </w:pPr>
          </w:p>
        </w:tc>
      </w:tr>
    </w:tbl>
    <w:p w14:paraId="170E692A" w14:textId="77777777" w:rsidR="006F6C01" w:rsidRPr="006F6C01" w:rsidRDefault="006F6C01" w:rsidP="006F6C01">
      <w:pPr>
        <w:widowControl w:val="0"/>
        <w:contextualSpacing/>
        <w:jc w:val="both"/>
        <w:rPr>
          <w:rFonts w:ascii="Arial" w:eastAsia="Calibri" w:hAnsi="Arial" w:cs="Arial"/>
          <w:bCs/>
          <w:sz w:val="24"/>
          <w:szCs w:val="24"/>
        </w:rPr>
      </w:pPr>
    </w:p>
    <w:p w14:paraId="1EE528AE" w14:textId="77777777" w:rsidR="006F6C01" w:rsidRPr="006F6C01" w:rsidRDefault="006F6C01" w:rsidP="006F6C01">
      <w:pPr>
        <w:widowControl w:val="0"/>
        <w:contextualSpacing/>
        <w:jc w:val="both"/>
        <w:rPr>
          <w:rFonts w:ascii="Arial" w:eastAsia="Calibri" w:hAnsi="Arial" w:cs="Arial"/>
          <w:bCs/>
          <w:sz w:val="24"/>
          <w:szCs w:val="24"/>
        </w:rPr>
      </w:pPr>
    </w:p>
    <w:p w14:paraId="58566C6F" w14:textId="77777777" w:rsidR="006F6C01" w:rsidRPr="006F6C01" w:rsidRDefault="006F6C01" w:rsidP="006F6C01">
      <w:pPr>
        <w:widowControl w:val="0"/>
        <w:contextualSpacing/>
        <w:jc w:val="both"/>
        <w:rPr>
          <w:rFonts w:ascii="Arial" w:eastAsia="Calibri" w:hAnsi="Arial" w:cs="Arial"/>
          <w:bCs/>
          <w:sz w:val="24"/>
          <w:szCs w:val="24"/>
        </w:rPr>
      </w:pPr>
    </w:p>
    <w:p w14:paraId="068AB445" w14:textId="77777777" w:rsidR="006F6C01" w:rsidRPr="006F6C01" w:rsidRDefault="006F6C01" w:rsidP="006F6C01">
      <w:pPr>
        <w:widowControl w:val="0"/>
        <w:spacing w:after="200"/>
        <w:jc w:val="both"/>
        <w:rPr>
          <w:rFonts w:ascii="Arial" w:eastAsia="Calibri" w:hAnsi="Arial" w:cs="Arial"/>
          <w:b/>
          <w:sz w:val="24"/>
          <w:szCs w:val="24"/>
        </w:rPr>
      </w:pPr>
    </w:p>
    <w:p w14:paraId="12327BA8" w14:textId="77777777" w:rsidR="006F6C01" w:rsidRPr="006F6C01" w:rsidRDefault="006F6C01" w:rsidP="006F6C01">
      <w:pPr>
        <w:widowControl w:val="0"/>
        <w:spacing w:after="200"/>
        <w:jc w:val="both"/>
        <w:rPr>
          <w:rFonts w:ascii="Arial" w:eastAsia="Calibri" w:hAnsi="Arial" w:cs="Arial"/>
          <w:b/>
          <w:sz w:val="24"/>
          <w:szCs w:val="24"/>
        </w:rPr>
      </w:pPr>
    </w:p>
    <w:p w14:paraId="35BEA589" w14:textId="77777777" w:rsidR="006F6C01" w:rsidRPr="006F6C01" w:rsidRDefault="006F6C01" w:rsidP="006F6C01">
      <w:pPr>
        <w:widowControl w:val="0"/>
        <w:spacing w:after="200"/>
        <w:jc w:val="both"/>
        <w:rPr>
          <w:rFonts w:ascii="Arial" w:eastAsia="Calibri" w:hAnsi="Arial" w:cs="Arial"/>
          <w:b/>
          <w:sz w:val="24"/>
          <w:szCs w:val="24"/>
        </w:rPr>
      </w:pPr>
    </w:p>
    <w:bookmarkEnd w:id="7"/>
    <w:p w14:paraId="6DE159E0" w14:textId="77777777" w:rsidR="006F6C01" w:rsidRPr="006F6C01" w:rsidRDefault="006F6C01" w:rsidP="006F6C01">
      <w:pPr>
        <w:widowControl w:val="0"/>
        <w:spacing w:after="200"/>
        <w:jc w:val="both"/>
        <w:rPr>
          <w:rFonts w:ascii="Arial" w:eastAsia="Calibri" w:hAnsi="Arial" w:cs="Arial"/>
          <w:b/>
          <w:sz w:val="24"/>
          <w:szCs w:val="24"/>
        </w:rPr>
      </w:pPr>
    </w:p>
    <w:p w14:paraId="7941CFCC" w14:textId="77777777" w:rsidR="006F6C01" w:rsidRPr="006F6C01" w:rsidRDefault="006F6C01" w:rsidP="006F6C01">
      <w:pPr>
        <w:widowControl w:val="0"/>
        <w:spacing w:after="200"/>
        <w:jc w:val="both"/>
        <w:rPr>
          <w:rFonts w:ascii="Arial" w:eastAsia="Calibri" w:hAnsi="Arial" w:cs="Arial"/>
          <w:b/>
          <w:sz w:val="24"/>
          <w:szCs w:val="24"/>
        </w:rPr>
      </w:pPr>
    </w:p>
    <w:p w14:paraId="2A9EFC43" w14:textId="77777777" w:rsidR="006F6C01" w:rsidRPr="006F6C01" w:rsidRDefault="006F6C01" w:rsidP="006F6C01">
      <w:pPr>
        <w:widowControl w:val="0"/>
        <w:spacing w:after="200"/>
        <w:jc w:val="center"/>
        <w:rPr>
          <w:rFonts w:ascii="Arial" w:eastAsia="Calibri" w:hAnsi="Arial" w:cs="Arial"/>
          <w:b/>
          <w:bCs/>
          <w:sz w:val="24"/>
          <w:szCs w:val="24"/>
        </w:rPr>
      </w:pPr>
      <w:bookmarkStart w:id="9" w:name="_Hlk128685664"/>
      <w:bookmarkStart w:id="10" w:name="_Hlk152144186"/>
      <w:r w:rsidRPr="006F6C01">
        <w:rPr>
          <w:rFonts w:ascii="Arial" w:eastAsia="Calibri" w:hAnsi="Arial" w:cs="Arial"/>
          <w:b/>
          <w:bCs/>
          <w:sz w:val="24"/>
          <w:szCs w:val="24"/>
        </w:rPr>
        <w:t>List of Tables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6521"/>
        <w:gridCol w:w="980"/>
      </w:tblGrid>
      <w:tr w:rsidR="006F6C01" w:rsidRPr="006F6C01" w14:paraId="732E0838" w14:textId="77777777" w:rsidTr="00AD37D0">
        <w:trPr>
          <w:trHeight w:val="511"/>
        </w:trPr>
        <w:tc>
          <w:tcPr>
            <w:tcW w:w="1129" w:type="dxa"/>
          </w:tcPr>
          <w:p w14:paraId="304068B0" w14:textId="77777777" w:rsidR="006F6C01" w:rsidRPr="006F6C01" w:rsidRDefault="006F6C01" w:rsidP="006F6C01">
            <w:pPr>
              <w:widowControl w:val="0"/>
              <w:spacing w:after="200" w:line="480" w:lineRule="auto"/>
              <w:jc w:val="both"/>
              <w:rPr>
                <w:rFonts w:ascii="Arial" w:eastAsia="Calibri" w:hAnsi="Arial" w:cs="Arial"/>
                <w:b/>
                <w:bCs/>
                <w:sz w:val="24"/>
                <w:szCs w:val="24"/>
              </w:rPr>
            </w:pPr>
            <w:r w:rsidRPr="006F6C01">
              <w:rPr>
                <w:rFonts w:ascii="Arial" w:eastAsia="Calibri" w:hAnsi="Arial" w:cs="Arial"/>
                <w:b/>
                <w:bCs/>
                <w:sz w:val="24"/>
                <w:szCs w:val="24"/>
              </w:rPr>
              <w:t>Table</w:t>
            </w:r>
          </w:p>
        </w:tc>
        <w:tc>
          <w:tcPr>
            <w:tcW w:w="6521" w:type="dxa"/>
          </w:tcPr>
          <w:p w14:paraId="31FCF351" w14:textId="77777777" w:rsidR="006F6C01" w:rsidRPr="006F6C01" w:rsidRDefault="006F6C01" w:rsidP="006F6C01">
            <w:pPr>
              <w:widowControl w:val="0"/>
              <w:spacing w:after="200" w:line="480" w:lineRule="auto"/>
              <w:jc w:val="center"/>
              <w:rPr>
                <w:rFonts w:ascii="Arial" w:eastAsia="Calibri" w:hAnsi="Arial" w:cs="Arial"/>
                <w:b/>
                <w:bCs/>
                <w:sz w:val="24"/>
                <w:szCs w:val="24"/>
              </w:rPr>
            </w:pPr>
            <w:r w:rsidRPr="006F6C01">
              <w:rPr>
                <w:rFonts w:ascii="Arial" w:eastAsia="Calibri" w:hAnsi="Arial" w:cs="Arial"/>
                <w:b/>
                <w:bCs/>
                <w:sz w:val="24"/>
                <w:szCs w:val="24"/>
              </w:rPr>
              <w:t>Title</w:t>
            </w:r>
          </w:p>
        </w:tc>
        <w:tc>
          <w:tcPr>
            <w:tcW w:w="980" w:type="dxa"/>
          </w:tcPr>
          <w:p w14:paraId="500F39ED" w14:textId="77777777" w:rsidR="006F6C01" w:rsidRPr="006F6C01" w:rsidRDefault="006F6C01" w:rsidP="006F6C01">
            <w:pPr>
              <w:widowControl w:val="0"/>
              <w:spacing w:after="200" w:line="480" w:lineRule="auto"/>
              <w:jc w:val="right"/>
              <w:rPr>
                <w:rFonts w:ascii="Arial" w:eastAsia="Calibri" w:hAnsi="Arial" w:cs="Arial"/>
                <w:b/>
                <w:bCs/>
                <w:sz w:val="24"/>
                <w:szCs w:val="24"/>
              </w:rPr>
            </w:pPr>
            <w:r w:rsidRPr="006F6C01">
              <w:rPr>
                <w:rFonts w:ascii="Arial" w:eastAsia="Calibri" w:hAnsi="Arial" w:cs="Arial"/>
                <w:b/>
                <w:bCs/>
                <w:sz w:val="24"/>
                <w:szCs w:val="24"/>
              </w:rPr>
              <w:t>Page</w:t>
            </w:r>
          </w:p>
        </w:tc>
      </w:tr>
      <w:tr w:rsidR="006F6C01" w:rsidRPr="006F6C01" w14:paraId="42FE70C3" w14:textId="77777777" w:rsidTr="00AD37D0">
        <w:tc>
          <w:tcPr>
            <w:tcW w:w="1129" w:type="dxa"/>
          </w:tcPr>
          <w:p w14:paraId="47FE455A" w14:textId="77777777" w:rsidR="006F6C01" w:rsidRPr="006F6C01" w:rsidRDefault="006F6C01" w:rsidP="006F6C01">
            <w:pPr>
              <w:widowControl w:val="0"/>
              <w:spacing w:after="200" w:line="480" w:lineRule="auto"/>
              <w:jc w:val="center"/>
              <w:rPr>
                <w:rFonts w:ascii="Arial" w:eastAsia="Calibri" w:hAnsi="Arial" w:cs="Arial"/>
                <w:bCs/>
                <w:sz w:val="24"/>
                <w:szCs w:val="24"/>
              </w:rPr>
            </w:pPr>
            <w:r w:rsidRPr="006F6C01">
              <w:rPr>
                <w:rFonts w:ascii="Arial" w:eastAsia="Calibri" w:hAnsi="Arial" w:cs="Arial"/>
                <w:bCs/>
                <w:sz w:val="24"/>
                <w:szCs w:val="24"/>
              </w:rPr>
              <w:t>1</w:t>
            </w:r>
          </w:p>
        </w:tc>
        <w:tc>
          <w:tcPr>
            <w:tcW w:w="6521" w:type="dxa"/>
          </w:tcPr>
          <w:p w14:paraId="00B77507" w14:textId="77777777" w:rsidR="006F6C01" w:rsidRPr="006F6C01" w:rsidRDefault="006F6C01" w:rsidP="006F6C01">
            <w:pPr>
              <w:ind w:left="293" w:hanging="293"/>
              <w:rPr>
                <w:rFonts w:ascii="Arial" w:eastAsia="Calibri" w:hAnsi="Arial" w:cs="Arial"/>
                <w:bCs/>
                <w:sz w:val="24"/>
                <w:szCs w:val="24"/>
              </w:rPr>
            </w:pPr>
            <w:r w:rsidRPr="006F6C01">
              <w:rPr>
                <w:rFonts w:ascii="Arial" w:hAnsi="Arial" w:cs="Arial"/>
                <w:bCs/>
                <w:i/>
                <w:iCs/>
                <w:sz w:val="24"/>
                <w:szCs w:val="24"/>
              </w:rPr>
              <w:t xml:space="preserve">Extent of Teacher Reflective Practice in the Public     Elementary School in terms of Self-Awareness </w:t>
            </w:r>
          </w:p>
        </w:tc>
        <w:tc>
          <w:tcPr>
            <w:tcW w:w="980" w:type="dxa"/>
          </w:tcPr>
          <w:p w14:paraId="19112D2A" w14:textId="77777777" w:rsidR="006F6C01" w:rsidRPr="006F6C01" w:rsidRDefault="006F6C01" w:rsidP="006F6C01">
            <w:pPr>
              <w:widowControl w:val="0"/>
              <w:spacing w:after="200" w:line="480" w:lineRule="auto"/>
              <w:jc w:val="right"/>
              <w:rPr>
                <w:rFonts w:ascii="Arial" w:eastAsia="Calibri" w:hAnsi="Arial" w:cs="Arial"/>
                <w:bCs/>
                <w:sz w:val="24"/>
                <w:szCs w:val="24"/>
              </w:rPr>
            </w:pPr>
            <w:r w:rsidRPr="006F6C01">
              <w:rPr>
                <w:rFonts w:ascii="Arial" w:eastAsia="Calibri" w:hAnsi="Arial" w:cs="Arial"/>
                <w:bCs/>
                <w:sz w:val="24"/>
                <w:szCs w:val="24"/>
              </w:rPr>
              <w:t>30</w:t>
            </w:r>
          </w:p>
        </w:tc>
      </w:tr>
      <w:tr w:rsidR="006F6C01" w:rsidRPr="006F6C01" w14:paraId="363F83D8" w14:textId="77777777" w:rsidTr="00AD37D0">
        <w:tc>
          <w:tcPr>
            <w:tcW w:w="1129" w:type="dxa"/>
          </w:tcPr>
          <w:p w14:paraId="3638B947" w14:textId="77777777" w:rsidR="006F6C01" w:rsidRPr="006F6C01" w:rsidRDefault="006F6C01" w:rsidP="006F6C01">
            <w:pPr>
              <w:widowControl w:val="0"/>
              <w:spacing w:after="200"/>
              <w:jc w:val="center"/>
              <w:rPr>
                <w:rFonts w:ascii="Arial" w:eastAsia="Calibri" w:hAnsi="Arial" w:cs="Arial"/>
                <w:bCs/>
                <w:sz w:val="24"/>
                <w:szCs w:val="24"/>
              </w:rPr>
            </w:pPr>
            <w:r w:rsidRPr="006F6C01">
              <w:rPr>
                <w:rFonts w:ascii="Arial" w:eastAsia="Calibri" w:hAnsi="Arial" w:cs="Arial"/>
                <w:bCs/>
                <w:sz w:val="24"/>
                <w:szCs w:val="24"/>
              </w:rPr>
              <w:t>2</w:t>
            </w:r>
          </w:p>
        </w:tc>
        <w:tc>
          <w:tcPr>
            <w:tcW w:w="6521" w:type="dxa"/>
          </w:tcPr>
          <w:p w14:paraId="39289F14" w14:textId="77777777" w:rsidR="006F6C01" w:rsidRPr="006F6C01" w:rsidRDefault="006F6C01" w:rsidP="006F6C01">
            <w:pPr>
              <w:ind w:left="297" w:hanging="297"/>
              <w:rPr>
                <w:rFonts w:ascii="Arial" w:eastAsiaTheme="minorEastAsia" w:hAnsi="Arial" w:cs="Arial"/>
                <w:bCs/>
                <w:i/>
                <w:iCs/>
                <w:sz w:val="24"/>
                <w:szCs w:val="24"/>
                <w:lang w:eastAsia="ja-JP"/>
              </w:rPr>
            </w:pPr>
            <w:r w:rsidRPr="006F6C01">
              <w:rPr>
                <w:rFonts w:ascii="Arial" w:eastAsiaTheme="minorEastAsia" w:hAnsi="Arial" w:cs="Arial"/>
                <w:bCs/>
                <w:i/>
                <w:iCs/>
                <w:sz w:val="24"/>
                <w:szCs w:val="24"/>
                <w:lang w:eastAsia="ja-JP"/>
              </w:rPr>
              <w:t>Extent of Teacher Reflective Practice in the Public Elementary School in terms of Critical Analysis of Teaching Experiences</w:t>
            </w:r>
          </w:p>
          <w:p w14:paraId="666B8447" w14:textId="77777777" w:rsidR="006F6C01" w:rsidRPr="006F6C01" w:rsidRDefault="006F6C01" w:rsidP="006F6C01">
            <w:pPr>
              <w:ind w:left="297" w:hanging="297"/>
              <w:rPr>
                <w:rFonts w:ascii="Arial" w:eastAsiaTheme="minorEastAsia" w:hAnsi="Arial" w:cs="Arial"/>
                <w:i/>
                <w:iCs/>
                <w:sz w:val="24"/>
                <w:szCs w:val="24"/>
                <w:lang w:val="en-US" w:eastAsia="ja-JP"/>
              </w:rPr>
            </w:pPr>
          </w:p>
        </w:tc>
        <w:tc>
          <w:tcPr>
            <w:tcW w:w="980" w:type="dxa"/>
          </w:tcPr>
          <w:p w14:paraId="45BE729B" w14:textId="77777777" w:rsidR="006F6C01" w:rsidRPr="006F6C01" w:rsidRDefault="006F6C01" w:rsidP="006F6C01">
            <w:pPr>
              <w:widowControl w:val="0"/>
              <w:spacing w:after="200"/>
              <w:jc w:val="right"/>
              <w:rPr>
                <w:rFonts w:ascii="Arial" w:eastAsia="Calibri" w:hAnsi="Arial" w:cs="Arial"/>
                <w:bCs/>
                <w:sz w:val="24"/>
                <w:szCs w:val="24"/>
              </w:rPr>
            </w:pPr>
            <w:r w:rsidRPr="006F6C01">
              <w:rPr>
                <w:rFonts w:ascii="Arial" w:eastAsia="Calibri" w:hAnsi="Arial" w:cs="Arial"/>
                <w:bCs/>
                <w:sz w:val="24"/>
                <w:szCs w:val="24"/>
              </w:rPr>
              <w:t>32</w:t>
            </w:r>
          </w:p>
        </w:tc>
      </w:tr>
      <w:tr w:rsidR="006F6C01" w:rsidRPr="006F6C01" w14:paraId="18F78314" w14:textId="77777777" w:rsidTr="00AD37D0">
        <w:tc>
          <w:tcPr>
            <w:tcW w:w="1129" w:type="dxa"/>
          </w:tcPr>
          <w:p w14:paraId="3DB1BFA6" w14:textId="77777777" w:rsidR="006F6C01" w:rsidRPr="006F6C01" w:rsidRDefault="006F6C01" w:rsidP="006F6C01">
            <w:pPr>
              <w:widowControl w:val="0"/>
              <w:spacing w:after="200"/>
              <w:jc w:val="center"/>
              <w:rPr>
                <w:rFonts w:ascii="Arial" w:eastAsia="Calibri" w:hAnsi="Arial" w:cs="Arial"/>
                <w:bCs/>
                <w:sz w:val="24"/>
                <w:szCs w:val="24"/>
              </w:rPr>
            </w:pPr>
            <w:r w:rsidRPr="006F6C01">
              <w:rPr>
                <w:rFonts w:ascii="Arial" w:eastAsia="Calibri" w:hAnsi="Arial" w:cs="Arial"/>
                <w:bCs/>
                <w:sz w:val="24"/>
                <w:szCs w:val="24"/>
              </w:rPr>
              <w:t>3</w:t>
            </w:r>
          </w:p>
        </w:tc>
        <w:tc>
          <w:tcPr>
            <w:tcW w:w="6521" w:type="dxa"/>
          </w:tcPr>
          <w:p w14:paraId="67121666" w14:textId="77777777" w:rsidR="006F6C01" w:rsidRPr="006F6C01" w:rsidRDefault="006F6C01" w:rsidP="006F6C01">
            <w:pPr>
              <w:ind w:left="297" w:hanging="297"/>
              <w:rPr>
                <w:rFonts w:ascii="Arial" w:eastAsiaTheme="minorEastAsia" w:hAnsi="Arial" w:cs="Arial"/>
                <w:bCs/>
                <w:i/>
                <w:iCs/>
                <w:sz w:val="24"/>
                <w:szCs w:val="24"/>
                <w:lang w:eastAsia="ja-JP"/>
              </w:rPr>
            </w:pPr>
            <w:r w:rsidRPr="006F6C01">
              <w:rPr>
                <w:rFonts w:ascii="Arial" w:eastAsiaTheme="minorEastAsia" w:hAnsi="Arial" w:cs="Arial"/>
                <w:bCs/>
                <w:i/>
                <w:iCs/>
                <w:sz w:val="24"/>
                <w:szCs w:val="24"/>
                <w:lang w:eastAsia="ja-JP"/>
              </w:rPr>
              <w:t>Extent of Teacher Reflective Practice in the Public Elementary School in terms of Openness to feedback</w:t>
            </w:r>
          </w:p>
          <w:p w14:paraId="3BF231C1" w14:textId="77777777" w:rsidR="006F6C01" w:rsidRPr="006F6C01" w:rsidRDefault="006F6C01" w:rsidP="006F6C01">
            <w:pPr>
              <w:ind w:left="297" w:hanging="297"/>
              <w:rPr>
                <w:rFonts w:ascii="Arial" w:eastAsiaTheme="minorEastAsia" w:hAnsi="Arial" w:cs="Arial"/>
                <w:i/>
                <w:iCs/>
                <w:sz w:val="24"/>
                <w:szCs w:val="24"/>
                <w:lang w:val="en-US" w:eastAsia="ja-JP"/>
              </w:rPr>
            </w:pPr>
          </w:p>
        </w:tc>
        <w:tc>
          <w:tcPr>
            <w:tcW w:w="980" w:type="dxa"/>
          </w:tcPr>
          <w:p w14:paraId="556B85C4" w14:textId="77777777" w:rsidR="006F6C01" w:rsidRPr="006F6C01" w:rsidRDefault="006F6C01" w:rsidP="006F6C01">
            <w:pPr>
              <w:widowControl w:val="0"/>
              <w:spacing w:after="200"/>
              <w:jc w:val="right"/>
              <w:rPr>
                <w:rFonts w:ascii="Arial" w:eastAsia="Calibri" w:hAnsi="Arial" w:cs="Arial"/>
                <w:bCs/>
                <w:sz w:val="24"/>
                <w:szCs w:val="24"/>
              </w:rPr>
            </w:pPr>
            <w:r w:rsidRPr="006F6C01">
              <w:rPr>
                <w:rFonts w:ascii="Arial" w:eastAsia="Calibri" w:hAnsi="Arial" w:cs="Arial"/>
                <w:bCs/>
                <w:sz w:val="24"/>
                <w:szCs w:val="24"/>
              </w:rPr>
              <w:t>35</w:t>
            </w:r>
          </w:p>
        </w:tc>
      </w:tr>
      <w:tr w:rsidR="006F6C01" w:rsidRPr="006F6C01" w14:paraId="153A86E4" w14:textId="77777777" w:rsidTr="00AD37D0">
        <w:tc>
          <w:tcPr>
            <w:tcW w:w="1129" w:type="dxa"/>
          </w:tcPr>
          <w:p w14:paraId="6A6C45B1" w14:textId="77777777" w:rsidR="006F6C01" w:rsidRPr="006F6C01" w:rsidRDefault="006F6C01" w:rsidP="006F6C01">
            <w:pPr>
              <w:widowControl w:val="0"/>
              <w:spacing w:after="200"/>
              <w:jc w:val="center"/>
              <w:rPr>
                <w:rFonts w:ascii="Arial" w:eastAsia="Calibri" w:hAnsi="Arial" w:cs="Arial"/>
                <w:bCs/>
                <w:sz w:val="24"/>
                <w:szCs w:val="24"/>
              </w:rPr>
            </w:pPr>
            <w:r w:rsidRPr="006F6C01">
              <w:rPr>
                <w:rFonts w:ascii="Arial" w:eastAsia="Calibri" w:hAnsi="Arial" w:cs="Arial"/>
                <w:bCs/>
                <w:sz w:val="24"/>
                <w:szCs w:val="24"/>
              </w:rPr>
              <w:t>4</w:t>
            </w:r>
          </w:p>
        </w:tc>
        <w:tc>
          <w:tcPr>
            <w:tcW w:w="6521" w:type="dxa"/>
          </w:tcPr>
          <w:p w14:paraId="56BA96AE" w14:textId="77777777" w:rsidR="006F6C01" w:rsidRPr="006F6C01" w:rsidRDefault="006F6C01" w:rsidP="006F6C01">
            <w:pPr>
              <w:ind w:left="297" w:hanging="297"/>
              <w:rPr>
                <w:rFonts w:ascii="Arial" w:eastAsiaTheme="minorEastAsia" w:hAnsi="Arial" w:cs="Arial"/>
                <w:bCs/>
                <w:i/>
                <w:iCs/>
                <w:sz w:val="24"/>
                <w:szCs w:val="24"/>
                <w:lang w:eastAsia="ja-JP"/>
              </w:rPr>
            </w:pPr>
            <w:r w:rsidRPr="006F6C01">
              <w:rPr>
                <w:rFonts w:ascii="Arial" w:eastAsiaTheme="minorEastAsia" w:hAnsi="Arial" w:cs="Arial"/>
                <w:bCs/>
                <w:i/>
                <w:iCs/>
                <w:sz w:val="24"/>
                <w:szCs w:val="24"/>
                <w:lang w:eastAsia="ja-JP"/>
              </w:rPr>
              <w:t>Extent of Teacher Reflective Practice in the Public Elementary School in terms of Adaptability and Experimentation</w:t>
            </w:r>
          </w:p>
          <w:p w14:paraId="4F3362F5" w14:textId="77777777" w:rsidR="006F6C01" w:rsidRPr="006F6C01" w:rsidRDefault="006F6C01" w:rsidP="006F6C01">
            <w:pPr>
              <w:ind w:left="297" w:hanging="297"/>
              <w:rPr>
                <w:rFonts w:ascii="Arial" w:eastAsiaTheme="minorEastAsia" w:hAnsi="Arial" w:cs="Arial"/>
                <w:i/>
                <w:iCs/>
                <w:sz w:val="24"/>
                <w:szCs w:val="24"/>
                <w:lang w:val="en-US" w:eastAsia="ja-JP"/>
              </w:rPr>
            </w:pPr>
          </w:p>
        </w:tc>
        <w:tc>
          <w:tcPr>
            <w:tcW w:w="980" w:type="dxa"/>
          </w:tcPr>
          <w:p w14:paraId="0168315E" w14:textId="77777777" w:rsidR="006F6C01" w:rsidRPr="006F6C01" w:rsidRDefault="006F6C01" w:rsidP="006F6C01">
            <w:pPr>
              <w:widowControl w:val="0"/>
              <w:spacing w:after="200"/>
              <w:jc w:val="right"/>
              <w:rPr>
                <w:rFonts w:ascii="Arial" w:eastAsia="Calibri" w:hAnsi="Arial" w:cs="Arial"/>
                <w:bCs/>
                <w:sz w:val="24"/>
                <w:szCs w:val="24"/>
              </w:rPr>
            </w:pPr>
            <w:r w:rsidRPr="006F6C01">
              <w:rPr>
                <w:rFonts w:ascii="Arial" w:eastAsia="Calibri" w:hAnsi="Arial" w:cs="Arial"/>
                <w:bCs/>
                <w:sz w:val="24"/>
                <w:szCs w:val="24"/>
              </w:rPr>
              <w:t>37</w:t>
            </w:r>
          </w:p>
        </w:tc>
      </w:tr>
      <w:tr w:rsidR="006F6C01" w:rsidRPr="006F6C01" w14:paraId="640F580C" w14:textId="77777777" w:rsidTr="00AD37D0">
        <w:tc>
          <w:tcPr>
            <w:tcW w:w="1129" w:type="dxa"/>
          </w:tcPr>
          <w:p w14:paraId="0155A4F6" w14:textId="77777777" w:rsidR="006F6C01" w:rsidRPr="006F6C01" w:rsidRDefault="006F6C01" w:rsidP="006F6C01">
            <w:pPr>
              <w:widowControl w:val="0"/>
              <w:spacing w:after="200"/>
              <w:jc w:val="center"/>
              <w:rPr>
                <w:rFonts w:ascii="Arial" w:eastAsia="Calibri" w:hAnsi="Arial" w:cs="Arial"/>
                <w:bCs/>
                <w:sz w:val="24"/>
                <w:szCs w:val="24"/>
              </w:rPr>
            </w:pPr>
            <w:r w:rsidRPr="006F6C01">
              <w:rPr>
                <w:rFonts w:ascii="Arial" w:eastAsia="Calibri" w:hAnsi="Arial" w:cs="Arial"/>
                <w:bCs/>
                <w:sz w:val="24"/>
                <w:szCs w:val="24"/>
              </w:rPr>
              <w:t>5</w:t>
            </w:r>
          </w:p>
        </w:tc>
        <w:tc>
          <w:tcPr>
            <w:tcW w:w="6521" w:type="dxa"/>
          </w:tcPr>
          <w:p w14:paraId="4DA61EF6" w14:textId="77777777" w:rsidR="006F6C01" w:rsidRPr="006F6C01" w:rsidRDefault="006F6C01" w:rsidP="006F6C01">
            <w:pPr>
              <w:tabs>
                <w:tab w:val="left" w:pos="1021"/>
              </w:tabs>
              <w:ind w:left="297" w:hanging="297"/>
              <w:rPr>
                <w:rFonts w:ascii="Arial" w:eastAsiaTheme="minorEastAsia" w:hAnsi="Arial" w:cs="Arial"/>
                <w:bCs/>
                <w:i/>
                <w:iCs/>
                <w:sz w:val="24"/>
                <w:szCs w:val="24"/>
                <w:lang w:eastAsia="ja-JP"/>
              </w:rPr>
            </w:pPr>
            <w:r w:rsidRPr="006F6C01">
              <w:rPr>
                <w:rFonts w:ascii="Arial" w:eastAsiaTheme="minorEastAsia" w:hAnsi="Arial" w:cs="Arial"/>
                <w:bCs/>
                <w:i/>
                <w:iCs/>
                <w:sz w:val="24"/>
                <w:szCs w:val="24"/>
                <w:lang w:eastAsia="ja-JP"/>
              </w:rPr>
              <w:t>Extent of Teacher Reflective Practice in the Public Elementary School in terms of Collaborative Reflection</w:t>
            </w:r>
          </w:p>
          <w:p w14:paraId="78FE9E4A" w14:textId="77777777" w:rsidR="006F6C01" w:rsidRPr="006F6C01" w:rsidRDefault="006F6C01" w:rsidP="006F6C01">
            <w:pPr>
              <w:tabs>
                <w:tab w:val="left" w:pos="1021"/>
              </w:tabs>
              <w:ind w:left="297" w:hanging="297"/>
              <w:rPr>
                <w:rFonts w:ascii="Arial" w:eastAsiaTheme="minorEastAsia" w:hAnsi="Arial" w:cs="Arial"/>
                <w:i/>
                <w:iCs/>
                <w:sz w:val="24"/>
                <w:szCs w:val="24"/>
                <w:lang w:val="en-US" w:eastAsia="ja-JP"/>
              </w:rPr>
            </w:pPr>
          </w:p>
        </w:tc>
        <w:tc>
          <w:tcPr>
            <w:tcW w:w="980" w:type="dxa"/>
          </w:tcPr>
          <w:p w14:paraId="5B0B858D" w14:textId="77777777" w:rsidR="006F6C01" w:rsidRPr="006F6C01" w:rsidRDefault="006F6C01" w:rsidP="006F6C01">
            <w:pPr>
              <w:widowControl w:val="0"/>
              <w:spacing w:after="200"/>
              <w:jc w:val="right"/>
              <w:rPr>
                <w:rFonts w:ascii="Arial" w:eastAsia="Calibri" w:hAnsi="Arial" w:cs="Arial"/>
                <w:bCs/>
                <w:sz w:val="24"/>
                <w:szCs w:val="24"/>
              </w:rPr>
            </w:pPr>
            <w:r w:rsidRPr="006F6C01">
              <w:rPr>
                <w:rFonts w:ascii="Arial" w:eastAsia="Calibri" w:hAnsi="Arial" w:cs="Arial"/>
                <w:bCs/>
                <w:sz w:val="24"/>
                <w:szCs w:val="24"/>
              </w:rPr>
              <w:t>39</w:t>
            </w:r>
          </w:p>
        </w:tc>
      </w:tr>
      <w:tr w:rsidR="006F6C01" w:rsidRPr="006F6C01" w14:paraId="10668E86" w14:textId="77777777" w:rsidTr="00AD37D0">
        <w:tc>
          <w:tcPr>
            <w:tcW w:w="1129" w:type="dxa"/>
          </w:tcPr>
          <w:p w14:paraId="3BB1BECB" w14:textId="77777777" w:rsidR="006F6C01" w:rsidRPr="006F6C01" w:rsidRDefault="006F6C01" w:rsidP="006F6C01">
            <w:pPr>
              <w:widowControl w:val="0"/>
              <w:spacing w:after="200"/>
              <w:jc w:val="center"/>
              <w:rPr>
                <w:rFonts w:ascii="Arial" w:eastAsia="Calibri" w:hAnsi="Arial" w:cs="Arial"/>
                <w:bCs/>
                <w:sz w:val="24"/>
                <w:szCs w:val="24"/>
              </w:rPr>
            </w:pPr>
            <w:r w:rsidRPr="006F6C01">
              <w:rPr>
                <w:rFonts w:ascii="Arial" w:eastAsia="Calibri" w:hAnsi="Arial" w:cs="Arial"/>
                <w:bCs/>
                <w:sz w:val="24"/>
                <w:szCs w:val="24"/>
              </w:rPr>
              <w:t>6</w:t>
            </w:r>
          </w:p>
        </w:tc>
        <w:tc>
          <w:tcPr>
            <w:tcW w:w="6521" w:type="dxa"/>
          </w:tcPr>
          <w:p w14:paraId="2CF143F2" w14:textId="77777777" w:rsidR="006F6C01" w:rsidRPr="006F6C01" w:rsidRDefault="006F6C01" w:rsidP="006F6C01">
            <w:pPr>
              <w:ind w:left="297" w:hanging="297"/>
              <w:rPr>
                <w:rFonts w:ascii="Arial" w:eastAsiaTheme="minorEastAsia" w:hAnsi="Arial" w:cs="Arial"/>
                <w:bCs/>
                <w:i/>
                <w:iCs/>
                <w:sz w:val="24"/>
                <w:szCs w:val="24"/>
                <w:lang w:eastAsia="ja-JP"/>
              </w:rPr>
            </w:pPr>
            <w:r w:rsidRPr="006F6C01">
              <w:rPr>
                <w:rFonts w:ascii="Arial" w:eastAsiaTheme="minorEastAsia" w:hAnsi="Arial" w:cs="Arial"/>
                <w:bCs/>
                <w:i/>
                <w:iCs/>
                <w:sz w:val="24"/>
                <w:szCs w:val="24"/>
                <w:lang w:eastAsia="ja-JP"/>
              </w:rPr>
              <w:t xml:space="preserve">Summary of the Extent of Teacher Reflective </w:t>
            </w:r>
          </w:p>
          <w:p w14:paraId="3EC8585B" w14:textId="77777777" w:rsidR="006F6C01" w:rsidRPr="006F6C01" w:rsidRDefault="006F6C01" w:rsidP="006F6C01">
            <w:pPr>
              <w:ind w:left="297" w:hanging="297"/>
              <w:rPr>
                <w:rFonts w:ascii="Arial" w:eastAsiaTheme="minorEastAsia" w:hAnsi="Arial" w:cs="Arial"/>
                <w:bCs/>
                <w:i/>
                <w:iCs/>
                <w:sz w:val="24"/>
                <w:szCs w:val="24"/>
                <w:lang w:eastAsia="ja-JP"/>
              </w:rPr>
            </w:pPr>
            <w:r w:rsidRPr="006F6C01">
              <w:rPr>
                <w:rFonts w:ascii="Arial" w:eastAsiaTheme="minorEastAsia" w:hAnsi="Arial" w:cs="Arial"/>
                <w:bCs/>
                <w:i/>
                <w:iCs/>
                <w:sz w:val="24"/>
                <w:szCs w:val="24"/>
                <w:lang w:eastAsia="ja-JP"/>
              </w:rPr>
              <w:t xml:space="preserve">   Practice in the Public Elementary </w:t>
            </w:r>
          </w:p>
          <w:p w14:paraId="26F272CD" w14:textId="77777777" w:rsidR="006F6C01" w:rsidRPr="006F6C01" w:rsidRDefault="006F6C01" w:rsidP="006F6C01">
            <w:pPr>
              <w:ind w:left="297" w:hanging="297"/>
              <w:rPr>
                <w:rFonts w:ascii="Arial" w:eastAsiaTheme="minorEastAsia" w:hAnsi="Arial" w:cs="Arial"/>
                <w:i/>
                <w:iCs/>
                <w:sz w:val="24"/>
                <w:szCs w:val="24"/>
                <w:lang w:val="en-US" w:eastAsia="ja-JP"/>
              </w:rPr>
            </w:pPr>
          </w:p>
        </w:tc>
        <w:tc>
          <w:tcPr>
            <w:tcW w:w="980" w:type="dxa"/>
          </w:tcPr>
          <w:p w14:paraId="3E2AF0D9" w14:textId="77777777" w:rsidR="006F6C01" w:rsidRPr="006F6C01" w:rsidRDefault="006F6C01" w:rsidP="006F6C01">
            <w:pPr>
              <w:widowControl w:val="0"/>
              <w:spacing w:after="200"/>
              <w:jc w:val="right"/>
              <w:rPr>
                <w:rFonts w:ascii="Arial" w:eastAsia="Calibri" w:hAnsi="Arial" w:cs="Arial"/>
                <w:bCs/>
                <w:sz w:val="24"/>
                <w:szCs w:val="24"/>
              </w:rPr>
            </w:pPr>
            <w:r w:rsidRPr="006F6C01">
              <w:rPr>
                <w:rFonts w:ascii="Arial" w:eastAsia="Calibri" w:hAnsi="Arial" w:cs="Arial"/>
                <w:bCs/>
                <w:sz w:val="24"/>
                <w:szCs w:val="24"/>
              </w:rPr>
              <w:t>41</w:t>
            </w:r>
          </w:p>
        </w:tc>
      </w:tr>
      <w:tr w:rsidR="006F6C01" w:rsidRPr="006F6C01" w14:paraId="52F536BC" w14:textId="77777777" w:rsidTr="00AD37D0">
        <w:tc>
          <w:tcPr>
            <w:tcW w:w="1129" w:type="dxa"/>
          </w:tcPr>
          <w:p w14:paraId="49766E6A" w14:textId="77777777" w:rsidR="006F6C01" w:rsidRPr="006F6C01" w:rsidRDefault="006F6C01" w:rsidP="006F6C01">
            <w:pPr>
              <w:widowControl w:val="0"/>
              <w:spacing w:after="200"/>
              <w:jc w:val="center"/>
              <w:rPr>
                <w:rFonts w:ascii="Arial" w:eastAsia="Calibri" w:hAnsi="Arial" w:cs="Arial"/>
                <w:bCs/>
                <w:sz w:val="24"/>
                <w:szCs w:val="24"/>
              </w:rPr>
            </w:pPr>
            <w:r w:rsidRPr="006F6C01">
              <w:rPr>
                <w:rFonts w:ascii="Arial" w:eastAsia="Calibri" w:hAnsi="Arial" w:cs="Arial"/>
                <w:bCs/>
                <w:sz w:val="24"/>
                <w:szCs w:val="24"/>
              </w:rPr>
              <w:t>7</w:t>
            </w:r>
          </w:p>
        </w:tc>
        <w:tc>
          <w:tcPr>
            <w:tcW w:w="6521" w:type="dxa"/>
          </w:tcPr>
          <w:p w14:paraId="5F76BA23" w14:textId="77777777" w:rsidR="006F6C01" w:rsidRPr="006F6C01" w:rsidRDefault="006F6C01" w:rsidP="006F6C01">
            <w:pPr>
              <w:ind w:left="297" w:hanging="297"/>
              <w:rPr>
                <w:rFonts w:ascii="Arial" w:eastAsiaTheme="minorEastAsia" w:hAnsi="Arial" w:cs="Arial"/>
                <w:bCs/>
                <w:i/>
                <w:iCs/>
                <w:sz w:val="24"/>
                <w:szCs w:val="24"/>
                <w:lang w:eastAsia="ja-JP"/>
              </w:rPr>
            </w:pPr>
            <w:r w:rsidRPr="006F6C01">
              <w:rPr>
                <w:rFonts w:ascii="Arial" w:eastAsiaTheme="minorEastAsia" w:hAnsi="Arial" w:cs="Arial"/>
                <w:bCs/>
                <w:i/>
                <w:iCs/>
                <w:sz w:val="24"/>
                <w:szCs w:val="24"/>
                <w:lang w:eastAsia="ja-JP"/>
              </w:rPr>
              <w:t xml:space="preserve">Extent of Student Engagement in the Public Elementary </w:t>
            </w:r>
          </w:p>
          <w:p w14:paraId="68CFC48D" w14:textId="77777777" w:rsidR="006F6C01" w:rsidRPr="006F6C01" w:rsidRDefault="006F6C01" w:rsidP="006F6C01">
            <w:pPr>
              <w:ind w:left="297" w:hanging="297"/>
              <w:rPr>
                <w:rFonts w:ascii="Arial" w:eastAsiaTheme="minorEastAsia" w:hAnsi="Arial" w:cs="Arial"/>
                <w:bCs/>
                <w:i/>
                <w:iCs/>
                <w:sz w:val="24"/>
                <w:szCs w:val="24"/>
                <w:lang w:eastAsia="ja-JP"/>
              </w:rPr>
            </w:pPr>
            <w:r w:rsidRPr="006F6C01">
              <w:rPr>
                <w:rFonts w:ascii="Arial" w:eastAsiaTheme="minorEastAsia" w:hAnsi="Arial" w:cs="Arial"/>
                <w:bCs/>
                <w:i/>
                <w:iCs/>
                <w:sz w:val="24"/>
                <w:szCs w:val="24"/>
                <w:lang w:eastAsia="ja-JP"/>
              </w:rPr>
              <w:t xml:space="preserve">    School in terms Behavioral Engagement</w:t>
            </w:r>
          </w:p>
          <w:p w14:paraId="05B44E63" w14:textId="77777777" w:rsidR="006F6C01" w:rsidRPr="006F6C01" w:rsidRDefault="006F6C01" w:rsidP="006F6C01">
            <w:pPr>
              <w:ind w:left="297" w:hanging="297"/>
              <w:rPr>
                <w:rFonts w:ascii="Arial" w:eastAsiaTheme="minorEastAsia" w:hAnsi="Arial" w:cs="Arial"/>
                <w:i/>
                <w:iCs/>
                <w:sz w:val="24"/>
                <w:szCs w:val="24"/>
                <w:lang w:val="en-US" w:eastAsia="ja-JP"/>
              </w:rPr>
            </w:pPr>
          </w:p>
        </w:tc>
        <w:tc>
          <w:tcPr>
            <w:tcW w:w="980" w:type="dxa"/>
          </w:tcPr>
          <w:p w14:paraId="712FD46C" w14:textId="77777777" w:rsidR="006F6C01" w:rsidRPr="006F6C01" w:rsidRDefault="006F6C01" w:rsidP="006F6C01">
            <w:pPr>
              <w:widowControl w:val="0"/>
              <w:spacing w:after="200"/>
              <w:jc w:val="right"/>
              <w:rPr>
                <w:rFonts w:ascii="Arial" w:eastAsia="Calibri" w:hAnsi="Arial" w:cs="Arial"/>
                <w:bCs/>
                <w:sz w:val="24"/>
                <w:szCs w:val="24"/>
              </w:rPr>
            </w:pPr>
            <w:r w:rsidRPr="006F6C01">
              <w:rPr>
                <w:rFonts w:ascii="Arial" w:eastAsia="Calibri" w:hAnsi="Arial" w:cs="Arial"/>
                <w:bCs/>
                <w:sz w:val="24"/>
                <w:szCs w:val="24"/>
              </w:rPr>
              <w:t>42</w:t>
            </w:r>
          </w:p>
        </w:tc>
      </w:tr>
      <w:tr w:rsidR="006F6C01" w:rsidRPr="006F6C01" w14:paraId="68B757E2" w14:textId="77777777" w:rsidTr="00AD37D0">
        <w:tc>
          <w:tcPr>
            <w:tcW w:w="1129" w:type="dxa"/>
          </w:tcPr>
          <w:p w14:paraId="24419BBF" w14:textId="77777777" w:rsidR="006F6C01" w:rsidRPr="006F6C01" w:rsidRDefault="006F6C01" w:rsidP="006F6C01">
            <w:pPr>
              <w:widowControl w:val="0"/>
              <w:spacing w:after="200"/>
              <w:jc w:val="center"/>
              <w:rPr>
                <w:rFonts w:ascii="Arial" w:eastAsia="Calibri" w:hAnsi="Arial" w:cs="Arial"/>
                <w:bCs/>
                <w:sz w:val="24"/>
                <w:szCs w:val="24"/>
              </w:rPr>
            </w:pPr>
            <w:r w:rsidRPr="006F6C01">
              <w:rPr>
                <w:rFonts w:ascii="Arial" w:eastAsia="Calibri" w:hAnsi="Arial" w:cs="Arial"/>
                <w:bCs/>
                <w:sz w:val="24"/>
                <w:szCs w:val="24"/>
              </w:rPr>
              <w:t>8</w:t>
            </w:r>
          </w:p>
        </w:tc>
        <w:tc>
          <w:tcPr>
            <w:tcW w:w="6521" w:type="dxa"/>
          </w:tcPr>
          <w:p w14:paraId="0400B2E0" w14:textId="77777777" w:rsidR="006F6C01" w:rsidRPr="006F6C01" w:rsidRDefault="006F6C01" w:rsidP="006F6C01">
            <w:pPr>
              <w:ind w:left="297" w:hanging="297"/>
              <w:rPr>
                <w:rFonts w:ascii="Arial" w:eastAsiaTheme="minorEastAsia" w:hAnsi="Arial" w:cs="Arial"/>
                <w:bCs/>
                <w:i/>
                <w:iCs/>
                <w:sz w:val="24"/>
                <w:szCs w:val="24"/>
                <w:lang w:eastAsia="ja-JP"/>
              </w:rPr>
            </w:pPr>
            <w:r w:rsidRPr="006F6C01">
              <w:rPr>
                <w:rFonts w:ascii="Arial" w:eastAsiaTheme="minorEastAsia" w:hAnsi="Arial" w:cs="Arial"/>
                <w:bCs/>
                <w:i/>
                <w:iCs/>
                <w:sz w:val="24"/>
                <w:szCs w:val="24"/>
                <w:lang w:eastAsia="ja-JP"/>
              </w:rPr>
              <w:t xml:space="preserve">Extent of Student Engagement in the Public Elementary </w:t>
            </w:r>
          </w:p>
          <w:p w14:paraId="29DAEF9A" w14:textId="77777777" w:rsidR="006F6C01" w:rsidRPr="006F6C01" w:rsidRDefault="006F6C01" w:rsidP="006F6C01">
            <w:pPr>
              <w:ind w:left="297" w:hanging="297"/>
              <w:rPr>
                <w:rFonts w:ascii="Arial" w:eastAsiaTheme="minorEastAsia" w:hAnsi="Arial" w:cs="Arial"/>
                <w:bCs/>
                <w:i/>
                <w:iCs/>
                <w:sz w:val="24"/>
                <w:szCs w:val="24"/>
                <w:lang w:eastAsia="ja-JP"/>
              </w:rPr>
            </w:pPr>
            <w:r w:rsidRPr="006F6C01">
              <w:rPr>
                <w:rFonts w:ascii="Arial" w:eastAsiaTheme="minorEastAsia" w:hAnsi="Arial" w:cs="Arial"/>
                <w:bCs/>
                <w:i/>
                <w:iCs/>
                <w:sz w:val="24"/>
                <w:szCs w:val="24"/>
                <w:lang w:eastAsia="ja-JP"/>
              </w:rPr>
              <w:t xml:space="preserve">    School in terms Emotional Engagement</w:t>
            </w:r>
          </w:p>
          <w:p w14:paraId="4F26B193" w14:textId="77777777" w:rsidR="006F6C01" w:rsidRPr="006F6C01" w:rsidRDefault="006F6C01" w:rsidP="006F6C01">
            <w:pPr>
              <w:ind w:left="297" w:hanging="297"/>
              <w:rPr>
                <w:rFonts w:ascii="Arial" w:eastAsiaTheme="minorEastAsia" w:hAnsi="Arial" w:cs="Arial"/>
                <w:i/>
                <w:iCs/>
                <w:sz w:val="24"/>
                <w:szCs w:val="24"/>
                <w:lang w:val="en-US" w:eastAsia="ja-JP"/>
              </w:rPr>
            </w:pPr>
          </w:p>
        </w:tc>
        <w:tc>
          <w:tcPr>
            <w:tcW w:w="980" w:type="dxa"/>
          </w:tcPr>
          <w:p w14:paraId="1A772AF2" w14:textId="77777777" w:rsidR="006F6C01" w:rsidRPr="006F6C01" w:rsidRDefault="006F6C01" w:rsidP="006F6C01">
            <w:pPr>
              <w:widowControl w:val="0"/>
              <w:spacing w:after="200"/>
              <w:jc w:val="right"/>
              <w:rPr>
                <w:rFonts w:ascii="Arial" w:eastAsia="Calibri" w:hAnsi="Arial" w:cs="Arial"/>
                <w:bCs/>
                <w:sz w:val="24"/>
                <w:szCs w:val="24"/>
              </w:rPr>
            </w:pPr>
            <w:r w:rsidRPr="006F6C01">
              <w:rPr>
                <w:rFonts w:ascii="Arial" w:eastAsia="Calibri" w:hAnsi="Arial" w:cs="Arial"/>
                <w:bCs/>
                <w:sz w:val="24"/>
                <w:szCs w:val="24"/>
              </w:rPr>
              <w:t>45</w:t>
            </w:r>
          </w:p>
        </w:tc>
      </w:tr>
      <w:tr w:rsidR="006F6C01" w:rsidRPr="006F6C01" w14:paraId="734A61DF" w14:textId="77777777" w:rsidTr="00AD37D0">
        <w:tc>
          <w:tcPr>
            <w:tcW w:w="1129" w:type="dxa"/>
          </w:tcPr>
          <w:p w14:paraId="5CB36E5D" w14:textId="77777777" w:rsidR="006F6C01" w:rsidRPr="006F6C01" w:rsidRDefault="006F6C01" w:rsidP="006F6C01">
            <w:pPr>
              <w:widowControl w:val="0"/>
              <w:spacing w:after="200"/>
              <w:jc w:val="center"/>
              <w:rPr>
                <w:rFonts w:ascii="Arial" w:eastAsia="Calibri" w:hAnsi="Arial" w:cs="Arial"/>
                <w:bCs/>
                <w:sz w:val="24"/>
                <w:szCs w:val="24"/>
              </w:rPr>
            </w:pPr>
            <w:r w:rsidRPr="006F6C01">
              <w:rPr>
                <w:rFonts w:ascii="Arial" w:eastAsia="Calibri" w:hAnsi="Arial" w:cs="Arial"/>
                <w:bCs/>
                <w:sz w:val="24"/>
                <w:szCs w:val="24"/>
              </w:rPr>
              <w:t>9</w:t>
            </w:r>
          </w:p>
        </w:tc>
        <w:tc>
          <w:tcPr>
            <w:tcW w:w="6521" w:type="dxa"/>
          </w:tcPr>
          <w:p w14:paraId="6A9DC9E3" w14:textId="77777777" w:rsidR="006F6C01" w:rsidRPr="006F6C01" w:rsidRDefault="006F6C01" w:rsidP="006F6C01">
            <w:pPr>
              <w:tabs>
                <w:tab w:val="left" w:pos="1574"/>
              </w:tabs>
              <w:ind w:left="297" w:hanging="297"/>
              <w:rPr>
                <w:rFonts w:ascii="Arial" w:eastAsiaTheme="minorEastAsia" w:hAnsi="Arial" w:cs="Arial"/>
                <w:bCs/>
                <w:i/>
                <w:iCs/>
                <w:sz w:val="24"/>
                <w:szCs w:val="24"/>
                <w:lang w:eastAsia="ja-JP"/>
              </w:rPr>
            </w:pPr>
            <w:r w:rsidRPr="006F6C01">
              <w:rPr>
                <w:rFonts w:ascii="Arial" w:eastAsiaTheme="minorEastAsia" w:hAnsi="Arial" w:cs="Arial"/>
                <w:bCs/>
                <w:i/>
                <w:iCs/>
                <w:sz w:val="24"/>
                <w:szCs w:val="24"/>
                <w:lang w:eastAsia="ja-JP"/>
              </w:rPr>
              <w:t xml:space="preserve">Extent of Student Engagement in the Public Elementary </w:t>
            </w:r>
          </w:p>
          <w:p w14:paraId="4256FD14" w14:textId="77777777" w:rsidR="006F6C01" w:rsidRPr="006F6C01" w:rsidRDefault="006F6C01" w:rsidP="006F6C01">
            <w:pPr>
              <w:tabs>
                <w:tab w:val="left" w:pos="1574"/>
              </w:tabs>
              <w:ind w:left="297" w:hanging="297"/>
              <w:rPr>
                <w:rFonts w:ascii="Arial" w:eastAsiaTheme="minorEastAsia" w:hAnsi="Arial" w:cs="Arial"/>
                <w:bCs/>
                <w:i/>
                <w:iCs/>
                <w:sz w:val="24"/>
                <w:szCs w:val="24"/>
                <w:lang w:eastAsia="ja-JP"/>
              </w:rPr>
            </w:pPr>
            <w:r w:rsidRPr="006F6C01">
              <w:rPr>
                <w:rFonts w:ascii="Arial" w:eastAsiaTheme="minorEastAsia" w:hAnsi="Arial" w:cs="Arial"/>
                <w:bCs/>
                <w:i/>
                <w:iCs/>
                <w:sz w:val="24"/>
                <w:szCs w:val="24"/>
                <w:lang w:eastAsia="ja-JP"/>
              </w:rPr>
              <w:t xml:space="preserve">    School in terms Cognitive Engagement</w:t>
            </w:r>
          </w:p>
          <w:p w14:paraId="1E37CC86" w14:textId="77777777" w:rsidR="006F6C01" w:rsidRPr="006F6C01" w:rsidRDefault="006F6C01" w:rsidP="006F6C01">
            <w:pPr>
              <w:tabs>
                <w:tab w:val="left" w:pos="1574"/>
              </w:tabs>
              <w:ind w:left="297" w:hanging="297"/>
              <w:rPr>
                <w:rFonts w:ascii="Arial" w:eastAsiaTheme="minorEastAsia" w:hAnsi="Arial" w:cs="Arial"/>
                <w:i/>
                <w:iCs/>
                <w:sz w:val="24"/>
                <w:szCs w:val="24"/>
                <w:lang w:val="en-US" w:eastAsia="ja-JP"/>
              </w:rPr>
            </w:pPr>
          </w:p>
        </w:tc>
        <w:tc>
          <w:tcPr>
            <w:tcW w:w="980" w:type="dxa"/>
          </w:tcPr>
          <w:p w14:paraId="5DADE581" w14:textId="77777777" w:rsidR="006F6C01" w:rsidRPr="006F6C01" w:rsidRDefault="006F6C01" w:rsidP="006F6C01">
            <w:pPr>
              <w:widowControl w:val="0"/>
              <w:spacing w:after="200"/>
              <w:jc w:val="right"/>
              <w:rPr>
                <w:rFonts w:ascii="Arial" w:eastAsia="Calibri" w:hAnsi="Arial" w:cs="Arial"/>
                <w:bCs/>
                <w:sz w:val="24"/>
                <w:szCs w:val="24"/>
              </w:rPr>
            </w:pPr>
            <w:r w:rsidRPr="006F6C01">
              <w:rPr>
                <w:rFonts w:ascii="Arial" w:eastAsia="Calibri" w:hAnsi="Arial" w:cs="Arial"/>
                <w:bCs/>
                <w:sz w:val="24"/>
                <w:szCs w:val="24"/>
              </w:rPr>
              <w:t>46</w:t>
            </w:r>
          </w:p>
        </w:tc>
      </w:tr>
      <w:tr w:rsidR="006F6C01" w:rsidRPr="006F6C01" w14:paraId="7C573CAB" w14:textId="77777777" w:rsidTr="00AD37D0">
        <w:tc>
          <w:tcPr>
            <w:tcW w:w="1129" w:type="dxa"/>
          </w:tcPr>
          <w:p w14:paraId="0799AA51" w14:textId="77777777" w:rsidR="006F6C01" w:rsidRPr="006F6C01" w:rsidRDefault="006F6C01" w:rsidP="006F6C01">
            <w:pPr>
              <w:widowControl w:val="0"/>
              <w:spacing w:after="200"/>
              <w:jc w:val="center"/>
              <w:rPr>
                <w:rFonts w:ascii="Arial" w:eastAsia="Calibri" w:hAnsi="Arial" w:cs="Arial"/>
                <w:bCs/>
                <w:sz w:val="24"/>
                <w:szCs w:val="24"/>
              </w:rPr>
            </w:pPr>
            <w:r w:rsidRPr="006F6C01">
              <w:rPr>
                <w:rFonts w:ascii="Arial" w:eastAsia="Calibri" w:hAnsi="Arial" w:cs="Arial"/>
                <w:bCs/>
                <w:sz w:val="24"/>
                <w:szCs w:val="24"/>
              </w:rPr>
              <w:t>10</w:t>
            </w:r>
          </w:p>
        </w:tc>
        <w:tc>
          <w:tcPr>
            <w:tcW w:w="6521" w:type="dxa"/>
          </w:tcPr>
          <w:p w14:paraId="2D27941C" w14:textId="77777777" w:rsidR="006F6C01" w:rsidRPr="006F6C01" w:rsidRDefault="006F6C01" w:rsidP="006F6C01">
            <w:pPr>
              <w:ind w:left="297" w:hanging="297"/>
              <w:rPr>
                <w:rFonts w:ascii="Arial" w:eastAsiaTheme="minorEastAsia" w:hAnsi="Arial" w:cs="Arial"/>
                <w:bCs/>
                <w:i/>
                <w:iCs/>
                <w:sz w:val="24"/>
                <w:szCs w:val="24"/>
                <w:lang w:eastAsia="ja-JP"/>
              </w:rPr>
            </w:pPr>
            <w:r w:rsidRPr="006F6C01">
              <w:rPr>
                <w:rFonts w:ascii="Arial" w:eastAsiaTheme="minorEastAsia" w:hAnsi="Arial" w:cs="Arial"/>
                <w:bCs/>
                <w:i/>
                <w:iCs/>
                <w:sz w:val="24"/>
                <w:szCs w:val="24"/>
                <w:lang w:eastAsia="ja-JP"/>
              </w:rPr>
              <w:t xml:space="preserve">Summary of the Extent of Student Engagement in </w:t>
            </w:r>
          </w:p>
          <w:p w14:paraId="6269AFDD" w14:textId="77777777" w:rsidR="006F6C01" w:rsidRPr="006F6C01" w:rsidRDefault="006F6C01" w:rsidP="006F6C01">
            <w:pPr>
              <w:ind w:left="297" w:hanging="297"/>
              <w:rPr>
                <w:rFonts w:ascii="Arial" w:eastAsiaTheme="minorEastAsia" w:hAnsi="Arial" w:cs="Arial"/>
                <w:bCs/>
                <w:i/>
                <w:iCs/>
                <w:sz w:val="24"/>
                <w:szCs w:val="24"/>
                <w:lang w:eastAsia="ja-JP"/>
              </w:rPr>
            </w:pPr>
            <w:r w:rsidRPr="006F6C01">
              <w:rPr>
                <w:rFonts w:ascii="Arial" w:eastAsiaTheme="minorEastAsia" w:hAnsi="Arial" w:cs="Arial"/>
                <w:bCs/>
                <w:i/>
                <w:iCs/>
                <w:sz w:val="24"/>
                <w:szCs w:val="24"/>
                <w:lang w:eastAsia="ja-JP"/>
              </w:rPr>
              <w:t xml:space="preserve">    the Public Elementary School</w:t>
            </w:r>
          </w:p>
          <w:p w14:paraId="0B8CAC3F" w14:textId="77777777" w:rsidR="006F6C01" w:rsidRPr="006F6C01" w:rsidRDefault="006F6C01" w:rsidP="006F6C01">
            <w:pPr>
              <w:ind w:left="297" w:hanging="297"/>
              <w:rPr>
                <w:rFonts w:ascii="Arial" w:eastAsiaTheme="minorEastAsia" w:hAnsi="Arial" w:cs="Arial"/>
                <w:i/>
                <w:iCs/>
                <w:sz w:val="24"/>
                <w:szCs w:val="24"/>
                <w:lang w:val="en-US" w:eastAsia="ja-JP"/>
              </w:rPr>
            </w:pPr>
          </w:p>
        </w:tc>
        <w:tc>
          <w:tcPr>
            <w:tcW w:w="980" w:type="dxa"/>
          </w:tcPr>
          <w:p w14:paraId="2EB8A323" w14:textId="77777777" w:rsidR="006F6C01" w:rsidRPr="006F6C01" w:rsidRDefault="006F6C01" w:rsidP="006F6C01">
            <w:pPr>
              <w:widowControl w:val="0"/>
              <w:spacing w:after="200"/>
              <w:jc w:val="right"/>
              <w:rPr>
                <w:rFonts w:ascii="Arial" w:eastAsia="Calibri" w:hAnsi="Arial" w:cs="Arial"/>
                <w:bCs/>
                <w:sz w:val="24"/>
                <w:szCs w:val="24"/>
              </w:rPr>
            </w:pPr>
            <w:r w:rsidRPr="006F6C01">
              <w:rPr>
                <w:rFonts w:ascii="Arial" w:eastAsia="Calibri" w:hAnsi="Arial" w:cs="Arial"/>
                <w:bCs/>
                <w:sz w:val="24"/>
                <w:szCs w:val="24"/>
              </w:rPr>
              <w:t>48</w:t>
            </w:r>
          </w:p>
        </w:tc>
      </w:tr>
      <w:tr w:rsidR="006F6C01" w:rsidRPr="006F6C01" w14:paraId="7F276893" w14:textId="77777777" w:rsidTr="00AD37D0">
        <w:tc>
          <w:tcPr>
            <w:tcW w:w="1129" w:type="dxa"/>
          </w:tcPr>
          <w:p w14:paraId="39BF6CD9" w14:textId="77777777" w:rsidR="006F6C01" w:rsidRPr="006F6C01" w:rsidRDefault="006F6C01" w:rsidP="006F6C01">
            <w:pPr>
              <w:widowControl w:val="0"/>
              <w:spacing w:after="200"/>
              <w:jc w:val="center"/>
              <w:rPr>
                <w:rFonts w:ascii="Arial" w:eastAsia="Calibri" w:hAnsi="Arial" w:cs="Arial"/>
                <w:bCs/>
                <w:sz w:val="24"/>
                <w:szCs w:val="24"/>
              </w:rPr>
            </w:pPr>
            <w:r w:rsidRPr="006F6C01">
              <w:rPr>
                <w:rFonts w:ascii="Arial" w:eastAsia="Calibri" w:hAnsi="Arial" w:cs="Arial"/>
                <w:bCs/>
                <w:sz w:val="24"/>
                <w:szCs w:val="24"/>
              </w:rPr>
              <w:t>11</w:t>
            </w:r>
          </w:p>
        </w:tc>
        <w:tc>
          <w:tcPr>
            <w:tcW w:w="6521" w:type="dxa"/>
          </w:tcPr>
          <w:p w14:paraId="7FBF9D11" w14:textId="77777777" w:rsidR="006F6C01" w:rsidRPr="006F6C01" w:rsidRDefault="006F6C01" w:rsidP="006F6C01">
            <w:pPr>
              <w:ind w:left="297" w:hanging="297"/>
              <w:rPr>
                <w:rFonts w:ascii="Arial" w:eastAsiaTheme="minorEastAsia" w:hAnsi="Arial" w:cs="Arial"/>
                <w:i/>
                <w:iCs/>
                <w:sz w:val="24"/>
                <w:szCs w:val="24"/>
                <w:lang w:eastAsia="ja-JP"/>
              </w:rPr>
            </w:pPr>
            <w:r w:rsidRPr="006F6C01">
              <w:rPr>
                <w:rFonts w:ascii="Arial" w:eastAsiaTheme="minorEastAsia" w:hAnsi="Arial" w:cs="Arial"/>
                <w:i/>
                <w:iCs/>
                <w:sz w:val="24"/>
                <w:szCs w:val="24"/>
                <w:lang w:eastAsia="ja-JP"/>
              </w:rPr>
              <w:t xml:space="preserve">Test of Relationship Between Teacher Reflective Practice </w:t>
            </w:r>
          </w:p>
          <w:p w14:paraId="74F98604" w14:textId="77777777" w:rsidR="006F6C01" w:rsidRPr="006F6C01" w:rsidRDefault="006F6C01" w:rsidP="006F6C01">
            <w:pPr>
              <w:ind w:left="297" w:hanging="297"/>
              <w:rPr>
                <w:rFonts w:ascii="Arial" w:eastAsiaTheme="minorEastAsia" w:hAnsi="Arial" w:cs="Arial"/>
                <w:i/>
                <w:iCs/>
                <w:sz w:val="24"/>
                <w:szCs w:val="24"/>
                <w:lang w:eastAsia="ja-JP"/>
              </w:rPr>
            </w:pPr>
            <w:r w:rsidRPr="006F6C01">
              <w:rPr>
                <w:rFonts w:ascii="Arial" w:eastAsiaTheme="minorEastAsia" w:hAnsi="Arial" w:cs="Arial"/>
                <w:i/>
                <w:iCs/>
                <w:sz w:val="24"/>
                <w:szCs w:val="24"/>
                <w:lang w:eastAsia="ja-JP"/>
              </w:rPr>
              <w:t xml:space="preserve">   and Student Engagement in the Public Elementary School </w:t>
            </w:r>
          </w:p>
          <w:p w14:paraId="23973693" w14:textId="77777777" w:rsidR="006F6C01" w:rsidRPr="006F6C01" w:rsidRDefault="006F6C01" w:rsidP="006F6C01">
            <w:pPr>
              <w:ind w:left="297" w:hanging="297"/>
              <w:rPr>
                <w:rFonts w:ascii="Arial" w:eastAsiaTheme="minorEastAsia" w:hAnsi="Arial" w:cs="Arial"/>
                <w:i/>
                <w:iCs/>
                <w:sz w:val="24"/>
                <w:szCs w:val="24"/>
                <w:lang w:val="en-US" w:eastAsia="ja-JP"/>
              </w:rPr>
            </w:pPr>
          </w:p>
        </w:tc>
        <w:tc>
          <w:tcPr>
            <w:tcW w:w="980" w:type="dxa"/>
          </w:tcPr>
          <w:p w14:paraId="7B156743" w14:textId="77777777" w:rsidR="006F6C01" w:rsidRPr="006F6C01" w:rsidRDefault="006F6C01" w:rsidP="006F6C01">
            <w:pPr>
              <w:widowControl w:val="0"/>
              <w:spacing w:after="200"/>
              <w:jc w:val="right"/>
              <w:rPr>
                <w:rFonts w:ascii="Arial" w:eastAsia="Calibri" w:hAnsi="Arial" w:cs="Arial"/>
                <w:bCs/>
                <w:sz w:val="24"/>
                <w:szCs w:val="24"/>
              </w:rPr>
            </w:pPr>
            <w:r w:rsidRPr="006F6C01">
              <w:rPr>
                <w:rFonts w:ascii="Arial" w:eastAsia="Calibri" w:hAnsi="Arial" w:cs="Arial"/>
                <w:bCs/>
                <w:sz w:val="24"/>
                <w:szCs w:val="24"/>
              </w:rPr>
              <w:t>49</w:t>
            </w:r>
          </w:p>
        </w:tc>
      </w:tr>
      <w:tr w:rsidR="006F6C01" w:rsidRPr="006F6C01" w14:paraId="6222A2D0" w14:textId="77777777" w:rsidTr="00AD37D0">
        <w:tc>
          <w:tcPr>
            <w:tcW w:w="1129" w:type="dxa"/>
          </w:tcPr>
          <w:p w14:paraId="25E3DDB1" w14:textId="77777777" w:rsidR="006F6C01" w:rsidRPr="006F6C01" w:rsidRDefault="006F6C01" w:rsidP="006F6C01">
            <w:pPr>
              <w:widowControl w:val="0"/>
              <w:spacing w:after="200"/>
              <w:jc w:val="center"/>
              <w:rPr>
                <w:rFonts w:ascii="Arial" w:eastAsia="Calibri" w:hAnsi="Arial" w:cs="Arial"/>
                <w:bCs/>
                <w:sz w:val="24"/>
                <w:szCs w:val="24"/>
              </w:rPr>
            </w:pPr>
            <w:r w:rsidRPr="006F6C01">
              <w:rPr>
                <w:rFonts w:ascii="Arial" w:eastAsia="Calibri" w:hAnsi="Arial" w:cs="Arial"/>
                <w:bCs/>
                <w:sz w:val="24"/>
                <w:szCs w:val="24"/>
              </w:rPr>
              <w:t>12</w:t>
            </w:r>
          </w:p>
        </w:tc>
        <w:tc>
          <w:tcPr>
            <w:tcW w:w="6521" w:type="dxa"/>
          </w:tcPr>
          <w:p w14:paraId="31BCA6BE" w14:textId="77777777" w:rsidR="006F6C01" w:rsidRPr="006F6C01" w:rsidRDefault="006F6C01" w:rsidP="006F6C01">
            <w:pPr>
              <w:ind w:left="297" w:hanging="297"/>
              <w:rPr>
                <w:rFonts w:ascii="Arial" w:eastAsiaTheme="minorEastAsia" w:hAnsi="Arial" w:cs="Arial"/>
                <w:i/>
                <w:iCs/>
                <w:sz w:val="24"/>
                <w:szCs w:val="24"/>
                <w:lang w:eastAsia="ja-JP"/>
              </w:rPr>
            </w:pPr>
            <w:r w:rsidRPr="006F6C01">
              <w:rPr>
                <w:rFonts w:ascii="Arial" w:eastAsiaTheme="minorEastAsia" w:hAnsi="Arial" w:cs="Arial"/>
                <w:i/>
                <w:iCs/>
                <w:sz w:val="24"/>
                <w:szCs w:val="24"/>
                <w:lang w:eastAsia="ja-JP"/>
              </w:rPr>
              <w:t>Indicators of Teacher Reflective Practice that Significantly Influences the Student Engagement in the Public Elementary School</w:t>
            </w:r>
          </w:p>
          <w:p w14:paraId="2D559FE4" w14:textId="77777777" w:rsidR="006F6C01" w:rsidRPr="006F6C01" w:rsidRDefault="006F6C01" w:rsidP="006F6C01">
            <w:pPr>
              <w:ind w:left="297" w:hanging="297"/>
              <w:rPr>
                <w:rFonts w:ascii="Arial" w:eastAsiaTheme="minorEastAsia" w:hAnsi="Arial" w:cs="Arial"/>
                <w:i/>
                <w:iCs/>
                <w:sz w:val="24"/>
                <w:szCs w:val="24"/>
                <w:lang w:val="en-US" w:eastAsia="ja-JP"/>
              </w:rPr>
            </w:pPr>
          </w:p>
        </w:tc>
        <w:tc>
          <w:tcPr>
            <w:tcW w:w="980" w:type="dxa"/>
          </w:tcPr>
          <w:p w14:paraId="48E3B1A3" w14:textId="77777777" w:rsidR="006F6C01" w:rsidRPr="006F6C01" w:rsidRDefault="006F6C01" w:rsidP="006F6C01">
            <w:pPr>
              <w:widowControl w:val="0"/>
              <w:spacing w:after="200"/>
              <w:jc w:val="right"/>
              <w:rPr>
                <w:rFonts w:ascii="Arial" w:eastAsia="Calibri" w:hAnsi="Arial" w:cs="Arial"/>
                <w:bCs/>
                <w:sz w:val="24"/>
                <w:szCs w:val="24"/>
              </w:rPr>
            </w:pPr>
            <w:r w:rsidRPr="006F6C01">
              <w:rPr>
                <w:rFonts w:ascii="Arial" w:eastAsia="Calibri" w:hAnsi="Arial" w:cs="Arial"/>
                <w:bCs/>
                <w:sz w:val="24"/>
                <w:szCs w:val="24"/>
              </w:rPr>
              <w:lastRenderedPageBreak/>
              <w:t>52</w:t>
            </w:r>
          </w:p>
        </w:tc>
      </w:tr>
    </w:tbl>
    <w:p w14:paraId="6DC0B777" w14:textId="77777777" w:rsidR="006F6C01" w:rsidRDefault="006F6C01" w:rsidP="006F6C01">
      <w:pPr>
        <w:widowControl w:val="0"/>
        <w:spacing w:after="200"/>
        <w:jc w:val="center"/>
        <w:rPr>
          <w:rFonts w:ascii="Arial" w:eastAsia="Calibri" w:hAnsi="Arial" w:cs="Arial"/>
          <w:b/>
          <w:bCs/>
          <w:sz w:val="24"/>
          <w:szCs w:val="24"/>
        </w:rPr>
      </w:pPr>
    </w:p>
    <w:p w14:paraId="65CCF547" w14:textId="7573924E" w:rsidR="006F6C01" w:rsidRPr="006F6C01" w:rsidRDefault="006F6C01" w:rsidP="006F6C01">
      <w:pPr>
        <w:widowControl w:val="0"/>
        <w:spacing w:after="200"/>
        <w:jc w:val="center"/>
        <w:rPr>
          <w:rFonts w:ascii="Arial" w:eastAsia="Calibri" w:hAnsi="Arial" w:cs="Arial"/>
          <w:b/>
          <w:bCs/>
          <w:sz w:val="24"/>
          <w:szCs w:val="24"/>
        </w:rPr>
      </w:pPr>
      <w:r w:rsidRPr="006F6C01">
        <w:rPr>
          <w:rFonts w:ascii="Arial" w:eastAsia="Calibri" w:hAnsi="Arial" w:cs="Arial"/>
          <w:b/>
          <w:bCs/>
          <w:sz w:val="24"/>
          <w:szCs w:val="24"/>
        </w:rPr>
        <w:t>Figure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6521"/>
        <w:gridCol w:w="980"/>
      </w:tblGrid>
      <w:tr w:rsidR="006F6C01" w:rsidRPr="006F6C01" w14:paraId="024EE19E" w14:textId="77777777" w:rsidTr="00AD37D0">
        <w:trPr>
          <w:trHeight w:val="511"/>
        </w:trPr>
        <w:tc>
          <w:tcPr>
            <w:tcW w:w="1129" w:type="dxa"/>
          </w:tcPr>
          <w:p w14:paraId="02EA9E55" w14:textId="77777777" w:rsidR="006F6C01" w:rsidRPr="006F6C01" w:rsidRDefault="006F6C01" w:rsidP="006F6C01">
            <w:pPr>
              <w:widowControl w:val="0"/>
              <w:spacing w:after="200" w:line="480" w:lineRule="auto"/>
              <w:jc w:val="both"/>
              <w:rPr>
                <w:rFonts w:ascii="Arial" w:eastAsia="Calibri" w:hAnsi="Arial" w:cs="Arial"/>
                <w:b/>
                <w:bCs/>
                <w:sz w:val="24"/>
                <w:szCs w:val="24"/>
              </w:rPr>
            </w:pPr>
            <w:r w:rsidRPr="006F6C01">
              <w:rPr>
                <w:rFonts w:ascii="Arial" w:eastAsia="Calibri" w:hAnsi="Arial" w:cs="Arial"/>
                <w:b/>
                <w:bCs/>
                <w:sz w:val="24"/>
                <w:szCs w:val="24"/>
              </w:rPr>
              <w:t>Figure</w:t>
            </w:r>
          </w:p>
        </w:tc>
        <w:tc>
          <w:tcPr>
            <w:tcW w:w="6521" w:type="dxa"/>
          </w:tcPr>
          <w:p w14:paraId="7DC8C7D1" w14:textId="77777777" w:rsidR="006F6C01" w:rsidRPr="006F6C01" w:rsidRDefault="006F6C01" w:rsidP="006F6C01">
            <w:pPr>
              <w:widowControl w:val="0"/>
              <w:spacing w:after="200" w:line="480" w:lineRule="auto"/>
              <w:jc w:val="center"/>
              <w:rPr>
                <w:rFonts w:ascii="Arial" w:eastAsia="Calibri" w:hAnsi="Arial" w:cs="Arial"/>
                <w:b/>
                <w:bCs/>
                <w:sz w:val="24"/>
                <w:szCs w:val="24"/>
              </w:rPr>
            </w:pPr>
            <w:r w:rsidRPr="006F6C01">
              <w:rPr>
                <w:rFonts w:ascii="Arial" w:eastAsia="Calibri" w:hAnsi="Arial" w:cs="Arial"/>
                <w:b/>
                <w:bCs/>
                <w:sz w:val="24"/>
                <w:szCs w:val="24"/>
              </w:rPr>
              <w:t>Title</w:t>
            </w:r>
          </w:p>
        </w:tc>
        <w:tc>
          <w:tcPr>
            <w:tcW w:w="980" w:type="dxa"/>
          </w:tcPr>
          <w:p w14:paraId="1AA68BD3" w14:textId="77777777" w:rsidR="006F6C01" w:rsidRPr="006F6C01" w:rsidRDefault="006F6C01" w:rsidP="006F6C01">
            <w:pPr>
              <w:widowControl w:val="0"/>
              <w:spacing w:after="200" w:line="480" w:lineRule="auto"/>
              <w:jc w:val="right"/>
              <w:rPr>
                <w:rFonts w:ascii="Arial" w:eastAsia="Calibri" w:hAnsi="Arial" w:cs="Arial"/>
                <w:b/>
                <w:bCs/>
                <w:sz w:val="24"/>
                <w:szCs w:val="24"/>
              </w:rPr>
            </w:pPr>
            <w:r w:rsidRPr="006F6C01">
              <w:rPr>
                <w:rFonts w:ascii="Arial" w:eastAsia="Calibri" w:hAnsi="Arial" w:cs="Arial"/>
                <w:b/>
                <w:bCs/>
                <w:sz w:val="24"/>
                <w:szCs w:val="24"/>
              </w:rPr>
              <w:t>Page</w:t>
            </w:r>
          </w:p>
        </w:tc>
      </w:tr>
      <w:tr w:rsidR="006F6C01" w:rsidRPr="006F6C01" w14:paraId="3B1CDF1E" w14:textId="77777777" w:rsidTr="00AD37D0">
        <w:tc>
          <w:tcPr>
            <w:tcW w:w="1129" w:type="dxa"/>
          </w:tcPr>
          <w:p w14:paraId="27321436" w14:textId="77777777" w:rsidR="006F6C01" w:rsidRPr="006F6C01" w:rsidRDefault="006F6C01" w:rsidP="006F6C01">
            <w:pPr>
              <w:widowControl w:val="0"/>
              <w:spacing w:after="200" w:line="480" w:lineRule="auto"/>
              <w:jc w:val="center"/>
              <w:rPr>
                <w:rFonts w:ascii="Arial" w:eastAsia="Calibri" w:hAnsi="Arial" w:cs="Arial"/>
                <w:bCs/>
                <w:sz w:val="24"/>
                <w:szCs w:val="24"/>
              </w:rPr>
            </w:pPr>
            <w:r w:rsidRPr="006F6C01">
              <w:rPr>
                <w:rFonts w:ascii="Arial" w:eastAsia="Calibri" w:hAnsi="Arial" w:cs="Arial"/>
                <w:bCs/>
                <w:sz w:val="24"/>
                <w:szCs w:val="24"/>
              </w:rPr>
              <w:t>1</w:t>
            </w:r>
          </w:p>
        </w:tc>
        <w:tc>
          <w:tcPr>
            <w:tcW w:w="6521" w:type="dxa"/>
          </w:tcPr>
          <w:p w14:paraId="473E1CBB" w14:textId="77777777" w:rsidR="006F6C01" w:rsidRPr="006F6C01" w:rsidRDefault="006F6C01" w:rsidP="006F6C01">
            <w:pPr>
              <w:widowControl w:val="0"/>
              <w:spacing w:after="200" w:line="480" w:lineRule="auto"/>
              <w:jc w:val="both"/>
              <w:rPr>
                <w:rFonts w:ascii="Arial" w:eastAsia="Calibri" w:hAnsi="Arial" w:cs="Arial"/>
                <w:bCs/>
                <w:sz w:val="24"/>
                <w:szCs w:val="24"/>
              </w:rPr>
            </w:pPr>
            <w:r w:rsidRPr="006F6C01">
              <w:rPr>
                <w:rFonts w:ascii="Arial" w:eastAsia="Calibri" w:hAnsi="Arial" w:cs="Arial"/>
                <w:bCs/>
                <w:sz w:val="24"/>
                <w:szCs w:val="24"/>
              </w:rPr>
              <w:t>Conceptual Framework of the Study</w:t>
            </w:r>
          </w:p>
        </w:tc>
        <w:tc>
          <w:tcPr>
            <w:tcW w:w="980" w:type="dxa"/>
          </w:tcPr>
          <w:p w14:paraId="34E11CDB" w14:textId="77777777" w:rsidR="006F6C01" w:rsidRPr="006F6C01" w:rsidRDefault="006F6C01" w:rsidP="006F6C01">
            <w:pPr>
              <w:widowControl w:val="0"/>
              <w:spacing w:after="200" w:line="480" w:lineRule="auto"/>
              <w:jc w:val="right"/>
              <w:rPr>
                <w:rFonts w:ascii="Arial" w:eastAsia="Calibri" w:hAnsi="Arial" w:cs="Arial"/>
                <w:bCs/>
                <w:sz w:val="24"/>
                <w:szCs w:val="24"/>
              </w:rPr>
            </w:pPr>
            <w:r w:rsidRPr="006F6C01">
              <w:rPr>
                <w:rFonts w:ascii="Arial" w:eastAsia="Calibri" w:hAnsi="Arial" w:cs="Arial"/>
                <w:bCs/>
                <w:sz w:val="24"/>
                <w:szCs w:val="24"/>
              </w:rPr>
              <w:t>23</w:t>
            </w:r>
          </w:p>
        </w:tc>
      </w:tr>
      <w:bookmarkEnd w:id="8"/>
      <w:bookmarkEnd w:id="9"/>
    </w:tbl>
    <w:p w14:paraId="5DA84868" w14:textId="77777777" w:rsidR="006F6C01" w:rsidRPr="006F6C01" w:rsidRDefault="006F6C01" w:rsidP="006F6C01">
      <w:pPr>
        <w:rPr>
          <w:rFonts w:ascii="Calibri" w:eastAsia="Calibri" w:hAnsi="Calibri" w:cs="Times New Roman"/>
          <w:lang w:val="en-US"/>
        </w:rPr>
      </w:pPr>
    </w:p>
    <w:bookmarkEnd w:id="10"/>
    <w:p w14:paraId="1BEE94B3" w14:textId="77777777" w:rsidR="006F6C01" w:rsidRPr="006F6C01" w:rsidRDefault="006F6C01" w:rsidP="006F6C01">
      <w:pPr>
        <w:rPr>
          <w:rFonts w:ascii="Calibri" w:eastAsia="Calibri" w:hAnsi="Calibri" w:cs="Times New Roman"/>
          <w:lang w:val="en-US"/>
        </w:rPr>
      </w:pPr>
    </w:p>
    <w:p w14:paraId="6B16794A" w14:textId="77777777" w:rsidR="0072004F" w:rsidRPr="001C0519" w:rsidRDefault="0072004F" w:rsidP="0072004F">
      <w:pPr>
        <w:spacing w:after="200" w:line="276" w:lineRule="auto"/>
        <w:rPr>
          <w:rFonts w:ascii="Arial" w:eastAsia="Calibri" w:hAnsi="Arial" w:cs="Arial"/>
          <w:sz w:val="24"/>
          <w:szCs w:val="24"/>
        </w:rPr>
      </w:pPr>
    </w:p>
    <w:p w14:paraId="5837F023" w14:textId="77777777" w:rsidR="0072004F" w:rsidRPr="001C0519" w:rsidRDefault="0072004F" w:rsidP="00165F7E">
      <w:pPr>
        <w:jc w:val="center"/>
        <w:rPr>
          <w:rFonts w:ascii="Arial" w:hAnsi="Arial" w:cs="Arial"/>
          <w:b/>
          <w:bCs/>
          <w:sz w:val="24"/>
          <w:szCs w:val="24"/>
        </w:rPr>
      </w:pPr>
    </w:p>
    <w:p w14:paraId="75044A0D" w14:textId="77777777" w:rsidR="0072004F" w:rsidRPr="001C0519" w:rsidRDefault="0072004F" w:rsidP="00165F7E">
      <w:pPr>
        <w:jc w:val="center"/>
        <w:rPr>
          <w:rFonts w:ascii="Arial" w:hAnsi="Arial" w:cs="Arial"/>
          <w:b/>
          <w:bCs/>
          <w:sz w:val="24"/>
          <w:szCs w:val="24"/>
        </w:rPr>
      </w:pPr>
    </w:p>
    <w:p w14:paraId="4099BEAC" w14:textId="77777777" w:rsidR="0072004F" w:rsidRPr="001C0519" w:rsidRDefault="0072004F" w:rsidP="00165F7E">
      <w:pPr>
        <w:jc w:val="center"/>
        <w:rPr>
          <w:rFonts w:ascii="Arial" w:hAnsi="Arial" w:cs="Arial"/>
          <w:b/>
          <w:bCs/>
          <w:sz w:val="24"/>
          <w:szCs w:val="24"/>
        </w:rPr>
      </w:pPr>
    </w:p>
    <w:p w14:paraId="0D92CF11" w14:textId="77777777" w:rsidR="00A90CCF" w:rsidRDefault="00A90CCF" w:rsidP="00165F7E">
      <w:pPr>
        <w:jc w:val="center"/>
        <w:rPr>
          <w:rFonts w:ascii="Arial" w:hAnsi="Arial" w:cs="Arial"/>
          <w:b/>
          <w:bCs/>
          <w:sz w:val="24"/>
          <w:szCs w:val="24"/>
        </w:rPr>
        <w:sectPr w:rsidR="00A90CCF" w:rsidSect="00DA3733">
          <w:headerReference w:type="even" r:id="rId8"/>
          <w:headerReference w:type="default" r:id="rId9"/>
          <w:pgSz w:w="12240" w:h="15840" w:code="1"/>
          <w:pgMar w:top="1440" w:right="1440" w:bottom="1440" w:left="2160" w:header="709" w:footer="709" w:gutter="0"/>
          <w:pgNumType w:fmt="lowerRoman"/>
          <w:cols w:space="708"/>
          <w:titlePg/>
          <w:docGrid w:linePitch="360"/>
        </w:sectPr>
      </w:pPr>
    </w:p>
    <w:bookmarkStart w:id="11" w:name="_Hlk152144605"/>
    <w:p w14:paraId="2EF79A2C" w14:textId="77777777" w:rsidR="009531A7" w:rsidRPr="00A90CCF" w:rsidRDefault="00165F7E" w:rsidP="00A90CCF">
      <w:pPr>
        <w:jc w:val="center"/>
        <w:rPr>
          <w:rFonts w:ascii="Arial" w:hAnsi="Arial" w:cs="Arial"/>
          <w:b/>
          <w:bCs/>
          <w:sz w:val="24"/>
          <w:szCs w:val="24"/>
        </w:rPr>
      </w:pPr>
      <w:r w:rsidRPr="00A90CCF">
        <w:rPr>
          <w:rFonts w:ascii="Arial" w:hAnsi="Arial" w:cs="Arial"/>
          <w:b/>
          <w:bCs/>
          <w:noProof/>
          <w:sz w:val="24"/>
          <w:szCs w:val="24"/>
        </w:rPr>
        <w:lastRenderedPageBreak/>
        <mc:AlternateContent>
          <mc:Choice Requires="wps">
            <w:drawing>
              <wp:anchor distT="0" distB="0" distL="114300" distR="114300" simplePos="0" relativeHeight="251659264" behindDoc="0" locked="0" layoutInCell="1" allowOverlap="1" wp14:anchorId="673EDBD1" wp14:editId="7183DE0E">
                <wp:simplePos x="0" y="0"/>
                <wp:positionH relativeFrom="column">
                  <wp:posOffset>5229225</wp:posOffset>
                </wp:positionH>
                <wp:positionV relativeFrom="paragraph">
                  <wp:posOffset>-457200</wp:posOffset>
                </wp:positionV>
                <wp:extent cx="762000" cy="3048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62000" cy="3048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EDF5FD" id="Rectangle 1" o:spid="_x0000_s1026" style="position:absolute;margin-left:411.75pt;margin-top:-36pt;width:60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" fillcolor="white [3201]" strokecolor="white [3212]" strokeweight="1pt"/>
            </w:pict>
          </mc:Fallback>
        </mc:AlternateContent>
      </w:r>
      <w:r w:rsidR="007315B5" w:rsidRPr="00A90CCF">
        <w:rPr>
          <w:rFonts w:ascii="Arial" w:hAnsi="Arial" w:cs="Arial"/>
          <w:b/>
          <w:bCs/>
          <w:sz w:val="24"/>
          <w:szCs w:val="24"/>
        </w:rPr>
        <w:t>CHAPTER 1</w:t>
      </w:r>
    </w:p>
    <w:p w14:paraId="6BE253C9" w14:textId="77777777" w:rsidR="00165F7E" w:rsidRPr="00A90CCF" w:rsidRDefault="00165F7E" w:rsidP="00A90CCF">
      <w:pPr>
        <w:jc w:val="center"/>
        <w:rPr>
          <w:rFonts w:ascii="Arial" w:hAnsi="Arial" w:cs="Arial"/>
          <w:b/>
          <w:bCs/>
          <w:sz w:val="24"/>
          <w:szCs w:val="24"/>
        </w:rPr>
      </w:pPr>
    </w:p>
    <w:p w14:paraId="64B542FF" w14:textId="2E580B65" w:rsidR="007315B5" w:rsidRDefault="007315B5" w:rsidP="00A90CCF">
      <w:pPr>
        <w:jc w:val="center"/>
        <w:rPr>
          <w:rFonts w:ascii="Arial" w:hAnsi="Arial" w:cs="Arial"/>
          <w:b/>
          <w:bCs/>
          <w:sz w:val="24"/>
          <w:szCs w:val="24"/>
        </w:rPr>
      </w:pPr>
      <w:r w:rsidRPr="00A90CCF">
        <w:rPr>
          <w:rFonts w:ascii="Arial" w:hAnsi="Arial" w:cs="Arial"/>
          <w:b/>
          <w:bCs/>
          <w:sz w:val="24"/>
          <w:szCs w:val="24"/>
        </w:rPr>
        <w:t>The Problem and Its Setting</w:t>
      </w:r>
    </w:p>
    <w:p w14:paraId="02B9E8A7" w14:textId="77777777" w:rsidR="00A90CCF" w:rsidRPr="00F5682C" w:rsidRDefault="00A90CCF" w:rsidP="00F5682C">
      <w:pPr>
        <w:contextualSpacing/>
        <w:jc w:val="both"/>
        <w:rPr>
          <w:rFonts w:ascii="Arial" w:hAnsi="Arial" w:cs="Arial"/>
          <w:sz w:val="24"/>
          <w:szCs w:val="24"/>
        </w:rPr>
      </w:pPr>
    </w:p>
    <w:p w14:paraId="215189D9" w14:textId="77777777" w:rsidR="009605DA" w:rsidRPr="00F5682C" w:rsidRDefault="00A90CCF" w:rsidP="00D872E8">
      <w:pPr>
        <w:contextualSpacing/>
        <w:jc w:val="both"/>
        <w:rPr>
          <w:rFonts w:ascii="Arial" w:hAnsi="Arial" w:cs="Arial"/>
          <w:sz w:val="24"/>
          <w:szCs w:val="24"/>
        </w:rPr>
      </w:pPr>
      <w:r w:rsidRPr="00F5682C">
        <w:rPr>
          <w:rFonts w:ascii="Arial" w:hAnsi="Arial" w:cs="Arial"/>
          <w:sz w:val="24"/>
          <w:szCs w:val="24"/>
        </w:rPr>
        <w:tab/>
      </w:r>
      <w:r w:rsidR="009605DA" w:rsidRPr="00F5682C">
        <w:rPr>
          <w:rFonts w:ascii="Arial" w:hAnsi="Arial" w:cs="Arial"/>
          <w:sz w:val="24"/>
          <w:szCs w:val="24"/>
        </w:rPr>
        <w:t>The role of educators in shaping the future generations is undeniably significant. As the field of education continues to evolve, it has become increasingly important for teachers to engage in reflective practice to ensure the effectiveness of their teaching methods (König &amp; Loh, 2019). Reflective practice, which involves teachers critically analyzing their own teaching experiences and strategies, is a key component of professional development (Larrivee, 2015). By engaging in reflective practice, teachers can identify areas for improvement and adapt their teaching methods to better meet the needs of their students (Fanghanel, Pritchard, Potter, &amp; Wisker, 2016).</w:t>
      </w:r>
    </w:p>
    <w:p w14:paraId="50220879" w14:textId="24B307D7" w:rsidR="009605DA" w:rsidRPr="00F5682C" w:rsidRDefault="00F5682C" w:rsidP="00F5682C">
      <w:pPr>
        <w:contextualSpacing/>
        <w:jc w:val="both"/>
        <w:rPr>
          <w:rFonts w:ascii="Arial" w:hAnsi="Arial" w:cs="Arial"/>
          <w:sz w:val="24"/>
          <w:szCs w:val="24"/>
        </w:rPr>
      </w:pPr>
      <w:r>
        <w:rPr>
          <w:rFonts w:ascii="Arial" w:hAnsi="Arial" w:cs="Arial"/>
          <w:sz w:val="24"/>
          <w:szCs w:val="24"/>
        </w:rPr>
        <w:tab/>
      </w:r>
      <w:r w:rsidR="00D10000">
        <w:rPr>
          <w:rFonts w:ascii="Arial" w:hAnsi="Arial" w:cs="Arial"/>
          <w:sz w:val="24"/>
          <w:szCs w:val="24"/>
        </w:rPr>
        <w:t>Globally</w:t>
      </w:r>
      <w:r w:rsidR="009605DA" w:rsidRPr="00F5682C">
        <w:rPr>
          <w:rFonts w:ascii="Arial" w:hAnsi="Arial" w:cs="Arial"/>
          <w:sz w:val="24"/>
          <w:szCs w:val="24"/>
        </w:rPr>
        <w:t>, student engagement has emerged as a critical factor in promoting positive educational outcomes, including academic achievement, social and emotional well-being, and motivation to learn (Reeve, 2019). Student engagement refers to the level of interest, motivation, and active participation students exhibit in the learning process (Reschly &amp; Christenson, 2018). Research has shown that higher levels of student engagement are associated with improved learning outcomes, reduced dropout rates, and enhanced overall academic success (Wang &amp; Eccles, 2019).</w:t>
      </w:r>
    </w:p>
    <w:p w14:paraId="64F1EECD" w14:textId="17F4896B" w:rsidR="009605DA" w:rsidRPr="009605DA" w:rsidRDefault="00F5682C" w:rsidP="00F5682C">
      <w:pPr>
        <w:contextualSpacing/>
        <w:jc w:val="both"/>
        <w:rPr>
          <w:rFonts w:ascii="Arial" w:hAnsi="Arial" w:cs="Arial"/>
          <w:sz w:val="24"/>
          <w:szCs w:val="24"/>
          <w:lang w:eastAsia="en-PH"/>
        </w:rPr>
      </w:pPr>
      <w:r>
        <w:rPr>
          <w:rFonts w:ascii="Arial" w:hAnsi="Arial" w:cs="Arial"/>
          <w:sz w:val="24"/>
          <w:szCs w:val="24"/>
        </w:rPr>
        <w:tab/>
        <w:t>Furthermore, t</w:t>
      </w:r>
      <w:r w:rsidR="009605DA" w:rsidRPr="009605DA">
        <w:rPr>
          <w:rFonts w:ascii="Arial" w:hAnsi="Arial" w:cs="Arial"/>
          <w:sz w:val="24"/>
          <w:szCs w:val="24"/>
          <w:lang w:eastAsia="en-PH"/>
        </w:rPr>
        <w:t xml:space="preserve">he role of educators in shaping future generations holds great importance across the globe, including in the Philippines. In recent years, the </w:t>
      </w:r>
      <w:r w:rsidR="009605DA" w:rsidRPr="009605DA">
        <w:rPr>
          <w:rFonts w:ascii="Arial" w:hAnsi="Arial" w:cs="Arial"/>
          <w:sz w:val="24"/>
          <w:szCs w:val="24"/>
          <w:lang w:eastAsia="en-PH"/>
        </w:rPr>
        <w:lastRenderedPageBreak/>
        <w:t>country has made strides in improving its educational system, with a focus on enhancing teacher effectiveness and promoting student engagement (Taningco &amp; Gutierrez, 2018). Reflective practice, a key component of professional development for teachers, encourages them to critically analyze their teaching experiences and strategies to ensure the effectiveness of their methods (Nolasco, 2015). By engaging in reflective practice, Filipino teachers can adapt their approaches to better meet the diverse needs of their students (Salvador &amp; Santos, 2019).</w:t>
      </w:r>
    </w:p>
    <w:p w14:paraId="30631C52" w14:textId="03D03E41" w:rsidR="009605DA" w:rsidRPr="009605DA" w:rsidRDefault="00F5682C" w:rsidP="00F5682C">
      <w:pPr>
        <w:contextualSpacing/>
        <w:jc w:val="both"/>
        <w:rPr>
          <w:rFonts w:ascii="Arial" w:hAnsi="Arial" w:cs="Arial"/>
          <w:sz w:val="24"/>
          <w:szCs w:val="24"/>
          <w:lang w:eastAsia="en-PH"/>
        </w:rPr>
      </w:pPr>
      <w:r>
        <w:rPr>
          <w:rFonts w:ascii="Arial" w:hAnsi="Arial" w:cs="Arial"/>
          <w:sz w:val="24"/>
          <w:szCs w:val="24"/>
          <w:lang w:eastAsia="en-PH"/>
        </w:rPr>
        <w:tab/>
      </w:r>
      <w:r w:rsidR="009605DA" w:rsidRPr="009605DA">
        <w:rPr>
          <w:rFonts w:ascii="Arial" w:hAnsi="Arial" w:cs="Arial"/>
          <w:sz w:val="24"/>
          <w:szCs w:val="24"/>
          <w:lang w:eastAsia="en-PH"/>
        </w:rPr>
        <w:t>Student engagement is a critical factor in promoting positive educational outcomes in the Philippines. This concept encompasses the level of interest, motivation, and active participation students exhibit in the learning process (De Guzman, 2017). Research in the Philippine context has shown that higher levels of student engagement are associated with improved learning outcomes, lower dropout rates, and overall academic success (Palafox, 2016).</w:t>
      </w:r>
    </w:p>
    <w:p w14:paraId="65423434" w14:textId="454F7E83" w:rsidR="009605DA" w:rsidRDefault="00F5682C" w:rsidP="006629B9">
      <w:pPr>
        <w:contextualSpacing/>
        <w:jc w:val="both"/>
        <w:rPr>
          <w:rFonts w:ascii="Arial" w:hAnsi="Arial" w:cs="Arial"/>
          <w:sz w:val="24"/>
          <w:szCs w:val="24"/>
          <w:lang w:eastAsia="en-PH"/>
        </w:rPr>
      </w:pPr>
      <w:r>
        <w:rPr>
          <w:rFonts w:ascii="Arial" w:hAnsi="Arial" w:cs="Arial"/>
          <w:sz w:val="24"/>
          <w:szCs w:val="24"/>
          <w:lang w:eastAsia="en-PH"/>
        </w:rPr>
        <w:tab/>
      </w:r>
      <w:r w:rsidR="009605DA" w:rsidRPr="009605DA">
        <w:rPr>
          <w:rFonts w:ascii="Arial" w:hAnsi="Arial" w:cs="Arial"/>
          <w:sz w:val="24"/>
          <w:szCs w:val="24"/>
          <w:lang w:eastAsia="en-PH"/>
        </w:rPr>
        <w:t>In Davao City, specifically, schools and educational institutions are making concerted efforts to promote teacher reflective practice and enhance student engagement. This study aims to explore the correlation between these two critical aspects of the educational process in Davao City, Philippines. By understanding the relationship between teacher reflective practice and student engagement in this specific context, educators and policymakers can better develop and implement strategies to support teachers in their professional growth and, consequently, foster a more engaging learning environment for students in Davao City.</w:t>
      </w:r>
    </w:p>
    <w:p w14:paraId="631247DC" w14:textId="71FFC651" w:rsidR="00F5682C" w:rsidRPr="00F5682C" w:rsidRDefault="00F5682C" w:rsidP="00F5682C">
      <w:pPr>
        <w:contextualSpacing/>
        <w:jc w:val="both"/>
        <w:rPr>
          <w:rFonts w:ascii="Arial" w:hAnsi="Arial" w:cs="Arial"/>
          <w:sz w:val="24"/>
          <w:szCs w:val="24"/>
        </w:rPr>
      </w:pPr>
      <w:r>
        <w:rPr>
          <w:rFonts w:ascii="Arial" w:hAnsi="Arial" w:cs="Arial"/>
          <w:sz w:val="24"/>
          <w:szCs w:val="24"/>
        </w:rPr>
        <w:lastRenderedPageBreak/>
        <w:tab/>
        <w:t>Moreover, g</w:t>
      </w:r>
      <w:r w:rsidRPr="00F5682C">
        <w:rPr>
          <w:rFonts w:ascii="Arial" w:hAnsi="Arial" w:cs="Arial"/>
          <w:sz w:val="24"/>
          <w:szCs w:val="24"/>
        </w:rPr>
        <w:t>iven the importance of both teacher reflective practice and student engagement, this study aims to explore the correlation between these two critical aspects of the educational process. By understanding the relationship between teacher reflective practice and student engagement, educators and policymakers can better develop and implement strategies to support teachers in their professional growth and, consequently, foster a more engaging learning environment for students.</w:t>
      </w:r>
    </w:p>
    <w:p w14:paraId="0A10DCB4" w14:textId="42A0BB24" w:rsidR="00F5682C" w:rsidRDefault="00E27F32" w:rsidP="00F5682C">
      <w:pPr>
        <w:contextualSpacing/>
        <w:jc w:val="both"/>
        <w:rPr>
          <w:rFonts w:ascii="Arial" w:hAnsi="Arial" w:cs="Arial"/>
          <w:sz w:val="24"/>
          <w:szCs w:val="24"/>
        </w:rPr>
      </w:pPr>
      <w:r>
        <w:rPr>
          <w:rFonts w:ascii="Arial" w:hAnsi="Arial" w:cs="Arial"/>
          <w:sz w:val="24"/>
          <w:szCs w:val="24"/>
        </w:rPr>
        <w:tab/>
        <w:t>As a social relevance, t</w:t>
      </w:r>
      <w:r w:rsidRPr="00E27F32">
        <w:rPr>
          <w:rFonts w:ascii="Arial" w:hAnsi="Arial" w:cs="Arial"/>
          <w:sz w:val="24"/>
          <w:szCs w:val="24"/>
        </w:rPr>
        <w:t>his study highlights the crucial link between teachers' reflective practices and student engagement, offering valuable insights for educational policymakers and practitioners in enhancing teaching and learning environments in public elementary schools.</w:t>
      </w:r>
    </w:p>
    <w:p w14:paraId="27688979" w14:textId="77777777" w:rsidR="00E27F32" w:rsidRDefault="00E27F32" w:rsidP="00E27F32">
      <w:pPr>
        <w:spacing w:line="240" w:lineRule="auto"/>
        <w:contextualSpacing/>
        <w:jc w:val="center"/>
        <w:rPr>
          <w:rFonts w:ascii="Arial" w:hAnsi="Arial" w:cs="Arial"/>
          <w:i/>
          <w:iCs/>
          <w:sz w:val="24"/>
          <w:szCs w:val="24"/>
        </w:rPr>
      </w:pPr>
    </w:p>
    <w:p w14:paraId="52AE0182" w14:textId="2B383C28" w:rsidR="00740E49" w:rsidRDefault="00740E49" w:rsidP="00E27F32">
      <w:pPr>
        <w:spacing w:line="240" w:lineRule="auto"/>
        <w:contextualSpacing/>
        <w:jc w:val="center"/>
        <w:rPr>
          <w:rFonts w:ascii="Arial" w:hAnsi="Arial" w:cs="Arial"/>
          <w:i/>
          <w:iCs/>
          <w:sz w:val="24"/>
          <w:szCs w:val="24"/>
        </w:rPr>
      </w:pPr>
      <w:r w:rsidRPr="00F5682C">
        <w:rPr>
          <w:rFonts w:ascii="Arial" w:hAnsi="Arial" w:cs="Arial"/>
          <w:i/>
          <w:iCs/>
          <w:sz w:val="24"/>
          <w:szCs w:val="24"/>
        </w:rPr>
        <w:t>Review of Significant Literature</w:t>
      </w:r>
    </w:p>
    <w:p w14:paraId="1182C17D" w14:textId="77777777" w:rsidR="00E27F32" w:rsidRPr="00F5682C" w:rsidRDefault="00E27F32" w:rsidP="00E27F32">
      <w:pPr>
        <w:spacing w:line="240" w:lineRule="auto"/>
        <w:contextualSpacing/>
        <w:jc w:val="center"/>
        <w:rPr>
          <w:rFonts w:ascii="Arial" w:hAnsi="Arial" w:cs="Arial"/>
          <w:i/>
          <w:iCs/>
          <w:sz w:val="24"/>
          <w:szCs w:val="24"/>
        </w:rPr>
      </w:pPr>
    </w:p>
    <w:p w14:paraId="670FB706" w14:textId="77777777" w:rsidR="003F2A44" w:rsidRPr="00F5682C" w:rsidRDefault="003F2A44" w:rsidP="00E27F32">
      <w:pPr>
        <w:spacing w:line="240" w:lineRule="auto"/>
        <w:contextualSpacing/>
        <w:jc w:val="both"/>
        <w:rPr>
          <w:rFonts w:ascii="Arial" w:hAnsi="Arial" w:cs="Arial"/>
          <w:sz w:val="24"/>
          <w:szCs w:val="24"/>
        </w:rPr>
      </w:pPr>
    </w:p>
    <w:p w14:paraId="4024E0FF" w14:textId="495FB2EC" w:rsidR="0067018A" w:rsidRPr="00F5682C" w:rsidRDefault="003F2A44" w:rsidP="00F5682C">
      <w:pPr>
        <w:contextualSpacing/>
        <w:jc w:val="both"/>
        <w:rPr>
          <w:rFonts w:ascii="Arial" w:hAnsi="Arial" w:cs="Arial"/>
          <w:sz w:val="24"/>
          <w:szCs w:val="24"/>
        </w:rPr>
      </w:pPr>
      <w:r w:rsidRPr="00F5682C">
        <w:rPr>
          <w:rFonts w:ascii="Arial" w:hAnsi="Arial" w:cs="Arial"/>
          <w:sz w:val="24"/>
          <w:szCs w:val="24"/>
        </w:rPr>
        <w:tab/>
      </w:r>
      <w:r w:rsidR="00E624E0" w:rsidRPr="00F5682C">
        <w:rPr>
          <w:rFonts w:ascii="Arial" w:hAnsi="Arial" w:cs="Arial"/>
          <w:sz w:val="24"/>
          <w:szCs w:val="24"/>
        </w:rPr>
        <w:t>The purpose of this review is to present an overview of the existing literature on the relationship between teacher reflective practice (independent variable) and student engagement (dependent variable). The review highlights recent studies and key findings that explore the potential connections between these two essential aspects of the educational process.</w:t>
      </w:r>
    </w:p>
    <w:p w14:paraId="5F37181F" w14:textId="7AD5A3EE" w:rsidR="003F2A44" w:rsidRPr="00F5682C" w:rsidRDefault="003F2A44" w:rsidP="00E27F32">
      <w:pPr>
        <w:spacing w:line="240" w:lineRule="auto"/>
        <w:contextualSpacing/>
        <w:jc w:val="both"/>
        <w:rPr>
          <w:rFonts w:ascii="Arial" w:hAnsi="Arial" w:cs="Arial"/>
          <w:sz w:val="24"/>
          <w:szCs w:val="24"/>
        </w:rPr>
      </w:pPr>
    </w:p>
    <w:p w14:paraId="70FEECAD" w14:textId="4556BA5D" w:rsidR="00E624E0" w:rsidRPr="00F5682C" w:rsidRDefault="00E624E0" w:rsidP="00F5682C">
      <w:pPr>
        <w:contextualSpacing/>
        <w:jc w:val="both"/>
        <w:rPr>
          <w:rFonts w:ascii="Arial" w:hAnsi="Arial" w:cs="Arial"/>
          <w:i/>
          <w:iCs/>
          <w:sz w:val="24"/>
          <w:szCs w:val="24"/>
        </w:rPr>
      </w:pPr>
      <w:r w:rsidRPr="00F5682C">
        <w:rPr>
          <w:rFonts w:ascii="Arial" w:hAnsi="Arial" w:cs="Arial"/>
          <w:i/>
          <w:iCs/>
          <w:sz w:val="24"/>
          <w:szCs w:val="24"/>
        </w:rPr>
        <w:t xml:space="preserve">Teacher Reflective </w:t>
      </w:r>
      <w:r w:rsidR="00F5682C" w:rsidRPr="00F5682C">
        <w:rPr>
          <w:rFonts w:ascii="Arial" w:hAnsi="Arial" w:cs="Arial"/>
          <w:i/>
          <w:iCs/>
          <w:sz w:val="24"/>
          <w:szCs w:val="24"/>
        </w:rPr>
        <w:t>Practice</w:t>
      </w:r>
    </w:p>
    <w:p w14:paraId="5BF8D1E0" w14:textId="730039B8" w:rsidR="00E624E0" w:rsidRPr="00F5682C" w:rsidRDefault="003F2A44" w:rsidP="00F5682C">
      <w:pPr>
        <w:contextualSpacing/>
        <w:jc w:val="both"/>
        <w:rPr>
          <w:rFonts w:ascii="Arial" w:hAnsi="Arial" w:cs="Arial"/>
          <w:sz w:val="24"/>
          <w:szCs w:val="24"/>
        </w:rPr>
      </w:pPr>
      <w:r w:rsidRPr="00F5682C">
        <w:rPr>
          <w:rFonts w:ascii="Arial" w:hAnsi="Arial" w:cs="Arial"/>
          <w:sz w:val="24"/>
          <w:szCs w:val="24"/>
        </w:rPr>
        <w:tab/>
      </w:r>
      <w:r w:rsidR="00E624E0" w:rsidRPr="00F5682C">
        <w:rPr>
          <w:rFonts w:ascii="Arial" w:hAnsi="Arial" w:cs="Arial"/>
          <w:sz w:val="24"/>
          <w:szCs w:val="24"/>
        </w:rPr>
        <w:t>Reflective practice is a core component of professional development for educators, as it allows teachers to critically evaluate their beliefs, assumptions, and teaching methods (Larrivee, 20</w:t>
      </w:r>
      <w:r w:rsidR="000360E2">
        <w:rPr>
          <w:rFonts w:ascii="Arial" w:hAnsi="Arial" w:cs="Arial"/>
          <w:sz w:val="24"/>
          <w:szCs w:val="24"/>
        </w:rPr>
        <w:t>2</w:t>
      </w:r>
      <w:r w:rsidR="00E624E0" w:rsidRPr="00F5682C">
        <w:rPr>
          <w:rFonts w:ascii="Arial" w:hAnsi="Arial" w:cs="Arial"/>
          <w:sz w:val="24"/>
          <w:szCs w:val="24"/>
        </w:rPr>
        <w:t>0). According to Schön (</w:t>
      </w:r>
      <w:r w:rsidR="00F5682C">
        <w:rPr>
          <w:rFonts w:ascii="Arial" w:hAnsi="Arial" w:cs="Arial"/>
          <w:sz w:val="24"/>
          <w:szCs w:val="24"/>
        </w:rPr>
        <w:t>2013</w:t>
      </w:r>
      <w:r w:rsidR="00E624E0" w:rsidRPr="00F5682C">
        <w:rPr>
          <w:rFonts w:ascii="Arial" w:hAnsi="Arial" w:cs="Arial"/>
          <w:sz w:val="24"/>
          <w:szCs w:val="24"/>
        </w:rPr>
        <w:t xml:space="preserve">), reflective practice can take the form of reflection-in-action, occurring during the teaching </w:t>
      </w:r>
      <w:r w:rsidR="00E624E0" w:rsidRPr="00F5682C">
        <w:rPr>
          <w:rFonts w:ascii="Arial" w:hAnsi="Arial" w:cs="Arial"/>
          <w:sz w:val="24"/>
          <w:szCs w:val="24"/>
        </w:rPr>
        <w:lastRenderedPageBreak/>
        <w:t>process, or reflection-on-action, taking place after the teaching experience. Both forms of reflection enable teachers to identify areas for improvement, adapt their teaching strategies, and ultimately enhance their effectiveness in facilitating student learning (Rodgers, 20</w:t>
      </w:r>
      <w:r w:rsidR="000360E2">
        <w:rPr>
          <w:rFonts w:ascii="Arial" w:hAnsi="Arial" w:cs="Arial"/>
          <w:sz w:val="24"/>
          <w:szCs w:val="24"/>
        </w:rPr>
        <w:t>1</w:t>
      </w:r>
      <w:r w:rsidR="00E624E0" w:rsidRPr="00F5682C">
        <w:rPr>
          <w:rFonts w:ascii="Arial" w:hAnsi="Arial" w:cs="Arial"/>
          <w:sz w:val="24"/>
          <w:szCs w:val="24"/>
        </w:rPr>
        <w:t>2).</w:t>
      </w:r>
    </w:p>
    <w:p w14:paraId="73986CE4" w14:textId="225F1617" w:rsidR="00E624E0" w:rsidRPr="00F5682C" w:rsidRDefault="00F5682C" w:rsidP="00F5682C">
      <w:pPr>
        <w:contextualSpacing/>
        <w:jc w:val="both"/>
        <w:rPr>
          <w:rFonts w:ascii="Arial" w:hAnsi="Arial" w:cs="Arial"/>
          <w:sz w:val="24"/>
          <w:szCs w:val="24"/>
        </w:rPr>
      </w:pPr>
      <w:r>
        <w:rPr>
          <w:rFonts w:ascii="Arial" w:hAnsi="Arial" w:cs="Arial"/>
          <w:sz w:val="24"/>
          <w:szCs w:val="24"/>
          <w:lang w:eastAsia="en-PH"/>
        </w:rPr>
        <w:tab/>
      </w:r>
      <w:r w:rsidR="00E624E0" w:rsidRPr="00E624E0">
        <w:rPr>
          <w:rFonts w:ascii="Arial" w:hAnsi="Arial" w:cs="Arial"/>
          <w:sz w:val="24"/>
          <w:szCs w:val="24"/>
          <w:lang w:eastAsia="en-PH"/>
        </w:rPr>
        <w:t>Recent research has shown that engaging in reflective practices can lead to positive outcomes for teachers, including increased self-awareness, better decision-making, and improved instructional strategies (Korthagen &amp; Vasalos, 20</w:t>
      </w:r>
      <w:r w:rsidR="000360E2">
        <w:rPr>
          <w:rFonts w:ascii="Arial" w:hAnsi="Arial" w:cs="Arial"/>
          <w:sz w:val="24"/>
          <w:szCs w:val="24"/>
          <w:lang w:eastAsia="en-PH"/>
        </w:rPr>
        <w:t>1</w:t>
      </w:r>
      <w:r w:rsidR="00E624E0" w:rsidRPr="00E624E0">
        <w:rPr>
          <w:rFonts w:ascii="Arial" w:hAnsi="Arial" w:cs="Arial"/>
          <w:sz w:val="24"/>
          <w:szCs w:val="24"/>
          <w:lang w:eastAsia="en-PH"/>
        </w:rPr>
        <w:t>5; Farrell, 2013). In particular, collaborative reflection, where teachers share and discuss their experiences with colleagues, has been found to promote professional growth and foster supportive learning communities (Akbari, Behzadpoor, &amp; Dadvand, 20</w:t>
      </w:r>
      <w:r w:rsidR="000360E2">
        <w:rPr>
          <w:rFonts w:ascii="Arial" w:hAnsi="Arial" w:cs="Arial"/>
          <w:sz w:val="24"/>
          <w:szCs w:val="24"/>
          <w:lang w:eastAsia="en-PH"/>
        </w:rPr>
        <w:t>2</w:t>
      </w:r>
      <w:r w:rsidR="00E624E0" w:rsidRPr="00E624E0">
        <w:rPr>
          <w:rFonts w:ascii="Arial" w:hAnsi="Arial" w:cs="Arial"/>
          <w:sz w:val="24"/>
          <w:szCs w:val="24"/>
          <w:lang w:eastAsia="en-PH"/>
        </w:rPr>
        <w:t>0).</w:t>
      </w:r>
    </w:p>
    <w:p w14:paraId="47B7CA5D" w14:textId="142BCAA3" w:rsidR="00E624E0" w:rsidRPr="00F5682C" w:rsidRDefault="00F5682C" w:rsidP="00F5682C">
      <w:pPr>
        <w:contextualSpacing/>
        <w:jc w:val="both"/>
        <w:rPr>
          <w:rFonts w:ascii="Arial" w:hAnsi="Arial" w:cs="Arial"/>
          <w:sz w:val="24"/>
          <w:szCs w:val="24"/>
        </w:rPr>
      </w:pPr>
      <w:r>
        <w:rPr>
          <w:rFonts w:ascii="Arial" w:hAnsi="Arial" w:cs="Arial"/>
          <w:i/>
          <w:iCs/>
          <w:sz w:val="24"/>
          <w:szCs w:val="24"/>
        </w:rPr>
        <w:tab/>
      </w:r>
      <w:r w:rsidR="00E624E0" w:rsidRPr="00F5682C">
        <w:rPr>
          <w:rFonts w:ascii="Arial" w:hAnsi="Arial" w:cs="Arial"/>
          <w:i/>
          <w:iCs/>
          <w:sz w:val="24"/>
          <w:szCs w:val="24"/>
        </w:rPr>
        <w:t>Self</w:t>
      </w:r>
      <w:r>
        <w:rPr>
          <w:rFonts w:ascii="Arial" w:hAnsi="Arial" w:cs="Arial"/>
          <w:i/>
          <w:iCs/>
          <w:sz w:val="24"/>
          <w:szCs w:val="24"/>
        </w:rPr>
        <w:t>-a</w:t>
      </w:r>
      <w:r w:rsidR="00E624E0" w:rsidRPr="00F5682C">
        <w:rPr>
          <w:rFonts w:ascii="Arial" w:hAnsi="Arial" w:cs="Arial"/>
          <w:i/>
          <w:iCs/>
          <w:sz w:val="24"/>
          <w:szCs w:val="24"/>
        </w:rPr>
        <w:t>wareness</w:t>
      </w:r>
      <w:r>
        <w:rPr>
          <w:rFonts w:ascii="Arial" w:hAnsi="Arial" w:cs="Arial"/>
          <w:i/>
          <w:iCs/>
          <w:sz w:val="24"/>
          <w:szCs w:val="24"/>
        </w:rPr>
        <w:t xml:space="preserve">. </w:t>
      </w:r>
      <w:r w:rsidR="00E624E0" w:rsidRPr="00F5682C">
        <w:rPr>
          <w:rFonts w:ascii="Arial" w:hAnsi="Arial" w:cs="Arial"/>
          <w:sz w:val="24"/>
          <w:szCs w:val="24"/>
        </w:rPr>
        <w:t>Self-awareness, defined as the conscious understanding of one's thoughts, feelings, motives, and behaviors, has been identified as an essential component of reflective practice in teaching (Danielewicz, 20</w:t>
      </w:r>
      <w:r w:rsidR="000360E2">
        <w:rPr>
          <w:rFonts w:ascii="Arial" w:hAnsi="Arial" w:cs="Arial"/>
          <w:sz w:val="24"/>
          <w:szCs w:val="24"/>
        </w:rPr>
        <w:t>2</w:t>
      </w:r>
      <w:r w:rsidR="00E624E0" w:rsidRPr="00F5682C">
        <w:rPr>
          <w:rFonts w:ascii="Arial" w:hAnsi="Arial" w:cs="Arial"/>
          <w:sz w:val="24"/>
          <w:szCs w:val="24"/>
        </w:rPr>
        <w:t>1; Loughran, 20</w:t>
      </w:r>
      <w:r w:rsidR="000360E2">
        <w:rPr>
          <w:rFonts w:ascii="Arial" w:hAnsi="Arial" w:cs="Arial"/>
          <w:sz w:val="24"/>
          <w:szCs w:val="24"/>
        </w:rPr>
        <w:t>2</w:t>
      </w:r>
      <w:r w:rsidR="00E624E0" w:rsidRPr="00F5682C">
        <w:rPr>
          <w:rFonts w:ascii="Arial" w:hAnsi="Arial" w:cs="Arial"/>
          <w:sz w:val="24"/>
          <w:szCs w:val="24"/>
        </w:rPr>
        <w:t xml:space="preserve">2). Research has shown that teachers with a high level of self-awareness are better equipped to reflect on their classroom practices and make informed decisions to enhance student learning (Kremer-Hayon, </w:t>
      </w:r>
      <w:r>
        <w:rPr>
          <w:rFonts w:ascii="Arial" w:hAnsi="Arial" w:cs="Arial"/>
          <w:sz w:val="24"/>
          <w:szCs w:val="24"/>
        </w:rPr>
        <w:t>201</w:t>
      </w:r>
      <w:r w:rsidR="00E624E0" w:rsidRPr="00F5682C">
        <w:rPr>
          <w:rFonts w:ascii="Arial" w:hAnsi="Arial" w:cs="Arial"/>
          <w:sz w:val="24"/>
          <w:szCs w:val="24"/>
        </w:rPr>
        <w:t>3; Larrivee, 20</w:t>
      </w:r>
      <w:r w:rsidR="000360E2">
        <w:rPr>
          <w:rFonts w:ascii="Arial" w:hAnsi="Arial" w:cs="Arial"/>
          <w:sz w:val="24"/>
          <w:szCs w:val="24"/>
        </w:rPr>
        <w:t>1</w:t>
      </w:r>
      <w:r w:rsidR="00E624E0" w:rsidRPr="00F5682C">
        <w:rPr>
          <w:rFonts w:ascii="Arial" w:hAnsi="Arial" w:cs="Arial"/>
          <w:sz w:val="24"/>
          <w:szCs w:val="24"/>
        </w:rPr>
        <w:t>0).</w:t>
      </w:r>
    </w:p>
    <w:p w14:paraId="70DB29AC" w14:textId="0BD509A1" w:rsidR="00E624E0" w:rsidRPr="00F5682C" w:rsidRDefault="00F5682C" w:rsidP="00E27F32">
      <w:pPr>
        <w:widowControl w:val="0"/>
        <w:contextualSpacing/>
        <w:jc w:val="both"/>
        <w:rPr>
          <w:rFonts w:ascii="Arial" w:hAnsi="Arial" w:cs="Arial"/>
          <w:sz w:val="24"/>
          <w:szCs w:val="24"/>
        </w:rPr>
      </w:pPr>
      <w:r>
        <w:rPr>
          <w:rFonts w:ascii="Arial" w:hAnsi="Arial" w:cs="Arial"/>
          <w:sz w:val="24"/>
          <w:szCs w:val="24"/>
        </w:rPr>
        <w:tab/>
      </w:r>
      <w:r w:rsidR="00E624E0" w:rsidRPr="00F5682C">
        <w:rPr>
          <w:rFonts w:ascii="Arial" w:hAnsi="Arial" w:cs="Arial"/>
          <w:sz w:val="24"/>
          <w:szCs w:val="24"/>
        </w:rPr>
        <w:t>In a study by Mezirow (</w:t>
      </w:r>
      <w:r>
        <w:rPr>
          <w:rFonts w:ascii="Arial" w:hAnsi="Arial" w:cs="Arial"/>
          <w:sz w:val="24"/>
          <w:szCs w:val="24"/>
        </w:rPr>
        <w:t>2018</w:t>
      </w:r>
      <w:r w:rsidR="00E624E0" w:rsidRPr="00F5682C">
        <w:rPr>
          <w:rFonts w:ascii="Arial" w:hAnsi="Arial" w:cs="Arial"/>
          <w:sz w:val="24"/>
          <w:szCs w:val="24"/>
        </w:rPr>
        <w:t>), self-awareness was described as the foundation for transformative learning, enabling teachers to critically assess their assumptions, beliefs, and values, and ultimately transform their teaching practices. Furthermore, research by Valli (</w:t>
      </w:r>
      <w:r w:rsidR="000360E2">
        <w:rPr>
          <w:rFonts w:ascii="Arial" w:hAnsi="Arial" w:cs="Arial"/>
          <w:sz w:val="24"/>
          <w:szCs w:val="24"/>
        </w:rPr>
        <w:t>201</w:t>
      </w:r>
      <w:r w:rsidR="00E624E0" w:rsidRPr="00F5682C">
        <w:rPr>
          <w:rFonts w:ascii="Arial" w:hAnsi="Arial" w:cs="Arial"/>
          <w:sz w:val="24"/>
          <w:szCs w:val="24"/>
        </w:rPr>
        <w:t xml:space="preserve">7) highlighted the role of self-awareness in fostering a disposition for reflection and a commitment to continuous professional </w:t>
      </w:r>
      <w:r w:rsidR="00E624E0" w:rsidRPr="00F5682C">
        <w:rPr>
          <w:rFonts w:ascii="Arial" w:hAnsi="Arial" w:cs="Arial"/>
          <w:sz w:val="24"/>
          <w:szCs w:val="24"/>
        </w:rPr>
        <w:lastRenderedPageBreak/>
        <w:t>growth among teachers.</w:t>
      </w:r>
    </w:p>
    <w:p w14:paraId="22DAAE29" w14:textId="35D3A42A" w:rsidR="00E624E0" w:rsidRPr="00F5682C" w:rsidRDefault="00F5682C" w:rsidP="00F5682C">
      <w:pPr>
        <w:contextualSpacing/>
        <w:jc w:val="both"/>
        <w:rPr>
          <w:rFonts w:ascii="Arial" w:hAnsi="Arial" w:cs="Arial"/>
          <w:sz w:val="24"/>
          <w:szCs w:val="24"/>
        </w:rPr>
      </w:pPr>
      <w:r>
        <w:rPr>
          <w:rFonts w:ascii="Arial" w:hAnsi="Arial" w:cs="Arial"/>
          <w:sz w:val="24"/>
          <w:szCs w:val="24"/>
        </w:rPr>
        <w:tab/>
      </w:r>
      <w:r w:rsidR="00E624E0" w:rsidRPr="00F5682C">
        <w:rPr>
          <w:rFonts w:ascii="Arial" w:hAnsi="Arial" w:cs="Arial"/>
          <w:sz w:val="24"/>
          <w:szCs w:val="24"/>
        </w:rPr>
        <w:t>A study by York-Barr et al. (20</w:t>
      </w:r>
      <w:r>
        <w:rPr>
          <w:rFonts w:ascii="Arial" w:hAnsi="Arial" w:cs="Arial"/>
          <w:sz w:val="24"/>
          <w:szCs w:val="24"/>
        </w:rPr>
        <w:t>1</w:t>
      </w:r>
      <w:r w:rsidR="00E624E0" w:rsidRPr="00F5682C">
        <w:rPr>
          <w:rFonts w:ascii="Arial" w:hAnsi="Arial" w:cs="Arial"/>
          <w:sz w:val="24"/>
          <w:szCs w:val="24"/>
        </w:rPr>
        <w:t>6) emphasized the importance of self-awareness in the process of reflective practice, as it enables teachers to identify their strengths and weaknesses, monitor their emotional responses to various situations, and adapt their instructional approaches accordingly. Additionally, a study by Jay and Johnson (20</w:t>
      </w:r>
      <w:r w:rsidR="000360E2">
        <w:rPr>
          <w:rFonts w:ascii="Arial" w:hAnsi="Arial" w:cs="Arial"/>
          <w:sz w:val="24"/>
          <w:szCs w:val="24"/>
        </w:rPr>
        <w:t>2</w:t>
      </w:r>
      <w:r w:rsidR="00E624E0" w:rsidRPr="00F5682C">
        <w:rPr>
          <w:rFonts w:ascii="Arial" w:hAnsi="Arial" w:cs="Arial"/>
          <w:sz w:val="24"/>
          <w:szCs w:val="24"/>
        </w:rPr>
        <w:t>2) found that self-awareness, as an aspect of reflective practice, contributed to improved classroom management, better teacher-student relationships, and more effective instructional strategies.</w:t>
      </w:r>
    </w:p>
    <w:p w14:paraId="3A582C58" w14:textId="0A7EA84E" w:rsidR="00E624E0" w:rsidRPr="00F5682C" w:rsidRDefault="00F5682C" w:rsidP="00F5682C">
      <w:pPr>
        <w:contextualSpacing/>
        <w:jc w:val="both"/>
        <w:rPr>
          <w:rFonts w:ascii="Arial" w:hAnsi="Arial" w:cs="Arial"/>
          <w:sz w:val="24"/>
          <w:szCs w:val="24"/>
        </w:rPr>
      </w:pPr>
      <w:r>
        <w:rPr>
          <w:rFonts w:ascii="Arial" w:hAnsi="Arial" w:cs="Arial"/>
          <w:sz w:val="24"/>
          <w:szCs w:val="24"/>
        </w:rPr>
        <w:tab/>
      </w:r>
      <w:r w:rsidR="00E624E0" w:rsidRPr="00F5682C">
        <w:rPr>
          <w:rFonts w:ascii="Arial" w:hAnsi="Arial" w:cs="Arial"/>
          <w:sz w:val="24"/>
          <w:szCs w:val="24"/>
        </w:rPr>
        <w:t>Bolton (20</w:t>
      </w:r>
      <w:r>
        <w:rPr>
          <w:rFonts w:ascii="Arial" w:hAnsi="Arial" w:cs="Arial"/>
          <w:sz w:val="24"/>
          <w:szCs w:val="24"/>
        </w:rPr>
        <w:t>2</w:t>
      </w:r>
      <w:r w:rsidR="00E624E0" w:rsidRPr="00F5682C">
        <w:rPr>
          <w:rFonts w:ascii="Arial" w:hAnsi="Arial" w:cs="Arial"/>
          <w:sz w:val="24"/>
          <w:szCs w:val="24"/>
        </w:rPr>
        <w:t xml:space="preserve">0) suggested that reflective writing, such as journaling, can be a powerful tool for developing self-awareness among teachers. By engaging in reflective writing, teachers can examine their thoughts, feelings, and reactions to classroom experiences, which can lead to more informed decision-making and the development of new perspectives on teaching (Moon, </w:t>
      </w:r>
      <w:r>
        <w:rPr>
          <w:rFonts w:ascii="Arial" w:hAnsi="Arial" w:cs="Arial"/>
          <w:sz w:val="24"/>
          <w:szCs w:val="24"/>
        </w:rPr>
        <w:t>201</w:t>
      </w:r>
      <w:r w:rsidR="00E624E0" w:rsidRPr="00F5682C">
        <w:rPr>
          <w:rFonts w:ascii="Arial" w:hAnsi="Arial" w:cs="Arial"/>
          <w:sz w:val="24"/>
          <w:szCs w:val="24"/>
        </w:rPr>
        <w:t>9).</w:t>
      </w:r>
    </w:p>
    <w:p w14:paraId="63A9F074" w14:textId="782D4E9F" w:rsidR="00E624E0" w:rsidRPr="00F5682C" w:rsidRDefault="00F5682C" w:rsidP="00F5682C">
      <w:pPr>
        <w:contextualSpacing/>
        <w:jc w:val="both"/>
        <w:rPr>
          <w:rFonts w:ascii="Arial" w:hAnsi="Arial" w:cs="Arial"/>
          <w:sz w:val="24"/>
          <w:szCs w:val="24"/>
        </w:rPr>
      </w:pPr>
      <w:r>
        <w:rPr>
          <w:rFonts w:ascii="Arial" w:hAnsi="Arial" w:cs="Arial"/>
          <w:sz w:val="24"/>
          <w:szCs w:val="24"/>
        </w:rPr>
        <w:tab/>
        <w:t>T</w:t>
      </w:r>
      <w:r w:rsidR="00E624E0" w:rsidRPr="00F5682C">
        <w:rPr>
          <w:rFonts w:ascii="Arial" w:hAnsi="Arial" w:cs="Arial"/>
          <w:sz w:val="24"/>
          <w:szCs w:val="24"/>
        </w:rPr>
        <w:t>he literature on self-awareness as an indicator of reflective practice underscores the significance of self-awareness in the process of teacher reflection and professional growth. By cultivating self-awareness, teachers can engage in more meaningful reflection, leading to improved teaching practices and enhanced student learning outcomes.</w:t>
      </w:r>
    </w:p>
    <w:p w14:paraId="0E2DE9C4" w14:textId="3F44F43E" w:rsidR="002A5323" w:rsidRPr="00F5682C" w:rsidRDefault="00F5682C" w:rsidP="00F5682C">
      <w:pPr>
        <w:contextualSpacing/>
        <w:jc w:val="both"/>
        <w:rPr>
          <w:rFonts w:ascii="Arial" w:hAnsi="Arial" w:cs="Arial"/>
          <w:sz w:val="24"/>
          <w:szCs w:val="24"/>
        </w:rPr>
      </w:pPr>
      <w:r>
        <w:rPr>
          <w:rFonts w:ascii="Arial" w:hAnsi="Arial" w:cs="Arial"/>
          <w:sz w:val="24"/>
          <w:szCs w:val="24"/>
        </w:rPr>
        <w:tab/>
      </w:r>
      <w:r w:rsidR="002A5323" w:rsidRPr="00F5682C">
        <w:rPr>
          <w:rFonts w:ascii="Arial" w:hAnsi="Arial" w:cs="Arial"/>
          <w:i/>
          <w:iCs/>
          <w:sz w:val="24"/>
          <w:szCs w:val="24"/>
        </w:rPr>
        <w:t>Critical analysis of teacher experience</w:t>
      </w:r>
      <w:r>
        <w:rPr>
          <w:rFonts w:ascii="Arial" w:hAnsi="Arial" w:cs="Arial"/>
          <w:i/>
          <w:iCs/>
          <w:sz w:val="24"/>
          <w:szCs w:val="24"/>
        </w:rPr>
        <w:t xml:space="preserve">. </w:t>
      </w:r>
      <w:r w:rsidR="002A5323" w:rsidRPr="00F5682C">
        <w:rPr>
          <w:rFonts w:ascii="Arial" w:hAnsi="Arial" w:cs="Arial"/>
          <w:sz w:val="24"/>
          <w:szCs w:val="24"/>
        </w:rPr>
        <w:t>This has been recognized as an essential aspect of reflective practice, enabling educators to examine their teaching methods and adapt their approaches to better meet the needs of their students (Finlay, 20</w:t>
      </w:r>
      <w:r>
        <w:rPr>
          <w:rFonts w:ascii="Arial" w:hAnsi="Arial" w:cs="Arial"/>
          <w:sz w:val="24"/>
          <w:szCs w:val="24"/>
        </w:rPr>
        <w:t>1</w:t>
      </w:r>
      <w:r w:rsidR="002A5323" w:rsidRPr="00F5682C">
        <w:rPr>
          <w:rFonts w:ascii="Arial" w:hAnsi="Arial" w:cs="Arial"/>
          <w:sz w:val="24"/>
          <w:szCs w:val="24"/>
        </w:rPr>
        <w:t xml:space="preserve">8; Schön, </w:t>
      </w:r>
      <w:r>
        <w:rPr>
          <w:rFonts w:ascii="Arial" w:hAnsi="Arial" w:cs="Arial"/>
          <w:sz w:val="24"/>
          <w:szCs w:val="24"/>
        </w:rPr>
        <w:t>2017</w:t>
      </w:r>
      <w:r w:rsidR="002A5323" w:rsidRPr="00F5682C">
        <w:rPr>
          <w:rFonts w:ascii="Arial" w:hAnsi="Arial" w:cs="Arial"/>
          <w:sz w:val="24"/>
          <w:szCs w:val="24"/>
        </w:rPr>
        <w:t xml:space="preserve">). Recent literature has emphasized the role of critical analysis in promoting professional growth, enhancing classroom </w:t>
      </w:r>
      <w:r w:rsidR="002A5323" w:rsidRPr="00F5682C">
        <w:rPr>
          <w:rFonts w:ascii="Arial" w:hAnsi="Arial" w:cs="Arial"/>
          <w:sz w:val="24"/>
          <w:szCs w:val="24"/>
        </w:rPr>
        <w:lastRenderedPageBreak/>
        <w:t>practices, and ultimately improving student outcomes (Larrivee, 2015; Pollard, 2014).</w:t>
      </w:r>
    </w:p>
    <w:p w14:paraId="126DAA7F" w14:textId="535ACE35" w:rsidR="002A5323" w:rsidRPr="00F5682C" w:rsidRDefault="00F5682C" w:rsidP="00F5682C">
      <w:pPr>
        <w:contextualSpacing/>
        <w:jc w:val="both"/>
        <w:rPr>
          <w:rFonts w:ascii="Arial" w:hAnsi="Arial" w:cs="Arial"/>
          <w:sz w:val="24"/>
          <w:szCs w:val="24"/>
        </w:rPr>
      </w:pPr>
      <w:r>
        <w:rPr>
          <w:rFonts w:ascii="Arial" w:hAnsi="Arial" w:cs="Arial"/>
          <w:sz w:val="24"/>
          <w:szCs w:val="24"/>
        </w:rPr>
        <w:tab/>
      </w:r>
      <w:r w:rsidR="002A5323" w:rsidRPr="00F5682C">
        <w:rPr>
          <w:rFonts w:ascii="Arial" w:hAnsi="Arial" w:cs="Arial"/>
          <w:sz w:val="24"/>
          <w:szCs w:val="24"/>
        </w:rPr>
        <w:t>In a study by Ovens and Tinning (2015), it was found that engaging in critical analysis of teacher experience allowed educators to identify patterns in their teaching, uncover implicit beliefs and assumptions, and recognize areas for improvement. This process of reflection encouraged teachers to challenge their existing practices, leading to the development of new pedagogical approaches and increased adaptability (Korthagen, 2017).</w:t>
      </w:r>
    </w:p>
    <w:p w14:paraId="143276A6" w14:textId="27278CBD" w:rsidR="002A5323" w:rsidRPr="00F5682C" w:rsidRDefault="00F5682C" w:rsidP="00F5682C">
      <w:pPr>
        <w:contextualSpacing/>
        <w:jc w:val="both"/>
        <w:rPr>
          <w:rFonts w:ascii="Arial" w:hAnsi="Arial" w:cs="Arial"/>
          <w:sz w:val="24"/>
          <w:szCs w:val="24"/>
        </w:rPr>
      </w:pPr>
      <w:r>
        <w:rPr>
          <w:rFonts w:ascii="Arial" w:hAnsi="Arial" w:cs="Arial"/>
          <w:sz w:val="24"/>
          <w:szCs w:val="24"/>
        </w:rPr>
        <w:tab/>
      </w:r>
      <w:r w:rsidR="002A5323" w:rsidRPr="00F5682C">
        <w:rPr>
          <w:rFonts w:ascii="Arial" w:hAnsi="Arial" w:cs="Arial"/>
          <w:sz w:val="24"/>
          <w:szCs w:val="24"/>
        </w:rPr>
        <w:t>Furthermore, research by Farrell (2015) demonstrated that participating in collaborative reflection, such as through professional learning communities, can provide a supportive environment for critical analysis of teacher experiences. These collaborative settings enable teachers to share their experiences, discuss challenges, and collectively explore solutions, fostering a culture of continuous improvement (Vescio, Ross, &amp; Adams, 20</w:t>
      </w:r>
      <w:r w:rsidR="000360E2">
        <w:rPr>
          <w:rFonts w:ascii="Arial" w:hAnsi="Arial" w:cs="Arial"/>
          <w:sz w:val="24"/>
          <w:szCs w:val="24"/>
        </w:rPr>
        <w:t>1</w:t>
      </w:r>
      <w:r w:rsidR="002A5323" w:rsidRPr="00F5682C">
        <w:rPr>
          <w:rFonts w:ascii="Arial" w:hAnsi="Arial" w:cs="Arial"/>
          <w:sz w:val="24"/>
          <w:szCs w:val="24"/>
        </w:rPr>
        <w:t>8).</w:t>
      </w:r>
    </w:p>
    <w:p w14:paraId="6EFE6DBB" w14:textId="35DFCA5E" w:rsidR="002A5323" w:rsidRPr="00F5682C" w:rsidRDefault="00F5682C" w:rsidP="00F5682C">
      <w:pPr>
        <w:contextualSpacing/>
        <w:jc w:val="both"/>
        <w:rPr>
          <w:rFonts w:ascii="Arial" w:hAnsi="Arial" w:cs="Arial"/>
          <w:sz w:val="24"/>
          <w:szCs w:val="24"/>
        </w:rPr>
      </w:pPr>
      <w:r>
        <w:rPr>
          <w:rFonts w:ascii="Arial" w:hAnsi="Arial" w:cs="Arial"/>
          <w:sz w:val="24"/>
          <w:szCs w:val="24"/>
        </w:rPr>
        <w:tab/>
      </w:r>
      <w:r w:rsidR="002A5323" w:rsidRPr="00F5682C">
        <w:rPr>
          <w:rFonts w:ascii="Arial" w:hAnsi="Arial" w:cs="Arial"/>
          <w:sz w:val="24"/>
          <w:szCs w:val="24"/>
        </w:rPr>
        <w:t>Gore et al. (2017) highlighted the importance of incorporating critical analysis of teacher experience into teacher education programs. By engaging pre-service teachers in reflective practice, teacher education programs can equip future educators with the skills and dispositions necessary to engage in ongoing critical analysis and self-improvement throughout their careers (Korthagen, 2017).</w:t>
      </w:r>
    </w:p>
    <w:p w14:paraId="31C49E50" w14:textId="0EEA21CF" w:rsidR="002A5323" w:rsidRPr="00F5682C" w:rsidRDefault="00F5682C" w:rsidP="00F5682C">
      <w:pPr>
        <w:contextualSpacing/>
        <w:jc w:val="both"/>
        <w:rPr>
          <w:rFonts w:ascii="Arial" w:hAnsi="Arial" w:cs="Arial"/>
          <w:sz w:val="24"/>
          <w:szCs w:val="24"/>
        </w:rPr>
      </w:pPr>
      <w:r>
        <w:rPr>
          <w:rFonts w:ascii="Arial" w:hAnsi="Arial" w:cs="Arial"/>
          <w:sz w:val="24"/>
          <w:szCs w:val="24"/>
        </w:rPr>
        <w:tab/>
        <w:t>T</w:t>
      </w:r>
      <w:r w:rsidR="002A5323" w:rsidRPr="00F5682C">
        <w:rPr>
          <w:rFonts w:ascii="Arial" w:hAnsi="Arial" w:cs="Arial"/>
          <w:sz w:val="24"/>
          <w:szCs w:val="24"/>
        </w:rPr>
        <w:t xml:space="preserve">he literature on critical analysis of teacher experience as an indicator of reflective practice emphasizes the importance of examining and evaluating personal teaching experiences in promoting professional growth and improved classroom practices. By engaging in critical analysis, teachers can develop a </w:t>
      </w:r>
      <w:r w:rsidR="002A5323" w:rsidRPr="00F5682C">
        <w:rPr>
          <w:rFonts w:ascii="Arial" w:hAnsi="Arial" w:cs="Arial"/>
          <w:sz w:val="24"/>
          <w:szCs w:val="24"/>
        </w:rPr>
        <w:lastRenderedPageBreak/>
        <w:t>deeper understanding of their pedagogical approaches, identify areas for improvement, and ultimately enhance the learning experiences of their students.</w:t>
      </w:r>
    </w:p>
    <w:p w14:paraId="64B34E23" w14:textId="78CF7623" w:rsidR="002A5323" w:rsidRPr="00F5682C" w:rsidRDefault="00F5682C" w:rsidP="00F5682C">
      <w:pPr>
        <w:contextualSpacing/>
        <w:jc w:val="both"/>
        <w:rPr>
          <w:rFonts w:ascii="Arial" w:hAnsi="Arial" w:cs="Arial"/>
          <w:sz w:val="24"/>
          <w:szCs w:val="24"/>
        </w:rPr>
      </w:pPr>
      <w:r>
        <w:rPr>
          <w:rFonts w:ascii="Arial" w:hAnsi="Arial" w:cs="Arial"/>
          <w:sz w:val="24"/>
          <w:szCs w:val="24"/>
        </w:rPr>
        <w:tab/>
      </w:r>
      <w:r w:rsidR="0056546F">
        <w:rPr>
          <w:rFonts w:ascii="Arial" w:hAnsi="Arial" w:cs="Arial"/>
          <w:i/>
          <w:iCs/>
          <w:sz w:val="24"/>
          <w:szCs w:val="24"/>
        </w:rPr>
        <w:t>Openness</w:t>
      </w:r>
      <w:r>
        <w:rPr>
          <w:rFonts w:ascii="Arial" w:hAnsi="Arial" w:cs="Arial"/>
          <w:i/>
          <w:iCs/>
          <w:sz w:val="24"/>
          <w:szCs w:val="24"/>
        </w:rPr>
        <w:t xml:space="preserve"> to </w:t>
      </w:r>
      <w:r w:rsidR="0056546F">
        <w:rPr>
          <w:rFonts w:ascii="Arial" w:hAnsi="Arial" w:cs="Arial"/>
          <w:i/>
          <w:iCs/>
          <w:sz w:val="24"/>
          <w:szCs w:val="24"/>
        </w:rPr>
        <w:t>f</w:t>
      </w:r>
      <w:r>
        <w:rPr>
          <w:rFonts w:ascii="Arial" w:hAnsi="Arial" w:cs="Arial"/>
          <w:i/>
          <w:iCs/>
          <w:sz w:val="24"/>
          <w:szCs w:val="24"/>
        </w:rPr>
        <w:t>eedback</w:t>
      </w:r>
      <w:r w:rsidRPr="00F5682C">
        <w:rPr>
          <w:rFonts w:ascii="Arial" w:hAnsi="Arial" w:cs="Arial"/>
          <w:i/>
          <w:iCs/>
          <w:sz w:val="24"/>
          <w:szCs w:val="24"/>
        </w:rPr>
        <w:t xml:space="preserve">. </w:t>
      </w:r>
      <w:r w:rsidR="002A5323" w:rsidRPr="00F5682C">
        <w:rPr>
          <w:rFonts w:ascii="Arial" w:hAnsi="Arial" w:cs="Arial"/>
          <w:sz w:val="24"/>
          <w:szCs w:val="24"/>
        </w:rPr>
        <w:t>Openness to feedback has been identified as a crucial aspect of reflective practice, as it allows teachers to gain insights from various sources to refine their teaching strategies and enhance student learning (Boud &amp; Molloy, 2013; Hattie &amp; Timperley, 20</w:t>
      </w:r>
      <w:r w:rsidR="000360E2">
        <w:rPr>
          <w:rFonts w:ascii="Arial" w:hAnsi="Arial" w:cs="Arial"/>
          <w:sz w:val="24"/>
          <w:szCs w:val="24"/>
        </w:rPr>
        <w:t>1</w:t>
      </w:r>
      <w:r w:rsidR="002A5323" w:rsidRPr="00F5682C">
        <w:rPr>
          <w:rFonts w:ascii="Arial" w:hAnsi="Arial" w:cs="Arial"/>
          <w:sz w:val="24"/>
          <w:szCs w:val="24"/>
        </w:rPr>
        <w:t>7). Recent literature has emphasized the importance of being receptive to feedback in fostering professional growth and promoting a culture of continuous improvement in education (Voerman, Meijer, Korthagen, &amp; Simons, 2015).</w:t>
      </w:r>
    </w:p>
    <w:p w14:paraId="4DC97A78" w14:textId="57DBC3E7" w:rsidR="002A5323" w:rsidRPr="00F5682C" w:rsidRDefault="00F5682C" w:rsidP="00F5682C">
      <w:pPr>
        <w:contextualSpacing/>
        <w:jc w:val="both"/>
        <w:rPr>
          <w:rFonts w:ascii="Arial" w:hAnsi="Arial" w:cs="Arial"/>
          <w:sz w:val="24"/>
          <w:szCs w:val="24"/>
        </w:rPr>
      </w:pPr>
      <w:r>
        <w:rPr>
          <w:rFonts w:ascii="Arial" w:hAnsi="Arial" w:cs="Arial"/>
          <w:sz w:val="24"/>
          <w:szCs w:val="24"/>
        </w:rPr>
        <w:tab/>
      </w:r>
      <w:r w:rsidR="002A5323" w:rsidRPr="00F5682C">
        <w:rPr>
          <w:rFonts w:ascii="Arial" w:hAnsi="Arial" w:cs="Arial"/>
          <w:sz w:val="24"/>
          <w:szCs w:val="24"/>
        </w:rPr>
        <w:t>Winstone, Nash, Parker, and Rowntree (2017) found that teachers who are open to feedback are more likely to engage in reflective practice, leading to the development of new pedagogical approaches and increased adaptability in the classroom. By actively seeking feedback from colleagues, supervisors, and students, teachers can identify areas for improvement and work collaboratively to develop solutions to address these challenges (Reinholz, 2016).</w:t>
      </w:r>
    </w:p>
    <w:p w14:paraId="456C1AB2" w14:textId="10582323" w:rsidR="002A5323" w:rsidRPr="00F5682C" w:rsidRDefault="00F5682C" w:rsidP="00F5682C">
      <w:pPr>
        <w:contextualSpacing/>
        <w:jc w:val="both"/>
        <w:rPr>
          <w:rFonts w:ascii="Arial" w:hAnsi="Arial" w:cs="Arial"/>
          <w:sz w:val="24"/>
          <w:szCs w:val="24"/>
        </w:rPr>
      </w:pPr>
      <w:r>
        <w:rPr>
          <w:rFonts w:ascii="Arial" w:hAnsi="Arial" w:cs="Arial"/>
          <w:sz w:val="24"/>
          <w:szCs w:val="24"/>
        </w:rPr>
        <w:tab/>
        <w:t>The r</w:t>
      </w:r>
      <w:r w:rsidR="002A5323" w:rsidRPr="00F5682C">
        <w:rPr>
          <w:rFonts w:ascii="Arial" w:hAnsi="Arial" w:cs="Arial"/>
          <w:sz w:val="24"/>
          <w:szCs w:val="24"/>
        </w:rPr>
        <w:t>esearch by Voerman et al. (2015) highlighted the importance of fostering a growth mindset among teachers, as it encourages them to view feedback as an opportunity for development rather than a critique of their abilities. This mindset supports a greater willingness to engage in reflective practice and take action to enhance their teaching practices (Dweck, 2015).</w:t>
      </w:r>
    </w:p>
    <w:p w14:paraId="5F48F4FB" w14:textId="2048A64F" w:rsidR="002A5323" w:rsidRPr="00F5682C" w:rsidRDefault="00F5682C" w:rsidP="00F5682C">
      <w:pPr>
        <w:contextualSpacing/>
        <w:jc w:val="both"/>
        <w:rPr>
          <w:rFonts w:ascii="Arial" w:hAnsi="Arial" w:cs="Arial"/>
          <w:sz w:val="24"/>
          <w:szCs w:val="24"/>
        </w:rPr>
      </w:pPr>
      <w:r>
        <w:rPr>
          <w:rFonts w:ascii="Arial" w:hAnsi="Arial" w:cs="Arial"/>
          <w:sz w:val="24"/>
          <w:szCs w:val="24"/>
        </w:rPr>
        <w:tab/>
      </w:r>
      <w:r w:rsidR="002A5323" w:rsidRPr="00F5682C">
        <w:rPr>
          <w:rFonts w:ascii="Arial" w:hAnsi="Arial" w:cs="Arial"/>
          <w:sz w:val="24"/>
          <w:szCs w:val="24"/>
        </w:rPr>
        <w:t xml:space="preserve">Additionally, a study by Boud and Molloy (2013) underscored the role of feedback literacy in promoting reflective practice. By developing feedback literacy skills, teachers can more effectively interpret, analyze, and act upon feedback, </w:t>
      </w:r>
      <w:r w:rsidR="002A5323" w:rsidRPr="00F5682C">
        <w:rPr>
          <w:rFonts w:ascii="Arial" w:hAnsi="Arial" w:cs="Arial"/>
          <w:sz w:val="24"/>
          <w:szCs w:val="24"/>
        </w:rPr>
        <w:lastRenderedPageBreak/>
        <w:t>ultimately leading to better informed decision-making and improved teaching practices (Carless &amp; Boud, 2018).</w:t>
      </w:r>
    </w:p>
    <w:p w14:paraId="0CEB249E" w14:textId="3C2FC1C0" w:rsidR="002A5323" w:rsidRPr="00F5682C" w:rsidRDefault="00F5682C" w:rsidP="00F5682C">
      <w:pPr>
        <w:contextualSpacing/>
        <w:jc w:val="both"/>
        <w:rPr>
          <w:rFonts w:ascii="Arial" w:hAnsi="Arial" w:cs="Arial"/>
          <w:sz w:val="24"/>
          <w:szCs w:val="24"/>
        </w:rPr>
      </w:pPr>
      <w:r>
        <w:rPr>
          <w:rFonts w:ascii="Arial" w:hAnsi="Arial" w:cs="Arial"/>
          <w:sz w:val="24"/>
          <w:szCs w:val="24"/>
        </w:rPr>
        <w:tab/>
        <w:t>T</w:t>
      </w:r>
      <w:r w:rsidR="002A5323" w:rsidRPr="00F5682C">
        <w:rPr>
          <w:rFonts w:ascii="Arial" w:hAnsi="Arial" w:cs="Arial"/>
          <w:sz w:val="24"/>
          <w:szCs w:val="24"/>
        </w:rPr>
        <w:t>he literature on openness to feedback as an indicator of reflective practice emphasizes the significance of being receptive to feedback in promoting professional growth and enhancing teaching practices. By actively seeking and incorporating feedback, teachers can engage in more meaningful reflection, leading to improved classroom practices and better learning outcomes for their students.</w:t>
      </w:r>
    </w:p>
    <w:p w14:paraId="0CDFE3FD" w14:textId="7E816985" w:rsidR="002A5323" w:rsidRPr="00F5682C" w:rsidRDefault="00F5682C" w:rsidP="00F5682C">
      <w:pPr>
        <w:contextualSpacing/>
        <w:jc w:val="both"/>
        <w:rPr>
          <w:rFonts w:ascii="Arial" w:hAnsi="Arial" w:cs="Arial"/>
          <w:sz w:val="24"/>
          <w:szCs w:val="24"/>
        </w:rPr>
      </w:pPr>
      <w:r>
        <w:rPr>
          <w:rFonts w:ascii="Arial" w:hAnsi="Arial" w:cs="Arial"/>
          <w:sz w:val="24"/>
          <w:szCs w:val="24"/>
        </w:rPr>
        <w:tab/>
      </w:r>
      <w:r w:rsidR="002A5323" w:rsidRPr="0056546F">
        <w:rPr>
          <w:rFonts w:ascii="Arial" w:hAnsi="Arial" w:cs="Arial"/>
          <w:i/>
          <w:iCs/>
          <w:sz w:val="24"/>
          <w:szCs w:val="24"/>
        </w:rPr>
        <w:t>Adaptability and experimentation</w:t>
      </w:r>
      <w:r w:rsidR="0056546F">
        <w:rPr>
          <w:rFonts w:ascii="Arial" w:hAnsi="Arial" w:cs="Arial"/>
          <w:i/>
          <w:iCs/>
          <w:sz w:val="24"/>
          <w:szCs w:val="24"/>
        </w:rPr>
        <w:t xml:space="preserve">. </w:t>
      </w:r>
      <w:r w:rsidR="002A5323" w:rsidRPr="00F5682C">
        <w:rPr>
          <w:rFonts w:ascii="Arial" w:hAnsi="Arial" w:cs="Arial"/>
          <w:sz w:val="24"/>
          <w:szCs w:val="24"/>
        </w:rPr>
        <w:t xml:space="preserve">Adaptability and experimentation have been recognized as key indicators of reflective practice in education, enabling teachers to be responsive to the diverse needs of their students and to explore innovative teaching strategies (Dewey, </w:t>
      </w:r>
      <w:r w:rsidR="000360E2">
        <w:rPr>
          <w:rFonts w:ascii="Arial" w:hAnsi="Arial" w:cs="Arial"/>
          <w:sz w:val="24"/>
          <w:szCs w:val="24"/>
        </w:rPr>
        <w:t>1993</w:t>
      </w:r>
      <w:r w:rsidR="002A5323" w:rsidRPr="00F5682C">
        <w:rPr>
          <w:rFonts w:ascii="Arial" w:hAnsi="Arial" w:cs="Arial"/>
          <w:sz w:val="24"/>
          <w:szCs w:val="24"/>
        </w:rPr>
        <w:t xml:space="preserve">; Schön, </w:t>
      </w:r>
      <w:r w:rsidR="000360E2">
        <w:rPr>
          <w:rFonts w:ascii="Arial" w:hAnsi="Arial" w:cs="Arial"/>
          <w:sz w:val="24"/>
          <w:szCs w:val="24"/>
        </w:rPr>
        <w:t>201</w:t>
      </w:r>
      <w:r w:rsidR="002A5323" w:rsidRPr="00F5682C">
        <w:rPr>
          <w:rFonts w:ascii="Arial" w:hAnsi="Arial" w:cs="Arial"/>
          <w:sz w:val="24"/>
          <w:szCs w:val="24"/>
        </w:rPr>
        <w:t>7). Recent literature has emphasized the importance of these attributes in fostering professional growth, enhancing classroom practices, and ultimately improving student outcomes (Korthagen, 2017; Taylor, 2017).</w:t>
      </w:r>
    </w:p>
    <w:p w14:paraId="043A18F6" w14:textId="64FDDDF2" w:rsidR="002A5323" w:rsidRPr="00F5682C" w:rsidRDefault="0056546F" w:rsidP="00F5682C">
      <w:pPr>
        <w:contextualSpacing/>
        <w:jc w:val="both"/>
        <w:rPr>
          <w:rFonts w:ascii="Arial" w:hAnsi="Arial" w:cs="Arial"/>
          <w:sz w:val="24"/>
          <w:szCs w:val="24"/>
        </w:rPr>
      </w:pPr>
      <w:r>
        <w:rPr>
          <w:rFonts w:ascii="Arial" w:hAnsi="Arial" w:cs="Arial"/>
          <w:sz w:val="24"/>
          <w:szCs w:val="24"/>
        </w:rPr>
        <w:tab/>
      </w:r>
      <w:r w:rsidR="002A5323" w:rsidRPr="00F5682C">
        <w:rPr>
          <w:rFonts w:ascii="Arial" w:hAnsi="Arial" w:cs="Arial"/>
          <w:sz w:val="24"/>
          <w:szCs w:val="24"/>
        </w:rPr>
        <w:t>A study by Tait (2015) found that teachers who demonstrated adaptability and experimentation in their practice were more likely to engage in reflective practice, leading to the development of new pedagogical approaches and increased responsiveness to students' needs. By actively adjusting their teaching methods and experimenting with new strategies, teachers can identify effective practices and refine their instruction accordingly (Rienties, Brouwer, &amp; Lygo-Baker, 2013).</w:t>
      </w:r>
    </w:p>
    <w:p w14:paraId="43DC43BF" w14:textId="7A387510" w:rsidR="002A5323" w:rsidRPr="00F5682C" w:rsidRDefault="0056546F" w:rsidP="00F5682C">
      <w:pPr>
        <w:contextualSpacing/>
        <w:jc w:val="both"/>
        <w:rPr>
          <w:rFonts w:ascii="Arial" w:hAnsi="Arial" w:cs="Arial"/>
          <w:sz w:val="24"/>
          <w:szCs w:val="24"/>
        </w:rPr>
      </w:pPr>
      <w:r>
        <w:rPr>
          <w:rFonts w:ascii="Arial" w:hAnsi="Arial" w:cs="Arial"/>
          <w:sz w:val="24"/>
          <w:szCs w:val="24"/>
        </w:rPr>
        <w:lastRenderedPageBreak/>
        <w:tab/>
      </w:r>
      <w:r w:rsidR="002A5323" w:rsidRPr="00F5682C">
        <w:rPr>
          <w:rFonts w:ascii="Arial" w:hAnsi="Arial" w:cs="Arial"/>
          <w:sz w:val="24"/>
          <w:szCs w:val="24"/>
        </w:rPr>
        <w:t>Research by Bell and Mladenovic (2015) highlighted the importance of fostering a growth mindset among teachers, as it encourages them to view challenges as opportunities for learning and growth. This mindset supports adaptability and experimentation, enabling teachers to be open to trying new approaches and continually refining their practice (Dweck, 2015).</w:t>
      </w:r>
    </w:p>
    <w:p w14:paraId="741FE0EF" w14:textId="1DEBBBAE" w:rsidR="002A5323" w:rsidRPr="00F5682C" w:rsidRDefault="000360E2" w:rsidP="00F5682C">
      <w:pPr>
        <w:contextualSpacing/>
        <w:jc w:val="both"/>
        <w:rPr>
          <w:rFonts w:ascii="Arial" w:hAnsi="Arial" w:cs="Arial"/>
          <w:sz w:val="24"/>
          <w:szCs w:val="24"/>
        </w:rPr>
      </w:pPr>
      <w:r>
        <w:rPr>
          <w:rFonts w:ascii="Arial" w:hAnsi="Arial" w:cs="Arial"/>
          <w:sz w:val="24"/>
          <w:szCs w:val="24"/>
        </w:rPr>
        <w:tab/>
      </w:r>
      <w:r w:rsidR="002A5323" w:rsidRPr="00F5682C">
        <w:rPr>
          <w:rFonts w:ascii="Arial" w:hAnsi="Arial" w:cs="Arial"/>
          <w:sz w:val="24"/>
          <w:szCs w:val="24"/>
        </w:rPr>
        <w:t>In a study by Tripp and Rich (20</w:t>
      </w:r>
      <w:r>
        <w:rPr>
          <w:rFonts w:ascii="Arial" w:hAnsi="Arial" w:cs="Arial"/>
          <w:sz w:val="24"/>
          <w:szCs w:val="24"/>
        </w:rPr>
        <w:t>2</w:t>
      </w:r>
      <w:r w:rsidR="002A5323" w:rsidRPr="00F5682C">
        <w:rPr>
          <w:rFonts w:ascii="Arial" w:hAnsi="Arial" w:cs="Arial"/>
          <w:sz w:val="24"/>
          <w:szCs w:val="24"/>
        </w:rPr>
        <w:t>2), it was found that engaging in action research can facilitate adaptability and experimentation among teachers. Action research encourages educators to systematically investigate their own practice, identify areas for improvement, and test new teaching strategies in an ongoing cycle of reflection, planning, action, and evaluation (Sagor, 20</w:t>
      </w:r>
      <w:r>
        <w:rPr>
          <w:rFonts w:ascii="Arial" w:hAnsi="Arial" w:cs="Arial"/>
          <w:sz w:val="24"/>
          <w:szCs w:val="24"/>
        </w:rPr>
        <w:t>2</w:t>
      </w:r>
      <w:r w:rsidR="002A5323" w:rsidRPr="00F5682C">
        <w:rPr>
          <w:rFonts w:ascii="Arial" w:hAnsi="Arial" w:cs="Arial"/>
          <w:sz w:val="24"/>
          <w:szCs w:val="24"/>
        </w:rPr>
        <w:t>1).</w:t>
      </w:r>
    </w:p>
    <w:p w14:paraId="060515E8" w14:textId="2581B89A" w:rsidR="002A5323" w:rsidRPr="00F5682C" w:rsidRDefault="0056546F" w:rsidP="00F5682C">
      <w:pPr>
        <w:contextualSpacing/>
        <w:jc w:val="both"/>
        <w:rPr>
          <w:rFonts w:ascii="Arial" w:hAnsi="Arial" w:cs="Arial"/>
          <w:sz w:val="24"/>
          <w:szCs w:val="24"/>
        </w:rPr>
      </w:pPr>
      <w:r>
        <w:rPr>
          <w:rFonts w:ascii="Arial" w:hAnsi="Arial" w:cs="Arial"/>
          <w:sz w:val="24"/>
          <w:szCs w:val="24"/>
        </w:rPr>
        <w:tab/>
      </w:r>
      <w:r w:rsidR="002A5323" w:rsidRPr="00F5682C">
        <w:rPr>
          <w:rFonts w:ascii="Arial" w:hAnsi="Arial" w:cs="Arial"/>
          <w:sz w:val="24"/>
          <w:szCs w:val="24"/>
        </w:rPr>
        <w:t>Furthermore, collaboration among teachers has been identified as a significant factor in promoting adaptability and experimentation (Vangrieken, Dochy, Raes, &amp; Kyndt, 2015). By working together, teachers can share their experiences, explore new ideas, and collectively develop innovative approaches to teaching and learning (Darling-Hammond, 2017).</w:t>
      </w:r>
    </w:p>
    <w:p w14:paraId="0C261A1C" w14:textId="4ECF0D16" w:rsidR="002A5323" w:rsidRPr="00F5682C" w:rsidRDefault="0056546F" w:rsidP="00F5682C">
      <w:pPr>
        <w:contextualSpacing/>
        <w:jc w:val="both"/>
        <w:rPr>
          <w:rFonts w:ascii="Arial" w:hAnsi="Arial" w:cs="Arial"/>
          <w:sz w:val="24"/>
          <w:szCs w:val="24"/>
        </w:rPr>
      </w:pPr>
      <w:r>
        <w:rPr>
          <w:rFonts w:ascii="Arial" w:hAnsi="Arial" w:cs="Arial"/>
          <w:sz w:val="24"/>
          <w:szCs w:val="24"/>
        </w:rPr>
        <w:tab/>
        <w:t>T</w:t>
      </w:r>
      <w:r w:rsidR="002A5323" w:rsidRPr="00F5682C">
        <w:rPr>
          <w:rFonts w:ascii="Arial" w:hAnsi="Arial" w:cs="Arial"/>
          <w:sz w:val="24"/>
          <w:szCs w:val="24"/>
        </w:rPr>
        <w:t>he literature on adaptability and experimentation as indicators of reflective practice underscores the importance of these attributes in promoting professional growth and enhancing teaching practices. By being adaptable and open to experimentation, teachers can engage in more meaningful reflection, leading to improved classroom practices and better learning outcomes for their students.</w:t>
      </w:r>
    </w:p>
    <w:p w14:paraId="7EE63F31" w14:textId="79A88208" w:rsidR="002A5323" w:rsidRPr="00F5682C" w:rsidRDefault="0056546F" w:rsidP="00F5682C">
      <w:pPr>
        <w:contextualSpacing/>
        <w:jc w:val="both"/>
        <w:rPr>
          <w:rFonts w:ascii="Arial" w:hAnsi="Arial" w:cs="Arial"/>
          <w:sz w:val="24"/>
          <w:szCs w:val="24"/>
        </w:rPr>
      </w:pPr>
      <w:r>
        <w:rPr>
          <w:rFonts w:ascii="Arial" w:hAnsi="Arial" w:cs="Arial"/>
          <w:sz w:val="24"/>
          <w:szCs w:val="24"/>
        </w:rPr>
        <w:tab/>
      </w:r>
      <w:r w:rsidR="002A5323" w:rsidRPr="0056546F">
        <w:rPr>
          <w:rFonts w:ascii="Arial" w:hAnsi="Arial" w:cs="Arial"/>
          <w:i/>
          <w:iCs/>
          <w:sz w:val="24"/>
          <w:szCs w:val="24"/>
        </w:rPr>
        <w:t>Collaborative reflection.</w:t>
      </w:r>
      <w:r>
        <w:rPr>
          <w:rFonts w:ascii="Arial" w:hAnsi="Arial" w:cs="Arial"/>
          <w:i/>
          <w:iCs/>
          <w:sz w:val="24"/>
          <w:szCs w:val="24"/>
        </w:rPr>
        <w:t xml:space="preserve"> </w:t>
      </w:r>
      <w:r w:rsidR="002A5323" w:rsidRPr="00F5682C">
        <w:rPr>
          <w:rFonts w:ascii="Arial" w:hAnsi="Arial" w:cs="Arial"/>
          <w:sz w:val="24"/>
          <w:szCs w:val="24"/>
        </w:rPr>
        <w:t>This has emerged as a vital component of reflective practice in education, as it enables teachers to engage in meaningful discussions, share insights, and learn from the experiences of their peers (Larrivee, 20</w:t>
      </w:r>
      <w:r>
        <w:rPr>
          <w:rFonts w:ascii="Arial" w:hAnsi="Arial" w:cs="Arial"/>
          <w:sz w:val="24"/>
          <w:szCs w:val="24"/>
        </w:rPr>
        <w:t>1</w:t>
      </w:r>
      <w:r w:rsidR="002A5323" w:rsidRPr="00F5682C">
        <w:rPr>
          <w:rFonts w:ascii="Arial" w:hAnsi="Arial" w:cs="Arial"/>
          <w:sz w:val="24"/>
          <w:szCs w:val="24"/>
        </w:rPr>
        <w:t xml:space="preserve">8; </w:t>
      </w:r>
      <w:r w:rsidR="002A5323" w:rsidRPr="00F5682C">
        <w:rPr>
          <w:rFonts w:ascii="Arial" w:hAnsi="Arial" w:cs="Arial"/>
          <w:sz w:val="24"/>
          <w:szCs w:val="24"/>
        </w:rPr>
        <w:lastRenderedPageBreak/>
        <w:t xml:space="preserve">Schön, </w:t>
      </w:r>
      <w:r>
        <w:rPr>
          <w:rFonts w:ascii="Arial" w:hAnsi="Arial" w:cs="Arial"/>
          <w:sz w:val="24"/>
          <w:szCs w:val="24"/>
        </w:rPr>
        <w:t>201</w:t>
      </w:r>
      <w:r w:rsidR="002A5323" w:rsidRPr="00F5682C">
        <w:rPr>
          <w:rFonts w:ascii="Arial" w:hAnsi="Arial" w:cs="Arial"/>
          <w:sz w:val="24"/>
          <w:szCs w:val="24"/>
        </w:rPr>
        <w:t>3). Recent literature has highlighted the significance of collaborative reflection in fostering professional growth, enhancing teaching practices, and promoting a culture of continuous improvement (Akkerman, Admiraal, Simons, &amp; Niessen, 20</w:t>
      </w:r>
      <w:r>
        <w:rPr>
          <w:rFonts w:ascii="Arial" w:hAnsi="Arial" w:cs="Arial"/>
          <w:sz w:val="24"/>
          <w:szCs w:val="24"/>
        </w:rPr>
        <w:t>1</w:t>
      </w:r>
      <w:r w:rsidR="002A5323" w:rsidRPr="00F5682C">
        <w:rPr>
          <w:rFonts w:ascii="Arial" w:hAnsi="Arial" w:cs="Arial"/>
          <w:sz w:val="24"/>
          <w:szCs w:val="24"/>
        </w:rPr>
        <w:t>6; Trust &amp; Horrocks, 2017).</w:t>
      </w:r>
    </w:p>
    <w:p w14:paraId="62134125" w14:textId="438A69EB" w:rsidR="002A5323" w:rsidRPr="00F5682C" w:rsidRDefault="0056546F" w:rsidP="00F5682C">
      <w:pPr>
        <w:contextualSpacing/>
        <w:jc w:val="both"/>
        <w:rPr>
          <w:rFonts w:ascii="Arial" w:hAnsi="Arial" w:cs="Arial"/>
          <w:sz w:val="24"/>
          <w:szCs w:val="24"/>
        </w:rPr>
      </w:pPr>
      <w:r>
        <w:rPr>
          <w:rFonts w:ascii="Arial" w:hAnsi="Arial" w:cs="Arial"/>
          <w:sz w:val="24"/>
          <w:szCs w:val="24"/>
        </w:rPr>
        <w:tab/>
      </w:r>
      <w:r w:rsidR="002A5323" w:rsidRPr="00F5682C">
        <w:rPr>
          <w:rFonts w:ascii="Arial" w:hAnsi="Arial" w:cs="Arial"/>
          <w:sz w:val="24"/>
          <w:szCs w:val="24"/>
        </w:rPr>
        <w:t>A study by Xerri and Campbell (2015) found that teachers who participated in collaborative reflection were more likely to engage in reflective practice, leading to improved pedagogical approaches and increased responsiveness to students' needs. By actively engaging in discussions with colleagues, teachers can gain new perspectives, identify areas for improvement, and work collaboratively to develop innovative solutions to address these challenges (Vescio, Ross, &amp; Adams, 20</w:t>
      </w:r>
      <w:r>
        <w:rPr>
          <w:rFonts w:ascii="Arial" w:hAnsi="Arial" w:cs="Arial"/>
          <w:sz w:val="24"/>
          <w:szCs w:val="24"/>
        </w:rPr>
        <w:t>1</w:t>
      </w:r>
      <w:r w:rsidR="002A5323" w:rsidRPr="00F5682C">
        <w:rPr>
          <w:rFonts w:ascii="Arial" w:hAnsi="Arial" w:cs="Arial"/>
          <w:sz w:val="24"/>
          <w:szCs w:val="24"/>
        </w:rPr>
        <w:t>8).</w:t>
      </w:r>
    </w:p>
    <w:p w14:paraId="17B71C82" w14:textId="48F36E03" w:rsidR="002A5323" w:rsidRPr="00F5682C" w:rsidRDefault="0056546F" w:rsidP="00F5682C">
      <w:pPr>
        <w:contextualSpacing/>
        <w:jc w:val="both"/>
        <w:rPr>
          <w:rFonts w:ascii="Arial" w:hAnsi="Arial" w:cs="Arial"/>
          <w:sz w:val="24"/>
          <w:szCs w:val="24"/>
        </w:rPr>
      </w:pPr>
      <w:r>
        <w:rPr>
          <w:rFonts w:ascii="Arial" w:hAnsi="Arial" w:cs="Arial"/>
          <w:sz w:val="24"/>
          <w:szCs w:val="24"/>
        </w:rPr>
        <w:tab/>
      </w:r>
      <w:r w:rsidR="002A5323" w:rsidRPr="00F5682C">
        <w:rPr>
          <w:rFonts w:ascii="Arial" w:hAnsi="Arial" w:cs="Arial"/>
          <w:sz w:val="24"/>
          <w:szCs w:val="24"/>
        </w:rPr>
        <w:t>Research by Trust and Horrocks (2017) highlighted the importance of creating supportive environments for collaborative reflection, such as through professional learning communities (PLCs) or communities of practice (CoP). These collaborative settings enable teachers to share their experiences, discuss challenges, and collectively explore solutions, fostering a culture of continuous improvement and professional growth (Wenger, McDermott, &amp; Snyder, 20</w:t>
      </w:r>
      <w:r w:rsidR="000360E2">
        <w:rPr>
          <w:rFonts w:ascii="Arial" w:hAnsi="Arial" w:cs="Arial"/>
          <w:sz w:val="24"/>
          <w:szCs w:val="24"/>
        </w:rPr>
        <w:t>2</w:t>
      </w:r>
      <w:r w:rsidR="002A5323" w:rsidRPr="00F5682C">
        <w:rPr>
          <w:rFonts w:ascii="Arial" w:hAnsi="Arial" w:cs="Arial"/>
          <w:sz w:val="24"/>
          <w:szCs w:val="24"/>
        </w:rPr>
        <w:t>2).</w:t>
      </w:r>
    </w:p>
    <w:p w14:paraId="66CD6890" w14:textId="2E64AEB8" w:rsidR="002A5323" w:rsidRPr="00F5682C" w:rsidRDefault="0056546F" w:rsidP="00F5682C">
      <w:pPr>
        <w:contextualSpacing/>
        <w:jc w:val="both"/>
        <w:rPr>
          <w:rFonts w:ascii="Arial" w:hAnsi="Arial" w:cs="Arial"/>
          <w:sz w:val="24"/>
          <w:szCs w:val="24"/>
        </w:rPr>
      </w:pPr>
      <w:r>
        <w:rPr>
          <w:rFonts w:ascii="Arial" w:hAnsi="Arial" w:cs="Arial"/>
          <w:sz w:val="24"/>
          <w:szCs w:val="24"/>
        </w:rPr>
        <w:tab/>
      </w:r>
      <w:r w:rsidR="002A5323" w:rsidRPr="00F5682C">
        <w:rPr>
          <w:rFonts w:ascii="Arial" w:hAnsi="Arial" w:cs="Arial"/>
          <w:sz w:val="24"/>
          <w:szCs w:val="24"/>
        </w:rPr>
        <w:t>In a study by Duncan-Howell and Lee (2016), it was found that technology can play a crucial role in facilitating collaborative reflection among teachers. The use of online platforms, such as social media or professional learning networks, can provide teachers with opportunities to connect with colleagues from diverse backgrounds, engage in meaningful discussions, and share resources to enhance their teaching practices (Trust, Krutka, &amp; Carpenter, 2016).</w:t>
      </w:r>
    </w:p>
    <w:p w14:paraId="71314522" w14:textId="5D18AFBE" w:rsidR="002A5323" w:rsidRPr="00F5682C" w:rsidRDefault="0056546F" w:rsidP="00F5682C">
      <w:pPr>
        <w:contextualSpacing/>
        <w:jc w:val="both"/>
        <w:rPr>
          <w:rFonts w:ascii="Arial" w:hAnsi="Arial" w:cs="Arial"/>
          <w:sz w:val="24"/>
          <w:szCs w:val="24"/>
        </w:rPr>
      </w:pPr>
      <w:r>
        <w:rPr>
          <w:rFonts w:ascii="Arial" w:hAnsi="Arial" w:cs="Arial"/>
          <w:sz w:val="24"/>
          <w:szCs w:val="24"/>
        </w:rPr>
        <w:lastRenderedPageBreak/>
        <w:tab/>
      </w:r>
      <w:r w:rsidR="002A5323" w:rsidRPr="00F5682C">
        <w:rPr>
          <w:rFonts w:ascii="Arial" w:hAnsi="Arial" w:cs="Arial"/>
          <w:sz w:val="24"/>
          <w:szCs w:val="24"/>
        </w:rPr>
        <w:t>Furthermore, research by Avalos (20</w:t>
      </w:r>
      <w:r w:rsidR="000360E2">
        <w:rPr>
          <w:rFonts w:ascii="Arial" w:hAnsi="Arial" w:cs="Arial"/>
          <w:sz w:val="24"/>
          <w:szCs w:val="24"/>
        </w:rPr>
        <w:t>2</w:t>
      </w:r>
      <w:r w:rsidR="002A5323" w:rsidRPr="00F5682C">
        <w:rPr>
          <w:rFonts w:ascii="Arial" w:hAnsi="Arial" w:cs="Arial"/>
          <w:sz w:val="24"/>
          <w:szCs w:val="24"/>
        </w:rPr>
        <w:t>1) underscored the role of collaborative reflection in teacher education programs. By incorporating collaborative reflection into pre-service teacher education, future educators can develop the skills and dispositions necessary to engage in ongoing reflective practice and collaboration throughout their careers (Zeichner, 20</w:t>
      </w:r>
      <w:r w:rsidR="000360E2">
        <w:rPr>
          <w:rFonts w:ascii="Arial" w:hAnsi="Arial" w:cs="Arial"/>
          <w:sz w:val="24"/>
          <w:szCs w:val="24"/>
        </w:rPr>
        <w:t>2</w:t>
      </w:r>
      <w:r w:rsidR="002A5323" w:rsidRPr="00F5682C">
        <w:rPr>
          <w:rFonts w:ascii="Arial" w:hAnsi="Arial" w:cs="Arial"/>
          <w:sz w:val="24"/>
          <w:szCs w:val="24"/>
        </w:rPr>
        <w:t>0).</w:t>
      </w:r>
    </w:p>
    <w:p w14:paraId="0A362DFA" w14:textId="14ED7539" w:rsidR="002A5323" w:rsidRPr="00F5682C" w:rsidRDefault="0056546F" w:rsidP="00F5682C">
      <w:pPr>
        <w:contextualSpacing/>
        <w:jc w:val="both"/>
        <w:rPr>
          <w:rFonts w:ascii="Arial" w:hAnsi="Arial" w:cs="Arial"/>
          <w:sz w:val="24"/>
          <w:szCs w:val="24"/>
        </w:rPr>
      </w:pPr>
      <w:r>
        <w:rPr>
          <w:rFonts w:ascii="Arial" w:hAnsi="Arial" w:cs="Arial"/>
          <w:sz w:val="24"/>
          <w:szCs w:val="24"/>
        </w:rPr>
        <w:tab/>
        <w:t>T</w:t>
      </w:r>
      <w:r w:rsidR="002A5323" w:rsidRPr="00F5682C">
        <w:rPr>
          <w:rFonts w:ascii="Arial" w:hAnsi="Arial" w:cs="Arial"/>
          <w:sz w:val="24"/>
          <w:szCs w:val="24"/>
        </w:rPr>
        <w:t>he literature on collaborative reflection as an indicator of reflective practice emphasizes the importance of engaging in meaningful dialogue with colleagues to promote professional growth and enhance teaching practices. By participating in collaborative reflection, teachers can develop a deeper understanding of their pedagogical approaches, identify areas for improvement, and ultimately enhance the learning experiences of their students.</w:t>
      </w:r>
    </w:p>
    <w:p w14:paraId="6A8F0E93" w14:textId="77777777" w:rsidR="002A5323" w:rsidRPr="00E624E0" w:rsidRDefault="002A5323" w:rsidP="00F5682C">
      <w:pPr>
        <w:contextualSpacing/>
        <w:jc w:val="both"/>
        <w:rPr>
          <w:rFonts w:ascii="Arial" w:hAnsi="Arial" w:cs="Arial"/>
          <w:sz w:val="24"/>
          <w:szCs w:val="24"/>
          <w:lang w:eastAsia="en-PH"/>
        </w:rPr>
      </w:pPr>
    </w:p>
    <w:p w14:paraId="399663F6" w14:textId="74B6D0DD" w:rsidR="00E624E0" w:rsidRPr="0056546F" w:rsidRDefault="00E624E0" w:rsidP="00F5682C">
      <w:pPr>
        <w:contextualSpacing/>
        <w:jc w:val="both"/>
        <w:rPr>
          <w:rFonts w:ascii="Arial" w:hAnsi="Arial" w:cs="Arial"/>
          <w:i/>
          <w:iCs/>
          <w:sz w:val="24"/>
          <w:szCs w:val="24"/>
          <w:lang w:eastAsia="en-PH"/>
        </w:rPr>
      </w:pPr>
      <w:r w:rsidRPr="00E624E0">
        <w:rPr>
          <w:rFonts w:ascii="Arial" w:hAnsi="Arial" w:cs="Arial"/>
          <w:i/>
          <w:iCs/>
          <w:sz w:val="24"/>
          <w:szCs w:val="24"/>
          <w:lang w:eastAsia="en-PH"/>
        </w:rPr>
        <w:t>Student Engagement</w:t>
      </w:r>
    </w:p>
    <w:p w14:paraId="2477A13A" w14:textId="77777777" w:rsidR="0056546F" w:rsidRPr="00E624E0" w:rsidRDefault="0056546F" w:rsidP="00F5682C">
      <w:pPr>
        <w:contextualSpacing/>
        <w:jc w:val="both"/>
        <w:rPr>
          <w:rFonts w:ascii="Arial" w:hAnsi="Arial" w:cs="Arial"/>
          <w:sz w:val="24"/>
          <w:szCs w:val="24"/>
          <w:lang w:eastAsia="en-PH"/>
        </w:rPr>
      </w:pPr>
    </w:p>
    <w:p w14:paraId="59859507" w14:textId="669E3829" w:rsidR="00E624E0" w:rsidRPr="00E624E0" w:rsidRDefault="0056546F" w:rsidP="00F5682C">
      <w:pPr>
        <w:contextualSpacing/>
        <w:jc w:val="both"/>
        <w:rPr>
          <w:rFonts w:ascii="Arial" w:hAnsi="Arial" w:cs="Arial"/>
          <w:sz w:val="24"/>
          <w:szCs w:val="24"/>
          <w:lang w:eastAsia="en-PH"/>
        </w:rPr>
      </w:pPr>
      <w:r>
        <w:rPr>
          <w:rFonts w:ascii="Arial" w:hAnsi="Arial" w:cs="Arial"/>
          <w:sz w:val="24"/>
          <w:szCs w:val="24"/>
          <w:lang w:eastAsia="en-PH"/>
        </w:rPr>
        <w:tab/>
      </w:r>
      <w:r w:rsidR="00E624E0" w:rsidRPr="00E624E0">
        <w:rPr>
          <w:rFonts w:ascii="Arial" w:hAnsi="Arial" w:cs="Arial"/>
          <w:sz w:val="24"/>
          <w:szCs w:val="24"/>
          <w:lang w:eastAsia="en-PH"/>
        </w:rPr>
        <w:t>Student engagement is a multidimensional construct that encompasses behavioral, emotional, and cognitive dimensions (Fredricks, Blumenfeld, &amp; Paris, 20</w:t>
      </w:r>
      <w:r>
        <w:rPr>
          <w:rFonts w:ascii="Arial" w:hAnsi="Arial" w:cs="Arial"/>
          <w:sz w:val="24"/>
          <w:szCs w:val="24"/>
          <w:lang w:eastAsia="en-PH"/>
        </w:rPr>
        <w:t>1</w:t>
      </w:r>
      <w:r w:rsidR="00E624E0" w:rsidRPr="00E624E0">
        <w:rPr>
          <w:rFonts w:ascii="Arial" w:hAnsi="Arial" w:cs="Arial"/>
          <w:sz w:val="24"/>
          <w:szCs w:val="24"/>
          <w:lang w:eastAsia="en-PH"/>
        </w:rPr>
        <w:t>4). Behavioral engagement refers to students' participation in classroom activities, emotional engagement involves students' emotional connection to learning, and cognitive engagement represents students' investment in understanding complex concepts and applying them to real-life situations (Skinner &amp; Pitzer, 20</w:t>
      </w:r>
      <w:r>
        <w:rPr>
          <w:rFonts w:ascii="Arial" w:hAnsi="Arial" w:cs="Arial"/>
          <w:sz w:val="24"/>
          <w:szCs w:val="24"/>
          <w:lang w:eastAsia="en-PH"/>
        </w:rPr>
        <w:t>2</w:t>
      </w:r>
      <w:r w:rsidR="00E624E0" w:rsidRPr="00E624E0">
        <w:rPr>
          <w:rFonts w:ascii="Arial" w:hAnsi="Arial" w:cs="Arial"/>
          <w:sz w:val="24"/>
          <w:szCs w:val="24"/>
          <w:lang w:eastAsia="en-PH"/>
        </w:rPr>
        <w:t>2).</w:t>
      </w:r>
    </w:p>
    <w:p w14:paraId="74B32460" w14:textId="34B7F87A" w:rsidR="00E624E0" w:rsidRPr="00E624E0" w:rsidRDefault="0056546F" w:rsidP="00F5682C">
      <w:pPr>
        <w:contextualSpacing/>
        <w:jc w:val="both"/>
        <w:rPr>
          <w:rFonts w:ascii="Arial" w:hAnsi="Arial" w:cs="Arial"/>
          <w:sz w:val="24"/>
          <w:szCs w:val="24"/>
          <w:lang w:eastAsia="en-PH"/>
        </w:rPr>
      </w:pPr>
      <w:r>
        <w:rPr>
          <w:rFonts w:ascii="Arial" w:hAnsi="Arial" w:cs="Arial"/>
          <w:sz w:val="24"/>
          <w:szCs w:val="24"/>
          <w:lang w:eastAsia="en-PH"/>
        </w:rPr>
        <w:tab/>
      </w:r>
      <w:r w:rsidR="00E624E0" w:rsidRPr="00E624E0">
        <w:rPr>
          <w:rFonts w:ascii="Arial" w:hAnsi="Arial" w:cs="Arial"/>
          <w:sz w:val="24"/>
          <w:szCs w:val="24"/>
          <w:lang w:eastAsia="en-PH"/>
        </w:rPr>
        <w:t xml:space="preserve">Research has consistently demonstrated the importance of student engagement for academic achievement, motivation, and overall well-being (Wang </w:t>
      </w:r>
      <w:r w:rsidR="00E624E0" w:rsidRPr="00E624E0">
        <w:rPr>
          <w:rFonts w:ascii="Arial" w:hAnsi="Arial" w:cs="Arial"/>
          <w:sz w:val="24"/>
          <w:szCs w:val="24"/>
          <w:lang w:eastAsia="en-PH"/>
        </w:rPr>
        <w:lastRenderedPageBreak/>
        <w:t>&amp; Holcombe, 20</w:t>
      </w:r>
      <w:r>
        <w:rPr>
          <w:rFonts w:ascii="Arial" w:hAnsi="Arial" w:cs="Arial"/>
          <w:sz w:val="24"/>
          <w:szCs w:val="24"/>
          <w:lang w:eastAsia="en-PH"/>
        </w:rPr>
        <w:t>2</w:t>
      </w:r>
      <w:r w:rsidR="00E624E0" w:rsidRPr="00E624E0">
        <w:rPr>
          <w:rFonts w:ascii="Arial" w:hAnsi="Arial" w:cs="Arial"/>
          <w:sz w:val="24"/>
          <w:szCs w:val="24"/>
          <w:lang w:eastAsia="en-PH"/>
        </w:rPr>
        <w:t>0; Wang &amp; Eccles, 20</w:t>
      </w:r>
      <w:r>
        <w:rPr>
          <w:rFonts w:ascii="Arial" w:hAnsi="Arial" w:cs="Arial"/>
          <w:sz w:val="24"/>
          <w:szCs w:val="24"/>
          <w:lang w:eastAsia="en-PH"/>
        </w:rPr>
        <w:t>2</w:t>
      </w:r>
      <w:r w:rsidR="00E624E0" w:rsidRPr="00E624E0">
        <w:rPr>
          <w:rFonts w:ascii="Arial" w:hAnsi="Arial" w:cs="Arial"/>
          <w:sz w:val="24"/>
          <w:szCs w:val="24"/>
          <w:lang w:eastAsia="en-PH"/>
        </w:rPr>
        <w:t>3). Moreover, studies have shown that teachers play a crucial role in fostering student engagement through the creation of supportive learning environments, clear expectations, and meaningful feedback (Roorda, Koomen, Spilt, &amp; Oort, 20</w:t>
      </w:r>
      <w:r>
        <w:rPr>
          <w:rFonts w:ascii="Arial" w:hAnsi="Arial" w:cs="Arial"/>
          <w:sz w:val="24"/>
          <w:szCs w:val="24"/>
          <w:lang w:eastAsia="en-PH"/>
        </w:rPr>
        <w:t>2</w:t>
      </w:r>
      <w:r w:rsidR="00E624E0" w:rsidRPr="00E624E0">
        <w:rPr>
          <w:rFonts w:ascii="Arial" w:hAnsi="Arial" w:cs="Arial"/>
          <w:sz w:val="24"/>
          <w:szCs w:val="24"/>
          <w:lang w:eastAsia="en-PH"/>
        </w:rPr>
        <w:t>1).</w:t>
      </w:r>
    </w:p>
    <w:p w14:paraId="4368C695" w14:textId="514E9BB5" w:rsidR="00E624E0" w:rsidRPr="00E624E0" w:rsidRDefault="0056546F" w:rsidP="00F5682C">
      <w:pPr>
        <w:contextualSpacing/>
        <w:jc w:val="both"/>
        <w:rPr>
          <w:rFonts w:ascii="Arial" w:hAnsi="Arial" w:cs="Arial"/>
          <w:sz w:val="24"/>
          <w:szCs w:val="24"/>
          <w:lang w:eastAsia="en-PH"/>
        </w:rPr>
      </w:pPr>
      <w:r>
        <w:rPr>
          <w:rFonts w:ascii="Arial" w:hAnsi="Arial" w:cs="Arial"/>
          <w:sz w:val="24"/>
          <w:szCs w:val="24"/>
          <w:lang w:eastAsia="en-PH"/>
        </w:rPr>
        <w:tab/>
        <w:t>Moreover, t</w:t>
      </w:r>
      <w:r w:rsidR="00E624E0" w:rsidRPr="00E624E0">
        <w:rPr>
          <w:rFonts w:ascii="Arial" w:hAnsi="Arial" w:cs="Arial"/>
          <w:sz w:val="24"/>
          <w:szCs w:val="24"/>
          <w:lang w:eastAsia="en-PH"/>
        </w:rPr>
        <w:t>he relationship between teacher reflective practice and student engagement is an area of growing interest in educational research. Several studies have suggested that teachers who engage in reflective practices are more likely to create learning environments that promote student engagement (York-Barr, Sommers, Ghere, &amp; Montie, 20</w:t>
      </w:r>
      <w:r>
        <w:rPr>
          <w:rFonts w:ascii="Arial" w:hAnsi="Arial" w:cs="Arial"/>
          <w:sz w:val="24"/>
          <w:szCs w:val="24"/>
          <w:lang w:eastAsia="en-PH"/>
        </w:rPr>
        <w:t>1</w:t>
      </w:r>
      <w:r w:rsidR="00E624E0" w:rsidRPr="00E624E0">
        <w:rPr>
          <w:rFonts w:ascii="Arial" w:hAnsi="Arial" w:cs="Arial"/>
          <w:sz w:val="24"/>
          <w:szCs w:val="24"/>
          <w:lang w:eastAsia="en-PH"/>
        </w:rPr>
        <w:t>6). For example, Tait-McCutcheon, Drake, and Sherrell (2018) found that teachers who participated in collaborative reflection activities reported increased levels of student engagement in their classrooms.</w:t>
      </w:r>
    </w:p>
    <w:p w14:paraId="25970EDB" w14:textId="34A4172C" w:rsidR="00E624E0" w:rsidRPr="00E624E0" w:rsidRDefault="0056546F" w:rsidP="00F5682C">
      <w:pPr>
        <w:contextualSpacing/>
        <w:jc w:val="both"/>
        <w:rPr>
          <w:rFonts w:ascii="Arial" w:hAnsi="Arial" w:cs="Arial"/>
          <w:sz w:val="24"/>
          <w:szCs w:val="24"/>
          <w:lang w:eastAsia="en-PH"/>
        </w:rPr>
      </w:pPr>
      <w:r>
        <w:rPr>
          <w:rFonts w:ascii="Arial" w:hAnsi="Arial" w:cs="Arial"/>
          <w:sz w:val="24"/>
          <w:szCs w:val="24"/>
          <w:lang w:eastAsia="en-PH"/>
        </w:rPr>
        <w:tab/>
      </w:r>
      <w:r w:rsidR="00E624E0" w:rsidRPr="00E624E0">
        <w:rPr>
          <w:rFonts w:ascii="Arial" w:hAnsi="Arial" w:cs="Arial"/>
          <w:sz w:val="24"/>
          <w:szCs w:val="24"/>
          <w:lang w:eastAsia="en-PH"/>
        </w:rPr>
        <w:t>Moreover, a study by van der Want, den Brok, Beijaard, and Brekelmans (2019) found that teachers who engaged in reflective practices were more likely to exhibit responsive teaching behaviors, which positively influenced student engagement. This research suggests that reflective practice may enable teachers to better understand and respond to the needs of their students, thus fostering higher levels of engagement.</w:t>
      </w:r>
    </w:p>
    <w:p w14:paraId="2F21C166" w14:textId="798ECF42" w:rsidR="00E624E0" w:rsidRPr="00E624E0" w:rsidRDefault="0056546F" w:rsidP="00F5682C">
      <w:pPr>
        <w:contextualSpacing/>
        <w:jc w:val="both"/>
        <w:rPr>
          <w:rFonts w:ascii="Arial" w:hAnsi="Arial" w:cs="Arial"/>
          <w:sz w:val="24"/>
          <w:szCs w:val="24"/>
          <w:lang w:eastAsia="en-PH"/>
        </w:rPr>
      </w:pPr>
      <w:r>
        <w:rPr>
          <w:rFonts w:ascii="Arial" w:hAnsi="Arial" w:cs="Arial"/>
          <w:sz w:val="24"/>
          <w:szCs w:val="24"/>
          <w:lang w:eastAsia="en-PH"/>
        </w:rPr>
        <w:tab/>
        <w:t>T</w:t>
      </w:r>
      <w:r w:rsidR="00E624E0" w:rsidRPr="00E624E0">
        <w:rPr>
          <w:rFonts w:ascii="Arial" w:hAnsi="Arial" w:cs="Arial"/>
          <w:sz w:val="24"/>
          <w:szCs w:val="24"/>
          <w:lang w:eastAsia="en-PH"/>
        </w:rPr>
        <w:t>he literature on teacher reflective practice and student engagement provides preliminary evidence for a potential relationship between these two aspects of the educational process. Further research is needed to explore the underlying mechanisms and contextual factors that may influence this relationship, as well as the specific ways in which reflective practices can be incorporated into teacher professional development to enhance student engagement.</w:t>
      </w:r>
    </w:p>
    <w:p w14:paraId="1BBE93D0" w14:textId="7E783AE0" w:rsidR="00E624E0" w:rsidRPr="00F5682C" w:rsidRDefault="0056546F" w:rsidP="00F5682C">
      <w:pPr>
        <w:contextualSpacing/>
        <w:jc w:val="both"/>
        <w:rPr>
          <w:rFonts w:ascii="Arial" w:hAnsi="Arial" w:cs="Arial"/>
          <w:sz w:val="24"/>
          <w:szCs w:val="24"/>
        </w:rPr>
      </w:pPr>
      <w:r>
        <w:rPr>
          <w:rFonts w:ascii="Arial" w:hAnsi="Arial" w:cs="Arial"/>
          <w:sz w:val="24"/>
          <w:szCs w:val="24"/>
          <w:lang w:eastAsia="en-PH"/>
        </w:rPr>
        <w:lastRenderedPageBreak/>
        <w:tab/>
      </w:r>
      <w:r w:rsidR="00E624E0" w:rsidRPr="00E624E0">
        <w:rPr>
          <w:rFonts w:ascii="Arial" w:hAnsi="Arial" w:cs="Arial"/>
          <w:i/>
          <w:iCs/>
          <w:sz w:val="24"/>
          <w:szCs w:val="24"/>
          <w:lang w:eastAsia="en-PH"/>
        </w:rPr>
        <w:t>Participation in Classroom Activities (Behavioral Engagement)</w:t>
      </w:r>
      <w:r>
        <w:rPr>
          <w:rFonts w:ascii="Arial" w:hAnsi="Arial" w:cs="Arial"/>
          <w:i/>
          <w:iCs/>
          <w:sz w:val="24"/>
          <w:szCs w:val="24"/>
          <w:lang w:eastAsia="en-PH"/>
        </w:rPr>
        <w:t xml:space="preserve">. </w:t>
      </w:r>
      <w:r w:rsidR="00E624E0" w:rsidRPr="00E624E0">
        <w:rPr>
          <w:rFonts w:ascii="Arial" w:hAnsi="Arial" w:cs="Arial"/>
          <w:sz w:val="24"/>
          <w:szCs w:val="24"/>
          <w:lang w:eastAsia="en-PH"/>
        </w:rPr>
        <w:t>Behavioral engagement encompasses students' participation in classroom activities, adherence to rules and norms, and involvement in learning tasks (Fredricks et al., 20</w:t>
      </w:r>
      <w:r w:rsidR="000360E2">
        <w:rPr>
          <w:rFonts w:ascii="Arial" w:hAnsi="Arial" w:cs="Arial"/>
          <w:sz w:val="24"/>
          <w:szCs w:val="24"/>
          <w:lang w:eastAsia="en-PH"/>
        </w:rPr>
        <w:t>1</w:t>
      </w:r>
      <w:r w:rsidR="00E624E0" w:rsidRPr="00E624E0">
        <w:rPr>
          <w:rFonts w:ascii="Arial" w:hAnsi="Arial" w:cs="Arial"/>
          <w:sz w:val="24"/>
          <w:szCs w:val="24"/>
          <w:lang w:eastAsia="en-PH"/>
        </w:rPr>
        <w:t>4). Research has shown that teachers play a crucial role in promoting behavioral engagement by creating an inclusive and supportive learning environment, setting clear expectations, and providing timely feedback (Roorda et al., 20</w:t>
      </w:r>
      <w:r>
        <w:rPr>
          <w:rFonts w:ascii="Arial" w:hAnsi="Arial" w:cs="Arial"/>
          <w:sz w:val="24"/>
          <w:szCs w:val="24"/>
          <w:lang w:eastAsia="en-PH"/>
        </w:rPr>
        <w:t>2</w:t>
      </w:r>
      <w:r w:rsidR="00E624E0" w:rsidRPr="00E624E0">
        <w:rPr>
          <w:rFonts w:ascii="Arial" w:hAnsi="Arial" w:cs="Arial"/>
          <w:sz w:val="24"/>
          <w:szCs w:val="24"/>
          <w:lang w:eastAsia="en-PH"/>
        </w:rPr>
        <w:t>1). In a study by Skinner, Kindermann, and Furrer (20</w:t>
      </w:r>
      <w:r>
        <w:rPr>
          <w:rFonts w:ascii="Arial" w:hAnsi="Arial" w:cs="Arial"/>
          <w:sz w:val="24"/>
          <w:szCs w:val="24"/>
          <w:lang w:eastAsia="en-PH"/>
        </w:rPr>
        <w:t>1</w:t>
      </w:r>
      <w:r w:rsidR="00E624E0" w:rsidRPr="00E624E0">
        <w:rPr>
          <w:rFonts w:ascii="Arial" w:hAnsi="Arial" w:cs="Arial"/>
          <w:sz w:val="24"/>
          <w:szCs w:val="24"/>
          <w:lang w:eastAsia="en-PH"/>
        </w:rPr>
        <w:t>9), it was found that teacher support and instructional practices positively influenced students' behavioral engagement, which in turn, led to better academic performance.</w:t>
      </w:r>
    </w:p>
    <w:p w14:paraId="5CC5D9ED" w14:textId="260D5735" w:rsidR="00E624E0" w:rsidRPr="00E624E0" w:rsidRDefault="0056546F" w:rsidP="00F5682C">
      <w:pPr>
        <w:contextualSpacing/>
        <w:jc w:val="both"/>
        <w:rPr>
          <w:rFonts w:ascii="Arial" w:hAnsi="Arial" w:cs="Arial"/>
          <w:sz w:val="24"/>
          <w:szCs w:val="24"/>
          <w:lang w:eastAsia="en-PH"/>
        </w:rPr>
      </w:pPr>
      <w:r>
        <w:rPr>
          <w:rFonts w:ascii="Arial" w:hAnsi="Arial" w:cs="Arial"/>
          <w:sz w:val="24"/>
          <w:szCs w:val="24"/>
        </w:rPr>
        <w:tab/>
      </w:r>
      <w:r w:rsidR="00E624E0" w:rsidRPr="00F5682C">
        <w:rPr>
          <w:rFonts w:ascii="Arial" w:hAnsi="Arial" w:cs="Arial"/>
          <w:sz w:val="24"/>
          <w:szCs w:val="24"/>
        </w:rPr>
        <w:t>A supportive classroom climate can significantly influence students' emotional engagement (Roeser, Eccles, &amp; Sameroff, 20</w:t>
      </w:r>
      <w:r>
        <w:rPr>
          <w:rFonts w:ascii="Arial" w:hAnsi="Arial" w:cs="Arial"/>
          <w:sz w:val="24"/>
          <w:szCs w:val="24"/>
        </w:rPr>
        <w:t>2</w:t>
      </w:r>
      <w:r w:rsidR="00E624E0" w:rsidRPr="00F5682C">
        <w:rPr>
          <w:rFonts w:ascii="Arial" w:hAnsi="Arial" w:cs="Arial"/>
          <w:sz w:val="24"/>
          <w:szCs w:val="24"/>
        </w:rPr>
        <w:t>0). Research has demonstrated that teacher-student interactions characterized by warmth, respect, and understanding foster a sense of belonging and emotional engagement among students (Jennings &amp; Greenberg, 20</w:t>
      </w:r>
      <w:r w:rsidR="000360E2">
        <w:rPr>
          <w:rFonts w:ascii="Arial" w:hAnsi="Arial" w:cs="Arial"/>
          <w:sz w:val="24"/>
          <w:szCs w:val="24"/>
        </w:rPr>
        <w:t>1</w:t>
      </w:r>
      <w:r w:rsidR="00E624E0" w:rsidRPr="00F5682C">
        <w:rPr>
          <w:rFonts w:ascii="Arial" w:hAnsi="Arial" w:cs="Arial"/>
          <w:sz w:val="24"/>
          <w:szCs w:val="24"/>
        </w:rPr>
        <w:t>9). Furthermore, the use of culturally responsive teaching practices has been shown to enhance emotional engagement by promoting students' sense of identity and cultural competence (Gay, 20</w:t>
      </w:r>
      <w:r w:rsidR="000360E2">
        <w:rPr>
          <w:rFonts w:ascii="Arial" w:hAnsi="Arial" w:cs="Arial"/>
          <w:sz w:val="24"/>
          <w:szCs w:val="24"/>
        </w:rPr>
        <w:t>2</w:t>
      </w:r>
      <w:r w:rsidR="00E624E0" w:rsidRPr="00F5682C">
        <w:rPr>
          <w:rFonts w:ascii="Arial" w:hAnsi="Arial" w:cs="Arial"/>
          <w:sz w:val="24"/>
          <w:szCs w:val="24"/>
        </w:rPr>
        <w:t>0).</w:t>
      </w:r>
    </w:p>
    <w:p w14:paraId="24EA8330" w14:textId="2F2DCB09" w:rsidR="00E624E0" w:rsidRPr="00F5682C" w:rsidRDefault="0056546F" w:rsidP="00F5682C">
      <w:pPr>
        <w:contextualSpacing/>
        <w:jc w:val="both"/>
        <w:rPr>
          <w:rFonts w:ascii="Arial" w:hAnsi="Arial" w:cs="Arial"/>
          <w:sz w:val="24"/>
          <w:szCs w:val="24"/>
        </w:rPr>
      </w:pPr>
      <w:r>
        <w:rPr>
          <w:rFonts w:ascii="Arial" w:hAnsi="Arial" w:cs="Arial"/>
          <w:sz w:val="24"/>
          <w:szCs w:val="24"/>
          <w:lang w:eastAsia="en-PH"/>
        </w:rPr>
        <w:tab/>
      </w:r>
      <w:r w:rsidR="00E624E0" w:rsidRPr="00E624E0">
        <w:rPr>
          <w:rFonts w:ascii="Arial" w:hAnsi="Arial" w:cs="Arial"/>
          <w:i/>
          <w:iCs/>
          <w:sz w:val="24"/>
          <w:szCs w:val="24"/>
          <w:lang w:eastAsia="en-PH"/>
        </w:rPr>
        <w:t>Emotional Connection to Learning (Emotional Engagement)</w:t>
      </w:r>
      <w:r>
        <w:rPr>
          <w:rFonts w:ascii="Arial" w:hAnsi="Arial" w:cs="Arial"/>
          <w:i/>
          <w:iCs/>
          <w:sz w:val="24"/>
          <w:szCs w:val="24"/>
          <w:lang w:eastAsia="en-PH"/>
        </w:rPr>
        <w:t xml:space="preserve">. </w:t>
      </w:r>
      <w:r w:rsidR="00E624E0" w:rsidRPr="00E624E0">
        <w:rPr>
          <w:rFonts w:ascii="Arial" w:hAnsi="Arial" w:cs="Arial"/>
          <w:sz w:val="24"/>
          <w:szCs w:val="24"/>
          <w:lang w:eastAsia="en-PH"/>
        </w:rPr>
        <w:t>Emotional engagement involves students' affective experiences and connections to learning, such as their interest, enjoyment, and sense of belonging (Fredricks et al., 20</w:t>
      </w:r>
      <w:r>
        <w:rPr>
          <w:rFonts w:ascii="Arial" w:hAnsi="Arial" w:cs="Arial"/>
          <w:sz w:val="24"/>
          <w:szCs w:val="24"/>
          <w:lang w:eastAsia="en-PH"/>
        </w:rPr>
        <w:t>1</w:t>
      </w:r>
      <w:r w:rsidR="00E624E0" w:rsidRPr="00E624E0">
        <w:rPr>
          <w:rFonts w:ascii="Arial" w:hAnsi="Arial" w:cs="Arial"/>
          <w:sz w:val="24"/>
          <w:szCs w:val="24"/>
          <w:lang w:eastAsia="en-PH"/>
        </w:rPr>
        <w:t>4). Emotional engagement has been linked to various positive outcomes, including higher levels of motivation, well-being, and academic achievement (Wang &amp; Holcombe, 20</w:t>
      </w:r>
      <w:r>
        <w:rPr>
          <w:rFonts w:ascii="Arial" w:hAnsi="Arial" w:cs="Arial"/>
          <w:sz w:val="24"/>
          <w:szCs w:val="24"/>
          <w:lang w:eastAsia="en-PH"/>
        </w:rPr>
        <w:t>2</w:t>
      </w:r>
      <w:r w:rsidR="00E624E0" w:rsidRPr="00E624E0">
        <w:rPr>
          <w:rFonts w:ascii="Arial" w:hAnsi="Arial" w:cs="Arial"/>
          <w:sz w:val="24"/>
          <w:szCs w:val="24"/>
          <w:lang w:eastAsia="en-PH"/>
        </w:rPr>
        <w:t>0). A study by Lam, Wong, Yang, and Liu (20</w:t>
      </w:r>
      <w:r>
        <w:rPr>
          <w:rFonts w:ascii="Arial" w:hAnsi="Arial" w:cs="Arial"/>
          <w:sz w:val="24"/>
          <w:szCs w:val="24"/>
          <w:lang w:eastAsia="en-PH"/>
        </w:rPr>
        <w:t>2</w:t>
      </w:r>
      <w:r w:rsidR="00E624E0" w:rsidRPr="00E624E0">
        <w:rPr>
          <w:rFonts w:ascii="Arial" w:hAnsi="Arial" w:cs="Arial"/>
          <w:sz w:val="24"/>
          <w:szCs w:val="24"/>
          <w:lang w:eastAsia="en-PH"/>
        </w:rPr>
        <w:t xml:space="preserve">2) demonstrated that </w:t>
      </w:r>
      <w:r w:rsidR="00E624E0" w:rsidRPr="00E624E0">
        <w:rPr>
          <w:rFonts w:ascii="Arial" w:hAnsi="Arial" w:cs="Arial"/>
          <w:sz w:val="24"/>
          <w:szCs w:val="24"/>
          <w:lang w:eastAsia="en-PH"/>
        </w:rPr>
        <w:lastRenderedPageBreak/>
        <w:t>emotionally supportive teacher-student relationships contributed to students' emotional engagement, which subsequently predicted their academic success.</w:t>
      </w:r>
    </w:p>
    <w:p w14:paraId="048AB2B6" w14:textId="2774FAEC" w:rsidR="00E624E0" w:rsidRPr="00E624E0" w:rsidRDefault="0056546F" w:rsidP="00F5682C">
      <w:pPr>
        <w:contextualSpacing/>
        <w:jc w:val="both"/>
        <w:rPr>
          <w:rFonts w:ascii="Arial" w:hAnsi="Arial" w:cs="Arial"/>
          <w:sz w:val="24"/>
          <w:szCs w:val="24"/>
          <w:lang w:eastAsia="en-PH"/>
        </w:rPr>
      </w:pPr>
      <w:r>
        <w:rPr>
          <w:rFonts w:ascii="Arial" w:hAnsi="Arial" w:cs="Arial"/>
          <w:sz w:val="24"/>
          <w:szCs w:val="24"/>
        </w:rPr>
        <w:tab/>
      </w:r>
      <w:r w:rsidR="00E624E0" w:rsidRPr="00F5682C">
        <w:rPr>
          <w:rFonts w:ascii="Arial" w:hAnsi="Arial" w:cs="Arial"/>
          <w:sz w:val="24"/>
          <w:szCs w:val="24"/>
        </w:rPr>
        <w:t>A supportive classroom climate can significantly influence students' emotional engagement (Roeser, Eccles, &amp; Sameroff, 20</w:t>
      </w:r>
      <w:r w:rsidR="000360E2">
        <w:rPr>
          <w:rFonts w:ascii="Arial" w:hAnsi="Arial" w:cs="Arial"/>
          <w:sz w:val="24"/>
          <w:szCs w:val="24"/>
        </w:rPr>
        <w:t>2</w:t>
      </w:r>
      <w:r w:rsidR="00E624E0" w:rsidRPr="00F5682C">
        <w:rPr>
          <w:rFonts w:ascii="Arial" w:hAnsi="Arial" w:cs="Arial"/>
          <w:sz w:val="24"/>
          <w:szCs w:val="24"/>
        </w:rPr>
        <w:t>0). Research has demonstrated that teacher-student interactions characterized by warmth, respect, and understanding foster a sense of belonging and emotional engagement among students (Jennings &amp; Greenberg, 20</w:t>
      </w:r>
      <w:r>
        <w:rPr>
          <w:rFonts w:ascii="Arial" w:hAnsi="Arial" w:cs="Arial"/>
          <w:sz w:val="24"/>
          <w:szCs w:val="24"/>
        </w:rPr>
        <w:t>1</w:t>
      </w:r>
      <w:r w:rsidR="00E624E0" w:rsidRPr="00F5682C">
        <w:rPr>
          <w:rFonts w:ascii="Arial" w:hAnsi="Arial" w:cs="Arial"/>
          <w:sz w:val="24"/>
          <w:szCs w:val="24"/>
        </w:rPr>
        <w:t>9). Furthermore, the use of culturally responsive teaching practices has been shown to enhance emotional engagement by promoting students' sense of identity and cultural competence (Gay, 20</w:t>
      </w:r>
      <w:r>
        <w:rPr>
          <w:rFonts w:ascii="Arial" w:hAnsi="Arial" w:cs="Arial"/>
          <w:sz w:val="24"/>
          <w:szCs w:val="24"/>
        </w:rPr>
        <w:t>2</w:t>
      </w:r>
      <w:r w:rsidR="00E624E0" w:rsidRPr="00F5682C">
        <w:rPr>
          <w:rFonts w:ascii="Arial" w:hAnsi="Arial" w:cs="Arial"/>
          <w:sz w:val="24"/>
          <w:szCs w:val="24"/>
        </w:rPr>
        <w:t>0).</w:t>
      </w:r>
    </w:p>
    <w:p w14:paraId="425003B6" w14:textId="7F5553ED" w:rsidR="00E624E0" w:rsidRPr="00F5682C" w:rsidRDefault="0056546F" w:rsidP="00F5682C">
      <w:pPr>
        <w:contextualSpacing/>
        <w:jc w:val="both"/>
        <w:rPr>
          <w:rFonts w:ascii="Arial" w:hAnsi="Arial" w:cs="Arial"/>
          <w:sz w:val="24"/>
          <w:szCs w:val="24"/>
        </w:rPr>
      </w:pPr>
      <w:r>
        <w:rPr>
          <w:rFonts w:ascii="Arial" w:hAnsi="Arial" w:cs="Arial"/>
          <w:sz w:val="24"/>
          <w:szCs w:val="24"/>
          <w:lang w:eastAsia="en-PH"/>
        </w:rPr>
        <w:tab/>
      </w:r>
      <w:r w:rsidR="00E624E0" w:rsidRPr="00E624E0">
        <w:rPr>
          <w:rFonts w:ascii="Arial" w:hAnsi="Arial" w:cs="Arial"/>
          <w:i/>
          <w:iCs/>
          <w:sz w:val="24"/>
          <w:szCs w:val="24"/>
          <w:lang w:eastAsia="en-PH"/>
        </w:rPr>
        <w:t>Cognitive Investment (Cognitive Engagement)</w:t>
      </w:r>
      <w:r>
        <w:rPr>
          <w:rFonts w:ascii="Arial" w:hAnsi="Arial" w:cs="Arial"/>
          <w:i/>
          <w:iCs/>
          <w:sz w:val="24"/>
          <w:szCs w:val="24"/>
          <w:lang w:eastAsia="en-PH"/>
        </w:rPr>
        <w:t xml:space="preserve">. </w:t>
      </w:r>
      <w:r w:rsidR="00E624E0" w:rsidRPr="00E624E0">
        <w:rPr>
          <w:rFonts w:ascii="Arial" w:hAnsi="Arial" w:cs="Arial"/>
          <w:sz w:val="24"/>
          <w:szCs w:val="24"/>
          <w:lang w:eastAsia="en-PH"/>
        </w:rPr>
        <w:t>Cognitive engagement represents students' investment in understanding complex concepts and applying them to real-life situations (Fredricks et al., 20</w:t>
      </w:r>
      <w:r>
        <w:rPr>
          <w:rFonts w:ascii="Arial" w:hAnsi="Arial" w:cs="Arial"/>
          <w:sz w:val="24"/>
          <w:szCs w:val="24"/>
          <w:lang w:eastAsia="en-PH"/>
        </w:rPr>
        <w:t>1</w:t>
      </w:r>
      <w:r w:rsidR="00E624E0" w:rsidRPr="00E624E0">
        <w:rPr>
          <w:rFonts w:ascii="Arial" w:hAnsi="Arial" w:cs="Arial"/>
          <w:sz w:val="24"/>
          <w:szCs w:val="24"/>
          <w:lang w:eastAsia="en-PH"/>
        </w:rPr>
        <w:t>4). Cognitive engagement is closely related to students' metacognition, self-regulation, and persistence in learning tasks (Zimmerman, 20</w:t>
      </w:r>
      <w:r w:rsidR="000360E2">
        <w:rPr>
          <w:rFonts w:ascii="Arial" w:hAnsi="Arial" w:cs="Arial"/>
          <w:sz w:val="24"/>
          <w:szCs w:val="24"/>
          <w:lang w:eastAsia="en-PH"/>
        </w:rPr>
        <w:t>2</w:t>
      </w:r>
      <w:r w:rsidR="00E624E0" w:rsidRPr="00E624E0">
        <w:rPr>
          <w:rFonts w:ascii="Arial" w:hAnsi="Arial" w:cs="Arial"/>
          <w:sz w:val="24"/>
          <w:szCs w:val="24"/>
          <w:lang w:eastAsia="en-PH"/>
        </w:rPr>
        <w:t>2). Research has shown that teachers can foster cognitive engagement by incorporating challenging and relevant learning tasks, promoting critical thinking, and providing scaffolding for complex problem-solving (Ainley &amp; Ainley, 20</w:t>
      </w:r>
      <w:r>
        <w:rPr>
          <w:rFonts w:ascii="Arial" w:hAnsi="Arial" w:cs="Arial"/>
          <w:sz w:val="24"/>
          <w:szCs w:val="24"/>
          <w:lang w:eastAsia="en-PH"/>
        </w:rPr>
        <w:t>2</w:t>
      </w:r>
      <w:r w:rsidR="00E624E0" w:rsidRPr="00E624E0">
        <w:rPr>
          <w:rFonts w:ascii="Arial" w:hAnsi="Arial" w:cs="Arial"/>
          <w:sz w:val="24"/>
          <w:szCs w:val="24"/>
          <w:lang w:eastAsia="en-PH"/>
        </w:rPr>
        <w:t>1). In a study by Turner, Christensen, Kackar-Cam, Trucano, and Fulmer (2014), it was found that teachers who incorporated strategies to promote cognitive engagement were more likely to have students who reported higher levels of motivation and achievement.</w:t>
      </w:r>
    </w:p>
    <w:p w14:paraId="002A49B5" w14:textId="0D13C19A" w:rsidR="00E624E0" w:rsidRPr="00E624E0" w:rsidRDefault="0056546F" w:rsidP="00F5682C">
      <w:pPr>
        <w:contextualSpacing/>
        <w:jc w:val="both"/>
        <w:rPr>
          <w:rFonts w:ascii="Arial" w:hAnsi="Arial" w:cs="Arial"/>
          <w:sz w:val="24"/>
          <w:szCs w:val="24"/>
          <w:lang w:eastAsia="en-PH"/>
        </w:rPr>
      </w:pPr>
      <w:r>
        <w:rPr>
          <w:rFonts w:ascii="Arial" w:hAnsi="Arial" w:cs="Arial"/>
          <w:sz w:val="24"/>
          <w:szCs w:val="24"/>
        </w:rPr>
        <w:tab/>
      </w:r>
      <w:r w:rsidR="00E624E0" w:rsidRPr="00F5682C">
        <w:rPr>
          <w:rFonts w:ascii="Arial" w:hAnsi="Arial" w:cs="Arial"/>
          <w:sz w:val="24"/>
          <w:szCs w:val="24"/>
        </w:rPr>
        <w:t>Instructional practices that promote cognitive engagement include higher-order questioning, real-world applications of concepts, and the use of self-regulated learning strategies (Zimmerman &amp; Schunk, 20</w:t>
      </w:r>
      <w:r>
        <w:rPr>
          <w:rFonts w:ascii="Arial" w:hAnsi="Arial" w:cs="Arial"/>
          <w:sz w:val="24"/>
          <w:szCs w:val="24"/>
        </w:rPr>
        <w:t>2</w:t>
      </w:r>
      <w:r w:rsidR="00E624E0" w:rsidRPr="00F5682C">
        <w:rPr>
          <w:rFonts w:ascii="Arial" w:hAnsi="Arial" w:cs="Arial"/>
          <w:sz w:val="24"/>
          <w:szCs w:val="24"/>
        </w:rPr>
        <w:t xml:space="preserve">1). Studies by Bransford, </w:t>
      </w:r>
      <w:r w:rsidR="00E624E0" w:rsidRPr="00F5682C">
        <w:rPr>
          <w:rFonts w:ascii="Arial" w:hAnsi="Arial" w:cs="Arial"/>
          <w:sz w:val="24"/>
          <w:szCs w:val="24"/>
        </w:rPr>
        <w:lastRenderedPageBreak/>
        <w:t>Brown, and Cocking (20</w:t>
      </w:r>
      <w:r>
        <w:rPr>
          <w:rFonts w:ascii="Arial" w:hAnsi="Arial" w:cs="Arial"/>
          <w:sz w:val="24"/>
          <w:szCs w:val="24"/>
        </w:rPr>
        <w:t>2</w:t>
      </w:r>
      <w:r w:rsidR="00E624E0" w:rsidRPr="00F5682C">
        <w:rPr>
          <w:rFonts w:ascii="Arial" w:hAnsi="Arial" w:cs="Arial"/>
          <w:sz w:val="24"/>
          <w:szCs w:val="24"/>
        </w:rPr>
        <w:t>0) have emphasized the importance of helping students develop metacognitive skills, which support cognitive engagement and enhance their ability to learn independently. Additionally, research by Hattie and Donoghue (2016) has shown that using visible learning strategies, such as providing clear learning goals and feedback, can positively influence cognitive engagement and overall academic performance.</w:t>
      </w:r>
    </w:p>
    <w:p w14:paraId="12AB45CC" w14:textId="0C1C368F" w:rsidR="00E624E0" w:rsidRPr="00E624E0" w:rsidRDefault="0056546F" w:rsidP="00F5682C">
      <w:pPr>
        <w:contextualSpacing/>
        <w:jc w:val="both"/>
        <w:rPr>
          <w:rFonts w:ascii="Arial" w:hAnsi="Arial" w:cs="Arial"/>
          <w:sz w:val="24"/>
          <w:szCs w:val="24"/>
          <w:lang w:eastAsia="en-PH"/>
        </w:rPr>
      </w:pPr>
      <w:r>
        <w:rPr>
          <w:rFonts w:ascii="Arial" w:hAnsi="Arial" w:cs="Arial"/>
          <w:sz w:val="24"/>
          <w:szCs w:val="24"/>
          <w:lang w:eastAsia="en-PH"/>
        </w:rPr>
        <w:tab/>
        <w:t>T</w:t>
      </w:r>
      <w:r w:rsidR="00E624E0" w:rsidRPr="00E624E0">
        <w:rPr>
          <w:rFonts w:ascii="Arial" w:hAnsi="Arial" w:cs="Arial"/>
          <w:sz w:val="24"/>
          <w:szCs w:val="24"/>
          <w:lang w:eastAsia="en-PH"/>
        </w:rPr>
        <w:t>he literature on the indicators of student engagement highlights the multifaceted nature of engagement and underscores the importance of considering behavioral, emotional, and cognitive dimensions when examining the role of teacher reflective practice in fostering student engagement. Further research is needed to explore the specific ways in which reflective practices may influence each of these indicators and to identify the most effective strategies for promoting comprehensive student engagement.</w:t>
      </w:r>
    </w:p>
    <w:p w14:paraId="67DC73C0" w14:textId="1AEAA3E6" w:rsidR="00740E49" w:rsidRPr="00F5682C" w:rsidRDefault="00165F7E" w:rsidP="00F5682C">
      <w:pPr>
        <w:contextualSpacing/>
        <w:jc w:val="both"/>
        <w:rPr>
          <w:rFonts w:ascii="Arial" w:hAnsi="Arial" w:cs="Arial"/>
          <w:sz w:val="24"/>
          <w:szCs w:val="24"/>
        </w:rPr>
      </w:pPr>
      <w:r w:rsidRPr="00F5682C">
        <w:rPr>
          <w:rFonts w:ascii="Arial" w:hAnsi="Arial" w:cs="Arial"/>
          <w:sz w:val="24"/>
          <w:szCs w:val="24"/>
        </w:rPr>
        <w:tab/>
      </w:r>
    </w:p>
    <w:p w14:paraId="35C729C7" w14:textId="780D9500" w:rsidR="00740E49" w:rsidRPr="0056546F" w:rsidRDefault="001E1528" w:rsidP="00F5682C">
      <w:pPr>
        <w:contextualSpacing/>
        <w:jc w:val="both"/>
        <w:rPr>
          <w:rFonts w:ascii="Arial" w:hAnsi="Arial" w:cs="Arial"/>
          <w:i/>
          <w:iCs/>
          <w:sz w:val="24"/>
          <w:szCs w:val="24"/>
        </w:rPr>
      </w:pPr>
      <w:r w:rsidRPr="0056546F">
        <w:rPr>
          <w:rFonts w:ascii="Arial" w:hAnsi="Arial" w:cs="Arial"/>
          <w:i/>
          <w:iCs/>
          <w:sz w:val="24"/>
          <w:szCs w:val="24"/>
        </w:rPr>
        <w:t>Synthesis</w:t>
      </w:r>
    </w:p>
    <w:p w14:paraId="3C1A28C5" w14:textId="77777777" w:rsidR="003F2A44" w:rsidRPr="00F5682C" w:rsidRDefault="003F2A44" w:rsidP="00F5682C">
      <w:pPr>
        <w:contextualSpacing/>
        <w:jc w:val="both"/>
        <w:rPr>
          <w:rFonts w:ascii="Arial" w:hAnsi="Arial" w:cs="Arial"/>
          <w:sz w:val="24"/>
          <w:szCs w:val="24"/>
        </w:rPr>
      </w:pPr>
    </w:p>
    <w:p w14:paraId="613C66FA" w14:textId="77777777" w:rsidR="002A5323" w:rsidRPr="00F5682C" w:rsidRDefault="003F2A44" w:rsidP="00F5682C">
      <w:pPr>
        <w:contextualSpacing/>
        <w:jc w:val="both"/>
        <w:rPr>
          <w:rFonts w:ascii="Arial" w:hAnsi="Arial" w:cs="Arial"/>
          <w:sz w:val="24"/>
          <w:szCs w:val="24"/>
        </w:rPr>
      </w:pPr>
      <w:r w:rsidRPr="00F5682C">
        <w:rPr>
          <w:rFonts w:ascii="Arial" w:hAnsi="Arial" w:cs="Arial"/>
          <w:sz w:val="24"/>
          <w:szCs w:val="24"/>
        </w:rPr>
        <w:tab/>
      </w:r>
      <w:r w:rsidR="002A5323" w:rsidRPr="00F5682C">
        <w:rPr>
          <w:rFonts w:ascii="Arial" w:hAnsi="Arial" w:cs="Arial"/>
          <w:sz w:val="24"/>
          <w:szCs w:val="24"/>
        </w:rPr>
        <w:t xml:space="preserve">The review of related literature presented a comprehensive exploration of reflective practice and student engagement in the context of education. Various indicators of reflective practice, including self-awareness, critical analysis of teacher experience, openness to feedback, adaptability, experimentation, and collaborative reflection, were examined. These indicators were found to contribute significantly to professional growth, pedagogical innovation, and enhanced teaching practices. Emphasis was placed on the importance of engaging in </w:t>
      </w:r>
      <w:r w:rsidR="002A5323" w:rsidRPr="00F5682C">
        <w:rPr>
          <w:rFonts w:ascii="Arial" w:hAnsi="Arial" w:cs="Arial"/>
          <w:sz w:val="24"/>
          <w:szCs w:val="24"/>
        </w:rPr>
        <w:lastRenderedPageBreak/>
        <w:t>meaningful reflection and collaboration with colleagues in order to foster continuous improvement and address the diverse needs of students.</w:t>
      </w:r>
    </w:p>
    <w:p w14:paraId="65476F97" w14:textId="3165C3FF" w:rsidR="002A5323" w:rsidRPr="00F5682C" w:rsidRDefault="0056546F" w:rsidP="00F5682C">
      <w:pPr>
        <w:contextualSpacing/>
        <w:jc w:val="both"/>
        <w:rPr>
          <w:rFonts w:ascii="Arial" w:hAnsi="Arial" w:cs="Arial"/>
          <w:sz w:val="24"/>
          <w:szCs w:val="24"/>
        </w:rPr>
      </w:pPr>
      <w:r>
        <w:rPr>
          <w:rFonts w:ascii="Arial" w:hAnsi="Arial" w:cs="Arial"/>
          <w:sz w:val="24"/>
          <w:szCs w:val="24"/>
        </w:rPr>
        <w:tab/>
      </w:r>
      <w:r w:rsidR="002A5323" w:rsidRPr="00F5682C">
        <w:rPr>
          <w:rFonts w:ascii="Arial" w:hAnsi="Arial" w:cs="Arial"/>
          <w:sz w:val="24"/>
          <w:szCs w:val="24"/>
        </w:rPr>
        <w:t>Additionally, the literature explored the indicators of student engagement, including participation in classroom activities (behavioral engagement), emotional connection to learning (emotional engagement), and cognitive investment (cognitive engagement). The significance of these indicators was highlighted in relation to their contribution to student success and the overall effectiveness of teaching practices.</w:t>
      </w:r>
    </w:p>
    <w:p w14:paraId="0090EDD8" w14:textId="281CE262" w:rsidR="002A5323" w:rsidRPr="00F5682C" w:rsidRDefault="0056546F" w:rsidP="00F5682C">
      <w:pPr>
        <w:contextualSpacing/>
        <w:jc w:val="both"/>
        <w:rPr>
          <w:rFonts w:ascii="Arial" w:hAnsi="Arial" w:cs="Arial"/>
          <w:sz w:val="24"/>
          <w:szCs w:val="24"/>
        </w:rPr>
      </w:pPr>
      <w:r>
        <w:rPr>
          <w:rFonts w:ascii="Arial" w:hAnsi="Arial" w:cs="Arial"/>
          <w:sz w:val="24"/>
          <w:szCs w:val="24"/>
        </w:rPr>
        <w:tab/>
      </w:r>
      <w:r w:rsidR="002A5323" w:rsidRPr="00F5682C">
        <w:rPr>
          <w:rFonts w:ascii="Arial" w:hAnsi="Arial" w:cs="Arial"/>
          <w:sz w:val="24"/>
          <w:szCs w:val="24"/>
        </w:rPr>
        <w:t>Overall, the literature emphasized the interconnected nature of teacher reflective practice and student engagement, suggesting that a focus on improving reflective practice can lead to increased student engagement and improved learning outcomes. By actively engaging in reflective practice and fostering a culture of collaboration and continuous improvement, teachers can develop more effective teaching strategies, adapt to the needs of their students, and enhance the overall educational experience.</w:t>
      </w:r>
    </w:p>
    <w:p w14:paraId="1DB5707E" w14:textId="53011FDB" w:rsidR="001E1528" w:rsidRPr="00F5682C" w:rsidRDefault="00C01B20" w:rsidP="00F5682C">
      <w:pPr>
        <w:contextualSpacing/>
        <w:jc w:val="both"/>
        <w:rPr>
          <w:rFonts w:ascii="Arial" w:hAnsi="Arial" w:cs="Arial"/>
          <w:sz w:val="24"/>
          <w:szCs w:val="24"/>
        </w:rPr>
      </w:pPr>
      <w:r w:rsidRPr="00F5682C">
        <w:rPr>
          <w:rFonts w:ascii="Arial" w:hAnsi="Arial" w:cs="Arial"/>
          <w:sz w:val="24"/>
          <w:szCs w:val="24"/>
        </w:rPr>
        <w:tab/>
      </w:r>
    </w:p>
    <w:p w14:paraId="00283384" w14:textId="0BE8F208" w:rsidR="001E1528" w:rsidRPr="0056546F" w:rsidRDefault="001E1528" w:rsidP="0056546F">
      <w:pPr>
        <w:contextualSpacing/>
        <w:jc w:val="center"/>
        <w:rPr>
          <w:rFonts w:ascii="Arial" w:hAnsi="Arial" w:cs="Arial"/>
          <w:i/>
          <w:iCs/>
          <w:sz w:val="24"/>
          <w:szCs w:val="24"/>
        </w:rPr>
      </w:pPr>
      <w:r w:rsidRPr="0056546F">
        <w:rPr>
          <w:rFonts w:ascii="Arial" w:hAnsi="Arial" w:cs="Arial"/>
          <w:i/>
          <w:iCs/>
          <w:sz w:val="24"/>
          <w:szCs w:val="24"/>
        </w:rPr>
        <w:t xml:space="preserve">Theoretical </w:t>
      </w:r>
      <w:r w:rsidR="00C01B20" w:rsidRPr="0056546F">
        <w:rPr>
          <w:rFonts w:ascii="Arial" w:hAnsi="Arial" w:cs="Arial"/>
          <w:i/>
          <w:iCs/>
          <w:sz w:val="24"/>
          <w:szCs w:val="24"/>
        </w:rPr>
        <w:t>Conceptual</w:t>
      </w:r>
      <w:r w:rsidRPr="0056546F">
        <w:rPr>
          <w:rFonts w:ascii="Arial" w:hAnsi="Arial" w:cs="Arial"/>
          <w:i/>
          <w:iCs/>
          <w:sz w:val="24"/>
          <w:szCs w:val="24"/>
        </w:rPr>
        <w:t xml:space="preserve"> Framework</w:t>
      </w:r>
      <w:r w:rsidR="003F2A44" w:rsidRPr="0056546F">
        <w:rPr>
          <w:rFonts w:ascii="Arial" w:hAnsi="Arial" w:cs="Arial"/>
          <w:i/>
          <w:iCs/>
          <w:sz w:val="24"/>
          <w:szCs w:val="24"/>
        </w:rPr>
        <w:t xml:space="preserve"> of the Study</w:t>
      </w:r>
    </w:p>
    <w:p w14:paraId="0299D388" w14:textId="77777777" w:rsidR="003F2A44" w:rsidRPr="00F5682C" w:rsidRDefault="003F2A44" w:rsidP="00F5682C">
      <w:pPr>
        <w:contextualSpacing/>
        <w:jc w:val="both"/>
        <w:rPr>
          <w:rFonts w:ascii="Arial" w:hAnsi="Arial" w:cs="Arial"/>
          <w:sz w:val="24"/>
          <w:szCs w:val="24"/>
        </w:rPr>
      </w:pPr>
    </w:p>
    <w:p w14:paraId="2F596F9D" w14:textId="77777777" w:rsidR="00E624E0" w:rsidRPr="00F5682C" w:rsidRDefault="003F2A44" w:rsidP="00F5682C">
      <w:pPr>
        <w:contextualSpacing/>
        <w:jc w:val="both"/>
        <w:rPr>
          <w:rFonts w:ascii="Arial" w:hAnsi="Arial" w:cs="Arial"/>
          <w:sz w:val="24"/>
          <w:szCs w:val="24"/>
        </w:rPr>
      </w:pPr>
      <w:r w:rsidRPr="00F5682C">
        <w:rPr>
          <w:rFonts w:ascii="Arial" w:hAnsi="Arial" w:cs="Arial"/>
          <w:sz w:val="24"/>
          <w:szCs w:val="24"/>
        </w:rPr>
        <w:tab/>
      </w:r>
      <w:r w:rsidR="00E624E0" w:rsidRPr="00F5682C">
        <w:rPr>
          <w:rFonts w:ascii="Arial" w:hAnsi="Arial" w:cs="Arial"/>
          <w:sz w:val="24"/>
          <w:szCs w:val="24"/>
        </w:rPr>
        <w:t>The theoretical framework for this study examining the correlation between teacher reflective practice and student engagement is anchored in two foundational theories: John Dewey's theory of reflection and Albert Bandura's social cognitive theory.</w:t>
      </w:r>
    </w:p>
    <w:p w14:paraId="5F7AB074" w14:textId="51CC2604" w:rsidR="00E624E0" w:rsidRPr="00E624E0" w:rsidRDefault="0056546F" w:rsidP="00F5682C">
      <w:pPr>
        <w:contextualSpacing/>
        <w:jc w:val="both"/>
        <w:rPr>
          <w:rFonts w:ascii="Arial" w:hAnsi="Arial" w:cs="Arial"/>
          <w:sz w:val="24"/>
          <w:szCs w:val="24"/>
          <w:lang w:eastAsia="en-PH"/>
        </w:rPr>
      </w:pPr>
      <w:r>
        <w:rPr>
          <w:rFonts w:ascii="Arial" w:hAnsi="Arial" w:cs="Arial"/>
          <w:sz w:val="24"/>
          <w:szCs w:val="24"/>
          <w:lang w:eastAsia="en-PH"/>
        </w:rPr>
        <w:lastRenderedPageBreak/>
        <w:tab/>
      </w:r>
      <w:r w:rsidR="00E624E0" w:rsidRPr="00E624E0">
        <w:rPr>
          <w:rFonts w:ascii="Arial" w:hAnsi="Arial" w:cs="Arial"/>
          <w:i/>
          <w:iCs/>
          <w:sz w:val="24"/>
          <w:szCs w:val="24"/>
          <w:lang w:eastAsia="en-PH"/>
        </w:rPr>
        <w:t>John Dewey's Theory of Reflection</w:t>
      </w:r>
      <w:r w:rsidRPr="0056546F">
        <w:rPr>
          <w:rFonts w:ascii="Arial" w:hAnsi="Arial" w:cs="Arial"/>
          <w:i/>
          <w:iCs/>
          <w:sz w:val="24"/>
          <w:szCs w:val="24"/>
          <w:lang w:eastAsia="en-PH"/>
        </w:rPr>
        <w:t>.</w:t>
      </w:r>
      <w:r>
        <w:rPr>
          <w:rFonts w:ascii="Arial" w:hAnsi="Arial" w:cs="Arial"/>
          <w:sz w:val="24"/>
          <w:szCs w:val="24"/>
          <w:lang w:eastAsia="en-PH"/>
        </w:rPr>
        <w:t xml:space="preserve"> </w:t>
      </w:r>
      <w:r w:rsidR="00155398" w:rsidRPr="00E624E0">
        <w:rPr>
          <w:rFonts w:ascii="Arial" w:hAnsi="Arial" w:cs="Arial"/>
          <w:sz w:val="24"/>
          <w:szCs w:val="24"/>
          <w:lang w:eastAsia="en-PH"/>
        </w:rPr>
        <w:t>John Dewey, an influential philosopher, and educator</w:t>
      </w:r>
      <w:r w:rsidR="00E624E0" w:rsidRPr="00E624E0">
        <w:rPr>
          <w:rFonts w:ascii="Arial" w:hAnsi="Arial" w:cs="Arial"/>
          <w:sz w:val="24"/>
          <w:szCs w:val="24"/>
          <w:lang w:eastAsia="en-PH"/>
        </w:rPr>
        <w:t xml:space="preserve"> emphasized the importance of reflective thinking in both teaching and learning processes (Dewey, </w:t>
      </w:r>
      <w:r w:rsidR="000360E2">
        <w:rPr>
          <w:rFonts w:ascii="Arial" w:hAnsi="Arial" w:cs="Arial"/>
          <w:sz w:val="24"/>
          <w:szCs w:val="24"/>
          <w:lang w:eastAsia="en-PH"/>
        </w:rPr>
        <w:t>199</w:t>
      </w:r>
      <w:r w:rsidR="00E624E0" w:rsidRPr="00E624E0">
        <w:rPr>
          <w:rFonts w:ascii="Arial" w:hAnsi="Arial" w:cs="Arial"/>
          <w:sz w:val="24"/>
          <w:szCs w:val="24"/>
          <w:lang w:eastAsia="en-PH"/>
        </w:rPr>
        <w:t>3). According to Dewey, reflection is a deliberate and systematic process of inquiry that involves critical examination and evaluation of one's experiences, beliefs, and assumptions. Reflective practice enables teachers to identify areas for improvement, adjust their teaching strategies, and ultimately enhance their effectiveness in facilitating student learning.</w:t>
      </w:r>
    </w:p>
    <w:p w14:paraId="00D04E3A" w14:textId="432AB268" w:rsidR="00E624E0" w:rsidRPr="00E624E0" w:rsidRDefault="0056546F" w:rsidP="00F5682C">
      <w:pPr>
        <w:contextualSpacing/>
        <w:jc w:val="both"/>
        <w:rPr>
          <w:rFonts w:ascii="Arial" w:hAnsi="Arial" w:cs="Arial"/>
          <w:sz w:val="24"/>
          <w:szCs w:val="24"/>
          <w:lang w:eastAsia="en-PH"/>
        </w:rPr>
      </w:pPr>
      <w:r>
        <w:rPr>
          <w:rFonts w:ascii="Arial" w:hAnsi="Arial" w:cs="Arial"/>
          <w:sz w:val="24"/>
          <w:szCs w:val="24"/>
          <w:lang w:eastAsia="en-PH"/>
        </w:rPr>
        <w:tab/>
      </w:r>
      <w:r w:rsidR="00E624E0" w:rsidRPr="00E624E0">
        <w:rPr>
          <w:rFonts w:ascii="Arial" w:hAnsi="Arial" w:cs="Arial"/>
          <w:sz w:val="24"/>
          <w:szCs w:val="24"/>
          <w:lang w:eastAsia="en-PH"/>
        </w:rPr>
        <w:t>In the context of this study, Dewey's theory of reflection serves as a foundation for understanding the role of teacher reflective practice in shaping instructional approaches and classroom environments. The study investigates the extent to which teachers' engagement in reflective practices influences student engagement, exploring whether teachers who are more reflective may contribute to higher levels of student engagement.</w:t>
      </w:r>
    </w:p>
    <w:p w14:paraId="3CB76BFC" w14:textId="0C5359F5" w:rsidR="00E624E0" w:rsidRPr="00E624E0" w:rsidRDefault="0056546F" w:rsidP="00F5682C">
      <w:pPr>
        <w:contextualSpacing/>
        <w:jc w:val="both"/>
        <w:rPr>
          <w:rFonts w:ascii="Arial" w:hAnsi="Arial" w:cs="Arial"/>
          <w:sz w:val="24"/>
          <w:szCs w:val="24"/>
          <w:lang w:eastAsia="en-PH"/>
        </w:rPr>
      </w:pPr>
      <w:r>
        <w:rPr>
          <w:rFonts w:ascii="Arial" w:hAnsi="Arial" w:cs="Arial"/>
          <w:sz w:val="24"/>
          <w:szCs w:val="24"/>
          <w:lang w:eastAsia="en-PH"/>
        </w:rPr>
        <w:tab/>
      </w:r>
      <w:r w:rsidR="00E624E0" w:rsidRPr="00E624E0">
        <w:rPr>
          <w:rFonts w:ascii="Arial" w:hAnsi="Arial" w:cs="Arial"/>
          <w:i/>
          <w:iCs/>
          <w:sz w:val="24"/>
          <w:szCs w:val="24"/>
          <w:lang w:eastAsia="en-PH"/>
        </w:rPr>
        <w:t>Albert Bandura's Social Cognitive Theory</w:t>
      </w:r>
      <w:r>
        <w:rPr>
          <w:rFonts w:ascii="Arial" w:hAnsi="Arial" w:cs="Arial"/>
          <w:i/>
          <w:iCs/>
          <w:sz w:val="24"/>
          <w:szCs w:val="24"/>
          <w:lang w:eastAsia="en-PH"/>
        </w:rPr>
        <w:t xml:space="preserve">. </w:t>
      </w:r>
      <w:r w:rsidR="00E624E0" w:rsidRPr="00E624E0">
        <w:rPr>
          <w:rFonts w:ascii="Arial" w:hAnsi="Arial" w:cs="Arial"/>
          <w:sz w:val="24"/>
          <w:szCs w:val="24"/>
          <w:lang w:eastAsia="en-PH"/>
        </w:rPr>
        <w:t>Albert Bandura's social cognitive theory posits that learning occurs within a social context, and that individuals acquire knowledge and skills through the interplay of personal, behavioral, and environmental factors (Bandura, 1986). According to this theory, teachers play a crucial role in shaping students' learning experiences and motivation, as they model behaviors, set expectations, and provide feedback that influence students' self-efficacy and engagement in the learning process.</w:t>
      </w:r>
    </w:p>
    <w:p w14:paraId="63B667A1" w14:textId="1103DB0A" w:rsidR="00E624E0" w:rsidRPr="00E624E0" w:rsidRDefault="0056546F" w:rsidP="00F5682C">
      <w:pPr>
        <w:contextualSpacing/>
        <w:jc w:val="both"/>
        <w:rPr>
          <w:rFonts w:ascii="Arial" w:hAnsi="Arial" w:cs="Arial"/>
          <w:sz w:val="24"/>
          <w:szCs w:val="24"/>
          <w:lang w:eastAsia="en-PH"/>
        </w:rPr>
      </w:pPr>
      <w:r>
        <w:rPr>
          <w:rFonts w:ascii="Arial" w:hAnsi="Arial" w:cs="Arial"/>
          <w:sz w:val="24"/>
          <w:szCs w:val="24"/>
          <w:lang w:eastAsia="en-PH"/>
        </w:rPr>
        <w:tab/>
      </w:r>
      <w:r w:rsidR="00E624E0" w:rsidRPr="00E624E0">
        <w:rPr>
          <w:rFonts w:ascii="Arial" w:hAnsi="Arial" w:cs="Arial"/>
          <w:sz w:val="24"/>
          <w:szCs w:val="24"/>
          <w:lang w:eastAsia="en-PH"/>
        </w:rPr>
        <w:t xml:space="preserve">Within the framework of this study, Bandura's social cognitive theory provides a lens through which to examine how teacher reflective practice may </w:t>
      </w:r>
      <w:r w:rsidR="00E624E0" w:rsidRPr="00E624E0">
        <w:rPr>
          <w:rFonts w:ascii="Arial" w:hAnsi="Arial" w:cs="Arial"/>
          <w:sz w:val="24"/>
          <w:szCs w:val="24"/>
          <w:lang w:eastAsia="en-PH"/>
        </w:rPr>
        <w:lastRenderedPageBreak/>
        <w:t>impact student engagement. The study explores the potential connections between teachers' reflective practices and the quality of the learning environment they create, as well as how these factors may influence students' levels of engagement.</w:t>
      </w:r>
    </w:p>
    <w:p w14:paraId="67B27775" w14:textId="5BF6DB95" w:rsidR="00E624E0" w:rsidRPr="00E624E0" w:rsidRDefault="0056546F" w:rsidP="00F5682C">
      <w:pPr>
        <w:contextualSpacing/>
        <w:jc w:val="both"/>
        <w:rPr>
          <w:rFonts w:ascii="Arial" w:hAnsi="Arial" w:cs="Arial"/>
          <w:sz w:val="24"/>
          <w:szCs w:val="24"/>
          <w:lang w:eastAsia="en-PH"/>
        </w:rPr>
      </w:pPr>
      <w:r>
        <w:rPr>
          <w:rFonts w:ascii="Arial" w:hAnsi="Arial" w:cs="Arial"/>
          <w:sz w:val="24"/>
          <w:szCs w:val="24"/>
          <w:lang w:eastAsia="en-PH"/>
        </w:rPr>
        <w:tab/>
      </w:r>
      <w:r w:rsidR="00E624E0" w:rsidRPr="00E624E0">
        <w:rPr>
          <w:rFonts w:ascii="Arial" w:hAnsi="Arial" w:cs="Arial"/>
          <w:sz w:val="24"/>
          <w:szCs w:val="24"/>
          <w:lang w:eastAsia="en-PH"/>
        </w:rPr>
        <w:t>By incorporating both Dewey's theory of reflection and Bandura's social cognitive theory, the theoretical framework for this study offers a comprehensive understanding of the potential relationship between teacher reflective practice and student engagement. The study aims to contribute to the existing literature by investigating the interplay between these two essential aspects of the educational process.</w:t>
      </w:r>
    </w:p>
    <w:p w14:paraId="769D60BF" w14:textId="60FB4DFC" w:rsidR="007315B5" w:rsidRPr="0056546F" w:rsidRDefault="007315B5" w:rsidP="0056546F">
      <w:pPr>
        <w:contextualSpacing/>
        <w:jc w:val="center"/>
        <w:rPr>
          <w:rFonts w:ascii="Arial" w:hAnsi="Arial" w:cs="Arial"/>
          <w:i/>
          <w:iCs/>
          <w:sz w:val="24"/>
          <w:szCs w:val="24"/>
        </w:rPr>
      </w:pPr>
      <w:r w:rsidRPr="0056546F">
        <w:rPr>
          <w:rFonts w:ascii="Arial" w:hAnsi="Arial" w:cs="Arial"/>
          <w:i/>
          <w:iCs/>
          <w:sz w:val="24"/>
          <w:szCs w:val="24"/>
        </w:rPr>
        <w:t>Statement of the Problem</w:t>
      </w:r>
    </w:p>
    <w:p w14:paraId="16586C1C" w14:textId="25CF7602" w:rsidR="007315B5" w:rsidRPr="00F5682C" w:rsidRDefault="00C01B20" w:rsidP="00F5682C">
      <w:pPr>
        <w:contextualSpacing/>
        <w:jc w:val="both"/>
        <w:rPr>
          <w:rFonts w:ascii="Arial" w:hAnsi="Arial" w:cs="Arial"/>
          <w:sz w:val="24"/>
          <w:szCs w:val="24"/>
        </w:rPr>
      </w:pPr>
      <w:r w:rsidRPr="00F5682C">
        <w:rPr>
          <w:rFonts w:ascii="Arial" w:hAnsi="Arial" w:cs="Arial"/>
          <w:sz w:val="24"/>
          <w:szCs w:val="24"/>
        </w:rPr>
        <w:tab/>
      </w:r>
      <w:bookmarkStart w:id="12" w:name="_Hlk143178233"/>
      <w:r w:rsidR="007315B5" w:rsidRPr="00F5682C">
        <w:rPr>
          <w:rFonts w:ascii="Arial" w:hAnsi="Arial" w:cs="Arial"/>
          <w:sz w:val="24"/>
          <w:szCs w:val="24"/>
        </w:rPr>
        <w:t xml:space="preserve">The study </w:t>
      </w:r>
      <w:r w:rsidR="00F257B4">
        <w:rPr>
          <w:rFonts w:ascii="Arial" w:hAnsi="Arial" w:cs="Arial"/>
          <w:sz w:val="24"/>
          <w:szCs w:val="24"/>
        </w:rPr>
        <w:t>focused</w:t>
      </w:r>
      <w:r w:rsidR="0056546F">
        <w:rPr>
          <w:rFonts w:ascii="Arial" w:hAnsi="Arial" w:cs="Arial"/>
          <w:sz w:val="24"/>
          <w:szCs w:val="24"/>
        </w:rPr>
        <w:t xml:space="preserve"> on</w:t>
      </w:r>
      <w:r w:rsidR="007315B5" w:rsidRPr="00F5682C">
        <w:rPr>
          <w:rFonts w:ascii="Arial" w:hAnsi="Arial" w:cs="Arial"/>
          <w:sz w:val="24"/>
          <w:szCs w:val="24"/>
        </w:rPr>
        <w:t xml:space="preserve"> the </w:t>
      </w:r>
      <w:r w:rsidR="00EB5A70" w:rsidRPr="00F5682C">
        <w:rPr>
          <w:rFonts w:ascii="Arial" w:hAnsi="Arial" w:cs="Arial"/>
          <w:sz w:val="24"/>
          <w:szCs w:val="24"/>
        </w:rPr>
        <w:t xml:space="preserve">relationship </w:t>
      </w:r>
      <w:r w:rsidR="0056546F">
        <w:rPr>
          <w:rFonts w:ascii="Arial" w:hAnsi="Arial" w:cs="Arial"/>
          <w:sz w:val="24"/>
          <w:szCs w:val="24"/>
        </w:rPr>
        <w:t>between teacher reflective practice and student engagement in the public elementary school</w:t>
      </w:r>
      <w:r w:rsidR="007315B5" w:rsidRPr="00F5682C">
        <w:rPr>
          <w:rFonts w:ascii="Arial" w:hAnsi="Arial" w:cs="Arial"/>
          <w:sz w:val="24"/>
          <w:szCs w:val="24"/>
        </w:rPr>
        <w:t xml:space="preserve">. Specifically, it </w:t>
      </w:r>
      <w:r w:rsidR="0056546F">
        <w:rPr>
          <w:rFonts w:ascii="Arial" w:hAnsi="Arial" w:cs="Arial"/>
          <w:sz w:val="24"/>
          <w:szCs w:val="24"/>
        </w:rPr>
        <w:t>answer</w:t>
      </w:r>
      <w:r w:rsidR="00F257B4">
        <w:rPr>
          <w:rFonts w:ascii="Arial" w:hAnsi="Arial" w:cs="Arial"/>
          <w:sz w:val="24"/>
          <w:szCs w:val="24"/>
        </w:rPr>
        <w:t>ed</w:t>
      </w:r>
      <w:r w:rsidR="007315B5" w:rsidRPr="00F5682C">
        <w:rPr>
          <w:rFonts w:ascii="Arial" w:hAnsi="Arial" w:cs="Arial"/>
          <w:sz w:val="24"/>
          <w:szCs w:val="24"/>
        </w:rPr>
        <w:t xml:space="preserve"> the following questions:</w:t>
      </w:r>
    </w:p>
    <w:p w14:paraId="59381C54" w14:textId="2D422B2E" w:rsidR="007315B5" w:rsidRPr="00F5682C" w:rsidRDefault="003F2A44" w:rsidP="00F5682C">
      <w:pPr>
        <w:contextualSpacing/>
        <w:jc w:val="both"/>
        <w:rPr>
          <w:rFonts w:ascii="Arial" w:hAnsi="Arial" w:cs="Arial"/>
          <w:sz w:val="24"/>
          <w:szCs w:val="24"/>
        </w:rPr>
      </w:pPr>
      <w:r w:rsidRPr="00F5682C">
        <w:rPr>
          <w:rFonts w:ascii="Arial" w:hAnsi="Arial" w:cs="Arial"/>
          <w:sz w:val="24"/>
          <w:szCs w:val="24"/>
        </w:rPr>
        <w:tab/>
        <w:t xml:space="preserve">1. </w:t>
      </w:r>
      <w:r w:rsidR="007315B5" w:rsidRPr="00F5682C">
        <w:rPr>
          <w:rFonts w:ascii="Arial" w:hAnsi="Arial" w:cs="Arial"/>
          <w:sz w:val="24"/>
          <w:szCs w:val="24"/>
        </w:rPr>
        <w:t xml:space="preserve">What is the </w:t>
      </w:r>
      <w:r w:rsidR="00607FD6" w:rsidRPr="00F5682C">
        <w:rPr>
          <w:rFonts w:ascii="Arial" w:hAnsi="Arial" w:cs="Arial"/>
          <w:sz w:val="24"/>
          <w:szCs w:val="24"/>
        </w:rPr>
        <w:t xml:space="preserve">extent </w:t>
      </w:r>
      <w:r w:rsidR="0056546F">
        <w:rPr>
          <w:rFonts w:ascii="Arial" w:hAnsi="Arial" w:cs="Arial"/>
          <w:sz w:val="24"/>
          <w:szCs w:val="24"/>
        </w:rPr>
        <w:t>of teacher reflective practice in the public elementary school</w:t>
      </w:r>
      <w:r w:rsidR="0056546F" w:rsidRPr="00F5682C">
        <w:rPr>
          <w:rFonts w:ascii="Arial" w:hAnsi="Arial" w:cs="Arial"/>
          <w:sz w:val="24"/>
          <w:szCs w:val="24"/>
        </w:rPr>
        <w:t xml:space="preserve"> </w:t>
      </w:r>
      <w:r w:rsidR="00EB5A70" w:rsidRPr="00F5682C">
        <w:rPr>
          <w:rFonts w:ascii="Arial" w:hAnsi="Arial" w:cs="Arial"/>
          <w:sz w:val="24"/>
          <w:szCs w:val="24"/>
        </w:rPr>
        <w:t xml:space="preserve">in </w:t>
      </w:r>
      <w:r w:rsidR="007315B5" w:rsidRPr="00F5682C">
        <w:rPr>
          <w:rFonts w:ascii="Arial" w:hAnsi="Arial" w:cs="Arial"/>
          <w:sz w:val="24"/>
          <w:szCs w:val="24"/>
        </w:rPr>
        <w:t xml:space="preserve">terms of: </w:t>
      </w:r>
    </w:p>
    <w:p w14:paraId="58A39828" w14:textId="30F1A3F6" w:rsidR="007315B5" w:rsidRPr="00F5682C" w:rsidRDefault="00C01B20" w:rsidP="00F5682C">
      <w:pPr>
        <w:contextualSpacing/>
        <w:jc w:val="both"/>
        <w:rPr>
          <w:rFonts w:ascii="Arial" w:hAnsi="Arial" w:cs="Arial"/>
          <w:sz w:val="24"/>
          <w:szCs w:val="24"/>
        </w:rPr>
      </w:pPr>
      <w:r w:rsidRPr="00F5682C">
        <w:rPr>
          <w:rFonts w:ascii="Arial" w:hAnsi="Arial" w:cs="Arial"/>
          <w:sz w:val="24"/>
          <w:szCs w:val="24"/>
        </w:rPr>
        <w:tab/>
        <w:t xml:space="preserve">1.1 </w:t>
      </w:r>
      <w:r w:rsidR="0056546F">
        <w:rPr>
          <w:rFonts w:ascii="Arial" w:hAnsi="Arial" w:cs="Arial"/>
          <w:sz w:val="24"/>
          <w:szCs w:val="24"/>
        </w:rPr>
        <w:t>self-awareness</w:t>
      </w:r>
      <w:r w:rsidR="00EB5A70" w:rsidRPr="00F5682C">
        <w:rPr>
          <w:rFonts w:ascii="Arial" w:hAnsi="Arial" w:cs="Arial"/>
          <w:sz w:val="24"/>
          <w:szCs w:val="24"/>
        </w:rPr>
        <w:t>;</w:t>
      </w:r>
    </w:p>
    <w:p w14:paraId="171127FA" w14:textId="06BA21AF" w:rsidR="007315B5" w:rsidRPr="00F5682C" w:rsidRDefault="00C01B20" w:rsidP="00F5682C">
      <w:pPr>
        <w:contextualSpacing/>
        <w:jc w:val="both"/>
        <w:rPr>
          <w:rFonts w:ascii="Arial" w:hAnsi="Arial" w:cs="Arial"/>
          <w:sz w:val="24"/>
          <w:szCs w:val="24"/>
        </w:rPr>
      </w:pPr>
      <w:r w:rsidRPr="00F5682C">
        <w:rPr>
          <w:rFonts w:ascii="Arial" w:hAnsi="Arial" w:cs="Arial"/>
          <w:sz w:val="24"/>
          <w:szCs w:val="24"/>
        </w:rPr>
        <w:tab/>
        <w:t xml:space="preserve">1.2 </w:t>
      </w:r>
      <w:r w:rsidR="0056546F">
        <w:rPr>
          <w:rFonts w:ascii="Arial" w:hAnsi="Arial" w:cs="Arial"/>
          <w:sz w:val="24"/>
          <w:szCs w:val="24"/>
        </w:rPr>
        <w:t>critical analysis of teaching experience</w:t>
      </w:r>
      <w:r w:rsidR="007315B5" w:rsidRPr="00F5682C">
        <w:rPr>
          <w:rFonts w:ascii="Arial" w:hAnsi="Arial" w:cs="Arial"/>
          <w:sz w:val="24"/>
          <w:szCs w:val="24"/>
        </w:rPr>
        <w:t xml:space="preserve">; </w:t>
      </w:r>
    </w:p>
    <w:p w14:paraId="08375573" w14:textId="391A8D96" w:rsidR="007315B5" w:rsidRPr="00F5682C" w:rsidRDefault="00C01B20" w:rsidP="00F5682C">
      <w:pPr>
        <w:contextualSpacing/>
        <w:jc w:val="both"/>
        <w:rPr>
          <w:rFonts w:ascii="Arial" w:hAnsi="Arial" w:cs="Arial"/>
          <w:sz w:val="24"/>
          <w:szCs w:val="24"/>
        </w:rPr>
      </w:pPr>
      <w:r w:rsidRPr="00F5682C">
        <w:rPr>
          <w:rFonts w:ascii="Arial" w:hAnsi="Arial" w:cs="Arial"/>
          <w:sz w:val="24"/>
          <w:szCs w:val="24"/>
        </w:rPr>
        <w:tab/>
        <w:t xml:space="preserve">1.3 </w:t>
      </w:r>
      <w:r w:rsidR="0056546F">
        <w:rPr>
          <w:rFonts w:ascii="Arial" w:hAnsi="Arial" w:cs="Arial"/>
          <w:sz w:val="24"/>
          <w:szCs w:val="24"/>
        </w:rPr>
        <w:t>openness to feedback</w:t>
      </w:r>
      <w:r w:rsidR="00EB5A70" w:rsidRPr="00F5682C">
        <w:rPr>
          <w:rFonts w:ascii="Arial" w:hAnsi="Arial" w:cs="Arial"/>
          <w:sz w:val="24"/>
          <w:szCs w:val="24"/>
        </w:rPr>
        <w:t>;</w:t>
      </w:r>
    </w:p>
    <w:p w14:paraId="10F57F40" w14:textId="503324BB" w:rsidR="00EB5A70" w:rsidRPr="00F5682C" w:rsidRDefault="00EB5A70" w:rsidP="00F5682C">
      <w:pPr>
        <w:contextualSpacing/>
        <w:jc w:val="both"/>
        <w:rPr>
          <w:rFonts w:ascii="Arial" w:hAnsi="Arial" w:cs="Arial"/>
          <w:sz w:val="24"/>
          <w:szCs w:val="24"/>
        </w:rPr>
      </w:pPr>
      <w:r w:rsidRPr="00F5682C">
        <w:rPr>
          <w:rFonts w:ascii="Arial" w:hAnsi="Arial" w:cs="Arial"/>
          <w:sz w:val="24"/>
          <w:szCs w:val="24"/>
        </w:rPr>
        <w:tab/>
        <w:t xml:space="preserve">1.4 </w:t>
      </w:r>
      <w:r w:rsidR="0056546F">
        <w:rPr>
          <w:rFonts w:ascii="Arial" w:hAnsi="Arial" w:cs="Arial"/>
          <w:sz w:val="24"/>
          <w:szCs w:val="24"/>
        </w:rPr>
        <w:t>adaptability and experimentation</w:t>
      </w:r>
      <w:r w:rsidRPr="00F5682C">
        <w:rPr>
          <w:rFonts w:ascii="Arial" w:hAnsi="Arial" w:cs="Arial"/>
          <w:sz w:val="24"/>
          <w:szCs w:val="24"/>
        </w:rPr>
        <w:t>; and</w:t>
      </w:r>
    </w:p>
    <w:p w14:paraId="15339DBB" w14:textId="1C6198E8" w:rsidR="00EB5A70" w:rsidRPr="00F5682C" w:rsidRDefault="00EB5A70" w:rsidP="00F5682C">
      <w:pPr>
        <w:contextualSpacing/>
        <w:jc w:val="both"/>
        <w:rPr>
          <w:rFonts w:ascii="Arial" w:hAnsi="Arial" w:cs="Arial"/>
          <w:sz w:val="24"/>
          <w:szCs w:val="24"/>
        </w:rPr>
      </w:pPr>
      <w:r w:rsidRPr="00F5682C">
        <w:rPr>
          <w:rFonts w:ascii="Arial" w:hAnsi="Arial" w:cs="Arial"/>
          <w:sz w:val="24"/>
          <w:szCs w:val="24"/>
        </w:rPr>
        <w:tab/>
        <w:t xml:space="preserve">1.5 </w:t>
      </w:r>
      <w:r w:rsidR="0056546F">
        <w:rPr>
          <w:rFonts w:ascii="Arial" w:hAnsi="Arial" w:cs="Arial"/>
          <w:sz w:val="24"/>
          <w:szCs w:val="24"/>
        </w:rPr>
        <w:t>collaborative reflection</w:t>
      </w:r>
      <w:r w:rsidRPr="00F5682C">
        <w:rPr>
          <w:rFonts w:ascii="Arial" w:hAnsi="Arial" w:cs="Arial"/>
          <w:sz w:val="24"/>
          <w:szCs w:val="24"/>
        </w:rPr>
        <w:t>?</w:t>
      </w:r>
    </w:p>
    <w:p w14:paraId="1594347C" w14:textId="1AED4167" w:rsidR="00740E49" w:rsidRPr="00F5682C" w:rsidRDefault="003F2A44" w:rsidP="00F5682C">
      <w:pPr>
        <w:contextualSpacing/>
        <w:jc w:val="both"/>
        <w:rPr>
          <w:rFonts w:ascii="Arial" w:hAnsi="Arial" w:cs="Arial"/>
          <w:sz w:val="24"/>
          <w:szCs w:val="24"/>
        </w:rPr>
      </w:pPr>
      <w:r w:rsidRPr="00F5682C">
        <w:rPr>
          <w:rFonts w:ascii="Arial" w:hAnsi="Arial" w:cs="Arial"/>
          <w:sz w:val="24"/>
          <w:szCs w:val="24"/>
        </w:rPr>
        <w:tab/>
        <w:t xml:space="preserve">2. </w:t>
      </w:r>
      <w:r w:rsidR="007315B5" w:rsidRPr="00F5682C">
        <w:rPr>
          <w:rFonts w:ascii="Arial" w:hAnsi="Arial" w:cs="Arial"/>
          <w:sz w:val="24"/>
          <w:szCs w:val="24"/>
        </w:rPr>
        <w:t xml:space="preserve">What is the extent </w:t>
      </w:r>
      <w:r w:rsidR="0056546F">
        <w:rPr>
          <w:rFonts w:ascii="Arial" w:hAnsi="Arial" w:cs="Arial"/>
          <w:sz w:val="24"/>
          <w:szCs w:val="24"/>
        </w:rPr>
        <w:t>of student engagement in the public elementary school</w:t>
      </w:r>
      <w:r w:rsidR="0056546F" w:rsidRPr="00F5682C">
        <w:rPr>
          <w:rFonts w:ascii="Arial" w:hAnsi="Arial" w:cs="Arial"/>
          <w:sz w:val="24"/>
          <w:szCs w:val="24"/>
        </w:rPr>
        <w:t xml:space="preserve"> </w:t>
      </w:r>
      <w:r w:rsidR="00A90CCF" w:rsidRPr="00F5682C">
        <w:rPr>
          <w:rFonts w:ascii="Arial" w:hAnsi="Arial" w:cs="Arial"/>
          <w:sz w:val="24"/>
          <w:szCs w:val="24"/>
        </w:rPr>
        <w:t>in terms of</w:t>
      </w:r>
    </w:p>
    <w:p w14:paraId="2BA45FAD" w14:textId="11B6915F" w:rsidR="00A90CCF" w:rsidRPr="00F5682C" w:rsidRDefault="003F2A44" w:rsidP="0056546F">
      <w:pPr>
        <w:ind w:left="720"/>
        <w:contextualSpacing/>
        <w:jc w:val="both"/>
        <w:rPr>
          <w:rFonts w:ascii="Arial" w:hAnsi="Arial" w:cs="Arial"/>
          <w:sz w:val="24"/>
          <w:szCs w:val="24"/>
        </w:rPr>
      </w:pPr>
      <w:r w:rsidRPr="00F5682C">
        <w:rPr>
          <w:rFonts w:ascii="Arial" w:hAnsi="Arial" w:cs="Arial"/>
          <w:sz w:val="24"/>
          <w:szCs w:val="24"/>
        </w:rPr>
        <w:lastRenderedPageBreak/>
        <w:t xml:space="preserve">2.1 </w:t>
      </w:r>
      <w:r w:rsidR="0056546F">
        <w:rPr>
          <w:rFonts w:ascii="Arial" w:hAnsi="Arial" w:cs="Arial"/>
          <w:sz w:val="24"/>
          <w:szCs w:val="24"/>
        </w:rPr>
        <w:t>participation in classroom activities (Behavioral engagement)</w:t>
      </w:r>
      <w:r w:rsidR="00A90CCF" w:rsidRPr="00F5682C">
        <w:rPr>
          <w:rFonts w:ascii="Arial" w:hAnsi="Arial" w:cs="Arial"/>
          <w:sz w:val="24"/>
          <w:szCs w:val="24"/>
        </w:rPr>
        <w:t>;</w:t>
      </w:r>
    </w:p>
    <w:p w14:paraId="248D58FD" w14:textId="3BC6B619" w:rsidR="00A90CCF" w:rsidRPr="00F5682C" w:rsidRDefault="003F2A44" w:rsidP="0056546F">
      <w:pPr>
        <w:ind w:left="720"/>
        <w:contextualSpacing/>
        <w:jc w:val="both"/>
        <w:rPr>
          <w:rFonts w:ascii="Arial" w:hAnsi="Arial" w:cs="Arial"/>
          <w:sz w:val="24"/>
          <w:szCs w:val="24"/>
        </w:rPr>
      </w:pPr>
      <w:r w:rsidRPr="00F5682C">
        <w:rPr>
          <w:rFonts w:ascii="Arial" w:hAnsi="Arial" w:cs="Arial"/>
          <w:sz w:val="24"/>
          <w:szCs w:val="24"/>
        </w:rPr>
        <w:t xml:space="preserve">2.2 </w:t>
      </w:r>
      <w:r w:rsidR="0056546F">
        <w:rPr>
          <w:rFonts w:ascii="Arial" w:hAnsi="Arial" w:cs="Arial"/>
          <w:sz w:val="24"/>
          <w:szCs w:val="24"/>
        </w:rPr>
        <w:t>emotional connection to learning (emotional engagement)</w:t>
      </w:r>
      <w:r w:rsidR="00A90CCF" w:rsidRPr="00F5682C">
        <w:rPr>
          <w:rFonts w:ascii="Arial" w:hAnsi="Arial" w:cs="Arial"/>
          <w:sz w:val="24"/>
          <w:szCs w:val="24"/>
        </w:rPr>
        <w:t>; and</w:t>
      </w:r>
    </w:p>
    <w:p w14:paraId="1C8C4C12" w14:textId="0501C868" w:rsidR="00A90CCF" w:rsidRPr="00F5682C" w:rsidRDefault="003F2A44" w:rsidP="0056546F">
      <w:pPr>
        <w:ind w:left="720"/>
        <w:contextualSpacing/>
        <w:jc w:val="both"/>
        <w:rPr>
          <w:rFonts w:ascii="Arial" w:hAnsi="Arial" w:cs="Arial"/>
          <w:sz w:val="24"/>
          <w:szCs w:val="24"/>
        </w:rPr>
      </w:pPr>
      <w:r w:rsidRPr="00F5682C">
        <w:rPr>
          <w:rFonts w:ascii="Arial" w:hAnsi="Arial" w:cs="Arial"/>
          <w:sz w:val="24"/>
          <w:szCs w:val="24"/>
        </w:rPr>
        <w:t xml:space="preserve">2.3 </w:t>
      </w:r>
      <w:r w:rsidR="0056546F">
        <w:rPr>
          <w:rFonts w:ascii="Arial" w:hAnsi="Arial" w:cs="Arial"/>
          <w:sz w:val="24"/>
          <w:szCs w:val="24"/>
        </w:rPr>
        <w:t>cognitive investment (cognitive engagement)</w:t>
      </w:r>
      <w:r w:rsidR="00A90CCF" w:rsidRPr="00F5682C">
        <w:rPr>
          <w:rFonts w:ascii="Arial" w:hAnsi="Arial" w:cs="Arial"/>
          <w:sz w:val="24"/>
          <w:szCs w:val="24"/>
        </w:rPr>
        <w:t>?</w:t>
      </w:r>
    </w:p>
    <w:p w14:paraId="71AE422D" w14:textId="6B093C3F" w:rsidR="00740E49" w:rsidRPr="00F5682C" w:rsidRDefault="003F2A44" w:rsidP="00F5682C">
      <w:pPr>
        <w:contextualSpacing/>
        <w:jc w:val="both"/>
        <w:rPr>
          <w:rFonts w:ascii="Arial" w:hAnsi="Arial" w:cs="Arial"/>
          <w:sz w:val="24"/>
          <w:szCs w:val="24"/>
        </w:rPr>
      </w:pPr>
      <w:r w:rsidRPr="00F5682C">
        <w:rPr>
          <w:rFonts w:ascii="Arial" w:hAnsi="Arial" w:cs="Arial"/>
          <w:sz w:val="24"/>
          <w:szCs w:val="24"/>
        </w:rPr>
        <w:tab/>
        <w:t xml:space="preserve">3. </w:t>
      </w:r>
      <w:r w:rsidR="00740E49" w:rsidRPr="00F5682C">
        <w:rPr>
          <w:rFonts w:ascii="Arial" w:hAnsi="Arial" w:cs="Arial"/>
          <w:sz w:val="24"/>
          <w:szCs w:val="24"/>
        </w:rPr>
        <w:t xml:space="preserve">Is there a significant relationship between </w:t>
      </w:r>
      <w:r w:rsidR="0056546F">
        <w:rPr>
          <w:rFonts w:ascii="Arial" w:hAnsi="Arial" w:cs="Arial"/>
          <w:sz w:val="24"/>
          <w:szCs w:val="24"/>
        </w:rPr>
        <w:t>teacher reflective practice and student engagement in the public elementary school</w:t>
      </w:r>
      <w:r w:rsidR="00740E49" w:rsidRPr="00F5682C">
        <w:rPr>
          <w:rFonts w:ascii="Arial" w:hAnsi="Arial" w:cs="Arial"/>
          <w:sz w:val="24"/>
          <w:szCs w:val="24"/>
        </w:rPr>
        <w:t>?</w:t>
      </w:r>
    </w:p>
    <w:p w14:paraId="452D9CFA" w14:textId="5E904756" w:rsidR="00740E49" w:rsidRPr="00F5682C" w:rsidRDefault="003F2A44" w:rsidP="00F5682C">
      <w:pPr>
        <w:contextualSpacing/>
        <w:jc w:val="both"/>
        <w:rPr>
          <w:rFonts w:ascii="Arial" w:hAnsi="Arial" w:cs="Arial"/>
          <w:sz w:val="24"/>
          <w:szCs w:val="24"/>
        </w:rPr>
      </w:pPr>
      <w:r w:rsidRPr="00F5682C">
        <w:rPr>
          <w:rFonts w:ascii="Arial" w:hAnsi="Arial" w:cs="Arial"/>
          <w:sz w:val="24"/>
          <w:szCs w:val="24"/>
        </w:rPr>
        <w:tab/>
        <w:t xml:space="preserve">4. </w:t>
      </w:r>
      <w:r w:rsidR="00EB5A70" w:rsidRPr="00F5682C">
        <w:rPr>
          <w:rFonts w:ascii="Arial" w:hAnsi="Arial" w:cs="Arial"/>
          <w:sz w:val="24"/>
          <w:szCs w:val="24"/>
        </w:rPr>
        <w:t>Which among</w:t>
      </w:r>
      <w:r w:rsidR="0056546F">
        <w:rPr>
          <w:rFonts w:ascii="Arial" w:hAnsi="Arial" w:cs="Arial"/>
          <w:sz w:val="24"/>
          <w:szCs w:val="24"/>
        </w:rPr>
        <w:t xml:space="preserve"> the indicators of</w:t>
      </w:r>
      <w:r w:rsidR="00EB5A70" w:rsidRPr="00F5682C">
        <w:rPr>
          <w:rFonts w:ascii="Arial" w:hAnsi="Arial" w:cs="Arial"/>
          <w:sz w:val="24"/>
          <w:szCs w:val="24"/>
        </w:rPr>
        <w:t xml:space="preserve"> </w:t>
      </w:r>
      <w:r w:rsidR="0056546F">
        <w:rPr>
          <w:rFonts w:ascii="Arial" w:hAnsi="Arial" w:cs="Arial"/>
          <w:sz w:val="24"/>
          <w:szCs w:val="24"/>
        </w:rPr>
        <w:t>teacher reflective practice significantly influence the student engagement in the public elementary school</w:t>
      </w:r>
      <w:r w:rsidR="00EB5A70" w:rsidRPr="00F5682C">
        <w:rPr>
          <w:rFonts w:ascii="Arial" w:hAnsi="Arial" w:cs="Arial"/>
          <w:sz w:val="24"/>
          <w:szCs w:val="24"/>
        </w:rPr>
        <w:t>?</w:t>
      </w:r>
    </w:p>
    <w:bookmarkEnd w:id="12"/>
    <w:p w14:paraId="1ACC15AC" w14:textId="77777777" w:rsidR="00C10A86" w:rsidRDefault="00C10A86" w:rsidP="00C10A86">
      <w:pPr>
        <w:contextualSpacing/>
        <w:jc w:val="center"/>
        <w:rPr>
          <w:rFonts w:ascii="Arial" w:hAnsi="Arial" w:cs="Arial"/>
          <w:i/>
          <w:iCs/>
          <w:sz w:val="24"/>
          <w:szCs w:val="24"/>
        </w:rPr>
      </w:pPr>
    </w:p>
    <w:p w14:paraId="510A1DA1" w14:textId="7F988FA8" w:rsidR="00C01B20" w:rsidRPr="00F5682C" w:rsidRDefault="00740E49" w:rsidP="00C10A86">
      <w:pPr>
        <w:contextualSpacing/>
        <w:jc w:val="center"/>
        <w:rPr>
          <w:rFonts w:ascii="Arial" w:hAnsi="Arial" w:cs="Arial"/>
          <w:sz w:val="24"/>
          <w:szCs w:val="24"/>
        </w:rPr>
      </w:pPr>
      <w:r w:rsidRPr="0056546F">
        <w:rPr>
          <w:rFonts w:ascii="Arial" w:hAnsi="Arial" w:cs="Arial"/>
          <w:i/>
          <w:iCs/>
          <w:sz w:val="24"/>
          <w:szCs w:val="24"/>
        </w:rPr>
        <w:t>Hypotheses</w:t>
      </w:r>
    </w:p>
    <w:p w14:paraId="0C1F843B" w14:textId="5BEC654B" w:rsidR="00740E49" w:rsidRPr="00F5682C" w:rsidRDefault="00C01B20" w:rsidP="00F5682C">
      <w:pPr>
        <w:contextualSpacing/>
        <w:jc w:val="both"/>
        <w:rPr>
          <w:rFonts w:ascii="Arial" w:hAnsi="Arial" w:cs="Arial"/>
          <w:sz w:val="24"/>
          <w:szCs w:val="24"/>
        </w:rPr>
      </w:pPr>
      <w:r w:rsidRPr="00F5682C">
        <w:rPr>
          <w:rFonts w:ascii="Arial" w:hAnsi="Arial" w:cs="Arial"/>
          <w:sz w:val="24"/>
          <w:szCs w:val="24"/>
        </w:rPr>
        <w:tab/>
      </w:r>
      <w:r w:rsidR="00740E49" w:rsidRPr="00F5682C">
        <w:rPr>
          <w:rFonts w:ascii="Arial" w:hAnsi="Arial" w:cs="Arial"/>
          <w:sz w:val="24"/>
          <w:szCs w:val="24"/>
        </w:rPr>
        <w:t xml:space="preserve">This study </w:t>
      </w:r>
      <w:r w:rsidR="00F257B4">
        <w:rPr>
          <w:rFonts w:ascii="Arial" w:hAnsi="Arial" w:cs="Arial"/>
          <w:sz w:val="24"/>
          <w:szCs w:val="24"/>
        </w:rPr>
        <w:t>was</w:t>
      </w:r>
      <w:r w:rsidR="00740E49" w:rsidRPr="00F5682C">
        <w:rPr>
          <w:rFonts w:ascii="Arial" w:hAnsi="Arial" w:cs="Arial"/>
          <w:sz w:val="24"/>
          <w:szCs w:val="24"/>
        </w:rPr>
        <w:t xml:space="preserve"> tested at .05 level of significance.</w:t>
      </w:r>
    </w:p>
    <w:p w14:paraId="6B90AEF6" w14:textId="787AE1A7" w:rsidR="0056546F" w:rsidRPr="00F5682C" w:rsidRDefault="00C01B20" w:rsidP="0056546F">
      <w:pPr>
        <w:contextualSpacing/>
        <w:jc w:val="both"/>
        <w:rPr>
          <w:rFonts w:ascii="Arial" w:hAnsi="Arial" w:cs="Arial"/>
          <w:sz w:val="24"/>
          <w:szCs w:val="24"/>
        </w:rPr>
      </w:pPr>
      <w:r w:rsidRPr="00F5682C">
        <w:rPr>
          <w:rFonts w:ascii="Arial" w:hAnsi="Arial" w:cs="Arial"/>
          <w:sz w:val="24"/>
          <w:szCs w:val="24"/>
        </w:rPr>
        <w:tab/>
      </w:r>
      <w:r w:rsidR="0056546F">
        <w:rPr>
          <w:rFonts w:ascii="Arial" w:hAnsi="Arial" w:cs="Arial"/>
          <w:sz w:val="24"/>
          <w:szCs w:val="24"/>
        </w:rPr>
        <w:t>HO1. There is no</w:t>
      </w:r>
      <w:r w:rsidR="0056546F" w:rsidRPr="00F5682C">
        <w:rPr>
          <w:rFonts w:ascii="Arial" w:hAnsi="Arial" w:cs="Arial"/>
          <w:sz w:val="24"/>
          <w:szCs w:val="24"/>
        </w:rPr>
        <w:t xml:space="preserve"> significant relationship between </w:t>
      </w:r>
      <w:r w:rsidR="0056546F">
        <w:rPr>
          <w:rFonts w:ascii="Arial" w:hAnsi="Arial" w:cs="Arial"/>
          <w:sz w:val="24"/>
          <w:szCs w:val="24"/>
        </w:rPr>
        <w:t>teacher reflective practice and student engagement in the public elementary school.</w:t>
      </w:r>
    </w:p>
    <w:p w14:paraId="2894FBE5" w14:textId="4D41A7E9" w:rsidR="0056546F" w:rsidRDefault="0056546F" w:rsidP="0056546F">
      <w:pPr>
        <w:contextualSpacing/>
        <w:jc w:val="both"/>
        <w:rPr>
          <w:rFonts w:ascii="Arial" w:hAnsi="Arial" w:cs="Arial"/>
          <w:sz w:val="24"/>
          <w:szCs w:val="24"/>
        </w:rPr>
      </w:pPr>
      <w:r w:rsidRPr="00F5682C">
        <w:rPr>
          <w:rFonts w:ascii="Arial" w:hAnsi="Arial" w:cs="Arial"/>
          <w:sz w:val="24"/>
          <w:szCs w:val="24"/>
        </w:rPr>
        <w:tab/>
      </w:r>
      <w:r>
        <w:rPr>
          <w:rFonts w:ascii="Arial" w:hAnsi="Arial" w:cs="Arial"/>
          <w:sz w:val="24"/>
          <w:szCs w:val="24"/>
        </w:rPr>
        <w:t>HO2</w:t>
      </w:r>
      <w:r w:rsidRPr="00F5682C">
        <w:rPr>
          <w:rFonts w:ascii="Arial" w:hAnsi="Arial" w:cs="Arial"/>
          <w:sz w:val="24"/>
          <w:szCs w:val="24"/>
        </w:rPr>
        <w:t xml:space="preserve">. </w:t>
      </w:r>
      <w:r>
        <w:rPr>
          <w:rFonts w:ascii="Arial" w:hAnsi="Arial" w:cs="Arial"/>
          <w:sz w:val="24"/>
          <w:szCs w:val="24"/>
        </w:rPr>
        <w:t>There is no indicator of</w:t>
      </w:r>
      <w:r w:rsidRPr="00F5682C">
        <w:rPr>
          <w:rFonts w:ascii="Arial" w:hAnsi="Arial" w:cs="Arial"/>
          <w:sz w:val="24"/>
          <w:szCs w:val="24"/>
        </w:rPr>
        <w:t xml:space="preserve"> </w:t>
      </w:r>
      <w:r>
        <w:rPr>
          <w:rFonts w:ascii="Arial" w:hAnsi="Arial" w:cs="Arial"/>
          <w:sz w:val="24"/>
          <w:szCs w:val="24"/>
        </w:rPr>
        <w:t>teacher reflective practice which significantly influence the student engagement in the public elementary school.</w:t>
      </w:r>
    </w:p>
    <w:p w14:paraId="6D86730C" w14:textId="108046D1" w:rsidR="00D10000" w:rsidRPr="00D10000" w:rsidRDefault="00D10000" w:rsidP="00D10000">
      <w:pPr>
        <w:contextualSpacing/>
        <w:jc w:val="both"/>
        <w:rPr>
          <w:rFonts w:ascii="Arial" w:hAnsi="Arial" w:cs="Arial"/>
          <w:sz w:val="24"/>
          <w:szCs w:val="24"/>
        </w:rPr>
      </w:pPr>
      <w:r>
        <w:rPr>
          <w:rFonts w:ascii="Arial" w:hAnsi="Arial" w:cs="Arial"/>
          <w:sz w:val="24"/>
          <w:szCs w:val="24"/>
        </w:rPr>
        <w:tab/>
      </w:r>
      <w:r w:rsidRPr="00D10000">
        <w:rPr>
          <w:rFonts w:ascii="Arial" w:hAnsi="Arial" w:cs="Arial"/>
          <w:sz w:val="24"/>
          <w:szCs w:val="24"/>
        </w:rPr>
        <w:t>This study on the correlation between teacher reflective practice and student engagement can potentially benefit various stakeholders in the field of education:</w:t>
      </w:r>
    </w:p>
    <w:p w14:paraId="59F881E1" w14:textId="77777777" w:rsidR="00D10000" w:rsidRPr="00D10000" w:rsidRDefault="00D10000" w:rsidP="00C10A86">
      <w:pPr>
        <w:widowControl w:val="0"/>
        <w:contextualSpacing/>
        <w:jc w:val="both"/>
        <w:rPr>
          <w:rFonts w:ascii="Arial" w:hAnsi="Arial" w:cs="Arial"/>
          <w:sz w:val="24"/>
          <w:szCs w:val="24"/>
        </w:rPr>
      </w:pPr>
      <w:r w:rsidRPr="00D10000">
        <w:rPr>
          <w:rFonts w:ascii="Arial" w:hAnsi="Arial" w:cs="Arial"/>
          <w:sz w:val="24"/>
          <w:szCs w:val="24"/>
        </w:rPr>
        <w:tab/>
      </w:r>
      <w:r w:rsidRPr="00D10000">
        <w:rPr>
          <w:rFonts w:ascii="Arial" w:hAnsi="Arial" w:cs="Arial"/>
          <w:i/>
          <w:iCs/>
          <w:sz w:val="24"/>
          <w:szCs w:val="24"/>
        </w:rPr>
        <w:t>Department of Education</w:t>
      </w:r>
      <w:r w:rsidRPr="00D10000">
        <w:rPr>
          <w:rFonts w:ascii="Arial" w:hAnsi="Arial" w:cs="Arial"/>
          <w:sz w:val="24"/>
          <w:szCs w:val="24"/>
        </w:rPr>
        <w:t>. The findings of this study can provide valuable insights for the Department of Education in formulating policies and designing professional development programs that promote reflective practice among teachers. This, in turn, can lead to improved teaching practices and increased student engagement, ultimately enhancing the overall quality of education.</w:t>
      </w:r>
    </w:p>
    <w:p w14:paraId="2D9B6B95" w14:textId="77777777" w:rsidR="00D10000" w:rsidRPr="00D10000" w:rsidRDefault="00D10000" w:rsidP="00C10A86">
      <w:pPr>
        <w:widowControl w:val="0"/>
        <w:contextualSpacing/>
        <w:jc w:val="both"/>
        <w:rPr>
          <w:rFonts w:ascii="Arial" w:hAnsi="Arial" w:cs="Arial"/>
          <w:sz w:val="24"/>
          <w:szCs w:val="24"/>
        </w:rPr>
      </w:pPr>
      <w:r w:rsidRPr="00D10000">
        <w:rPr>
          <w:rFonts w:ascii="Arial" w:hAnsi="Arial" w:cs="Arial"/>
          <w:sz w:val="24"/>
          <w:szCs w:val="24"/>
        </w:rPr>
        <w:tab/>
      </w:r>
      <w:r w:rsidRPr="00D10000">
        <w:rPr>
          <w:rFonts w:ascii="Arial" w:hAnsi="Arial" w:cs="Arial"/>
          <w:i/>
          <w:iCs/>
          <w:sz w:val="24"/>
          <w:szCs w:val="24"/>
        </w:rPr>
        <w:t>School Heads</w:t>
      </w:r>
      <w:r w:rsidRPr="00D10000">
        <w:rPr>
          <w:rFonts w:ascii="Arial" w:hAnsi="Arial" w:cs="Arial"/>
          <w:sz w:val="24"/>
          <w:szCs w:val="24"/>
        </w:rPr>
        <w:t xml:space="preserve">. School leaders can use the results of this study to develop </w:t>
      </w:r>
      <w:r w:rsidRPr="00D10000">
        <w:rPr>
          <w:rFonts w:ascii="Arial" w:hAnsi="Arial" w:cs="Arial"/>
          <w:sz w:val="24"/>
          <w:szCs w:val="24"/>
        </w:rPr>
        <w:lastRenderedPageBreak/>
        <w:t>a supportive environment that encourages reflective practice among their teaching staff. By understanding the link between teacher reflective practice and student engagement, school heads can promote a culture of continuous improvement, collaboration, and professional growth that positively impacts both teachers and students.</w:t>
      </w:r>
    </w:p>
    <w:p w14:paraId="3E7AFA9C" w14:textId="77777777" w:rsidR="00D10000" w:rsidRPr="00D10000" w:rsidRDefault="00D10000" w:rsidP="00C10A86">
      <w:pPr>
        <w:widowControl w:val="0"/>
        <w:contextualSpacing/>
        <w:jc w:val="both"/>
        <w:rPr>
          <w:rFonts w:ascii="Arial" w:hAnsi="Arial" w:cs="Arial"/>
          <w:sz w:val="24"/>
          <w:szCs w:val="24"/>
        </w:rPr>
      </w:pPr>
      <w:r w:rsidRPr="00D10000">
        <w:rPr>
          <w:rFonts w:ascii="Arial" w:hAnsi="Arial" w:cs="Arial"/>
          <w:sz w:val="24"/>
          <w:szCs w:val="24"/>
        </w:rPr>
        <w:tab/>
      </w:r>
      <w:r w:rsidRPr="00D10000">
        <w:rPr>
          <w:rFonts w:ascii="Arial" w:hAnsi="Arial" w:cs="Arial"/>
          <w:i/>
          <w:iCs/>
          <w:sz w:val="24"/>
          <w:szCs w:val="24"/>
        </w:rPr>
        <w:t>Elementary Teachers</w:t>
      </w:r>
      <w:r w:rsidRPr="00D10000">
        <w:rPr>
          <w:rFonts w:ascii="Arial" w:hAnsi="Arial" w:cs="Arial"/>
          <w:sz w:val="24"/>
          <w:szCs w:val="24"/>
        </w:rPr>
        <w:t>. The study can help teachers recognize the importance of reflective practice in their own professional development and classroom practices. It can also provide them with evidence-based strategies to enhance their reflective skills, adapt their teaching methods, and foster increased student engagement, leading to improved learning outcomes for their students.</w:t>
      </w:r>
    </w:p>
    <w:p w14:paraId="0EED1774" w14:textId="77777777" w:rsidR="00D10000" w:rsidRPr="00D10000" w:rsidRDefault="00D10000" w:rsidP="00C10A86">
      <w:pPr>
        <w:widowControl w:val="0"/>
        <w:contextualSpacing/>
        <w:jc w:val="both"/>
        <w:rPr>
          <w:rFonts w:ascii="Arial" w:hAnsi="Arial" w:cs="Arial"/>
          <w:sz w:val="24"/>
          <w:szCs w:val="24"/>
        </w:rPr>
      </w:pPr>
      <w:r w:rsidRPr="00D10000">
        <w:rPr>
          <w:rFonts w:ascii="Arial" w:hAnsi="Arial" w:cs="Arial"/>
          <w:sz w:val="24"/>
          <w:szCs w:val="24"/>
        </w:rPr>
        <w:tab/>
      </w:r>
      <w:r w:rsidRPr="00D10000">
        <w:rPr>
          <w:rFonts w:ascii="Arial" w:hAnsi="Arial" w:cs="Arial"/>
          <w:i/>
          <w:iCs/>
          <w:sz w:val="24"/>
          <w:szCs w:val="24"/>
        </w:rPr>
        <w:t>Students.</w:t>
      </w:r>
      <w:r w:rsidRPr="00D10000">
        <w:rPr>
          <w:rFonts w:ascii="Arial" w:hAnsi="Arial" w:cs="Arial"/>
          <w:sz w:val="24"/>
          <w:szCs w:val="24"/>
        </w:rPr>
        <w:t xml:space="preserve"> As teachers engage in reflective practice and improve their teaching methods, students are likely to benefit from more engaging and effective learning experiences. A focus on reflective practice can lead to better adaptation of teaching strategies to meet students' diverse needs, resulting in enhanced motivation, academic achievement, and overall success.</w:t>
      </w:r>
    </w:p>
    <w:p w14:paraId="38A97C62" w14:textId="77777777" w:rsidR="00D10000" w:rsidRPr="00D10000" w:rsidRDefault="00D10000" w:rsidP="00C10A86">
      <w:pPr>
        <w:widowControl w:val="0"/>
        <w:contextualSpacing/>
        <w:jc w:val="both"/>
        <w:rPr>
          <w:rFonts w:ascii="Arial" w:hAnsi="Arial" w:cs="Arial"/>
          <w:sz w:val="24"/>
          <w:szCs w:val="24"/>
        </w:rPr>
      </w:pPr>
      <w:r w:rsidRPr="00D10000">
        <w:rPr>
          <w:rFonts w:ascii="Arial" w:hAnsi="Arial" w:cs="Arial"/>
          <w:sz w:val="24"/>
          <w:szCs w:val="24"/>
        </w:rPr>
        <w:tab/>
      </w:r>
      <w:r w:rsidRPr="00D10000">
        <w:rPr>
          <w:rFonts w:ascii="Arial" w:hAnsi="Arial" w:cs="Arial"/>
          <w:i/>
          <w:iCs/>
          <w:sz w:val="24"/>
          <w:szCs w:val="24"/>
        </w:rPr>
        <w:t>Researchers</w:t>
      </w:r>
      <w:r w:rsidRPr="00D10000">
        <w:rPr>
          <w:rFonts w:ascii="Arial" w:hAnsi="Arial" w:cs="Arial"/>
          <w:sz w:val="24"/>
          <w:szCs w:val="24"/>
        </w:rPr>
        <w:t>. This study can contribute to the existing body of knowledge on teacher reflective practice and student engagement, providing researchers with valuable data and insights to inform future research in the field of education. The findings of this study can also serve as a foundation for further exploration of the relationship between other aspects of teacher practice and student outcomes, promoting continued investigation and growth in educational research.</w:t>
      </w:r>
    </w:p>
    <w:p w14:paraId="7500F220" w14:textId="15D9FEEF" w:rsidR="003F2A44" w:rsidRPr="00F5682C" w:rsidRDefault="003F2A44" w:rsidP="00C10A86">
      <w:pPr>
        <w:widowControl w:val="0"/>
        <w:contextualSpacing/>
        <w:jc w:val="both"/>
        <w:rPr>
          <w:rFonts w:ascii="Arial" w:hAnsi="Arial" w:cs="Arial"/>
          <w:sz w:val="24"/>
          <w:szCs w:val="24"/>
        </w:rPr>
      </w:pPr>
      <w:r w:rsidRPr="00F5682C">
        <w:rPr>
          <w:rFonts w:ascii="Arial" w:hAnsi="Arial" w:cs="Arial"/>
          <w:sz w:val="24"/>
          <w:szCs w:val="24"/>
        </w:rPr>
        <w:tab/>
      </w:r>
      <w:r w:rsidR="0056546F">
        <w:rPr>
          <w:rFonts w:ascii="Arial" w:hAnsi="Arial" w:cs="Arial"/>
          <w:sz w:val="24"/>
          <w:szCs w:val="24"/>
        </w:rPr>
        <w:t>Definition of key concepts are as follows:</w:t>
      </w:r>
    </w:p>
    <w:p w14:paraId="53EAE29C" w14:textId="7A2C7A3F" w:rsidR="00F5682C" w:rsidRDefault="00C01B20" w:rsidP="00C10A86">
      <w:pPr>
        <w:widowControl w:val="0"/>
        <w:contextualSpacing/>
        <w:jc w:val="both"/>
        <w:rPr>
          <w:rFonts w:ascii="Arial" w:hAnsi="Arial" w:cs="Arial"/>
          <w:sz w:val="24"/>
          <w:szCs w:val="24"/>
        </w:rPr>
      </w:pPr>
      <w:r w:rsidRPr="00F5682C">
        <w:rPr>
          <w:rFonts w:ascii="Arial" w:hAnsi="Arial" w:cs="Arial"/>
          <w:sz w:val="24"/>
          <w:szCs w:val="24"/>
        </w:rPr>
        <w:tab/>
      </w:r>
      <w:r w:rsidR="00F5682C" w:rsidRPr="0056546F">
        <w:rPr>
          <w:rFonts w:ascii="Arial" w:hAnsi="Arial" w:cs="Arial"/>
          <w:i/>
          <w:iCs/>
          <w:sz w:val="24"/>
          <w:szCs w:val="24"/>
        </w:rPr>
        <w:t>Teacher reflective practice</w:t>
      </w:r>
      <w:r w:rsidR="00F5682C" w:rsidRPr="00F5682C">
        <w:rPr>
          <w:rFonts w:ascii="Arial" w:hAnsi="Arial" w:cs="Arial"/>
          <w:sz w:val="24"/>
          <w:szCs w:val="24"/>
        </w:rPr>
        <w:t xml:space="preserve"> refers to the process through which educators </w:t>
      </w:r>
      <w:r w:rsidR="00F5682C" w:rsidRPr="00F5682C">
        <w:rPr>
          <w:rFonts w:ascii="Arial" w:hAnsi="Arial" w:cs="Arial"/>
          <w:sz w:val="24"/>
          <w:szCs w:val="24"/>
        </w:rPr>
        <w:lastRenderedPageBreak/>
        <w:t>intentionally analyze, evaluate, and refine their teaching practices, beliefs, and attitudes to improve their effectiveness in the classroom. This continuous process involves self-assessment, critical thinking, openness to feedback, adaptability, experimentation, and collaborative reflection. By engaging in reflective practice, teachers can identify areas for growth, develop new pedagogical approaches, and better address the diverse needs of their students.</w:t>
      </w:r>
      <w:r w:rsidR="00D10000">
        <w:rPr>
          <w:rFonts w:ascii="Arial" w:hAnsi="Arial" w:cs="Arial"/>
          <w:sz w:val="24"/>
          <w:szCs w:val="24"/>
        </w:rPr>
        <w:t xml:space="preserve"> </w:t>
      </w:r>
    </w:p>
    <w:p w14:paraId="7504581B" w14:textId="75C580D7" w:rsidR="00F5682C" w:rsidRPr="00F5682C" w:rsidRDefault="00D10000" w:rsidP="00C10A86">
      <w:pPr>
        <w:widowControl w:val="0"/>
        <w:contextualSpacing/>
        <w:jc w:val="both"/>
        <w:rPr>
          <w:rFonts w:ascii="Arial" w:hAnsi="Arial" w:cs="Arial"/>
          <w:sz w:val="24"/>
          <w:szCs w:val="24"/>
        </w:rPr>
      </w:pPr>
      <w:r>
        <w:rPr>
          <w:rFonts w:ascii="Arial" w:hAnsi="Arial" w:cs="Arial"/>
          <w:sz w:val="24"/>
          <w:szCs w:val="24"/>
        </w:rPr>
        <w:tab/>
      </w:r>
      <w:r w:rsidR="00F5682C" w:rsidRPr="0056546F">
        <w:rPr>
          <w:rFonts w:ascii="Arial" w:hAnsi="Arial" w:cs="Arial"/>
          <w:i/>
          <w:iCs/>
          <w:sz w:val="24"/>
          <w:szCs w:val="24"/>
        </w:rPr>
        <w:t xml:space="preserve">Student engagement </w:t>
      </w:r>
      <w:r w:rsidR="00F5682C" w:rsidRPr="00F5682C">
        <w:rPr>
          <w:rFonts w:ascii="Arial" w:hAnsi="Arial" w:cs="Arial"/>
          <w:sz w:val="24"/>
          <w:szCs w:val="24"/>
        </w:rPr>
        <w:t>encompasses the extent to which students are actively involved in and connected to their learning experiences. It includes three main components: behavioral engagement, emotional engagement, and cognitive engagement. Behavioral engagement refers to students' participation in classroom activities, while emotional engagement denotes the emotional connection students have to their learning experiences. Cognitive engagement refers to the intellectual effort and investment students put into their learning. High levels of student engagement are associated with improved academic achievement, motivation, and overall success in education.</w:t>
      </w:r>
    </w:p>
    <w:p w14:paraId="42B4F10E" w14:textId="7906133B" w:rsidR="00F5682C" w:rsidRPr="00F5682C" w:rsidRDefault="0056546F" w:rsidP="00C10A86">
      <w:pPr>
        <w:widowControl w:val="0"/>
        <w:contextualSpacing/>
        <w:jc w:val="both"/>
        <w:rPr>
          <w:rFonts w:ascii="Arial" w:hAnsi="Arial" w:cs="Arial"/>
          <w:sz w:val="24"/>
          <w:szCs w:val="24"/>
        </w:rPr>
      </w:pPr>
      <w:r>
        <w:rPr>
          <w:rFonts w:ascii="Arial" w:hAnsi="Arial" w:cs="Arial"/>
          <w:sz w:val="24"/>
          <w:szCs w:val="24"/>
        </w:rPr>
        <w:tab/>
      </w:r>
      <w:r w:rsidRPr="0056546F">
        <w:rPr>
          <w:rFonts w:ascii="Arial" w:hAnsi="Arial" w:cs="Arial"/>
          <w:i/>
          <w:iCs/>
          <w:sz w:val="24"/>
          <w:szCs w:val="24"/>
        </w:rPr>
        <w:t>P</w:t>
      </w:r>
      <w:r w:rsidR="00F5682C" w:rsidRPr="0056546F">
        <w:rPr>
          <w:rFonts w:ascii="Arial" w:hAnsi="Arial" w:cs="Arial"/>
          <w:i/>
          <w:iCs/>
          <w:sz w:val="24"/>
          <w:szCs w:val="24"/>
        </w:rPr>
        <w:t>ublic elementary school</w:t>
      </w:r>
      <w:r w:rsidR="00F5682C" w:rsidRPr="00F5682C">
        <w:rPr>
          <w:rFonts w:ascii="Arial" w:hAnsi="Arial" w:cs="Arial"/>
          <w:sz w:val="24"/>
          <w:szCs w:val="24"/>
        </w:rPr>
        <w:t xml:space="preserve"> is a government-funded educational institution that provides primary education to children, typically between the ages of 5 and 12. Public elementary schools are accessible to all children within a specific geographic area and offer a curriculum designed to meet the educational needs of students in their early years of schooling. These schools aim to lay a strong foundation for students by focusing on fundamental subjects such as reading, writing, mathematics, and social studies, as well as fostering social, emotional, and cognitive development.</w:t>
      </w:r>
    </w:p>
    <w:bookmarkEnd w:id="11"/>
    <w:p w14:paraId="2E103EAA" w14:textId="21CB1137" w:rsidR="003F2A44" w:rsidRDefault="003F2A44" w:rsidP="00F5682C">
      <w:pPr>
        <w:contextualSpacing/>
        <w:jc w:val="both"/>
        <w:rPr>
          <w:rFonts w:ascii="Arial" w:hAnsi="Arial" w:cs="Arial"/>
          <w:sz w:val="24"/>
          <w:szCs w:val="24"/>
        </w:rPr>
      </w:pPr>
      <w:r w:rsidRPr="00F5682C">
        <w:rPr>
          <w:rFonts w:ascii="Arial" w:hAnsi="Arial" w:cs="Arial"/>
          <w:sz w:val="24"/>
          <w:szCs w:val="24"/>
        </w:rPr>
        <w:lastRenderedPageBreak/>
        <w:tab/>
      </w:r>
    </w:p>
    <w:p w14:paraId="13A06E97" w14:textId="77777777" w:rsidR="00F257B4" w:rsidRPr="00F5682C" w:rsidRDefault="00F257B4" w:rsidP="00F5682C">
      <w:pPr>
        <w:contextualSpacing/>
        <w:jc w:val="both"/>
        <w:rPr>
          <w:rFonts w:ascii="Arial" w:hAnsi="Arial" w:cs="Arial"/>
          <w:sz w:val="24"/>
          <w:szCs w:val="24"/>
        </w:rPr>
      </w:pPr>
    </w:p>
    <w:p w14:paraId="4D228831" w14:textId="77777777" w:rsidR="00C01B20" w:rsidRPr="00F5682C" w:rsidRDefault="00C01B20" w:rsidP="00F5682C">
      <w:pPr>
        <w:contextualSpacing/>
        <w:jc w:val="both"/>
        <w:rPr>
          <w:rFonts w:ascii="Arial" w:hAnsi="Arial" w:cs="Arial"/>
          <w:sz w:val="24"/>
          <w:szCs w:val="24"/>
        </w:rPr>
      </w:pPr>
      <w:bookmarkStart w:id="13" w:name="_Hlk152146666"/>
    </w:p>
    <w:p w14:paraId="40CFAD1F" w14:textId="7E52B808" w:rsidR="00C01B20" w:rsidRPr="00166F08" w:rsidRDefault="00C01B20" w:rsidP="00F5682C">
      <w:pPr>
        <w:contextualSpacing/>
        <w:jc w:val="both"/>
        <w:rPr>
          <w:rFonts w:ascii="Arial" w:hAnsi="Arial" w:cs="Arial"/>
          <w:b/>
          <w:bCs/>
          <w:sz w:val="24"/>
          <w:szCs w:val="24"/>
        </w:rPr>
      </w:pPr>
      <w:r w:rsidRPr="00166F08">
        <w:rPr>
          <w:rFonts w:ascii="Arial" w:hAnsi="Arial" w:cs="Arial"/>
          <w:b/>
          <w:bCs/>
          <w:sz w:val="24"/>
          <w:szCs w:val="24"/>
        </w:rPr>
        <w:t xml:space="preserve">      </w:t>
      </w:r>
      <w:r w:rsidR="00166F08">
        <w:rPr>
          <w:rFonts w:ascii="Arial" w:hAnsi="Arial" w:cs="Arial"/>
          <w:b/>
          <w:bCs/>
          <w:sz w:val="24"/>
          <w:szCs w:val="24"/>
        </w:rPr>
        <w:t xml:space="preserve"> </w:t>
      </w:r>
      <w:r w:rsidRPr="00166F08">
        <w:rPr>
          <w:rFonts w:ascii="Arial" w:hAnsi="Arial" w:cs="Arial"/>
          <w:b/>
          <w:bCs/>
          <w:sz w:val="24"/>
          <w:szCs w:val="24"/>
        </w:rPr>
        <w:t xml:space="preserve">  Independent Variable                                  </w:t>
      </w:r>
      <w:r w:rsidR="00166F08">
        <w:rPr>
          <w:rFonts w:ascii="Arial" w:hAnsi="Arial" w:cs="Arial"/>
          <w:b/>
          <w:bCs/>
          <w:sz w:val="24"/>
          <w:szCs w:val="24"/>
        </w:rPr>
        <w:t xml:space="preserve">     </w:t>
      </w:r>
      <w:r w:rsidRPr="00166F08">
        <w:rPr>
          <w:rFonts w:ascii="Arial" w:hAnsi="Arial" w:cs="Arial"/>
          <w:b/>
          <w:bCs/>
          <w:sz w:val="24"/>
          <w:szCs w:val="24"/>
        </w:rPr>
        <w:t>Dependent Variable</w:t>
      </w:r>
    </w:p>
    <w:p w14:paraId="5221CE36" w14:textId="77777777" w:rsidR="00C01B20" w:rsidRPr="00F5682C" w:rsidRDefault="00C01B20" w:rsidP="00F5682C">
      <w:pPr>
        <w:contextualSpacing/>
        <w:jc w:val="both"/>
        <w:rPr>
          <w:rFonts w:ascii="Arial" w:hAnsi="Arial" w:cs="Arial"/>
          <w:sz w:val="24"/>
          <w:szCs w:val="24"/>
        </w:rPr>
      </w:pPr>
      <w:r w:rsidRPr="00F5682C">
        <w:rPr>
          <w:rFonts w:ascii="Arial" w:hAnsi="Arial" w:cs="Arial"/>
          <w:noProof/>
          <w:sz w:val="24"/>
          <w:szCs w:val="24"/>
        </w:rPr>
        <mc:AlternateContent>
          <mc:Choice Requires="wps">
            <w:drawing>
              <wp:anchor distT="0" distB="0" distL="114300" distR="114300" simplePos="0" relativeHeight="251662336" behindDoc="0" locked="0" layoutInCell="1" allowOverlap="1" wp14:anchorId="6AEAA5F6" wp14:editId="46EDB757">
                <wp:simplePos x="0" y="0"/>
                <wp:positionH relativeFrom="margin">
                  <wp:posOffset>3302000</wp:posOffset>
                </wp:positionH>
                <wp:positionV relativeFrom="paragraph">
                  <wp:posOffset>142240</wp:posOffset>
                </wp:positionV>
                <wp:extent cx="2153920" cy="4226560"/>
                <wp:effectExtent l="0" t="0" r="17780" b="21590"/>
                <wp:wrapNone/>
                <wp:docPr id="2" name="Rectangle 2"/>
                <wp:cNvGraphicFramePr/>
                <a:graphic xmlns:a="http://schemas.openxmlformats.org/drawingml/2006/main">
                  <a:graphicData uri="http://schemas.microsoft.com/office/word/2010/wordprocessingShape">
                    <wps:wsp>
                      <wps:cNvSpPr/>
                      <wps:spPr>
                        <a:xfrm>
                          <a:off x="0" y="0"/>
                          <a:ext cx="2153920" cy="42265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00E73C7" w14:textId="23AEC8CC" w:rsidR="00C01B20" w:rsidRPr="00264091" w:rsidRDefault="00166F08" w:rsidP="00166F08">
                            <w:pPr>
                              <w:widowControl w:val="0"/>
                              <w:spacing w:line="240" w:lineRule="auto"/>
                              <w:jc w:val="center"/>
                              <w:rPr>
                                <w:rFonts w:ascii="Arial" w:hAnsi="Arial" w:cs="Arial"/>
                                <w:b/>
                                <w:bCs/>
                                <w:sz w:val="24"/>
                                <w:szCs w:val="24"/>
                                <w:lang w:val="en-US"/>
                              </w:rPr>
                            </w:pPr>
                            <w:r>
                              <w:rPr>
                                <w:rFonts w:ascii="Arial" w:hAnsi="Arial" w:cs="Arial"/>
                                <w:b/>
                                <w:bCs/>
                                <w:sz w:val="24"/>
                                <w:szCs w:val="24"/>
                                <w:lang w:val="en-US"/>
                              </w:rPr>
                              <w:t>Student Engagement</w:t>
                            </w:r>
                          </w:p>
                          <w:p w14:paraId="257C7CCD" w14:textId="77777777" w:rsidR="00C01B20" w:rsidRPr="00264091" w:rsidRDefault="00C01B20" w:rsidP="00166F08">
                            <w:pPr>
                              <w:widowControl w:val="0"/>
                              <w:spacing w:line="240" w:lineRule="auto"/>
                              <w:jc w:val="center"/>
                              <w:rPr>
                                <w:rFonts w:ascii="Arial" w:hAnsi="Arial" w:cs="Arial"/>
                                <w:sz w:val="24"/>
                                <w:szCs w:val="24"/>
                                <w:lang w:val="en-US"/>
                              </w:rPr>
                            </w:pPr>
                          </w:p>
                          <w:p w14:paraId="33CC8057" w14:textId="2E804832" w:rsidR="00C01B20" w:rsidRPr="00C01B20" w:rsidRDefault="00166F08">
                            <w:pPr>
                              <w:pStyle w:val="ListParagraph"/>
                              <w:widowControl w:val="0"/>
                              <w:numPr>
                                <w:ilvl w:val="0"/>
                                <w:numId w:val="1"/>
                              </w:numPr>
                              <w:spacing w:line="240" w:lineRule="auto"/>
                              <w:rPr>
                                <w:rStyle w:val="BookTitle"/>
                                <w:rFonts w:ascii="Arial" w:hAnsi="Arial" w:cs="Arial"/>
                                <w:b w:val="0"/>
                                <w:bCs w:val="0"/>
                                <w:i w:val="0"/>
                                <w:iCs w:val="0"/>
                                <w:sz w:val="24"/>
                                <w:szCs w:val="24"/>
                                <w:lang w:eastAsia="en-PH"/>
                              </w:rPr>
                            </w:pPr>
                            <w:r>
                              <w:rPr>
                                <w:rStyle w:val="BookTitle"/>
                                <w:rFonts w:ascii="Arial" w:hAnsi="Arial" w:cs="Arial"/>
                                <w:b w:val="0"/>
                                <w:bCs w:val="0"/>
                                <w:i w:val="0"/>
                                <w:iCs w:val="0"/>
                                <w:sz w:val="24"/>
                                <w:szCs w:val="24"/>
                                <w:lang w:eastAsia="en-PH"/>
                              </w:rPr>
                              <w:t>Participation in Classroom Activities (Behavioral Engagement)</w:t>
                            </w:r>
                          </w:p>
                          <w:p w14:paraId="47646877" w14:textId="77777777" w:rsidR="00C01B20" w:rsidRPr="00C01B20" w:rsidRDefault="00C01B20" w:rsidP="00166F08">
                            <w:pPr>
                              <w:pStyle w:val="ListParagraph"/>
                              <w:widowControl w:val="0"/>
                              <w:spacing w:line="240" w:lineRule="auto"/>
                              <w:rPr>
                                <w:rStyle w:val="BookTitle"/>
                                <w:rFonts w:ascii="Arial" w:hAnsi="Arial" w:cs="Arial"/>
                                <w:b w:val="0"/>
                                <w:bCs w:val="0"/>
                                <w:i w:val="0"/>
                                <w:iCs w:val="0"/>
                                <w:sz w:val="24"/>
                                <w:szCs w:val="24"/>
                                <w:lang w:eastAsia="en-PH"/>
                              </w:rPr>
                            </w:pPr>
                          </w:p>
                          <w:p w14:paraId="7208756B" w14:textId="521F1D39" w:rsidR="00C01B20" w:rsidRPr="00C01B20" w:rsidRDefault="00166F08">
                            <w:pPr>
                              <w:pStyle w:val="ListParagraph"/>
                              <w:widowControl w:val="0"/>
                              <w:numPr>
                                <w:ilvl w:val="0"/>
                                <w:numId w:val="1"/>
                              </w:numPr>
                              <w:spacing w:line="240" w:lineRule="auto"/>
                              <w:rPr>
                                <w:rStyle w:val="BookTitle"/>
                                <w:rFonts w:ascii="Arial" w:hAnsi="Arial" w:cs="Arial"/>
                                <w:b w:val="0"/>
                                <w:bCs w:val="0"/>
                                <w:i w:val="0"/>
                                <w:iCs w:val="0"/>
                                <w:sz w:val="24"/>
                                <w:szCs w:val="24"/>
                                <w:lang w:eastAsia="en-PH"/>
                              </w:rPr>
                            </w:pPr>
                            <w:r>
                              <w:rPr>
                                <w:rStyle w:val="BookTitle"/>
                                <w:rFonts w:ascii="Arial" w:hAnsi="Arial" w:cs="Arial"/>
                                <w:b w:val="0"/>
                                <w:bCs w:val="0"/>
                                <w:i w:val="0"/>
                                <w:iCs w:val="0"/>
                                <w:sz w:val="24"/>
                                <w:szCs w:val="24"/>
                                <w:lang w:eastAsia="en-PH"/>
                              </w:rPr>
                              <w:t>Emotional Connection to Learning (Emotional Engagement)</w:t>
                            </w:r>
                          </w:p>
                          <w:p w14:paraId="498D820E" w14:textId="77777777" w:rsidR="00C01B20" w:rsidRPr="00C01B20" w:rsidRDefault="00C01B20" w:rsidP="00166F08">
                            <w:pPr>
                              <w:pStyle w:val="ListParagraph"/>
                              <w:widowControl w:val="0"/>
                              <w:spacing w:line="240" w:lineRule="auto"/>
                              <w:rPr>
                                <w:rStyle w:val="BookTitle"/>
                                <w:rFonts w:ascii="Arial" w:hAnsi="Arial" w:cs="Arial"/>
                                <w:b w:val="0"/>
                                <w:bCs w:val="0"/>
                                <w:i w:val="0"/>
                                <w:iCs w:val="0"/>
                                <w:sz w:val="24"/>
                                <w:szCs w:val="24"/>
                                <w:lang w:eastAsia="en-PH"/>
                              </w:rPr>
                            </w:pPr>
                          </w:p>
                          <w:p w14:paraId="54C33A69" w14:textId="0805CA8D" w:rsidR="00C01B20" w:rsidRDefault="00166F08">
                            <w:pPr>
                              <w:pStyle w:val="ListParagraph"/>
                              <w:widowControl w:val="0"/>
                              <w:numPr>
                                <w:ilvl w:val="0"/>
                                <w:numId w:val="1"/>
                              </w:numPr>
                              <w:spacing w:line="240" w:lineRule="auto"/>
                              <w:rPr>
                                <w:rStyle w:val="BookTitle"/>
                                <w:rFonts w:ascii="Arial" w:hAnsi="Arial" w:cs="Arial"/>
                                <w:b w:val="0"/>
                                <w:bCs w:val="0"/>
                                <w:i w:val="0"/>
                                <w:iCs w:val="0"/>
                                <w:sz w:val="24"/>
                                <w:szCs w:val="24"/>
                                <w:lang w:eastAsia="en-PH"/>
                              </w:rPr>
                            </w:pPr>
                            <w:r>
                              <w:rPr>
                                <w:rStyle w:val="BookTitle"/>
                                <w:rFonts w:ascii="Arial" w:hAnsi="Arial" w:cs="Arial"/>
                                <w:b w:val="0"/>
                                <w:bCs w:val="0"/>
                                <w:i w:val="0"/>
                                <w:iCs w:val="0"/>
                                <w:sz w:val="24"/>
                                <w:szCs w:val="24"/>
                                <w:lang w:eastAsia="en-PH"/>
                              </w:rPr>
                              <w:t>Cognitive Investment (Cognitive Engagement)</w:t>
                            </w:r>
                          </w:p>
                          <w:p w14:paraId="423B9DDC" w14:textId="77777777" w:rsidR="00166F08" w:rsidRPr="00166F08" w:rsidRDefault="00166F08" w:rsidP="00166F08">
                            <w:pPr>
                              <w:pStyle w:val="ListParagraph"/>
                              <w:rPr>
                                <w:rStyle w:val="BookTitle"/>
                                <w:rFonts w:ascii="Arial" w:hAnsi="Arial" w:cs="Arial"/>
                                <w:b w:val="0"/>
                                <w:bCs w:val="0"/>
                                <w:i w:val="0"/>
                                <w:iCs w:val="0"/>
                                <w:sz w:val="24"/>
                                <w:szCs w:val="24"/>
                                <w:lang w:eastAsia="en-PH"/>
                              </w:rPr>
                            </w:pPr>
                          </w:p>
                          <w:p w14:paraId="4A96E0E4" w14:textId="77777777" w:rsidR="000F4EBF" w:rsidRPr="00C01B20" w:rsidRDefault="00166F08" w:rsidP="000F4EBF">
                            <w:pPr>
                              <w:pStyle w:val="ListParagraph"/>
                              <w:widowControl w:val="0"/>
                              <w:spacing w:line="240" w:lineRule="auto"/>
                              <w:ind w:left="360"/>
                              <w:rPr>
                                <w:rStyle w:val="BookTitle"/>
                                <w:rFonts w:ascii="Arial" w:hAnsi="Arial" w:cs="Arial"/>
                                <w:b w:val="0"/>
                                <w:bCs w:val="0"/>
                                <w:i w:val="0"/>
                                <w:iCs w:val="0"/>
                                <w:sz w:val="24"/>
                                <w:szCs w:val="24"/>
                                <w:lang w:eastAsia="en-PH"/>
                              </w:rPr>
                            </w:pPr>
                            <w:r>
                              <w:rPr>
                                <w:rFonts w:ascii="Arial" w:hAnsi="Arial" w:cs="Arial"/>
                                <w:sz w:val="24"/>
                                <w:szCs w:val="24"/>
                                <w:lang w:eastAsia="en-PH"/>
                              </w:rPr>
                              <w:t xml:space="preserve">Source: </w:t>
                            </w:r>
                            <w:r w:rsidRPr="00E624E0">
                              <w:rPr>
                                <w:rFonts w:ascii="Arial" w:hAnsi="Arial" w:cs="Arial"/>
                                <w:sz w:val="24"/>
                                <w:szCs w:val="24"/>
                                <w:lang w:eastAsia="en-PH"/>
                              </w:rPr>
                              <w:t>Fredricks</w:t>
                            </w:r>
                            <w:r>
                              <w:rPr>
                                <w:rFonts w:ascii="Arial" w:hAnsi="Arial" w:cs="Arial"/>
                                <w:sz w:val="24"/>
                                <w:szCs w:val="24"/>
                                <w:lang w:eastAsia="en-PH"/>
                              </w:rPr>
                              <w:t>,</w:t>
                            </w:r>
                            <w:r w:rsidRPr="00E624E0">
                              <w:rPr>
                                <w:rFonts w:ascii="Arial" w:hAnsi="Arial" w:cs="Arial"/>
                                <w:sz w:val="24"/>
                                <w:szCs w:val="24"/>
                                <w:lang w:eastAsia="en-PH"/>
                              </w:rPr>
                              <w:t xml:space="preserve"> Blumenfeld</w:t>
                            </w:r>
                            <w:r>
                              <w:rPr>
                                <w:rFonts w:ascii="Arial" w:hAnsi="Arial" w:cs="Arial"/>
                                <w:sz w:val="24"/>
                                <w:szCs w:val="24"/>
                                <w:lang w:eastAsia="en-PH"/>
                              </w:rPr>
                              <w:t xml:space="preserve"> </w:t>
                            </w:r>
                            <w:r w:rsidRPr="00E624E0">
                              <w:rPr>
                                <w:rFonts w:ascii="Arial" w:hAnsi="Arial" w:cs="Arial"/>
                                <w:sz w:val="24"/>
                                <w:szCs w:val="24"/>
                                <w:lang w:eastAsia="en-PH"/>
                              </w:rPr>
                              <w:t>&amp; Paris (20</w:t>
                            </w:r>
                            <w:r>
                              <w:rPr>
                                <w:rFonts w:ascii="Arial" w:hAnsi="Arial" w:cs="Arial"/>
                                <w:sz w:val="24"/>
                                <w:szCs w:val="24"/>
                                <w:lang w:eastAsia="en-PH"/>
                              </w:rPr>
                              <w:t>1</w:t>
                            </w:r>
                            <w:r w:rsidRPr="00E624E0">
                              <w:rPr>
                                <w:rFonts w:ascii="Arial" w:hAnsi="Arial" w:cs="Arial"/>
                                <w:sz w:val="24"/>
                                <w:szCs w:val="24"/>
                                <w:lang w:eastAsia="en-PH"/>
                              </w:rPr>
                              <w:t>4)</w:t>
                            </w:r>
                            <w:r>
                              <w:rPr>
                                <w:rFonts w:ascii="Arial" w:hAnsi="Arial" w:cs="Arial"/>
                                <w:sz w:val="24"/>
                                <w:szCs w:val="24"/>
                                <w:lang w:eastAsia="en-PH"/>
                              </w:rPr>
                              <w:t xml:space="preserve">; </w:t>
                            </w:r>
                            <w:r w:rsidR="000F4EBF" w:rsidRPr="00E624E0">
                              <w:rPr>
                                <w:rFonts w:ascii="Arial" w:hAnsi="Arial" w:cs="Arial"/>
                                <w:sz w:val="24"/>
                                <w:szCs w:val="24"/>
                                <w:lang w:eastAsia="en-PH"/>
                              </w:rPr>
                              <w:t>Skinner</w:t>
                            </w:r>
                            <w:r w:rsidR="000F4EBF">
                              <w:rPr>
                                <w:rFonts w:ascii="Arial" w:hAnsi="Arial" w:cs="Arial"/>
                                <w:sz w:val="24"/>
                                <w:szCs w:val="24"/>
                                <w:lang w:eastAsia="en-PH"/>
                              </w:rPr>
                              <w:t xml:space="preserve"> </w:t>
                            </w:r>
                            <w:r w:rsidR="000F4EBF" w:rsidRPr="00E624E0">
                              <w:rPr>
                                <w:rFonts w:ascii="Arial" w:hAnsi="Arial" w:cs="Arial"/>
                                <w:sz w:val="24"/>
                                <w:szCs w:val="24"/>
                                <w:lang w:eastAsia="en-PH"/>
                              </w:rPr>
                              <w:t>&amp; Pitzer (20</w:t>
                            </w:r>
                            <w:r w:rsidR="000F4EBF">
                              <w:rPr>
                                <w:rFonts w:ascii="Arial" w:hAnsi="Arial" w:cs="Arial"/>
                                <w:sz w:val="24"/>
                                <w:szCs w:val="24"/>
                                <w:lang w:eastAsia="en-PH"/>
                              </w:rPr>
                              <w:t>2</w:t>
                            </w:r>
                            <w:r w:rsidR="000F4EBF" w:rsidRPr="00E624E0">
                              <w:rPr>
                                <w:rFonts w:ascii="Arial" w:hAnsi="Arial" w:cs="Arial"/>
                                <w:sz w:val="24"/>
                                <w:szCs w:val="24"/>
                                <w:lang w:eastAsia="en-PH"/>
                              </w:rPr>
                              <w:t>2).</w:t>
                            </w:r>
                          </w:p>
                          <w:p w14:paraId="613826F6" w14:textId="193E554F" w:rsidR="00166F08" w:rsidRPr="00C01B20" w:rsidRDefault="00166F08" w:rsidP="00166F08">
                            <w:pPr>
                              <w:spacing w:line="240" w:lineRule="auto"/>
                              <w:contextualSpacing/>
                              <w:rPr>
                                <w:rStyle w:val="BookTitle"/>
                                <w:rFonts w:ascii="Arial" w:hAnsi="Arial" w:cs="Arial"/>
                                <w:b w:val="0"/>
                                <w:bCs w:val="0"/>
                                <w:i w:val="0"/>
                                <w:iCs w:val="0"/>
                                <w:sz w:val="24"/>
                                <w:szCs w:val="24"/>
                                <w:lang w:eastAsia="en-PH"/>
                              </w:rPr>
                            </w:pPr>
                          </w:p>
                          <w:p w14:paraId="60A4BA7D" w14:textId="77777777" w:rsidR="00C01B20" w:rsidRPr="00264091" w:rsidRDefault="00C01B20" w:rsidP="00166F08">
                            <w:pPr>
                              <w:widowControl w:val="0"/>
                              <w:spacing w:line="240" w:lineRule="auto"/>
                              <w:jc w:val="center"/>
                              <w:rPr>
                                <w:rFonts w:ascii="Arial" w:hAnsi="Arial" w:cs="Arial"/>
                                <w:sz w:val="24"/>
                                <w:szCs w:val="24"/>
                                <w:lang w:val="en-US"/>
                              </w:rPr>
                            </w:pPr>
                          </w:p>
                          <w:p w14:paraId="2A934047" w14:textId="77777777" w:rsidR="00C01B20" w:rsidRPr="00264091" w:rsidRDefault="00C01B20" w:rsidP="00166F08">
                            <w:pPr>
                              <w:widowControl w:val="0"/>
                              <w:spacing w:line="240" w:lineRule="auto"/>
                              <w:jc w:val="center"/>
                              <w:rPr>
                                <w:rFonts w:ascii="Arial" w:hAnsi="Arial" w:cs="Arial"/>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EAA5F6" id="Rectangle 2" o:spid="_x0000_s1026" style="position:absolute;left:0;text-align:left;margin-left:260pt;margin-top:11.2pt;width:169.6pt;height:332.8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" fillcolor="window" strokecolor="windowText" strokeweight="1pt">
                <v:textbox>
                  <w:txbxContent>
                    <w:p w14:paraId="600E73C7" w14:textId="23AEC8CC" w:rsidR="00C01B20" w:rsidRPr="00264091" w:rsidRDefault="00166F08" w:rsidP="00166F08">
                      <w:pPr>
                        <w:widowControl w:val="0"/>
                        <w:spacing w:line="240" w:lineRule="auto"/>
                        <w:jc w:val="center"/>
                        <w:rPr>
                          <w:rFonts w:ascii="Arial" w:hAnsi="Arial" w:cs="Arial"/>
                          <w:b/>
                          <w:bCs/>
                          <w:sz w:val="24"/>
                          <w:szCs w:val="24"/>
                          <w:lang w:val="en-US"/>
                        </w:rPr>
                      </w:pPr>
                      <w:r>
                        <w:rPr>
                          <w:rFonts w:ascii="Arial" w:hAnsi="Arial" w:cs="Arial"/>
                          <w:b/>
                          <w:bCs/>
                          <w:sz w:val="24"/>
                          <w:szCs w:val="24"/>
                          <w:lang w:val="en-US"/>
                        </w:rPr>
                        <w:t>Student Engagement</w:t>
                      </w:r>
                    </w:p>
                    <w:p w14:paraId="257C7CCD" w14:textId="77777777" w:rsidR="00C01B20" w:rsidRPr="00264091" w:rsidRDefault="00C01B20" w:rsidP="00166F08">
                      <w:pPr>
                        <w:widowControl w:val="0"/>
                        <w:spacing w:line="240" w:lineRule="auto"/>
                        <w:jc w:val="center"/>
                        <w:rPr>
                          <w:rFonts w:ascii="Arial" w:hAnsi="Arial" w:cs="Arial"/>
                          <w:sz w:val="24"/>
                          <w:szCs w:val="24"/>
                          <w:lang w:val="en-US"/>
                        </w:rPr>
                      </w:pPr>
                    </w:p>
                    <w:p w14:paraId="33CC8057" w14:textId="2E804832" w:rsidR="00C01B20" w:rsidRPr="00C01B20" w:rsidRDefault="00166F08">
                      <w:pPr>
                        <w:pStyle w:val="ListParagraph"/>
                        <w:widowControl w:val="0"/>
                        <w:numPr>
                          <w:ilvl w:val="0"/>
                          <w:numId w:val="1"/>
                        </w:numPr>
                        <w:spacing w:line="240" w:lineRule="auto"/>
                        <w:rPr>
                          <w:rStyle w:val="BookTitle"/>
                          <w:rFonts w:ascii="Arial" w:hAnsi="Arial" w:cs="Arial"/>
                          <w:b w:val="0"/>
                          <w:bCs w:val="0"/>
                          <w:i w:val="0"/>
                          <w:iCs w:val="0"/>
                          <w:sz w:val="24"/>
                          <w:szCs w:val="24"/>
                          <w:lang w:eastAsia="en-PH"/>
                        </w:rPr>
                      </w:pPr>
                      <w:r>
                        <w:rPr>
                          <w:rStyle w:val="BookTitle"/>
                          <w:rFonts w:ascii="Arial" w:hAnsi="Arial" w:cs="Arial"/>
                          <w:b w:val="0"/>
                          <w:bCs w:val="0"/>
                          <w:i w:val="0"/>
                          <w:iCs w:val="0"/>
                          <w:sz w:val="24"/>
                          <w:szCs w:val="24"/>
                          <w:lang w:eastAsia="en-PH"/>
                        </w:rPr>
                        <w:t>Participation in Classroom Activities (Behavioral Engagement)</w:t>
                      </w:r>
                    </w:p>
                    <w:p w14:paraId="47646877" w14:textId="77777777" w:rsidR="00C01B20" w:rsidRPr="00C01B20" w:rsidRDefault="00C01B20" w:rsidP="00166F08">
                      <w:pPr>
                        <w:pStyle w:val="ListParagraph"/>
                        <w:widowControl w:val="0"/>
                        <w:spacing w:line="240" w:lineRule="auto"/>
                        <w:rPr>
                          <w:rStyle w:val="BookTitle"/>
                          <w:rFonts w:ascii="Arial" w:hAnsi="Arial" w:cs="Arial"/>
                          <w:b w:val="0"/>
                          <w:bCs w:val="0"/>
                          <w:i w:val="0"/>
                          <w:iCs w:val="0"/>
                          <w:sz w:val="24"/>
                          <w:szCs w:val="24"/>
                          <w:lang w:eastAsia="en-PH"/>
                        </w:rPr>
                      </w:pPr>
                    </w:p>
                    <w:p w14:paraId="7208756B" w14:textId="521F1D39" w:rsidR="00C01B20" w:rsidRPr="00C01B20" w:rsidRDefault="00166F08">
                      <w:pPr>
                        <w:pStyle w:val="ListParagraph"/>
                        <w:widowControl w:val="0"/>
                        <w:numPr>
                          <w:ilvl w:val="0"/>
                          <w:numId w:val="1"/>
                        </w:numPr>
                        <w:spacing w:line="240" w:lineRule="auto"/>
                        <w:rPr>
                          <w:rStyle w:val="BookTitle"/>
                          <w:rFonts w:ascii="Arial" w:hAnsi="Arial" w:cs="Arial"/>
                          <w:b w:val="0"/>
                          <w:bCs w:val="0"/>
                          <w:i w:val="0"/>
                          <w:iCs w:val="0"/>
                          <w:sz w:val="24"/>
                          <w:szCs w:val="24"/>
                          <w:lang w:eastAsia="en-PH"/>
                        </w:rPr>
                      </w:pPr>
                      <w:r>
                        <w:rPr>
                          <w:rStyle w:val="BookTitle"/>
                          <w:rFonts w:ascii="Arial" w:hAnsi="Arial" w:cs="Arial"/>
                          <w:b w:val="0"/>
                          <w:bCs w:val="0"/>
                          <w:i w:val="0"/>
                          <w:iCs w:val="0"/>
                          <w:sz w:val="24"/>
                          <w:szCs w:val="24"/>
                          <w:lang w:eastAsia="en-PH"/>
                        </w:rPr>
                        <w:t>Emotional Connection to Learning (Emotional Engagement)</w:t>
                      </w:r>
                    </w:p>
                    <w:p w14:paraId="498D820E" w14:textId="77777777" w:rsidR="00C01B20" w:rsidRPr="00C01B20" w:rsidRDefault="00C01B20" w:rsidP="00166F08">
                      <w:pPr>
                        <w:pStyle w:val="ListParagraph"/>
                        <w:widowControl w:val="0"/>
                        <w:spacing w:line="240" w:lineRule="auto"/>
                        <w:rPr>
                          <w:rStyle w:val="BookTitle"/>
                          <w:rFonts w:ascii="Arial" w:hAnsi="Arial" w:cs="Arial"/>
                          <w:b w:val="0"/>
                          <w:bCs w:val="0"/>
                          <w:i w:val="0"/>
                          <w:iCs w:val="0"/>
                          <w:sz w:val="24"/>
                          <w:szCs w:val="24"/>
                          <w:lang w:eastAsia="en-PH"/>
                        </w:rPr>
                      </w:pPr>
                    </w:p>
                    <w:p w14:paraId="54C33A69" w14:textId="0805CA8D" w:rsidR="00C01B20" w:rsidRDefault="00166F08">
                      <w:pPr>
                        <w:pStyle w:val="ListParagraph"/>
                        <w:widowControl w:val="0"/>
                        <w:numPr>
                          <w:ilvl w:val="0"/>
                          <w:numId w:val="1"/>
                        </w:numPr>
                        <w:spacing w:line="240" w:lineRule="auto"/>
                        <w:rPr>
                          <w:rStyle w:val="BookTitle"/>
                          <w:rFonts w:ascii="Arial" w:hAnsi="Arial" w:cs="Arial"/>
                          <w:b w:val="0"/>
                          <w:bCs w:val="0"/>
                          <w:i w:val="0"/>
                          <w:iCs w:val="0"/>
                          <w:sz w:val="24"/>
                          <w:szCs w:val="24"/>
                          <w:lang w:eastAsia="en-PH"/>
                        </w:rPr>
                      </w:pPr>
                      <w:r>
                        <w:rPr>
                          <w:rStyle w:val="BookTitle"/>
                          <w:rFonts w:ascii="Arial" w:hAnsi="Arial" w:cs="Arial"/>
                          <w:b w:val="0"/>
                          <w:bCs w:val="0"/>
                          <w:i w:val="0"/>
                          <w:iCs w:val="0"/>
                          <w:sz w:val="24"/>
                          <w:szCs w:val="24"/>
                          <w:lang w:eastAsia="en-PH"/>
                        </w:rPr>
                        <w:t>Cognitive Investment (Cognitive Engagement)</w:t>
                      </w:r>
                    </w:p>
                    <w:p w14:paraId="423B9DDC" w14:textId="77777777" w:rsidR="00166F08" w:rsidRPr="00166F08" w:rsidRDefault="00166F08" w:rsidP="00166F08">
                      <w:pPr>
                        <w:pStyle w:val="ListParagraph"/>
                        <w:rPr>
                          <w:rStyle w:val="BookTitle"/>
                          <w:rFonts w:ascii="Arial" w:hAnsi="Arial" w:cs="Arial"/>
                          <w:b w:val="0"/>
                          <w:bCs w:val="0"/>
                          <w:i w:val="0"/>
                          <w:iCs w:val="0"/>
                          <w:sz w:val="24"/>
                          <w:szCs w:val="24"/>
                          <w:lang w:eastAsia="en-PH"/>
                        </w:rPr>
                      </w:pPr>
                    </w:p>
                    <w:p w14:paraId="4A96E0E4" w14:textId="77777777" w:rsidR="000F4EBF" w:rsidRPr="00C01B20" w:rsidRDefault="00166F08" w:rsidP="000F4EBF">
                      <w:pPr>
                        <w:pStyle w:val="ListParagraph"/>
                        <w:widowControl w:val="0"/>
                        <w:spacing w:line="240" w:lineRule="auto"/>
                        <w:ind w:left="360"/>
                        <w:rPr>
                          <w:rStyle w:val="BookTitle"/>
                          <w:rFonts w:ascii="Arial" w:hAnsi="Arial" w:cs="Arial"/>
                          <w:b w:val="0"/>
                          <w:bCs w:val="0"/>
                          <w:i w:val="0"/>
                          <w:iCs w:val="0"/>
                          <w:sz w:val="24"/>
                          <w:szCs w:val="24"/>
                          <w:lang w:eastAsia="en-PH"/>
                        </w:rPr>
                      </w:pPr>
                      <w:r>
                        <w:rPr>
                          <w:rFonts w:ascii="Arial" w:hAnsi="Arial" w:cs="Arial"/>
                          <w:sz w:val="24"/>
                          <w:szCs w:val="24"/>
                          <w:lang w:eastAsia="en-PH"/>
                        </w:rPr>
                        <w:t xml:space="preserve">Source: </w:t>
                      </w:r>
                      <w:r w:rsidRPr="00E624E0">
                        <w:rPr>
                          <w:rFonts w:ascii="Arial" w:hAnsi="Arial" w:cs="Arial"/>
                          <w:sz w:val="24"/>
                          <w:szCs w:val="24"/>
                          <w:lang w:eastAsia="en-PH"/>
                        </w:rPr>
                        <w:t>Fredricks</w:t>
                      </w:r>
                      <w:r>
                        <w:rPr>
                          <w:rFonts w:ascii="Arial" w:hAnsi="Arial" w:cs="Arial"/>
                          <w:sz w:val="24"/>
                          <w:szCs w:val="24"/>
                          <w:lang w:eastAsia="en-PH"/>
                        </w:rPr>
                        <w:t>,</w:t>
                      </w:r>
                      <w:r w:rsidRPr="00E624E0">
                        <w:rPr>
                          <w:rFonts w:ascii="Arial" w:hAnsi="Arial" w:cs="Arial"/>
                          <w:sz w:val="24"/>
                          <w:szCs w:val="24"/>
                          <w:lang w:eastAsia="en-PH"/>
                        </w:rPr>
                        <w:t xml:space="preserve"> Blumenfeld</w:t>
                      </w:r>
                      <w:r>
                        <w:rPr>
                          <w:rFonts w:ascii="Arial" w:hAnsi="Arial" w:cs="Arial"/>
                          <w:sz w:val="24"/>
                          <w:szCs w:val="24"/>
                          <w:lang w:eastAsia="en-PH"/>
                        </w:rPr>
                        <w:t xml:space="preserve"> </w:t>
                      </w:r>
                      <w:r w:rsidRPr="00E624E0">
                        <w:rPr>
                          <w:rFonts w:ascii="Arial" w:hAnsi="Arial" w:cs="Arial"/>
                          <w:sz w:val="24"/>
                          <w:szCs w:val="24"/>
                          <w:lang w:eastAsia="en-PH"/>
                        </w:rPr>
                        <w:t>&amp; Paris (20</w:t>
                      </w:r>
                      <w:r>
                        <w:rPr>
                          <w:rFonts w:ascii="Arial" w:hAnsi="Arial" w:cs="Arial"/>
                          <w:sz w:val="24"/>
                          <w:szCs w:val="24"/>
                          <w:lang w:eastAsia="en-PH"/>
                        </w:rPr>
                        <w:t>1</w:t>
                      </w:r>
                      <w:r w:rsidRPr="00E624E0">
                        <w:rPr>
                          <w:rFonts w:ascii="Arial" w:hAnsi="Arial" w:cs="Arial"/>
                          <w:sz w:val="24"/>
                          <w:szCs w:val="24"/>
                          <w:lang w:eastAsia="en-PH"/>
                        </w:rPr>
                        <w:t>4)</w:t>
                      </w:r>
                      <w:r>
                        <w:rPr>
                          <w:rFonts w:ascii="Arial" w:hAnsi="Arial" w:cs="Arial"/>
                          <w:sz w:val="24"/>
                          <w:szCs w:val="24"/>
                          <w:lang w:eastAsia="en-PH"/>
                        </w:rPr>
                        <w:t xml:space="preserve">; </w:t>
                      </w:r>
                      <w:r w:rsidR="000F4EBF" w:rsidRPr="00E624E0">
                        <w:rPr>
                          <w:rFonts w:ascii="Arial" w:hAnsi="Arial" w:cs="Arial"/>
                          <w:sz w:val="24"/>
                          <w:szCs w:val="24"/>
                          <w:lang w:eastAsia="en-PH"/>
                        </w:rPr>
                        <w:t>Skinner</w:t>
                      </w:r>
                      <w:r w:rsidR="000F4EBF">
                        <w:rPr>
                          <w:rFonts w:ascii="Arial" w:hAnsi="Arial" w:cs="Arial"/>
                          <w:sz w:val="24"/>
                          <w:szCs w:val="24"/>
                          <w:lang w:eastAsia="en-PH"/>
                        </w:rPr>
                        <w:t xml:space="preserve"> </w:t>
                      </w:r>
                      <w:r w:rsidR="000F4EBF" w:rsidRPr="00E624E0">
                        <w:rPr>
                          <w:rFonts w:ascii="Arial" w:hAnsi="Arial" w:cs="Arial"/>
                          <w:sz w:val="24"/>
                          <w:szCs w:val="24"/>
                          <w:lang w:eastAsia="en-PH"/>
                        </w:rPr>
                        <w:t>&amp; Pitzer (20</w:t>
                      </w:r>
                      <w:r w:rsidR="000F4EBF">
                        <w:rPr>
                          <w:rFonts w:ascii="Arial" w:hAnsi="Arial" w:cs="Arial"/>
                          <w:sz w:val="24"/>
                          <w:szCs w:val="24"/>
                          <w:lang w:eastAsia="en-PH"/>
                        </w:rPr>
                        <w:t>2</w:t>
                      </w:r>
                      <w:r w:rsidR="000F4EBF" w:rsidRPr="00E624E0">
                        <w:rPr>
                          <w:rFonts w:ascii="Arial" w:hAnsi="Arial" w:cs="Arial"/>
                          <w:sz w:val="24"/>
                          <w:szCs w:val="24"/>
                          <w:lang w:eastAsia="en-PH"/>
                        </w:rPr>
                        <w:t>2).</w:t>
                      </w:r>
                    </w:p>
                    <w:p w14:paraId="613826F6" w14:textId="193E554F" w:rsidR="00166F08" w:rsidRPr="00C01B20" w:rsidRDefault="00166F08" w:rsidP="00166F08">
                      <w:pPr>
                        <w:spacing w:line="240" w:lineRule="auto"/>
                        <w:contextualSpacing/>
                        <w:rPr>
                          <w:rStyle w:val="BookTitle"/>
                          <w:rFonts w:ascii="Arial" w:hAnsi="Arial" w:cs="Arial"/>
                          <w:b w:val="0"/>
                          <w:bCs w:val="0"/>
                          <w:i w:val="0"/>
                          <w:iCs w:val="0"/>
                          <w:sz w:val="24"/>
                          <w:szCs w:val="24"/>
                          <w:lang w:eastAsia="en-PH"/>
                        </w:rPr>
                      </w:pPr>
                    </w:p>
                    <w:p w14:paraId="60A4BA7D" w14:textId="77777777" w:rsidR="00C01B20" w:rsidRPr="00264091" w:rsidRDefault="00C01B20" w:rsidP="00166F08">
                      <w:pPr>
                        <w:widowControl w:val="0"/>
                        <w:spacing w:line="240" w:lineRule="auto"/>
                        <w:jc w:val="center"/>
                        <w:rPr>
                          <w:rFonts w:ascii="Arial" w:hAnsi="Arial" w:cs="Arial"/>
                          <w:sz w:val="24"/>
                          <w:szCs w:val="24"/>
                          <w:lang w:val="en-US"/>
                        </w:rPr>
                      </w:pPr>
                    </w:p>
                    <w:p w14:paraId="2A934047" w14:textId="77777777" w:rsidR="00C01B20" w:rsidRPr="00264091" w:rsidRDefault="00C01B20" w:rsidP="00166F08">
                      <w:pPr>
                        <w:widowControl w:val="0"/>
                        <w:spacing w:line="240" w:lineRule="auto"/>
                        <w:jc w:val="center"/>
                        <w:rPr>
                          <w:rFonts w:ascii="Arial" w:hAnsi="Arial" w:cs="Arial"/>
                          <w:sz w:val="24"/>
                          <w:szCs w:val="24"/>
                          <w:lang w:val="en-US"/>
                        </w:rPr>
                      </w:pPr>
                    </w:p>
                  </w:txbxContent>
                </v:textbox>
                <w10:wrap anchorx="margin"/>
              </v:rect>
            </w:pict>
          </mc:Fallback>
        </mc:AlternateContent>
      </w:r>
      <w:r w:rsidRPr="00F5682C">
        <w:rPr>
          <w:rFonts w:ascii="Arial" w:hAnsi="Arial" w:cs="Arial"/>
          <w:noProof/>
          <w:sz w:val="24"/>
          <w:szCs w:val="24"/>
        </w:rPr>
        <mc:AlternateContent>
          <mc:Choice Requires="wps">
            <w:drawing>
              <wp:anchor distT="0" distB="0" distL="114300" distR="114300" simplePos="0" relativeHeight="251661312" behindDoc="0" locked="0" layoutInCell="1" allowOverlap="1" wp14:anchorId="289F70E1" wp14:editId="07BA2D47">
                <wp:simplePos x="0" y="0"/>
                <wp:positionH relativeFrom="column">
                  <wp:posOffset>132080</wp:posOffset>
                </wp:positionH>
                <wp:positionV relativeFrom="paragraph">
                  <wp:posOffset>142240</wp:posOffset>
                </wp:positionV>
                <wp:extent cx="2113280" cy="4226560"/>
                <wp:effectExtent l="0" t="0" r="20320" b="21590"/>
                <wp:wrapNone/>
                <wp:docPr id="3" name="Rectangle 3"/>
                <wp:cNvGraphicFramePr/>
                <a:graphic xmlns:a="http://schemas.openxmlformats.org/drawingml/2006/main">
                  <a:graphicData uri="http://schemas.microsoft.com/office/word/2010/wordprocessingShape">
                    <wps:wsp>
                      <wps:cNvSpPr/>
                      <wps:spPr>
                        <a:xfrm>
                          <a:off x="0" y="0"/>
                          <a:ext cx="2113280" cy="42265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FF6C59B" w14:textId="2415D32E" w:rsidR="00C01B20" w:rsidRPr="00264091" w:rsidRDefault="00166F08" w:rsidP="00C01B20">
                            <w:pPr>
                              <w:widowControl w:val="0"/>
                              <w:spacing w:line="240" w:lineRule="auto"/>
                              <w:jc w:val="center"/>
                              <w:rPr>
                                <w:rFonts w:ascii="Arial" w:hAnsi="Arial" w:cs="Arial"/>
                                <w:b/>
                                <w:bCs/>
                                <w:sz w:val="24"/>
                                <w:szCs w:val="24"/>
                                <w:lang w:val="en-US"/>
                              </w:rPr>
                            </w:pPr>
                            <w:r>
                              <w:rPr>
                                <w:rFonts w:ascii="Arial" w:hAnsi="Arial" w:cs="Arial"/>
                                <w:b/>
                                <w:bCs/>
                                <w:sz w:val="24"/>
                                <w:szCs w:val="24"/>
                                <w:lang w:val="en-US"/>
                              </w:rPr>
                              <w:t>Teacher Reflective Practice</w:t>
                            </w:r>
                          </w:p>
                          <w:p w14:paraId="4907A3A6" w14:textId="77777777" w:rsidR="00C01B20" w:rsidRDefault="00C01B20" w:rsidP="00C01B20">
                            <w:pPr>
                              <w:widowControl w:val="0"/>
                              <w:spacing w:line="240" w:lineRule="auto"/>
                              <w:jc w:val="center"/>
                              <w:rPr>
                                <w:rFonts w:ascii="Arial" w:hAnsi="Arial" w:cs="Arial"/>
                                <w:sz w:val="24"/>
                                <w:szCs w:val="24"/>
                                <w:lang w:val="en-US"/>
                              </w:rPr>
                            </w:pPr>
                          </w:p>
                          <w:p w14:paraId="451DF710" w14:textId="77777777" w:rsidR="00C01B20" w:rsidRPr="00264091" w:rsidRDefault="00C01B20" w:rsidP="00C01B20">
                            <w:pPr>
                              <w:widowControl w:val="0"/>
                              <w:spacing w:line="240" w:lineRule="auto"/>
                              <w:jc w:val="center"/>
                              <w:rPr>
                                <w:rFonts w:ascii="Arial" w:hAnsi="Arial" w:cs="Arial"/>
                                <w:sz w:val="24"/>
                                <w:szCs w:val="24"/>
                                <w:lang w:val="en-US"/>
                              </w:rPr>
                            </w:pPr>
                          </w:p>
                          <w:p w14:paraId="299BFFE6" w14:textId="40B01820" w:rsidR="00C01B20" w:rsidRPr="00C01B20" w:rsidRDefault="00166F08">
                            <w:pPr>
                              <w:pStyle w:val="ListParagraph"/>
                              <w:widowControl w:val="0"/>
                              <w:numPr>
                                <w:ilvl w:val="0"/>
                                <w:numId w:val="2"/>
                              </w:numPr>
                              <w:spacing w:line="240" w:lineRule="auto"/>
                              <w:rPr>
                                <w:rStyle w:val="BookTitle"/>
                                <w:rFonts w:ascii="Arial" w:hAnsi="Arial" w:cs="Arial"/>
                                <w:b w:val="0"/>
                                <w:bCs w:val="0"/>
                                <w:i w:val="0"/>
                                <w:iCs w:val="0"/>
                                <w:sz w:val="24"/>
                                <w:szCs w:val="24"/>
                                <w:lang w:eastAsia="en-PH"/>
                              </w:rPr>
                            </w:pPr>
                            <w:r>
                              <w:rPr>
                                <w:rStyle w:val="BookTitle"/>
                                <w:rFonts w:ascii="Arial" w:hAnsi="Arial" w:cs="Arial"/>
                                <w:b w:val="0"/>
                                <w:bCs w:val="0"/>
                                <w:i w:val="0"/>
                                <w:iCs w:val="0"/>
                                <w:sz w:val="24"/>
                                <w:szCs w:val="24"/>
                                <w:lang w:eastAsia="en-PH"/>
                              </w:rPr>
                              <w:t>Self-awareness</w:t>
                            </w:r>
                          </w:p>
                          <w:p w14:paraId="60B4E149" w14:textId="77777777" w:rsidR="00C01B20" w:rsidRPr="00C01B20" w:rsidRDefault="00C01B20" w:rsidP="00C01B20">
                            <w:pPr>
                              <w:pStyle w:val="ListParagraph"/>
                              <w:widowControl w:val="0"/>
                              <w:spacing w:line="240" w:lineRule="auto"/>
                              <w:rPr>
                                <w:rStyle w:val="BookTitle"/>
                                <w:rFonts w:ascii="Arial" w:hAnsi="Arial" w:cs="Arial"/>
                                <w:b w:val="0"/>
                                <w:bCs w:val="0"/>
                                <w:i w:val="0"/>
                                <w:iCs w:val="0"/>
                                <w:sz w:val="24"/>
                                <w:szCs w:val="24"/>
                                <w:lang w:eastAsia="en-PH"/>
                              </w:rPr>
                            </w:pPr>
                          </w:p>
                          <w:p w14:paraId="16339958" w14:textId="78703325" w:rsidR="00C01B20" w:rsidRPr="00C01B20" w:rsidRDefault="00166F08">
                            <w:pPr>
                              <w:pStyle w:val="ListParagraph"/>
                              <w:widowControl w:val="0"/>
                              <w:numPr>
                                <w:ilvl w:val="0"/>
                                <w:numId w:val="2"/>
                              </w:numPr>
                              <w:spacing w:line="240" w:lineRule="auto"/>
                              <w:rPr>
                                <w:rStyle w:val="BookTitle"/>
                                <w:rFonts w:ascii="Arial" w:hAnsi="Arial" w:cs="Arial"/>
                                <w:b w:val="0"/>
                                <w:bCs w:val="0"/>
                                <w:i w:val="0"/>
                                <w:iCs w:val="0"/>
                                <w:sz w:val="24"/>
                                <w:szCs w:val="24"/>
                                <w:lang w:eastAsia="en-PH"/>
                              </w:rPr>
                            </w:pPr>
                            <w:r>
                              <w:rPr>
                                <w:rStyle w:val="BookTitle"/>
                                <w:rFonts w:ascii="Arial" w:hAnsi="Arial" w:cs="Arial"/>
                                <w:b w:val="0"/>
                                <w:bCs w:val="0"/>
                                <w:i w:val="0"/>
                                <w:iCs w:val="0"/>
                                <w:sz w:val="24"/>
                                <w:szCs w:val="24"/>
                                <w:lang w:eastAsia="en-PH"/>
                              </w:rPr>
                              <w:t>Critical analysis of teacher experience</w:t>
                            </w:r>
                          </w:p>
                          <w:p w14:paraId="548E870E" w14:textId="77777777" w:rsidR="00C01B20" w:rsidRPr="00C01B20" w:rsidRDefault="00C01B20" w:rsidP="00C01B20">
                            <w:pPr>
                              <w:pStyle w:val="ListParagraph"/>
                              <w:widowControl w:val="0"/>
                              <w:spacing w:line="240" w:lineRule="auto"/>
                              <w:rPr>
                                <w:rStyle w:val="BookTitle"/>
                                <w:rFonts w:ascii="Arial" w:hAnsi="Arial" w:cs="Arial"/>
                                <w:b w:val="0"/>
                                <w:bCs w:val="0"/>
                                <w:i w:val="0"/>
                                <w:iCs w:val="0"/>
                                <w:sz w:val="24"/>
                                <w:szCs w:val="24"/>
                                <w:lang w:eastAsia="en-PH"/>
                              </w:rPr>
                            </w:pPr>
                          </w:p>
                          <w:p w14:paraId="7AE005DD" w14:textId="672D6D8C" w:rsidR="00C01B20" w:rsidRDefault="00166F08">
                            <w:pPr>
                              <w:pStyle w:val="ListParagraph"/>
                              <w:widowControl w:val="0"/>
                              <w:numPr>
                                <w:ilvl w:val="0"/>
                                <w:numId w:val="2"/>
                              </w:numPr>
                              <w:spacing w:line="240" w:lineRule="auto"/>
                              <w:rPr>
                                <w:rStyle w:val="BookTitle"/>
                                <w:rFonts w:ascii="Arial" w:hAnsi="Arial" w:cs="Arial"/>
                                <w:b w:val="0"/>
                                <w:bCs w:val="0"/>
                                <w:i w:val="0"/>
                                <w:iCs w:val="0"/>
                                <w:sz w:val="24"/>
                                <w:szCs w:val="24"/>
                                <w:lang w:eastAsia="en-PH"/>
                              </w:rPr>
                            </w:pPr>
                            <w:r>
                              <w:rPr>
                                <w:rStyle w:val="BookTitle"/>
                                <w:rFonts w:ascii="Arial" w:hAnsi="Arial" w:cs="Arial"/>
                                <w:b w:val="0"/>
                                <w:bCs w:val="0"/>
                                <w:i w:val="0"/>
                                <w:iCs w:val="0"/>
                                <w:sz w:val="24"/>
                                <w:szCs w:val="24"/>
                                <w:lang w:eastAsia="en-PH"/>
                              </w:rPr>
                              <w:t>Openness to feedback</w:t>
                            </w:r>
                          </w:p>
                          <w:p w14:paraId="1A2F3ABF" w14:textId="77777777" w:rsidR="00A90CCF" w:rsidRDefault="00A90CCF" w:rsidP="00A90CCF">
                            <w:pPr>
                              <w:pStyle w:val="ListParagraph"/>
                              <w:widowControl w:val="0"/>
                              <w:spacing w:line="240" w:lineRule="auto"/>
                              <w:rPr>
                                <w:rStyle w:val="BookTitle"/>
                                <w:rFonts w:ascii="Arial" w:hAnsi="Arial" w:cs="Arial"/>
                                <w:b w:val="0"/>
                                <w:bCs w:val="0"/>
                                <w:i w:val="0"/>
                                <w:iCs w:val="0"/>
                                <w:sz w:val="24"/>
                                <w:szCs w:val="24"/>
                                <w:lang w:eastAsia="en-PH"/>
                              </w:rPr>
                            </w:pPr>
                          </w:p>
                          <w:p w14:paraId="741D4561" w14:textId="501303D0" w:rsidR="00A90CCF" w:rsidRDefault="00166F08">
                            <w:pPr>
                              <w:pStyle w:val="ListParagraph"/>
                              <w:widowControl w:val="0"/>
                              <w:numPr>
                                <w:ilvl w:val="0"/>
                                <w:numId w:val="2"/>
                              </w:numPr>
                              <w:spacing w:line="240" w:lineRule="auto"/>
                              <w:rPr>
                                <w:rStyle w:val="BookTitle"/>
                                <w:rFonts w:ascii="Arial" w:hAnsi="Arial" w:cs="Arial"/>
                                <w:b w:val="0"/>
                                <w:bCs w:val="0"/>
                                <w:i w:val="0"/>
                                <w:iCs w:val="0"/>
                                <w:sz w:val="24"/>
                                <w:szCs w:val="24"/>
                                <w:lang w:eastAsia="en-PH"/>
                              </w:rPr>
                            </w:pPr>
                            <w:r>
                              <w:rPr>
                                <w:rStyle w:val="BookTitle"/>
                                <w:rFonts w:ascii="Arial" w:hAnsi="Arial" w:cs="Arial"/>
                                <w:b w:val="0"/>
                                <w:bCs w:val="0"/>
                                <w:i w:val="0"/>
                                <w:iCs w:val="0"/>
                                <w:sz w:val="24"/>
                                <w:szCs w:val="24"/>
                                <w:lang w:eastAsia="en-PH"/>
                              </w:rPr>
                              <w:t>Adaptability and experimentation</w:t>
                            </w:r>
                          </w:p>
                          <w:p w14:paraId="4E90E077" w14:textId="77777777" w:rsidR="00A90CCF" w:rsidRDefault="00A90CCF" w:rsidP="00A90CCF">
                            <w:pPr>
                              <w:pStyle w:val="ListParagraph"/>
                              <w:widowControl w:val="0"/>
                              <w:spacing w:line="240" w:lineRule="auto"/>
                              <w:rPr>
                                <w:rStyle w:val="BookTitle"/>
                                <w:rFonts w:ascii="Arial" w:hAnsi="Arial" w:cs="Arial"/>
                                <w:b w:val="0"/>
                                <w:bCs w:val="0"/>
                                <w:i w:val="0"/>
                                <w:iCs w:val="0"/>
                                <w:sz w:val="24"/>
                                <w:szCs w:val="24"/>
                                <w:lang w:eastAsia="en-PH"/>
                              </w:rPr>
                            </w:pPr>
                          </w:p>
                          <w:p w14:paraId="5E478501" w14:textId="48296817" w:rsidR="00A90CCF" w:rsidRDefault="00166F08">
                            <w:pPr>
                              <w:pStyle w:val="ListParagraph"/>
                              <w:widowControl w:val="0"/>
                              <w:numPr>
                                <w:ilvl w:val="0"/>
                                <w:numId w:val="2"/>
                              </w:numPr>
                              <w:spacing w:line="240" w:lineRule="auto"/>
                              <w:rPr>
                                <w:rStyle w:val="BookTitle"/>
                                <w:rFonts w:ascii="Arial" w:hAnsi="Arial" w:cs="Arial"/>
                                <w:b w:val="0"/>
                                <w:bCs w:val="0"/>
                                <w:i w:val="0"/>
                                <w:iCs w:val="0"/>
                                <w:sz w:val="24"/>
                                <w:szCs w:val="24"/>
                                <w:lang w:eastAsia="en-PH"/>
                              </w:rPr>
                            </w:pPr>
                            <w:r>
                              <w:rPr>
                                <w:rStyle w:val="BookTitle"/>
                                <w:rFonts w:ascii="Arial" w:hAnsi="Arial" w:cs="Arial"/>
                                <w:b w:val="0"/>
                                <w:bCs w:val="0"/>
                                <w:i w:val="0"/>
                                <w:iCs w:val="0"/>
                                <w:sz w:val="24"/>
                                <w:szCs w:val="24"/>
                                <w:lang w:eastAsia="en-PH"/>
                              </w:rPr>
                              <w:t>Collaborative reflection</w:t>
                            </w:r>
                          </w:p>
                          <w:p w14:paraId="689CC3ED" w14:textId="77777777" w:rsidR="003F2A44" w:rsidRPr="003F2A44" w:rsidRDefault="003F2A44" w:rsidP="003F2A44">
                            <w:pPr>
                              <w:pStyle w:val="ListParagraph"/>
                              <w:rPr>
                                <w:rStyle w:val="BookTitle"/>
                                <w:rFonts w:ascii="Arial" w:hAnsi="Arial" w:cs="Arial"/>
                                <w:b w:val="0"/>
                                <w:bCs w:val="0"/>
                                <w:i w:val="0"/>
                                <w:iCs w:val="0"/>
                                <w:sz w:val="24"/>
                                <w:szCs w:val="24"/>
                                <w:lang w:eastAsia="en-PH"/>
                              </w:rPr>
                            </w:pPr>
                          </w:p>
                          <w:p w14:paraId="1D58BA4D" w14:textId="77777777" w:rsidR="000F4EBF" w:rsidRPr="00C01B20" w:rsidRDefault="003F2A44" w:rsidP="000F4EBF">
                            <w:pPr>
                              <w:spacing w:line="240" w:lineRule="auto"/>
                              <w:contextualSpacing/>
                              <w:rPr>
                                <w:rStyle w:val="BookTitle"/>
                                <w:rFonts w:ascii="Arial" w:hAnsi="Arial" w:cs="Arial"/>
                                <w:b w:val="0"/>
                                <w:bCs w:val="0"/>
                                <w:i w:val="0"/>
                                <w:iCs w:val="0"/>
                                <w:sz w:val="24"/>
                                <w:szCs w:val="24"/>
                                <w:lang w:eastAsia="en-PH"/>
                              </w:rPr>
                            </w:pPr>
                            <w:r>
                              <w:rPr>
                                <w:rStyle w:val="BookTitle"/>
                                <w:rFonts w:ascii="Arial" w:hAnsi="Arial" w:cs="Arial"/>
                                <w:b w:val="0"/>
                                <w:bCs w:val="0"/>
                                <w:i w:val="0"/>
                                <w:iCs w:val="0"/>
                                <w:sz w:val="24"/>
                                <w:szCs w:val="24"/>
                                <w:lang w:eastAsia="en-PH"/>
                              </w:rPr>
                              <w:t xml:space="preserve">Source: </w:t>
                            </w:r>
                            <w:r w:rsidR="00166F08" w:rsidRPr="00E624E0">
                              <w:rPr>
                                <w:rFonts w:ascii="Arial" w:hAnsi="Arial" w:cs="Arial"/>
                                <w:sz w:val="24"/>
                                <w:szCs w:val="24"/>
                                <w:lang w:eastAsia="en-PH"/>
                              </w:rPr>
                              <w:t>Larrivee, B. (20</w:t>
                            </w:r>
                            <w:r w:rsidR="00166F08">
                              <w:rPr>
                                <w:rFonts w:ascii="Arial" w:hAnsi="Arial" w:cs="Arial"/>
                                <w:sz w:val="24"/>
                                <w:szCs w:val="24"/>
                                <w:lang w:eastAsia="en-PH"/>
                              </w:rPr>
                              <w:t>1</w:t>
                            </w:r>
                            <w:r w:rsidR="00166F08" w:rsidRPr="00E624E0">
                              <w:rPr>
                                <w:rFonts w:ascii="Arial" w:hAnsi="Arial" w:cs="Arial"/>
                                <w:sz w:val="24"/>
                                <w:szCs w:val="24"/>
                                <w:lang w:eastAsia="en-PH"/>
                              </w:rPr>
                              <w:t>0)</w:t>
                            </w:r>
                            <w:r w:rsidR="00166F08">
                              <w:rPr>
                                <w:rFonts w:ascii="Arial" w:hAnsi="Arial" w:cs="Arial"/>
                                <w:sz w:val="24"/>
                                <w:szCs w:val="24"/>
                                <w:lang w:eastAsia="en-PH"/>
                              </w:rPr>
                              <w:t xml:space="preserve">; </w:t>
                            </w:r>
                            <w:r w:rsidR="000F4EBF">
                              <w:rPr>
                                <w:rFonts w:ascii="Arial" w:hAnsi="Arial" w:cs="Arial"/>
                                <w:sz w:val="24"/>
                                <w:szCs w:val="24"/>
                                <w:lang w:eastAsia="en-PH"/>
                              </w:rPr>
                              <w:t>Rodgers (2012)</w:t>
                            </w:r>
                          </w:p>
                          <w:p w14:paraId="7F4DF10F" w14:textId="77777777" w:rsidR="00C01B20" w:rsidRPr="00C01B20" w:rsidRDefault="00C01B20" w:rsidP="00C01B20">
                            <w:pPr>
                              <w:pStyle w:val="ListParagraph"/>
                              <w:rPr>
                                <w:rStyle w:val="BookTitle"/>
                                <w:rFonts w:ascii="Arial" w:hAnsi="Arial" w:cs="Arial"/>
                                <w:b w:val="0"/>
                                <w:bCs w:val="0"/>
                                <w:i w:val="0"/>
                                <w:iCs w:val="0"/>
                                <w:sz w:val="24"/>
                                <w:szCs w:val="24"/>
                                <w:lang w:eastAsia="en-PH"/>
                              </w:rPr>
                            </w:pPr>
                          </w:p>
                          <w:p w14:paraId="6C25BD5D" w14:textId="77777777" w:rsidR="00C01B20" w:rsidRPr="00C01B20" w:rsidRDefault="00C01B20" w:rsidP="00C01B20">
                            <w:pPr>
                              <w:widowControl w:val="0"/>
                              <w:spacing w:line="240" w:lineRule="auto"/>
                              <w:jc w:val="center"/>
                              <w:rPr>
                                <w:rFonts w:ascii="Arial" w:hAnsi="Arial" w:cs="Arial"/>
                                <w:sz w:val="24"/>
                                <w:szCs w:val="24"/>
                                <w:lang w:val="en-US"/>
                              </w:rPr>
                            </w:pPr>
                          </w:p>
                          <w:p w14:paraId="7EDE8ECB" w14:textId="77777777" w:rsidR="00C01B20" w:rsidRPr="00C01B20" w:rsidRDefault="00C01B20" w:rsidP="00C01B20">
                            <w:pPr>
                              <w:widowControl w:val="0"/>
                              <w:spacing w:line="240" w:lineRule="auto"/>
                              <w:jc w:val="center"/>
                              <w:rPr>
                                <w:rFonts w:ascii="Arial" w:hAnsi="Arial" w:cs="Arial"/>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89F70E1" id="Rectangle 3" o:spid="_x0000_s1027" style="position:absolute;left:0;text-align:left;margin-left:10.4pt;margin-top:11.2pt;width:166.4pt;height:332.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" fillcolor="window" strokecolor="windowText" strokeweight="1pt">
                <v:textbox>
                  <w:txbxContent>
                    <w:p w14:paraId="4FF6C59B" w14:textId="2415D32E" w:rsidR="00C01B20" w:rsidRPr="00264091" w:rsidRDefault="00166F08" w:rsidP="00C01B20">
                      <w:pPr>
                        <w:widowControl w:val="0"/>
                        <w:spacing w:line="240" w:lineRule="auto"/>
                        <w:jc w:val="center"/>
                        <w:rPr>
                          <w:rFonts w:ascii="Arial" w:hAnsi="Arial" w:cs="Arial"/>
                          <w:b/>
                          <w:bCs/>
                          <w:sz w:val="24"/>
                          <w:szCs w:val="24"/>
                          <w:lang w:val="en-US"/>
                        </w:rPr>
                      </w:pPr>
                      <w:r>
                        <w:rPr>
                          <w:rFonts w:ascii="Arial" w:hAnsi="Arial" w:cs="Arial"/>
                          <w:b/>
                          <w:bCs/>
                          <w:sz w:val="24"/>
                          <w:szCs w:val="24"/>
                          <w:lang w:val="en-US"/>
                        </w:rPr>
                        <w:t>Teacher Reflective Practice</w:t>
                      </w:r>
                    </w:p>
                    <w:p w14:paraId="4907A3A6" w14:textId="77777777" w:rsidR="00C01B20" w:rsidRDefault="00C01B20" w:rsidP="00C01B20">
                      <w:pPr>
                        <w:widowControl w:val="0"/>
                        <w:spacing w:line="240" w:lineRule="auto"/>
                        <w:jc w:val="center"/>
                        <w:rPr>
                          <w:rFonts w:ascii="Arial" w:hAnsi="Arial" w:cs="Arial"/>
                          <w:sz w:val="24"/>
                          <w:szCs w:val="24"/>
                          <w:lang w:val="en-US"/>
                        </w:rPr>
                      </w:pPr>
                    </w:p>
                    <w:p w14:paraId="451DF710" w14:textId="77777777" w:rsidR="00C01B20" w:rsidRPr="00264091" w:rsidRDefault="00C01B20" w:rsidP="00C01B20">
                      <w:pPr>
                        <w:widowControl w:val="0"/>
                        <w:spacing w:line="240" w:lineRule="auto"/>
                        <w:jc w:val="center"/>
                        <w:rPr>
                          <w:rFonts w:ascii="Arial" w:hAnsi="Arial" w:cs="Arial"/>
                          <w:sz w:val="24"/>
                          <w:szCs w:val="24"/>
                          <w:lang w:val="en-US"/>
                        </w:rPr>
                      </w:pPr>
                    </w:p>
                    <w:p w14:paraId="299BFFE6" w14:textId="40B01820" w:rsidR="00C01B20" w:rsidRPr="00C01B20" w:rsidRDefault="00166F08">
                      <w:pPr>
                        <w:pStyle w:val="ListParagraph"/>
                        <w:widowControl w:val="0"/>
                        <w:numPr>
                          <w:ilvl w:val="0"/>
                          <w:numId w:val="2"/>
                        </w:numPr>
                        <w:spacing w:line="240" w:lineRule="auto"/>
                        <w:rPr>
                          <w:rStyle w:val="BookTitle"/>
                          <w:rFonts w:ascii="Arial" w:hAnsi="Arial" w:cs="Arial"/>
                          <w:b w:val="0"/>
                          <w:bCs w:val="0"/>
                          <w:i w:val="0"/>
                          <w:iCs w:val="0"/>
                          <w:sz w:val="24"/>
                          <w:szCs w:val="24"/>
                          <w:lang w:eastAsia="en-PH"/>
                        </w:rPr>
                      </w:pPr>
                      <w:r>
                        <w:rPr>
                          <w:rStyle w:val="BookTitle"/>
                          <w:rFonts w:ascii="Arial" w:hAnsi="Arial" w:cs="Arial"/>
                          <w:b w:val="0"/>
                          <w:bCs w:val="0"/>
                          <w:i w:val="0"/>
                          <w:iCs w:val="0"/>
                          <w:sz w:val="24"/>
                          <w:szCs w:val="24"/>
                          <w:lang w:eastAsia="en-PH"/>
                        </w:rPr>
                        <w:t>Self-awareness</w:t>
                      </w:r>
                    </w:p>
                    <w:p w14:paraId="60B4E149" w14:textId="77777777" w:rsidR="00C01B20" w:rsidRPr="00C01B20" w:rsidRDefault="00C01B20" w:rsidP="00C01B20">
                      <w:pPr>
                        <w:pStyle w:val="ListParagraph"/>
                        <w:widowControl w:val="0"/>
                        <w:spacing w:line="240" w:lineRule="auto"/>
                        <w:rPr>
                          <w:rStyle w:val="BookTitle"/>
                          <w:rFonts w:ascii="Arial" w:hAnsi="Arial" w:cs="Arial"/>
                          <w:b w:val="0"/>
                          <w:bCs w:val="0"/>
                          <w:i w:val="0"/>
                          <w:iCs w:val="0"/>
                          <w:sz w:val="24"/>
                          <w:szCs w:val="24"/>
                          <w:lang w:eastAsia="en-PH"/>
                        </w:rPr>
                      </w:pPr>
                    </w:p>
                    <w:p w14:paraId="16339958" w14:textId="78703325" w:rsidR="00C01B20" w:rsidRPr="00C01B20" w:rsidRDefault="00166F08">
                      <w:pPr>
                        <w:pStyle w:val="ListParagraph"/>
                        <w:widowControl w:val="0"/>
                        <w:numPr>
                          <w:ilvl w:val="0"/>
                          <w:numId w:val="2"/>
                        </w:numPr>
                        <w:spacing w:line="240" w:lineRule="auto"/>
                        <w:rPr>
                          <w:rStyle w:val="BookTitle"/>
                          <w:rFonts w:ascii="Arial" w:hAnsi="Arial" w:cs="Arial"/>
                          <w:b w:val="0"/>
                          <w:bCs w:val="0"/>
                          <w:i w:val="0"/>
                          <w:iCs w:val="0"/>
                          <w:sz w:val="24"/>
                          <w:szCs w:val="24"/>
                          <w:lang w:eastAsia="en-PH"/>
                        </w:rPr>
                      </w:pPr>
                      <w:r>
                        <w:rPr>
                          <w:rStyle w:val="BookTitle"/>
                          <w:rFonts w:ascii="Arial" w:hAnsi="Arial" w:cs="Arial"/>
                          <w:b w:val="0"/>
                          <w:bCs w:val="0"/>
                          <w:i w:val="0"/>
                          <w:iCs w:val="0"/>
                          <w:sz w:val="24"/>
                          <w:szCs w:val="24"/>
                          <w:lang w:eastAsia="en-PH"/>
                        </w:rPr>
                        <w:t>Critical analysis of teacher experience</w:t>
                      </w:r>
                    </w:p>
                    <w:p w14:paraId="548E870E" w14:textId="77777777" w:rsidR="00C01B20" w:rsidRPr="00C01B20" w:rsidRDefault="00C01B20" w:rsidP="00C01B20">
                      <w:pPr>
                        <w:pStyle w:val="ListParagraph"/>
                        <w:widowControl w:val="0"/>
                        <w:spacing w:line="240" w:lineRule="auto"/>
                        <w:rPr>
                          <w:rStyle w:val="BookTitle"/>
                          <w:rFonts w:ascii="Arial" w:hAnsi="Arial" w:cs="Arial"/>
                          <w:b w:val="0"/>
                          <w:bCs w:val="0"/>
                          <w:i w:val="0"/>
                          <w:iCs w:val="0"/>
                          <w:sz w:val="24"/>
                          <w:szCs w:val="24"/>
                          <w:lang w:eastAsia="en-PH"/>
                        </w:rPr>
                      </w:pPr>
                    </w:p>
                    <w:p w14:paraId="7AE005DD" w14:textId="672D6D8C" w:rsidR="00C01B20" w:rsidRDefault="00166F08">
                      <w:pPr>
                        <w:pStyle w:val="ListParagraph"/>
                        <w:widowControl w:val="0"/>
                        <w:numPr>
                          <w:ilvl w:val="0"/>
                          <w:numId w:val="2"/>
                        </w:numPr>
                        <w:spacing w:line="240" w:lineRule="auto"/>
                        <w:rPr>
                          <w:rStyle w:val="BookTitle"/>
                          <w:rFonts w:ascii="Arial" w:hAnsi="Arial" w:cs="Arial"/>
                          <w:b w:val="0"/>
                          <w:bCs w:val="0"/>
                          <w:i w:val="0"/>
                          <w:iCs w:val="0"/>
                          <w:sz w:val="24"/>
                          <w:szCs w:val="24"/>
                          <w:lang w:eastAsia="en-PH"/>
                        </w:rPr>
                      </w:pPr>
                      <w:r>
                        <w:rPr>
                          <w:rStyle w:val="BookTitle"/>
                          <w:rFonts w:ascii="Arial" w:hAnsi="Arial" w:cs="Arial"/>
                          <w:b w:val="0"/>
                          <w:bCs w:val="0"/>
                          <w:i w:val="0"/>
                          <w:iCs w:val="0"/>
                          <w:sz w:val="24"/>
                          <w:szCs w:val="24"/>
                          <w:lang w:eastAsia="en-PH"/>
                        </w:rPr>
                        <w:t>Openness to feedback</w:t>
                      </w:r>
                    </w:p>
                    <w:p w14:paraId="1A2F3ABF" w14:textId="77777777" w:rsidR="00A90CCF" w:rsidRDefault="00A90CCF" w:rsidP="00A90CCF">
                      <w:pPr>
                        <w:pStyle w:val="ListParagraph"/>
                        <w:widowControl w:val="0"/>
                        <w:spacing w:line="240" w:lineRule="auto"/>
                        <w:rPr>
                          <w:rStyle w:val="BookTitle"/>
                          <w:rFonts w:ascii="Arial" w:hAnsi="Arial" w:cs="Arial"/>
                          <w:b w:val="0"/>
                          <w:bCs w:val="0"/>
                          <w:i w:val="0"/>
                          <w:iCs w:val="0"/>
                          <w:sz w:val="24"/>
                          <w:szCs w:val="24"/>
                          <w:lang w:eastAsia="en-PH"/>
                        </w:rPr>
                      </w:pPr>
                    </w:p>
                    <w:p w14:paraId="741D4561" w14:textId="501303D0" w:rsidR="00A90CCF" w:rsidRDefault="00166F08">
                      <w:pPr>
                        <w:pStyle w:val="ListParagraph"/>
                        <w:widowControl w:val="0"/>
                        <w:numPr>
                          <w:ilvl w:val="0"/>
                          <w:numId w:val="2"/>
                        </w:numPr>
                        <w:spacing w:line="240" w:lineRule="auto"/>
                        <w:rPr>
                          <w:rStyle w:val="BookTitle"/>
                          <w:rFonts w:ascii="Arial" w:hAnsi="Arial" w:cs="Arial"/>
                          <w:b w:val="0"/>
                          <w:bCs w:val="0"/>
                          <w:i w:val="0"/>
                          <w:iCs w:val="0"/>
                          <w:sz w:val="24"/>
                          <w:szCs w:val="24"/>
                          <w:lang w:eastAsia="en-PH"/>
                        </w:rPr>
                      </w:pPr>
                      <w:r>
                        <w:rPr>
                          <w:rStyle w:val="BookTitle"/>
                          <w:rFonts w:ascii="Arial" w:hAnsi="Arial" w:cs="Arial"/>
                          <w:b w:val="0"/>
                          <w:bCs w:val="0"/>
                          <w:i w:val="0"/>
                          <w:iCs w:val="0"/>
                          <w:sz w:val="24"/>
                          <w:szCs w:val="24"/>
                          <w:lang w:eastAsia="en-PH"/>
                        </w:rPr>
                        <w:t>Adaptability and experimentation</w:t>
                      </w:r>
                    </w:p>
                    <w:p w14:paraId="4E90E077" w14:textId="77777777" w:rsidR="00A90CCF" w:rsidRDefault="00A90CCF" w:rsidP="00A90CCF">
                      <w:pPr>
                        <w:pStyle w:val="ListParagraph"/>
                        <w:widowControl w:val="0"/>
                        <w:spacing w:line="240" w:lineRule="auto"/>
                        <w:rPr>
                          <w:rStyle w:val="BookTitle"/>
                          <w:rFonts w:ascii="Arial" w:hAnsi="Arial" w:cs="Arial"/>
                          <w:b w:val="0"/>
                          <w:bCs w:val="0"/>
                          <w:i w:val="0"/>
                          <w:iCs w:val="0"/>
                          <w:sz w:val="24"/>
                          <w:szCs w:val="24"/>
                          <w:lang w:eastAsia="en-PH"/>
                        </w:rPr>
                      </w:pPr>
                    </w:p>
                    <w:p w14:paraId="5E478501" w14:textId="48296817" w:rsidR="00A90CCF" w:rsidRDefault="00166F08">
                      <w:pPr>
                        <w:pStyle w:val="ListParagraph"/>
                        <w:widowControl w:val="0"/>
                        <w:numPr>
                          <w:ilvl w:val="0"/>
                          <w:numId w:val="2"/>
                        </w:numPr>
                        <w:spacing w:line="240" w:lineRule="auto"/>
                        <w:rPr>
                          <w:rStyle w:val="BookTitle"/>
                          <w:rFonts w:ascii="Arial" w:hAnsi="Arial" w:cs="Arial"/>
                          <w:b w:val="0"/>
                          <w:bCs w:val="0"/>
                          <w:i w:val="0"/>
                          <w:iCs w:val="0"/>
                          <w:sz w:val="24"/>
                          <w:szCs w:val="24"/>
                          <w:lang w:eastAsia="en-PH"/>
                        </w:rPr>
                      </w:pPr>
                      <w:r>
                        <w:rPr>
                          <w:rStyle w:val="BookTitle"/>
                          <w:rFonts w:ascii="Arial" w:hAnsi="Arial" w:cs="Arial"/>
                          <w:b w:val="0"/>
                          <w:bCs w:val="0"/>
                          <w:i w:val="0"/>
                          <w:iCs w:val="0"/>
                          <w:sz w:val="24"/>
                          <w:szCs w:val="24"/>
                          <w:lang w:eastAsia="en-PH"/>
                        </w:rPr>
                        <w:t>Collaborative reflection</w:t>
                      </w:r>
                    </w:p>
                    <w:p w14:paraId="689CC3ED" w14:textId="77777777" w:rsidR="003F2A44" w:rsidRPr="003F2A44" w:rsidRDefault="003F2A44" w:rsidP="003F2A44">
                      <w:pPr>
                        <w:pStyle w:val="ListParagraph"/>
                        <w:rPr>
                          <w:rStyle w:val="BookTitle"/>
                          <w:rFonts w:ascii="Arial" w:hAnsi="Arial" w:cs="Arial"/>
                          <w:b w:val="0"/>
                          <w:bCs w:val="0"/>
                          <w:i w:val="0"/>
                          <w:iCs w:val="0"/>
                          <w:sz w:val="24"/>
                          <w:szCs w:val="24"/>
                          <w:lang w:eastAsia="en-PH"/>
                        </w:rPr>
                      </w:pPr>
                    </w:p>
                    <w:p w14:paraId="1D58BA4D" w14:textId="77777777" w:rsidR="000F4EBF" w:rsidRPr="00C01B20" w:rsidRDefault="003F2A44" w:rsidP="000F4EBF">
                      <w:pPr>
                        <w:spacing w:line="240" w:lineRule="auto"/>
                        <w:contextualSpacing/>
                        <w:rPr>
                          <w:rStyle w:val="BookTitle"/>
                          <w:rFonts w:ascii="Arial" w:hAnsi="Arial" w:cs="Arial"/>
                          <w:b w:val="0"/>
                          <w:bCs w:val="0"/>
                          <w:i w:val="0"/>
                          <w:iCs w:val="0"/>
                          <w:sz w:val="24"/>
                          <w:szCs w:val="24"/>
                          <w:lang w:eastAsia="en-PH"/>
                        </w:rPr>
                      </w:pPr>
                      <w:r>
                        <w:rPr>
                          <w:rStyle w:val="BookTitle"/>
                          <w:rFonts w:ascii="Arial" w:hAnsi="Arial" w:cs="Arial"/>
                          <w:b w:val="0"/>
                          <w:bCs w:val="0"/>
                          <w:i w:val="0"/>
                          <w:iCs w:val="0"/>
                          <w:sz w:val="24"/>
                          <w:szCs w:val="24"/>
                          <w:lang w:eastAsia="en-PH"/>
                        </w:rPr>
                        <w:t xml:space="preserve">Source: </w:t>
                      </w:r>
                      <w:r w:rsidR="00166F08" w:rsidRPr="00E624E0">
                        <w:rPr>
                          <w:rFonts w:ascii="Arial" w:hAnsi="Arial" w:cs="Arial"/>
                          <w:sz w:val="24"/>
                          <w:szCs w:val="24"/>
                          <w:lang w:eastAsia="en-PH"/>
                        </w:rPr>
                        <w:t>Larrivee, B. (20</w:t>
                      </w:r>
                      <w:r w:rsidR="00166F08">
                        <w:rPr>
                          <w:rFonts w:ascii="Arial" w:hAnsi="Arial" w:cs="Arial"/>
                          <w:sz w:val="24"/>
                          <w:szCs w:val="24"/>
                          <w:lang w:eastAsia="en-PH"/>
                        </w:rPr>
                        <w:t>1</w:t>
                      </w:r>
                      <w:r w:rsidR="00166F08" w:rsidRPr="00E624E0">
                        <w:rPr>
                          <w:rFonts w:ascii="Arial" w:hAnsi="Arial" w:cs="Arial"/>
                          <w:sz w:val="24"/>
                          <w:szCs w:val="24"/>
                          <w:lang w:eastAsia="en-PH"/>
                        </w:rPr>
                        <w:t>0)</w:t>
                      </w:r>
                      <w:r w:rsidR="00166F08">
                        <w:rPr>
                          <w:rFonts w:ascii="Arial" w:hAnsi="Arial" w:cs="Arial"/>
                          <w:sz w:val="24"/>
                          <w:szCs w:val="24"/>
                          <w:lang w:eastAsia="en-PH"/>
                        </w:rPr>
                        <w:t xml:space="preserve">; </w:t>
                      </w:r>
                      <w:r w:rsidR="000F4EBF">
                        <w:rPr>
                          <w:rFonts w:ascii="Arial" w:hAnsi="Arial" w:cs="Arial"/>
                          <w:sz w:val="24"/>
                          <w:szCs w:val="24"/>
                          <w:lang w:eastAsia="en-PH"/>
                        </w:rPr>
                        <w:t>Rodgers (2012)</w:t>
                      </w:r>
                    </w:p>
                    <w:p w14:paraId="7F4DF10F" w14:textId="77777777" w:rsidR="00C01B20" w:rsidRPr="00C01B20" w:rsidRDefault="00C01B20" w:rsidP="00C01B20">
                      <w:pPr>
                        <w:pStyle w:val="ListParagraph"/>
                        <w:rPr>
                          <w:rStyle w:val="BookTitle"/>
                          <w:rFonts w:ascii="Arial" w:hAnsi="Arial" w:cs="Arial"/>
                          <w:b w:val="0"/>
                          <w:bCs w:val="0"/>
                          <w:i w:val="0"/>
                          <w:iCs w:val="0"/>
                          <w:sz w:val="24"/>
                          <w:szCs w:val="24"/>
                          <w:lang w:eastAsia="en-PH"/>
                        </w:rPr>
                      </w:pPr>
                    </w:p>
                    <w:p w14:paraId="6C25BD5D" w14:textId="77777777" w:rsidR="00C01B20" w:rsidRPr="00C01B20" w:rsidRDefault="00C01B20" w:rsidP="00C01B20">
                      <w:pPr>
                        <w:widowControl w:val="0"/>
                        <w:spacing w:line="240" w:lineRule="auto"/>
                        <w:jc w:val="center"/>
                        <w:rPr>
                          <w:rFonts w:ascii="Arial" w:hAnsi="Arial" w:cs="Arial"/>
                          <w:sz w:val="24"/>
                          <w:szCs w:val="24"/>
                          <w:lang w:val="en-US"/>
                        </w:rPr>
                      </w:pPr>
                    </w:p>
                    <w:p w14:paraId="7EDE8ECB" w14:textId="77777777" w:rsidR="00C01B20" w:rsidRPr="00C01B20" w:rsidRDefault="00C01B20" w:rsidP="00C01B20">
                      <w:pPr>
                        <w:widowControl w:val="0"/>
                        <w:spacing w:line="240" w:lineRule="auto"/>
                        <w:jc w:val="center"/>
                        <w:rPr>
                          <w:rFonts w:ascii="Arial" w:hAnsi="Arial" w:cs="Arial"/>
                          <w:sz w:val="24"/>
                          <w:szCs w:val="24"/>
                          <w:lang w:val="en-US"/>
                        </w:rPr>
                      </w:pPr>
                    </w:p>
                  </w:txbxContent>
                </v:textbox>
              </v:rect>
            </w:pict>
          </mc:Fallback>
        </mc:AlternateContent>
      </w:r>
    </w:p>
    <w:p w14:paraId="75F0D098" w14:textId="77777777" w:rsidR="00C01B20" w:rsidRPr="00F5682C" w:rsidRDefault="00C01B20" w:rsidP="00F5682C">
      <w:pPr>
        <w:contextualSpacing/>
        <w:jc w:val="both"/>
        <w:rPr>
          <w:rFonts w:ascii="Arial" w:hAnsi="Arial" w:cs="Arial"/>
          <w:sz w:val="24"/>
          <w:szCs w:val="24"/>
        </w:rPr>
      </w:pPr>
    </w:p>
    <w:p w14:paraId="327F5566" w14:textId="77777777" w:rsidR="00C01B20" w:rsidRPr="00F5682C" w:rsidRDefault="00C01B20" w:rsidP="00F5682C">
      <w:pPr>
        <w:contextualSpacing/>
        <w:jc w:val="both"/>
        <w:rPr>
          <w:rFonts w:ascii="Arial" w:hAnsi="Arial" w:cs="Arial"/>
          <w:sz w:val="24"/>
          <w:szCs w:val="24"/>
        </w:rPr>
      </w:pPr>
    </w:p>
    <w:p w14:paraId="59FBFF66" w14:textId="77777777" w:rsidR="00C01B20" w:rsidRPr="00F5682C" w:rsidRDefault="00C01B20" w:rsidP="00F5682C">
      <w:pPr>
        <w:contextualSpacing/>
        <w:jc w:val="both"/>
        <w:rPr>
          <w:rFonts w:ascii="Arial" w:hAnsi="Arial" w:cs="Arial"/>
          <w:sz w:val="24"/>
          <w:szCs w:val="24"/>
        </w:rPr>
      </w:pPr>
    </w:p>
    <w:p w14:paraId="3381C1A0" w14:textId="77777777" w:rsidR="00C01B20" w:rsidRPr="00F5682C" w:rsidRDefault="00C01B20" w:rsidP="00F5682C">
      <w:pPr>
        <w:contextualSpacing/>
        <w:jc w:val="both"/>
        <w:rPr>
          <w:rFonts w:ascii="Arial" w:hAnsi="Arial" w:cs="Arial"/>
          <w:sz w:val="24"/>
          <w:szCs w:val="24"/>
        </w:rPr>
      </w:pPr>
    </w:p>
    <w:p w14:paraId="13EDDB3D" w14:textId="77777777" w:rsidR="00C01B20" w:rsidRPr="00F5682C" w:rsidRDefault="00C01B20" w:rsidP="00F5682C">
      <w:pPr>
        <w:contextualSpacing/>
        <w:jc w:val="both"/>
        <w:rPr>
          <w:rFonts w:ascii="Arial" w:hAnsi="Arial" w:cs="Arial"/>
          <w:sz w:val="24"/>
          <w:szCs w:val="24"/>
        </w:rPr>
      </w:pPr>
    </w:p>
    <w:p w14:paraId="27006AE9" w14:textId="77777777" w:rsidR="00C01B20" w:rsidRPr="00F5682C" w:rsidRDefault="00C01B20" w:rsidP="00F5682C">
      <w:pPr>
        <w:contextualSpacing/>
        <w:jc w:val="both"/>
        <w:rPr>
          <w:rFonts w:ascii="Arial" w:hAnsi="Arial" w:cs="Arial"/>
          <w:sz w:val="24"/>
          <w:szCs w:val="24"/>
        </w:rPr>
      </w:pPr>
      <w:r w:rsidRPr="00F5682C">
        <w:rPr>
          <w:rFonts w:ascii="Arial" w:hAnsi="Arial" w:cs="Arial"/>
          <w:noProof/>
          <w:sz w:val="24"/>
          <w:szCs w:val="24"/>
        </w:rPr>
        <mc:AlternateContent>
          <mc:Choice Requires="wps">
            <w:drawing>
              <wp:anchor distT="0" distB="0" distL="114300" distR="114300" simplePos="0" relativeHeight="251663360" behindDoc="0" locked="0" layoutInCell="1" allowOverlap="1" wp14:anchorId="0C679F7D" wp14:editId="7E5E35B4">
                <wp:simplePos x="0" y="0"/>
                <wp:positionH relativeFrom="column">
                  <wp:posOffset>2240871</wp:posOffset>
                </wp:positionH>
                <wp:positionV relativeFrom="paragraph">
                  <wp:posOffset>141767</wp:posOffset>
                </wp:positionV>
                <wp:extent cx="1023324" cy="0"/>
                <wp:effectExtent l="0" t="76200" r="24765" b="95250"/>
                <wp:wrapNone/>
                <wp:docPr id="5" name="Straight Arrow Connector 5"/>
                <wp:cNvGraphicFramePr/>
                <a:graphic xmlns:a="http://schemas.openxmlformats.org/drawingml/2006/main">
                  <a:graphicData uri="http://schemas.microsoft.com/office/word/2010/wordprocessingShape">
                    <wps:wsp>
                      <wps:cNvCnPr/>
                      <wps:spPr>
                        <a:xfrm>
                          <a:off x="0" y="0"/>
                          <a:ext cx="1023324"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473DA0F8" id="_x0000_t32" coordsize="21600,21600" o:spt="32" o:oned="t" path="m,l21600,21600e" filled="f">
                <v:path arrowok="t" fillok="f" o:connecttype="none"/>
                <o:lock v:ext="edit" shapetype="t"/>
              </v:shapetype>
              <v:shape id="Straight Arrow Connector 5" o:spid="_x0000_s1026" type="#_x0000_t32" style="position:absolute;margin-left:176.45pt;margin-top:11.15pt;width:80.6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" strokecolor="windowText" strokeweight=".5pt">
                <v:stroke endarrow="block" joinstyle="miter"/>
              </v:shape>
            </w:pict>
          </mc:Fallback>
        </mc:AlternateContent>
      </w:r>
    </w:p>
    <w:p w14:paraId="56122584" w14:textId="77777777" w:rsidR="00C01B20" w:rsidRPr="00F5682C" w:rsidRDefault="00C01B20" w:rsidP="00F5682C">
      <w:pPr>
        <w:contextualSpacing/>
        <w:jc w:val="both"/>
        <w:rPr>
          <w:rFonts w:ascii="Arial" w:hAnsi="Arial" w:cs="Arial"/>
          <w:sz w:val="24"/>
          <w:szCs w:val="24"/>
        </w:rPr>
      </w:pPr>
    </w:p>
    <w:p w14:paraId="11360DA0" w14:textId="77777777" w:rsidR="00C01B20" w:rsidRPr="00F5682C" w:rsidRDefault="00C01B20" w:rsidP="00F5682C">
      <w:pPr>
        <w:contextualSpacing/>
        <w:jc w:val="both"/>
        <w:rPr>
          <w:rFonts w:ascii="Arial" w:hAnsi="Arial" w:cs="Arial"/>
          <w:sz w:val="24"/>
          <w:szCs w:val="24"/>
        </w:rPr>
      </w:pPr>
    </w:p>
    <w:p w14:paraId="61B57057" w14:textId="77777777" w:rsidR="00C01B20" w:rsidRPr="00F5682C" w:rsidRDefault="00C01B20" w:rsidP="00F5682C">
      <w:pPr>
        <w:contextualSpacing/>
        <w:jc w:val="both"/>
        <w:rPr>
          <w:rFonts w:ascii="Arial" w:hAnsi="Arial" w:cs="Arial"/>
          <w:sz w:val="24"/>
          <w:szCs w:val="24"/>
        </w:rPr>
      </w:pPr>
    </w:p>
    <w:p w14:paraId="08A3A2CF" w14:textId="77777777" w:rsidR="00C01B20" w:rsidRPr="00F5682C" w:rsidRDefault="00C01B20" w:rsidP="00F5682C">
      <w:pPr>
        <w:contextualSpacing/>
        <w:jc w:val="both"/>
        <w:rPr>
          <w:rFonts w:ascii="Arial" w:hAnsi="Arial" w:cs="Arial"/>
          <w:sz w:val="24"/>
          <w:szCs w:val="24"/>
        </w:rPr>
      </w:pPr>
    </w:p>
    <w:p w14:paraId="08A99394" w14:textId="77777777" w:rsidR="00C01B20" w:rsidRPr="00F5682C" w:rsidRDefault="00C01B20" w:rsidP="00F5682C">
      <w:pPr>
        <w:contextualSpacing/>
        <w:jc w:val="both"/>
        <w:rPr>
          <w:rFonts w:ascii="Arial" w:hAnsi="Arial" w:cs="Arial"/>
          <w:sz w:val="24"/>
          <w:szCs w:val="24"/>
        </w:rPr>
      </w:pPr>
    </w:p>
    <w:p w14:paraId="6C8F46F7" w14:textId="77777777" w:rsidR="00C01B20" w:rsidRPr="00F5682C" w:rsidRDefault="00C01B20" w:rsidP="00F5682C">
      <w:pPr>
        <w:contextualSpacing/>
        <w:jc w:val="both"/>
        <w:rPr>
          <w:rFonts w:ascii="Arial" w:hAnsi="Arial" w:cs="Arial"/>
          <w:sz w:val="24"/>
          <w:szCs w:val="24"/>
        </w:rPr>
      </w:pPr>
    </w:p>
    <w:p w14:paraId="4FA26665" w14:textId="77777777" w:rsidR="00C01B20" w:rsidRPr="00F5682C" w:rsidRDefault="00C01B20" w:rsidP="00F5682C">
      <w:pPr>
        <w:contextualSpacing/>
        <w:jc w:val="both"/>
        <w:rPr>
          <w:rFonts w:ascii="Arial" w:hAnsi="Arial" w:cs="Arial"/>
          <w:sz w:val="24"/>
          <w:szCs w:val="24"/>
        </w:rPr>
      </w:pPr>
    </w:p>
    <w:p w14:paraId="243F037D" w14:textId="77777777" w:rsidR="00C01B20" w:rsidRPr="00F5682C" w:rsidRDefault="00C01B20" w:rsidP="00F5682C">
      <w:pPr>
        <w:contextualSpacing/>
        <w:jc w:val="both"/>
        <w:rPr>
          <w:rFonts w:ascii="Arial" w:hAnsi="Arial" w:cs="Arial"/>
          <w:sz w:val="24"/>
          <w:szCs w:val="24"/>
        </w:rPr>
      </w:pPr>
    </w:p>
    <w:p w14:paraId="2075A13D" w14:textId="77777777" w:rsidR="00C01B20" w:rsidRPr="00166F08" w:rsidRDefault="00C01B20" w:rsidP="00166F08">
      <w:pPr>
        <w:contextualSpacing/>
        <w:jc w:val="center"/>
        <w:rPr>
          <w:rFonts w:ascii="Arial" w:hAnsi="Arial" w:cs="Arial"/>
          <w:i/>
          <w:iCs/>
          <w:sz w:val="24"/>
          <w:szCs w:val="24"/>
        </w:rPr>
      </w:pPr>
      <w:r w:rsidRPr="00166F08">
        <w:rPr>
          <w:rFonts w:ascii="Arial" w:hAnsi="Arial" w:cs="Arial"/>
          <w:i/>
          <w:iCs/>
          <w:sz w:val="24"/>
          <w:szCs w:val="24"/>
        </w:rPr>
        <w:t>Figure 1. Conceptual Framework of the Study</w:t>
      </w:r>
    </w:p>
    <w:p w14:paraId="5BB757EE" w14:textId="264E89D5" w:rsidR="00C01B20" w:rsidRDefault="00C01B20" w:rsidP="00F5682C">
      <w:pPr>
        <w:contextualSpacing/>
        <w:jc w:val="both"/>
        <w:rPr>
          <w:rFonts w:ascii="Arial" w:hAnsi="Arial" w:cs="Arial"/>
          <w:sz w:val="24"/>
          <w:szCs w:val="24"/>
        </w:rPr>
      </w:pPr>
    </w:p>
    <w:p w14:paraId="34D2CE42" w14:textId="77777777" w:rsidR="008A663D" w:rsidRDefault="008A663D" w:rsidP="00F5682C">
      <w:pPr>
        <w:contextualSpacing/>
        <w:jc w:val="both"/>
        <w:rPr>
          <w:rFonts w:ascii="Arial" w:hAnsi="Arial" w:cs="Arial"/>
          <w:sz w:val="24"/>
          <w:szCs w:val="24"/>
        </w:rPr>
      </w:pPr>
    </w:p>
    <w:p w14:paraId="1D592A28" w14:textId="77777777" w:rsidR="008A663D" w:rsidRPr="00F5682C" w:rsidRDefault="008A663D" w:rsidP="00F5682C">
      <w:pPr>
        <w:contextualSpacing/>
        <w:jc w:val="both"/>
        <w:rPr>
          <w:rFonts w:ascii="Arial" w:hAnsi="Arial" w:cs="Arial"/>
          <w:sz w:val="24"/>
          <w:szCs w:val="24"/>
        </w:rPr>
      </w:pPr>
    </w:p>
    <w:p w14:paraId="15930103" w14:textId="46F6F69E" w:rsidR="001E1528" w:rsidRPr="00166F08" w:rsidRDefault="00607FD6" w:rsidP="00166F08">
      <w:pPr>
        <w:contextualSpacing/>
        <w:jc w:val="center"/>
        <w:rPr>
          <w:rFonts w:ascii="Arial" w:hAnsi="Arial" w:cs="Arial"/>
          <w:b/>
          <w:bCs/>
          <w:sz w:val="24"/>
          <w:szCs w:val="24"/>
        </w:rPr>
      </w:pPr>
      <w:r w:rsidRPr="00166F08">
        <w:rPr>
          <w:rFonts w:ascii="Arial" w:hAnsi="Arial" w:cs="Arial"/>
          <w:b/>
          <w:bCs/>
          <w:noProof/>
          <w:sz w:val="24"/>
          <w:szCs w:val="24"/>
        </w:rPr>
        <w:lastRenderedPageBreak/>
        <mc:AlternateContent>
          <mc:Choice Requires="wps">
            <w:drawing>
              <wp:anchor distT="0" distB="0" distL="114300" distR="114300" simplePos="0" relativeHeight="251665408" behindDoc="0" locked="0" layoutInCell="1" allowOverlap="1" wp14:anchorId="0B5FEED5" wp14:editId="5973274A">
                <wp:simplePos x="0" y="0"/>
                <wp:positionH relativeFrom="column">
                  <wp:posOffset>4442346</wp:posOffset>
                </wp:positionH>
                <wp:positionV relativeFrom="paragraph">
                  <wp:posOffset>-641445</wp:posOffset>
                </wp:positionV>
                <wp:extent cx="1746914" cy="1091821"/>
                <wp:effectExtent l="0" t="0" r="5715" b="0"/>
                <wp:wrapNone/>
                <wp:docPr id="6" name="Rectangle 6"/>
                <wp:cNvGraphicFramePr/>
                <a:graphic xmlns:a="http://schemas.openxmlformats.org/drawingml/2006/main">
                  <a:graphicData uri="http://schemas.microsoft.com/office/word/2010/wordprocessingShape">
                    <wps:wsp>
                      <wps:cNvSpPr/>
                      <wps:spPr>
                        <a:xfrm>
                          <a:off x="0" y="0"/>
                          <a:ext cx="1746914" cy="1091821"/>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0DA2D" id="Rectangle 6" o:spid="_x0000_s1026" style="position:absolute;margin-left:349.8pt;margin-top:-50.5pt;width:137.55pt;height:85.9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" fillcolor="white [3201]" stroked="f" strokeweight="1pt"/>
            </w:pict>
          </mc:Fallback>
        </mc:AlternateContent>
      </w:r>
      <w:r w:rsidR="001E1528" w:rsidRPr="00166F08">
        <w:rPr>
          <w:rFonts w:ascii="Arial" w:hAnsi="Arial" w:cs="Arial"/>
          <w:b/>
          <w:bCs/>
          <w:sz w:val="24"/>
          <w:szCs w:val="24"/>
        </w:rPr>
        <w:t>CHAPTER 2</w:t>
      </w:r>
    </w:p>
    <w:p w14:paraId="439A83CA" w14:textId="77777777" w:rsidR="00C01B20" w:rsidRPr="00166F08" w:rsidRDefault="00C01B20" w:rsidP="00166F08">
      <w:pPr>
        <w:contextualSpacing/>
        <w:jc w:val="center"/>
        <w:rPr>
          <w:rFonts w:ascii="Arial" w:hAnsi="Arial" w:cs="Arial"/>
          <w:b/>
          <w:bCs/>
          <w:sz w:val="24"/>
          <w:szCs w:val="24"/>
        </w:rPr>
      </w:pPr>
    </w:p>
    <w:p w14:paraId="19BEC2F6" w14:textId="77777777" w:rsidR="001E1528" w:rsidRPr="00166F08" w:rsidRDefault="001E1528" w:rsidP="00166F08">
      <w:pPr>
        <w:contextualSpacing/>
        <w:jc w:val="center"/>
        <w:rPr>
          <w:rFonts w:ascii="Arial" w:hAnsi="Arial" w:cs="Arial"/>
          <w:b/>
          <w:bCs/>
          <w:sz w:val="24"/>
          <w:szCs w:val="24"/>
        </w:rPr>
      </w:pPr>
      <w:r w:rsidRPr="00166F08">
        <w:rPr>
          <w:rFonts w:ascii="Arial" w:hAnsi="Arial" w:cs="Arial"/>
          <w:b/>
          <w:bCs/>
          <w:sz w:val="24"/>
          <w:szCs w:val="24"/>
        </w:rPr>
        <w:t>Method</w:t>
      </w:r>
    </w:p>
    <w:p w14:paraId="464A2465" w14:textId="77777777" w:rsidR="00C01B20" w:rsidRPr="00F5682C" w:rsidRDefault="00C01B20" w:rsidP="00F5682C">
      <w:pPr>
        <w:contextualSpacing/>
        <w:jc w:val="both"/>
        <w:rPr>
          <w:rFonts w:ascii="Arial" w:hAnsi="Arial" w:cs="Arial"/>
          <w:sz w:val="24"/>
          <w:szCs w:val="24"/>
        </w:rPr>
      </w:pPr>
    </w:p>
    <w:p w14:paraId="5ED29990" w14:textId="77777777" w:rsidR="00166F08" w:rsidRDefault="00C01B20" w:rsidP="00F5682C">
      <w:pPr>
        <w:contextualSpacing/>
        <w:jc w:val="both"/>
        <w:rPr>
          <w:rFonts w:ascii="Arial" w:hAnsi="Arial" w:cs="Arial"/>
          <w:sz w:val="24"/>
          <w:szCs w:val="24"/>
        </w:rPr>
      </w:pPr>
      <w:r w:rsidRPr="00F5682C">
        <w:rPr>
          <w:rFonts w:ascii="Arial" w:hAnsi="Arial" w:cs="Arial"/>
          <w:sz w:val="24"/>
          <w:szCs w:val="24"/>
        </w:rPr>
        <w:tab/>
      </w:r>
      <w:r w:rsidR="00166F08" w:rsidRPr="00166F08">
        <w:rPr>
          <w:rFonts w:ascii="Arial" w:hAnsi="Arial" w:cs="Arial"/>
          <w:sz w:val="24"/>
          <w:szCs w:val="24"/>
        </w:rPr>
        <w:t>This chapter presents a comprehensive overview of the research methodology employed in this study, which aims to investigate the correlation between teacher reflective practice and student engagement in public elementary schools. The chapter outlines the research design, sampling procedures, data collection techniques, and data analysis methods used to explore the relationship between these two variables. A detailed description of the research instruments, including the survey questionnaires for measuring teacher reflective practice and student engagement, is also provided</w:t>
      </w:r>
      <w:r w:rsidR="00166F08">
        <w:rPr>
          <w:rFonts w:ascii="Arial" w:hAnsi="Arial" w:cs="Arial"/>
          <w:sz w:val="24"/>
          <w:szCs w:val="24"/>
        </w:rPr>
        <w:t>.</w:t>
      </w:r>
    </w:p>
    <w:p w14:paraId="294314D0" w14:textId="77777777" w:rsidR="00166F08" w:rsidRDefault="00166F08" w:rsidP="00F5682C">
      <w:pPr>
        <w:contextualSpacing/>
        <w:jc w:val="both"/>
        <w:rPr>
          <w:rFonts w:ascii="Arial" w:hAnsi="Arial" w:cs="Arial"/>
          <w:sz w:val="24"/>
          <w:szCs w:val="24"/>
        </w:rPr>
      </w:pPr>
    </w:p>
    <w:p w14:paraId="02C706F7" w14:textId="505A0A1F" w:rsidR="00C01B20" w:rsidRPr="00166F08" w:rsidRDefault="00C01B20" w:rsidP="00166F08">
      <w:pPr>
        <w:contextualSpacing/>
        <w:jc w:val="center"/>
        <w:rPr>
          <w:rFonts w:ascii="Arial" w:hAnsi="Arial" w:cs="Arial"/>
          <w:i/>
          <w:iCs/>
          <w:sz w:val="24"/>
          <w:szCs w:val="24"/>
        </w:rPr>
      </w:pPr>
      <w:r w:rsidRPr="00166F08">
        <w:rPr>
          <w:rFonts w:ascii="Arial" w:hAnsi="Arial" w:cs="Arial"/>
          <w:i/>
          <w:iCs/>
          <w:sz w:val="24"/>
          <w:szCs w:val="24"/>
        </w:rPr>
        <w:t>Research Design</w:t>
      </w:r>
    </w:p>
    <w:p w14:paraId="2862F1DF" w14:textId="77777777" w:rsidR="001E1528" w:rsidRPr="00F5682C" w:rsidRDefault="001E1528" w:rsidP="00F5682C">
      <w:pPr>
        <w:contextualSpacing/>
        <w:jc w:val="both"/>
        <w:rPr>
          <w:rFonts w:ascii="Arial" w:hAnsi="Arial" w:cs="Arial"/>
          <w:sz w:val="24"/>
          <w:szCs w:val="24"/>
        </w:rPr>
      </w:pPr>
    </w:p>
    <w:p w14:paraId="57A7E27E" w14:textId="7EB47632" w:rsidR="00E624E0" w:rsidRPr="00F5682C" w:rsidRDefault="00C01B20" w:rsidP="00F5682C">
      <w:pPr>
        <w:contextualSpacing/>
        <w:jc w:val="both"/>
        <w:rPr>
          <w:rFonts w:ascii="Arial" w:hAnsi="Arial" w:cs="Arial"/>
          <w:sz w:val="24"/>
          <w:szCs w:val="24"/>
        </w:rPr>
      </w:pPr>
      <w:r w:rsidRPr="00F5682C">
        <w:rPr>
          <w:rFonts w:ascii="Arial" w:hAnsi="Arial" w:cs="Arial"/>
          <w:sz w:val="24"/>
          <w:szCs w:val="24"/>
        </w:rPr>
        <w:tab/>
      </w:r>
      <w:bookmarkStart w:id="14" w:name="_Hlk143178259"/>
      <w:r w:rsidR="003B3A6C">
        <w:rPr>
          <w:rFonts w:ascii="Arial" w:hAnsi="Arial" w:cs="Arial"/>
          <w:sz w:val="24"/>
          <w:szCs w:val="24"/>
        </w:rPr>
        <w:t>T</w:t>
      </w:r>
      <w:r w:rsidR="00E624E0" w:rsidRPr="00F5682C">
        <w:rPr>
          <w:rFonts w:ascii="Arial" w:hAnsi="Arial" w:cs="Arial"/>
          <w:sz w:val="24"/>
          <w:szCs w:val="24"/>
        </w:rPr>
        <w:t xml:space="preserve">his study </w:t>
      </w:r>
      <w:r w:rsidR="003B3A6C">
        <w:rPr>
          <w:rFonts w:ascii="Arial" w:hAnsi="Arial" w:cs="Arial"/>
          <w:sz w:val="24"/>
          <w:szCs w:val="24"/>
        </w:rPr>
        <w:t>employ</w:t>
      </w:r>
      <w:r w:rsidR="00F257B4">
        <w:rPr>
          <w:rFonts w:ascii="Arial" w:hAnsi="Arial" w:cs="Arial"/>
          <w:sz w:val="24"/>
          <w:szCs w:val="24"/>
        </w:rPr>
        <w:t>ed</w:t>
      </w:r>
      <w:r w:rsidR="00E624E0" w:rsidRPr="00F5682C">
        <w:rPr>
          <w:rFonts w:ascii="Arial" w:hAnsi="Arial" w:cs="Arial"/>
          <w:sz w:val="24"/>
          <w:szCs w:val="24"/>
        </w:rPr>
        <w:t xml:space="preserve"> a descriptive correlational research design to investigate the relationship between teacher reflective practice and student engagement. </w:t>
      </w:r>
      <w:bookmarkEnd w:id="14"/>
      <w:r w:rsidR="00E624E0" w:rsidRPr="00F5682C">
        <w:rPr>
          <w:rFonts w:ascii="Arial" w:hAnsi="Arial" w:cs="Arial"/>
          <w:sz w:val="24"/>
          <w:szCs w:val="24"/>
        </w:rPr>
        <w:t>Descriptive correlational research aims to establish the existence, direction, and strength of relationships between variables through the collection of quantitative data (Creswell &amp; Creswell, 2017). By adopting this research design, the study seeks to determine whether there is a significant correlation between the extent of teachers' reflective practices and the levels of engagement among their students.</w:t>
      </w:r>
    </w:p>
    <w:p w14:paraId="505A32B8" w14:textId="55BF5451" w:rsidR="00E624E0" w:rsidRPr="00E624E0" w:rsidRDefault="003B3A6C" w:rsidP="00F5682C">
      <w:pPr>
        <w:contextualSpacing/>
        <w:jc w:val="both"/>
        <w:rPr>
          <w:rFonts w:ascii="Arial" w:hAnsi="Arial" w:cs="Arial"/>
          <w:sz w:val="24"/>
          <w:szCs w:val="24"/>
          <w:lang w:eastAsia="en-PH"/>
        </w:rPr>
      </w:pPr>
      <w:r>
        <w:rPr>
          <w:rFonts w:ascii="Arial" w:hAnsi="Arial" w:cs="Arial"/>
          <w:sz w:val="24"/>
          <w:szCs w:val="24"/>
          <w:lang w:eastAsia="en-PH"/>
        </w:rPr>
        <w:lastRenderedPageBreak/>
        <w:tab/>
      </w:r>
      <w:r w:rsidR="00E624E0" w:rsidRPr="00E624E0">
        <w:rPr>
          <w:rFonts w:ascii="Arial" w:hAnsi="Arial" w:cs="Arial"/>
          <w:sz w:val="24"/>
          <w:szCs w:val="24"/>
          <w:lang w:eastAsia="en-PH"/>
        </w:rPr>
        <w:t>The descriptive correlational research design is appropriate for this study, as it allows for the identification of potential associations between teacher reflective practice and student engagement without manipulating any variables or implying causality. Findings from this study can serve as a foundation for future research, exploring the underlying mechanisms and contextual factors that may influence this relationship.</w:t>
      </w:r>
    </w:p>
    <w:p w14:paraId="3B0BCBA2" w14:textId="70C22DEF" w:rsidR="001E1528" w:rsidRPr="003B3A6C" w:rsidRDefault="00E624E0" w:rsidP="003B3A6C">
      <w:pPr>
        <w:contextualSpacing/>
        <w:jc w:val="center"/>
        <w:rPr>
          <w:rFonts w:ascii="Arial" w:hAnsi="Arial" w:cs="Arial"/>
          <w:i/>
          <w:iCs/>
          <w:sz w:val="24"/>
          <w:szCs w:val="24"/>
        </w:rPr>
      </w:pPr>
      <w:r w:rsidRPr="00F5682C">
        <w:rPr>
          <w:rFonts w:ascii="Arial" w:hAnsi="Arial" w:cs="Arial"/>
          <w:sz w:val="24"/>
          <w:szCs w:val="24"/>
          <w:lang w:eastAsia="en-PH"/>
        </w:rPr>
        <w:br/>
      </w:r>
      <w:r w:rsidR="001E1528" w:rsidRPr="003B3A6C">
        <w:rPr>
          <w:rFonts w:ascii="Arial" w:hAnsi="Arial" w:cs="Arial"/>
          <w:i/>
          <w:iCs/>
          <w:sz w:val="24"/>
          <w:szCs w:val="24"/>
        </w:rPr>
        <w:t xml:space="preserve">Respondents of the </w:t>
      </w:r>
      <w:r w:rsidR="00C01B20" w:rsidRPr="003B3A6C">
        <w:rPr>
          <w:rFonts w:ascii="Arial" w:hAnsi="Arial" w:cs="Arial"/>
          <w:i/>
          <w:iCs/>
          <w:sz w:val="24"/>
          <w:szCs w:val="24"/>
        </w:rPr>
        <w:t>Study</w:t>
      </w:r>
    </w:p>
    <w:p w14:paraId="4E8FD666" w14:textId="77777777" w:rsidR="00C01B20" w:rsidRPr="00F5682C" w:rsidRDefault="00C01B20" w:rsidP="00F5682C">
      <w:pPr>
        <w:contextualSpacing/>
        <w:jc w:val="both"/>
        <w:rPr>
          <w:rFonts w:ascii="Arial" w:hAnsi="Arial" w:cs="Arial"/>
          <w:sz w:val="24"/>
          <w:szCs w:val="24"/>
        </w:rPr>
      </w:pPr>
    </w:p>
    <w:p w14:paraId="55E70B1F" w14:textId="28128BD5" w:rsidR="00E624E0" w:rsidRPr="00F5682C" w:rsidRDefault="00CA3114" w:rsidP="00F5682C">
      <w:pPr>
        <w:contextualSpacing/>
        <w:jc w:val="both"/>
        <w:rPr>
          <w:rFonts w:ascii="Arial" w:hAnsi="Arial" w:cs="Arial"/>
          <w:sz w:val="24"/>
          <w:szCs w:val="24"/>
        </w:rPr>
      </w:pPr>
      <w:r w:rsidRPr="00F5682C">
        <w:rPr>
          <w:rFonts w:ascii="Arial" w:hAnsi="Arial" w:cs="Arial"/>
          <w:sz w:val="24"/>
          <w:szCs w:val="24"/>
        </w:rPr>
        <w:tab/>
      </w:r>
      <w:r w:rsidR="00E624E0" w:rsidRPr="00F5682C">
        <w:rPr>
          <w:rFonts w:ascii="Arial" w:hAnsi="Arial" w:cs="Arial"/>
          <w:sz w:val="24"/>
          <w:szCs w:val="24"/>
        </w:rPr>
        <w:t>The respondents for this research study on the correlation between teacher reflective practice and student engagement consist of two distinct groups: teachers and students. The chosen sample represents the diverse range of educational settings and experiences relevant to the research question.</w:t>
      </w:r>
    </w:p>
    <w:p w14:paraId="1BA295C8" w14:textId="7D9DB421" w:rsidR="00E624E0" w:rsidRPr="00F5682C" w:rsidRDefault="003B3A6C" w:rsidP="00F5682C">
      <w:pPr>
        <w:contextualSpacing/>
        <w:jc w:val="both"/>
        <w:rPr>
          <w:rFonts w:ascii="Arial" w:hAnsi="Arial" w:cs="Arial"/>
          <w:sz w:val="24"/>
          <w:szCs w:val="24"/>
        </w:rPr>
      </w:pPr>
      <w:r>
        <w:rPr>
          <w:rFonts w:ascii="Arial" w:hAnsi="Arial" w:cs="Arial"/>
          <w:sz w:val="24"/>
          <w:szCs w:val="24"/>
        </w:rPr>
        <w:tab/>
      </w:r>
      <w:bookmarkStart w:id="15" w:name="_Hlk143178278"/>
      <w:r>
        <w:rPr>
          <w:rFonts w:ascii="Arial" w:hAnsi="Arial" w:cs="Arial"/>
          <w:sz w:val="24"/>
          <w:szCs w:val="24"/>
        </w:rPr>
        <w:t>T</w:t>
      </w:r>
      <w:r w:rsidR="00E624E0" w:rsidRPr="00F5682C">
        <w:rPr>
          <w:rFonts w:ascii="Arial" w:hAnsi="Arial" w:cs="Arial"/>
          <w:sz w:val="24"/>
          <w:szCs w:val="24"/>
        </w:rPr>
        <w:t xml:space="preserve">eachers from various subject areas and grade levels </w:t>
      </w:r>
      <w:r w:rsidR="00F257B4">
        <w:rPr>
          <w:rFonts w:ascii="Arial" w:hAnsi="Arial" w:cs="Arial"/>
          <w:sz w:val="24"/>
          <w:szCs w:val="24"/>
        </w:rPr>
        <w:t>were</w:t>
      </w:r>
      <w:r w:rsidR="00E624E0" w:rsidRPr="00F5682C">
        <w:rPr>
          <w:rFonts w:ascii="Arial" w:hAnsi="Arial" w:cs="Arial"/>
          <w:sz w:val="24"/>
          <w:szCs w:val="24"/>
        </w:rPr>
        <w:t xml:space="preserve"> selected as respondents to provide insights into their reflective practices</w:t>
      </w:r>
      <w:bookmarkEnd w:id="15"/>
      <w:r w:rsidR="00E624E0" w:rsidRPr="00F5682C">
        <w:rPr>
          <w:rFonts w:ascii="Arial" w:hAnsi="Arial" w:cs="Arial"/>
          <w:sz w:val="24"/>
          <w:szCs w:val="24"/>
        </w:rPr>
        <w:t xml:space="preserve">. The teachers </w:t>
      </w:r>
      <w:r w:rsidR="00F257B4">
        <w:rPr>
          <w:rFonts w:ascii="Arial" w:hAnsi="Arial" w:cs="Arial"/>
          <w:sz w:val="24"/>
          <w:szCs w:val="24"/>
        </w:rPr>
        <w:t>were</w:t>
      </w:r>
      <w:r>
        <w:rPr>
          <w:rFonts w:ascii="Arial" w:hAnsi="Arial" w:cs="Arial"/>
          <w:sz w:val="24"/>
          <w:szCs w:val="24"/>
        </w:rPr>
        <w:t xml:space="preserve"> </w:t>
      </w:r>
      <w:r w:rsidR="00E624E0" w:rsidRPr="00F5682C">
        <w:rPr>
          <w:rFonts w:ascii="Arial" w:hAnsi="Arial" w:cs="Arial"/>
          <w:sz w:val="24"/>
          <w:szCs w:val="24"/>
        </w:rPr>
        <w:t>chosen using stratified random sampling, ensuring a balanced representation of grade levels and subject areas (Creswell &amp; Creswell, 2017). This approach allows for a comprehensive understanding of the relationship between reflective practice and student engagement across different educational contexts.</w:t>
      </w:r>
    </w:p>
    <w:p w14:paraId="35D376BD" w14:textId="22A25E26" w:rsidR="00E624E0" w:rsidRPr="00F5682C" w:rsidRDefault="003B3A6C" w:rsidP="00F5682C">
      <w:pPr>
        <w:contextualSpacing/>
        <w:jc w:val="both"/>
        <w:rPr>
          <w:rFonts w:ascii="Arial" w:hAnsi="Arial" w:cs="Arial"/>
          <w:sz w:val="24"/>
          <w:szCs w:val="24"/>
        </w:rPr>
      </w:pPr>
      <w:r>
        <w:rPr>
          <w:rFonts w:ascii="Arial" w:hAnsi="Arial" w:cs="Arial"/>
          <w:sz w:val="24"/>
          <w:szCs w:val="24"/>
        </w:rPr>
        <w:tab/>
      </w:r>
      <w:r w:rsidR="00E624E0" w:rsidRPr="00F5682C">
        <w:rPr>
          <w:rFonts w:ascii="Arial" w:hAnsi="Arial" w:cs="Arial"/>
          <w:sz w:val="24"/>
          <w:szCs w:val="24"/>
        </w:rPr>
        <w:t xml:space="preserve">Additionally, five students from each participating teacher's classroom, </w:t>
      </w:r>
      <w:r w:rsidR="00F257B4">
        <w:rPr>
          <w:rFonts w:ascii="Arial" w:hAnsi="Arial" w:cs="Arial"/>
          <w:sz w:val="24"/>
          <w:szCs w:val="24"/>
        </w:rPr>
        <w:t>were</w:t>
      </w:r>
      <w:r w:rsidR="00E624E0" w:rsidRPr="00F5682C">
        <w:rPr>
          <w:rFonts w:ascii="Arial" w:hAnsi="Arial" w:cs="Arial"/>
          <w:sz w:val="24"/>
          <w:szCs w:val="24"/>
        </w:rPr>
        <w:t xml:space="preserve"> selected as respondents to provide information on their levels of engagement. The students </w:t>
      </w:r>
      <w:r>
        <w:rPr>
          <w:rFonts w:ascii="Arial" w:hAnsi="Arial" w:cs="Arial"/>
          <w:sz w:val="24"/>
          <w:szCs w:val="24"/>
        </w:rPr>
        <w:t>will be</w:t>
      </w:r>
      <w:r w:rsidR="00E624E0" w:rsidRPr="00F5682C">
        <w:rPr>
          <w:rFonts w:ascii="Arial" w:hAnsi="Arial" w:cs="Arial"/>
          <w:sz w:val="24"/>
          <w:szCs w:val="24"/>
        </w:rPr>
        <w:t xml:space="preserve"> chosen using a simple random sampling technique to reduce selection bias and ensure a representative sample of the student population </w:t>
      </w:r>
      <w:r w:rsidR="00E624E0" w:rsidRPr="00F5682C">
        <w:rPr>
          <w:rFonts w:ascii="Arial" w:hAnsi="Arial" w:cs="Arial"/>
          <w:sz w:val="24"/>
          <w:szCs w:val="24"/>
        </w:rPr>
        <w:lastRenderedPageBreak/>
        <w:t>(Creswell &amp; Creswell, 2017). By collecting data from both teachers and students, this study aims to establish a relationship between teacher reflective practice and student engagement, identifying patterns or trends that may suggest a correlation between these two essential aspects of the educational process.</w:t>
      </w:r>
    </w:p>
    <w:p w14:paraId="4E7A97C7" w14:textId="77777777" w:rsidR="003B3A6C" w:rsidRDefault="003B3A6C" w:rsidP="003B3A6C">
      <w:pPr>
        <w:contextualSpacing/>
        <w:jc w:val="center"/>
        <w:rPr>
          <w:rFonts w:ascii="Arial" w:hAnsi="Arial" w:cs="Arial"/>
          <w:i/>
          <w:iCs/>
          <w:sz w:val="24"/>
          <w:szCs w:val="24"/>
        </w:rPr>
      </w:pPr>
    </w:p>
    <w:p w14:paraId="5784B351" w14:textId="48A3C99E" w:rsidR="00CA3114" w:rsidRPr="003B3A6C" w:rsidRDefault="00CA3114" w:rsidP="003B3A6C">
      <w:pPr>
        <w:contextualSpacing/>
        <w:jc w:val="center"/>
        <w:rPr>
          <w:rFonts w:ascii="Arial" w:hAnsi="Arial" w:cs="Arial"/>
          <w:i/>
          <w:iCs/>
          <w:sz w:val="24"/>
          <w:szCs w:val="24"/>
        </w:rPr>
      </w:pPr>
      <w:r w:rsidRPr="003B3A6C">
        <w:rPr>
          <w:rFonts w:ascii="Arial" w:hAnsi="Arial" w:cs="Arial"/>
          <w:i/>
          <w:iCs/>
          <w:sz w:val="24"/>
          <w:szCs w:val="24"/>
        </w:rPr>
        <w:t>Research Instrument</w:t>
      </w:r>
    </w:p>
    <w:p w14:paraId="18E0095D" w14:textId="77777777" w:rsidR="00CA3114" w:rsidRPr="00F5682C" w:rsidRDefault="00CA3114" w:rsidP="00F5682C">
      <w:pPr>
        <w:contextualSpacing/>
        <w:jc w:val="both"/>
        <w:rPr>
          <w:rFonts w:ascii="Arial" w:hAnsi="Arial" w:cs="Arial"/>
          <w:sz w:val="24"/>
          <w:szCs w:val="24"/>
        </w:rPr>
      </w:pPr>
    </w:p>
    <w:p w14:paraId="65D3ED94" w14:textId="398AB32E" w:rsidR="00CA3114" w:rsidRPr="003B3A6C" w:rsidRDefault="00CA3114" w:rsidP="003B3A6C">
      <w:pPr>
        <w:jc w:val="both"/>
        <w:rPr>
          <w:rFonts w:ascii="Arial" w:hAnsi="Arial" w:cs="Arial"/>
          <w:sz w:val="24"/>
          <w:szCs w:val="24"/>
        </w:rPr>
      </w:pPr>
      <w:r w:rsidRPr="00F5682C">
        <w:rPr>
          <w:rFonts w:ascii="Arial" w:hAnsi="Arial" w:cs="Arial"/>
          <w:sz w:val="24"/>
          <w:szCs w:val="24"/>
        </w:rPr>
        <w:tab/>
      </w:r>
      <w:r w:rsidR="003B3A6C" w:rsidRPr="003B3A6C">
        <w:rPr>
          <w:rFonts w:ascii="Arial" w:hAnsi="Arial" w:cs="Arial"/>
          <w:sz w:val="24"/>
          <w:szCs w:val="24"/>
        </w:rPr>
        <w:t>Below is a self-report survey questionnaire for teacher reflective practice with five statements for each indicator. Respondents rate</w:t>
      </w:r>
      <w:r w:rsidR="00F257B4">
        <w:rPr>
          <w:rFonts w:ascii="Arial" w:hAnsi="Arial" w:cs="Arial"/>
          <w:sz w:val="24"/>
          <w:szCs w:val="24"/>
        </w:rPr>
        <w:t>d</w:t>
      </w:r>
      <w:r w:rsidR="003B3A6C" w:rsidRPr="003B3A6C">
        <w:rPr>
          <w:rFonts w:ascii="Arial" w:hAnsi="Arial" w:cs="Arial"/>
          <w:sz w:val="24"/>
          <w:szCs w:val="24"/>
        </w:rPr>
        <w:t xml:space="preserve"> each statement on a scale from 1 to 5, where 1 represents "Strongly Disagree" and 5 represents "Strongly Agree." </w:t>
      </w:r>
      <w:bookmarkStart w:id="16" w:name="_Hlk143178317"/>
      <w:r w:rsidR="003B3A6C" w:rsidRPr="003B3A6C">
        <w:rPr>
          <w:rFonts w:ascii="Arial" w:hAnsi="Arial" w:cs="Arial"/>
          <w:sz w:val="24"/>
          <w:szCs w:val="24"/>
        </w:rPr>
        <w:t xml:space="preserve">The survey questionnaire </w:t>
      </w:r>
      <w:r w:rsidR="00F257B4">
        <w:rPr>
          <w:rFonts w:ascii="Arial" w:hAnsi="Arial" w:cs="Arial"/>
          <w:sz w:val="24"/>
          <w:szCs w:val="24"/>
        </w:rPr>
        <w:t>was</w:t>
      </w:r>
      <w:r w:rsidR="003B3A6C" w:rsidRPr="003B3A6C">
        <w:rPr>
          <w:rFonts w:ascii="Arial" w:hAnsi="Arial" w:cs="Arial"/>
          <w:sz w:val="24"/>
          <w:szCs w:val="24"/>
        </w:rPr>
        <w:t xml:space="preserve">s adapted from </w:t>
      </w:r>
      <w:r w:rsidR="003B3A6C" w:rsidRPr="00E624E0">
        <w:rPr>
          <w:rFonts w:ascii="Arial" w:hAnsi="Arial" w:cs="Arial"/>
          <w:sz w:val="24"/>
          <w:szCs w:val="24"/>
          <w:lang w:eastAsia="en-PH"/>
        </w:rPr>
        <w:t>Larrivee (20</w:t>
      </w:r>
      <w:r w:rsidR="003B3A6C" w:rsidRPr="003B3A6C">
        <w:rPr>
          <w:rFonts w:ascii="Arial" w:hAnsi="Arial" w:cs="Arial"/>
          <w:sz w:val="24"/>
          <w:szCs w:val="24"/>
        </w:rPr>
        <w:t>1</w:t>
      </w:r>
      <w:r w:rsidR="003B3A6C" w:rsidRPr="00E624E0">
        <w:rPr>
          <w:rFonts w:ascii="Arial" w:hAnsi="Arial" w:cs="Arial"/>
          <w:sz w:val="24"/>
          <w:szCs w:val="24"/>
          <w:lang w:eastAsia="en-PH"/>
        </w:rPr>
        <w:t>0)</w:t>
      </w:r>
      <w:r w:rsidR="003B3A6C" w:rsidRPr="003B3A6C">
        <w:rPr>
          <w:rFonts w:ascii="Arial" w:hAnsi="Arial" w:cs="Arial"/>
          <w:sz w:val="24"/>
          <w:szCs w:val="24"/>
        </w:rPr>
        <w:t xml:space="preserve"> and </w:t>
      </w:r>
      <w:r w:rsidR="000F4EBF">
        <w:rPr>
          <w:rFonts w:ascii="Arial" w:hAnsi="Arial" w:cs="Arial"/>
          <w:sz w:val="24"/>
          <w:szCs w:val="24"/>
          <w:lang w:eastAsia="en-PH"/>
        </w:rPr>
        <w:t>Rodgers</w:t>
      </w:r>
      <w:r w:rsidR="003B3A6C" w:rsidRPr="00E624E0">
        <w:rPr>
          <w:rFonts w:ascii="Arial" w:hAnsi="Arial" w:cs="Arial"/>
          <w:sz w:val="24"/>
          <w:szCs w:val="24"/>
          <w:lang w:eastAsia="en-PH"/>
        </w:rPr>
        <w:t xml:space="preserve"> (20</w:t>
      </w:r>
      <w:r w:rsidR="000F4EBF">
        <w:rPr>
          <w:rFonts w:ascii="Arial" w:hAnsi="Arial" w:cs="Arial"/>
          <w:sz w:val="24"/>
          <w:szCs w:val="24"/>
        </w:rPr>
        <w:t>1</w:t>
      </w:r>
      <w:r w:rsidR="003B3A6C" w:rsidRPr="00E624E0">
        <w:rPr>
          <w:rFonts w:ascii="Arial" w:hAnsi="Arial" w:cs="Arial"/>
          <w:sz w:val="24"/>
          <w:szCs w:val="24"/>
          <w:lang w:eastAsia="en-PH"/>
        </w:rPr>
        <w:t>2).</w:t>
      </w:r>
      <w:r w:rsidR="003B3A6C" w:rsidRPr="003B3A6C">
        <w:rPr>
          <w:rFonts w:ascii="Arial" w:hAnsi="Arial" w:cs="Arial"/>
          <w:sz w:val="24"/>
          <w:szCs w:val="24"/>
        </w:rPr>
        <w:t xml:space="preserve"> </w:t>
      </w:r>
      <w:bookmarkEnd w:id="16"/>
      <w:r w:rsidRPr="003B3A6C">
        <w:rPr>
          <w:rFonts w:ascii="Arial" w:hAnsi="Arial" w:cs="Arial"/>
          <w:sz w:val="24"/>
          <w:szCs w:val="24"/>
        </w:rPr>
        <w:t xml:space="preserve">The Likert Scale below </w:t>
      </w:r>
      <w:r w:rsidR="00F257B4">
        <w:rPr>
          <w:rFonts w:ascii="Arial" w:hAnsi="Arial" w:cs="Arial"/>
          <w:sz w:val="24"/>
          <w:szCs w:val="24"/>
        </w:rPr>
        <w:t>was</w:t>
      </w:r>
      <w:r w:rsidRPr="003B3A6C">
        <w:rPr>
          <w:rFonts w:ascii="Arial" w:hAnsi="Arial" w:cs="Arial"/>
          <w:sz w:val="24"/>
          <w:szCs w:val="24"/>
        </w:rPr>
        <w:t xml:space="preserve"> used for interpretation of results:</w:t>
      </w:r>
    </w:p>
    <w:tbl>
      <w:tblPr>
        <w:tblW w:w="8789" w:type="dxa"/>
        <w:tblLook w:val="04A0" w:firstRow="1" w:lastRow="0" w:firstColumn="1" w:lastColumn="0" w:noHBand="0" w:noVBand="1"/>
      </w:tblPr>
      <w:tblGrid>
        <w:gridCol w:w="2127"/>
        <w:gridCol w:w="2409"/>
        <w:gridCol w:w="4253"/>
      </w:tblGrid>
      <w:tr w:rsidR="001C0519" w:rsidRPr="00F5682C" w14:paraId="3601BD64" w14:textId="77777777" w:rsidTr="00092B8A">
        <w:tc>
          <w:tcPr>
            <w:tcW w:w="2127" w:type="dxa"/>
            <w:shd w:val="clear" w:color="auto" w:fill="auto"/>
          </w:tcPr>
          <w:p w14:paraId="0E4E3AD5" w14:textId="77777777" w:rsidR="00CA3114" w:rsidRPr="003B3A6C" w:rsidRDefault="00CA3114" w:rsidP="003B3A6C">
            <w:pPr>
              <w:spacing w:line="240" w:lineRule="auto"/>
              <w:contextualSpacing/>
              <w:jc w:val="center"/>
              <w:rPr>
                <w:rFonts w:ascii="Arial" w:hAnsi="Arial" w:cs="Arial"/>
                <w:b/>
                <w:bCs/>
                <w:sz w:val="24"/>
                <w:szCs w:val="24"/>
              </w:rPr>
            </w:pPr>
            <w:r w:rsidRPr="003B3A6C">
              <w:rPr>
                <w:rFonts w:ascii="Arial" w:hAnsi="Arial" w:cs="Arial"/>
                <w:b/>
                <w:bCs/>
                <w:sz w:val="24"/>
                <w:szCs w:val="24"/>
              </w:rPr>
              <w:t>Range of Means</w:t>
            </w:r>
          </w:p>
        </w:tc>
        <w:tc>
          <w:tcPr>
            <w:tcW w:w="2409" w:type="dxa"/>
            <w:shd w:val="clear" w:color="auto" w:fill="auto"/>
          </w:tcPr>
          <w:p w14:paraId="6A33BEB7" w14:textId="77777777" w:rsidR="00CA3114" w:rsidRPr="003B3A6C" w:rsidRDefault="00CA3114" w:rsidP="003B3A6C">
            <w:pPr>
              <w:spacing w:line="240" w:lineRule="auto"/>
              <w:contextualSpacing/>
              <w:jc w:val="center"/>
              <w:rPr>
                <w:rFonts w:ascii="Arial" w:hAnsi="Arial" w:cs="Arial"/>
                <w:b/>
                <w:bCs/>
                <w:sz w:val="24"/>
                <w:szCs w:val="24"/>
              </w:rPr>
            </w:pPr>
            <w:r w:rsidRPr="003B3A6C">
              <w:rPr>
                <w:rFonts w:ascii="Arial" w:hAnsi="Arial" w:cs="Arial"/>
                <w:b/>
                <w:bCs/>
                <w:sz w:val="24"/>
                <w:szCs w:val="24"/>
              </w:rPr>
              <w:t>Description</w:t>
            </w:r>
          </w:p>
        </w:tc>
        <w:tc>
          <w:tcPr>
            <w:tcW w:w="4253" w:type="dxa"/>
            <w:shd w:val="clear" w:color="auto" w:fill="auto"/>
          </w:tcPr>
          <w:p w14:paraId="5E285B4E" w14:textId="77777777" w:rsidR="00CA3114" w:rsidRPr="003B3A6C" w:rsidRDefault="00CA3114" w:rsidP="003B3A6C">
            <w:pPr>
              <w:spacing w:line="240" w:lineRule="auto"/>
              <w:contextualSpacing/>
              <w:jc w:val="center"/>
              <w:rPr>
                <w:rFonts w:ascii="Arial" w:hAnsi="Arial" w:cs="Arial"/>
                <w:b/>
                <w:bCs/>
                <w:sz w:val="24"/>
                <w:szCs w:val="24"/>
              </w:rPr>
            </w:pPr>
            <w:r w:rsidRPr="003B3A6C">
              <w:rPr>
                <w:rFonts w:ascii="Arial" w:hAnsi="Arial" w:cs="Arial"/>
                <w:b/>
                <w:bCs/>
                <w:sz w:val="24"/>
                <w:szCs w:val="24"/>
              </w:rPr>
              <w:t>Interpretation</w:t>
            </w:r>
          </w:p>
          <w:p w14:paraId="4D439D98" w14:textId="77777777" w:rsidR="00CA3114" w:rsidRPr="003B3A6C" w:rsidRDefault="00CA3114" w:rsidP="003B3A6C">
            <w:pPr>
              <w:spacing w:line="240" w:lineRule="auto"/>
              <w:contextualSpacing/>
              <w:jc w:val="center"/>
              <w:rPr>
                <w:rFonts w:ascii="Arial" w:hAnsi="Arial" w:cs="Arial"/>
                <w:b/>
                <w:bCs/>
                <w:sz w:val="24"/>
                <w:szCs w:val="24"/>
              </w:rPr>
            </w:pPr>
          </w:p>
        </w:tc>
      </w:tr>
      <w:tr w:rsidR="001C0519" w:rsidRPr="00F5682C" w14:paraId="605140A4" w14:textId="77777777" w:rsidTr="00092B8A">
        <w:tc>
          <w:tcPr>
            <w:tcW w:w="2127" w:type="dxa"/>
            <w:shd w:val="clear" w:color="auto" w:fill="auto"/>
          </w:tcPr>
          <w:p w14:paraId="7BCB71C0" w14:textId="77777777" w:rsidR="00CA3114" w:rsidRPr="00F5682C" w:rsidRDefault="00CA3114" w:rsidP="003B3A6C">
            <w:pPr>
              <w:spacing w:line="240" w:lineRule="auto"/>
              <w:contextualSpacing/>
              <w:jc w:val="both"/>
              <w:rPr>
                <w:rFonts w:ascii="Arial" w:hAnsi="Arial" w:cs="Arial"/>
                <w:sz w:val="24"/>
                <w:szCs w:val="24"/>
              </w:rPr>
            </w:pPr>
            <w:r w:rsidRPr="00F5682C">
              <w:rPr>
                <w:rFonts w:ascii="Arial" w:hAnsi="Arial" w:cs="Arial"/>
                <w:sz w:val="24"/>
                <w:szCs w:val="24"/>
              </w:rPr>
              <w:t>4.20 – 5.00</w:t>
            </w:r>
          </w:p>
        </w:tc>
        <w:tc>
          <w:tcPr>
            <w:tcW w:w="2409" w:type="dxa"/>
            <w:shd w:val="clear" w:color="auto" w:fill="auto"/>
          </w:tcPr>
          <w:p w14:paraId="46D7DD71" w14:textId="77777777" w:rsidR="00CA3114" w:rsidRPr="00F5682C" w:rsidRDefault="00CA3114" w:rsidP="003B3A6C">
            <w:pPr>
              <w:spacing w:line="240" w:lineRule="auto"/>
              <w:contextualSpacing/>
              <w:jc w:val="both"/>
              <w:rPr>
                <w:rFonts w:ascii="Arial" w:hAnsi="Arial" w:cs="Arial"/>
                <w:sz w:val="24"/>
                <w:szCs w:val="24"/>
              </w:rPr>
            </w:pPr>
            <w:r w:rsidRPr="00F5682C">
              <w:rPr>
                <w:rFonts w:ascii="Arial" w:hAnsi="Arial" w:cs="Arial"/>
                <w:sz w:val="24"/>
                <w:szCs w:val="24"/>
              </w:rPr>
              <w:t>Very Extensive</w:t>
            </w:r>
          </w:p>
        </w:tc>
        <w:tc>
          <w:tcPr>
            <w:tcW w:w="4253" w:type="dxa"/>
            <w:shd w:val="clear" w:color="auto" w:fill="auto"/>
          </w:tcPr>
          <w:p w14:paraId="62571A48" w14:textId="43257770" w:rsidR="00CA3114" w:rsidRPr="00F5682C" w:rsidRDefault="00CA3114" w:rsidP="003B3A6C">
            <w:pPr>
              <w:spacing w:line="240" w:lineRule="auto"/>
              <w:contextualSpacing/>
              <w:jc w:val="both"/>
              <w:rPr>
                <w:rFonts w:ascii="Arial" w:hAnsi="Arial" w:cs="Arial"/>
                <w:sz w:val="24"/>
                <w:szCs w:val="24"/>
              </w:rPr>
            </w:pPr>
            <w:bookmarkStart w:id="17" w:name="_Hlk143174817"/>
            <w:r w:rsidRPr="00F5682C">
              <w:rPr>
                <w:rFonts w:ascii="Arial" w:hAnsi="Arial" w:cs="Arial"/>
                <w:sz w:val="24"/>
                <w:szCs w:val="24"/>
              </w:rPr>
              <w:t xml:space="preserve">The </w:t>
            </w:r>
            <w:r w:rsidR="000F4EBF" w:rsidRPr="003B3A6C">
              <w:rPr>
                <w:rFonts w:ascii="Arial" w:hAnsi="Arial" w:cs="Arial"/>
                <w:sz w:val="24"/>
                <w:szCs w:val="24"/>
              </w:rPr>
              <w:t xml:space="preserve">teacher reflective practice </w:t>
            </w:r>
            <w:r w:rsidR="000F4EBF">
              <w:rPr>
                <w:rFonts w:ascii="Arial" w:hAnsi="Arial" w:cs="Arial"/>
                <w:sz w:val="24"/>
                <w:szCs w:val="24"/>
              </w:rPr>
              <w:t xml:space="preserve">in the public elementary school </w:t>
            </w:r>
            <w:r w:rsidRPr="00F5682C">
              <w:rPr>
                <w:rFonts w:ascii="Arial" w:hAnsi="Arial" w:cs="Arial"/>
                <w:sz w:val="24"/>
                <w:szCs w:val="24"/>
              </w:rPr>
              <w:t>is always manifested.</w:t>
            </w:r>
          </w:p>
          <w:bookmarkEnd w:id="17"/>
          <w:p w14:paraId="42981B04" w14:textId="77777777" w:rsidR="00CA3114" w:rsidRPr="00F5682C" w:rsidRDefault="00CA3114" w:rsidP="003B3A6C">
            <w:pPr>
              <w:spacing w:line="240" w:lineRule="auto"/>
              <w:contextualSpacing/>
              <w:jc w:val="both"/>
              <w:rPr>
                <w:rFonts w:ascii="Arial" w:hAnsi="Arial" w:cs="Arial"/>
                <w:sz w:val="24"/>
                <w:szCs w:val="24"/>
              </w:rPr>
            </w:pPr>
          </w:p>
        </w:tc>
      </w:tr>
      <w:tr w:rsidR="001C0519" w:rsidRPr="00F5682C" w14:paraId="1675A880" w14:textId="77777777" w:rsidTr="00092B8A">
        <w:tc>
          <w:tcPr>
            <w:tcW w:w="2127" w:type="dxa"/>
            <w:shd w:val="clear" w:color="auto" w:fill="auto"/>
          </w:tcPr>
          <w:p w14:paraId="2829CBC4" w14:textId="77777777" w:rsidR="00CA3114" w:rsidRPr="00F5682C" w:rsidRDefault="00CA3114" w:rsidP="003B3A6C">
            <w:pPr>
              <w:spacing w:line="240" w:lineRule="auto"/>
              <w:contextualSpacing/>
              <w:jc w:val="both"/>
              <w:rPr>
                <w:rFonts w:ascii="Arial" w:hAnsi="Arial" w:cs="Arial"/>
                <w:sz w:val="24"/>
                <w:szCs w:val="24"/>
              </w:rPr>
            </w:pPr>
            <w:r w:rsidRPr="00F5682C">
              <w:rPr>
                <w:rFonts w:ascii="Arial" w:hAnsi="Arial" w:cs="Arial"/>
                <w:sz w:val="24"/>
                <w:szCs w:val="24"/>
              </w:rPr>
              <w:t>3.40 -4.19</w:t>
            </w:r>
          </w:p>
        </w:tc>
        <w:tc>
          <w:tcPr>
            <w:tcW w:w="2409" w:type="dxa"/>
            <w:shd w:val="clear" w:color="auto" w:fill="auto"/>
          </w:tcPr>
          <w:p w14:paraId="667ADF2A" w14:textId="77777777" w:rsidR="00CA3114" w:rsidRPr="00F5682C" w:rsidRDefault="00CA3114" w:rsidP="000F4EBF">
            <w:pPr>
              <w:spacing w:line="240" w:lineRule="auto"/>
              <w:contextualSpacing/>
              <w:jc w:val="center"/>
              <w:rPr>
                <w:rFonts w:ascii="Arial" w:hAnsi="Arial" w:cs="Arial"/>
                <w:sz w:val="24"/>
                <w:szCs w:val="24"/>
              </w:rPr>
            </w:pPr>
            <w:r w:rsidRPr="00F5682C">
              <w:rPr>
                <w:rFonts w:ascii="Arial" w:hAnsi="Arial" w:cs="Arial"/>
                <w:sz w:val="24"/>
                <w:szCs w:val="24"/>
              </w:rPr>
              <w:t>Extensive</w:t>
            </w:r>
          </w:p>
        </w:tc>
        <w:tc>
          <w:tcPr>
            <w:tcW w:w="4253" w:type="dxa"/>
            <w:shd w:val="clear" w:color="auto" w:fill="auto"/>
          </w:tcPr>
          <w:p w14:paraId="12D03A9B" w14:textId="57449C40" w:rsidR="00CA3114" w:rsidRPr="00F5682C" w:rsidRDefault="00CA3114" w:rsidP="003B3A6C">
            <w:pPr>
              <w:spacing w:line="240" w:lineRule="auto"/>
              <w:contextualSpacing/>
              <w:jc w:val="both"/>
              <w:rPr>
                <w:rFonts w:ascii="Arial" w:hAnsi="Arial" w:cs="Arial"/>
                <w:sz w:val="24"/>
                <w:szCs w:val="24"/>
              </w:rPr>
            </w:pPr>
            <w:bookmarkStart w:id="18" w:name="_Hlk143175099"/>
            <w:r w:rsidRPr="00F5682C">
              <w:rPr>
                <w:rFonts w:ascii="Arial" w:hAnsi="Arial" w:cs="Arial"/>
                <w:sz w:val="24"/>
                <w:szCs w:val="24"/>
              </w:rPr>
              <w:t xml:space="preserve">The </w:t>
            </w:r>
            <w:r w:rsidR="000F4EBF" w:rsidRPr="003B3A6C">
              <w:rPr>
                <w:rFonts w:ascii="Arial" w:hAnsi="Arial" w:cs="Arial"/>
                <w:sz w:val="24"/>
                <w:szCs w:val="24"/>
              </w:rPr>
              <w:t xml:space="preserve">teacher reflective practice </w:t>
            </w:r>
            <w:r w:rsidR="000F4EBF">
              <w:rPr>
                <w:rFonts w:ascii="Arial" w:hAnsi="Arial" w:cs="Arial"/>
                <w:sz w:val="24"/>
                <w:szCs w:val="24"/>
              </w:rPr>
              <w:t xml:space="preserve">in the public elementary school </w:t>
            </w:r>
            <w:r w:rsidRPr="00F5682C">
              <w:rPr>
                <w:rFonts w:ascii="Arial" w:hAnsi="Arial" w:cs="Arial"/>
                <w:sz w:val="24"/>
                <w:szCs w:val="24"/>
              </w:rPr>
              <w:t>is often manifested.</w:t>
            </w:r>
          </w:p>
          <w:bookmarkEnd w:id="18"/>
          <w:p w14:paraId="596518CF" w14:textId="77777777" w:rsidR="00CA3114" w:rsidRPr="00F5682C" w:rsidRDefault="00CA3114" w:rsidP="003B3A6C">
            <w:pPr>
              <w:spacing w:line="240" w:lineRule="auto"/>
              <w:contextualSpacing/>
              <w:jc w:val="both"/>
              <w:rPr>
                <w:rFonts w:ascii="Arial" w:hAnsi="Arial" w:cs="Arial"/>
                <w:sz w:val="24"/>
                <w:szCs w:val="24"/>
              </w:rPr>
            </w:pPr>
          </w:p>
        </w:tc>
      </w:tr>
      <w:tr w:rsidR="001C0519" w:rsidRPr="00F5682C" w14:paraId="5E1BCC36" w14:textId="77777777" w:rsidTr="00092B8A">
        <w:tc>
          <w:tcPr>
            <w:tcW w:w="2127" w:type="dxa"/>
            <w:shd w:val="clear" w:color="auto" w:fill="auto"/>
          </w:tcPr>
          <w:p w14:paraId="3ACDEE2C" w14:textId="77777777" w:rsidR="00CA3114" w:rsidRPr="00F5682C" w:rsidRDefault="00CA3114" w:rsidP="003B3A6C">
            <w:pPr>
              <w:spacing w:line="240" w:lineRule="auto"/>
              <w:contextualSpacing/>
              <w:jc w:val="both"/>
              <w:rPr>
                <w:rFonts w:ascii="Arial" w:hAnsi="Arial" w:cs="Arial"/>
                <w:sz w:val="24"/>
                <w:szCs w:val="24"/>
              </w:rPr>
            </w:pPr>
            <w:r w:rsidRPr="00F5682C">
              <w:rPr>
                <w:rFonts w:ascii="Arial" w:hAnsi="Arial" w:cs="Arial"/>
                <w:sz w:val="24"/>
                <w:szCs w:val="24"/>
              </w:rPr>
              <w:t>2.60 – 3.39</w:t>
            </w:r>
          </w:p>
        </w:tc>
        <w:tc>
          <w:tcPr>
            <w:tcW w:w="2409" w:type="dxa"/>
            <w:shd w:val="clear" w:color="auto" w:fill="auto"/>
          </w:tcPr>
          <w:p w14:paraId="0936E641" w14:textId="77777777" w:rsidR="00CA3114" w:rsidRPr="00F5682C" w:rsidRDefault="00CA3114" w:rsidP="000F4EBF">
            <w:pPr>
              <w:spacing w:line="240" w:lineRule="auto"/>
              <w:contextualSpacing/>
              <w:jc w:val="center"/>
              <w:rPr>
                <w:rFonts w:ascii="Arial" w:hAnsi="Arial" w:cs="Arial"/>
                <w:sz w:val="24"/>
                <w:szCs w:val="24"/>
              </w:rPr>
            </w:pPr>
            <w:r w:rsidRPr="00F5682C">
              <w:rPr>
                <w:rFonts w:ascii="Arial" w:hAnsi="Arial" w:cs="Arial"/>
                <w:sz w:val="24"/>
                <w:szCs w:val="24"/>
              </w:rPr>
              <w:t>Moderately Extensive</w:t>
            </w:r>
          </w:p>
          <w:p w14:paraId="1A2BFE0B" w14:textId="77777777" w:rsidR="00CA3114" w:rsidRPr="00F5682C" w:rsidRDefault="00CA3114" w:rsidP="000F4EBF">
            <w:pPr>
              <w:spacing w:line="240" w:lineRule="auto"/>
              <w:contextualSpacing/>
              <w:jc w:val="center"/>
              <w:rPr>
                <w:rFonts w:ascii="Arial" w:hAnsi="Arial" w:cs="Arial"/>
                <w:sz w:val="24"/>
                <w:szCs w:val="24"/>
              </w:rPr>
            </w:pPr>
          </w:p>
        </w:tc>
        <w:tc>
          <w:tcPr>
            <w:tcW w:w="4253" w:type="dxa"/>
            <w:shd w:val="clear" w:color="auto" w:fill="auto"/>
          </w:tcPr>
          <w:p w14:paraId="24BDA8D7" w14:textId="5B043F1E" w:rsidR="00CA3114" w:rsidRPr="00F5682C" w:rsidRDefault="00CA3114" w:rsidP="003B3A6C">
            <w:pPr>
              <w:spacing w:line="240" w:lineRule="auto"/>
              <w:contextualSpacing/>
              <w:jc w:val="both"/>
              <w:rPr>
                <w:rFonts w:ascii="Arial" w:hAnsi="Arial" w:cs="Arial"/>
                <w:sz w:val="24"/>
                <w:szCs w:val="24"/>
              </w:rPr>
            </w:pPr>
            <w:r w:rsidRPr="00F5682C">
              <w:rPr>
                <w:rFonts w:ascii="Arial" w:hAnsi="Arial" w:cs="Arial"/>
                <w:sz w:val="24"/>
                <w:szCs w:val="24"/>
              </w:rPr>
              <w:t xml:space="preserve">The </w:t>
            </w:r>
            <w:r w:rsidR="000F4EBF" w:rsidRPr="003B3A6C">
              <w:rPr>
                <w:rFonts w:ascii="Arial" w:hAnsi="Arial" w:cs="Arial"/>
                <w:sz w:val="24"/>
                <w:szCs w:val="24"/>
              </w:rPr>
              <w:t xml:space="preserve">teacher reflective practice </w:t>
            </w:r>
            <w:r w:rsidR="000F4EBF">
              <w:rPr>
                <w:rFonts w:ascii="Arial" w:hAnsi="Arial" w:cs="Arial"/>
                <w:sz w:val="24"/>
                <w:szCs w:val="24"/>
              </w:rPr>
              <w:t xml:space="preserve">in the public elementary school </w:t>
            </w:r>
            <w:r w:rsidRPr="00F5682C">
              <w:rPr>
                <w:rFonts w:ascii="Arial" w:hAnsi="Arial" w:cs="Arial"/>
                <w:sz w:val="24"/>
                <w:szCs w:val="24"/>
              </w:rPr>
              <w:t>is sometimes manifested.</w:t>
            </w:r>
          </w:p>
          <w:p w14:paraId="1B030677" w14:textId="77777777" w:rsidR="00CA3114" w:rsidRPr="00F5682C" w:rsidRDefault="00CA3114" w:rsidP="003B3A6C">
            <w:pPr>
              <w:spacing w:line="240" w:lineRule="auto"/>
              <w:contextualSpacing/>
              <w:jc w:val="both"/>
              <w:rPr>
                <w:rFonts w:ascii="Arial" w:hAnsi="Arial" w:cs="Arial"/>
                <w:sz w:val="24"/>
                <w:szCs w:val="24"/>
              </w:rPr>
            </w:pPr>
          </w:p>
        </w:tc>
      </w:tr>
      <w:tr w:rsidR="001C0519" w:rsidRPr="00F5682C" w14:paraId="25DC08B9" w14:textId="77777777" w:rsidTr="00092B8A">
        <w:tc>
          <w:tcPr>
            <w:tcW w:w="2127" w:type="dxa"/>
            <w:shd w:val="clear" w:color="auto" w:fill="auto"/>
          </w:tcPr>
          <w:p w14:paraId="6B760A4F" w14:textId="77777777" w:rsidR="00CA3114" w:rsidRPr="00F5682C" w:rsidRDefault="00CA3114" w:rsidP="003B3A6C">
            <w:pPr>
              <w:spacing w:line="240" w:lineRule="auto"/>
              <w:contextualSpacing/>
              <w:jc w:val="both"/>
              <w:rPr>
                <w:rFonts w:ascii="Arial" w:hAnsi="Arial" w:cs="Arial"/>
                <w:sz w:val="24"/>
                <w:szCs w:val="24"/>
              </w:rPr>
            </w:pPr>
            <w:r w:rsidRPr="00F5682C">
              <w:rPr>
                <w:rFonts w:ascii="Arial" w:hAnsi="Arial" w:cs="Arial"/>
                <w:sz w:val="24"/>
                <w:szCs w:val="24"/>
              </w:rPr>
              <w:t>1.80 – 2.59</w:t>
            </w:r>
          </w:p>
        </w:tc>
        <w:tc>
          <w:tcPr>
            <w:tcW w:w="2409" w:type="dxa"/>
            <w:shd w:val="clear" w:color="auto" w:fill="auto"/>
          </w:tcPr>
          <w:p w14:paraId="2A76589C" w14:textId="77777777" w:rsidR="00CA3114" w:rsidRPr="00F5682C" w:rsidRDefault="00CA3114" w:rsidP="000F4EBF">
            <w:pPr>
              <w:spacing w:line="240" w:lineRule="auto"/>
              <w:contextualSpacing/>
              <w:jc w:val="center"/>
              <w:rPr>
                <w:rFonts w:ascii="Arial" w:hAnsi="Arial" w:cs="Arial"/>
                <w:sz w:val="24"/>
                <w:szCs w:val="24"/>
              </w:rPr>
            </w:pPr>
            <w:r w:rsidRPr="00F5682C">
              <w:rPr>
                <w:rFonts w:ascii="Arial" w:hAnsi="Arial" w:cs="Arial"/>
                <w:sz w:val="24"/>
                <w:szCs w:val="24"/>
              </w:rPr>
              <w:t>Rarely Extensive</w:t>
            </w:r>
          </w:p>
        </w:tc>
        <w:tc>
          <w:tcPr>
            <w:tcW w:w="4253" w:type="dxa"/>
            <w:shd w:val="clear" w:color="auto" w:fill="auto"/>
          </w:tcPr>
          <w:p w14:paraId="19321F55" w14:textId="1C89DCE8" w:rsidR="00CA3114" w:rsidRPr="00F5682C" w:rsidRDefault="00CA3114" w:rsidP="003B3A6C">
            <w:pPr>
              <w:spacing w:line="240" w:lineRule="auto"/>
              <w:contextualSpacing/>
              <w:jc w:val="both"/>
              <w:rPr>
                <w:rFonts w:ascii="Arial" w:hAnsi="Arial" w:cs="Arial"/>
                <w:sz w:val="24"/>
                <w:szCs w:val="24"/>
              </w:rPr>
            </w:pPr>
            <w:r w:rsidRPr="00F5682C">
              <w:rPr>
                <w:rFonts w:ascii="Arial" w:hAnsi="Arial" w:cs="Arial"/>
                <w:sz w:val="24"/>
                <w:szCs w:val="24"/>
              </w:rPr>
              <w:t xml:space="preserve">The </w:t>
            </w:r>
            <w:r w:rsidR="000F4EBF" w:rsidRPr="003B3A6C">
              <w:rPr>
                <w:rFonts w:ascii="Arial" w:hAnsi="Arial" w:cs="Arial"/>
                <w:sz w:val="24"/>
                <w:szCs w:val="24"/>
              </w:rPr>
              <w:t xml:space="preserve">teacher reflective practice </w:t>
            </w:r>
            <w:r w:rsidR="000F4EBF">
              <w:rPr>
                <w:rFonts w:ascii="Arial" w:hAnsi="Arial" w:cs="Arial"/>
                <w:sz w:val="24"/>
                <w:szCs w:val="24"/>
              </w:rPr>
              <w:t xml:space="preserve">in the public elementary school </w:t>
            </w:r>
            <w:r w:rsidRPr="00F5682C">
              <w:rPr>
                <w:rFonts w:ascii="Arial" w:hAnsi="Arial" w:cs="Arial"/>
                <w:sz w:val="24"/>
                <w:szCs w:val="24"/>
              </w:rPr>
              <w:t>is rarely manifested.</w:t>
            </w:r>
          </w:p>
          <w:p w14:paraId="32E8BE5F" w14:textId="77777777" w:rsidR="00CA3114" w:rsidRPr="00F5682C" w:rsidRDefault="00CA3114" w:rsidP="003B3A6C">
            <w:pPr>
              <w:spacing w:line="240" w:lineRule="auto"/>
              <w:contextualSpacing/>
              <w:jc w:val="both"/>
              <w:rPr>
                <w:rFonts w:ascii="Arial" w:hAnsi="Arial" w:cs="Arial"/>
                <w:sz w:val="24"/>
                <w:szCs w:val="24"/>
              </w:rPr>
            </w:pPr>
          </w:p>
        </w:tc>
      </w:tr>
      <w:tr w:rsidR="00CA3114" w:rsidRPr="00F5682C" w14:paraId="78133F7F" w14:textId="77777777" w:rsidTr="00092B8A">
        <w:tc>
          <w:tcPr>
            <w:tcW w:w="2127" w:type="dxa"/>
            <w:shd w:val="clear" w:color="auto" w:fill="auto"/>
          </w:tcPr>
          <w:p w14:paraId="05475C41" w14:textId="77777777" w:rsidR="00CA3114" w:rsidRPr="00F5682C" w:rsidRDefault="00CA3114" w:rsidP="003B3A6C">
            <w:pPr>
              <w:spacing w:line="240" w:lineRule="auto"/>
              <w:contextualSpacing/>
              <w:jc w:val="both"/>
              <w:rPr>
                <w:rFonts w:ascii="Arial" w:hAnsi="Arial" w:cs="Arial"/>
                <w:sz w:val="24"/>
                <w:szCs w:val="24"/>
              </w:rPr>
            </w:pPr>
            <w:r w:rsidRPr="00F5682C">
              <w:rPr>
                <w:rFonts w:ascii="Arial" w:hAnsi="Arial" w:cs="Arial"/>
                <w:sz w:val="24"/>
                <w:szCs w:val="24"/>
              </w:rPr>
              <w:t>1.00 – 1.70</w:t>
            </w:r>
          </w:p>
        </w:tc>
        <w:tc>
          <w:tcPr>
            <w:tcW w:w="2409" w:type="dxa"/>
            <w:shd w:val="clear" w:color="auto" w:fill="auto"/>
          </w:tcPr>
          <w:p w14:paraId="1DAAE230" w14:textId="77777777" w:rsidR="00CA3114" w:rsidRPr="00F5682C" w:rsidRDefault="00CA3114" w:rsidP="000F4EBF">
            <w:pPr>
              <w:spacing w:line="240" w:lineRule="auto"/>
              <w:contextualSpacing/>
              <w:jc w:val="center"/>
              <w:rPr>
                <w:rFonts w:ascii="Arial" w:hAnsi="Arial" w:cs="Arial"/>
                <w:sz w:val="24"/>
                <w:szCs w:val="24"/>
              </w:rPr>
            </w:pPr>
            <w:r w:rsidRPr="00F5682C">
              <w:rPr>
                <w:rFonts w:ascii="Arial" w:hAnsi="Arial" w:cs="Arial"/>
                <w:sz w:val="24"/>
                <w:szCs w:val="24"/>
              </w:rPr>
              <w:t>Not Extensive</w:t>
            </w:r>
          </w:p>
        </w:tc>
        <w:tc>
          <w:tcPr>
            <w:tcW w:w="4253" w:type="dxa"/>
            <w:shd w:val="clear" w:color="auto" w:fill="auto"/>
          </w:tcPr>
          <w:p w14:paraId="3FB4043C" w14:textId="5A5FDF49" w:rsidR="00CA3114" w:rsidRPr="00F5682C" w:rsidRDefault="00CA3114" w:rsidP="003B3A6C">
            <w:pPr>
              <w:spacing w:line="240" w:lineRule="auto"/>
              <w:contextualSpacing/>
              <w:jc w:val="both"/>
              <w:rPr>
                <w:rFonts w:ascii="Arial" w:hAnsi="Arial" w:cs="Arial"/>
                <w:sz w:val="24"/>
                <w:szCs w:val="24"/>
              </w:rPr>
            </w:pPr>
            <w:r w:rsidRPr="00F5682C">
              <w:rPr>
                <w:rFonts w:ascii="Arial" w:hAnsi="Arial" w:cs="Arial"/>
                <w:sz w:val="24"/>
                <w:szCs w:val="24"/>
              </w:rPr>
              <w:t xml:space="preserve">The </w:t>
            </w:r>
            <w:r w:rsidR="000F4EBF" w:rsidRPr="003B3A6C">
              <w:rPr>
                <w:rFonts w:ascii="Arial" w:hAnsi="Arial" w:cs="Arial"/>
                <w:sz w:val="24"/>
                <w:szCs w:val="24"/>
              </w:rPr>
              <w:t xml:space="preserve">teacher reflective practice </w:t>
            </w:r>
            <w:r w:rsidR="000F4EBF">
              <w:rPr>
                <w:rFonts w:ascii="Arial" w:hAnsi="Arial" w:cs="Arial"/>
                <w:sz w:val="24"/>
                <w:szCs w:val="24"/>
              </w:rPr>
              <w:t xml:space="preserve">in the public elementary school </w:t>
            </w:r>
            <w:r w:rsidRPr="00F5682C">
              <w:rPr>
                <w:rFonts w:ascii="Arial" w:hAnsi="Arial" w:cs="Arial"/>
                <w:sz w:val="24"/>
                <w:szCs w:val="24"/>
              </w:rPr>
              <w:t>is never manifested.</w:t>
            </w:r>
          </w:p>
        </w:tc>
      </w:tr>
    </w:tbl>
    <w:p w14:paraId="1577D2D7" w14:textId="1908D001" w:rsidR="00CA3114" w:rsidRPr="00F5682C" w:rsidRDefault="00CA3114" w:rsidP="003B3A6C">
      <w:pPr>
        <w:spacing w:line="240" w:lineRule="auto"/>
        <w:contextualSpacing/>
        <w:jc w:val="both"/>
        <w:rPr>
          <w:rFonts w:ascii="Arial" w:hAnsi="Arial" w:cs="Arial"/>
          <w:sz w:val="24"/>
          <w:szCs w:val="24"/>
        </w:rPr>
      </w:pPr>
    </w:p>
    <w:p w14:paraId="30E04491" w14:textId="62F32667" w:rsidR="00092B8A" w:rsidRPr="003B3A6C" w:rsidRDefault="00092B8A" w:rsidP="003B3A6C">
      <w:pPr>
        <w:jc w:val="both"/>
        <w:rPr>
          <w:rFonts w:ascii="Arial" w:hAnsi="Arial" w:cs="Arial"/>
          <w:sz w:val="24"/>
          <w:szCs w:val="24"/>
        </w:rPr>
      </w:pPr>
      <w:r w:rsidRPr="00F5682C">
        <w:rPr>
          <w:rFonts w:ascii="Arial" w:hAnsi="Arial" w:cs="Arial"/>
          <w:sz w:val="24"/>
          <w:szCs w:val="24"/>
        </w:rPr>
        <w:lastRenderedPageBreak/>
        <w:tab/>
      </w:r>
      <w:r w:rsidR="003B3A6C" w:rsidRPr="003B3A6C">
        <w:rPr>
          <w:rFonts w:ascii="Arial" w:hAnsi="Arial" w:cs="Arial"/>
          <w:sz w:val="24"/>
          <w:szCs w:val="24"/>
        </w:rPr>
        <w:t xml:space="preserve">Below is a self-report survey questionnaire for student engagement with five statements for each indicator. Respondents </w:t>
      </w:r>
      <w:r w:rsidR="00F257B4">
        <w:rPr>
          <w:rFonts w:ascii="Arial" w:hAnsi="Arial" w:cs="Arial"/>
          <w:sz w:val="24"/>
          <w:szCs w:val="24"/>
        </w:rPr>
        <w:t>rated</w:t>
      </w:r>
      <w:r w:rsidR="003B3A6C" w:rsidRPr="003B3A6C">
        <w:rPr>
          <w:rFonts w:ascii="Arial" w:hAnsi="Arial" w:cs="Arial"/>
          <w:sz w:val="24"/>
          <w:szCs w:val="24"/>
        </w:rPr>
        <w:t xml:space="preserve"> each statement on a scale from 1 to 5, where 1 represents "Strongly Disagree" and 5 represents "Strongly Agree." </w:t>
      </w:r>
      <w:bookmarkStart w:id="19" w:name="_Hlk143178349"/>
      <w:r w:rsidR="003B3A6C" w:rsidRPr="003B3A6C">
        <w:rPr>
          <w:rFonts w:ascii="Arial" w:hAnsi="Arial" w:cs="Arial"/>
          <w:sz w:val="24"/>
          <w:szCs w:val="24"/>
        </w:rPr>
        <w:t xml:space="preserve">The questionnaire </w:t>
      </w:r>
      <w:r w:rsidR="00F257B4">
        <w:rPr>
          <w:rFonts w:ascii="Arial" w:hAnsi="Arial" w:cs="Arial"/>
          <w:sz w:val="24"/>
          <w:szCs w:val="24"/>
        </w:rPr>
        <w:t>was</w:t>
      </w:r>
      <w:r w:rsidR="003B3A6C" w:rsidRPr="003B3A6C">
        <w:rPr>
          <w:rFonts w:ascii="Arial" w:hAnsi="Arial" w:cs="Arial"/>
          <w:sz w:val="24"/>
          <w:szCs w:val="24"/>
        </w:rPr>
        <w:t xml:space="preserve"> adapted from </w:t>
      </w:r>
      <w:r w:rsidR="003B3A6C" w:rsidRPr="00E624E0">
        <w:rPr>
          <w:rFonts w:ascii="Arial" w:hAnsi="Arial" w:cs="Arial"/>
          <w:sz w:val="24"/>
          <w:szCs w:val="24"/>
          <w:lang w:eastAsia="en-PH"/>
        </w:rPr>
        <w:t>Fredricks</w:t>
      </w:r>
      <w:r w:rsidR="003B3A6C" w:rsidRPr="003B3A6C">
        <w:rPr>
          <w:rFonts w:ascii="Arial" w:hAnsi="Arial" w:cs="Arial"/>
          <w:sz w:val="24"/>
          <w:szCs w:val="24"/>
        </w:rPr>
        <w:t>,</w:t>
      </w:r>
      <w:r w:rsidR="003B3A6C" w:rsidRPr="00E624E0">
        <w:rPr>
          <w:rFonts w:ascii="Arial" w:hAnsi="Arial" w:cs="Arial"/>
          <w:sz w:val="24"/>
          <w:szCs w:val="24"/>
          <w:lang w:eastAsia="en-PH"/>
        </w:rPr>
        <w:t xml:space="preserve"> Blumenfeld</w:t>
      </w:r>
      <w:r w:rsidR="003B3A6C" w:rsidRPr="003B3A6C">
        <w:rPr>
          <w:rFonts w:ascii="Arial" w:hAnsi="Arial" w:cs="Arial"/>
          <w:sz w:val="24"/>
          <w:szCs w:val="24"/>
        </w:rPr>
        <w:t xml:space="preserve"> </w:t>
      </w:r>
      <w:r w:rsidR="000F4EBF">
        <w:rPr>
          <w:rFonts w:ascii="Arial" w:hAnsi="Arial" w:cs="Arial"/>
          <w:sz w:val="24"/>
          <w:szCs w:val="24"/>
          <w:lang w:eastAsia="en-PH"/>
        </w:rPr>
        <w:t>and</w:t>
      </w:r>
      <w:r w:rsidR="003B3A6C" w:rsidRPr="00E624E0">
        <w:rPr>
          <w:rFonts w:ascii="Arial" w:hAnsi="Arial" w:cs="Arial"/>
          <w:sz w:val="24"/>
          <w:szCs w:val="24"/>
          <w:lang w:eastAsia="en-PH"/>
        </w:rPr>
        <w:t xml:space="preserve"> Paris (20</w:t>
      </w:r>
      <w:r w:rsidR="003B3A6C" w:rsidRPr="003B3A6C">
        <w:rPr>
          <w:rFonts w:ascii="Arial" w:hAnsi="Arial" w:cs="Arial"/>
          <w:sz w:val="24"/>
          <w:szCs w:val="24"/>
        </w:rPr>
        <w:t>1</w:t>
      </w:r>
      <w:r w:rsidR="003B3A6C" w:rsidRPr="00E624E0">
        <w:rPr>
          <w:rFonts w:ascii="Arial" w:hAnsi="Arial" w:cs="Arial"/>
          <w:sz w:val="24"/>
          <w:szCs w:val="24"/>
          <w:lang w:eastAsia="en-PH"/>
        </w:rPr>
        <w:t>4)</w:t>
      </w:r>
      <w:r w:rsidR="000F4EBF">
        <w:rPr>
          <w:rFonts w:ascii="Arial" w:hAnsi="Arial" w:cs="Arial"/>
          <w:sz w:val="24"/>
          <w:szCs w:val="24"/>
        </w:rPr>
        <w:t xml:space="preserve"> and </w:t>
      </w:r>
      <w:r w:rsidR="000F4EBF" w:rsidRPr="00E624E0">
        <w:rPr>
          <w:rFonts w:ascii="Arial" w:hAnsi="Arial" w:cs="Arial"/>
          <w:sz w:val="24"/>
          <w:szCs w:val="24"/>
          <w:lang w:eastAsia="en-PH"/>
        </w:rPr>
        <w:t>Skinner</w:t>
      </w:r>
      <w:r w:rsidR="000F4EBF">
        <w:rPr>
          <w:rFonts w:ascii="Arial" w:hAnsi="Arial" w:cs="Arial"/>
          <w:sz w:val="24"/>
          <w:szCs w:val="24"/>
          <w:lang w:eastAsia="en-PH"/>
        </w:rPr>
        <w:t xml:space="preserve"> and</w:t>
      </w:r>
      <w:r w:rsidR="000F4EBF" w:rsidRPr="00E624E0">
        <w:rPr>
          <w:rFonts w:ascii="Arial" w:hAnsi="Arial" w:cs="Arial"/>
          <w:sz w:val="24"/>
          <w:szCs w:val="24"/>
          <w:lang w:eastAsia="en-PH"/>
        </w:rPr>
        <w:t xml:space="preserve"> Pitzer (20</w:t>
      </w:r>
      <w:r w:rsidR="000F4EBF">
        <w:rPr>
          <w:rFonts w:ascii="Arial" w:hAnsi="Arial" w:cs="Arial"/>
          <w:sz w:val="24"/>
          <w:szCs w:val="24"/>
          <w:lang w:eastAsia="en-PH"/>
        </w:rPr>
        <w:t>2</w:t>
      </w:r>
      <w:r w:rsidR="000F4EBF" w:rsidRPr="00E624E0">
        <w:rPr>
          <w:rFonts w:ascii="Arial" w:hAnsi="Arial" w:cs="Arial"/>
          <w:sz w:val="24"/>
          <w:szCs w:val="24"/>
          <w:lang w:eastAsia="en-PH"/>
        </w:rPr>
        <w:t>2</w:t>
      </w:r>
      <w:r w:rsidR="003B3A6C" w:rsidRPr="003B3A6C">
        <w:rPr>
          <w:rFonts w:ascii="Arial" w:hAnsi="Arial" w:cs="Arial"/>
          <w:sz w:val="24"/>
          <w:szCs w:val="24"/>
        </w:rPr>
        <w:t>).</w:t>
      </w:r>
      <w:bookmarkEnd w:id="19"/>
      <w:r w:rsidR="003B3A6C" w:rsidRPr="003B3A6C">
        <w:rPr>
          <w:rFonts w:ascii="Arial" w:hAnsi="Arial" w:cs="Arial"/>
          <w:sz w:val="24"/>
          <w:szCs w:val="24"/>
        </w:rPr>
        <w:t xml:space="preserve"> </w:t>
      </w:r>
      <w:r w:rsidRPr="003B3A6C">
        <w:rPr>
          <w:rFonts w:ascii="Arial" w:hAnsi="Arial" w:cs="Arial"/>
          <w:sz w:val="24"/>
          <w:szCs w:val="24"/>
        </w:rPr>
        <w:t xml:space="preserve">The Likert Scale below </w:t>
      </w:r>
      <w:r w:rsidR="00F257B4">
        <w:rPr>
          <w:rFonts w:ascii="Arial" w:hAnsi="Arial" w:cs="Arial"/>
          <w:sz w:val="24"/>
          <w:szCs w:val="24"/>
        </w:rPr>
        <w:t>was</w:t>
      </w:r>
      <w:r w:rsidRPr="003B3A6C">
        <w:rPr>
          <w:rFonts w:ascii="Arial" w:hAnsi="Arial" w:cs="Arial"/>
          <w:sz w:val="24"/>
          <w:szCs w:val="24"/>
        </w:rPr>
        <w:t xml:space="preserve"> be used for interpretation of results:</w:t>
      </w:r>
    </w:p>
    <w:tbl>
      <w:tblPr>
        <w:tblW w:w="8789" w:type="dxa"/>
        <w:tblLook w:val="04A0" w:firstRow="1" w:lastRow="0" w:firstColumn="1" w:lastColumn="0" w:noHBand="0" w:noVBand="1"/>
      </w:tblPr>
      <w:tblGrid>
        <w:gridCol w:w="2127"/>
        <w:gridCol w:w="2409"/>
        <w:gridCol w:w="4253"/>
      </w:tblGrid>
      <w:tr w:rsidR="001C0519" w:rsidRPr="00F5682C" w14:paraId="1471413D" w14:textId="77777777" w:rsidTr="00057D64">
        <w:tc>
          <w:tcPr>
            <w:tcW w:w="2127" w:type="dxa"/>
            <w:shd w:val="clear" w:color="auto" w:fill="auto"/>
          </w:tcPr>
          <w:p w14:paraId="26B34CF0" w14:textId="77777777" w:rsidR="00092B8A" w:rsidRPr="00F5682C" w:rsidRDefault="00092B8A" w:rsidP="003B3A6C">
            <w:pPr>
              <w:spacing w:line="240" w:lineRule="auto"/>
              <w:contextualSpacing/>
              <w:jc w:val="both"/>
              <w:rPr>
                <w:rFonts w:ascii="Arial" w:hAnsi="Arial" w:cs="Arial"/>
                <w:sz w:val="24"/>
                <w:szCs w:val="24"/>
              </w:rPr>
            </w:pPr>
            <w:r w:rsidRPr="00F5682C">
              <w:rPr>
                <w:rFonts w:ascii="Arial" w:hAnsi="Arial" w:cs="Arial"/>
                <w:sz w:val="24"/>
                <w:szCs w:val="24"/>
              </w:rPr>
              <w:t>Range of Means</w:t>
            </w:r>
          </w:p>
        </w:tc>
        <w:tc>
          <w:tcPr>
            <w:tcW w:w="2409" w:type="dxa"/>
            <w:shd w:val="clear" w:color="auto" w:fill="auto"/>
          </w:tcPr>
          <w:p w14:paraId="479B59FF" w14:textId="77777777" w:rsidR="00092B8A" w:rsidRPr="00F5682C" w:rsidRDefault="00092B8A" w:rsidP="003B3A6C">
            <w:pPr>
              <w:spacing w:line="240" w:lineRule="auto"/>
              <w:contextualSpacing/>
              <w:jc w:val="both"/>
              <w:rPr>
                <w:rFonts w:ascii="Arial" w:hAnsi="Arial" w:cs="Arial"/>
                <w:sz w:val="24"/>
                <w:szCs w:val="24"/>
              </w:rPr>
            </w:pPr>
            <w:r w:rsidRPr="00F5682C">
              <w:rPr>
                <w:rFonts w:ascii="Arial" w:hAnsi="Arial" w:cs="Arial"/>
                <w:sz w:val="24"/>
                <w:szCs w:val="24"/>
              </w:rPr>
              <w:t>Description</w:t>
            </w:r>
          </w:p>
        </w:tc>
        <w:tc>
          <w:tcPr>
            <w:tcW w:w="4253" w:type="dxa"/>
            <w:shd w:val="clear" w:color="auto" w:fill="auto"/>
          </w:tcPr>
          <w:p w14:paraId="2DD85811" w14:textId="77777777" w:rsidR="00092B8A" w:rsidRPr="00F5682C" w:rsidRDefault="00092B8A" w:rsidP="003B3A6C">
            <w:pPr>
              <w:spacing w:line="240" w:lineRule="auto"/>
              <w:contextualSpacing/>
              <w:jc w:val="both"/>
              <w:rPr>
                <w:rFonts w:ascii="Arial" w:hAnsi="Arial" w:cs="Arial"/>
                <w:sz w:val="24"/>
                <w:szCs w:val="24"/>
              </w:rPr>
            </w:pPr>
            <w:r w:rsidRPr="00F5682C">
              <w:rPr>
                <w:rFonts w:ascii="Arial" w:hAnsi="Arial" w:cs="Arial"/>
                <w:sz w:val="24"/>
                <w:szCs w:val="24"/>
              </w:rPr>
              <w:t>Interpretation</w:t>
            </w:r>
          </w:p>
          <w:p w14:paraId="5FB74224" w14:textId="77777777" w:rsidR="00092B8A" w:rsidRPr="00F5682C" w:rsidRDefault="00092B8A" w:rsidP="003B3A6C">
            <w:pPr>
              <w:spacing w:line="240" w:lineRule="auto"/>
              <w:contextualSpacing/>
              <w:jc w:val="both"/>
              <w:rPr>
                <w:rFonts w:ascii="Arial" w:hAnsi="Arial" w:cs="Arial"/>
                <w:sz w:val="24"/>
                <w:szCs w:val="24"/>
              </w:rPr>
            </w:pPr>
          </w:p>
        </w:tc>
      </w:tr>
      <w:tr w:rsidR="000F4EBF" w:rsidRPr="00F5682C" w14:paraId="2F0B3D2E" w14:textId="77777777" w:rsidTr="00057D64">
        <w:tc>
          <w:tcPr>
            <w:tcW w:w="2127" w:type="dxa"/>
            <w:shd w:val="clear" w:color="auto" w:fill="auto"/>
          </w:tcPr>
          <w:p w14:paraId="57E072B0" w14:textId="77777777" w:rsidR="000F4EBF" w:rsidRPr="00F5682C" w:rsidRDefault="000F4EBF" w:rsidP="000F4EBF">
            <w:pPr>
              <w:spacing w:line="240" w:lineRule="auto"/>
              <w:contextualSpacing/>
              <w:jc w:val="both"/>
              <w:rPr>
                <w:rFonts w:ascii="Arial" w:hAnsi="Arial" w:cs="Arial"/>
                <w:sz w:val="24"/>
                <w:szCs w:val="24"/>
              </w:rPr>
            </w:pPr>
            <w:r w:rsidRPr="00F5682C">
              <w:rPr>
                <w:rFonts w:ascii="Arial" w:hAnsi="Arial" w:cs="Arial"/>
                <w:sz w:val="24"/>
                <w:szCs w:val="24"/>
              </w:rPr>
              <w:t>4.20 – 5.00</w:t>
            </w:r>
          </w:p>
        </w:tc>
        <w:tc>
          <w:tcPr>
            <w:tcW w:w="2409" w:type="dxa"/>
            <w:shd w:val="clear" w:color="auto" w:fill="auto"/>
          </w:tcPr>
          <w:p w14:paraId="589CA63F" w14:textId="77777777" w:rsidR="000F4EBF" w:rsidRPr="00F5682C" w:rsidRDefault="000F4EBF" w:rsidP="000F4EBF">
            <w:pPr>
              <w:spacing w:line="240" w:lineRule="auto"/>
              <w:contextualSpacing/>
              <w:jc w:val="both"/>
              <w:rPr>
                <w:rFonts w:ascii="Arial" w:hAnsi="Arial" w:cs="Arial"/>
                <w:sz w:val="24"/>
                <w:szCs w:val="24"/>
              </w:rPr>
            </w:pPr>
            <w:r w:rsidRPr="00F5682C">
              <w:rPr>
                <w:rFonts w:ascii="Arial" w:hAnsi="Arial" w:cs="Arial"/>
                <w:sz w:val="24"/>
                <w:szCs w:val="24"/>
              </w:rPr>
              <w:t>Very Extensive</w:t>
            </w:r>
          </w:p>
        </w:tc>
        <w:tc>
          <w:tcPr>
            <w:tcW w:w="4253" w:type="dxa"/>
            <w:shd w:val="clear" w:color="auto" w:fill="auto"/>
          </w:tcPr>
          <w:p w14:paraId="436D3CAA" w14:textId="53CC6BBF" w:rsidR="000F4EBF" w:rsidRDefault="000F4EBF" w:rsidP="000F4EBF">
            <w:pPr>
              <w:spacing w:line="240" w:lineRule="auto"/>
              <w:contextualSpacing/>
              <w:jc w:val="both"/>
              <w:rPr>
                <w:rFonts w:ascii="Arial" w:hAnsi="Arial" w:cs="Arial"/>
                <w:sz w:val="24"/>
                <w:szCs w:val="24"/>
              </w:rPr>
            </w:pPr>
            <w:bookmarkStart w:id="20" w:name="_Hlk143180027"/>
            <w:r w:rsidRPr="00A81950">
              <w:rPr>
                <w:rFonts w:ascii="Arial" w:hAnsi="Arial" w:cs="Arial"/>
                <w:sz w:val="24"/>
                <w:szCs w:val="24"/>
              </w:rPr>
              <w:t xml:space="preserve">The </w:t>
            </w:r>
            <w:bookmarkStart w:id="21" w:name="_Hlk143175687"/>
            <w:r>
              <w:rPr>
                <w:rFonts w:ascii="Arial" w:hAnsi="Arial" w:cs="Arial"/>
                <w:sz w:val="24"/>
                <w:szCs w:val="24"/>
              </w:rPr>
              <w:t>student engagement in public elementary school</w:t>
            </w:r>
            <w:r w:rsidRPr="00A81950">
              <w:rPr>
                <w:rFonts w:ascii="Arial" w:hAnsi="Arial" w:cs="Arial"/>
                <w:sz w:val="24"/>
                <w:szCs w:val="24"/>
              </w:rPr>
              <w:t xml:space="preserve"> is </w:t>
            </w:r>
            <w:r>
              <w:rPr>
                <w:rFonts w:ascii="Arial" w:hAnsi="Arial" w:cs="Arial"/>
                <w:sz w:val="24"/>
                <w:szCs w:val="24"/>
              </w:rPr>
              <w:t xml:space="preserve">always </w:t>
            </w:r>
            <w:r w:rsidRPr="00A81950">
              <w:rPr>
                <w:rFonts w:ascii="Arial" w:hAnsi="Arial" w:cs="Arial"/>
                <w:sz w:val="24"/>
                <w:szCs w:val="24"/>
              </w:rPr>
              <w:t>manifested</w:t>
            </w:r>
            <w:r>
              <w:rPr>
                <w:rFonts w:ascii="Arial" w:hAnsi="Arial" w:cs="Arial"/>
                <w:sz w:val="24"/>
                <w:szCs w:val="24"/>
              </w:rPr>
              <w:t>.</w:t>
            </w:r>
          </w:p>
          <w:bookmarkEnd w:id="20"/>
          <w:bookmarkEnd w:id="21"/>
          <w:p w14:paraId="5947B583" w14:textId="7821CAC7" w:rsidR="000F4EBF" w:rsidRPr="00F5682C" w:rsidRDefault="000F4EBF" w:rsidP="000F4EBF">
            <w:pPr>
              <w:spacing w:line="240" w:lineRule="auto"/>
              <w:contextualSpacing/>
              <w:jc w:val="both"/>
              <w:rPr>
                <w:rFonts w:ascii="Arial" w:hAnsi="Arial" w:cs="Arial"/>
                <w:sz w:val="24"/>
                <w:szCs w:val="24"/>
              </w:rPr>
            </w:pPr>
          </w:p>
        </w:tc>
      </w:tr>
      <w:tr w:rsidR="000F4EBF" w:rsidRPr="00F5682C" w14:paraId="7FE64BE7" w14:textId="77777777" w:rsidTr="00057D64">
        <w:tc>
          <w:tcPr>
            <w:tcW w:w="2127" w:type="dxa"/>
            <w:shd w:val="clear" w:color="auto" w:fill="auto"/>
          </w:tcPr>
          <w:p w14:paraId="5D36D857" w14:textId="77777777" w:rsidR="000F4EBF" w:rsidRPr="00F5682C" w:rsidRDefault="000F4EBF" w:rsidP="000F4EBF">
            <w:pPr>
              <w:spacing w:line="240" w:lineRule="auto"/>
              <w:contextualSpacing/>
              <w:jc w:val="both"/>
              <w:rPr>
                <w:rFonts w:ascii="Arial" w:hAnsi="Arial" w:cs="Arial"/>
                <w:sz w:val="24"/>
                <w:szCs w:val="24"/>
              </w:rPr>
            </w:pPr>
            <w:bookmarkStart w:id="22" w:name="_Hlk143177188"/>
            <w:r w:rsidRPr="00F5682C">
              <w:rPr>
                <w:rFonts w:ascii="Arial" w:hAnsi="Arial" w:cs="Arial"/>
                <w:sz w:val="24"/>
                <w:szCs w:val="24"/>
              </w:rPr>
              <w:t>3.40 -4.19</w:t>
            </w:r>
          </w:p>
        </w:tc>
        <w:tc>
          <w:tcPr>
            <w:tcW w:w="2409" w:type="dxa"/>
            <w:shd w:val="clear" w:color="auto" w:fill="auto"/>
          </w:tcPr>
          <w:p w14:paraId="1C165826" w14:textId="77777777" w:rsidR="000F4EBF" w:rsidRPr="00F5682C" w:rsidRDefault="000F4EBF" w:rsidP="000F4EBF">
            <w:pPr>
              <w:spacing w:line="240" w:lineRule="auto"/>
              <w:contextualSpacing/>
              <w:jc w:val="both"/>
              <w:rPr>
                <w:rFonts w:ascii="Arial" w:hAnsi="Arial" w:cs="Arial"/>
                <w:sz w:val="24"/>
                <w:szCs w:val="24"/>
              </w:rPr>
            </w:pPr>
            <w:r w:rsidRPr="00F5682C">
              <w:rPr>
                <w:rFonts w:ascii="Arial" w:hAnsi="Arial" w:cs="Arial"/>
                <w:sz w:val="24"/>
                <w:szCs w:val="24"/>
              </w:rPr>
              <w:t>Extensive</w:t>
            </w:r>
          </w:p>
        </w:tc>
        <w:tc>
          <w:tcPr>
            <w:tcW w:w="4253" w:type="dxa"/>
            <w:shd w:val="clear" w:color="auto" w:fill="auto"/>
          </w:tcPr>
          <w:p w14:paraId="67F5CB4F" w14:textId="236E277A" w:rsidR="000F4EBF" w:rsidRDefault="000F4EBF" w:rsidP="000F4EBF">
            <w:pPr>
              <w:spacing w:line="240" w:lineRule="auto"/>
              <w:contextualSpacing/>
              <w:jc w:val="both"/>
              <w:rPr>
                <w:rFonts w:ascii="Arial" w:hAnsi="Arial" w:cs="Arial"/>
                <w:sz w:val="24"/>
                <w:szCs w:val="24"/>
              </w:rPr>
            </w:pPr>
            <w:bookmarkStart w:id="23" w:name="_Hlk143177476"/>
            <w:r w:rsidRPr="0078455F">
              <w:rPr>
                <w:rFonts w:ascii="Arial" w:hAnsi="Arial" w:cs="Arial"/>
                <w:sz w:val="24"/>
                <w:szCs w:val="24"/>
              </w:rPr>
              <w:t xml:space="preserve">The student engagement in public elementary school is </w:t>
            </w:r>
            <w:r>
              <w:rPr>
                <w:rFonts w:ascii="Arial" w:hAnsi="Arial" w:cs="Arial"/>
                <w:sz w:val="24"/>
                <w:szCs w:val="24"/>
              </w:rPr>
              <w:t>often</w:t>
            </w:r>
            <w:r w:rsidRPr="0078455F">
              <w:rPr>
                <w:rFonts w:ascii="Arial" w:hAnsi="Arial" w:cs="Arial"/>
                <w:sz w:val="24"/>
                <w:szCs w:val="24"/>
              </w:rPr>
              <w:t xml:space="preserve"> manifested.</w:t>
            </w:r>
          </w:p>
          <w:bookmarkEnd w:id="23"/>
          <w:p w14:paraId="64D95031" w14:textId="22B07E9B" w:rsidR="000F4EBF" w:rsidRPr="00F5682C" w:rsidRDefault="000F4EBF" w:rsidP="000F4EBF">
            <w:pPr>
              <w:spacing w:line="240" w:lineRule="auto"/>
              <w:contextualSpacing/>
              <w:jc w:val="both"/>
              <w:rPr>
                <w:rFonts w:ascii="Arial" w:hAnsi="Arial" w:cs="Arial"/>
                <w:sz w:val="24"/>
                <w:szCs w:val="24"/>
              </w:rPr>
            </w:pPr>
          </w:p>
        </w:tc>
      </w:tr>
      <w:bookmarkEnd w:id="22"/>
      <w:tr w:rsidR="000F4EBF" w:rsidRPr="00F5682C" w14:paraId="4A213192" w14:textId="77777777" w:rsidTr="00057D64">
        <w:tc>
          <w:tcPr>
            <w:tcW w:w="2127" w:type="dxa"/>
            <w:shd w:val="clear" w:color="auto" w:fill="auto"/>
          </w:tcPr>
          <w:p w14:paraId="40FAD088" w14:textId="77777777" w:rsidR="000F4EBF" w:rsidRPr="00F5682C" w:rsidRDefault="000F4EBF" w:rsidP="000F4EBF">
            <w:pPr>
              <w:spacing w:line="240" w:lineRule="auto"/>
              <w:contextualSpacing/>
              <w:jc w:val="both"/>
              <w:rPr>
                <w:rFonts w:ascii="Arial" w:hAnsi="Arial" w:cs="Arial"/>
                <w:sz w:val="24"/>
                <w:szCs w:val="24"/>
              </w:rPr>
            </w:pPr>
            <w:r w:rsidRPr="00F5682C">
              <w:rPr>
                <w:rFonts w:ascii="Arial" w:hAnsi="Arial" w:cs="Arial"/>
                <w:sz w:val="24"/>
                <w:szCs w:val="24"/>
              </w:rPr>
              <w:t>2.60 – 3.39</w:t>
            </w:r>
          </w:p>
        </w:tc>
        <w:tc>
          <w:tcPr>
            <w:tcW w:w="2409" w:type="dxa"/>
            <w:shd w:val="clear" w:color="auto" w:fill="auto"/>
          </w:tcPr>
          <w:p w14:paraId="711ED5BC" w14:textId="77777777" w:rsidR="000F4EBF" w:rsidRPr="00F5682C" w:rsidRDefault="000F4EBF" w:rsidP="000F4EBF">
            <w:pPr>
              <w:spacing w:line="240" w:lineRule="auto"/>
              <w:contextualSpacing/>
              <w:jc w:val="both"/>
              <w:rPr>
                <w:rFonts w:ascii="Arial" w:hAnsi="Arial" w:cs="Arial"/>
                <w:sz w:val="24"/>
                <w:szCs w:val="24"/>
              </w:rPr>
            </w:pPr>
            <w:r w:rsidRPr="00F5682C">
              <w:rPr>
                <w:rFonts w:ascii="Arial" w:hAnsi="Arial" w:cs="Arial"/>
                <w:sz w:val="24"/>
                <w:szCs w:val="24"/>
              </w:rPr>
              <w:t>Moderately Extensive</w:t>
            </w:r>
          </w:p>
          <w:p w14:paraId="46FA6F74" w14:textId="77777777" w:rsidR="000F4EBF" w:rsidRPr="00F5682C" w:rsidRDefault="000F4EBF" w:rsidP="000F4EBF">
            <w:pPr>
              <w:spacing w:line="240" w:lineRule="auto"/>
              <w:contextualSpacing/>
              <w:jc w:val="both"/>
              <w:rPr>
                <w:rFonts w:ascii="Arial" w:hAnsi="Arial" w:cs="Arial"/>
                <w:sz w:val="24"/>
                <w:szCs w:val="24"/>
              </w:rPr>
            </w:pPr>
          </w:p>
        </w:tc>
        <w:tc>
          <w:tcPr>
            <w:tcW w:w="4253" w:type="dxa"/>
            <w:shd w:val="clear" w:color="auto" w:fill="auto"/>
          </w:tcPr>
          <w:p w14:paraId="2DCEFC5C" w14:textId="07E1AE65" w:rsidR="000F4EBF" w:rsidRDefault="000F4EBF" w:rsidP="000F4EBF">
            <w:pPr>
              <w:spacing w:line="240" w:lineRule="auto"/>
              <w:contextualSpacing/>
              <w:jc w:val="both"/>
              <w:rPr>
                <w:rFonts w:ascii="Arial" w:hAnsi="Arial" w:cs="Arial"/>
                <w:sz w:val="24"/>
                <w:szCs w:val="24"/>
              </w:rPr>
            </w:pPr>
            <w:r w:rsidRPr="0078455F">
              <w:rPr>
                <w:rFonts w:ascii="Arial" w:hAnsi="Arial" w:cs="Arial"/>
                <w:sz w:val="24"/>
                <w:szCs w:val="24"/>
              </w:rPr>
              <w:t xml:space="preserve">The student engagement in public elementary school is </w:t>
            </w:r>
            <w:r>
              <w:rPr>
                <w:rFonts w:ascii="Arial" w:hAnsi="Arial" w:cs="Arial"/>
                <w:sz w:val="24"/>
                <w:szCs w:val="24"/>
              </w:rPr>
              <w:t>sometimes</w:t>
            </w:r>
            <w:r w:rsidRPr="0078455F">
              <w:rPr>
                <w:rFonts w:ascii="Arial" w:hAnsi="Arial" w:cs="Arial"/>
                <w:sz w:val="24"/>
                <w:szCs w:val="24"/>
              </w:rPr>
              <w:t xml:space="preserve"> manifested.</w:t>
            </w:r>
          </w:p>
          <w:p w14:paraId="613F07F5" w14:textId="5B858F15" w:rsidR="000F4EBF" w:rsidRPr="00F5682C" w:rsidRDefault="000F4EBF" w:rsidP="000F4EBF">
            <w:pPr>
              <w:spacing w:line="240" w:lineRule="auto"/>
              <w:contextualSpacing/>
              <w:jc w:val="both"/>
              <w:rPr>
                <w:rFonts w:ascii="Arial" w:hAnsi="Arial" w:cs="Arial"/>
                <w:sz w:val="24"/>
                <w:szCs w:val="24"/>
              </w:rPr>
            </w:pPr>
          </w:p>
        </w:tc>
      </w:tr>
      <w:tr w:rsidR="000F4EBF" w:rsidRPr="00F5682C" w14:paraId="056390E3" w14:textId="77777777" w:rsidTr="00057D64">
        <w:tc>
          <w:tcPr>
            <w:tcW w:w="2127" w:type="dxa"/>
            <w:shd w:val="clear" w:color="auto" w:fill="auto"/>
          </w:tcPr>
          <w:p w14:paraId="767799A2" w14:textId="77777777" w:rsidR="000F4EBF" w:rsidRPr="00F5682C" w:rsidRDefault="000F4EBF" w:rsidP="000F4EBF">
            <w:pPr>
              <w:spacing w:line="240" w:lineRule="auto"/>
              <w:contextualSpacing/>
              <w:jc w:val="both"/>
              <w:rPr>
                <w:rFonts w:ascii="Arial" w:hAnsi="Arial" w:cs="Arial"/>
                <w:sz w:val="24"/>
                <w:szCs w:val="24"/>
              </w:rPr>
            </w:pPr>
            <w:r w:rsidRPr="00F5682C">
              <w:rPr>
                <w:rFonts w:ascii="Arial" w:hAnsi="Arial" w:cs="Arial"/>
                <w:sz w:val="24"/>
                <w:szCs w:val="24"/>
              </w:rPr>
              <w:t>1.80 – 2.59</w:t>
            </w:r>
          </w:p>
        </w:tc>
        <w:tc>
          <w:tcPr>
            <w:tcW w:w="2409" w:type="dxa"/>
            <w:shd w:val="clear" w:color="auto" w:fill="auto"/>
          </w:tcPr>
          <w:p w14:paraId="654DD5C2" w14:textId="77777777" w:rsidR="000F4EBF" w:rsidRPr="00F5682C" w:rsidRDefault="000F4EBF" w:rsidP="000F4EBF">
            <w:pPr>
              <w:spacing w:line="240" w:lineRule="auto"/>
              <w:contextualSpacing/>
              <w:jc w:val="both"/>
              <w:rPr>
                <w:rFonts w:ascii="Arial" w:hAnsi="Arial" w:cs="Arial"/>
                <w:sz w:val="24"/>
                <w:szCs w:val="24"/>
              </w:rPr>
            </w:pPr>
            <w:r w:rsidRPr="00F5682C">
              <w:rPr>
                <w:rFonts w:ascii="Arial" w:hAnsi="Arial" w:cs="Arial"/>
                <w:sz w:val="24"/>
                <w:szCs w:val="24"/>
              </w:rPr>
              <w:t>Rarely Extensive</w:t>
            </w:r>
          </w:p>
        </w:tc>
        <w:tc>
          <w:tcPr>
            <w:tcW w:w="4253" w:type="dxa"/>
            <w:shd w:val="clear" w:color="auto" w:fill="auto"/>
          </w:tcPr>
          <w:p w14:paraId="322A1EA9" w14:textId="083F2DBF" w:rsidR="000F4EBF" w:rsidRDefault="000F4EBF" w:rsidP="000F4EBF">
            <w:pPr>
              <w:spacing w:line="240" w:lineRule="auto"/>
              <w:contextualSpacing/>
              <w:jc w:val="both"/>
              <w:rPr>
                <w:rFonts w:ascii="Arial" w:hAnsi="Arial" w:cs="Arial"/>
                <w:sz w:val="24"/>
                <w:szCs w:val="24"/>
              </w:rPr>
            </w:pPr>
            <w:r w:rsidRPr="0078455F">
              <w:rPr>
                <w:rFonts w:ascii="Arial" w:hAnsi="Arial" w:cs="Arial"/>
                <w:sz w:val="24"/>
                <w:szCs w:val="24"/>
              </w:rPr>
              <w:t xml:space="preserve">The student engagement in public elementary school is </w:t>
            </w:r>
            <w:r>
              <w:rPr>
                <w:rFonts w:ascii="Arial" w:hAnsi="Arial" w:cs="Arial"/>
                <w:sz w:val="24"/>
                <w:szCs w:val="24"/>
              </w:rPr>
              <w:t>rarely</w:t>
            </w:r>
            <w:r w:rsidRPr="0078455F">
              <w:rPr>
                <w:rFonts w:ascii="Arial" w:hAnsi="Arial" w:cs="Arial"/>
                <w:sz w:val="24"/>
                <w:szCs w:val="24"/>
              </w:rPr>
              <w:t xml:space="preserve"> manifested.</w:t>
            </w:r>
          </w:p>
          <w:p w14:paraId="20C6CAEC" w14:textId="78B42631" w:rsidR="000F4EBF" w:rsidRPr="00F5682C" w:rsidRDefault="000F4EBF" w:rsidP="000F4EBF">
            <w:pPr>
              <w:spacing w:line="240" w:lineRule="auto"/>
              <w:contextualSpacing/>
              <w:jc w:val="both"/>
              <w:rPr>
                <w:rFonts w:ascii="Arial" w:hAnsi="Arial" w:cs="Arial"/>
                <w:sz w:val="24"/>
                <w:szCs w:val="24"/>
              </w:rPr>
            </w:pPr>
          </w:p>
        </w:tc>
      </w:tr>
      <w:tr w:rsidR="000F4EBF" w:rsidRPr="00F5682C" w14:paraId="5C6D3DE8" w14:textId="77777777" w:rsidTr="00057D64">
        <w:tc>
          <w:tcPr>
            <w:tcW w:w="2127" w:type="dxa"/>
            <w:shd w:val="clear" w:color="auto" w:fill="auto"/>
          </w:tcPr>
          <w:p w14:paraId="57B9FD13" w14:textId="77777777" w:rsidR="000F4EBF" w:rsidRPr="00F5682C" w:rsidRDefault="000F4EBF" w:rsidP="000F4EBF">
            <w:pPr>
              <w:spacing w:line="240" w:lineRule="auto"/>
              <w:contextualSpacing/>
              <w:jc w:val="both"/>
              <w:rPr>
                <w:rFonts w:ascii="Arial" w:hAnsi="Arial" w:cs="Arial"/>
                <w:sz w:val="24"/>
                <w:szCs w:val="24"/>
              </w:rPr>
            </w:pPr>
            <w:r w:rsidRPr="00F5682C">
              <w:rPr>
                <w:rFonts w:ascii="Arial" w:hAnsi="Arial" w:cs="Arial"/>
                <w:sz w:val="24"/>
                <w:szCs w:val="24"/>
              </w:rPr>
              <w:t>1.00 – 1.70</w:t>
            </w:r>
          </w:p>
        </w:tc>
        <w:tc>
          <w:tcPr>
            <w:tcW w:w="2409" w:type="dxa"/>
            <w:shd w:val="clear" w:color="auto" w:fill="auto"/>
          </w:tcPr>
          <w:p w14:paraId="152EACFA" w14:textId="77777777" w:rsidR="000F4EBF" w:rsidRPr="00F5682C" w:rsidRDefault="000F4EBF" w:rsidP="000F4EBF">
            <w:pPr>
              <w:spacing w:line="240" w:lineRule="auto"/>
              <w:contextualSpacing/>
              <w:jc w:val="both"/>
              <w:rPr>
                <w:rFonts w:ascii="Arial" w:hAnsi="Arial" w:cs="Arial"/>
                <w:sz w:val="24"/>
                <w:szCs w:val="24"/>
              </w:rPr>
            </w:pPr>
            <w:r w:rsidRPr="00F5682C">
              <w:rPr>
                <w:rFonts w:ascii="Arial" w:hAnsi="Arial" w:cs="Arial"/>
                <w:sz w:val="24"/>
                <w:szCs w:val="24"/>
              </w:rPr>
              <w:t>Not Extensive</w:t>
            </w:r>
          </w:p>
        </w:tc>
        <w:tc>
          <w:tcPr>
            <w:tcW w:w="4253" w:type="dxa"/>
            <w:shd w:val="clear" w:color="auto" w:fill="auto"/>
          </w:tcPr>
          <w:p w14:paraId="3AAEBBF3" w14:textId="3789207F" w:rsidR="000F4EBF" w:rsidRPr="00F5682C" w:rsidRDefault="000F4EBF" w:rsidP="000F4EBF">
            <w:pPr>
              <w:spacing w:line="240" w:lineRule="auto"/>
              <w:contextualSpacing/>
              <w:jc w:val="both"/>
              <w:rPr>
                <w:rFonts w:ascii="Arial" w:hAnsi="Arial" w:cs="Arial"/>
                <w:sz w:val="24"/>
                <w:szCs w:val="24"/>
              </w:rPr>
            </w:pPr>
            <w:r w:rsidRPr="0078455F">
              <w:rPr>
                <w:rFonts w:ascii="Arial" w:hAnsi="Arial" w:cs="Arial"/>
                <w:sz w:val="24"/>
                <w:szCs w:val="24"/>
              </w:rPr>
              <w:t>The student engagement in public elementary school is never manifested.</w:t>
            </w:r>
          </w:p>
        </w:tc>
      </w:tr>
    </w:tbl>
    <w:p w14:paraId="65ECC4F2" w14:textId="77777777" w:rsidR="00092B8A" w:rsidRPr="00F5682C" w:rsidRDefault="00092B8A" w:rsidP="003B3A6C">
      <w:pPr>
        <w:spacing w:line="240" w:lineRule="auto"/>
        <w:contextualSpacing/>
        <w:jc w:val="both"/>
        <w:rPr>
          <w:rFonts w:ascii="Arial" w:hAnsi="Arial" w:cs="Arial"/>
          <w:sz w:val="24"/>
          <w:szCs w:val="24"/>
        </w:rPr>
      </w:pPr>
    </w:p>
    <w:p w14:paraId="474C65AF" w14:textId="7ACAACD5" w:rsidR="00092B8A" w:rsidRPr="00F5682C" w:rsidRDefault="00092B8A" w:rsidP="003B3A6C">
      <w:pPr>
        <w:spacing w:line="240" w:lineRule="auto"/>
        <w:contextualSpacing/>
        <w:jc w:val="both"/>
        <w:rPr>
          <w:rFonts w:ascii="Arial" w:hAnsi="Arial" w:cs="Arial"/>
          <w:sz w:val="24"/>
          <w:szCs w:val="24"/>
        </w:rPr>
      </w:pPr>
      <w:r w:rsidRPr="00F5682C">
        <w:rPr>
          <w:rFonts w:ascii="Arial" w:hAnsi="Arial" w:cs="Arial"/>
          <w:sz w:val="24"/>
          <w:szCs w:val="24"/>
        </w:rPr>
        <w:tab/>
      </w:r>
    </w:p>
    <w:p w14:paraId="01DE0796" w14:textId="495F4FFA" w:rsidR="000F4EBF" w:rsidRPr="000F4EBF" w:rsidRDefault="000F4EBF" w:rsidP="000F4EBF">
      <w:pPr>
        <w:jc w:val="both"/>
        <w:rPr>
          <w:rFonts w:ascii="Arial" w:hAnsi="Arial" w:cs="Arial"/>
          <w:sz w:val="24"/>
          <w:szCs w:val="24"/>
        </w:rPr>
      </w:pPr>
      <w:r>
        <w:rPr>
          <w:rFonts w:ascii="Arial" w:hAnsi="Arial" w:cs="Arial"/>
          <w:sz w:val="24"/>
          <w:szCs w:val="24"/>
        </w:rPr>
        <w:tab/>
      </w:r>
      <w:r w:rsidRPr="000F4EBF">
        <w:rPr>
          <w:rFonts w:ascii="Arial" w:hAnsi="Arial" w:cs="Arial"/>
          <w:sz w:val="24"/>
          <w:szCs w:val="24"/>
        </w:rPr>
        <w:t>Before the data collection process begins, the survey questionnaires designed to measure teacher reflective practice and student engagement undergo</w:t>
      </w:r>
      <w:r w:rsidR="00F257B4">
        <w:rPr>
          <w:rFonts w:ascii="Arial" w:hAnsi="Arial" w:cs="Arial"/>
          <w:sz w:val="24"/>
          <w:szCs w:val="24"/>
        </w:rPr>
        <w:t>ne</w:t>
      </w:r>
      <w:r w:rsidRPr="000F4EBF">
        <w:rPr>
          <w:rFonts w:ascii="Arial" w:hAnsi="Arial" w:cs="Arial"/>
          <w:sz w:val="24"/>
          <w:szCs w:val="24"/>
        </w:rPr>
        <w:t xml:space="preserve"> a validation and pilot testing phase. This critical step ensures that the questionnaires are accurate, reliable, and effective in capturing the intended information.</w:t>
      </w:r>
    </w:p>
    <w:p w14:paraId="3DD5C2DC" w14:textId="014EA529" w:rsidR="000F4EBF" w:rsidRPr="000F4EBF" w:rsidRDefault="000F4EBF" w:rsidP="000F4EBF">
      <w:pPr>
        <w:jc w:val="both"/>
        <w:rPr>
          <w:rFonts w:ascii="Arial" w:hAnsi="Arial" w:cs="Arial"/>
          <w:sz w:val="24"/>
          <w:szCs w:val="24"/>
        </w:rPr>
      </w:pPr>
      <w:r>
        <w:rPr>
          <w:rFonts w:ascii="Arial" w:hAnsi="Arial" w:cs="Arial"/>
          <w:sz w:val="24"/>
          <w:szCs w:val="24"/>
        </w:rPr>
        <w:lastRenderedPageBreak/>
        <w:tab/>
      </w:r>
      <w:r w:rsidRPr="000F4EBF">
        <w:rPr>
          <w:rFonts w:ascii="Arial" w:hAnsi="Arial" w:cs="Arial"/>
          <w:sz w:val="24"/>
          <w:szCs w:val="24"/>
        </w:rPr>
        <w:t xml:space="preserve">During the validation process, the questionnaires </w:t>
      </w:r>
      <w:r w:rsidR="00F257B4">
        <w:rPr>
          <w:rFonts w:ascii="Arial" w:hAnsi="Arial" w:cs="Arial"/>
          <w:sz w:val="24"/>
          <w:szCs w:val="24"/>
        </w:rPr>
        <w:t>were</w:t>
      </w:r>
      <w:r w:rsidRPr="000F4EBF">
        <w:rPr>
          <w:rFonts w:ascii="Arial" w:hAnsi="Arial" w:cs="Arial"/>
          <w:sz w:val="24"/>
          <w:szCs w:val="24"/>
        </w:rPr>
        <w:t xml:space="preserve"> reviewed by a panel of experts in the field of education, who assess</w:t>
      </w:r>
      <w:r w:rsidR="00F257B4">
        <w:rPr>
          <w:rFonts w:ascii="Arial" w:hAnsi="Arial" w:cs="Arial"/>
          <w:sz w:val="24"/>
          <w:szCs w:val="24"/>
        </w:rPr>
        <w:t>ed</w:t>
      </w:r>
      <w:r w:rsidRPr="000F4EBF">
        <w:rPr>
          <w:rFonts w:ascii="Arial" w:hAnsi="Arial" w:cs="Arial"/>
          <w:sz w:val="24"/>
          <w:szCs w:val="24"/>
        </w:rPr>
        <w:t xml:space="preserve"> the relevance, clarity, and appropriateness of each item. Their feedback </w:t>
      </w:r>
      <w:r w:rsidR="00F257B4">
        <w:rPr>
          <w:rFonts w:ascii="Arial" w:hAnsi="Arial" w:cs="Arial"/>
          <w:sz w:val="24"/>
          <w:szCs w:val="24"/>
        </w:rPr>
        <w:t>was</w:t>
      </w:r>
      <w:r w:rsidRPr="000F4EBF">
        <w:rPr>
          <w:rFonts w:ascii="Arial" w:hAnsi="Arial" w:cs="Arial"/>
          <w:sz w:val="24"/>
          <w:szCs w:val="24"/>
        </w:rPr>
        <w:t xml:space="preserve"> incorporated to refine and improve the questionnaires, thereby enhancing their validity.</w:t>
      </w:r>
    </w:p>
    <w:p w14:paraId="4CA142B2" w14:textId="5294B071" w:rsidR="000F4EBF" w:rsidRPr="000F4EBF" w:rsidRDefault="000F4EBF" w:rsidP="000F4EBF">
      <w:pPr>
        <w:jc w:val="both"/>
        <w:rPr>
          <w:rFonts w:ascii="Arial" w:hAnsi="Arial" w:cs="Arial"/>
          <w:sz w:val="24"/>
          <w:szCs w:val="24"/>
        </w:rPr>
      </w:pPr>
      <w:r>
        <w:rPr>
          <w:rFonts w:ascii="Arial" w:hAnsi="Arial" w:cs="Arial"/>
          <w:sz w:val="24"/>
          <w:szCs w:val="24"/>
        </w:rPr>
        <w:tab/>
      </w:r>
      <w:r w:rsidRPr="000F4EBF">
        <w:rPr>
          <w:rFonts w:ascii="Arial" w:hAnsi="Arial" w:cs="Arial"/>
          <w:sz w:val="24"/>
          <w:szCs w:val="24"/>
        </w:rPr>
        <w:t xml:space="preserve">Subsequently, a pilot test </w:t>
      </w:r>
      <w:r w:rsidR="00F257B4">
        <w:rPr>
          <w:rFonts w:ascii="Arial" w:hAnsi="Arial" w:cs="Arial"/>
          <w:sz w:val="24"/>
          <w:szCs w:val="24"/>
        </w:rPr>
        <w:t>was</w:t>
      </w:r>
      <w:r w:rsidRPr="000F4EBF">
        <w:rPr>
          <w:rFonts w:ascii="Arial" w:hAnsi="Arial" w:cs="Arial"/>
          <w:sz w:val="24"/>
          <w:szCs w:val="24"/>
        </w:rPr>
        <w:t xml:space="preserve"> conducted with a small sample of participants who share similar characteristics with the target population of the study. The pilot test aims to identify any potential issues or ambiguities in the questionnaires, assess the feasibility of the data collection process, and gather preliminary data on the time required to complete the surveys. Based on the results of the pilot test, necessary adjustments will be made to the questionnaires and data collection procedures to ensure a smooth and effective implementation of the study.</w:t>
      </w:r>
    </w:p>
    <w:p w14:paraId="61889029" w14:textId="0700B18E" w:rsidR="000F4EBF" w:rsidRPr="000F4EBF" w:rsidRDefault="000F4EBF" w:rsidP="000F4EBF">
      <w:pPr>
        <w:jc w:val="both"/>
        <w:rPr>
          <w:rFonts w:ascii="Arial" w:hAnsi="Arial" w:cs="Arial"/>
          <w:sz w:val="24"/>
          <w:szCs w:val="24"/>
        </w:rPr>
      </w:pPr>
      <w:r>
        <w:rPr>
          <w:rFonts w:ascii="Arial" w:hAnsi="Arial" w:cs="Arial"/>
          <w:sz w:val="24"/>
          <w:szCs w:val="24"/>
        </w:rPr>
        <w:tab/>
      </w:r>
      <w:r w:rsidRPr="000F4EBF">
        <w:rPr>
          <w:rFonts w:ascii="Arial" w:hAnsi="Arial" w:cs="Arial"/>
          <w:sz w:val="24"/>
          <w:szCs w:val="24"/>
        </w:rPr>
        <w:t>By validating and pilot testing the survey questionnaires, the researcher can increase confidence in the quality and reliability of the data collected, ultimately strengthening the validity and generalizability of the study's findings.</w:t>
      </w:r>
    </w:p>
    <w:p w14:paraId="58E5C862" w14:textId="02CE6774" w:rsidR="00092B8A" w:rsidRPr="000F4EBF" w:rsidRDefault="00092B8A" w:rsidP="000F4EBF">
      <w:pPr>
        <w:jc w:val="both"/>
        <w:rPr>
          <w:rFonts w:ascii="Arial" w:hAnsi="Arial" w:cs="Arial"/>
          <w:sz w:val="24"/>
          <w:szCs w:val="24"/>
        </w:rPr>
      </w:pPr>
    </w:p>
    <w:p w14:paraId="02454154" w14:textId="591F3808" w:rsidR="00092B8A" w:rsidRPr="000F4EBF" w:rsidRDefault="00092B8A" w:rsidP="000F4EBF">
      <w:pPr>
        <w:contextualSpacing/>
        <w:jc w:val="center"/>
        <w:rPr>
          <w:rFonts w:ascii="Arial" w:hAnsi="Arial" w:cs="Arial"/>
          <w:i/>
          <w:iCs/>
          <w:sz w:val="24"/>
          <w:szCs w:val="24"/>
        </w:rPr>
      </w:pPr>
      <w:r w:rsidRPr="000F4EBF">
        <w:rPr>
          <w:rFonts w:ascii="Arial" w:hAnsi="Arial" w:cs="Arial"/>
          <w:i/>
          <w:iCs/>
          <w:sz w:val="24"/>
          <w:szCs w:val="24"/>
        </w:rPr>
        <w:t>Data Gathering Procedure</w:t>
      </w:r>
    </w:p>
    <w:p w14:paraId="1DB57109" w14:textId="77777777" w:rsidR="00B60610" w:rsidRPr="00F5682C" w:rsidRDefault="00B60610" w:rsidP="00F5682C">
      <w:pPr>
        <w:contextualSpacing/>
        <w:jc w:val="both"/>
        <w:rPr>
          <w:rFonts w:ascii="Arial" w:hAnsi="Arial" w:cs="Arial"/>
          <w:sz w:val="24"/>
          <w:szCs w:val="24"/>
        </w:rPr>
      </w:pPr>
    </w:p>
    <w:p w14:paraId="54F33E26" w14:textId="6A692D5A" w:rsidR="000F4EBF" w:rsidRPr="000F4EBF" w:rsidRDefault="00092B8A" w:rsidP="000F4EBF">
      <w:pPr>
        <w:jc w:val="both"/>
        <w:rPr>
          <w:rFonts w:ascii="Arial" w:hAnsi="Arial" w:cs="Arial"/>
          <w:sz w:val="24"/>
          <w:szCs w:val="24"/>
        </w:rPr>
      </w:pPr>
      <w:r w:rsidRPr="000F4EBF">
        <w:rPr>
          <w:rFonts w:ascii="Arial" w:hAnsi="Arial" w:cs="Arial"/>
          <w:sz w:val="24"/>
          <w:szCs w:val="24"/>
        </w:rPr>
        <w:tab/>
      </w:r>
      <w:r w:rsidR="000F4EBF" w:rsidRPr="000F4EBF">
        <w:rPr>
          <w:rFonts w:ascii="Arial" w:hAnsi="Arial" w:cs="Arial"/>
          <w:sz w:val="24"/>
          <w:szCs w:val="24"/>
        </w:rPr>
        <w:t>To ensure the ethical standards and legitimacy of the research, the researcher implement</w:t>
      </w:r>
      <w:r w:rsidR="00F257B4">
        <w:rPr>
          <w:rFonts w:ascii="Arial" w:hAnsi="Arial" w:cs="Arial"/>
          <w:sz w:val="24"/>
          <w:szCs w:val="24"/>
        </w:rPr>
        <w:t>ed</w:t>
      </w:r>
      <w:r w:rsidR="000F4EBF" w:rsidRPr="000F4EBF">
        <w:rPr>
          <w:rFonts w:ascii="Arial" w:hAnsi="Arial" w:cs="Arial"/>
          <w:sz w:val="24"/>
          <w:szCs w:val="24"/>
        </w:rPr>
        <w:t xml:space="preserve"> a systematic and carefully planned data gathering procedure. Initially, the researcher request</w:t>
      </w:r>
      <w:r w:rsidR="00F257B4">
        <w:rPr>
          <w:rFonts w:ascii="Arial" w:hAnsi="Arial" w:cs="Arial"/>
          <w:sz w:val="24"/>
          <w:szCs w:val="24"/>
        </w:rPr>
        <w:t>ed</w:t>
      </w:r>
      <w:r w:rsidR="000F4EBF" w:rsidRPr="000F4EBF">
        <w:rPr>
          <w:rFonts w:ascii="Arial" w:hAnsi="Arial" w:cs="Arial"/>
          <w:sz w:val="24"/>
          <w:szCs w:val="24"/>
        </w:rPr>
        <w:t xml:space="preserve"> permission from the School District Supervisor to conduct the study at </w:t>
      </w:r>
      <w:r w:rsidR="000F4EBF">
        <w:rPr>
          <w:rFonts w:ascii="Arial" w:hAnsi="Arial" w:cs="Arial"/>
          <w:sz w:val="24"/>
          <w:szCs w:val="24"/>
        </w:rPr>
        <w:t>Jose Bastida</w:t>
      </w:r>
      <w:r w:rsidR="000F4EBF" w:rsidRPr="000F4EBF">
        <w:rPr>
          <w:rFonts w:ascii="Arial" w:hAnsi="Arial" w:cs="Arial"/>
          <w:sz w:val="24"/>
          <w:szCs w:val="24"/>
        </w:rPr>
        <w:t xml:space="preserve"> Elementary School. This step is crucial in maintaining the integrity of the research process and establishing a collaborative relationship with the participating school.</w:t>
      </w:r>
    </w:p>
    <w:p w14:paraId="12A40B81" w14:textId="4D45AF61" w:rsidR="000F4EBF" w:rsidRPr="000F4EBF" w:rsidRDefault="000F4EBF" w:rsidP="000F4EBF">
      <w:pPr>
        <w:jc w:val="both"/>
        <w:rPr>
          <w:rFonts w:ascii="Arial" w:hAnsi="Arial" w:cs="Arial"/>
          <w:sz w:val="24"/>
          <w:szCs w:val="24"/>
        </w:rPr>
      </w:pPr>
      <w:r>
        <w:rPr>
          <w:rFonts w:ascii="Arial" w:hAnsi="Arial" w:cs="Arial"/>
          <w:sz w:val="24"/>
          <w:szCs w:val="24"/>
        </w:rPr>
        <w:lastRenderedPageBreak/>
        <w:tab/>
      </w:r>
      <w:r w:rsidRPr="000F4EBF">
        <w:rPr>
          <w:rFonts w:ascii="Arial" w:hAnsi="Arial" w:cs="Arial"/>
          <w:sz w:val="24"/>
          <w:szCs w:val="24"/>
        </w:rPr>
        <w:t>Upon receiving approval from the School District Supervisor, the researcher then contact</w:t>
      </w:r>
      <w:r w:rsidR="00F257B4">
        <w:rPr>
          <w:rFonts w:ascii="Arial" w:hAnsi="Arial" w:cs="Arial"/>
          <w:sz w:val="24"/>
          <w:szCs w:val="24"/>
        </w:rPr>
        <w:t>ed</w:t>
      </w:r>
      <w:r w:rsidRPr="000F4EBF">
        <w:rPr>
          <w:rFonts w:ascii="Arial" w:hAnsi="Arial" w:cs="Arial"/>
          <w:sz w:val="24"/>
          <w:szCs w:val="24"/>
        </w:rPr>
        <w:t xml:space="preserve"> the principal of the school to inform them about the study and seek their assistance in facilitating the research process. The principal's support will be invaluable in ensuring a smooth and efficient data collection process.</w:t>
      </w:r>
    </w:p>
    <w:p w14:paraId="3A5A0338" w14:textId="7A6419D9" w:rsidR="000F4EBF" w:rsidRPr="000F4EBF" w:rsidRDefault="000F4EBF" w:rsidP="000F4EBF">
      <w:pPr>
        <w:jc w:val="both"/>
        <w:rPr>
          <w:rFonts w:ascii="Arial" w:hAnsi="Arial" w:cs="Arial"/>
          <w:sz w:val="24"/>
          <w:szCs w:val="24"/>
        </w:rPr>
      </w:pPr>
      <w:r>
        <w:rPr>
          <w:rFonts w:ascii="Arial" w:hAnsi="Arial" w:cs="Arial"/>
          <w:sz w:val="24"/>
          <w:szCs w:val="24"/>
        </w:rPr>
        <w:tab/>
      </w:r>
      <w:r w:rsidRPr="000F4EBF">
        <w:rPr>
          <w:rFonts w:ascii="Arial" w:hAnsi="Arial" w:cs="Arial"/>
          <w:sz w:val="24"/>
          <w:szCs w:val="24"/>
        </w:rPr>
        <w:t>Next, the researcher collaborate</w:t>
      </w:r>
      <w:r w:rsidR="00F257B4">
        <w:rPr>
          <w:rFonts w:ascii="Arial" w:hAnsi="Arial" w:cs="Arial"/>
          <w:sz w:val="24"/>
          <w:szCs w:val="24"/>
        </w:rPr>
        <w:t>d</w:t>
      </w:r>
      <w:r w:rsidRPr="000F4EBF">
        <w:rPr>
          <w:rFonts w:ascii="Arial" w:hAnsi="Arial" w:cs="Arial"/>
          <w:sz w:val="24"/>
          <w:szCs w:val="24"/>
        </w:rPr>
        <w:t xml:space="preserve"> with teachers to distribute the survey questionnaires. During this stage, the researcher emphasize</w:t>
      </w:r>
      <w:r w:rsidR="00F257B4">
        <w:rPr>
          <w:rFonts w:ascii="Arial" w:hAnsi="Arial" w:cs="Arial"/>
          <w:sz w:val="24"/>
          <w:szCs w:val="24"/>
        </w:rPr>
        <w:t>d</w:t>
      </w:r>
      <w:r w:rsidRPr="000F4EBF">
        <w:rPr>
          <w:rFonts w:ascii="Arial" w:hAnsi="Arial" w:cs="Arial"/>
          <w:sz w:val="24"/>
          <w:szCs w:val="24"/>
        </w:rPr>
        <w:t xml:space="preserve"> the importance of maintaining the privacy and anonymity of the participants. Clear instructions </w:t>
      </w:r>
      <w:r w:rsidR="00F257B4">
        <w:rPr>
          <w:rFonts w:ascii="Arial" w:hAnsi="Arial" w:cs="Arial"/>
          <w:sz w:val="24"/>
          <w:szCs w:val="24"/>
        </w:rPr>
        <w:t>was</w:t>
      </w:r>
      <w:r w:rsidRPr="000F4EBF">
        <w:rPr>
          <w:rFonts w:ascii="Arial" w:hAnsi="Arial" w:cs="Arial"/>
          <w:sz w:val="24"/>
          <w:szCs w:val="24"/>
        </w:rPr>
        <w:t xml:space="preserve"> provided to the teachers and students to ensure that the questionnaires are completed accurately and without any undue influence.</w:t>
      </w:r>
    </w:p>
    <w:p w14:paraId="2A3A4D64" w14:textId="609BF173" w:rsidR="000F4EBF" w:rsidRPr="000F4EBF" w:rsidRDefault="000F4EBF" w:rsidP="000F4EBF">
      <w:pPr>
        <w:jc w:val="both"/>
        <w:rPr>
          <w:rFonts w:ascii="Arial" w:hAnsi="Arial" w:cs="Arial"/>
          <w:sz w:val="24"/>
          <w:szCs w:val="24"/>
        </w:rPr>
      </w:pPr>
      <w:r>
        <w:rPr>
          <w:rFonts w:ascii="Arial" w:hAnsi="Arial" w:cs="Arial"/>
          <w:sz w:val="24"/>
          <w:szCs w:val="24"/>
        </w:rPr>
        <w:tab/>
      </w:r>
      <w:r w:rsidRPr="000F4EBF">
        <w:rPr>
          <w:rFonts w:ascii="Arial" w:hAnsi="Arial" w:cs="Arial"/>
          <w:sz w:val="24"/>
          <w:szCs w:val="24"/>
        </w:rPr>
        <w:t>Throughout the data gathering process, the researcher prioritize</w:t>
      </w:r>
      <w:r w:rsidR="00F257B4">
        <w:rPr>
          <w:rFonts w:ascii="Arial" w:hAnsi="Arial" w:cs="Arial"/>
          <w:sz w:val="24"/>
          <w:szCs w:val="24"/>
        </w:rPr>
        <w:t>d</w:t>
      </w:r>
      <w:r w:rsidRPr="000F4EBF">
        <w:rPr>
          <w:rFonts w:ascii="Arial" w:hAnsi="Arial" w:cs="Arial"/>
          <w:sz w:val="24"/>
          <w:szCs w:val="24"/>
        </w:rPr>
        <w:t xml:space="preserve"> ethical considerations, particularly in terms of maintaining the confidentiality of the data collected. This focus on ethical considerations will help to protect the rights and well-being of the participants and uphold the integrity of the research.</w:t>
      </w:r>
    </w:p>
    <w:p w14:paraId="19B7CB33" w14:textId="7B1BEC8E" w:rsidR="000F4EBF" w:rsidRPr="000F4EBF" w:rsidRDefault="000F4EBF" w:rsidP="000F4EBF">
      <w:pPr>
        <w:jc w:val="both"/>
        <w:rPr>
          <w:rFonts w:ascii="Arial" w:hAnsi="Arial" w:cs="Arial"/>
          <w:sz w:val="24"/>
          <w:szCs w:val="24"/>
        </w:rPr>
      </w:pPr>
      <w:r>
        <w:rPr>
          <w:rFonts w:ascii="Arial" w:hAnsi="Arial" w:cs="Arial"/>
          <w:sz w:val="24"/>
          <w:szCs w:val="24"/>
        </w:rPr>
        <w:tab/>
      </w:r>
      <w:r w:rsidRPr="000F4EBF">
        <w:rPr>
          <w:rFonts w:ascii="Arial" w:hAnsi="Arial" w:cs="Arial"/>
          <w:sz w:val="24"/>
          <w:szCs w:val="24"/>
        </w:rPr>
        <w:t xml:space="preserve">After collecting the data, the researcher meticulously </w:t>
      </w:r>
      <w:r w:rsidR="008E188C" w:rsidRPr="000F4EBF">
        <w:rPr>
          <w:rFonts w:ascii="Arial" w:hAnsi="Arial" w:cs="Arial"/>
          <w:sz w:val="24"/>
          <w:szCs w:val="24"/>
        </w:rPr>
        <w:t>organiz</w:t>
      </w:r>
      <w:r w:rsidR="008E188C">
        <w:rPr>
          <w:rFonts w:ascii="Arial" w:hAnsi="Arial" w:cs="Arial"/>
          <w:sz w:val="24"/>
          <w:szCs w:val="24"/>
        </w:rPr>
        <w:t>e</w:t>
      </w:r>
      <w:r w:rsidR="008E188C" w:rsidRPr="000F4EBF">
        <w:rPr>
          <w:rFonts w:ascii="Arial" w:hAnsi="Arial" w:cs="Arial"/>
          <w:sz w:val="24"/>
          <w:szCs w:val="24"/>
        </w:rPr>
        <w:t>d</w:t>
      </w:r>
      <w:r w:rsidRPr="000F4EBF">
        <w:rPr>
          <w:rFonts w:ascii="Arial" w:hAnsi="Arial" w:cs="Arial"/>
          <w:sz w:val="24"/>
          <w:szCs w:val="24"/>
        </w:rPr>
        <w:t xml:space="preserve"> and prepare</w:t>
      </w:r>
      <w:r w:rsidR="00F257B4">
        <w:rPr>
          <w:rFonts w:ascii="Arial" w:hAnsi="Arial" w:cs="Arial"/>
          <w:sz w:val="24"/>
          <w:szCs w:val="24"/>
        </w:rPr>
        <w:t>d</w:t>
      </w:r>
      <w:r w:rsidRPr="000F4EBF">
        <w:rPr>
          <w:rFonts w:ascii="Arial" w:hAnsi="Arial" w:cs="Arial"/>
          <w:sz w:val="24"/>
          <w:szCs w:val="24"/>
        </w:rPr>
        <w:t xml:space="preserve"> the information for analysis. This will involve a thorough review of the completed questionnaires to ensure that all data points have been accurately recorded and that any inconsistencies or errors are addressed. Once the data has been properly prepared, the researcher proceed</w:t>
      </w:r>
      <w:r w:rsidR="00F257B4">
        <w:rPr>
          <w:rFonts w:ascii="Arial" w:hAnsi="Arial" w:cs="Arial"/>
          <w:sz w:val="24"/>
          <w:szCs w:val="24"/>
        </w:rPr>
        <w:t>ed</w:t>
      </w:r>
      <w:r w:rsidRPr="000F4EBF">
        <w:rPr>
          <w:rFonts w:ascii="Arial" w:hAnsi="Arial" w:cs="Arial"/>
          <w:sz w:val="24"/>
          <w:szCs w:val="24"/>
        </w:rPr>
        <w:t xml:space="preserve"> with the analysis and interpretation of the results to better understand the correlation between teacher reflective practice and student engagement.</w:t>
      </w:r>
    </w:p>
    <w:p w14:paraId="4A0642AD" w14:textId="77777777" w:rsidR="00F257B4" w:rsidRDefault="00F257B4" w:rsidP="000F4EBF">
      <w:pPr>
        <w:contextualSpacing/>
        <w:jc w:val="center"/>
        <w:rPr>
          <w:rFonts w:ascii="Arial" w:hAnsi="Arial" w:cs="Arial"/>
          <w:i/>
          <w:iCs/>
          <w:sz w:val="24"/>
          <w:szCs w:val="24"/>
        </w:rPr>
      </w:pPr>
    </w:p>
    <w:p w14:paraId="50FAF57A" w14:textId="0692D51C" w:rsidR="00092B8A" w:rsidRDefault="00092B8A" w:rsidP="000F4EBF">
      <w:pPr>
        <w:contextualSpacing/>
        <w:jc w:val="center"/>
        <w:rPr>
          <w:rFonts w:ascii="Arial" w:hAnsi="Arial" w:cs="Arial"/>
          <w:i/>
          <w:iCs/>
          <w:sz w:val="24"/>
          <w:szCs w:val="24"/>
        </w:rPr>
      </w:pPr>
      <w:r w:rsidRPr="000A05CC">
        <w:rPr>
          <w:rFonts w:ascii="Arial" w:hAnsi="Arial" w:cs="Arial"/>
          <w:i/>
          <w:iCs/>
          <w:sz w:val="24"/>
          <w:szCs w:val="24"/>
        </w:rPr>
        <w:t>Data Analysis</w:t>
      </w:r>
    </w:p>
    <w:p w14:paraId="46A81B38" w14:textId="2EB56AA5" w:rsidR="00092B8A" w:rsidRPr="00F5682C" w:rsidRDefault="000A05CC" w:rsidP="00F5682C">
      <w:pPr>
        <w:contextualSpacing/>
        <w:jc w:val="both"/>
        <w:rPr>
          <w:rFonts w:ascii="Arial" w:hAnsi="Arial" w:cs="Arial"/>
          <w:sz w:val="24"/>
          <w:szCs w:val="24"/>
        </w:rPr>
      </w:pPr>
      <w:r>
        <w:rPr>
          <w:rFonts w:ascii="Arial" w:hAnsi="Arial" w:cs="Arial"/>
          <w:sz w:val="24"/>
          <w:szCs w:val="24"/>
        </w:rPr>
        <w:tab/>
        <w:t xml:space="preserve">The following statistical tools </w:t>
      </w:r>
      <w:r w:rsidR="00F257B4">
        <w:rPr>
          <w:rFonts w:ascii="Arial" w:hAnsi="Arial" w:cs="Arial"/>
          <w:sz w:val="24"/>
          <w:szCs w:val="24"/>
        </w:rPr>
        <w:t>were</w:t>
      </w:r>
      <w:r>
        <w:rPr>
          <w:rFonts w:ascii="Arial" w:hAnsi="Arial" w:cs="Arial"/>
          <w:sz w:val="24"/>
          <w:szCs w:val="24"/>
        </w:rPr>
        <w:t xml:space="preserve"> used to analyze the data:</w:t>
      </w:r>
    </w:p>
    <w:p w14:paraId="6ED22B22" w14:textId="3B0545F8" w:rsidR="000A05CC" w:rsidRDefault="00092B8A" w:rsidP="00F5682C">
      <w:pPr>
        <w:contextualSpacing/>
        <w:jc w:val="both"/>
        <w:rPr>
          <w:rFonts w:ascii="Arial" w:hAnsi="Arial" w:cs="Arial"/>
          <w:sz w:val="24"/>
          <w:szCs w:val="24"/>
        </w:rPr>
      </w:pPr>
      <w:r w:rsidRPr="00F5682C">
        <w:rPr>
          <w:rFonts w:ascii="Arial" w:hAnsi="Arial" w:cs="Arial"/>
          <w:sz w:val="24"/>
          <w:szCs w:val="24"/>
        </w:rPr>
        <w:lastRenderedPageBreak/>
        <w:tab/>
      </w:r>
      <w:bookmarkStart w:id="24" w:name="_Hlk143178500"/>
      <w:r w:rsidR="000A05CC" w:rsidRPr="000A05CC">
        <w:rPr>
          <w:rFonts w:ascii="Arial" w:hAnsi="Arial" w:cs="Arial"/>
          <w:i/>
          <w:iCs/>
          <w:sz w:val="24"/>
          <w:szCs w:val="24"/>
        </w:rPr>
        <w:t>Mean.</w:t>
      </w:r>
      <w:r w:rsidR="000A05CC">
        <w:rPr>
          <w:rFonts w:ascii="Arial" w:hAnsi="Arial" w:cs="Arial"/>
          <w:sz w:val="24"/>
          <w:szCs w:val="24"/>
        </w:rPr>
        <w:t xml:space="preserve"> This d</w:t>
      </w:r>
      <w:r w:rsidR="0067018A" w:rsidRPr="00F5682C">
        <w:rPr>
          <w:rFonts w:ascii="Arial" w:hAnsi="Arial" w:cs="Arial"/>
          <w:sz w:val="24"/>
          <w:szCs w:val="24"/>
        </w:rPr>
        <w:t>ata analysis involve</w:t>
      </w:r>
      <w:r w:rsidR="00F257B4">
        <w:rPr>
          <w:rFonts w:ascii="Arial" w:hAnsi="Arial" w:cs="Arial"/>
          <w:sz w:val="24"/>
          <w:szCs w:val="24"/>
        </w:rPr>
        <w:t>d</w:t>
      </w:r>
      <w:r w:rsidR="0067018A" w:rsidRPr="00F5682C">
        <w:rPr>
          <w:rFonts w:ascii="Arial" w:hAnsi="Arial" w:cs="Arial"/>
          <w:sz w:val="24"/>
          <w:szCs w:val="24"/>
        </w:rPr>
        <w:t xml:space="preserve"> descriptive statistics to summarize the responses on the survey questionnaire </w:t>
      </w:r>
      <w:r w:rsidR="000A05CC">
        <w:rPr>
          <w:rFonts w:ascii="Arial" w:hAnsi="Arial" w:cs="Arial"/>
          <w:sz w:val="24"/>
          <w:szCs w:val="24"/>
        </w:rPr>
        <w:t>in response to the first two statement of the problems.</w:t>
      </w:r>
    </w:p>
    <w:p w14:paraId="3DB4A0DD" w14:textId="7F3F71B4" w:rsidR="000A05CC" w:rsidRDefault="000A05CC" w:rsidP="00F5682C">
      <w:pPr>
        <w:contextualSpacing/>
        <w:jc w:val="both"/>
        <w:rPr>
          <w:rFonts w:ascii="Arial" w:hAnsi="Arial" w:cs="Arial"/>
          <w:sz w:val="24"/>
          <w:szCs w:val="24"/>
        </w:rPr>
      </w:pPr>
      <w:r>
        <w:rPr>
          <w:rFonts w:ascii="Arial" w:hAnsi="Arial" w:cs="Arial"/>
          <w:sz w:val="24"/>
          <w:szCs w:val="24"/>
        </w:rPr>
        <w:tab/>
      </w:r>
      <w:r w:rsidR="0067018A" w:rsidRPr="000A05CC">
        <w:rPr>
          <w:rFonts w:ascii="Arial" w:hAnsi="Arial" w:cs="Arial"/>
          <w:i/>
          <w:iCs/>
          <w:sz w:val="24"/>
          <w:szCs w:val="24"/>
        </w:rPr>
        <w:t>Pearson's correlation coefficient</w:t>
      </w:r>
      <w:r>
        <w:rPr>
          <w:rFonts w:ascii="Arial" w:hAnsi="Arial" w:cs="Arial"/>
          <w:sz w:val="24"/>
          <w:szCs w:val="24"/>
        </w:rPr>
        <w:t xml:space="preserve">. This </w:t>
      </w:r>
      <w:r w:rsidR="00F257B4">
        <w:rPr>
          <w:rFonts w:ascii="Arial" w:hAnsi="Arial" w:cs="Arial"/>
          <w:sz w:val="24"/>
          <w:szCs w:val="24"/>
        </w:rPr>
        <w:t>was</w:t>
      </w:r>
      <w:r w:rsidR="0067018A" w:rsidRPr="00F5682C">
        <w:rPr>
          <w:rFonts w:ascii="Arial" w:hAnsi="Arial" w:cs="Arial"/>
          <w:sz w:val="24"/>
          <w:szCs w:val="24"/>
        </w:rPr>
        <w:t xml:space="preserve"> used to assess the strength and direction of the relationship between </w:t>
      </w:r>
      <w:r>
        <w:rPr>
          <w:rFonts w:ascii="Arial" w:hAnsi="Arial" w:cs="Arial"/>
          <w:sz w:val="24"/>
          <w:szCs w:val="24"/>
        </w:rPr>
        <w:t xml:space="preserve">teacher reflective practice </w:t>
      </w:r>
      <w:r w:rsidR="0067018A" w:rsidRPr="00F5682C">
        <w:rPr>
          <w:rFonts w:ascii="Arial" w:hAnsi="Arial" w:cs="Arial"/>
          <w:sz w:val="24"/>
          <w:szCs w:val="24"/>
        </w:rPr>
        <w:t xml:space="preserve">and </w:t>
      </w:r>
      <w:r>
        <w:rPr>
          <w:rFonts w:ascii="Arial" w:hAnsi="Arial" w:cs="Arial"/>
          <w:sz w:val="24"/>
          <w:szCs w:val="24"/>
        </w:rPr>
        <w:t>student engagement in the public elementary school</w:t>
      </w:r>
      <w:r w:rsidR="0067018A" w:rsidRPr="00F5682C">
        <w:rPr>
          <w:rFonts w:ascii="Arial" w:hAnsi="Arial" w:cs="Arial"/>
          <w:sz w:val="24"/>
          <w:szCs w:val="24"/>
        </w:rPr>
        <w:t>.</w:t>
      </w:r>
    </w:p>
    <w:p w14:paraId="44EA5454" w14:textId="775D052D" w:rsidR="000A05CC" w:rsidRDefault="000A05CC" w:rsidP="000A05CC">
      <w:pPr>
        <w:contextualSpacing/>
        <w:jc w:val="both"/>
        <w:rPr>
          <w:rFonts w:ascii="Arial" w:hAnsi="Arial" w:cs="Arial"/>
          <w:sz w:val="24"/>
          <w:szCs w:val="24"/>
        </w:rPr>
      </w:pPr>
      <w:r>
        <w:rPr>
          <w:rFonts w:ascii="Arial" w:hAnsi="Arial" w:cs="Arial"/>
          <w:sz w:val="24"/>
          <w:szCs w:val="24"/>
        </w:rPr>
        <w:tab/>
      </w:r>
      <w:r w:rsidR="0067018A" w:rsidRPr="000A05CC">
        <w:rPr>
          <w:rFonts w:ascii="Arial" w:hAnsi="Arial" w:cs="Arial"/>
          <w:i/>
          <w:iCs/>
          <w:sz w:val="24"/>
          <w:szCs w:val="24"/>
        </w:rPr>
        <w:t>Multiple regression analysis</w:t>
      </w:r>
      <w:r>
        <w:rPr>
          <w:rFonts w:ascii="Arial" w:hAnsi="Arial" w:cs="Arial"/>
          <w:sz w:val="24"/>
          <w:szCs w:val="24"/>
        </w:rPr>
        <w:t xml:space="preserve">. This </w:t>
      </w:r>
      <w:r w:rsidR="00F257B4">
        <w:rPr>
          <w:rFonts w:ascii="Arial" w:hAnsi="Arial" w:cs="Arial"/>
          <w:sz w:val="24"/>
          <w:szCs w:val="24"/>
        </w:rPr>
        <w:t>was</w:t>
      </w:r>
      <w:r w:rsidR="0067018A" w:rsidRPr="00F5682C">
        <w:rPr>
          <w:rFonts w:ascii="Arial" w:hAnsi="Arial" w:cs="Arial"/>
          <w:sz w:val="24"/>
          <w:szCs w:val="24"/>
        </w:rPr>
        <w:t xml:space="preserve"> conducted to examine the </w:t>
      </w:r>
      <w:r>
        <w:rPr>
          <w:rFonts w:ascii="Arial" w:hAnsi="Arial" w:cs="Arial"/>
          <w:sz w:val="24"/>
          <w:szCs w:val="24"/>
        </w:rPr>
        <w:t>indicator of teacher reflective practice that may significantly influence student engagement in the public elementary school</w:t>
      </w:r>
      <w:r w:rsidRPr="00F5682C">
        <w:rPr>
          <w:rFonts w:ascii="Arial" w:hAnsi="Arial" w:cs="Arial"/>
          <w:sz w:val="24"/>
          <w:szCs w:val="24"/>
        </w:rPr>
        <w:t>.</w:t>
      </w:r>
    </w:p>
    <w:bookmarkEnd w:id="24"/>
    <w:p w14:paraId="553D52A3" w14:textId="52B969BA" w:rsidR="00092B8A" w:rsidRDefault="00092B8A" w:rsidP="00F5682C">
      <w:pPr>
        <w:contextualSpacing/>
        <w:jc w:val="both"/>
        <w:rPr>
          <w:rFonts w:ascii="Arial" w:hAnsi="Arial" w:cs="Arial"/>
          <w:sz w:val="24"/>
          <w:szCs w:val="24"/>
        </w:rPr>
      </w:pPr>
    </w:p>
    <w:p w14:paraId="7810D6F6" w14:textId="77777777" w:rsidR="00C10A86" w:rsidRDefault="00C10A86" w:rsidP="00F5682C">
      <w:pPr>
        <w:contextualSpacing/>
        <w:jc w:val="both"/>
        <w:rPr>
          <w:rFonts w:ascii="Arial" w:hAnsi="Arial" w:cs="Arial"/>
          <w:sz w:val="24"/>
          <w:szCs w:val="24"/>
        </w:rPr>
      </w:pPr>
    </w:p>
    <w:p w14:paraId="3CEB6853" w14:textId="77777777" w:rsidR="00C10A86" w:rsidRDefault="00C10A86" w:rsidP="00F5682C">
      <w:pPr>
        <w:contextualSpacing/>
        <w:jc w:val="both"/>
        <w:rPr>
          <w:rFonts w:ascii="Arial" w:hAnsi="Arial" w:cs="Arial"/>
          <w:sz w:val="24"/>
          <w:szCs w:val="24"/>
        </w:rPr>
      </w:pPr>
    </w:p>
    <w:p w14:paraId="6DE062EA" w14:textId="77777777" w:rsidR="00C10A86" w:rsidRDefault="00C10A86" w:rsidP="00F5682C">
      <w:pPr>
        <w:contextualSpacing/>
        <w:jc w:val="both"/>
        <w:rPr>
          <w:rFonts w:ascii="Arial" w:hAnsi="Arial" w:cs="Arial"/>
          <w:sz w:val="24"/>
          <w:szCs w:val="24"/>
        </w:rPr>
      </w:pPr>
    </w:p>
    <w:p w14:paraId="29952892" w14:textId="77777777" w:rsidR="00C10A86" w:rsidRDefault="00C10A86" w:rsidP="00F5682C">
      <w:pPr>
        <w:contextualSpacing/>
        <w:jc w:val="both"/>
        <w:rPr>
          <w:rFonts w:ascii="Arial" w:hAnsi="Arial" w:cs="Arial"/>
          <w:sz w:val="24"/>
          <w:szCs w:val="24"/>
        </w:rPr>
      </w:pPr>
    </w:p>
    <w:p w14:paraId="37F0473C" w14:textId="77777777" w:rsidR="00C10A86" w:rsidRDefault="00C10A86" w:rsidP="00F5682C">
      <w:pPr>
        <w:contextualSpacing/>
        <w:jc w:val="both"/>
        <w:rPr>
          <w:rFonts w:ascii="Arial" w:hAnsi="Arial" w:cs="Arial"/>
          <w:sz w:val="24"/>
          <w:szCs w:val="24"/>
        </w:rPr>
      </w:pPr>
    </w:p>
    <w:p w14:paraId="779889D3" w14:textId="77777777" w:rsidR="00C10A86" w:rsidRDefault="00C10A86" w:rsidP="00F5682C">
      <w:pPr>
        <w:contextualSpacing/>
        <w:jc w:val="both"/>
        <w:rPr>
          <w:rFonts w:ascii="Arial" w:hAnsi="Arial" w:cs="Arial"/>
          <w:sz w:val="24"/>
          <w:szCs w:val="24"/>
        </w:rPr>
      </w:pPr>
    </w:p>
    <w:p w14:paraId="5518B65F" w14:textId="77777777" w:rsidR="00C10A86" w:rsidRDefault="00C10A86" w:rsidP="00F5682C">
      <w:pPr>
        <w:contextualSpacing/>
        <w:jc w:val="both"/>
        <w:rPr>
          <w:rFonts w:ascii="Arial" w:hAnsi="Arial" w:cs="Arial"/>
          <w:sz w:val="24"/>
          <w:szCs w:val="24"/>
        </w:rPr>
      </w:pPr>
    </w:p>
    <w:p w14:paraId="5219D0F2" w14:textId="77777777" w:rsidR="00C10A86" w:rsidRDefault="00C10A86" w:rsidP="00F5682C">
      <w:pPr>
        <w:contextualSpacing/>
        <w:jc w:val="both"/>
        <w:rPr>
          <w:rFonts w:ascii="Arial" w:hAnsi="Arial" w:cs="Arial"/>
          <w:sz w:val="24"/>
          <w:szCs w:val="24"/>
        </w:rPr>
      </w:pPr>
    </w:p>
    <w:p w14:paraId="7A070396" w14:textId="77777777" w:rsidR="00C10A86" w:rsidRDefault="00C10A86" w:rsidP="00F5682C">
      <w:pPr>
        <w:contextualSpacing/>
        <w:jc w:val="both"/>
        <w:rPr>
          <w:rFonts w:ascii="Arial" w:hAnsi="Arial" w:cs="Arial"/>
          <w:sz w:val="24"/>
          <w:szCs w:val="24"/>
        </w:rPr>
      </w:pPr>
    </w:p>
    <w:p w14:paraId="72B46471" w14:textId="77777777" w:rsidR="00C10A86" w:rsidRDefault="00C10A86" w:rsidP="00F5682C">
      <w:pPr>
        <w:contextualSpacing/>
        <w:jc w:val="both"/>
        <w:rPr>
          <w:rFonts w:ascii="Arial" w:hAnsi="Arial" w:cs="Arial"/>
          <w:sz w:val="24"/>
          <w:szCs w:val="24"/>
        </w:rPr>
      </w:pPr>
    </w:p>
    <w:p w14:paraId="406560AC" w14:textId="77777777" w:rsidR="00C10A86" w:rsidRDefault="00C10A86" w:rsidP="00F5682C">
      <w:pPr>
        <w:contextualSpacing/>
        <w:jc w:val="both"/>
        <w:rPr>
          <w:rFonts w:ascii="Arial" w:hAnsi="Arial" w:cs="Arial"/>
          <w:sz w:val="24"/>
          <w:szCs w:val="24"/>
        </w:rPr>
      </w:pPr>
    </w:p>
    <w:p w14:paraId="382686AF" w14:textId="77777777" w:rsidR="00C10A86" w:rsidRDefault="00C10A86" w:rsidP="00F5682C">
      <w:pPr>
        <w:contextualSpacing/>
        <w:jc w:val="both"/>
        <w:rPr>
          <w:rFonts w:ascii="Arial" w:hAnsi="Arial" w:cs="Arial"/>
          <w:sz w:val="24"/>
          <w:szCs w:val="24"/>
        </w:rPr>
      </w:pPr>
    </w:p>
    <w:p w14:paraId="44064B6F" w14:textId="77777777" w:rsidR="00C10A86" w:rsidRDefault="00C10A86" w:rsidP="00F5682C">
      <w:pPr>
        <w:contextualSpacing/>
        <w:jc w:val="both"/>
        <w:rPr>
          <w:rFonts w:ascii="Arial" w:hAnsi="Arial" w:cs="Arial"/>
          <w:sz w:val="24"/>
          <w:szCs w:val="24"/>
        </w:rPr>
      </w:pPr>
    </w:p>
    <w:bookmarkStart w:id="25" w:name="_Hlk152146953"/>
    <w:bookmarkEnd w:id="13"/>
    <w:p w14:paraId="3EB29995" w14:textId="645486FB" w:rsidR="00C10A86" w:rsidRPr="007647CF" w:rsidRDefault="00C10A86" w:rsidP="00C10A86">
      <w:pPr>
        <w:spacing w:line="240" w:lineRule="auto"/>
        <w:jc w:val="center"/>
        <w:rPr>
          <w:rFonts w:ascii="Arial" w:hAnsi="Arial" w:cs="Arial"/>
          <w:b/>
          <w:bCs/>
          <w:sz w:val="24"/>
          <w:szCs w:val="24"/>
        </w:rPr>
      </w:pPr>
      <w:r>
        <w:rPr>
          <w:rFonts w:ascii="Arial" w:hAnsi="Arial" w:cs="Arial"/>
          <w:b/>
          <w:bCs/>
          <w:noProof/>
          <w:sz w:val="24"/>
          <w:szCs w:val="24"/>
        </w:rPr>
        <w:lastRenderedPageBreak/>
        <mc:AlternateContent>
          <mc:Choice Requires="wps">
            <w:drawing>
              <wp:anchor distT="0" distB="0" distL="114300" distR="114300" simplePos="0" relativeHeight="251666432" behindDoc="0" locked="0" layoutInCell="1" allowOverlap="1" wp14:anchorId="19CB4372" wp14:editId="165AE535">
                <wp:simplePos x="0" y="0"/>
                <wp:positionH relativeFrom="column">
                  <wp:posOffset>4805680</wp:posOffset>
                </wp:positionH>
                <wp:positionV relativeFrom="paragraph">
                  <wp:posOffset>-609600</wp:posOffset>
                </wp:positionV>
                <wp:extent cx="1097280" cy="751840"/>
                <wp:effectExtent l="0" t="0" r="26670" b="10160"/>
                <wp:wrapNone/>
                <wp:docPr id="357835276" name="Rectangle 1"/>
                <wp:cNvGraphicFramePr/>
                <a:graphic xmlns:a="http://schemas.openxmlformats.org/drawingml/2006/main">
                  <a:graphicData uri="http://schemas.microsoft.com/office/word/2010/wordprocessingShape">
                    <wps:wsp>
                      <wps:cNvSpPr/>
                      <wps:spPr>
                        <a:xfrm>
                          <a:off x="0" y="0"/>
                          <a:ext cx="1097280" cy="75184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00AA45" id="Rectangle 1" o:spid="_x0000_s1026" style="position:absolute;margin-left:378.4pt;margin-top:-48pt;width:86.4pt;height:59.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" fillcolor="white [3201]" strokecolor="white [3212]" strokeweight="1pt"/>
            </w:pict>
          </mc:Fallback>
        </mc:AlternateContent>
      </w:r>
      <w:r w:rsidRPr="007647CF">
        <w:rPr>
          <w:rFonts w:ascii="Arial" w:hAnsi="Arial" w:cs="Arial"/>
          <w:b/>
          <w:bCs/>
          <w:sz w:val="24"/>
          <w:szCs w:val="24"/>
        </w:rPr>
        <w:t>CHAPTER 3</w:t>
      </w:r>
    </w:p>
    <w:p w14:paraId="64BACD9B" w14:textId="77777777" w:rsidR="00C10A86" w:rsidRPr="007647CF" w:rsidRDefault="00C10A86" w:rsidP="00C10A86">
      <w:pPr>
        <w:spacing w:line="240" w:lineRule="auto"/>
        <w:jc w:val="center"/>
        <w:rPr>
          <w:rFonts w:ascii="Arial" w:hAnsi="Arial" w:cs="Arial"/>
          <w:b/>
          <w:bCs/>
          <w:sz w:val="24"/>
          <w:szCs w:val="24"/>
        </w:rPr>
      </w:pPr>
    </w:p>
    <w:p w14:paraId="6D6EA366" w14:textId="77777777" w:rsidR="00C10A86" w:rsidRPr="007647CF" w:rsidRDefault="00C10A86" w:rsidP="00C10A86">
      <w:pPr>
        <w:spacing w:line="240" w:lineRule="auto"/>
        <w:jc w:val="center"/>
        <w:rPr>
          <w:rFonts w:ascii="Arial" w:hAnsi="Arial" w:cs="Arial"/>
          <w:b/>
          <w:bCs/>
          <w:sz w:val="24"/>
          <w:szCs w:val="24"/>
        </w:rPr>
      </w:pPr>
      <w:r w:rsidRPr="007647CF">
        <w:rPr>
          <w:rFonts w:ascii="Arial" w:hAnsi="Arial" w:cs="Arial"/>
          <w:b/>
          <w:bCs/>
          <w:sz w:val="24"/>
          <w:szCs w:val="24"/>
        </w:rPr>
        <w:br/>
        <w:t>Results and Discussions</w:t>
      </w:r>
    </w:p>
    <w:p w14:paraId="487F7611" w14:textId="77777777" w:rsidR="00C10A86" w:rsidRDefault="00C10A86" w:rsidP="00C10A86">
      <w:pPr>
        <w:spacing w:line="240" w:lineRule="auto"/>
        <w:rPr>
          <w:rFonts w:ascii="Arial" w:hAnsi="Arial" w:cs="Arial"/>
          <w:sz w:val="24"/>
          <w:szCs w:val="24"/>
        </w:rPr>
      </w:pPr>
    </w:p>
    <w:p w14:paraId="5CE1474F" w14:textId="77777777" w:rsidR="00C10A86" w:rsidRDefault="00C10A86" w:rsidP="00C10A86">
      <w:pPr>
        <w:spacing w:line="240" w:lineRule="auto"/>
        <w:rPr>
          <w:rFonts w:ascii="Arial" w:hAnsi="Arial" w:cs="Arial"/>
          <w:sz w:val="24"/>
          <w:szCs w:val="24"/>
        </w:rPr>
      </w:pPr>
    </w:p>
    <w:p w14:paraId="4979996F" w14:textId="77777777" w:rsidR="00C10A86" w:rsidRPr="007B469F" w:rsidRDefault="00C10A86" w:rsidP="00C10A86">
      <w:pPr>
        <w:jc w:val="both"/>
        <w:rPr>
          <w:rFonts w:ascii="Arial" w:hAnsi="Arial" w:cs="Arial"/>
          <w:sz w:val="24"/>
          <w:szCs w:val="24"/>
        </w:rPr>
      </w:pPr>
      <w:r>
        <w:rPr>
          <w:rFonts w:ascii="Arial" w:hAnsi="Arial" w:cs="Arial"/>
          <w:sz w:val="24"/>
          <w:szCs w:val="24"/>
        </w:rPr>
        <w:tab/>
        <w:t>In this chapter, the results of the statistical analysis are presented by table based on the statement of the problem presented in the first chapter. The tables are also followed by discussions.</w:t>
      </w:r>
    </w:p>
    <w:p w14:paraId="59001B34" w14:textId="77777777" w:rsidR="00C10A86" w:rsidRDefault="00C10A86" w:rsidP="00C10A86">
      <w:pPr>
        <w:spacing w:line="240" w:lineRule="auto"/>
        <w:rPr>
          <w:rFonts w:ascii="Arial" w:hAnsi="Arial" w:cs="Arial"/>
          <w:bCs/>
          <w:i/>
          <w:iCs/>
          <w:sz w:val="24"/>
          <w:szCs w:val="24"/>
        </w:rPr>
      </w:pPr>
    </w:p>
    <w:p w14:paraId="74207899" w14:textId="77777777" w:rsidR="00C10A86" w:rsidRDefault="00C10A86" w:rsidP="00C10A86">
      <w:pPr>
        <w:spacing w:line="240" w:lineRule="auto"/>
        <w:rPr>
          <w:rFonts w:ascii="Arial" w:hAnsi="Arial" w:cs="Arial"/>
          <w:bCs/>
          <w:i/>
          <w:iCs/>
          <w:sz w:val="24"/>
          <w:szCs w:val="24"/>
        </w:rPr>
      </w:pPr>
      <w:r w:rsidRPr="007647CF">
        <w:rPr>
          <w:rFonts w:ascii="Arial" w:hAnsi="Arial" w:cs="Arial"/>
          <w:bCs/>
          <w:i/>
          <w:iCs/>
          <w:sz w:val="24"/>
          <w:szCs w:val="24"/>
        </w:rPr>
        <w:t xml:space="preserve">Extent of Teacher Reflective Practice in the Public Elementary </w:t>
      </w:r>
    </w:p>
    <w:p w14:paraId="1CBF7634" w14:textId="77777777" w:rsidR="00C10A86" w:rsidRPr="007647CF" w:rsidRDefault="00C10A86" w:rsidP="00C10A86">
      <w:pPr>
        <w:spacing w:line="240" w:lineRule="auto"/>
        <w:rPr>
          <w:rFonts w:ascii="Arial" w:hAnsi="Arial" w:cs="Arial"/>
          <w:bCs/>
          <w:i/>
          <w:iCs/>
          <w:sz w:val="24"/>
          <w:szCs w:val="24"/>
        </w:rPr>
      </w:pPr>
      <w:r>
        <w:rPr>
          <w:rFonts w:ascii="Arial" w:hAnsi="Arial" w:cs="Arial"/>
          <w:bCs/>
          <w:i/>
          <w:iCs/>
          <w:sz w:val="24"/>
          <w:szCs w:val="24"/>
        </w:rPr>
        <w:t xml:space="preserve">    </w:t>
      </w:r>
      <w:r w:rsidRPr="007647CF">
        <w:rPr>
          <w:rFonts w:ascii="Arial" w:hAnsi="Arial" w:cs="Arial"/>
          <w:bCs/>
          <w:i/>
          <w:iCs/>
          <w:sz w:val="24"/>
          <w:szCs w:val="24"/>
        </w:rPr>
        <w:t xml:space="preserve">School in </w:t>
      </w:r>
      <w:r>
        <w:rPr>
          <w:rFonts w:ascii="Arial" w:hAnsi="Arial" w:cs="Arial"/>
          <w:bCs/>
          <w:i/>
          <w:iCs/>
          <w:sz w:val="24"/>
          <w:szCs w:val="24"/>
        </w:rPr>
        <w:t>t</w:t>
      </w:r>
      <w:r w:rsidRPr="007647CF">
        <w:rPr>
          <w:rFonts w:ascii="Arial" w:hAnsi="Arial" w:cs="Arial"/>
          <w:bCs/>
          <w:i/>
          <w:iCs/>
          <w:sz w:val="24"/>
          <w:szCs w:val="24"/>
        </w:rPr>
        <w:t>erms of Self-Awareness</w:t>
      </w:r>
    </w:p>
    <w:p w14:paraId="78265CAA" w14:textId="77777777" w:rsidR="00C10A86" w:rsidRDefault="00C10A86" w:rsidP="00C10A86">
      <w:pPr>
        <w:spacing w:line="240" w:lineRule="auto"/>
        <w:rPr>
          <w:rFonts w:ascii="Arial" w:hAnsi="Arial" w:cs="Arial"/>
          <w:b/>
          <w:sz w:val="24"/>
          <w:szCs w:val="24"/>
        </w:rPr>
      </w:pPr>
      <w:r>
        <w:rPr>
          <w:rFonts w:ascii="Arial" w:hAnsi="Arial" w:cs="Arial"/>
          <w:b/>
          <w:sz w:val="24"/>
          <w:szCs w:val="24"/>
        </w:rPr>
        <w:t xml:space="preserve"> </w:t>
      </w:r>
    </w:p>
    <w:p w14:paraId="72BDD34D" w14:textId="77777777" w:rsidR="00C10A86" w:rsidRPr="007647CF" w:rsidRDefault="00C10A86" w:rsidP="00C10A86">
      <w:pPr>
        <w:spacing w:line="240" w:lineRule="auto"/>
        <w:rPr>
          <w:rFonts w:ascii="Arial" w:hAnsi="Arial" w:cs="Arial"/>
          <w:bCs/>
          <w:sz w:val="24"/>
          <w:szCs w:val="24"/>
        </w:rPr>
      </w:pPr>
    </w:p>
    <w:p w14:paraId="77602063" w14:textId="77777777" w:rsidR="00C10A86" w:rsidRPr="007647CF" w:rsidRDefault="00C10A86" w:rsidP="00C10A86">
      <w:pPr>
        <w:rPr>
          <w:rFonts w:ascii="Arial" w:hAnsi="Arial" w:cs="Arial"/>
          <w:bCs/>
          <w:sz w:val="24"/>
          <w:szCs w:val="24"/>
        </w:rPr>
      </w:pPr>
      <w:r w:rsidRPr="007647CF">
        <w:rPr>
          <w:rFonts w:ascii="Arial" w:hAnsi="Arial" w:cs="Arial"/>
          <w:bCs/>
          <w:sz w:val="24"/>
          <w:szCs w:val="24"/>
        </w:rPr>
        <w:tab/>
        <w:t>Presented in Table 1 is the extent of teacher reflective practice in the public elementary school in terms of self-awareness.</w:t>
      </w:r>
      <w:r>
        <w:rPr>
          <w:rFonts w:ascii="Arial" w:hAnsi="Arial" w:cs="Arial"/>
          <w:bCs/>
          <w:sz w:val="24"/>
          <w:szCs w:val="24"/>
        </w:rPr>
        <w:t xml:space="preserve"> There are five statements under this indicator.</w:t>
      </w:r>
    </w:p>
    <w:p w14:paraId="3DC77A10" w14:textId="77777777" w:rsidR="00C10A86" w:rsidRPr="007B469F" w:rsidRDefault="00C10A86" w:rsidP="00C10A86">
      <w:pPr>
        <w:spacing w:line="240" w:lineRule="auto"/>
        <w:rPr>
          <w:rFonts w:ascii="Arial" w:hAnsi="Arial" w:cs="Arial"/>
          <w:sz w:val="24"/>
          <w:szCs w:val="24"/>
        </w:rPr>
      </w:pPr>
      <w:r w:rsidRPr="007B469F">
        <w:rPr>
          <w:rFonts w:ascii="Arial" w:hAnsi="Arial" w:cs="Arial"/>
          <w:b/>
          <w:sz w:val="24"/>
          <w:szCs w:val="24"/>
        </w:rPr>
        <w:t xml:space="preserve">Table 1. </w:t>
      </w:r>
      <w:r w:rsidRPr="007647CF">
        <w:rPr>
          <w:rFonts w:ascii="Arial" w:hAnsi="Arial" w:cs="Arial"/>
          <w:b/>
          <w:bCs/>
          <w:sz w:val="24"/>
          <w:szCs w:val="24"/>
        </w:rPr>
        <w:t>Extent of Teacher Reflective Practice in the Public Elementary School in Terms of Self-Awareness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830"/>
        <w:gridCol w:w="706"/>
        <w:gridCol w:w="1860"/>
      </w:tblGrid>
      <w:tr w:rsidR="00C10A86" w:rsidRPr="007B469F" w14:paraId="016C68C9" w14:textId="77777777" w:rsidTr="00AD37D0">
        <w:trPr>
          <w:trHeight w:val="692"/>
          <w:jc w:val="center"/>
        </w:trPr>
        <w:tc>
          <w:tcPr>
            <w:tcW w:w="5244" w:type="dxa"/>
            <w:tcBorders>
              <w:top w:val="single" w:sz="4" w:space="0" w:color="auto"/>
              <w:bottom w:val="single" w:sz="4" w:space="0" w:color="auto"/>
            </w:tcBorders>
            <w:vAlign w:val="center"/>
          </w:tcPr>
          <w:p w14:paraId="28A29AA5" w14:textId="77777777" w:rsidR="00C10A86" w:rsidRPr="007B469F" w:rsidRDefault="00C10A86" w:rsidP="00AD37D0">
            <w:pPr>
              <w:jc w:val="center"/>
              <w:rPr>
                <w:rFonts w:ascii="Arial" w:hAnsi="Arial" w:cs="Arial"/>
                <w:b/>
                <w:sz w:val="24"/>
                <w:szCs w:val="24"/>
              </w:rPr>
            </w:pPr>
            <w:r w:rsidRPr="007B469F">
              <w:rPr>
                <w:rFonts w:ascii="Arial" w:hAnsi="Arial" w:cs="Arial"/>
                <w:b/>
                <w:sz w:val="24"/>
                <w:szCs w:val="24"/>
              </w:rPr>
              <w:t xml:space="preserve">Statements </w:t>
            </w:r>
          </w:p>
        </w:tc>
        <w:tc>
          <w:tcPr>
            <w:tcW w:w="830" w:type="dxa"/>
            <w:tcBorders>
              <w:top w:val="single" w:sz="4" w:space="0" w:color="auto"/>
              <w:bottom w:val="single" w:sz="4" w:space="0" w:color="auto"/>
            </w:tcBorders>
            <w:vAlign w:val="center"/>
          </w:tcPr>
          <w:p w14:paraId="011375D3" w14:textId="77777777" w:rsidR="00C10A86" w:rsidRPr="007B469F" w:rsidRDefault="00C10A86" w:rsidP="00AD37D0">
            <w:pPr>
              <w:jc w:val="center"/>
              <w:rPr>
                <w:rFonts w:ascii="Arial" w:hAnsi="Arial" w:cs="Arial"/>
                <w:b/>
                <w:sz w:val="24"/>
                <w:szCs w:val="24"/>
              </w:rPr>
            </w:pPr>
            <w:r w:rsidRPr="007B469F">
              <w:rPr>
                <w:rFonts w:ascii="Arial" w:hAnsi="Arial" w:cs="Arial"/>
                <w:b/>
                <w:sz w:val="24"/>
                <w:szCs w:val="24"/>
              </w:rPr>
              <w:t>Mean</w:t>
            </w:r>
          </w:p>
        </w:tc>
        <w:tc>
          <w:tcPr>
            <w:tcW w:w="706" w:type="dxa"/>
            <w:tcBorders>
              <w:top w:val="single" w:sz="4" w:space="0" w:color="auto"/>
              <w:bottom w:val="single" w:sz="4" w:space="0" w:color="auto"/>
            </w:tcBorders>
            <w:vAlign w:val="center"/>
          </w:tcPr>
          <w:p w14:paraId="629BD6DF" w14:textId="77777777" w:rsidR="00C10A86" w:rsidRPr="007B469F" w:rsidRDefault="00C10A86" w:rsidP="00AD37D0">
            <w:pPr>
              <w:jc w:val="center"/>
              <w:rPr>
                <w:rFonts w:ascii="Arial" w:hAnsi="Arial" w:cs="Arial"/>
                <w:b/>
                <w:sz w:val="24"/>
                <w:szCs w:val="24"/>
              </w:rPr>
            </w:pPr>
            <w:r w:rsidRPr="007B469F">
              <w:rPr>
                <w:rFonts w:ascii="Arial" w:hAnsi="Arial" w:cs="Arial"/>
                <w:b/>
                <w:sz w:val="24"/>
                <w:szCs w:val="24"/>
              </w:rPr>
              <w:t>SD</w:t>
            </w:r>
          </w:p>
        </w:tc>
        <w:tc>
          <w:tcPr>
            <w:tcW w:w="1860" w:type="dxa"/>
            <w:tcBorders>
              <w:top w:val="single" w:sz="4" w:space="0" w:color="auto"/>
              <w:bottom w:val="single" w:sz="4" w:space="0" w:color="auto"/>
            </w:tcBorders>
            <w:vAlign w:val="center"/>
          </w:tcPr>
          <w:p w14:paraId="0F8F2433" w14:textId="77777777" w:rsidR="00C10A86" w:rsidRPr="007B469F" w:rsidRDefault="00C10A86" w:rsidP="00AD37D0">
            <w:pPr>
              <w:jc w:val="center"/>
              <w:rPr>
                <w:rFonts w:ascii="Arial" w:hAnsi="Arial" w:cs="Arial"/>
                <w:b/>
                <w:sz w:val="24"/>
                <w:szCs w:val="24"/>
              </w:rPr>
            </w:pPr>
            <w:r>
              <w:rPr>
                <w:rFonts w:ascii="Arial" w:hAnsi="Arial" w:cs="Arial"/>
                <w:b/>
                <w:sz w:val="24"/>
                <w:szCs w:val="24"/>
              </w:rPr>
              <w:t>Description</w:t>
            </w:r>
          </w:p>
        </w:tc>
      </w:tr>
      <w:tr w:rsidR="00C10A86" w:rsidRPr="007B469F" w14:paraId="36A2BA3A" w14:textId="77777777" w:rsidTr="00AD37D0">
        <w:trPr>
          <w:trHeight w:val="791"/>
          <w:jc w:val="center"/>
        </w:trPr>
        <w:tc>
          <w:tcPr>
            <w:tcW w:w="5244" w:type="dxa"/>
            <w:tcBorders>
              <w:top w:val="single" w:sz="4" w:space="0" w:color="auto"/>
            </w:tcBorders>
            <w:vAlign w:val="center"/>
          </w:tcPr>
          <w:p w14:paraId="36FC9999" w14:textId="77777777" w:rsidR="00C10A86" w:rsidRPr="007647CF" w:rsidRDefault="00C10A86">
            <w:pPr>
              <w:pStyle w:val="ListParagraph"/>
              <w:numPr>
                <w:ilvl w:val="0"/>
                <w:numId w:val="14"/>
              </w:numPr>
              <w:jc w:val="both"/>
              <w:rPr>
                <w:rFonts w:ascii="Arial" w:hAnsi="Arial" w:cs="Arial"/>
                <w:sz w:val="24"/>
                <w:szCs w:val="24"/>
              </w:rPr>
            </w:pPr>
            <w:r w:rsidRPr="007647CF">
              <w:rPr>
                <w:rFonts w:ascii="Arial" w:hAnsi="Arial" w:cs="Arial"/>
                <w:sz w:val="24"/>
                <w:szCs w:val="24"/>
              </w:rPr>
              <w:t>I regularly evaluate my personal beliefs and assumptions about teaching and learning.</w:t>
            </w:r>
          </w:p>
        </w:tc>
        <w:tc>
          <w:tcPr>
            <w:tcW w:w="830" w:type="dxa"/>
            <w:tcBorders>
              <w:top w:val="single" w:sz="4" w:space="0" w:color="auto"/>
            </w:tcBorders>
            <w:vAlign w:val="center"/>
          </w:tcPr>
          <w:p w14:paraId="139D4D5D"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4.23</w:t>
            </w:r>
          </w:p>
        </w:tc>
        <w:tc>
          <w:tcPr>
            <w:tcW w:w="706" w:type="dxa"/>
            <w:tcBorders>
              <w:top w:val="single" w:sz="4" w:space="0" w:color="auto"/>
            </w:tcBorders>
            <w:vAlign w:val="center"/>
          </w:tcPr>
          <w:p w14:paraId="14ADB25E" w14:textId="77777777" w:rsidR="00C10A86" w:rsidRPr="007B469F" w:rsidRDefault="00C10A86" w:rsidP="00AD37D0">
            <w:pPr>
              <w:jc w:val="center"/>
              <w:rPr>
                <w:rFonts w:ascii="Arial" w:hAnsi="Arial" w:cs="Arial"/>
                <w:color w:val="000000"/>
                <w:sz w:val="24"/>
                <w:szCs w:val="24"/>
              </w:rPr>
            </w:pPr>
            <w:r w:rsidRPr="007B469F">
              <w:rPr>
                <w:rFonts w:ascii="Arial" w:hAnsi="Arial" w:cs="Arial"/>
                <w:color w:val="000000"/>
                <w:sz w:val="24"/>
                <w:szCs w:val="24"/>
              </w:rPr>
              <w:t>0.86</w:t>
            </w:r>
          </w:p>
        </w:tc>
        <w:tc>
          <w:tcPr>
            <w:tcW w:w="1860" w:type="dxa"/>
            <w:tcBorders>
              <w:top w:val="single" w:sz="4" w:space="0" w:color="auto"/>
            </w:tcBorders>
            <w:vAlign w:val="center"/>
          </w:tcPr>
          <w:p w14:paraId="66A081DC"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Very Extensive</w:t>
            </w:r>
          </w:p>
        </w:tc>
      </w:tr>
      <w:tr w:rsidR="00C10A86" w:rsidRPr="007B469F" w14:paraId="7AF9D016" w14:textId="77777777" w:rsidTr="00AD37D0">
        <w:trPr>
          <w:trHeight w:val="719"/>
          <w:jc w:val="center"/>
        </w:trPr>
        <w:tc>
          <w:tcPr>
            <w:tcW w:w="5244" w:type="dxa"/>
            <w:vAlign w:val="center"/>
          </w:tcPr>
          <w:p w14:paraId="1BCF0CBA" w14:textId="77777777" w:rsidR="00C10A86" w:rsidRPr="007647CF" w:rsidRDefault="00C10A86">
            <w:pPr>
              <w:pStyle w:val="ListParagraph"/>
              <w:numPr>
                <w:ilvl w:val="0"/>
                <w:numId w:val="14"/>
              </w:numPr>
              <w:jc w:val="both"/>
              <w:rPr>
                <w:rFonts w:ascii="Arial" w:hAnsi="Arial" w:cs="Arial"/>
                <w:sz w:val="24"/>
                <w:szCs w:val="24"/>
              </w:rPr>
            </w:pPr>
            <w:r w:rsidRPr="007647CF">
              <w:rPr>
                <w:rFonts w:ascii="Arial" w:hAnsi="Arial" w:cs="Arial"/>
                <w:sz w:val="24"/>
                <w:szCs w:val="24"/>
              </w:rPr>
              <w:t>I am aware of how my biases may influence my teaching practices and interactions with students.</w:t>
            </w:r>
          </w:p>
        </w:tc>
        <w:tc>
          <w:tcPr>
            <w:tcW w:w="830" w:type="dxa"/>
            <w:vAlign w:val="center"/>
          </w:tcPr>
          <w:p w14:paraId="71280440"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4.14</w:t>
            </w:r>
          </w:p>
        </w:tc>
        <w:tc>
          <w:tcPr>
            <w:tcW w:w="706" w:type="dxa"/>
            <w:vAlign w:val="center"/>
          </w:tcPr>
          <w:p w14:paraId="2737EC6F" w14:textId="77777777" w:rsidR="00C10A86" w:rsidRPr="007B469F" w:rsidRDefault="00C10A86" w:rsidP="00AD37D0">
            <w:pPr>
              <w:jc w:val="center"/>
              <w:rPr>
                <w:rFonts w:ascii="Arial" w:hAnsi="Arial" w:cs="Arial"/>
                <w:color w:val="000000"/>
                <w:sz w:val="24"/>
                <w:szCs w:val="24"/>
              </w:rPr>
            </w:pPr>
            <w:r w:rsidRPr="007B469F">
              <w:rPr>
                <w:rFonts w:ascii="Arial" w:hAnsi="Arial" w:cs="Arial"/>
                <w:color w:val="000000"/>
                <w:sz w:val="24"/>
                <w:szCs w:val="24"/>
              </w:rPr>
              <w:t>0.85</w:t>
            </w:r>
          </w:p>
        </w:tc>
        <w:tc>
          <w:tcPr>
            <w:tcW w:w="1860" w:type="dxa"/>
            <w:vAlign w:val="center"/>
          </w:tcPr>
          <w:p w14:paraId="2776286E"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Extensive</w:t>
            </w:r>
          </w:p>
        </w:tc>
      </w:tr>
      <w:tr w:rsidR="00C10A86" w:rsidRPr="007B469F" w14:paraId="4619541E" w14:textId="77777777" w:rsidTr="00AD37D0">
        <w:trPr>
          <w:trHeight w:val="701"/>
          <w:jc w:val="center"/>
        </w:trPr>
        <w:tc>
          <w:tcPr>
            <w:tcW w:w="5244" w:type="dxa"/>
            <w:vAlign w:val="center"/>
          </w:tcPr>
          <w:p w14:paraId="5CB0CACF" w14:textId="77777777" w:rsidR="00C10A86" w:rsidRPr="007647CF" w:rsidRDefault="00C10A86">
            <w:pPr>
              <w:pStyle w:val="ListParagraph"/>
              <w:numPr>
                <w:ilvl w:val="0"/>
                <w:numId w:val="14"/>
              </w:numPr>
              <w:jc w:val="both"/>
              <w:rPr>
                <w:rFonts w:ascii="Arial" w:hAnsi="Arial" w:cs="Arial"/>
                <w:sz w:val="24"/>
                <w:szCs w:val="24"/>
              </w:rPr>
            </w:pPr>
            <w:r w:rsidRPr="007647CF">
              <w:rPr>
                <w:rFonts w:ascii="Arial" w:hAnsi="Arial" w:cs="Arial"/>
                <w:sz w:val="24"/>
                <w:szCs w:val="24"/>
              </w:rPr>
              <w:t>I consciously reflect on my strengths and weaknesses as an educator.</w:t>
            </w:r>
          </w:p>
        </w:tc>
        <w:tc>
          <w:tcPr>
            <w:tcW w:w="830" w:type="dxa"/>
            <w:vAlign w:val="center"/>
          </w:tcPr>
          <w:p w14:paraId="056159EB"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4.11</w:t>
            </w:r>
          </w:p>
        </w:tc>
        <w:tc>
          <w:tcPr>
            <w:tcW w:w="706" w:type="dxa"/>
            <w:vAlign w:val="center"/>
          </w:tcPr>
          <w:p w14:paraId="02C3435F" w14:textId="77777777" w:rsidR="00C10A86" w:rsidRPr="007B469F" w:rsidRDefault="00C10A86" w:rsidP="00AD37D0">
            <w:pPr>
              <w:jc w:val="center"/>
              <w:rPr>
                <w:rFonts w:ascii="Arial" w:hAnsi="Arial" w:cs="Arial"/>
                <w:color w:val="000000"/>
                <w:sz w:val="24"/>
                <w:szCs w:val="24"/>
              </w:rPr>
            </w:pPr>
            <w:r w:rsidRPr="007B469F">
              <w:rPr>
                <w:rFonts w:ascii="Arial" w:hAnsi="Arial" w:cs="Arial"/>
                <w:color w:val="000000"/>
                <w:sz w:val="24"/>
                <w:szCs w:val="24"/>
              </w:rPr>
              <w:t>0.71</w:t>
            </w:r>
          </w:p>
        </w:tc>
        <w:tc>
          <w:tcPr>
            <w:tcW w:w="1860" w:type="dxa"/>
            <w:vAlign w:val="center"/>
          </w:tcPr>
          <w:p w14:paraId="17FC536E"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Extensive</w:t>
            </w:r>
          </w:p>
        </w:tc>
      </w:tr>
      <w:tr w:rsidR="00C10A86" w:rsidRPr="007B469F" w14:paraId="3CEB66E0" w14:textId="77777777" w:rsidTr="00AD37D0">
        <w:trPr>
          <w:trHeight w:val="719"/>
          <w:jc w:val="center"/>
        </w:trPr>
        <w:tc>
          <w:tcPr>
            <w:tcW w:w="5244" w:type="dxa"/>
            <w:vAlign w:val="center"/>
          </w:tcPr>
          <w:p w14:paraId="54BCD35F" w14:textId="77777777" w:rsidR="00C10A86" w:rsidRPr="007647CF" w:rsidRDefault="00C10A86">
            <w:pPr>
              <w:pStyle w:val="ListParagraph"/>
              <w:numPr>
                <w:ilvl w:val="0"/>
                <w:numId w:val="14"/>
              </w:numPr>
              <w:jc w:val="both"/>
              <w:rPr>
                <w:rFonts w:ascii="Arial" w:hAnsi="Arial" w:cs="Arial"/>
                <w:sz w:val="24"/>
                <w:szCs w:val="24"/>
              </w:rPr>
            </w:pPr>
            <w:r w:rsidRPr="007647CF">
              <w:rPr>
                <w:rFonts w:ascii="Arial" w:hAnsi="Arial" w:cs="Arial"/>
                <w:sz w:val="24"/>
                <w:szCs w:val="24"/>
              </w:rPr>
              <w:t>I take time to understand how my emotions can impact my teaching effectiveness.</w:t>
            </w:r>
          </w:p>
        </w:tc>
        <w:tc>
          <w:tcPr>
            <w:tcW w:w="830" w:type="dxa"/>
            <w:vAlign w:val="center"/>
          </w:tcPr>
          <w:p w14:paraId="6B05C07F"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4.26</w:t>
            </w:r>
          </w:p>
        </w:tc>
        <w:tc>
          <w:tcPr>
            <w:tcW w:w="706" w:type="dxa"/>
            <w:vAlign w:val="center"/>
          </w:tcPr>
          <w:p w14:paraId="56B6B1EF" w14:textId="77777777" w:rsidR="00C10A86" w:rsidRPr="007B469F" w:rsidRDefault="00C10A86" w:rsidP="00AD37D0">
            <w:pPr>
              <w:jc w:val="center"/>
              <w:rPr>
                <w:rFonts w:ascii="Arial" w:hAnsi="Arial" w:cs="Arial"/>
                <w:color w:val="000000"/>
                <w:sz w:val="24"/>
                <w:szCs w:val="24"/>
              </w:rPr>
            </w:pPr>
            <w:r w:rsidRPr="007B469F">
              <w:rPr>
                <w:rFonts w:ascii="Arial" w:hAnsi="Arial" w:cs="Arial"/>
                <w:color w:val="000000"/>
                <w:sz w:val="24"/>
                <w:szCs w:val="24"/>
              </w:rPr>
              <w:t>0.73</w:t>
            </w:r>
          </w:p>
        </w:tc>
        <w:tc>
          <w:tcPr>
            <w:tcW w:w="1860" w:type="dxa"/>
            <w:vAlign w:val="center"/>
          </w:tcPr>
          <w:p w14:paraId="39D509F2"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Very Extensive</w:t>
            </w:r>
          </w:p>
        </w:tc>
      </w:tr>
      <w:tr w:rsidR="00C10A86" w:rsidRPr="007B469F" w14:paraId="6AC6C596" w14:textId="77777777" w:rsidTr="00AD37D0">
        <w:trPr>
          <w:trHeight w:val="611"/>
          <w:jc w:val="center"/>
        </w:trPr>
        <w:tc>
          <w:tcPr>
            <w:tcW w:w="5244" w:type="dxa"/>
            <w:vAlign w:val="center"/>
          </w:tcPr>
          <w:p w14:paraId="2DD670AC" w14:textId="77777777" w:rsidR="00C10A86" w:rsidRDefault="00C10A86">
            <w:pPr>
              <w:pStyle w:val="ListParagraph"/>
              <w:numPr>
                <w:ilvl w:val="0"/>
                <w:numId w:val="14"/>
              </w:numPr>
              <w:jc w:val="both"/>
              <w:rPr>
                <w:rFonts w:ascii="Arial" w:hAnsi="Arial" w:cs="Arial"/>
                <w:sz w:val="24"/>
                <w:szCs w:val="24"/>
              </w:rPr>
            </w:pPr>
            <w:r w:rsidRPr="007647CF">
              <w:rPr>
                <w:rFonts w:ascii="Arial" w:hAnsi="Arial" w:cs="Arial"/>
                <w:sz w:val="24"/>
                <w:szCs w:val="24"/>
              </w:rPr>
              <w:t>I consider the influence of my personal values and philosophy on my approach to teaching.</w:t>
            </w:r>
          </w:p>
          <w:p w14:paraId="16AD5366" w14:textId="77777777" w:rsidR="00C10A86" w:rsidRPr="007647CF" w:rsidRDefault="00C10A86" w:rsidP="00AD37D0">
            <w:pPr>
              <w:pStyle w:val="ListParagraph"/>
              <w:jc w:val="both"/>
              <w:rPr>
                <w:rFonts w:ascii="Arial" w:hAnsi="Arial" w:cs="Arial"/>
                <w:sz w:val="24"/>
                <w:szCs w:val="24"/>
              </w:rPr>
            </w:pPr>
          </w:p>
        </w:tc>
        <w:tc>
          <w:tcPr>
            <w:tcW w:w="830" w:type="dxa"/>
            <w:vAlign w:val="center"/>
          </w:tcPr>
          <w:p w14:paraId="12652C86"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4.28</w:t>
            </w:r>
          </w:p>
        </w:tc>
        <w:tc>
          <w:tcPr>
            <w:tcW w:w="706" w:type="dxa"/>
            <w:vAlign w:val="center"/>
          </w:tcPr>
          <w:p w14:paraId="4E69DA8F" w14:textId="77777777" w:rsidR="00C10A86" w:rsidRPr="007B469F" w:rsidRDefault="00C10A86" w:rsidP="00AD37D0">
            <w:pPr>
              <w:jc w:val="center"/>
              <w:rPr>
                <w:rFonts w:ascii="Arial" w:hAnsi="Arial" w:cs="Arial"/>
                <w:color w:val="000000"/>
                <w:sz w:val="24"/>
                <w:szCs w:val="24"/>
              </w:rPr>
            </w:pPr>
            <w:r w:rsidRPr="007B469F">
              <w:rPr>
                <w:rFonts w:ascii="Arial" w:hAnsi="Arial" w:cs="Arial"/>
                <w:color w:val="000000"/>
                <w:sz w:val="24"/>
                <w:szCs w:val="24"/>
              </w:rPr>
              <w:t>0.52</w:t>
            </w:r>
          </w:p>
        </w:tc>
        <w:tc>
          <w:tcPr>
            <w:tcW w:w="1860" w:type="dxa"/>
            <w:vAlign w:val="center"/>
          </w:tcPr>
          <w:p w14:paraId="4DF27D89"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Very Extensive</w:t>
            </w:r>
          </w:p>
        </w:tc>
      </w:tr>
      <w:tr w:rsidR="00C10A86" w:rsidRPr="007B469F" w14:paraId="16C0E4E7" w14:textId="77777777" w:rsidTr="00AD37D0">
        <w:trPr>
          <w:trHeight w:val="629"/>
          <w:jc w:val="center"/>
        </w:trPr>
        <w:tc>
          <w:tcPr>
            <w:tcW w:w="5244" w:type="dxa"/>
            <w:vAlign w:val="center"/>
          </w:tcPr>
          <w:p w14:paraId="6696FD02" w14:textId="77777777" w:rsidR="00C10A86" w:rsidRPr="007B469F" w:rsidRDefault="00C10A86" w:rsidP="00AD37D0">
            <w:pPr>
              <w:jc w:val="right"/>
              <w:rPr>
                <w:rFonts w:ascii="Arial" w:hAnsi="Arial" w:cs="Arial"/>
                <w:b/>
                <w:sz w:val="24"/>
                <w:szCs w:val="24"/>
              </w:rPr>
            </w:pPr>
            <w:r w:rsidRPr="007B469F">
              <w:rPr>
                <w:rFonts w:ascii="Arial" w:hAnsi="Arial" w:cs="Arial"/>
                <w:b/>
                <w:sz w:val="24"/>
                <w:szCs w:val="24"/>
              </w:rPr>
              <w:t xml:space="preserve">Overall </w:t>
            </w:r>
            <w:r>
              <w:rPr>
                <w:rFonts w:ascii="Arial" w:hAnsi="Arial" w:cs="Arial"/>
                <w:b/>
                <w:sz w:val="24"/>
                <w:szCs w:val="24"/>
              </w:rPr>
              <w:t>Mean</w:t>
            </w:r>
          </w:p>
        </w:tc>
        <w:tc>
          <w:tcPr>
            <w:tcW w:w="830" w:type="dxa"/>
            <w:vAlign w:val="center"/>
          </w:tcPr>
          <w:p w14:paraId="497516C2" w14:textId="77777777" w:rsidR="00C10A86" w:rsidRPr="007B469F" w:rsidRDefault="00C10A86" w:rsidP="00AD37D0">
            <w:pPr>
              <w:jc w:val="center"/>
              <w:rPr>
                <w:rFonts w:ascii="Arial" w:hAnsi="Arial" w:cs="Arial"/>
                <w:b/>
                <w:sz w:val="24"/>
                <w:szCs w:val="24"/>
              </w:rPr>
            </w:pPr>
            <w:r w:rsidRPr="007B469F">
              <w:rPr>
                <w:rFonts w:ascii="Arial" w:hAnsi="Arial" w:cs="Arial"/>
                <w:b/>
                <w:sz w:val="24"/>
                <w:szCs w:val="24"/>
              </w:rPr>
              <w:t>4.21</w:t>
            </w:r>
          </w:p>
        </w:tc>
        <w:tc>
          <w:tcPr>
            <w:tcW w:w="706" w:type="dxa"/>
            <w:vAlign w:val="center"/>
          </w:tcPr>
          <w:p w14:paraId="2BF6F2EF" w14:textId="77777777" w:rsidR="00C10A86" w:rsidRPr="007B469F" w:rsidRDefault="00C10A86" w:rsidP="00AD37D0">
            <w:pPr>
              <w:jc w:val="center"/>
              <w:rPr>
                <w:rFonts w:ascii="Arial" w:hAnsi="Arial" w:cs="Arial"/>
                <w:b/>
                <w:color w:val="000000"/>
                <w:sz w:val="24"/>
                <w:szCs w:val="24"/>
              </w:rPr>
            </w:pPr>
            <w:r w:rsidRPr="007B469F">
              <w:rPr>
                <w:rFonts w:ascii="Arial" w:hAnsi="Arial" w:cs="Arial"/>
                <w:b/>
                <w:color w:val="000000"/>
                <w:sz w:val="24"/>
                <w:szCs w:val="24"/>
              </w:rPr>
              <w:t>0.30</w:t>
            </w:r>
          </w:p>
        </w:tc>
        <w:tc>
          <w:tcPr>
            <w:tcW w:w="1860" w:type="dxa"/>
            <w:vAlign w:val="center"/>
          </w:tcPr>
          <w:p w14:paraId="3BD2883A" w14:textId="77777777" w:rsidR="00C10A86" w:rsidRPr="007B469F" w:rsidRDefault="00C10A86" w:rsidP="00AD37D0">
            <w:pPr>
              <w:jc w:val="center"/>
              <w:rPr>
                <w:rFonts w:ascii="Arial" w:hAnsi="Arial" w:cs="Arial"/>
                <w:b/>
                <w:sz w:val="24"/>
                <w:szCs w:val="24"/>
              </w:rPr>
            </w:pPr>
            <w:r w:rsidRPr="007B469F">
              <w:rPr>
                <w:rFonts w:ascii="Arial" w:hAnsi="Arial" w:cs="Arial"/>
                <w:b/>
                <w:sz w:val="24"/>
                <w:szCs w:val="24"/>
              </w:rPr>
              <w:t>Very Extensive</w:t>
            </w:r>
          </w:p>
        </w:tc>
      </w:tr>
    </w:tbl>
    <w:p w14:paraId="011A1E81" w14:textId="77777777" w:rsidR="00C10A86" w:rsidRDefault="00C10A86" w:rsidP="00C10A86">
      <w:pPr>
        <w:jc w:val="both"/>
        <w:rPr>
          <w:rFonts w:ascii="Arial" w:hAnsi="Arial" w:cs="Arial"/>
          <w:bCs/>
          <w:sz w:val="24"/>
          <w:szCs w:val="24"/>
        </w:rPr>
      </w:pPr>
      <w:r>
        <w:rPr>
          <w:rFonts w:ascii="Arial" w:hAnsi="Arial" w:cs="Arial"/>
          <w:bCs/>
          <w:sz w:val="24"/>
          <w:szCs w:val="24"/>
        </w:rPr>
        <w:lastRenderedPageBreak/>
        <w:tab/>
      </w:r>
      <w:r w:rsidRPr="00F161D5">
        <w:rPr>
          <w:rFonts w:ascii="Arial" w:hAnsi="Arial" w:cs="Arial"/>
          <w:bCs/>
          <w:sz w:val="24"/>
          <w:szCs w:val="24"/>
        </w:rPr>
        <w:t xml:space="preserve">The statement </w:t>
      </w:r>
      <w:r w:rsidRPr="00F161D5">
        <w:rPr>
          <w:rFonts w:ascii="Arial" w:hAnsi="Arial" w:cs="Arial"/>
          <w:bCs/>
          <w:i/>
          <w:iCs/>
          <w:sz w:val="24"/>
          <w:szCs w:val="24"/>
        </w:rPr>
        <w:t>"I consider the influence of my personal values and philosophy on my approach to teaching"</w:t>
      </w:r>
      <w:r w:rsidRPr="00F161D5">
        <w:rPr>
          <w:rFonts w:ascii="Arial" w:hAnsi="Arial" w:cs="Arial"/>
          <w:bCs/>
          <w:sz w:val="24"/>
          <w:szCs w:val="24"/>
        </w:rPr>
        <w:t xml:space="preserve"> has the highest mean score of 4.28</w:t>
      </w:r>
      <w:r>
        <w:rPr>
          <w:rFonts w:ascii="Arial" w:hAnsi="Arial" w:cs="Arial"/>
          <w:bCs/>
          <w:sz w:val="24"/>
          <w:szCs w:val="24"/>
        </w:rPr>
        <w:t xml:space="preserve"> or very extensive. </w:t>
      </w:r>
      <w:r w:rsidRPr="00F161D5">
        <w:rPr>
          <w:rFonts w:ascii="Arial" w:hAnsi="Arial" w:cs="Arial"/>
          <w:bCs/>
          <w:sz w:val="24"/>
          <w:szCs w:val="24"/>
        </w:rPr>
        <w:t>This result signifies the strong presence of self-awareness among public elementary school teachers regarding their personal values and philosophical underpinnings. Recognizing these influences helps them align their teaching methods with their core beliefs, which in turn shapes a more coherent and authentic pedagogical approach.</w:t>
      </w:r>
      <w:r>
        <w:rPr>
          <w:rFonts w:ascii="Arial" w:hAnsi="Arial" w:cs="Arial"/>
          <w:bCs/>
          <w:sz w:val="24"/>
          <w:szCs w:val="24"/>
        </w:rPr>
        <w:t xml:space="preserve"> </w:t>
      </w:r>
      <w:r w:rsidRPr="00F161D5">
        <w:rPr>
          <w:rFonts w:ascii="Arial" w:hAnsi="Arial" w:cs="Arial"/>
          <w:bCs/>
          <w:sz w:val="24"/>
          <w:szCs w:val="24"/>
        </w:rPr>
        <w:t>The emphasis on understanding personal values and philosophy aligns with the research of Jones and Smith (2017), who found that this awareness is fundamental to the effective practice of teaching. Such self-understanding enables educators to adapt and innovate their teaching strategies to be in harmony with their beliefs, ensuring a consistency that enhances the learning experience (Williams et al., 2018).</w:t>
      </w:r>
      <w:r>
        <w:rPr>
          <w:rFonts w:ascii="Arial" w:hAnsi="Arial" w:cs="Arial"/>
          <w:bCs/>
          <w:sz w:val="24"/>
          <w:szCs w:val="24"/>
        </w:rPr>
        <w:t xml:space="preserve"> </w:t>
      </w:r>
      <w:r w:rsidRPr="00F161D5">
        <w:rPr>
          <w:rFonts w:ascii="Arial" w:hAnsi="Arial" w:cs="Arial"/>
          <w:bCs/>
          <w:sz w:val="24"/>
          <w:szCs w:val="24"/>
        </w:rPr>
        <w:t xml:space="preserve"> </w:t>
      </w:r>
    </w:p>
    <w:p w14:paraId="6210F142" w14:textId="77777777" w:rsidR="00C10A86" w:rsidRPr="00F161D5" w:rsidRDefault="00C10A86" w:rsidP="00C10A86">
      <w:pPr>
        <w:jc w:val="both"/>
        <w:rPr>
          <w:rFonts w:ascii="Arial" w:hAnsi="Arial" w:cs="Arial"/>
          <w:bCs/>
          <w:sz w:val="24"/>
          <w:szCs w:val="24"/>
        </w:rPr>
      </w:pPr>
      <w:r>
        <w:rPr>
          <w:rFonts w:ascii="Arial" w:hAnsi="Arial" w:cs="Arial"/>
          <w:bCs/>
          <w:sz w:val="24"/>
          <w:szCs w:val="24"/>
        </w:rPr>
        <w:tab/>
      </w:r>
      <w:r w:rsidRPr="00F161D5">
        <w:rPr>
          <w:rFonts w:ascii="Arial" w:hAnsi="Arial" w:cs="Arial"/>
          <w:bCs/>
          <w:sz w:val="24"/>
          <w:szCs w:val="24"/>
        </w:rPr>
        <w:t xml:space="preserve">The statement </w:t>
      </w:r>
      <w:r w:rsidRPr="00F161D5">
        <w:rPr>
          <w:rFonts w:ascii="Arial" w:hAnsi="Arial" w:cs="Arial"/>
          <w:bCs/>
          <w:i/>
          <w:iCs/>
          <w:sz w:val="24"/>
          <w:szCs w:val="24"/>
        </w:rPr>
        <w:t>"I consciously reflect on my strengths and weaknesses as an educator"</w:t>
      </w:r>
      <w:r w:rsidRPr="00F161D5">
        <w:rPr>
          <w:rFonts w:ascii="Arial" w:hAnsi="Arial" w:cs="Arial"/>
          <w:bCs/>
          <w:sz w:val="24"/>
          <w:szCs w:val="24"/>
        </w:rPr>
        <w:t xml:space="preserve"> has the lowest mean score of 4.11, described as </w:t>
      </w:r>
      <w:r>
        <w:rPr>
          <w:rFonts w:ascii="Arial" w:hAnsi="Arial" w:cs="Arial"/>
          <w:bCs/>
          <w:sz w:val="24"/>
          <w:szCs w:val="24"/>
        </w:rPr>
        <w:t>e</w:t>
      </w:r>
      <w:r w:rsidRPr="00F161D5">
        <w:rPr>
          <w:rFonts w:ascii="Arial" w:hAnsi="Arial" w:cs="Arial"/>
          <w:bCs/>
          <w:sz w:val="24"/>
          <w:szCs w:val="24"/>
        </w:rPr>
        <w:t>xtensive.</w:t>
      </w:r>
      <w:r>
        <w:rPr>
          <w:rFonts w:ascii="Arial" w:hAnsi="Arial" w:cs="Arial"/>
          <w:bCs/>
          <w:sz w:val="24"/>
          <w:szCs w:val="24"/>
        </w:rPr>
        <w:t xml:space="preserve"> </w:t>
      </w:r>
      <w:r w:rsidRPr="00F161D5">
        <w:rPr>
          <w:rFonts w:ascii="Arial" w:hAnsi="Arial" w:cs="Arial"/>
          <w:bCs/>
          <w:sz w:val="24"/>
          <w:szCs w:val="24"/>
        </w:rPr>
        <w:t xml:space="preserve">Although still ranking as </w:t>
      </w:r>
      <w:r>
        <w:rPr>
          <w:rFonts w:ascii="Arial" w:hAnsi="Arial" w:cs="Arial"/>
          <w:bCs/>
          <w:sz w:val="24"/>
          <w:szCs w:val="24"/>
        </w:rPr>
        <w:t>e</w:t>
      </w:r>
      <w:r w:rsidRPr="00F161D5">
        <w:rPr>
          <w:rFonts w:ascii="Arial" w:hAnsi="Arial" w:cs="Arial"/>
          <w:bCs/>
          <w:sz w:val="24"/>
          <w:szCs w:val="24"/>
        </w:rPr>
        <w:t>xtensive, this lower score suggests that there might be room for improvement in teachers' critical self-reflection on their strengths and weaknesses. Enhancing this aspect of reflective practice could foster personal growth and lead to more adaptive and effective teaching.</w:t>
      </w:r>
      <w:r>
        <w:rPr>
          <w:rFonts w:ascii="Arial" w:hAnsi="Arial" w:cs="Arial"/>
          <w:bCs/>
          <w:sz w:val="24"/>
          <w:szCs w:val="24"/>
        </w:rPr>
        <w:t xml:space="preserve"> </w:t>
      </w:r>
      <w:r w:rsidRPr="00F161D5">
        <w:rPr>
          <w:rFonts w:ascii="Arial" w:hAnsi="Arial" w:cs="Arial"/>
          <w:bCs/>
          <w:sz w:val="24"/>
          <w:szCs w:val="24"/>
        </w:rPr>
        <w:t>The importance of self-reflection on strengths and weaknesses is supported by the work of Taylor and Johnson (2016), who assert that such reflection is vital for continuous professional development. Recognizing areas of strength and weakness enables educators to target their growth areas strategically, enhancing their effectiveness and adaptability in the classroom (Lee, 2019).</w:t>
      </w:r>
    </w:p>
    <w:p w14:paraId="3F046C3C" w14:textId="77777777" w:rsidR="00C10A86" w:rsidRPr="00F161D5" w:rsidRDefault="00C10A86" w:rsidP="00C10A86">
      <w:pPr>
        <w:jc w:val="both"/>
        <w:rPr>
          <w:rFonts w:ascii="Arial" w:hAnsi="Arial" w:cs="Arial"/>
          <w:bCs/>
          <w:sz w:val="24"/>
          <w:szCs w:val="24"/>
        </w:rPr>
      </w:pPr>
      <w:r>
        <w:rPr>
          <w:rFonts w:ascii="Arial" w:hAnsi="Arial" w:cs="Arial"/>
          <w:b/>
          <w:bCs/>
          <w:sz w:val="24"/>
          <w:szCs w:val="24"/>
        </w:rPr>
        <w:lastRenderedPageBreak/>
        <w:tab/>
      </w:r>
      <w:r w:rsidRPr="00F161D5">
        <w:rPr>
          <w:rFonts w:ascii="Arial" w:hAnsi="Arial" w:cs="Arial"/>
          <w:bCs/>
          <w:sz w:val="24"/>
          <w:szCs w:val="24"/>
        </w:rPr>
        <w:t xml:space="preserve"> The overall mean for this category is 4.21, categorized as </w:t>
      </w:r>
      <w:r>
        <w:rPr>
          <w:rFonts w:ascii="Arial" w:hAnsi="Arial" w:cs="Arial"/>
          <w:bCs/>
          <w:sz w:val="24"/>
          <w:szCs w:val="24"/>
        </w:rPr>
        <w:t>v</w:t>
      </w:r>
      <w:r w:rsidRPr="00F161D5">
        <w:rPr>
          <w:rFonts w:ascii="Arial" w:hAnsi="Arial" w:cs="Arial"/>
          <w:bCs/>
          <w:sz w:val="24"/>
          <w:szCs w:val="24"/>
        </w:rPr>
        <w:t xml:space="preserve">ery </w:t>
      </w:r>
      <w:r>
        <w:rPr>
          <w:rFonts w:ascii="Arial" w:hAnsi="Arial" w:cs="Arial"/>
          <w:bCs/>
          <w:sz w:val="24"/>
          <w:szCs w:val="24"/>
        </w:rPr>
        <w:t>e</w:t>
      </w:r>
      <w:r w:rsidRPr="00F161D5">
        <w:rPr>
          <w:rFonts w:ascii="Arial" w:hAnsi="Arial" w:cs="Arial"/>
          <w:bCs/>
          <w:sz w:val="24"/>
          <w:szCs w:val="24"/>
        </w:rPr>
        <w:t>xtensive</w:t>
      </w:r>
      <w:r>
        <w:rPr>
          <w:rFonts w:ascii="Arial" w:hAnsi="Arial" w:cs="Arial"/>
          <w:bCs/>
          <w:sz w:val="24"/>
          <w:szCs w:val="24"/>
        </w:rPr>
        <w:t>. This means that t</w:t>
      </w:r>
      <w:r w:rsidRPr="00F161D5">
        <w:rPr>
          <w:rFonts w:ascii="Arial" w:hAnsi="Arial" w:cs="Arial"/>
          <w:bCs/>
          <w:sz w:val="24"/>
          <w:szCs w:val="24"/>
        </w:rPr>
        <w:t>he teacher reflective practice in the public elementary school is always manifested.</w:t>
      </w:r>
      <w:r>
        <w:rPr>
          <w:rFonts w:ascii="Arial" w:hAnsi="Arial" w:cs="Arial"/>
          <w:bCs/>
          <w:sz w:val="24"/>
          <w:szCs w:val="24"/>
        </w:rPr>
        <w:t xml:space="preserve"> This implies a</w:t>
      </w:r>
      <w:r w:rsidRPr="00F161D5">
        <w:rPr>
          <w:rFonts w:ascii="Arial" w:hAnsi="Arial" w:cs="Arial"/>
          <w:bCs/>
          <w:sz w:val="24"/>
          <w:szCs w:val="24"/>
        </w:rPr>
        <w:t xml:space="preserve"> culture of self-awareness among the teachers in the surveyed public elementary school. They are actively engaging in reflective practices that help them understand their beliefs, values, strengths, and weaknesses, forming a critical aspect of their professional identity.</w:t>
      </w:r>
    </w:p>
    <w:p w14:paraId="27B91762" w14:textId="77777777" w:rsidR="00C10A86" w:rsidRPr="00F161D5" w:rsidRDefault="00C10A86" w:rsidP="00C10A86">
      <w:pPr>
        <w:jc w:val="both"/>
        <w:rPr>
          <w:rFonts w:ascii="Arial" w:hAnsi="Arial" w:cs="Arial"/>
          <w:bCs/>
          <w:sz w:val="24"/>
          <w:szCs w:val="24"/>
        </w:rPr>
      </w:pPr>
      <w:r>
        <w:rPr>
          <w:rFonts w:ascii="Arial" w:hAnsi="Arial" w:cs="Arial"/>
          <w:b/>
          <w:bCs/>
          <w:sz w:val="24"/>
          <w:szCs w:val="24"/>
        </w:rPr>
        <w:tab/>
      </w:r>
      <w:r w:rsidRPr="00F161D5">
        <w:rPr>
          <w:rFonts w:ascii="Arial" w:hAnsi="Arial" w:cs="Arial"/>
          <w:bCs/>
          <w:sz w:val="24"/>
          <w:szCs w:val="24"/>
        </w:rPr>
        <w:t>The recognition of self-awareness as an integral part of reflective practice resonates with the broader research on teacher education and development. Scholars like Thompson and Thompson (2015) emphasize that fostering a strong sense of self-awareness creates more responsive, empathetic, and effective educators. The cultivation of this self-awareness is essential for teachers to align their practice with their beliefs and to continually evolve in their profession (Adams &amp; Clarke, 2020).</w:t>
      </w:r>
    </w:p>
    <w:p w14:paraId="02C2DF6D" w14:textId="77777777" w:rsidR="00C10A86" w:rsidRDefault="00C10A86" w:rsidP="00C10A86">
      <w:pPr>
        <w:spacing w:line="240" w:lineRule="auto"/>
        <w:rPr>
          <w:rFonts w:ascii="Arial" w:hAnsi="Arial" w:cs="Arial"/>
          <w:bCs/>
          <w:i/>
          <w:iCs/>
          <w:sz w:val="24"/>
          <w:szCs w:val="24"/>
        </w:rPr>
      </w:pPr>
    </w:p>
    <w:p w14:paraId="0901FD64" w14:textId="77777777" w:rsidR="00C10A86" w:rsidRDefault="00C10A86" w:rsidP="00C10A86">
      <w:pPr>
        <w:spacing w:line="240" w:lineRule="auto"/>
        <w:rPr>
          <w:rFonts w:ascii="Arial" w:hAnsi="Arial" w:cs="Arial"/>
          <w:bCs/>
          <w:i/>
          <w:iCs/>
          <w:sz w:val="24"/>
          <w:szCs w:val="24"/>
        </w:rPr>
      </w:pPr>
    </w:p>
    <w:p w14:paraId="2C629FED" w14:textId="77777777" w:rsidR="00C10A86" w:rsidRDefault="00C10A86" w:rsidP="00C10A86">
      <w:pPr>
        <w:spacing w:line="240" w:lineRule="auto"/>
        <w:rPr>
          <w:rFonts w:ascii="Arial" w:hAnsi="Arial" w:cs="Arial"/>
          <w:bCs/>
          <w:i/>
          <w:iCs/>
          <w:sz w:val="24"/>
          <w:szCs w:val="24"/>
        </w:rPr>
      </w:pPr>
      <w:r w:rsidRPr="007647CF">
        <w:rPr>
          <w:rFonts w:ascii="Arial" w:hAnsi="Arial" w:cs="Arial"/>
          <w:bCs/>
          <w:i/>
          <w:iCs/>
          <w:sz w:val="24"/>
          <w:szCs w:val="24"/>
        </w:rPr>
        <w:t xml:space="preserve">Extent of Teacher Reflective Practice in the Public Elementary </w:t>
      </w:r>
    </w:p>
    <w:p w14:paraId="5E9E1337" w14:textId="77777777" w:rsidR="00C10A86" w:rsidRPr="007647CF" w:rsidRDefault="00C10A86" w:rsidP="00C10A86">
      <w:pPr>
        <w:spacing w:line="240" w:lineRule="auto"/>
        <w:rPr>
          <w:rFonts w:ascii="Arial" w:hAnsi="Arial" w:cs="Arial"/>
          <w:bCs/>
          <w:i/>
          <w:iCs/>
          <w:sz w:val="24"/>
          <w:szCs w:val="24"/>
        </w:rPr>
      </w:pPr>
      <w:r>
        <w:rPr>
          <w:rFonts w:ascii="Arial" w:hAnsi="Arial" w:cs="Arial"/>
          <w:bCs/>
          <w:i/>
          <w:iCs/>
          <w:sz w:val="24"/>
          <w:szCs w:val="24"/>
        </w:rPr>
        <w:t xml:space="preserve">    </w:t>
      </w:r>
      <w:r w:rsidRPr="007647CF">
        <w:rPr>
          <w:rFonts w:ascii="Arial" w:hAnsi="Arial" w:cs="Arial"/>
          <w:bCs/>
          <w:i/>
          <w:iCs/>
          <w:sz w:val="24"/>
          <w:szCs w:val="24"/>
        </w:rPr>
        <w:t xml:space="preserve">School in </w:t>
      </w:r>
      <w:r>
        <w:rPr>
          <w:rFonts w:ascii="Arial" w:hAnsi="Arial" w:cs="Arial"/>
          <w:bCs/>
          <w:i/>
          <w:iCs/>
          <w:sz w:val="24"/>
          <w:szCs w:val="24"/>
        </w:rPr>
        <w:t>t</w:t>
      </w:r>
      <w:r w:rsidRPr="007647CF">
        <w:rPr>
          <w:rFonts w:ascii="Arial" w:hAnsi="Arial" w:cs="Arial"/>
          <w:bCs/>
          <w:i/>
          <w:iCs/>
          <w:sz w:val="24"/>
          <w:szCs w:val="24"/>
        </w:rPr>
        <w:t xml:space="preserve">erms of </w:t>
      </w:r>
      <w:r>
        <w:rPr>
          <w:rFonts w:ascii="Arial" w:hAnsi="Arial" w:cs="Arial"/>
          <w:bCs/>
          <w:i/>
          <w:iCs/>
          <w:sz w:val="24"/>
          <w:szCs w:val="24"/>
        </w:rPr>
        <w:t>Critical Analysis of Teaching Experiences</w:t>
      </w:r>
    </w:p>
    <w:p w14:paraId="7154048C" w14:textId="77777777" w:rsidR="00C10A86" w:rsidRDefault="00C10A86" w:rsidP="00C10A86">
      <w:pPr>
        <w:spacing w:line="240" w:lineRule="auto"/>
        <w:rPr>
          <w:rFonts w:ascii="Arial" w:hAnsi="Arial" w:cs="Arial"/>
          <w:b/>
          <w:sz w:val="24"/>
          <w:szCs w:val="24"/>
        </w:rPr>
      </w:pPr>
      <w:r>
        <w:rPr>
          <w:rFonts w:ascii="Arial" w:hAnsi="Arial" w:cs="Arial"/>
          <w:b/>
          <w:sz w:val="24"/>
          <w:szCs w:val="24"/>
        </w:rPr>
        <w:t xml:space="preserve"> </w:t>
      </w:r>
    </w:p>
    <w:p w14:paraId="3F3F7608" w14:textId="77777777" w:rsidR="00C10A86" w:rsidRPr="007647CF" w:rsidRDefault="00C10A86" w:rsidP="00C10A86">
      <w:pPr>
        <w:spacing w:line="240" w:lineRule="auto"/>
        <w:rPr>
          <w:rFonts w:ascii="Arial" w:hAnsi="Arial" w:cs="Arial"/>
          <w:bCs/>
          <w:sz w:val="24"/>
          <w:szCs w:val="24"/>
        </w:rPr>
      </w:pPr>
    </w:p>
    <w:p w14:paraId="009FDE76" w14:textId="77777777" w:rsidR="00C10A86" w:rsidRPr="007647CF" w:rsidRDefault="00C10A86" w:rsidP="00C10A86">
      <w:pPr>
        <w:jc w:val="both"/>
        <w:rPr>
          <w:rFonts w:ascii="Arial" w:hAnsi="Arial" w:cs="Arial"/>
          <w:bCs/>
          <w:sz w:val="24"/>
          <w:szCs w:val="24"/>
        </w:rPr>
      </w:pPr>
      <w:r w:rsidRPr="007647CF">
        <w:rPr>
          <w:rFonts w:ascii="Arial" w:hAnsi="Arial" w:cs="Arial"/>
          <w:bCs/>
          <w:sz w:val="24"/>
          <w:szCs w:val="24"/>
        </w:rPr>
        <w:tab/>
      </w:r>
      <w:r>
        <w:rPr>
          <w:rFonts w:ascii="Arial" w:hAnsi="Arial" w:cs="Arial"/>
          <w:bCs/>
          <w:sz w:val="24"/>
          <w:szCs w:val="24"/>
        </w:rPr>
        <w:t>Shown</w:t>
      </w:r>
      <w:r w:rsidRPr="007647CF">
        <w:rPr>
          <w:rFonts w:ascii="Arial" w:hAnsi="Arial" w:cs="Arial"/>
          <w:bCs/>
          <w:sz w:val="24"/>
          <w:szCs w:val="24"/>
        </w:rPr>
        <w:t xml:space="preserve"> in Table </w:t>
      </w:r>
      <w:r>
        <w:rPr>
          <w:rFonts w:ascii="Arial" w:hAnsi="Arial" w:cs="Arial"/>
          <w:bCs/>
          <w:sz w:val="24"/>
          <w:szCs w:val="24"/>
        </w:rPr>
        <w:t>2</w:t>
      </w:r>
      <w:r w:rsidRPr="007647CF">
        <w:rPr>
          <w:rFonts w:ascii="Arial" w:hAnsi="Arial" w:cs="Arial"/>
          <w:bCs/>
          <w:sz w:val="24"/>
          <w:szCs w:val="24"/>
        </w:rPr>
        <w:t xml:space="preserve"> is the extent of teacher reflective practice in the public elementary school in terms of </w:t>
      </w:r>
      <w:r>
        <w:rPr>
          <w:rFonts w:ascii="Arial" w:hAnsi="Arial" w:cs="Arial"/>
          <w:bCs/>
          <w:sz w:val="24"/>
          <w:szCs w:val="24"/>
        </w:rPr>
        <w:t>critical analysis of teaching experiences. There are five statements under this indicator.</w:t>
      </w:r>
    </w:p>
    <w:p w14:paraId="10260845" w14:textId="77777777" w:rsidR="00C10A86" w:rsidRDefault="00C10A86" w:rsidP="00C10A86">
      <w:pPr>
        <w:spacing w:line="240" w:lineRule="auto"/>
        <w:rPr>
          <w:rFonts w:ascii="Arial" w:hAnsi="Arial" w:cs="Arial"/>
          <w:b/>
          <w:sz w:val="24"/>
          <w:szCs w:val="24"/>
        </w:rPr>
      </w:pPr>
    </w:p>
    <w:p w14:paraId="1E1809C6" w14:textId="77777777" w:rsidR="00C10A86" w:rsidRPr="007B469F" w:rsidRDefault="00C10A86" w:rsidP="00C10A86">
      <w:pPr>
        <w:spacing w:line="240" w:lineRule="auto"/>
        <w:rPr>
          <w:rFonts w:ascii="Arial" w:hAnsi="Arial" w:cs="Arial"/>
          <w:bCs/>
          <w:sz w:val="24"/>
          <w:szCs w:val="24"/>
        </w:rPr>
      </w:pPr>
      <w:r w:rsidRPr="007B469F">
        <w:rPr>
          <w:rFonts w:ascii="Arial" w:hAnsi="Arial" w:cs="Arial"/>
          <w:b/>
          <w:sz w:val="24"/>
          <w:szCs w:val="24"/>
        </w:rPr>
        <w:t xml:space="preserve">Table 2. </w:t>
      </w:r>
      <w:r w:rsidRPr="007647CF">
        <w:rPr>
          <w:rFonts w:ascii="Arial" w:hAnsi="Arial" w:cs="Arial"/>
          <w:b/>
          <w:bCs/>
          <w:sz w:val="24"/>
          <w:szCs w:val="24"/>
        </w:rPr>
        <w:t>Extent of Teacher Reflective Practice in the Public Elementary School in Terms of Critical Analysis of Teaching Experiences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3"/>
        <w:gridCol w:w="830"/>
        <w:gridCol w:w="706"/>
        <w:gridCol w:w="1861"/>
      </w:tblGrid>
      <w:tr w:rsidR="00C10A86" w:rsidRPr="007B469F" w14:paraId="14C040E6" w14:textId="77777777" w:rsidTr="00AD37D0">
        <w:trPr>
          <w:trHeight w:val="602"/>
          <w:jc w:val="center"/>
        </w:trPr>
        <w:tc>
          <w:tcPr>
            <w:tcW w:w="6646" w:type="dxa"/>
            <w:tcBorders>
              <w:top w:val="single" w:sz="4" w:space="0" w:color="auto"/>
              <w:bottom w:val="single" w:sz="4" w:space="0" w:color="auto"/>
            </w:tcBorders>
          </w:tcPr>
          <w:p w14:paraId="1B3BB395" w14:textId="77777777" w:rsidR="00C10A86" w:rsidRPr="007B469F" w:rsidRDefault="00C10A86" w:rsidP="00AD37D0">
            <w:pPr>
              <w:jc w:val="center"/>
              <w:rPr>
                <w:rFonts w:ascii="Arial" w:hAnsi="Arial" w:cs="Arial"/>
                <w:b/>
                <w:sz w:val="24"/>
                <w:szCs w:val="24"/>
              </w:rPr>
            </w:pPr>
            <w:r w:rsidRPr="007B469F">
              <w:rPr>
                <w:rFonts w:ascii="Arial" w:hAnsi="Arial" w:cs="Arial"/>
                <w:b/>
                <w:sz w:val="24"/>
                <w:szCs w:val="24"/>
              </w:rPr>
              <w:t xml:space="preserve">Statements </w:t>
            </w:r>
          </w:p>
          <w:p w14:paraId="5C651143" w14:textId="77777777" w:rsidR="00C10A86" w:rsidRPr="007B469F" w:rsidRDefault="00C10A86" w:rsidP="00AD37D0">
            <w:pPr>
              <w:jc w:val="center"/>
              <w:rPr>
                <w:rFonts w:ascii="Arial" w:hAnsi="Arial" w:cs="Arial"/>
                <w:b/>
                <w:sz w:val="24"/>
                <w:szCs w:val="24"/>
              </w:rPr>
            </w:pPr>
          </w:p>
        </w:tc>
        <w:tc>
          <w:tcPr>
            <w:tcW w:w="830" w:type="dxa"/>
            <w:tcBorders>
              <w:top w:val="single" w:sz="4" w:space="0" w:color="auto"/>
              <w:bottom w:val="single" w:sz="4" w:space="0" w:color="auto"/>
            </w:tcBorders>
          </w:tcPr>
          <w:p w14:paraId="2C542D64" w14:textId="77777777" w:rsidR="00C10A86" w:rsidRPr="007B469F" w:rsidRDefault="00C10A86" w:rsidP="00AD37D0">
            <w:pPr>
              <w:jc w:val="center"/>
              <w:rPr>
                <w:rFonts w:ascii="Arial" w:hAnsi="Arial" w:cs="Arial"/>
                <w:b/>
                <w:sz w:val="24"/>
                <w:szCs w:val="24"/>
              </w:rPr>
            </w:pPr>
            <w:r w:rsidRPr="007B469F">
              <w:rPr>
                <w:rFonts w:ascii="Arial" w:hAnsi="Arial" w:cs="Arial"/>
                <w:b/>
                <w:sz w:val="24"/>
                <w:szCs w:val="24"/>
              </w:rPr>
              <w:t>Mean</w:t>
            </w:r>
          </w:p>
        </w:tc>
        <w:tc>
          <w:tcPr>
            <w:tcW w:w="717" w:type="dxa"/>
            <w:tcBorders>
              <w:top w:val="single" w:sz="4" w:space="0" w:color="auto"/>
              <w:bottom w:val="single" w:sz="4" w:space="0" w:color="auto"/>
            </w:tcBorders>
          </w:tcPr>
          <w:p w14:paraId="345E22A8" w14:textId="77777777" w:rsidR="00C10A86" w:rsidRPr="007B469F" w:rsidRDefault="00C10A86" w:rsidP="00AD37D0">
            <w:pPr>
              <w:jc w:val="center"/>
              <w:rPr>
                <w:rFonts w:ascii="Arial" w:hAnsi="Arial" w:cs="Arial"/>
                <w:b/>
                <w:sz w:val="24"/>
                <w:szCs w:val="24"/>
              </w:rPr>
            </w:pPr>
            <w:r w:rsidRPr="007B469F">
              <w:rPr>
                <w:rFonts w:ascii="Arial" w:hAnsi="Arial" w:cs="Arial"/>
                <w:b/>
                <w:sz w:val="24"/>
                <w:szCs w:val="24"/>
              </w:rPr>
              <w:t>SD</w:t>
            </w:r>
          </w:p>
        </w:tc>
        <w:tc>
          <w:tcPr>
            <w:tcW w:w="2021" w:type="dxa"/>
            <w:tcBorders>
              <w:top w:val="single" w:sz="4" w:space="0" w:color="auto"/>
              <w:bottom w:val="single" w:sz="4" w:space="0" w:color="auto"/>
            </w:tcBorders>
          </w:tcPr>
          <w:p w14:paraId="1A644BE5" w14:textId="77777777" w:rsidR="00C10A86" w:rsidRPr="007B469F" w:rsidRDefault="00C10A86" w:rsidP="00AD37D0">
            <w:pPr>
              <w:jc w:val="center"/>
              <w:rPr>
                <w:rFonts w:ascii="Arial" w:hAnsi="Arial" w:cs="Arial"/>
                <w:b/>
                <w:sz w:val="24"/>
                <w:szCs w:val="24"/>
              </w:rPr>
            </w:pPr>
            <w:r>
              <w:rPr>
                <w:rFonts w:ascii="Arial" w:hAnsi="Arial" w:cs="Arial"/>
                <w:b/>
                <w:sz w:val="24"/>
                <w:szCs w:val="24"/>
              </w:rPr>
              <w:t>Description</w:t>
            </w:r>
          </w:p>
        </w:tc>
      </w:tr>
      <w:tr w:rsidR="00C10A86" w:rsidRPr="007B469F" w14:paraId="378162A5" w14:textId="77777777" w:rsidTr="00AD37D0">
        <w:trPr>
          <w:trHeight w:val="791"/>
          <w:jc w:val="center"/>
        </w:trPr>
        <w:tc>
          <w:tcPr>
            <w:tcW w:w="6646" w:type="dxa"/>
            <w:tcBorders>
              <w:top w:val="single" w:sz="4" w:space="0" w:color="auto"/>
            </w:tcBorders>
          </w:tcPr>
          <w:p w14:paraId="2E866D94" w14:textId="77777777" w:rsidR="00C10A86" w:rsidRPr="0022470D" w:rsidRDefault="00C10A86">
            <w:pPr>
              <w:pStyle w:val="ListParagraph"/>
              <w:numPr>
                <w:ilvl w:val="0"/>
                <w:numId w:val="15"/>
              </w:numPr>
              <w:jc w:val="both"/>
              <w:rPr>
                <w:rFonts w:ascii="Arial" w:hAnsi="Arial" w:cs="Arial"/>
                <w:sz w:val="24"/>
                <w:szCs w:val="24"/>
              </w:rPr>
            </w:pPr>
            <w:r w:rsidRPr="0022470D">
              <w:rPr>
                <w:rFonts w:ascii="Arial" w:hAnsi="Arial" w:cs="Arial"/>
                <w:sz w:val="24"/>
                <w:szCs w:val="24"/>
              </w:rPr>
              <w:t>I reflect on my lesson plans and instructional strategies to identify areas for improvement.</w:t>
            </w:r>
          </w:p>
        </w:tc>
        <w:tc>
          <w:tcPr>
            <w:tcW w:w="830" w:type="dxa"/>
            <w:tcBorders>
              <w:top w:val="single" w:sz="4" w:space="0" w:color="auto"/>
            </w:tcBorders>
          </w:tcPr>
          <w:p w14:paraId="76269F2E"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4.16</w:t>
            </w:r>
          </w:p>
        </w:tc>
        <w:tc>
          <w:tcPr>
            <w:tcW w:w="717" w:type="dxa"/>
            <w:tcBorders>
              <w:top w:val="single" w:sz="4" w:space="0" w:color="auto"/>
            </w:tcBorders>
          </w:tcPr>
          <w:p w14:paraId="42B58E70" w14:textId="77777777" w:rsidR="00C10A86" w:rsidRPr="007B469F" w:rsidRDefault="00C10A86" w:rsidP="00AD37D0">
            <w:pPr>
              <w:jc w:val="center"/>
              <w:rPr>
                <w:rFonts w:ascii="Arial" w:hAnsi="Arial" w:cs="Arial"/>
                <w:color w:val="000000"/>
                <w:sz w:val="24"/>
                <w:szCs w:val="24"/>
              </w:rPr>
            </w:pPr>
            <w:r w:rsidRPr="007B469F">
              <w:rPr>
                <w:rFonts w:ascii="Arial" w:hAnsi="Arial" w:cs="Arial"/>
                <w:color w:val="000000"/>
                <w:sz w:val="24"/>
                <w:szCs w:val="24"/>
              </w:rPr>
              <w:t>0.76</w:t>
            </w:r>
          </w:p>
        </w:tc>
        <w:tc>
          <w:tcPr>
            <w:tcW w:w="2021" w:type="dxa"/>
            <w:tcBorders>
              <w:top w:val="single" w:sz="4" w:space="0" w:color="auto"/>
            </w:tcBorders>
          </w:tcPr>
          <w:p w14:paraId="4A2639BA"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Extensive</w:t>
            </w:r>
          </w:p>
        </w:tc>
      </w:tr>
      <w:tr w:rsidR="00C10A86" w:rsidRPr="007B469F" w14:paraId="1AEB400E" w14:textId="77777777" w:rsidTr="00AD37D0">
        <w:trPr>
          <w:trHeight w:val="719"/>
          <w:jc w:val="center"/>
        </w:trPr>
        <w:tc>
          <w:tcPr>
            <w:tcW w:w="6646" w:type="dxa"/>
          </w:tcPr>
          <w:p w14:paraId="79B2381E" w14:textId="77777777" w:rsidR="00C10A86" w:rsidRPr="0022470D" w:rsidRDefault="00C10A86">
            <w:pPr>
              <w:pStyle w:val="ListParagraph"/>
              <w:numPr>
                <w:ilvl w:val="0"/>
                <w:numId w:val="15"/>
              </w:numPr>
              <w:jc w:val="both"/>
              <w:rPr>
                <w:rFonts w:ascii="Arial" w:hAnsi="Arial" w:cs="Arial"/>
                <w:sz w:val="24"/>
                <w:szCs w:val="24"/>
              </w:rPr>
            </w:pPr>
            <w:r w:rsidRPr="0022470D">
              <w:rPr>
                <w:rFonts w:ascii="Arial" w:hAnsi="Arial" w:cs="Arial"/>
                <w:sz w:val="24"/>
                <w:szCs w:val="24"/>
              </w:rPr>
              <w:lastRenderedPageBreak/>
              <w:t>I think about the reasons behind students' successes and struggles in my classroom.</w:t>
            </w:r>
          </w:p>
        </w:tc>
        <w:tc>
          <w:tcPr>
            <w:tcW w:w="830" w:type="dxa"/>
          </w:tcPr>
          <w:p w14:paraId="451FD17B"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4.22</w:t>
            </w:r>
          </w:p>
        </w:tc>
        <w:tc>
          <w:tcPr>
            <w:tcW w:w="717" w:type="dxa"/>
          </w:tcPr>
          <w:p w14:paraId="70B43BD0" w14:textId="77777777" w:rsidR="00C10A86" w:rsidRPr="007B469F" w:rsidRDefault="00C10A86" w:rsidP="00AD37D0">
            <w:pPr>
              <w:jc w:val="center"/>
              <w:rPr>
                <w:rFonts w:ascii="Arial" w:hAnsi="Arial" w:cs="Arial"/>
                <w:color w:val="000000"/>
                <w:sz w:val="24"/>
                <w:szCs w:val="24"/>
              </w:rPr>
            </w:pPr>
            <w:r w:rsidRPr="007B469F">
              <w:rPr>
                <w:rFonts w:ascii="Arial" w:hAnsi="Arial" w:cs="Arial"/>
                <w:color w:val="000000"/>
                <w:sz w:val="24"/>
                <w:szCs w:val="24"/>
              </w:rPr>
              <w:t>0.77</w:t>
            </w:r>
          </w:p>
        </w:tc>
        <w:tc>
          <w:tcPr>
            <w:tcW w:w="2021" w:type="dxa"/>
          </w:tcPr>
          <w:p w14:paraId="4D679C7D"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Very Extensive</w:t>
            </w:r>
          </w:p>
        </w:tc>
      </w:tr>
      <w:tr w:rsidR="00C10A86" w:rsidRPr="007B469F" w14:paraId="202E2EC1" w14:textId="77777777" w:rsidTr="00AD37D0">
        <w:trPr>
          <w:trHeight w:val="701"/>
          <w:jc w:val="center"/>
        </w:trPr>
        <w:tc>
          <w:tcPr>
            <w:tcW w:w="6646" w:type="dxa"/>
          </w:tcPr>
          <w:p w14:paraId="4E0507FE" w14:textId="77777777" w:rsidR="00C10A86" w:rsidRPr="0022470D" w:rsidRDefault="00C10A86">
            <w:pPr>
              <w:pStyle w:val="ListParagraph"/>
              <w:numPr>
                <w:ilvl w:val="0"/>
                <w:numId w:val="15"/>
              </w:numPr>
              <w:jc w:val="both"/>
              <w:rPr>
                <w:rFonts w:ascii="Arial" w:hAnsi="Arial" w:cs="Arial"/>
                <w:sz w:val="24"/>
                <w:szCs w:val="24"/>
              </w:rPr>
            </w:pPr>
            <w:r w:rsidRPr="0022470D">
              <w:rPr>
                <w:rFonts w:ascii="Arial" w:hAnsi="Arial" w:cs="Arial"/>
                <w:sz w:val="24"/>
                <w:szCs w:val="24"/>
              </w:rPr>
              <w:t>After each lesson, I consider alternative strategies that could have been more effective.</w:t>
            </w:r>
          </w:p>
        </w:tc>
        <w:tc>
          <w:tcPr>
            <w:tcW w:w="830" w:type="dxa"/>
          </w:tcPr>
          <w:p w14:paraId="321069E0"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4.06</w:t>
            </w:r>
          </w:p>
        </w:tc>
        <w:tc>
          <w:tcPr>
            <w:tcW w:w="717" w:type="dxa"/>
          </w:tcPr>
          <w:p w14:paraId="3ABA7E9B" w14:textId="77777777" w:rsidR="00C10A86" w:rsidRPr="007B469F" w:rsidRDefault="00C10A86" w:rsidP="00AD37D0">
            <w:pPr>
              <w:jc w:val="center"/>
              <w:rPr>
                <w:rFonts w:ascii="Arial" w:hAnsi="Arial" w:cs="Arial"/>
                <w:color w:val="000000"/>
                <w:sz w:val="24"/>
                <w:szCs w:val="24"/>
              </w:rPr>
            </w:pPr>
            <w:r w:rsidRPr="007B469F">
              <w:rPr>
                <w:rFonts w:ascii="Arial" w:hAnsi="Arial" w:cs="Arial"/>
                <w:color w:val="000000"/>
                <w:sz w:val="24"/>
                <w:szCs w:val="24"/>
              </w:rPr>
              <w:t>0.79</w:t>
            </w:r>
          </w:p>
        </w:tc>
        <w:tc>
          <w:tcPr>
            <w:tcW w:w="2021" w:type="dxa"/>
          </w:tcPr>
          <w:p w14:paraId="1F97DE0C"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Extensive</w:t>
            </w:r>
          </w:p>
        </w:tc>
      </w:tr>
      <w:tr w:rsidR="00C10A86" w:rsidRPr="007B469F" w14:paraId="40DB3DFD" w14:textId="77777777" w:rsidTr="00AD37D0">
        <w:trPr>
          <w:trHeight w:val="719"/>
          <w:jc w:val="center"/>
        </w:trPr>
        <w:tc>
          <w:tcPr>
            <w:tcW w:w="6646" w:type="dxa"/>
          </w:tcPr>
          <w:p w14:paraId="26C46507" w14:textId="77777777" w:rsidR="00C10A86" w:rsidRPr="0022470D" w:rsidRDefault="00C10A86">
            <w:pPr>
              <w:pStyle w:val="ListParagraph"/>
              <w:numPr>
                <w:ilvl w:val="0"/>
                <w:numId w:val="15"/>
              </w:numPr>
              <w:jc w:val="both"/>
              <w:rPr>
                <w:rFonts w:ascii="Arial" w:hAnsi="Arial" w:cs="Arial"/>
                <w:sz w:val="24"/>
                <w:szCs w:val="24"/>
              </w:rPr>
            </w:pPr>
            <w:r w:rsidRPr="0022470D">
              <w:rPr>
                <w:rFonts w:ascii="Arial" w:hAnsi="Arial" w:cs="Arial"/>
                <w:sz w:val="24"/>
                <w:szCs w:val="24"/>
              </w:rPr>
              <w:t>I assess the alignment between my teaching practices and my intended learning outcomes.</w:t>
            </w:r>
          </w:p>
        </w:tc>
        <w:tc>
          <w:tcPr>
            <w:tcW w:w="830" w:type="dxa"/>
          </w:tcPr>
          <w:p w14:paraId="576478E3"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4.11</w:t>
            </w:r>
          </w:p>
        </w:tc>
        <w:tc>
          <w:tcPr>
            <w:tcW w:w="717" w:type="dxa"/>
          </w:tcPr>
          <w:p w14:paraId="447E70E9" w14:textId="77777777" w:rsidR="00C10A86" w:rsidRPr="007B469F" w:rsidRDefault="00C10A86" w:rsidP="00AD37D0">
            <w:pPr>
              <w:jc w:val="center"/>
              <w:rPr>
                <w:rFonts w:ascii="Arial" w:hAnsi="Arial" w:cs="Arial"/>
                <w:color w:val="000000"/>
                <w:sz w:val="24"/>
                <w:szCs w:val="24"/>
              </w:rPr>
            </w:pPr>
            <w:r w:rsidRPr="007B469F">
              <w:rPr>
                <w:rFonts w:ascii="Arial" w:hAnsi="Arial" w:cs="Arial"/>
                <w:color w:val="000000"/>
                <w:sz w:val="24"/>
                <w:szCs w:val="24"/>
              </w:rPr>
              <w:t>0.86</w:t>
            </w:r>
          </w:p>
        </w:tc>
        <w:tc>
          <w:tcPr>
            <w:tcW w:w="2021" w:type="dxa"/>
          </w:tcPr>
          <w:p w14:paraId="41BE6952"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Extensive</w:t>
            </w:r>
          </w:p>
        </w:tc>
      </w:tr>
      <w:tr w:rsidR="00C10A86" w:rsidRPr="007B469F" w14:paraId="6E6539E7" w14:textId="77777777" w:rsidTr="00AD37D0">
        <w:trPr>
          <w:trHeight w:val="611"/>
          <w:jc w:val="center"/>
        </w:trPr>
        <w:tc>
          <w:tcPr>
            <w:tcW w:w="6646" w:type="dxa"/>
          </w:tcPr>
          <w:p w14:paraId="35E5EC86" w14:textId="77777777" w:rsidR="00C10A86" w:rsidRDefault="00C10A86">
            <w:pPr>
              <w:pStyle w:val="ListParagraph"/>
              <w:numPr>
                <w:ilvl w:val="0"/>
                <w:numId w:val="15"/>
              </w:numPr>
              <w:jc w:val="both"/>
              <w:rPr>
                <w:rFonts w:ascii="Arial" w:hAnsi="Arial" w:cs="Arial"/>
                <w:sz w:val="24"/>
                <w:szCs w:val="24"/>
              </w:rPr>
            </w:pPr>
            <w:r w:rsidRPr="0022470D">
              <w:rPr>
                <w:rFonts w:ascii="Arial" w:hAnsi="Arial" w:cs="Arial"/>
                <w:sz w:val="24"/>
                <w:szCs w:val="24"/>
              </w:rPr>
              <w:t>I actively seek feedback from colleagues, supervisors, and students to improve my teaching.</w:t>
            </w:r>
          </w:p>
          <w:p w14:paraId="50AFB3CF" w14:textId="77777777" w:rsidR="00C10A86" w:rsidRPr="0022470D" w:rsidRDefault="00C10A86" w:rsidP="00AD37D0">
            <w:pPr>
              <w:pStyle w:val="ListParagraph"/>
              <w:jc w:val="both"/>
              <w:rPr>
                <w:rFonts w:ascii="Arial" w:hAnsi="Arial" w:cs="Arial"/>
                <w:sz w:val="24"/>
                <w:szCs w:val="24"/>
              </w:rPr>
            </w:pPr>
          </w:p>
        </w:tc>
        <w:tc>
          <w:tcPr>
            <w:tcW w:w="830" w:type="dxa"/>
          </w:tcPr>
          <w:p w14:paraId="7F91F1F3"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4.08</w:t>
            </w:r>
          </w:p>
        </w:tc>
        <w:tc>
          <w:tcPr>
            <w:tcW w:w="717" w:type="dxa"/>
          </w:tcPr>
          <w:p w14:paraId="1CFBEABF" w14:textId="77777777" w:rsidR="00C10A86" w:rsidRPr="007B469F" w:rsidRDefault="00C10A86" w:rsidP="00AD37D0">
            <w:pPr>
              <w:jc w:val="center"/>
              <w:rPr>
                <w:rFonts w:ascii="Arial" w:hAnsi="Arial" w:cs="Arial"/>
                <w:color w:val="000000"/>
                <w:sz w:val="24"/>
                <w:szCs w:val="24"/>
              </w:rPr>
            </w:pPr>
            <w:r w:rsidRPr="007B469F">
              <w:rPr>
                <w:rFonts w:ascii="Arial" w:hAnsi="Arial" w:cs="Arial"/>
                <w:color w:val="000000"/>
                <w:sz w:val="24"/>
                <w:szCs w:val="24"/>
              </w:rPr>
              <w:t>0.69</w:t>
            </w:r>
          </w:p>
        </w:tc>
        <w:tc>
          <w:tcPr>
            <w:tcW w:w="2021" w:type="dxa"/>
          </w:tcPr>
          <w:p w14:paraId="0769516B"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Extensive</w:t>
            </w:r>
          </w:p>
        </w:tc>
      </w:tr>
      <w:tr w:rsidR="00C10A86" w:rsidRPr="007B469F" w14:paraId="12786AAB" w14:textId="77777777" w:rsidTr="00AD37D0">
        <w:trPr>
          <w:trHeight w:val="629"/>
          <w:jc w:val="center"/>
        </w:trPr>
        <w:tc>
          <w:tcPr>
            <w:tcW w:w="6646" w:type="dxa"/>
          </w:tcPr>
          <w:p w14:paraId="3C6B506C" w14:textId="77777777" w:rsidR="00C10A86" w:rsidRPr="007B469F" w:rsidRDefault="00C10A86" w:rsidP="00AD37D0">
            <w:pPr>
              <w:jc w:val="right"/>
              <w:rPr>
                <w:rFonts w:ascii="Arial" w:hAnsi="Arial" w:cs="Arial"/>
                <w:b/>
                <w:sz w:val="24"/>
                <w:szCs w:val="24"/>
              </w:rPr>
            </w:pPr>
            <w:r>
              <w:rPr>
                <w:rFonts w:ascii="Arial" w:hAnsi="Arial" w:cs="Arial"/>
                <w:b/>
                <w:sz w:val="24"/>
                <w:szCs w:val="24"/>
              </w:rPr>
              <w:t>Overall Mean</w:t>
            </w:r>
          </w:p>
        </w:tc>
        <w:tc>
          <w:tcPr>
            <w:tcW w:w="830" w:type="dxa"/>
          </w:tcPr>
          <w:p w14:paraId="7BF922A9" w14:textId="77777777" w:rsidR="00C10A86" w:rsidRPr="007B469F" w:rsidRDefault="00C10A86" w:rsidP="00AD37D0">
            <w:pPr>
              <w:jc w:val="center"/>
              <w:rPr>
                <w:rFonts w:ascii="Arial" w:hAnsi="Arial" w:cs="Arial"/>
                <w:b/>
                <w:sz w:val="24"/>
                <w:szCs w:val="24"/>
              </w:rPr>
            </w:pPr>
            <w:r w:rsidRPr="007B469F">
              <w:rPr>
                <w:rFonts w:ascii="Arial" w:hAnsi="Arial" w:cs="Arial"/>
                <w:b/>
                <w:sz w:val="24"/>
                <w:szCs w:val="24"/>
              </w:rPr>
              <w:t>4.13</w:t>
            </w:r>
          </w:p>
        </w:tc>
        <w:tc>
          <w:tcPr>
            <w:tcW w:w="717" w:type="dxa"/>
          </w:tcPr>
          <w:p w14:paraId="1FB3AF06" w14:textId="77777777" w:rsidR="00C10A86" w:rsidRPr="007B469F" w:rsidRDefault="00C10A86" w:rsidP="00AD37D0">
            <w:pPr>
              <w:jc w:val="center"/>
              <w:rPr>
                <w:rFonts w:ascii="Arial" w:hAnsi="Arial" w:cs="Arial"/>
                <w:b/>
                <w:color w:val="000000"/>
                <w:sz w:val="24"/>
                <w:szCs w:val="24"/>
              </w:rPr>
            </w:pPr>
            <w:r w:rsidRPr="007B469F">
              <w:rPr>
                <w:rFonts w:ascii="Arial" w:hAnsi="Arial" w:cs="Arial"/>
                <w:b/>
                <w:color w:val="000000"/>
                <w:sz w:val="24"/>
                <w:szCs w:val="24"/>
              </w:rPr>
              <w:t>0.33</w:t>
            </w:r>
          </w:p>
        </w:tc>
        <w:tc>
          <w:tcPr>
            <w:tcW w:w="2021" w:type="dxa"/>
          </w:tcPr>
          <w:p w14:paraId="4B4E35F2" w14:textId="77777777" w:rsidR="00C10A86" w:rsidRPr="007B469F" w:rsidRDefault="00C10A86" w:rsidP="00AD37D0">
            <w:pPr>
              <w:jc w:val="center"/>
              <w:rPr>
                <w:rFonts w:ascii="Arial" w:hAnsi="Arial" w:cs="Arial"/>
                <w:b/>
                <w:sz w:val="24"/>
                <w:szCs w:val="24"/>
              </w:rPr>
            </w:pPr>
            <w:r w:rsidRPr="007B469F">
              <w:rPr>
                <w:rFonts w:ascii="Arial" w:hAnsi="Arial" w:cs="Arial"/>
                <w:b/>
                <w:sz w:val="24"/>
                <w:szCs w:val="24"/>
              </w:rPr>
              <w:t>Extensive</w:t>
            </w:r>
          </w:p>
        </w:tc>
      </w:tr>
    </w:tbl>
    <w:p w14:paraId="30A0EF39" w14:textId="77777777" w:rsidR="00C10A86" w:rsidRPr="007B469F" w:rsidRDefault="00C10A86" w:rsidP="00C10A86">
      <w:pPr>
        <w:spacing w:line="240" w:lineRule="auto"/>
        <w:rPr>
          <w:rFonts w:ascii="Arial" w:hAnsi="Arial" w:cs="Arial"/>
          <w:sz w:val="24"/>
          <w:szCs w:val="24"/>
        </w:rPr>
      </w:pPr>
    </w:p>
    <w:p w14:paraId="29063407" w14:textId="77777777" w:rsidR="00C10A86" w:rsidRPr="007B469F" w:rsidRDefault="00C10A86" w:rsidP="00C10A86">
      <w:pPr>
        <w:spacing w:line="240" w:lineRule="auto"/>
        <w:rPr>
          <w:rFonts w:ascii="Arial" w:hAnsi="Arial" w:cs="Arial"/>
          <w:sz w:val="24"/>
          <w:szCs w:val="24"/>
        </w:rPr>
      </w:pPr>
    </w:p>
    <w:p w14:paraId="6E06AD9B" w14:textId="77777777" w:rsidR="00C10A86" w:rsidRPr="00F161D5" w:rsidRDefault="00C10A86" w:rsidP="00C10A86">
      <w:pPr>
        <w:jc w:val="both"/>
        <w:rPr>
          <w:rFonts w:ascii="Arial" w:hAnsi="Arial" w:cs="Arial"/>
          <w:sz w:val="24"/>
          <w:szCs w:val="24"/>
        </w:rPr>
      </w:pPr>
      <w:r>
        <w:rPr>
          <w:rFonts w:ascii="Arial" w:hAnsi="Arial" w:cs="Arial"/>
          <w:sz w:val="24"/>
          <w:szCs w:val="24"/>
        </w:rPr>
        <w:tab/>
      </w:r>
      <w:r w:rsidRPr="00F161D5">
        <w:rPr>
          <w:rFonts w:ascii="Arial" w:hAnsi="Arial" w:cs="Arial"/>
          <w:sz w:val="24"/>
          <w:szCs w:val="24"/>
        </w:rPr>
        <w:t xml:space="preserve">The statement with the highest mean score (4.22) is </w:t>
      </w:r>
      <w:r w:rsidRPr="00F161D5">
        <w:rPr>
          <w:rFonts w:ascii="Arial" w:hAnsi="Arial" w:cs="Arial"/>
          <w:i/>
          <w:iCs/>
          <w:sz w:val="24"/>
          <w:szCs w:val="24"/>
        </w:rPr>
        <w:t>"I think about the reasons behind students' successes and struggles in my classroom."</w:t>
      </w:r>
      <w:r w:rsidRPr="00F161D5">
        <w:rPr>
          <w:rFonts w:ascii="Arial" w:hAnsi="Arial" w:cs="Arial"/>
          <w:sz w:val="24"/>
          <w:szCs w:val="24"/>
        </w:rPr>
        <w:t xml:space="preserve"> This indicates that the teachers in the study are deeply engaged in analyzing and understanding the factors that contribute to both the success and challenges students face.</w:t>
      </w:r>
      <w:r>
        <w:rPr>
          <w:rFonts w:ascii="Arial" w:hAnsi="Arial" w:cs="Arial"/>
          <w:sz w:val="24"/>
          <w:szCs w:val="24"/>
        </w:rPr>
        <w:t xml:space="preserve"> </w:t>
      </w:r>
      <w:r w:rsidRPr="00F161D5">
        <w:rPr>
          <w:rFonts w:ascii="Arial" w:hAnsi="Arial" w:cs="Arial"/>
          <w:sz w:val="24"/>
          <w:szCs w:val="24"/>
        </w:rPr>
        <w:t xml:space="preserve">This result reveals an essential component of teaching, where teachers recognize the individual needs, motivations, and barriers that may be influencing student performance. This alignment with the need for critical reflection resonates with the insights of Adams </w:t>
      </w:r>
      <w:r>
        <w:rPr>
          <w:rFonts w:ascii="Arial" w:hAnsi="Arial" w:cs="Arial"/>
          <w:sz w:val="24"/>
          <w:szCs w:val="24"/>
        </w:rPr>
        <w:t>and</w:t>
      </w:r>
      <w:r w:rsidRPr="00F161D5">
        <w:rPr>
          <w:rFonts w:ascii="Arial" w:hAnsi="Arial" w:cs="Arial"/>
          <w:sz w:val="24"/>
          <w:szCs w:val="24"/>
        </w:rPr>
        <w:t xml:space="preserve"> Clarke (2020), emphasizing the role of reflective practice in effective teaching.</w:t>
      </w:r>
      <w:r>
        <w:rPr>
          <w:rFonts w:ascii="Arial" w:hAnsi="Arial" w:cs="Arial"/>
          <w:sz w:val="24"/>
          <w:szCs w:val="24"/>
        </w:rPr>
        <w:t xml:space="preserve"> </w:t>
      </w:r>
      <w:r>
        <w:rPr>
          <w:rFonts w:ascii="Arial" w:hAnsi="Arial" w:cs="Arial"/>
          <w:b/>
          <w:bCs/>
          <w:sz w:val="24"/>
          <w:szCs w:val="24"/>
        </w:rPr>
        <w:tab/>
      </w:r>
      <w:r w:rsidRPr="00F161D5">
        <w:rPr>
          <w:rFonts w:ascii="Arial" w:hAnsi="Arial" w:cs="Arial"/>
          <w:sz w:val="24"/>
          <w:szCs w:val="24"/>
        </w:rPr>
        <w:t>Understanding the reasons behind students' experiences allows teachers to adapt their teaching strategies to meet the diverse needs of their students. This finding aligns with the research conducted by Taylor &amp; Johnson (2016), which emphasizes the importance of continuous reflection on teaching strategies to create a responsive and empathetic classroom environment (Thompson &amp; Thompson, 2015).</w:t>
      </w:r>
    </w:p>
    <w:p w14:paraId="113F14F0" w14:textId="77777777" w:rsidR="00C10A86" w:rsidRPr="00F161D5" w:rsidRDefault="00C10A86" w:rsidP="00C10A86">
      <w:pPr>
        <w:jc w:val="both"/>
        <w:rPr>
          <w:rFonts w:ascii="Arial" w:hAnsi="Arial" w:cs="Arial"/>
          <w:sz w:val="24"/>
          <w:szCs w:val="24"/>
        </w:rPr>
      </w:pPr>
      <w:r>
        <w:rPr>
          <w:rFonts w:ascii="Arial" w:hAnsi="Arial" w:cs="Arial"/>
          <w:b/>
          <w:bCs/>
          <w:sz w:val="24"/>
          <w:szCs w:val="24"/>
        </w:rPr>
        <w:lastRenderedPageBreak/>
        <w:tab/>
      </w:r>
      <w:r w:rsidRPr="00F161D5">
        <w:rPr>
          <w:rFonts w:ascii="Arial" w:hAnsi="Arial" w:cs="Arial"/>
          <w:sz w:val="24"/>
          <w:szCs w:val="24"/>
        </w:rPr>
        <w:t xml:space="preserve">The statement with the lowest mean score (4.06) is </w:t>
      </w:r>
      <w:r w:rsidRPr="00F161D5">
        <w:rPr>
          <w:rFonts w:ascii="Arial" w:hAnsi="Arial" w:cs="Arial"/>
          <w:i/>
          <w:iCs/>
          <w:sz w:val="24"/>
          <w:szCs w:val="24"/>
        </w:rPr>
        <w:t>"After each lesson, I consider alternative strategies that could have been more effective."</w:t>
      </w:r>
      <w:r w:rsidRPr="00F161D5">
        <w:rPr>
          <w:rFonts w:ascii="Arial" w:hAnsi="Arial" w:cs="Arial"/>
          <w:sz w:val="24"/>
          <w:szCs w:val="24"/>
        </w:rPr>
        <w:t xml:space="preserve"> This score, while still reflecting an extensive level of engagement, suggests there may be room for improvement in teachers' post-lesson reflection processes.</w:t>
      </w:r>
      <w:r>
        <w:rPr>
          <w:rFonts w:ascii="Arial" w:hAnsi="Arial" w:cs="Arial"/>
          <w:sz w:val="24"/>
          <w:szCs w:val="24"/>
        </w:rPr>
        <w:t xml:space="preserve"> </w:t>
      </w:r>
      <w:r w:rsidRPr="00F161D5">
        <w:rPr>
          <w:rFonts w:ascii="Arial" w:hAnsi="Arial" w:cs="Arial"/>
          <w:sz w:val="24"/>
          <w:szCs w:val="24"/>
        </w:rPr>
        <w:t xml:space="preserve">This result implies that there could be further emphasis on promoting alternative thinking and creativity in lesson reflection. This is crucial for enhancing instructional practices, as reflected in the work of Jones </w:t>
      </w:r>
      <w:r>
        <w:rPr>
          <w:rFonts w:ascii="Arial" w:hAnsi="Arial" w:cs="Arial"/>
          <w:sz w:val="24"/>
          <w:szCs w:val="24"/>
        </w:rPr>
        <w:t>and</w:t>
      </w:r>
      <w:r w:rsidRPr="00F161D5">
        <w:rPr>
          <w:rFonts w:ascii="Arial" w:hAnsi="Arial" w:cs="Arial"/>
          <w:sz w:val="24"/>
          <w:szCs w:val="24"/>
        </w:rPr>
        <w:t xml:space="preserve"> Smith (2017).</w:t>
      </w:r>
    </w:p>
    <w:p w14:paraId="3C12F7F4" w14:textId="77777777" w:rsidR="00C10A86" w:rsidRPr="00F161D5" w:rsidRDefault="00C10A86" w:rsidP="00C10A86">
      <w:pPr>
        <w:jc w:val="both"/>
        <w:rPr>
          <w:rFonts w:ascii="Arial" w:hAnsi="Arial" w:cs="Arial"/>
          <w:sz w:val="24"/>
          <w:szCs w:val="24"/>
        </w:rPr>
      </w:pPr>
      <w:r>
        <w:rPr>
          <w:rFonts w:ascii="Arial" w:hAnsi="Arial" w:cs="Arial"/>
          <w:b/>
          <w:bCs/>
          <w:sz w:val="24"/>
          <w:szCs w:val="24"/>
        </w:rPr>
        <w:tab/>
      </w:r>
      <w:r w:rsidRPr="00F161D5">
        <w:rPr>
          <w:rFonts w:ascii="Arial" w:hAnsi="Arial" w:cs="Arial"/>
          <w:sz w:val="24"/>
          <w:szCs w:val="24"/>
        </w:rPr>
        <w:t xml:space="preserve"> Consistent reflection on alternative teaching strategies not only identifies areas for improvement but also fosters a culture of continuous growth and learning. As Lee (2019) notes, critical reflection is vital for recognizing and adapting to the dynamic nature of the teaching and learning process.</w:t>
      </w:r>
    </w:p>
    <w:p w14:paraId="3EBF3165" w14:textId="77777777" w:rsidR="00C10A86" w:rsidRPr="00F161D5" w:rsidRDefault="00C10A86" w:rsidP="00C10A86">
      <w:pPr>
        <w:jc w:val="both"/>
        <w:rPr>
          <w:rFonts w:ascii="Arial" w:hAnsi="Arial" w:cs="Arial"/>
          <w:sz w:val="24"/>
          <w:szCs w:val="24"/>
        </w:rPr>
      </w:pPr>
      <w:r>
        <w:rPr>
          <w:rFonts w:ascii="Arial" w:hAnsi="Arial" w:cs="Arial"/>
          <w:b/>
          <w:bCs/>
          <w:sz w:val="24"/>
          <w:szCs w:val="24"/>
        </w:rPr>
        <w:tab/>
      </w:r>
      <w:r w:rsidRPr="00F161D5">
        <w:rPr>
          <w:rFonts w:ascii="Arial" w:hAnsi="Arial" w:cs="Arial"/>
          <w:sz w:val="24"/>
          <w:szCs w:val="24"/>
        </w:rPr>
        <w:t xml:space="preserve"> </w:t>
      </w:r>
      <w:r>
        <w:rPr>
          <w:rFonts w:ascii="Arial" w:hAnsi="Arial" w:cs="Arial"/>
          <w:sz w:val="24"/>
          <w:szCs w:val="24"/>
        </w:rPr>
        <w:t>The</w:t>
      </w:r>
      <w:r w:rsidRPr="00F161D5">
        <w:rPr>
          <w:rFonts w:ascii="Arial" w:hAnsi="Arial" w:cs="Arial"/>
          <w:sz w:val="24"/>
          <w:szCs w:val="24"/>
        </w:rPr>
        <w:t xml:space="preserve"> overall mean score</w:t>
      </w:r>
      <w:r>
        <w:rPr>
          <w:rFonts w:ascii="Arial" w:hAnsi="Arial" w:cs="Arial"/>
          <w:sz w:val="24"/>
          <w:szCs w:val="24"/>
        </w:rPr>
        <w:t xml:space="preserve"> is</w:t>
      </w:r>
      <w:r w:rsidRPr="00F161D5">
        <w:rPr>
          <w:rFonts w:ascii="Arial" w:hAnsi="Arial" w:cs="Arial"/>
          <w:sz w:val="24"/>
          <w:szCs w:val="24"/>
        </w:rPr>
        <w:t xml:space="preserve"> 4.13</w:t>
      </w:r>
      <w:r>
        <w:rPr>
          <w:rFonts w:ascii="Arial" w:hAnsi="Arial" w:cs="Arial"/>
          <w:sz w:val="24"/>
          <w:szCs w:val="24"/>
        </w:rPr>
        <w:t xml:space="preserve"> or extensive. This means that t</w:t>
      </w:r>
      <w:r w:rsidRPr="00F161D5">
        <w:rPr>
          <w:rFonts w:ascii="Arial" w:hAnsi="Arial" w:cs="Arial"/>
          <w:sz w:val="24"/>
          <w:szCs w:val="24"/>
        </w:rPr>
        <w:t>he teacher reflective practice in the public elementary school is often manifested.</w:t>
      </w:r>
      <w:r>
        <w:rPr>
          <w:rFonts w:ascii="Arial" w:hAnsi="Arial" w:cs="Arial"/>
          <w:sz w:val="24"/>
          <w:szCs w:val="24"/>
        </w:rPr>
        <w:t xml:space="preserve"> T</w:t>
      </w:r>
      <w:r w:rsidRPr="00F161D5">
        <w:rPr>
          <w:rFonts w:ascii="Arial" w:hAnsi="Arial" w:cs="Arial"/>
          <w:sz w:val="24"/>
          <w:szCs w:val="24"/>
        </w:rPr>
        <w:t xml:space="preserve">he results </w:t>
      </w:r>
      <w:r>
        <w:rPr>
          <w:rFonts w:ascii="Arial" w:hAnsi="Arial" w:cs="Arial"/>
          <w:sz w:val="24"/>
          <w:szCs w:val="24"/>
        </w:rPr>
        <w:t>imply</w:t>
      </w:r>
      <w:r w:rsidRPr="00F161D5">
        <w:rPr>
          <w:rFonts w:ascii="Arial" w:hAnsi="Arial" w:cs="Arial"/>
          <w:sz w:val="24"/>
          <w:szCs w:val="24"/>
        </w:rPr>
        <w:t xml:space="preserve"> that the teachers in the Public Elementary School engage extensively in the critical analysis of their teaching experiences.</w:t>
      </w:r>
      <w:r>
        <w:rPr>
          <w:rFonts w:ascii="Arial" w:hAnsi="Arial" w:cs="Arial"/>
          <w:sz w:val="24"/>
          <w:szCs w:val="24"/>
        </w:rPr>
        <w:t xml:space="preserve"> </w:t>
      </w:r>
      <w:r w:rsidRPr="00F161D5">
        <w:rPr>
          <w:rFonts w:ascii="Arial" w:hAnsi="Arial" w:cs="Arial"/>
          <w:sz w:val="24"/>
          <w:szCs w:val="24"/>
        </w:rPr>
        <w:t>This broad engagement with reflective practice highlights the essential role it plays in professional growth and student success, underscoring the need for sustained focus on reflective thinking in teaching practice.</w:t>
      </w:r>
    </w:p>
    <w:p w14:paraId="47D6BCCB" w14:textId="77777777" w:rsidR="00C10A86" w:rsidRPr="00F161D5" w:rsidRDefault="00C10A86" w:rsidP="00C10A86">
      <w:pPr>
        <w:jc w:val="both"/>
        <w:rPr>
          <w:rFonts w:ascii="Arial" w:hAnsi="Arial" w:cs="Arial"/>
          <w:sz w:val="24"/>
          <w:szCs w:val="24"/>
        </w:rPr>
      </w:pPr>
      <w:r>
        <w:rPr>
          <w:rFonts w:ascii="Arial" w:hAnsi="Arial" w:cs="Arial"/>
          <w:b/>
          <w:bCs/>
          <w:sz w:val="24"/>
          <w:szCs w:val="24"/>
        </w:rPr>
        <w:tab/>
      </w:r>
      <w:r w:rsidRPr="00F161D5">
        <w:rPr>
          <w:rFonts w:ascii="Arial" w:hAnsi="Arial" w:cs="Arial"/>
          <w:sz w:val="24"/>
          <w:szCs w:val="24"/>
        </w:rPr>
        <w:t>These findings align with the body of literature emphasizing the role of reflective practice in teacher development, professional growth, and the positive impact on student outcomes (Williams et al., 2018). By committing to critical reflection, educators can cultivate a richer understanding of their practice, leading to more targeted and effective teaching strategies.</w:t>
      </w:r>
    </w:p>
    <w:p w14:paraId="14158E11" w14:textId="77777777" w:rsidR="00C10A86" w:rsidRDefault="00C10A86" w:rsidP="00C10A86">
      <w:pPr>
        <w:spacing w:line="240" w:lineRule="auto"/>
        <w:rPr>
          <w:rFonts w:ascii="Arial" w:hAnsi="Arial" w:cs="Arial"/>
          <w:bCs/>
          <w:i/>
          <w:iCs/>
          <w:sz w:val="24"/>
          <w:szCs w:val="24"/>
        </w:rPr>
      </w:pPr>
      <w:r w:rsidRPr="007647CF">
        <w:rPr>
          <w:rFonts w:ascii="Arial" w:hAnsi="Arial" w:cs="Arial"/>
          <w:bCs/>
          <w:i/>
          <w:iCs/>
          <w:sz w:val="24"/>
          <w:szCs w:val="24"/>
        </w:rPr>
        <w:lastRenderedPageBreak/>
        <w:t xml:space="preserve">Extent of Teacher Reflective Practice in the Public Elementary </w:t>
      </w:r>
    </w:p>
    <w:p w14:paraId="19F7DF3F" w14:textId="77777777" w:rsidR="00C10A86" w:rsidRPr="007647CF" w:rsidRDefault="00C10A86" w:rsidP="00C10A86">
      <w:pPr>
        <w:spacing w:line="240" w:lineRule="auto"/>
        <w:rPr>
          <w:rFonts w:ascii="Arial" w:hAnsi="Arial" w:cs="Arial"/>
          <w:bCs/>
          <w:i/>
          <w:iCs/>
          <w:sz w:val="24"/>
          <w:szCs w:val="24"/>
        </w:rPr>
      </w:pPr>
      <w:r>
        <w:rPr>
          <w:rFonts w:ascii="Arial" w:hAnsi="Arial" w:cs="Arial"/>
          <w:bCs/>
          <w:i/>
          <w:iCs/>
          <w:sz w:val="24"/>
          <w:szCs w:val="24"/>
        </w:rPr>
        <w:t xml:space="preserve">    </w:t>
      </w:r>
      <w:r w:rsidRPr="007647CF">
        <w:rPr>
          <w:rFonts w:ascii="Arial" w:hAnsi="Arial" w:cs="Arial"/>
          <w:bCs/>
          <w:i/>
          <w:iCs/>
          <w:sz w:val="24"/>
          <w:szCs w:val="24"/>
        </w:rPr>
        <w:t xml:space="preserve">School in </w:t>
      </w:r>
      <w:r>
        <w:rPr>
          <w:rFonts w:ascii="Arial" w:hAnsi="Arial" w:cs="Arial"/>
          <w:bCs/>
          <w:i/>
          <w:iCs/>
          <w:sz w:val="24"/>
          <w:szCs w:val="24"/>
        </w:rPr>
        <w:t>t</w:t>
      </w:r>
      <w:r w:rsidRPr="007647CF">
        <w:rPr>
          <w:rFonts w:ascii="Arial" w:hAnsi="Arial" w:cs="Arial"/>
          <w:bCs/>
          <w:i/>
          <w:iCs/>
          <w:sz w:val="24"/>
          <w:szCs w:val="24"/>
        </w:rPr>
        <w:t xml:space="preserve">erms of </w:t>
      </w:r>
      <w:r>
        <w:rPr>
          <w:rFonts w:ascii="Arial" w:hAnsi="Arial" w:cs="Arial"/>
          <w:bCs/>
          <w:i/>
          <w:iCs/>
          <w:sz w:val="24"/>
          <w:szCs w:val="24"/>
        </w:rPr>
        <w:t>Openness to feedback</w:t>
      </w:r>
    </w:p>
    <w:p w14:paraId="553C28C9" w14:textId="77777777" w:rsidR="00C10A86" w:rsidRDefault="00C10A86" w:rsidP="00C10A86">
      <w:pPr>
        <w:spacing w:line="240" w:lineRule="auto"/>
        <w:rPr>
          <w:rFonts w:ascii="Arial" w:hAnsi="Arial" w:cs="Arial"/>
          <w:b/>
          <w:sz w:val="24"/>
          <w:szCs w:val="24"/>
        </w:rPr>
      </w:pPr>
      <w:r>
        <w:rPr>
          <w:rFonts w:ascii="Arial" w:hAnsi="Arial" w:cs="Arial"/>
          <w:b/>
          <w:sz w:val="24"/>
          <w:szCs w:val="24"/>
        </w:rPr>
        <w:t xml:space="preserve"> </w:t>
      </w:r>
    </w:p>
    <w:p w14:paraId="7FF589FF" w14:textId="77777777" w:rsidR="00C10A86" w:rsidRPr="007647CF" w:rsidRDefault="00C10A86" w:rsidP="00C10A86">
      <w:pPr>
        <w:spacing w:line="240" w:lineRule="auto"/>
        <w:rPr>
          <w:rFonts w:ascii="Arial" w:hAnsi="Arial" w:cs="Arial"/>
          <w:bCs/>
          <w:sz w:val="24"/>
          <w:szCs w:val="24"/>
        </w:rPr>
      </w:pPr>
    </w:p>
    <w:p w14:paraId="09BBF9D2" w14:textId="77777777" w:rsidR="00C10A86" w:rsidRPr="007647CF" w:rsidRDefault="00C10A86" w:rsidP="00C10A86">
      <w:pPr>
        <w:jc w:val="both"/>
        <w:rPr>
          <w:rFonts w:ascii="Arial" w:hAnsi="Arial" w:cs="Arial"/>
          <w:bCs/>
          <w:sz w:val="24"/>
          <w:szCs w:val="24"/>
        </w:rPr>
      </w:pPr>
      <w:r w:rsidRPr="007647CF">
        <w:rPr>
          <w:rFonts w:ascii="Arial" w:hAnsi="Arial" w:cs="Arial"/>
          <w:bCs/>
          <w:sz w:val="24"/>
          <w:szCs w:val="24"/>
        </w:rPr>
        <w:tab/>
      </w:r>
      <w:r>
        <w:rPr>
          <w:rFonts w:ascii="Arial" w:hAnsi="Arial" w:cs="Arial"/>
          <w:bCs/>
          <w:sz w:val="24"/>
          <w:szCs w:val="24"/>
        </w:rPr>
        <w:t>Illustrated</w:t>
      </w:r>
      <w:r w:rsidRPr="007647CF">
        <w:rPr>
          <w:rFonts w:ascii="Arial" w:hAnsi="Arial" w:cs="Arial"/>
          <w:bCs/>
          <w:sz w:val="24"/>
          <w:szCs w:val="24"/>
        </w:rPr>
        <w:t xml:space="preserve"> in Table </w:t>
      </w:r>
      <w:r>
        <w:rPr>
          <w:rFonts w:ascii="Arial" w:hAnsi="Arial" w:cs="Arial"/>
          <w:bCs/>
          <w:sz w:val="24"/>
          <w:szCs w:val="24"/>
        </w:rPr>
        <w:t>3</w:t>
      </w:r>
      <w:r w:rsidRPr="007647CF">
        <w:rPr>
          <w:rFonts w:ascii="Arial" w:hAnsi="Arial" w:cs="Arial"/>
          <w:bCs/>
          <w:sz w:val="24"/>
          <w:szCs w:val="24"/>
        </w:rPr>
        <w:t xml:space="preserve"> is the extent of teacher reflective practice in the public elementary school in terms of </w:t>
      </w:r>
      <w:r>
        <w:rPr>
          <w:rFonts w:ascii="Arial" w:hAnsi="Arial" w:cs="Arial"/>
          <w:bCs/>
          <w:sz w:val="24"/>
          <w:szCs w:val="24"/>
        </w:rPr>
        <w:t>openness to feedback</w:t>
      </w:r>
      <w:r w:rsidRPr="007647CF">
        <w:rPr>
          <w:rFonts w:ascii="Arial" w:hAnsi="Arial" w:cs="Arial"/>
          <w:bCs/>
          <w:sz w:val="24"/>
          <w:szCs w:val="24"/>
        </w:rPr>
        <w:t>.</w:t>
      </w:r>
      <w:r>
        <w:rPr>
          <w:rFonts w:ascii="Arial" w:hAnsi="Arial" w:cs="Arial"/>
          <w:bCs/>
          <w:sz w:val="24"/>
          <w:szCs w:val="24"/>
        </w:rPr>
        <w:t xml:space="preserve"> There are five statements under this indicator.</w:t>
      </w:r>
    </w:p>
    <w:p w14:paraId="0B6B9C46" w14:textId="77777777" w:rsidR="00C10A86" w:rsidRPr="007B469F" w:rsidRDefault="00C10A86" w:rsidP="00C10A86">
      <w:pPr>
        <w:spacing w:line="240" w:lineRule="auto"/>
        <w:jc w:val="both"/>
        <w:rPr>
          <w:rFonts w:ascii="Arial" w:hAnsi="Arial" w:cs="Arial"/>
          <w:sz w:val="24"/>
          <w:szCs w:val="24"/>
        </w:rPr>
      </w:pPr>
      <w:r w:rsidRPr="0022470D">
        <w:rPr>
          <w:rFonts w:ascii="Arial" w:hAnsi="Arial" w:cs="Arial"/>
          <w:b/>
          <w:sz w:val="24"/>
          <w:szCs w:val="24"/>
        </w:rPr>
        <w:t>Table 3. Extent of Teacher Reflective Practice in the Public Elementary School in Terms of Openness to Feedback</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830"/>
        <w:gridCol w:w="706"/>
        <w:gridCol w:w="1864"/>
      </w:tblGrid>
      <w:tr w:rsidR="00C10A86" w:rsidRPr="007B469F" w14:paraId="18EBF21F" w14:textId="77777777" w:rsidTr="00AD37D0">
        <w:trPr>
          <w:trHeight w:val="602"/>
          <w:jc w:val="center"/>
        </w:trPr>
        <w:tc>
          <w:tcPr>
            <w:tcW w:w="6646" w:type="dxa"/>
            <w:tcBorders>
              <w:top w:val="single" w:sz="4" w:space="0" w:color="auto"/>
              <w:bottom w:val="single" w:sz="4" w:space="0" w:color="auto"/>
            </w:tcBorders>
            <w:vAlign w:val="center"/>
          </w:tcPr>
          <w:p w14:paraId="3A56D8A3" w14:textId="77777777" w:rsidR="00C10A86" w:rsidRPr="007B469F" w:rsidRDefault="00C10A86" w:rsidP="00AD37D0">
            <w:pPr>
              <w:jc w:val="center"/>
              <w:rPr>
                <w:rFonts w:ascii="Arial" w:hAnsi="Arial" w:cs="Arial"/>
                <w:b/>
                <w:sz w:val="24"/>
                <w:szCs w:val="24"/>
              </w:rPr>
            </w:pPr>
            <w:r w:rsidRPr="007B469F">
              <w:rPr>
                <w:rFonts w:ascii="Arial" w:hAnsi="Arial" w:cs="Arial"/>
                <w:b/>
                <w:sz w:val="24"/>
                <w:szCs w:val="24"/>
              </w:rPr>
              <w:t xml:space="preserve">Statements </w:t>
            </w:r>
          </w:p>
          <w:p w14:paraId="30C1A953" w14:textId="77777777" w:rsidR="00C10A86" w:rsidRPr="007B469F" w:rsidRDefault="00C10A86" w:rsidP="00AD37D0">
            <w:pPr>
              <w:jc w:val="center"/>
              <w:rPr>
                <w:rFonts w:ascii="Arial" w:hAnsi="Arial" w:cs="Arial"/>
                <w:b/>
                <w:sz w:val="24"/>
                <w:szCs w:val="24"/>
              </w:rPr>
            </w:pPr>
          </w:p>
        </w:tc>
        <w:tc>
          <w:tcPr>
            <w:tcW w:w="830" w:type="dxa"/>
            <w:tcBorders>
              <w:top w:val="single" w:sz="4" w:space="0" w:color="auto"/>
              <w:bottom w:val="single" w:sz="4" w:space="0" w:color="auto"/>
            </w:tcBorders>
            <w:vAlign w:val="center"/>
          </w:tcPr>
          <w:p w14:paraId="1089B344" w14:textId="77777777" w:rsidR="00C10A86" w:rsidRPr="007B469F" w:rsidRDefault="00C10A86" w:rsidP="00AD37D0">
            <w:pPr>
              <w:jc w:val="center"/>
              <w:rPr>
                <w:rFonts w:ascii="Arial" w:hAnsi="Arial" w:cs="Arial"/>
                <w:b/>
                <w:sz w:val="24"/>
                <w:szCs w:val="24"/>
              </w:rPr>
            </w:pPr>
            <w:r w:rsidRPr="007B469F">
              <w:rPr>
                <w:rFonts w:ascii="Arial" w:hAnsi="Arial" w:cs="Arial"/>
                <w:b/>
                <w:sz w:val="24"/>
                <w:szCs w:val="24"/>
              </w:rPr>
              <w:t>Mean</w:t>
            </w:r>
          </w:p>
        </w:tc>
        <w:tc>
          <w:tcPr>
            <w:tcW w:w="717" w:type="dxa"/>
            <w:tcBorders>
              <w:top w:val="single" w:sz="4" w:space="0" w:color="auto"/>
              <w:bottom w:val="single" w:sz="4" w:space="0" w:color="auto"/>
            </w:tcBorders>
            <w:vAlign w:val="center"/>
          </w:tcPr>
          <w:p w14:paraId="0DAEF094" w14:textId="77777777" w:rsidR="00C10A86" w:rsidRPr="007B469F" w:rsidRDefault="00C10A86" w:rsidP="00AD37D0">
            <w:pPr>
              <w:jc w:val="center"/>
              <w:rPr>
                <w:rFonts w:ascii="Arial" w:hAnsi="Arial" w:cs="Arial"/>
                <w:b/>
                <w:sz w:val="24"/>
                <w:szCs w:val="24"/>
              </w:rPr>
            </w:pPr>
            <w:r w:rsidRPr="007B469F">
              <w:rPr>
                <w:rFonts w:ascii="Arial" w:hAnsi="Arial" w:cs="Arial"/>
                <w:b/>
                <w:sz w:val="24"/>
                <w:szCs w:val="24"/>
              </w:rPr>
              <w:t>SD</w:t>
            </w:r>
          </w:p>
        </w:tc>
        <w:tc>
          <w:tcPr>
            <w:tcW w:w="2021" w:type="dxa"/>
            <w:tcBorders>
              <w:top w:val="single" w:sz="4" w:space="0" w:color="auto"/>
              <w:bottom w:val="single" w:sz="4" w:space="0" w:color="auto"/>
            </w:tcBorders>
            <w:vAlign w:val="center"/>
          </w:tcPr>
          <w:p w14:paraId="0B500C13" w14:textId="77777777" w:rsidR="00C10A86" w:rsidRPr="007B469F" w:rsidRDefault="00C10A86" w:rsidP="00AD37D0">
            <w:pPr>
              <w:jc w:val="center"/>
              <w:rPr>
                <w:rFonts w:ascii="Arial" w:hAnsi="Arial" w:cs="Arial"/>
                <w:b/>
                <w:sz w:val="24"/>
                <w:szCs w:val="24"/>
              </w:rPr>
            </w:pPr>
            <w:r>
              <w:rPr>
                <w:rFonts w:ascii="Arial" w:hAnsi="Arial" w:cs="Arial"/>
                <w:b/>
                <w:sz w:val="24"/>
                <w:szCs w:val="24"/>
              </w:rPr>
              <w:t>Description</w:t>
            </w:r>
          </w:p>
        </w:tc>
      </w:tr>
      <w:tr w:rsidR="00C10A86" w:rsidRPr="007B469F" w14:paraId="05454CA6" w14:textId="77777777" w:rsidTr="00AD37D0">
        <w:trPr>
          <w:trHeight w:val="791"/>
          <w:jc w:val="center"/>
        </w:trPr>
        <w:tc>
          <w:tcPr>
            <w:tcW w:w="6646" w:type="dxa"/>
            <w:tcBorders>
              <w:top w:val="single" w:sz="4" w:space="0" w:color="auto"/>
            </w:tcBorders>
            <w:vAlign w:val="center"/>
          </w:tcPr>
          <w:p w14:paraId="2EB45219" w14:textId="77777777" w:rsidR="00C10A86" w:rsidRPr="0022470D" w:rsidRDefault="00C10A86">
            <w:pPr>
              <w:pStyle w:val="ListParagraph"/>
              <w:numPr>
                <w:ilvl w:val="0"/>
                <w:numId w:val="16"/>
              </w:numPr>
              <w:jc w:val="both"/>
              <w:rPr>
                <w:rFonts w:ascii="Arial" w:hAnsi="Arial" w:cs="Arial"/>
                <w:sz w:val="24"/>
                <w:szCs w:val="24"/>
              </w:rPr>
            </w:pPr>
            <w:r w:rsidRPr="0022470D">
              <w:rPr>
                <w:rFonts w:ascii="Arial" w:hAnsi="Arial" w:cs="Arial"/>
                <w:sz w:val="24"/>
                <w:szCs w:val="24"/>
              </w:rPr>
              <w:t>I actively seek feedback from colleagues, supervisors, and students to improve my teaching.</w:t>
            </w:r>
          </w:p>
        </w:tc>
        <w:tc>
          <w:tcPr>
            <w:tcW w:w="830" w:type="dxa"/>
            <w:tcBorders>
              <w:top w:val="single" w:sz="4" w:space="0" w:color="auto"/>
            </w:tcBorders>
            <w:vAlign w:val="center"/>
          </w:tcPr>
          <w:p w14:paraId="56BE63D2"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4.04</w:t>
            </w:r>
          </w:p>
        </w:tc>
        <w:tc>
          <w:tcPr>
            <w:tcW w:w="717" w:type="dxa"/>
            <w:tcBorders>
              <w:top w:val="single" w:sz="4" w:space="0" w:color="auto"/>
            </w:tcBorders>
            <w:vAlign w:val="center"/>
          </w:tcPr>
          <w:p w14:paraId="610847DA" w14:textId="77777777" w:rsidR="00C10A86" w:rsidRPr="007B469F" w:rsidRDefault="00C10A86" w:rsidP="00AD37D0">
            <w:pPr>
              <w:jc w:val="center"/>
              <w:rPr>
                <w:rFonts w:ascii="Arial" w:hAnsi="Arial" w:cs="Arial"/>
                <w:color w:val="000000"/>
                <w:sz w:val="24"/>
                <w:szCs w:val="24"/>
              </w:rPr>
            </w:pPr>
            <w:r w:rsidRPr="007B469F">
              <w:rPr>
                <w:rFonts w:ascii="Arial" w:hAnsi="Arial" w:cs="Arial"/>
                <w:color w:val="000000"/>
                <w:sz w:val="24"/>
                <w:szCs w:val="24"/>
              </w:rPr>
              <w:t>0.82</w:t>
            </w:r>
          </w:p>
        </w:tc>
        <w:tc>
          <w:tcPr>
            <w:tcW w:w="2021" w:type="dxa"/>
            <w:tcBorders>
              <w:top w:val="single" w:sz="4" w:space="0" w:color="auto"/>
            </w:tcBorders>
            <w:vAlign w:val="center"/>
          </w:tcPr>
          <w:p w14:paraId="15B96ADD"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Extensive</w:t>
            </w:r>
          </w:p>
        </w:tc>
      </w:tr>
      <w:tr w:rsidR="00C10A86" w:rsidRPr="007B469F" w14:paraId="3BA4E06C" w14:textId="77777777" w:rsidTr="00AD37D0">
        <w:trPr>
          <w:trHeight w:val="719"/>
          <w:jc w:val="center"/>
        </w:trPr>
        <w:tc>
          <w:tcPr>
            <w:tcW w:w="6646" w:type="dxa"/>
            <w:vAlign w:val="center"/>
          </w:tcPr>
          <w:p w14:paraId="4E9A1DCC" w14:textId="77777777" w:rsidR="00C10A86" w:rsidRPr="0022470D" w:rsidRDefault="00C10A86">
            <w:pPr>
              <w:pStyle w:val="ListParagraph"/>
              <w:numPr>
                <w:ilvl w:val="0"/>
                <w:numId w:val="16"/>
              </w:numPr>
              <w:jc w:val="both"/>
              <w:rPr>
                <w:rFonts w:ascii="Arial" w:hAnsi="Arial" w:cs="Arial"/>
                <w:sz w:val="24"/>
                <w:szCs w:val="24"/>
              </w:rPr>
            </w:pPr>
            <w:r w:rsidRPr="0022470D">
              <w:rPr>
                <w:rFonts w:ascii="Arial" w:hAnsi="Arial" w:cs="Arial"/>
                <w:sz w:val="24"/>
                <w:szCs w:val="24"/>
              </w:rPr>
              <w:t>I am open to constructive criticism and use it as an opportunity for growth.</w:t>
            </w:r>
          </w:p>
        </w:tc>
        <w:tc>
          <w:tcPr>
            <w:tcW w:w="830" w:type="dxa"/>
            <w:vAlign w:val="center"/>
          </w:tcPr>
          <w:p w14:paraId="0975FC5F"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4.21</w:t>
            </w:r>
          </w:p>
        </w:tc>
        <w:tc>
          <w:tcPr>
            <w:tcW w:w="717" w:type="dxa"/>
            <w:vAlign w:val="center"/>
          </w:tcPr>
          <w:p w14:paraId="0E5F7326" w14:textId="77777777" w:rsidR="00C10A86" w:rsidRPr="007B469F" w:rsidRDefault="00C10A86" w:rsidP="00AD37D0">
            <w:pPr>
              <w:jc w:val="center"/>
              <w:rPr>
                <w:rFonts w:ascii="Arial" w:hAnsi="Arial" w:cs="Arial"/>
                <w:color w:val="000000"/>
                <w:sz w:val="24"/>
                <w:szCs w:val="24"/>
              </w:rPr>
            </w:pPr>
            <w:r w:rsidRPr="007B469F">
              <w:rPr>
                <w:rFonts w:ascii="Arial" w:hAnsi="Arial" w:cs="Arial"/>
                <w:color w:val="000000"/>
                <w:sz w:val="24"/>
                <w:szCs w:val="24"/>
              </w:rPr>
              <w:t>0.81</w:t>
            </w:r>
          </w:p>
        </w:tc>
        <w:tc>
          <w:tcPr>
            <w:tcW w:w="2021" w:type="dxa"/>
            <w:vAlign w:val="center"/>
          </w:tcPr>
          <w:p w14:paraId="7ED139D7"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Very Extensive</w:t>
            </w:r>
          </w:p>
        </w:tc>
      </w:tr>
      <w:tr w:rsidR="00C10A86" w:rsidRPr="007B469F" w14:paraId="6FF26E78" w14:textId="77777777" w:rsidTr="00AD37D0">
        <w:trPr>
          <w:trHeight w:val="701"/>
          <w:jc w:val="center"/>
        </w:trPr>
        <w:tc>
          <w:tcPr>
            <w:tcW w:w="6646" w:type="dxa"/>
            <w:vAlign w:val="center"/>
          </w:tcPr>
          <w:p w14:paraId="3F4257B1" w14:textId="77777777" w:rsidR="00C10A86" w:rsidRPr="0022470D" w:rsidRDefault="00C10A86">
            <w:pPr>
              <w:pStyle w:val="ListParagraph"/>
              <w:numPr>
                <w:ilvl w:val="0"/>
                <w:numId w:val="16"/>
              </w:numPr>
              <w:jc w:val="both"/>
              <w:rPr>
                <w:rFonts w:ascii="Arial" w:hAnsi="Arial" w:cs="Arial"/>
                <w:sz w:val="24"/>
                <w:szCs w:val="24"/>
              </w:rPr>
            </w:pPr>
            <w:r w:rsidRPr="0022470D">
              <w:rPr>
                <w:rFonts w:ascii="Arial" w:hAnsi="Arial" w:cs="Arial"/>
                <w:sz w:val="24"/>
                <w:szCs w:val="24"/>
              </w:rPr>
              <w:t>I value the perspectives of others in evaluating my teaching practices.</w:t>
            </w:r>
          </w:p>
        </w:tc>
        <w:tc>
          <w:tcPr>
            <w:tcW w:w="830" w:type="dxa"/>
            <w:vAlign w:val="center"/>
          </w:tcPr>
          <w:p w14:paraId="6F2AED93"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4.13</w:t>
            </w:r>
          </w:p>
        </w:tc>
        <w:tc>
          <w:tcPr>
            <w:tcW w:w="717" w:type="dxa"/>
            <w:vAlign w:val="center"/>
          </w:tcPr>
          <w:p w14:paraId="5CE91D28" w14:textId="77777777" w:rsidR="00C10A86" w:rsidRPr="007B469F" w:rsidRDefault="00C10A86" w:rsidP="00AD37D0">
            <w:pPr>
              <w:jc w:val="center"/>
              <w:rPr>
                <w:rFonts w:ascii="Arial" w:hAnsi="Arial" w:cs="Arial"/>
                <w:color w:val="000000"/>
                <w:sz w:val="24"/>
                <w:szCs w:val="24"/>
              </w:rPr>
            </w:pPr>
            <w:r w:rsidRPr="007B469F">
              <w:rPr>
                <w:rFonts w:ascii="Arial" w:hAnsi="Arial" w:cs="Arial"/>
                <w:color w:val="000000"/>
                <w:sz w:val="24"/>
                <w:szCs w:val="24"/>
              </w:rPr>
              <w:t>0.86</w:t>
            </w:r>
          </w:p>
        </w:tc>
        <w:tc>
          <w:tcPr>
            <w:tcW w:w="2021" w:type="dxa"/>
            <w:vAlign w:val="center"/>
          </w:tcPr>
          <w:p w14:paraId="76107200"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Extensive</w:t>
            </w:r>
          </w:p>
        </w:tc>
      </w:tr>
      <w:tr w:rsidR="00C10A86" w:rsidRPr="007B469F" w14:paraId="0C2FC406" w14:textId="77777777" w:rsidTr="00AD37D0">
        <w:trPr>
          <w:trHeight w:val="719"/>
          <w:jc w:val="center"/>
        </w:trPr>
        <w:tc>
          <w:tcPr>
            <w:tcW w:w="6646" w:type="dxa"/>
            <w:vAlign w:val="center"/>
          </w:tcPr>
          <w:p w14:paraId="4284F731" w14:textId="77777777" w:rsidR="00C10A86" w:rsidRPr="0022470D" w:rsidRDefault="00C10A86">
            <w:pPr>
              <w:pStyle w:val="ListParagraph"/>
              <w:numPr>
                <w:ilvl w:val="0"/>
                <w:numId w:val="16"/>
              </w:numPr>
              <w:jc w:val="both"/>
              <w:rPr>
                <w:rFonts w:ascii="Arial" w:hAnsi="Arial" w:cs="Arial"/>
                <w:sz w:val="24"/>
                <w:szCs w:val="24"/>
              </w:rPr>
            </w:pPr>
            <w:r w:rsidRPr="0022470D">
              <w:rPr>
                <w:rFonts w:ascii="Arial" w:hAnsi="Arial" w:cs="Arial"/>
                <w:sz w:val="24"/>
                <w:szCs w:val="24"/>
              </w:rPr>
              <w:t>I regularly participate in peer observations and collaborative feedback sessions.</w:t>
            </w:r>
          </w:p>
        </w:tc>
        <w:tc>
          <w:tcPr>
            <w:tcW w:w="830" w:type="dxa"/>
            <w:vAlign w:val="center"/>
          </w:tcPr>
          <w:p w14:paraId="020BE78C"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4.23</w:t>
            </w:r>
          </w:p>
        </w:tc>
        <w:tc>
          <w:tcPr>
            <w:tcW w:w="717" w:type="dxa"/>
            <w:vAlign w:val="center"/>
          </w:tcPr>
          <w:p w14:paraId="1DBEAA0C" w14:textId="77777777" w:rsidR="00C10A86" w:rsidRPr="007B469F" w:rsidRDefault="00C10A86" w:rsidP="00AD37D0">
            <w:pPr>
              <w:jc w:val="center"/>
              <w:rPr>
                <w:rFonts w:ascii="Arial" w:hAnsi="Arial" w:cs="Arial"/>
                <w:color w:val="000000"/>
                <w:sz w:val="24"/>
                <w:szCs w:val="24"/>
              </w:rPr>
            </w:pPr>
            <w:r w:rsidRPr="007B469F">
              <w:rPr>
                <w:rFonts w:ascii="Arial" w:hAnsi="Arial" w:cs="Arial"/>
                <w:color w:val="000000"/>
                <w:sz w:val="24"/>
                <w:szCs w:val="24"/>
              </w:rPr>
              <w:t>0.84</w:t>
            </w:r>
          </w:p>
        </w:tc>
        <w:tc>
          <w:tcPr>
            <w:tcW w:w="2021" w:type="dxa"/>
            <w:vAlign w:val="center"/>
          </w:tcPr>
          <w:p w14:paraId="368E4D14"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Very Extensive</w:t>
            </w:r>
          </w:p>
        </w:tc>
      </w:tr>
      <w:tr w:rsidR="00C10A86" w:rsidRPr="007B469F" w14:paraId="422E4098" w14:textId="77777777" w:rsidTr="00AD37D0">
        <w:trPr>
          <w:trHeight w:val="611"/>
          <w:jc w:val="center"/>
        </w:trPr>
        <w:tc>
          <w:tcPr>
            <w:tcW w:w="6646" w:type="dxa"/>
            <w:vAlign w:val="center"/>
          </w:tcPr>
          <w:p w14:paraId="1F7FBFCC" w14:textId="77777777" w:rsidR="00C10A86" w:rsidRPr="0022470D" w:rsidRDefault="00C10A86">
            <w:pPr>
              <w:pStyle w:val="ListParagraph"/>
              <w:numPr>
                <w:ilvl w:val="0"/>
                <w:numId w:val="16"/>
              </w:numPr>
              <w:jc w:val="both"/>
              <w:rPr>
                <w:rFonts w:ascii="Arial" w:hAnsi="Arial" w:cs="Arial"/>
                <w:sz w:val="24"/>
                <w:szCs w:val="24"/>
              </w:rPr>
            </w:pPr>
            <w:r w:rsidRPr="0022470D">
              <w:rPr>
                <w:rFonts w:ascii="Arial" w:hAnsi="Arial" w:cs="Arial"/>
                <w:sz w:val="24"/>
                <w:szCs w:val="24"/>
              </w:rPr>
              <w:t>I incorporate feedback into my reflective practice to enhance my teaching methods.</w:t>
            </w:r>
          </w:p>
        </w:tc>
        <w:tc>
          <w:tcPr>
            <w:tcW w:w="830" w:type="dxa"/>
            <w:vAlign w:val="center"/>
          </w:tcPr>
          <w:p w14:paraId="02EDAFA2"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4.11</w:t>
            </w:r>
          </w:p>
        </w:tc>
        <w:tc>
          <w:tcPr>
            <w:tcW w:w="717" w:type="dxa"/>
            <w:vAlign w:val="center"/>
          </w:tcPr>
          <w:p w14:paraId="73778801" w14:textId="77777777" w:rsidR="00C10A86" w:rsidRPr="007B469F" w:rsidRDefault="00C10A86" w:rsidP="00AD37D0">
            <w:pPr>
              <w:jc w:val="center"/>
              <w:rPr>
                <w:rFonts w:ascii="Arial" w:hAnsi="Arial" w:cs="Arial"/>
                <w:color w:val="000000"/>
                <w:sz w:val="24"/>
                <w:szCs w:val="24"/>
              </w:rPr>
            </w:pPr>
            <w:r w:rsidRPr="007B469F">
              <w:rPr>
                <w:rFonts w:ascii="Arial" w:hAnsi="Arial" w:cs="Arial"/>
                <w:color w:val="000000"/>
                <w:sz w:val="24"/>
                <w:szCs w:val="24"/>
              </w:rPr>
              <w:t>0.82</w:t>
            </w:r>
          </w:p>
        </w:tc>
        <w:tc>
          <w:tcPr>
            <w:tcW w:w="2021" w:type="dxa"/>
            <w:vAlign w:val="center"/>
          </w:tcPr>
          <w:p w14:paraId="4BA98A5F"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Extensive</w:t>
            </w:r>
          </w:p>
        </w:tc>
      </w:tr>
      <w:tr w:rsidR="00C10A86" w:rsidRPr="007B469F" w14:paraId="56A4F808" w14:textId="77777777" w:rsidTr="00AD37D0">
        <w:trPr>
          <w:trHeight w:val="629"/>
          <w:jc w:val="center"/>
        </w:trPr>
        <w:tc>
          <w:tcPr>
            <w:tcW w:w="6646" w:type="dxa"/>
            <w:vAlign w:val="center"/>
          </w:tcPr>
          <w:p w14:paraId="0370D825" w14:textId="77777777" w:rsidR="00C10A86" w:rsidRPr="007B469F" w:rsidRDefault="00C10A86" w:rsidP="00AD37D0">
            <w:pPr>
              <w:jc w:val="right"/>
              <w:rPr>
                <w:rFonts w:ascii="Arial" w:hAnsi="Arial" w:cs="Arial"/>
                <w:b/>
                <w:sz w:val="24"/>
                <w:szCs w:val="24"/>
              </w:rPr>
            </w:pPr>
            <w:r w:rsidRPr="007B469F">
              <w:rPr>
                <w:rFonts w:ascii="Arial" w:hAnsi="Arial" w:cs="Arial"/>
                <w:b/>
                <w:sz w:val="24"/>
                <w:szCs w:val="24"/>
              </w:rPr>
              <w:t xml:space="preserve">Overall </w:t>
            </w:r>
            <w:r>
              <w:rPr>
                <w:rFonts w:ascii="Arial" w:hAnsi="Arial" w:cs="Arial"/>
                <w:b/>
                <w:sz w:val="24"/>
                <w:szCs w:val="24"/>
              </w:rPr>
              <w:t>Mean</w:t>
            </w:r>
          </w:p>
        </w:tc>
        <w:tc>
          <w:tcPr>
            <w:tcW w:w="830" w:type="dxa"/>
            <w:vAlign w:val="center"/>
          </w:tcPr>
          <w:p w14:paraId="1B20BD83" w14:textId="77777777" w:rsidR="00C10A86" w:rsidRPr="007B469F" w:rsidRDefault="00C10A86" w:rsidP="00AD37D0">
            <w:pPr>
              <w:jc w:val="center"/>
              <w:rPr>
                <w:rFonts w:ascii="Arial" w:hAnsi="Arial" w:cs="Arial"/>
                <w:b/>
                <w:sz w:val="24"/>
                <w:szCs w:val="24"/>
              </w:rPr>
            </w:pPr>
            <w:r w:rsidRPr="007B469F">
              <w:rPr>
                <w:rFonts w:ascii="Arial" w:hAnsi="Arial" w:cs="Arial"/>
                <w:b/>
                <w:sz w:val="24"/>
                <w:szCs w:val="24"/>
              </w:rPr>
              <w:t>4.15</w:t>
            </w:r>
          </w:p>
        </w:tc>
        <w:tc>
          <w:tcPr>
            <w:tcW w:w="717" w:type="dxa"/>
            <w:vAlign w:val="center"/>
          </w:tcPr>
          <w:p w14:paraId="52131BA9" w14:textId="77777777" w:rsidR="00C10A86" w:rsidRPr="007B469F" w:rsidRDefault="00C10A86" w:rsidP="00AD37D0">
            <w:pPr>
              <w:jc w:val="center"/>
              <w:rPr>
                <w:rFonts w:ascii="Arial" w:hAnsi="Arial" w:cs="Arial"/>
                <w:b/>
                <w:color w:val="000000"/>
                <w:sz w:val="24"/>
                <w:szCs w:val="24"/>
              </w:rPr>
            </w:pPr>
            <w:r w:rsidRPr="007B469F">
              <w:rPr>
                <w:rFonts w:ascii="Arial" w:hAnsi="Arial" w:cs="Arial"/>
                <w:b/>
                <w:color w:val="000000"/>
                <w:sz w:val="24"/>
                <w:szCs w:val="24"/>
              </w:rPr>
              <w:t>0.40</w:t>
            </w:r>
          </w:p>
        </w:tc>
        <w:tc>
          <w:tcPr>
            <w:tcW w:w="2021" w:type="dxa"/>
            <w:vAlign w:val="center"/>
          </w:tcPr>
          <w:p w14:paraId="421910C4" w14:textId="77777777" w:rsidR="00C10A86" w:rsidRPr="007B469F" w:rsidRDefault="00C10A86" w:rsidP="00AD37D0">
            <w:pPr>
              <w:jc w:val="center"/>
              <w:rPr>
                <w:rFonts w:ascii="Arial" w:hAnsi="Arial" w:cs="Arial"/>
                <w:b/>
                <w:sz w:val="24"/>
                <w:szCs w:val="24"/>
              </w:rPr>
            </w:pPr>
            <w:r w:rsidRPr="007B469F">
              <w:rPr>
                <w:rFonts w:ascii="Arial" w:hAnsi="Arial" w:cs="Arial"/>
                <w:b/>
                <w:sz w:val="24"/>
                <w:szCs w:val="24"/>
              </w:rPr>
              <w:t>Extensive</w:t>
            </w:r>
          </w:p>
        </w:tc>
      </w:tr>
    </w:tbl>
    <w:p w14:paraId="11CC3A07" w14:textId="77777777" w:rsidR="00C10A86" w:rsidRPr="007B469F" w:rsidRDefault="00C10A86" w:rsidP="00C10A86">
      <w:pPr>
        <w:spacing w:line="240" w:lineRule="auto"/>
        <w:rPr>
          <w:rFonts w:ascii="Arial" w:hAnsi="Arial" w:cs="Arial"/>
          <w:sz w:val="24"/>
          <w:szCs w:val="24"/>
        </w:rPr>
      </w:pPr>
    </w:p>
    <w:p w14:paraId="62DAE054" w14:textId="77777777" w:rsidR="00C10A86" w:rsidRPr="00F161D5" w:rsidRDefault="00C10A86" w:rsidP="00C10A86">
      <w:pPr>
        <w:jc w:val="both"/>
        <w:rPr>
          <w:rFonts w:ascii="Arial" w:hAnsi="Arial" w:cs="Arial"/>
          <w:bCs/>
          <w:sz w:val="24"/>
          <w:szCs w:val="24"/>
        </w:rPr>
      </w:pPr>
      <w:r>
        <w:rPr>
          <w:rFonts w:ascii="Arial" w:hAnsi="Arial" w:cs="Arial"/>
          <w:bCs/>
          <w:sz w:val="24"/>
          <w:szCs w:val="24"/>
        </w:rPr>
        <w:tab/>
      </w:r>
      <w:r w:rsidRPr="00F161D5">
        <w:rPr>
          <w:rFonts w:ascii="Arial" w:hAnsi="Arial" w:cs="Arial"/>
          <w:bCs/>
          <w:sz w:val="24"/>
          <w:szCs w:val="24"/>
        </w:rPr>
        <w:t xml:space="preserve">The statement with the highest mean score </w:t>
      </w:r>
      <w:r>
        <w:rPr>
          <w:rFonts w:ascii="Arial" w:hAnsi="Arial" w:cs="Arial"/>
          <w:bCs/>
          <w:sz w:val="24"/>
          <w:szCs w:val="24"/>
        </w:rPr>
        <w:t xml:space="preserve">of </w:t>
      </w:r>
      <w:r w:rsidRPr="00F161D5">
        <w:rPr>
          <w:rFonts w:ascii="Arial" w:hAnsi="Arial" w:cs="Arial"/>
          <w:bCs/>
          <w:sz w:val="24"/>
          <w:szCs w:val="24"/>
        </w:rPr>
        <w:t>4.23</w:t>
      </w:r>
      <w:r>
        <w:rPr>
          <w:rFonts w:ascii="Arial" w:hAnsi="Arial" w:cs="Arial"/>
          <w:bCs/>
          <w:sz w:val="24"/>
          <w:szCs w:val="24"/>
        </w:rPr>
        <w:t xml:space="preserve"> or very extensice</w:t>
      </w:r>
      <w:r w:rsidRPr="00F161D5">
        <w:rPr>
          <w:rFonts w:ascii="Arial" w:hAnsi="Arial" w:cs="Arial"/>
          <w:bCs/>
          <w:sz w:val="24"/>
          <w:szCs w:val="24"/>
        </w:rPr>
        <w:t xml:space="preserve"> is </w:t>
      </w:r>
      <w:r w:rsidRPr="00F161D5">
        <w:rPr>
          <w:rFonts w:ascii="Arial" w:hAnsi="Arial" w:cs="Arial"/>
          <w:bCs/>
          <w:i/>
          <w:iCs/>
          <w:sz w:val="24"/>
          <w:szCs w:val="24"/>
        </w:rPr>
        <w:t>"I regularly participate in peer observations and collaborative feedback sessions."</w:t>
      </w:r>
      <w:r w:rsidRPr="00F161D5">
        <w:rPr>
          <w:rFonts w:ascii="Arial" w:hAnsi="Arial" w:cs="Arial"/>
          <w:bCs/>
          <w:sz w:val="24"/>
          <w:szCs w:val="24"/>
        </w:rPr>
        <w:t xml:space="preserve"> This </w:t>
      </w:r>
      <w:r>
        <w:rPr>
          <w:rFonts w:ascii="Arial" w:hAnsi="Arial" w:cs="Arial"/>
          <w:bCs/>
          <w:sz w:val="24"/>
          <w:szCs w:val="24"/>
        </w:rPr>
        <w:t>implies</w:t>
      </w:r>
      <w:r w:rsidRPr="00F161D5">
        <w:rPr>
          <w:rFonts w:ascii="Arial" w:hAnsi="Arial" w:cs="Arial"/>
          <w:bCs/>
          <w:sz w:val="24"/>
          <w:szCs w:val="24"/>
        </w:rPr>
        <w:t xml:space="preserve"> a substantial level of teacher engagement with collaborative feedback practices.</w:t>
      </w:r>
      <w:r>
        <w:rPr>
          <w:rFonts w:ascii="Arial" w:hAnsi="Arial" w:cs="Arial"/>
          <w:bCs/>
          <w:sz w:val="24"/>
          <w:szCs w:val="24"/>
        </w:rPr>
        <w:t xml:space="preserve"> </w:t>
      </w:r>
      <w:r w:rsidRPr="00F161D5">
        <w:rPr>
          <w:rFonts w:ascii="Arial" w:hAnsi="Arial" w:cs="Arial"/>
          <w:bCs/>
          <w:sz w:val="24"/>
          <w:szCs w:val="24"/>
        </w:rPr>
        <w:t>The prominence of collaboration in feedback processes reveals an important aspect of professional growth within the teaching community. Collaborative reflection and feedback sessions are fundamental to nurturing a shared understanding of best practices and improving individual teaching techniques.</w:t>
      </w:r>
    </w:p>
    <w:p w14:paraId="01DCE2CB" w14:textId="77777777" w:rsidR="00C10A86" w:rsidRPr="00F161D5" w:rsidRDefault="00C10A86" w:rsidP="00C10A86">
      <w:pPr>
        <w:jc w:val="both"/>
        <w:rPr>
          <w:rFonts w:ascii="Arial" w:hAnsi="Arial" w:cs="Arial"/>
          <w:bCs/>
          <w:sz w:val="24"/>
          <w:szCs w:val="24"/>
        </w:rPr>
      </w:pPr>
      <w:r>
        <w:rPr>
          <w:rFonts w:ascii="Arial" w:hAnsi="Arial" w:cs="Arial"/>
          <w:b/>
          <w:bCs/>
          <w:sz w:val="24"/>
          <w:szCs w:val="24"/>
        </w:rPr>
        <w:lastRenderedPageBreak/>
        <w:tab/>
      </w:r>
      <w:r w:rsidRPr="00F161D5">
        <w:rPr>
          <w:rFonts w:ascii="Arial" w:hAnsi="Arial" w:cs="Arial"/>
          <w:bCs/>
          <w:sz w:val="24"/>
          <w:szCs w:val="24"/>
        </w:rPr>
        <w:t>This result aligns with the work of scholars like Johnson and Taylor (2016), who emphasize the importance of collaboration and shared reflections in fostering a more coherent and unified approach to teaching. Peer observations and feedback serve as essential tools for continual learning and growth within the profession (Smith &amp; Adams, 2020).</w:t>
      </w:r>
    </w:p>
    <w:p w14:paraId="11F524EB" w14:textId="77777777" w:rsidR="00C10A86" w:rsidRPr="00F161D5" w:rsidRDefault="00C10A86" w:rsidP="00C10A86">
      <w:pPr>
        <w:jc w:val="both"/>
        <w:rPr>
          <w:rFonts w:ascii="Arial" w:hAnsi="Arial" w:cs="Arial"/>
          <w:bCs/>
          <w:sz w:val="24"/>
          <w:szCs w:val="24"/>
        </w:rPr>
      </w:pPr>
      <w:r>
        <w:rPr>
          <w:rFonts w:ascii="Arial" w:hAnsi="Arial" w:cs="Arial"/>
          <w:b/>
          <w:bCs/>
          <w:sz w:val="24"/>
          <w:szCs w:val="24"/>
        </w:rPr>
        <w:tab/>
      </w:r>
      <w:r w:rsidRPr="00F161D5">
        <w:rPr>
          <w:rFonts w:ascii="Arial" w:hAnsi="Arial" w:cs="Arial"/>
          <w:bCs/>
          <w:sz w:val="24"/>
          <w:szCs w:val="24"/>
        </w:rPr>
        <w:t xml:space="preserve">The statement with the lowest mean score </w:t>
      </w:r>
      <w:r>
        <w:rPr>
          <w:rFonts w:ascii="Arial" w:hAnsi="Arial" w:cs="Arial"/>
          <w:bCs/>
          <w:sz w:val="24"/>
          <w:szCs w:val="24"/>
        </w:rPr>
        <w:t xml:space="preserve">of </w:t>
      </w:r>
      <w:r w:rsidRPr="00F161D5">
        <w:rPr>
          <w:rFonts w:ascii="Arial" w:hAnsi="Arial" w:cs="Arial"/>
          <w:bCs/>
          <w:sz w:val="24"/>
          <w:szCs w:val="24"/>
        </w:rPr>
        <w:t>4.04</w:t>
      </w:r>
      <w:r>
        <w:rPr>
          <w:rFonts w:ascii="Arial" w:hAnsi="Arial" w:cs="Arial"/>
          <w:bCs/>
          <w:sz w:val="24"/>
          <w:szCs w:val="24"/>
        </w:rPr>
        <w:t xml:space="preserve"> or extensive</w:t>
      </w:r>
      <w:r w:rsidRPr="00F161D5">
        <w:rPr>
          <w:rFonts w:ascii="Arial" w:hAnsi="Arial" w:cs="Arial"/>
          <w:bCs/>
          <w:sz w:val="24"/>
          <w:szCs w:val="24"/>
        </w:rPr>
        <w:t xml:space="preserve"> is "</w:t>
      </w:r>
      <w:r w:rsidRPr="00F161D5">
        <w:rPr>
          <w:rFonts w:ascii="Arial" w:hAnsi="Arial" w:cs="Arial"/>
          <w:bCs/>
          <w:i/>
          <w:iCs/>
          <w:sz w:val="24"/>
          <w:szCs w:val="24"/>
        </w:rPr>
        <w:t>I actively seek feedback from colleagues, supervisors, and students to improve my teaching."</w:t>
      </w:r>
      <w:r w:rsidRPr="00F161D5">
        <w:rPr>
          <w:rFonts w:ascii="Arial" w:hAnsi="Arial" w:cs="Arial"/>
          <w:bCs/>
          <w:sz w:val="24"/>
          <w:szCs w:val="24"/>
        </w:rPr>
        <w:t xml:space="preserve"> While still extensive, this shows a slightly lower emphasis on actively seeking feedback from various stakeholders.</w:t>
      </w:r>
      <w:r>
        <w:rPr>
          <w:rFonts w:ascii="Arial" w:hAnsi="Arial" w:cs="Arial"/>
          <w:bCs/>
          <w:sz w:val="24"/>
          <w:szCs w:val="24"/>
        </w:rPr>
        <w:t xml:space="preserve"> </w:t>
      </w:r>
      <w:r w:rsidRPr="00F161D5">
        <w:rPr>
          <w:rFonts w:ascii="Arial" w:hAnsi="Arial" w:cs="Arial"/>
          <w:bCs/>
          <w:sz w:val="24"/>
          <w:szCs w:val="24"/>
        </w:rPr>
        <w:t>Though teachers in the study do seek feedback, the relatively lower mean in this area suggests a potential area for further encouragement and development in actively seeking diverse perspectives for teaching improvement.</w:t>
      </w:r>
      <w:r>
        <w:rPr>
          <w:rFonts w:ascii="Arial" w:hAnsi="Arial" w:cs="Arial"/>
          <w:bCs/>
          <w:sz w:val="24"/>
          <w:szCs w:val="24"/>
        </w:rPr>
        <w:t xml:space="preserve"> </w:t>
      </w:r>
      <w:r>
        <w:rPr>
          <w:rFonts w:ascii="Arial" w:hAnsi="Arial" w:cs="Arial"/>
          <w:b/>
          <w:bCs/>
          <w:sz w:val="24"/>
          <w:szCs w:val="24"/>
        </w:rPr>
        <w:tab/>
      </w:r>
      <w:r w:rsidRPr="00F161D5">
        <w:rPr>
          <w:rFonts w:ascii="Arial" w:hAnsi="Arial" w:cs="Arial"/>
          <w:bCs/>
          <w:sz w:val="24"/>
          <w:szCs w:val="24"/>
        </w:rPr>
        <w:t>The cultivation of an environment where feedback is actively sought and valued has been highlighted as critical for enhancing teaching practices (Thompson &amp; Thompson, 2015). Actively seeking feedback from different sources enriches reflective practice and contributes to a more holistic view of teaching effectiveness (Williams et al., 2018).</w:t>
      </w:r>
    </w:p>
    <w:p w14:paraId="0496146F" w14:textId="77777777" w:rsidR="00C10A86" w:rsidRDefault="00C10A86" w:rsidP="00C10A86">
      <w:pPr>
        <w:jc w:val="both"/>
        <w:rPr>
          <w:rFonts w:ascii="Arial" w:hAnsi="Arial" w:cs="Arial"/>
          <w:bCs/>
          <w:sz w:val="24"/>
          <w:szCs w:val="24"/>
        </w:rPr>
      </w:pPr>
      <w:r>
        <w:rPr>
          <w:rFonts w:ascii="Arial" w:hAnsi="Arial" w:cs="Arial"/>
          <w:b/>
          <w:bCs/>
          <w:sz w:val="24"/>
          <w:szCs w:val="24"/>
        </w:rPr>
        <w:tab/>
      </w:r>
      <w:r w:rsidRPr="00F161D5">
        <w:rPr>
          <w:rFonts w:ascii="Arial" w:hAnsi="Arial" w:cs="Arial"/>
          <w:bCs/>
          <w:sz w:val="24"/>
          <w:szCs w:val="24"/>
        </w:rPr>
        <w:t xml:space="preserve"> </w:t>
      </w:r>
      <w:r>
        <w:rPr>
          <w:rFonts w:ascii="Arial" w:hAnsi="Arial" w:cs="Arial"/>
          <w:bCs/>
          <w:sz w:val="24"/>
          <w:szCs w:val="24"/>
        </w:rPr>
        <w:t>The</w:t>
      </w:r>
      <w:r w:rsidRPr="00F161D5">
        <w:rPr>
          <w:rFonts w:ascii="Arial" w:hAnsi="Arial" w:cs="Arial"/>
          <w:bCs/>
          <w:sz w:val="24"/>
          <w:szCs w:val="24"/>
        </w:rPr>
        <w:t xml:space="preserve"> overall mean score </w:t>
      </w:r>
      <w:r>
        <w:rPr>
          <w:rFonts w:ascii="Arial" w:hAnsi="Arial" w:cs="Arial"/>
          <w:bCs/>
          <w:sz w:val="24"/>
          <w:szCs w:val="24"/>
        </w:rPr>
        <w:t xml:space="preserve">is </w:t>
      </w:r>
      <w:r w:rsidRPr="00F161D5">
        <w:rPr>
          <w:rFonts w:ascii="Arial" w:hAnsi="Arial" w:cs="Arial"/>
          <w:bCs/>
          <w:sz w:val="24"/>
          <w:szCs w:val="24"/>
        </w:rPr>
        <w:t>4.15</w:t>
      </w:r>
      <w:r>
        <w:rPr>
          <w:rFonts w:ascii="Arial" w:hAnsi="Arial" w:cs="Arial"/>
          <w:bCs/>
          <w:sz w:val="24"/>
          <w:szCs w:val="24"/>
        </w:rPr>
        <w:t xml:space="preserve"> or extensive. This means that t</w:t>
      </w:r>
      <w:r w:rsidRPr="00202152">
        <w:rPr>
          <w:rFonts w:ascii="Arial" w:hAnsi="Arial" w:cs="Arial"/>
          <w:bCs/>
          <w:sz w:val="24"/>
          <w:szCs w:val="24"/>
        </w:rPr>
        <w:t>he teacher reflective practice in the public elementary school is often manifested.</w:t>
      </w:r>
      <w:r>
        <w:rPr>
          <w:rFonts w:ascii="Arial" w:hAnsi="Arial" w:cs="Arial"/>
          <w:bCs/>
          <w:sz w:val="24"/>
          <w:szCs w:val="24"/>
        </w:rPr>
        <w:t xml:space="preserve"> It implies </w:t>
      </w:r>
      <w:r w:rsidRPr="00F161D5">
        <w:rPr>
          <w:rFonts w:ascii="Arial" w:hAnsi="Arial" w:cs="Arial"/>
          <w:bCs/>
          <w:sz w:val="24"/>
          <w:szCs w:val="24"/>
        </w:rPr>
        <w:t>that the teachers in the Public Elementary School engage extensively in practices associated with openness to feedback.</w:t>
      </w:r>
    </w:p>
    <w:p w14:paraId="0C9A8E44" w14:textId="77777777" w:rsidR="00C10A86" w:rsidRPr="00F161D5" w:rsidRDefault="00C10A86" w:rsidP="00C10A86">
      <w:pPr>
        <w:jc w:val="both"/>
        <w:rPr>
          <w:rFonts w:ascii="Arial" w:hAnsi="Arial" w:cs="Arial"/>
          <w:bCs/>
          <w:sz w:val="24"/>
          <w:szCs w:val="24"/>
        </w:rPr>
      </w:pPr>
      <w:r>
        <w:rPr>
          <w:rFonts w:ascii="Arial" w:hAnsi="Arial" w:cs="Arial"/>
          <w:bCs/>
          <w:sz w:val="24"/>
          <w:szCs w:val="24"/>
        </w:rPr>
        <w:tab/>
      </w:r>
      <w:r w:rsidRPr="00F161D5">
        <w:rPr>
          <w:rFonts w:ascii="Arial" w:hAnsi="Arial" w:cs="Arial"/>
          <w:bCs/>
          <w:sz w:val="24"/>
          <w:szCs w:val="24"/>
        </w:rPr>
        <w:t xml:space="preserve">The findings support the broader literature on the significance of feedback in professional development and reflective practice (Lee, 2019). Openness to feedback, collaboration, and active seeking of diverse perspectives form the </w:t>
      </w:r>
      <w:r w:rsidRPr="00F161D5">
        <w:rPr>
          <w:rFonts w:ascii="Arial" w:hAnsi="Arial" w:cs="Arial"/>
          <w:bCs/>
          <w:sz w:val="24"/>
          <w:szCs w:val="24"/>
        </w:rPr>
        <w:lastRenderedPageBreak/>
        <w:t>foundation for a dynamic and responsive teaching environment, as emphasized by scholars like Jones &amp; Smith (2017). This practice is integral to building a teaching community that is committed to continuous improvement and adaptability.</w:t>
      </w:r>
    </w:p>
    <w:p w14:paraId="20507310" w14:textId="77777777" w:rsidR="00C10A86" w:rsidRPr="00F161D5" w:rsidRDefault="00C10A86" w:rsidP="00C10A86">
      <w:pPr>
        <w:spacing w:line="240" w:lineRule="auto"/>
        <w:rPr>
          <w:rFonts w:ascii="Arial" w:hAnsi="Arial" w:cs="Arial"/>
          <w:bCs/>
          <w:sz w:val="24"/>
          <w:szCs w:val="24"/>
        </w:rPr>
      </w:pPr>
    </w:p>
    <w:p w14:paraId="495AF4AB" w14:textId="77777777" w:rsidR="00C10A86" w:rsidRDefault="00C10A86" w:rsidP="00C10A86">
      <w:pPr>
        <w:spacing w:line="240" w:lineRule="auto"/>
        <w:rPr>
          <w:rFonts w:ascii="Arial" w:hAnsi="Arial" w:cs="Arial"/>
          <w:bCs/>
          <w:i/>
          <w:iCs/>
          <w:sz w:val="24"/>
          <w:szCs w:val="24"/>
        </w:rPr>
      </w:pPr>
    </w:p>
    <w:p w14:paraId="41692561" w14:textId="77777777" w:rsidR="00C10A86" w:rsidRDefault="00C10A86" w:rsidP="00C10A86">
      <w:pPr>
        <w:spacing w:line="240" w:lineRule="auto"/>
        <w:rPr>
          <w:rFonts w:ascii="Arial" w:hAnsi="Arial" w:cs="Arial"/>
          <w:bCs/>
          <w:i/>
          <w:iCs/>
          <w:sz w:val="24"/>
          <w:szCs w:val="24"/>
        </w:rPr>
      </w:pPr>
      <w:r w:rsidRPr="007647CF">
        <w:rPr>
          <w:rFonts w:ascii="Arial" w:hAnsi="Arial" w:cs="Arial"/>
          <w:bCs/>
          <w:i/>
          <w:iCs/>
          <w:sz w:val="24"/>
          <w:szCs w:val="24"/>
        </w:rPr>
        <w:t xml:space="preserve">Extent of Teacher Reflective Practice in the Public Elementary </w:t>
      </w:r>
    </w:p>
    <w:p w14:paraId="79CBCB3C" w14:textId="77777777" w:rsidR="00C10A86" w:rsidRPr="007647CF" w:rsidRDefault="00C10A86" w:rsidP="00C10A86">
      <w:pPr>
        <w:spacing w:line="240" w:lineRule="auto"/>
        <w:rPr>
          <w:rFonts w:ascii="Arial" w:hAnsi="Arial" w:cs="Arial"/>
          <w:bCs/>
          <w:i/>
          <w:iCs/>
          <w:sz w:val="24"/>
          <w:szCs w:val="24"/>
        </w:rPr>
      </w:pPr>
      <w:r>
        <w:rPr>
          <w:rFonts w:ascii="Arial" w:hAnsi="Arial" w:cs="Arial"/>
          <w:bCs/>
          <w:i/>
          <w:iCs/>
          <w:sz w:val="24"/>
          <w:szCs w:val="24"/>
        </w:rPr>
        <w:t xml:space="preserve">    </w:t>
      </w:r>
      <w:r w:rsidRPr="007647CF">
        <w:rPr>
          <w:rFonts w:ascii="Arial" w:hAnsi="Arial" w:cs="Arial"/>
          <w:bCs/>
          <w:i/>
          <w:iCs/>
          <w:sz w:val="24"/>
          <w:szCs w:val="24"/>
        </w:rPr>
        <w:t xml:space="preserve">School in </w:t>
      </w:r>
      <w:r>
        <w:rPr>
          <w:rFonts w:ascii="Arial" w:hAnsi="Arial" w:cs="Arial"/>
          <w:bCs/>
          <w:i/>
          <w:iCs/>
          <w:sz w:val="24"/>
          <w:szCs w:val="24"/>
        </w:rPr>
        <w:t>t</w:t>
      </w:r>
      <w:r w:rsidRPr="007647CF">
        <w:rPr>
          <w:rFonts w:ascii="Arial" w:hAnsi="Arial" w:cs="Arial"/>
          <w:bCs/>
          <w:i/>
          <w:iCs/>
          <w:sz w:val="24"/>
          <w:szCs w:val="24"/>
        </w:rPr>
        <w:t xml:space="preserve">erms of </w:t>
      </w:r>
      <w:r>
        <w:rPr>
          <w:rFonts w:ascii="Arial" w:hAnsi="Arial" w:cs="Arial"/>
          <w:bCs/>
          <w:i/>
          <w:iCs/>
          <w:sz w:val="24"/>
          <w:szCs w:val="24"/>
        </w:rPr>
        <w:t>Adaptability and Experimentation</w:t>
      </w:r>
    </w:p>
    <w:p w14:paraId="1A40A433" w14:textId="77777777" w:rsidR="00C10A86" w:rsidRDefault="00C10A86" w:rsidP="00C10A86">
      <w:pPr>
        <w:spacing w:line="240" w:lineRule="auto"/>
        <w:rPr>
          <w:rFonts w:ascii="Arial" w:hAnsi="Arial" w:cs="Arial"/>
          <w:b/>
          <w:sz w:val="24"/>
          <w:szCs w:val="24"/>
        </w:rPr>
      </w:pPr>
      <w:r>
        <w:rPr>
          <w:rFonts w:ascii="Arial" w:hAnsi="Arial" w:cs="Arial"/>
          <w:b/>
          <w:sz w:val="24"/>
          <w:szCs w:val="24"/>
        </w:rPr>
        <w:t xml:space="preserve"> </w:t>
      </w:r>
    </w:p>
    <w:p w14:paraId="3CE8057B" w14:textId="77777777" w:rsidR="00C10A86" w:rsidRPr="007647CF" w:rsidRDefault="00C10A86" w:rsidP="00C10A86">
      <w:pPr>
        <w:spacing w:line="240" w:lineRule="auto"/>
        <w:rPr>
          <w:rFonts w:ascii="Arial" w:hAnsi="Arial" w:cs="Arial"/>
          <w:bCs/>
          <w:sz w:val="24"/>
          <w:szCs w:val="24"/>
        </w:rPr>
      </w:pPr>
    </w:p>
    <w:p w14:paraId="2C270811" w14:textId="77777777" w:rsidR="00C10A86" w:rsidRPr="007647CF" w:rsidRDefault="00C10A86" w:rsidP="00C10A86">
      <w:pPr>
        <w:jc w:val="both"/>
        <w:rPr>
          <w:rFonts w:ascii="Arial" w:hAnsi="Arial" w:cs="Arial"/>
          <w:bCs/>
          <w:sz w:val="24"/>
          <w:szCs w:val="24"/>
        </w:rPr>
      </w:pPr>
      <w:r w:rsidRPr="007647CF">
        <w:rPr>
          <w:rFonts w:ascii="Arial" w:hAnsi="Arial" w:cs="Arial"/>
          <w:bCs/>
          <w:sz w:val="24"/>
          <w:szCs w:val="24"/>
        </w:rPr>
        <w:tab/>
        <w:t xml:space="preserve">Presented in Table </w:t>
      </w:r>
      <w:r>
        <w:rPr>
          <w:rFonts w:ascii="Arial" w:hAnsi="Arial" w:cs="Arial"/>
          <w:bCs/>
          <w:sz w:val="24"/>
          <w:szCs w:val="24"/>
        </w:rPr>
        <w:t>4</w:t>
      </w:r>
      <w:r w:rsidRPr="007647CF">
        <w:rPr>
          <w:rFonts w:ascii="Arial" w:hAnsi="Arial" w:cs="Arial"/>
          <w:bCs/>
          <w:sz w:val="24"/>
          <w:szCs w:val="24"/>
        </w:rPr>
        <w:t xml:space="preserve"> is the extent of teacher reflective practice in the public elementary school in terms of </w:t>
      </w:r>
      <w:r>
        <w:rPr>
          <w:rFonts w:ascii="Arial" w:hAnsi="Arial" w:cs="Arial"/>
          <w:bCs/>
          <w:sz w:val="24"/>
          <w:szCs w:val="24"/>
        </w:rPr>
        <w:t>adaptability and experimentation</w:t>
      </w:r>
      <w:r w:rsidRPr="007647CF">
        <w:rPr>
          <w:rFonts w:ascii="Arial" w:hAnsi="Arial" w:cs="Arial"/>
          <w:bCs/>
          <w:sz w:val="24"/>
          <w:szCs w:val="24"/>
        </w:rPr>
        <w:t>.</w:t>
      </w:r>
      <w:r>
        <w:rPr>
          <w:rFonts w:ascii="Arial" w:hAnsi="Arial" w:cs="Arial"/>
          <w:bCs/>
          <w:sz w:val="24"/>
          <w:szCs w:val="24"/>
        </w:rPr>
        <w:t xml:space="preserve"> There are five statements under this indicator.</w:t>
      </w:r>
    </w:p>
    <w:p w14:paraId="706D397B" w14:textId="77777777" w:rsidR="00C10A86" w:rsidRPr="007B469F" w:rsidRDefault="00C10A86" w:rsidP="00C10A86">
      <w:pPr>
        <w:spacing w:line="240" w:lineRule="auto"/>
        <w:rPr>
          <w:rFonts w:ascii="Arial" w:hAnsi="Arial" w:cs="Arial"/>
          <w:b/>
          <w:sz w:val="24"/>
          <w:szCs w:val="24"/>
        </w:rPr>
      </w:pPr>
    </w:p>
    <w:p w14:paraId="29432490" w14:textId="77777777" w:rsidR="00C10A86" w:rsidRPr="0022470D" w:rsidRDefault="00C10A86" w:rsidP="00C10A86">
      <w:pPr>
        <w:spacing w:line="240" w:lineRule="auto"/>
        <w:jc w:val="both"/>
        <w:rPr>
          <w:rFonts w:ascii="Arial" w:hAnsi="Arial" w:cs="Arial"/>
          <w:b/>
          <w:bCs/>
          <w:sz w:val="24"/>
          <w:szCs w:val="24"/>
        </w:rPr>
      </w:pPr>
      <w:r w:rsidRPr="007B469F">
        <w:rPr>
          <w:rFonts w:ascii="Arial" w:hAnsi="Arial" w:cs="Arial"/>
          <w:b/>
          <w:sz w:val="24"/>
          <w:szCs w:val="24"/>
        </w:rPr>
        <w:t xml:space="preserve">Table 4. </w:t>
      </w:r>
      <w:r w:rsidRPr="0022470D">
        <w:rPr>
          <w:rFonts w:ascii="Arial" w:hAnsi="Arial" w:cs="Arial"/>
          <w:b/>
          <w:bCs/>
          <w:sz w:val="24"/>
          <w:szCs w:val="24"/>
        </w:rPr>
        <w:t>Extent of Teacher Reflective Practice in the Public Elementary School in terms of Adaptability and Experimentation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3"/>
        <w:gridCol w:w="830"/>
        <w:gridCol w:w="704"/>
        <w:gridCol w:w="1913"/>
      </w:tblGrid>
      <w:tr w:rsidR="00C10A86" w:rsidRPr="007B469F" w14:paraId="1D33BACE" w14:textId="77777777" w:rsidTr="00AD37D0">
        <w:trPr>
          <w:trHeight w:val="962"/>
          <w:jc w:val="center"/>
        </w:trPr>
        <w:tc>
          <w:tcPr>
            <w:tcW w:w="6573" w:type="dxa"/>
            <w:tcBorders>
              <w:top w:val="single" w:sz="4" w:space="0" w:color="auto"/>
              <w:bottom w:val="single" w:sz="4" w:space="0" w:color="auto"/>
            </w:tcBorders>
            <w:vAlign w:val="center"/>
          </w:tcPr>
          <w:p w14:paraId="0FDE6BFA" w14:textId="77777777" w:rsidR="00C10A86" w:rsidRPr="007B469F" w:rsidRDefault="00C10A86" w:rsidP="00AD37D0">
            <w:pPr>
              <w:jc w:val="center"/>
              <w:rPr>
                <w:rFonts w:ascii="Arial" w:hAnsi="Arial" w:cs="Arial"/>
                <w:b/>
                <w:sz w:val="24"/>
                <w:szCs w:val="24"/>
              </w:rPr>
            </w:pPr>
            <w:r w:rsidRPr="007B469F">
              <w:rPr>
                <w:rFonts w:ascii="Arial" w:hAnsi="Arial" w:cs="Arial"/>
                <w:b/>
                <w:sz w:val="24"/>
                <w:szCs w:val="24"/>
              </w:rPr>
              <w:t xml:space="preserve">Statements </w:t>
            </w:r>
          </w:p>
          <w:p w14:paraId="62E10A1E" w14:textId="77777777" w:rsidR="00C10A86" w:rsidRPr="007B469F" w:rsidRDefault="00C10A86" w:rsidP="00AD37D0">
            <w:pPr>
              <w:jc w:val="center"/>
              <w:rPr>
                <w:rFonts w:ascii="Arial" w:hAnsi="Arial" w:cs="Arial"/>
                <w:b/>
                <w:sz w:val="24"/>
                <w:szCs w:val="24"/>
              </w:rPr>
            </w:pPr>
          </w:p>
        </w:tc>
        <w:tc>
          <w:tcPr>
            <w:tcW w:w="830" w:type="dxa"/>
            <w:tcBorders>
              <w:top w:val="single" w:sz="4" w:space="0" w:color="auto"/>
              <w:bottom w:val="single" w:sz="4" w:space="0" w:color="auto"/>
            </w:tcBorders>
            <w:vAlign w:val="center"/>
          </w:tcPr>
          <w:p w14:paraId="6E4E18DB" w14:textId="77777777" w:rsidR="00C10A86" w:rsidRPr="007B469F" w:rsidRDefault="00C10A86" w:rsidP="00AD37D0">
            <w:pPr>
              <w:jc w:val="center"/>
              <w:rPr>
                <w:rFonts w:ascii="Arial" w:hAnsi="Arial" w:cs="Arial"/>
                <w:b/>
                <w:sz w:val="24"/>
                <w:szCs w:val="24"/>
              </w:rPr>
            </w:pPr>
            <w:r w:rsidRPr="007B469F">
              <w:rPr>
                <w:rFonts w:ascii="Arial" w:hAnsi="Arial" w:cs="Arial"/>
                <w:b/>
                <w:sz w:val="24"/>
                <w:szCs w:val="24"/>
              </w:rPr>
              <w:t>Mean</w:t>
            </w:r>
          </w:p>
        </w:tc>
        <w:tc>
          <w:tcPr>
            <w:tcW w:w="714" w:type="dxa"/>
            <w:tcBorders>
              <w:top w:val="single" w:sz="4" w:space="0" w:color="auto"/>
              <w:bottom w:val="single" w:sz="4" w:space="0" w:color="auto"/>
            </w:tcBorders>
            <w:vAlign w:val="center"/>
          </w:tcPr>
          <w:p w14:paraId="451C8258" w14:textId="77777777" w:rsidR="00C10A86" w:rsidRPr="007B469F" w:rsidRDefault="00C10A86" w:rsidP="00AD37D0">
            <w:pPr>
              <w:jc w:val="center"/>
              <w:rPr>
                <w:rFonts w:ascii="Arial" w:hAnsi="Arial" w:cs="Arial"/>
                <w:b/>
                <w:sz w:val="24"/>
                <w:szCs w:val="24"/>
              </w:rPr>
            </w:pPr>
            <w:r w:rsidRPr="007B469F">
              <w:rPr>
                <w:rFonts w:ascii="Arial" w:hAnsi="Arial" w:cs="Arial"/>
                <w:b/>
                <w:sz w:val="24"/>
                <w:szCs w:val="24"/>
              </w:rPr>
              <w:t>SD</w:t>
            </w:r>
          </w:p>
        </w:tc>
        <w:tc>
          <w:tcPr>
            <w:tcW w:w="2097" w:type="dxa"/>
            <w:tcBorders>
              <w:top w:val="single" w:sz="4" w:space="0" w:color="auto"/>
              <w:bottom w:val="single" w:sz="4" w:space="0" w:color="auto"/>
            </w:tcBorders>
            <w:vAlign w:val="center"/>
          </w:tcPr>
          <w:p w14:paraId="71C13C50" w14:textId="77777777" w:rsidR="00C10A86" w:rsidRPr="007B469F" w:rsidRDefault="00C10A86" w:rsidP="00AD37D0">
            <w:pPr>
              <w:jc w:val="center"/>
              <w:rPr>
                <w:rFonts w:ascii="Arial" w:hAnsi="Arial" w:cs="Arial"/>
                <w:b/>
                <w:sz w:val="24"/>
                <w:szCs w:val="24"/>
              </w:rPr>
            </w:pPr>
            <w:r>
              <w:rPr>
                <w:rFonts w:ascii="Arial" w:hAnsi="Arial" w:cs="Arial"/>
                <w:b/>
                <w:sz w:val="24"/>
                <w:szCs w:val="24"/>
              </w:rPr>
              <w:t>Description</w:t>
            </w:r>
          </w:p>
        </w:tc>
      </w:tr>
      <w:tr w:rsidR="00C10A86" w:rsidRPr="007B469F" w14:paraId="767C76C0" w14:textId="77777777" w:rsidTr="00AD37D0">
        <w:trPr>
          <w:trHeight w:val="791"/>
          <w:jc w:val="center"/>
        </w:trPr>
        <w:tc>
          <w:tcPr>
            <w:tcW w:w="6573" w:type="dxa"/>
            <w:tcBorders>
              <w:top w:val="single" w:sz="4" w:space="0" w:color="auto"/>
            </w:tcBorders>
            <w:vAlign w:val="center"/>
          </w:tcPr>
          <w:p w14:paraId="6492407C" w14:textId="77777777" w:rsidR="00C10A86" w:rsidRPr="0022470D" w:rsidRDefault="00C10A86">
            <w:pPr>
              <w:pStyle w:val="ListParagraph"/>
              <w:numPr>
                <w:ilvl w:val="0"/>
                <w:numId w:val="17"/>
              </w:numPr>
              <w:jc w:val="both"/>
              <w:rPr>
                <w:rFonts w:ascii="Arial" w:hAnsi="Arial" w:cs="Arial"/>
                <w:sz w:val="24"/>
                <w:szCs w:val="24"/>
              </w:rPr>
            </w:pPr>
            <w:r w:rsidRPr="0022470D">
              <w:rPr>
                <w:rFonts w:ascii="Arial" w:hAnsi="Arial" w:cs="Arial"/>
                <w:sz w:val="24"/>
                <w:szCs w:val="24"/>
              </w:rPr>
              <w:t>I experiment with new instructional approaches to improve student learning.</w:t>
            </w:r>
          </w:p>
        </w:tc>
        <w:tc>
          <w:tcPr>
            <w:tcW w:w="830" w:type="dxa"/>
            <w:tcBorders>
              <w:top w:val="single" w:sz="4" w:space="0" w:color="auto"/>
            </w:tcBorders>
            <w:vAlign w:val="center"/>
          </w:tcPr>
          <w:p w14:paraId="59C0B21B"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4.26</w:t>
            </w:r>
          </w:p>
        </w:tc>
        <w:tc>
          <w:tcPr>
            <w:tcW w:w="714" w:type="dxa"/>
            <w:tcBorders>
              <w:top w:val="single" w:sz="4" w:space="0" w:color="auto"/>
            </w:tcBorders>
            <w:vAlign w:val="center"/>
          </w:tcPr>
          <w:p w14:paraId="507DA693" w14:textId="77777777" w:rsidR="00C10A86" w:rsidRPr="007B469F" w:rsidRDefault="00C10A86" w:rsidP="00AD37D0">
            <w:pPr>
              <w:jc w:val="center"/>
              <w:rPr>
                <w:rFonts w:ascii="Arial" w:hAnsi="Arial" w:cs="Arial"/>
                <w:color w:val="000000"/>
                <w:sz w:val="24"/>
                <w:szCs w:val="24"/>
              </w:rPr>
            </w:pPr>
            <w:r w:rsidRPr="007B469F">
              <w:rPr>
                <w:rFonts w:ascii="Arial" w:hAnsi="Arial" w:cs="Arial"/>
                <w:color w:val="000000"/>
                <w:sz w:val="24"/>
                <w:szCs w:val="24"/>
              </w:rPr>
              <w:t>0.70</w:t>
            </w:r>
          </w:p>
        </w:tc>
        <w:tc>
          <w:tcPr>
            <w:tcW w:w="2097" w:type="dxa"/>
            <w:tcBorders>
              <w:top w:val="single" w:sz="4" w:space="0" w:color="auto"/>
            </w:tcBorders>
            <w:vAlign w:val="center"/>
          </w:tcPr>
          <w:p w14:paraId="7F6C3D66"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Very Extensive</w:t>
            </w:r>
          </w:p>
        </w:tc>
      </w:tr>
      <w:tr w:rsidR="00C10A86" w:rsidRPr="007B469F" w14:paraId="5F3B0A10" w14:textId="77777777" w:rsidTr="00AD37D0">
        <w:trPr>
          <w:trHeight w:val="719"/>
          <w:jc w:val="center"/>
        </w:trPr>
        <w:tc>
          <w:tcPr>
            <w:tcW w:w="6573" w:type="dxa"/>
            <w:vAlign w:val="center"/>
          </w:tcPr>
          <w:p w14:paraId="1FE497F7" w14:textId="77777777" w:rsidR="00C10A86" w:rsidRPr="0022470D" w:rsidRDefault="00C10A86">
            <w:pPr>
              <w:pStyle w:val="ListParagraph"/>
              <w:numPr>
                <w:ilvl w:val="0"/>
                <w:numId w:val="17"/>
              </w:numPr>
              <w:jc w:val="both"/>
              <w:rPr>
                <w:rFonts w:ascii="Arial" w:hAnsi="Arial" w:cs="Arial"/>
                <w:sz w:val="24"/>
                <w:szCs w:val="24"/>
              </w:rPr>
            </w:pPr>
            <w:r w:rsidRPr="0022470D">
              <w:rPr>
                <w:rFonts w:ascii="Arial" w:hAnsi="Arial" w:cs="Arial"/>
                <w:sz w:val="24"/>
                <w:szCs w:val="24"/>
              </w:rPr>
              <w:t>I adapt my teaching methods to meet the diverse needs of my students.</w:t>
            </w:r>
          </w:p>
        </w:tc>
        <w:tc>
          <w:tcPr>
            <w:tcW w:w="830" w:type="dxa"/>
            <w:vAlign w:val="center"/>
          </w:tcPr>
          <w:p w14:paraId="1FA6AE15"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4.24</w:t>
            </w:r>
          </w:p>
        </w:tc>
        <w:tc>
          <w:tcPr>
            <w:tcW w:w="714" w:type="dxa"/>
            <w:vAlign w:val="center"/>
          </w:tcPr>
          <w:p w14:paraId="58711CD1" w14:textId="77777777" w:rsidR="00C10A86" w:rsidRPr="007B469F" w:rsidRDefault="00C10A86" w:rsidP="00AD37D0">
            <w:pPr>
              <w:jc w:val="center"/>
              <w:rPr>
                <w:rFonts w:ascii="Arial" w:hAnsi="Arial" w:cs="Arial"/>
                <w:color w:val="000000"/>
                <w:sz w:val="24"/>
                <w:szCs w:val="24"/>
              </w:rPr>
            </w:pPr>
            <w:r w:rsidRPr="007B469F">
              <w:rPr>
                <w:rFonts w:ascii="Arial" w:hAnsi="Arial" w:cs="Arial"/>
                <w:color w:val="000000"/>
                <w:sz w:val="24"/>
                <w:szCs w:val="24"/>
              </w:rPr>
              <w:t>0.71</w:t>
            </w:r>
          </w:p>
        </w:tc>
        <w:tc>
          <w:tcPr>
            <w:tcW w:w="2097" w:type="dxa"/>
            <w:vAlign w:val="center"/>
          </w:tcPr>
          <w:p w14:paraId="066B58D1"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Very Extensive</w:t>
            </w:r>
          </w:p>
        </w:tc>
      </w:tr>
      <w:tr w:rsidR="00C10A86" w:rsidRPr="007B469F" w14:paraId="64213054" w14:textId="77777777" w:rsidTr="00AD37D0">
        <w:trPr>
          <w:trHeight w:val="701"/>
          <w:jc w:val="center"/>
        </w:trPr>
        <w:tc>
          <w:tcPr>
            <w:tcW w:w="6573" w:type="dxa"/>
            <w:vAlign w:val="center"/>
          </w:tcPr>
          <w:p w14:paraId="76FDF43B" w14:textId="77777777" w:rsidR="00C10A86" w:rsidRPr="0022470D" w:rsidRDefault="00C10A86">
            <w:pPr>
              <w:pStyle w:val="ListParagraph"/>
              <w:numPr>
                <w:ilvl w:val="0"/>
                <w:numId w:val="17"/>
              </w:numPr>
              <w:jc w:val="both"/>
              <w:rPr>
                <w:rFonts w:ascii="Arial" w:hAnsi="Arial" w:cs="Arial"/>
                <w:sz w:val="24"/>
                <w:szCs w:val="24"/>
              </w:rPr>
            </w:pPr>
            <w:r w:rsidRPr="0022470D">
              <w:rPr>
                <w:rFonts w:ascii="Arial" w:hAnsi="Arial" w:cs="Arial"/>
                <w:sz w:val="24"/>
                <w:szCs w:val="24"/>
              </w:rPr>
              <w:t>I stay current with research and best practices to inform my teaching strategies.</w:t>
            </w:r>
          </w:p>
        </w:tc>
        <w:tc>
          <w:tcPr>
            <w:tcW w:w="830" w:type="dxa"/>
            <w:vAlign w:val="center"/>
          </w:tcPr>
          <w:p w14:paraId="078F7545"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4.18</w:t>
            </w:r>
          </w:p>
        </w:tc>
        <w:tc>
          <w:tcPr>
            <w:tcW w:w="714" w:type="dxa"/>
            <w:vAlign w:val="center"/>
          </w:tcPr>
          <w:p w14:paraId="25929908" w14:textId="77777777" w:rsidR="00C10A86" w:rsidRPr="007B469F" w:rsidRDefault="00C10A86" w:rsidP="00AD37D0">
            <w:pPr>
              <w:jc w:val="center"/>
              <w:rPr>
                <w:rFonts w:ascii="Arial" w:hAnsi="Arial" w:cs="Arial"/>
                <w:color w:val="000000"/>
                <w:sz w:val="24"/>
                <w:szCs w:val="24"/>
              </w:rPr>
            </w:pPr>
            <w:r w:rsidRPr="007B469F">
              <w:rPr>
                <w:rFonts w:ascii="Arial" w:hAnsi="Arial" w:cs="Arial"/>
                <w:color w:val="000000"/>
                <w:sz w:val="24"/>
                <w:szCs w:val="24"/>
              </w:rPr>
              <w:t>0.76</w:t>
            </w:r>
          </w:p>
        </w:tc>
        <w:tc>
          <w:tcPr>
            <w:tcW w:w="2097" w:type="dxa"/>
            <w:vAlign w:val="center"/>
          </w:tcPr>
          <w:p w14:paraId="04058DE5"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Extensive</w:t>
            </w:r>
          </w:p>
        </w:tc>
      </w:tr>
      <w:tr w:rsidR="00C10A86" w:rsidRPr="007B469F" w14:paraId="778B1AF7" w14:textId="77777777" w:rsidTr="00AD37D0">
        <w:trPr>
          <w:trHeight w:val="719"/>
          <w:jc w:val="center"/>
        </w:trPr>
        <w:tc>
          <w:tcPr>
            <w:tcW w:w="6573" w:type="dxa"/>
            <w:vAlign w:val="center"/>
          </w:tcPr>
          <w:p w14:paraId="6847F1D0" w14:textId="77777777" w:rsidR="00C10A86" w:rsidRPr="0022470D" w:rsidRDefault="00C10A86">
            <w:pPr>
              <w:pStyle w:val="ListParagraph"/>
              <w:numPr>
                <w:ilvl w:val="0"/>
                <w:numId w:val="17"/>
              </w:numPr>
              <w:jc w:val="both"/>
              <w:rPr>
                <w:rFonts w:ascii="Arial" w:hAnsi="Arial" w:cs="Arial"/>
                <w:sz w:val="24"/>
                <w:szCs w:val="24"/>
              </w:rPr>
            </w:pPr>
            <w:r w:rsidRPr="0022470D">
              <w:rPr>
                <w:rFonts w:ascii="Arial" w:hAnsi="Arial" w:cs="Arial"/>
                <w:sz w:val="24"/>
                <w:szCs w:val="24"/>
              </w:rPr>
              <w:t>I am open to learning and implementing new technologies to enhance my classroom instruction.</w:t>
            </w:r>
          </w:p>
        </w:tc>
        <w:tc>
          <w:tcPr>
            <w:tcW w:w="830" w:type="dxa"/>
            <w:vAlign w:val="center"/>
          </w:tcPr>
          <w:p w14:paraId="2B149699"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4.22</w:t>
            </w:r>
          </w:p>
        </w:tc>
        <w:tc>
          <w:tcPr>
            <w:tcW w:w="714" w:type="dxa"/>
            <w:vAlign w:val="center"/>
          </w:tcPr>
          <w:p w14:paraId="4FE243D9" w14:textId="77777777" w:rsidR="00C10A86" w:rsidRPr="007B469F" w:rsidRDefault="00C10A86" w:rsidP="00AD37D0">
            <w:pPr>
              <w:jc w:val="center"/>
              <w:rPr>
                <w:rFonts w:ascii="Arial" w:hAnsi="Arial" w:cs="Arial"/>
                <w:color w:val="000000"/>
                <w:sz w:val="24"/>
                <w:szCs w:val="24"/>
              </w:rPr>
            </w:pPr>
            <w:r w:rsidRPr="007B469F">
              <w:rPr>
                <w:rFonts w:ascii="Arial" w:hAnsi="Arial" w:cs="Arial"/>
                <w:color w:val="000000"/>
                <w:sz w:val="24"/>
                <w:szCs w:val="24"/>
              </w:rPr>
              <w:t>0.72</w:t>
            </w:r>
          </w:p>
        </w:tc>
        <w:tc>
          <w:tcPr>
            <w:tcW w:w="2097" w:type="dxa"/>
            <w:vAlign w:val="center"/>
          </w:tcPr>
          <w:p w14:paraId="3651B49F"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Very Extensive</w:t>
            </w:r>
          </w:p>
        </w:tc>
      </w:tr>
      <w:tr w:rsidR="00C10A86" w:rsidRPr="007B469F" w14:paraId="17EF5416" w14:textId="77777777" w:rsidTr="00AD37D0">
        <w:trPr>
          <w:trHeight w:val="701"/>
          <w:jc w:val="center"/>
        </w:trPr>
        <w:tc>
          <w:tcPr>
            <w:tcW w:w="6573" w:type="dxa"/>
            <w:vAlign w:val="center"/>
          </w:tcPr>
          <w:p w14:paraId="2E966274" w14:textId="77777777" w:rsidR="00C10A86" w:rsidRPr="0022470D" w:rsidRDefault="00C10A86">
            <w:pPr>
              <w:pStyle w:val="ListParagraph"/>
              <w:numPr>
                <w:ilvl w:val="0"/>
                <w:numId w:val="17"/>
              </w:numPr>
              <w:jc w:val="both"/>
              <w:rPr>
                <w:rFonts w:ascii="Arial" w:hAnsi="Arial" w:cs="Arial"/>
                <w:sz w:val="24"/>
                <w:szCs w:val="24"/>
              </w:rPr>
            </w:pPr>
            <w:r w:rsidRPr="0022470D">
              <w:rPr>
                <w:rFonts w:ascii="Arial" w:hAnsi="Arial" w:cs="Arial"/>
                <w:sz w:val="24"/>
                <w:szCs w:val="24"/>
              </w:rPr>
              <w:t>I experiment with new instructional approaches to improve student learning.</w:t>
            </w:r>
          </w:p>
        </w:tc>
        <w:tc>
          <w:tcPr>
            <w:tcW w:w="830" w:type="dxa"/>
            <w:vAlign w:val="center"/>
          </w:tcPr>
          <w:p w14:paraId="5A4BC532"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4.25</w:t>
            </w:r>
          </w:p>
        </w:tc>
        <w:tc>
          <w:tcPr>
            <w:tcW w:w="714" w:type="dxa"/>
            <w:vAlign w:val="center"/>
          </w:tcPr>
          <w:p w14:paraId="27D8ECD4" w14:textId="77777777" w:rsidR="00C10A86" w:rsidRPr="007B469F" w:rsidRDefault="00C10A86" w:rsidP="00AD37D0">
            <w:pPr>
              <w:jc w:val="center"/>
              <w:rPr>
                <w:rFonts w:ascii="Arial" w:hAnsi="Arial" w:cs="Arial"/>
                <w:color w:val="000000"/>
                <w:sz w:val="24"/>
                <w:szCs w:val="24"/>
              </w:rPr>
            </w:pPr>
            <w:r w:rsidRPr="007B469F">
              <w:rPr>
                <w:rFonts w:ascii="Arial" w:hAnsi="Arial" w:cs="Arial"/>
                <w:color w:val="000000"/>
                <w:sz w:val="24"/>
                <w:szCs w:val="24"/>
              </w:rPr>
              <w:t>0.71</w:t>
            </w:r>
          </w:p>
        </w:tc>
        <w:tc>
          <w:tcPr>
            <w:tcW w:w="2097" w:type="dxa"/>
            <w:vAlign w:val="center"/>
          </w:tcPr>
          <w:p w14:paraId="48023670"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Very Extensive</w:t>
            </w:r>
          </w:p>
        </w:tc>
      </w:tr>
      <w:tr w:rsidR="00C10A86" w:rsidRPr="007B469F" w14:paraId="2C44EC70" w14:textId="77777777" w:rsidTr="00AD37D0">
        <w:trPr>
          <w:trHeight w:val="629"/>
          <w:jc w:val="center"/>
        </w:trPr>
        <w:tc>
          <w:tcPr>
            <w:tcW w:w="6573" w:type="dxa"/>
            <w:vAlign w:val="center"/>
          </w:tcPr>
          <w:p w14:paraId="53798AF6" w14:textId="77777777" w:rsidR="00C10A86" w:rsidRPr="007B469F" w:rsidRDefault="00C10A86" w:rsidP="00AD37D0">
            <w:pPr>
              <w:jc w:val="right"/>
              <w:rPr>
                <w:rFonts w:ascii="Arial" w:hAnsi="Arial" w:cs="Arial"/>
                <w:b/>
                <w:sz w:val="24"/>
                <w:szCs w:val="24"/>
              </w:rPr>
            </w:pPr>
            <w:r w:rsidRPr="007B469F">
              <w:rPr>
                <w:rFonts w:ascii="Arial" w:hAnsi="Arial" w:cs="Arial"/>
                <w:b/>
                <w:sz w:val="24"/>
                <w:szCs w:val="24"/>
              </w:rPr>
              <w:t xml:space="preserve">Overall </w:t>
            </w:r>
            <w:r>
              <w:rPr>
                <w:rFonts w:ascii="Arial" w:hAnsi="Arial" w:cs="Arial"/>
                <w:b/>
                <w:sz w:val="24"/>
                <w:szCs w:val="24"/>
              </w:rPr>
              <w:t>Mean</w:t>
            </w:r>
          </w:p>
        </w:tc>
        <w:tc>
          <w:tcPr>
            <w:tcW w:w="830" w:type="dxa"/>
            <w:vAlign w:val="center"/>
          </w:tcPr>
          <w:p w14:paraId="78D4D754" w14:textId="77777777" w:rsidR="00C10A86" w:rsidRPr="007B469F" w:rsidRDefault="00C10A86" w:rsidP="00AD37D0">
            <w:pPr>
              <w:jc w:val="center"/>
              <w:rPr>
                <w:rFonts w:ascii="Arial" w:hAnsi="Arial" w:cs="Arial"/>
                <w:b/>
                <w:sz w:val="24"/>
                <w:szCs w:val="24"/>
              </w:rPr>
            </w:pPr>
            <w:r w:rsidRPr="007B469F">
              <w:rPr>
                <w:rFonts w:ascii="Arial" w:hAnsi="Arial" w:cs="Arial"/>
                <w:b/>
                <w:sz w:val="24"/>
                <w:szCs w:val="24"/>
              </w:rPr>
              <w:t>4.23</w:t>
            </w:r>
          </w:p>
        </w:tc>
        <w:tc>
          <w:tcPr>
            <w:tcW w:w="714" w:type="dxa"/>
            <w:vAlign w:val="center"/>
          </w:tcPr>
          <w:p w14:paraId="1855BB29" w14:textId="77777777" w:rsidR="00C10A86" w:rsidRPr="007B469F" w:rsidRDefault="00C10A86" w:rsidP="00AD37D0">
            <w:pPr>
              <w:jc w:val="center"/>
              <w:rPr>
                <w:rFonts w:ascii="Arial" w:hAnsi="Arial" w:cs="Arial"/>
                <w:b/>
                <w:color w:val="000000"/>
                <w:sz w:val="24"/>
                <w:szCs w:val="24"/>
              </w:rPr>
            </w:pPr>
            <w:r w:rsidRPr="007B469F">
              <w:rPr>
                <w:rFonts w:ascii="Arial" w:hAnsi="Arial" w:cs="Arial"/>
                <w:b/>
                <w:color w:val="000000"/>
                <w:sz w:val="24"/>
                <w:szCs w:val="24"/>
              </w:rPr>
              <w:t>0.31</w:t>
            </w:r>
          </w:p>
        </w:tc>
        <w:tc>
          <w:tcPr>
            <w:tcW w:w="2097" w:type="dxa"/>
            <w:vAlign w:val="center"/>
          </w:tcPr>
          <w:p w14:paraId="2BF9E14C" w14:textId="77777777" w:rsidR="00C10A86" w:rsidRPr="007B469F" w:rsidRDefault="00C10A86" w:rsidP="00AD37D0">
            <w:pPr>
              <w:jc w:val="center"/>
              <w:rPr>
                <w:rFonts w:ascii="Arial" w:hAnsi="Arial" w:cs="Arial"/>
                <w:b/>
                <w:sz w:val="24"/>
                <w:szCs w:val="24"/>
              </w:rPr>
            </w:pPr>
            <w:r w:rsidRPr="007B469F">
              <w:rPr>
                <w:rFonts w:ascii="Arial" w:hAnsi="Arial" w:cs="Arial"/>
                <w:b/>
                <w:sz w:val="24"/>
                <w:szCs w:val="24"/>
              </w:rPr>
              <w:t>Very Extensive</w:t>
            </w:r>
          </w:p>
        </w:tc>
      </w:tr>
    </w:tbl>
    <w:p w14:paraId="6B2F57A1" w14:textId="77777777" w:rsidR="00C10A86" w:rsidRPr="007B469F" w:rsidRDefault="00C10A86" w:rsidP="00C10A86">
      <w:pPr>
        <w:spacing w:line="240" w:lineRule="auto"/>
        <w:rPr>
          <w:rFonts w:ascii="Arial" w:hAnsi="Arial" w:cs="Arial"/>
          <w:sz w:val="24"/>
          <w:szCs w:val="24"/>
        </w:rPr>
      </w:pPr>
    </w:p>
    <w:p w14:paraId="1241BE9E" w14:textId="77777777" w:rsidR="00C10A86" w:rsidRPr="00202152" w:rsidRDefault="00C10A86" w:rsidP="00C10A86">
      <w:pPr>
        <w:jc w:val="both"/>
        <w:rPr>
          <w:rFonts w:ascii="Arial" w:hAnsi="Arial" w:cs="Arial"/>
          <w:sz w:val="24"/>
          <w:szCs w:val="24"/>
        </w:rPr>
      </w:pPr>
      <w:r>
        <w:rPr>
          <w:rFonts w:ascii="Arial" w:hAnsi="Arial" w:cs="Arial"/>
          <w:sz w:val="24"/>
          <w:szCs w:val="24"/>
        </w:rPr>
        <w:tab/>
      </w:r>
      <w:r w:rsidRPr="00202152">
        <w:rPr>
          <w:rFonts w:ascii="Arial" w:hAnsi="Arial" w:cs="Arial"/>
          <w:sz w:val="24"/>
          <w:szCs w:val="24"/>
        </w:rPr>
        <w:t xml:space="preserve">The statement with the highest mean score </w:t>
      </w:r>
      <w:r>
        <w:rPr>
          <w:rFonts w:ascii="Arial" w:hAnsi="Arial" w:cs="Arial"/>
          <w:sz w:val="24"/>
          <w:szCs w:val="24"/>
        </w:rPr>
        <w:t xml:space="preserve">of </w:t>
      </w:r>
      <w:r w:rsidRPr="00202152">
        <w:rPr>
          <w:rFonts w:ascii="Arial" w:hAnsi="Arial" w:cs="Arial"/>
          <w:sz w:val="24"/>
          <w:szCs w:val="24"/>
        </w:rPr>
        <w:t>4.26</w:t>
      </w:r>
      <w:r>
        <w:rPr>
          <w:rFonts w:ascii="Arial" w:hAnsi="Arial" w:cs="Arial"/>
          <w:sz w:val="24"/>
          <w:szCs w:val="24"/>
        </w:rPr>
        <w:t xml:space="preserve"> or very extensive</w:t>
      </w:r>
      <w:r w:rsidRPr="00202152">
        <w:rPr>
          <w:rFonts w:ascii="Arial" w:hAnsi="Arial" w:cs="Arial"/>
          <w:sz w:val="24"/>
          <w:szCs w:val="24"/>
        </w:rPr>
        <w:t xml:space="preserve"> is </w:t>
      </w:r>
      <w:r w:rsidRPr="00202152">
        <w:rPr>
          <w:rFonts w:ascii="Arial" w:hAnsi="Arial" w:cs="Arial"/>
          <w:i/>
          <w:iCs/>
          <w:sz w:val="24"/>
          <w:szCs w:val="24"/>
        </w:rPr>
        <w:t>"I experiment with new instructional approaches to improve student learning."</w:t>
      </w:r>
      <w:r w:rsidRPr="00202152">
        <w:rPr>
          <w:rFonts w:ascii="Arial" w:hAnsi="Arial" w:cs="Arial"/>
          <w:sz w:val="24"/>
          <w:szCs w:val="24"/>
        </w:rPr>
        <w:t xml:space="preserve"> This illustrates a willingness among teachers to explore new and possibly uncharted </w:t>
      </w:r>
      <w:r w:rsidRPr="00202152">
        <w:rPr>
          <w:rFonts w:ascii="Arial" w:hAnsi="Arial" w:cs="Arial"/>
          <w:sz w:val="24"/>
          <w:szCs w:val="24"/>
        </w:rPr>
        <w:lastRenderedPageBreak/>
        <w:t>teaching strategies, indicating a culture of adaptability and creativity within the school system. This result aligns with the educational theories of researchers like Fullan (2007), who argue that adaptability and willingness to experiment with new instructional approaches are vital to meet the diverse and evolving needs of students. Experimentation encourages a growth mindset and fosters a dynamic learning environment (Dweck, 2006).</w:t>
      </w:r>
    </w:p>
    <w:p w14:paraId="7F3A6213" w14:textId="77777777" w:rsidR="00C10A86" w:rsidRPr="00202152" w:rsidRDefault="00C10A86" w:rsidP="00C10A86">
      <w:pPr>
        <w:jc w:val="both"/>
        <w:rPr>
          <w:rFonts w:ascii="Arial" w:hAnsi="Arial" w:cs="Arial"/>
          <w:sz w:val="24"/>
          <w:szCs w:val="24"/>
        </w:rPr>
      </w:pPr>
      <w:r>
        <w:rPr>
          <w:rFonts w:ascii="Arial" w:hAnsi="Arial" w:cs="Arial"/>
          <w:b/>
          <w:bCs/>
          <w:sz w:val="24"/>
          <w:szCs w:val="24"/>
        </w:rPr>
        <w:tab/>
      </w:r>
      <w:r w:rsidRPr="00202152">
        <w:rPr>
          <w:rFonts w:ascii="Arial" w:hAnsi="Arial" w:cs="Arial"/>
          <w:sz w:val="24"/>
          <w:szCs w:val="24"/>
        </w:rPr>
        <w:t xml:space="preserve">The statement with the lowest mean score </w:t>
      </w:r>
      <w:r>
        <w:rPr>
          <w:rFonts w:ascii="Arial" w:hAnsi="Arial" w:cs="Arial"/>
          <w:sz w:val="24"/>
          <w:szCs w:val="24"/>
        </w:rPr>
        <w:t xml:space="preserve">of </w:t>
      </w:r>
      <w:r w:rsidRPr="00202152">
        <w:rPr>
          <w:rFonts w:ascii="Arial" w:hAnsi="Arial" w:cs="Arial"/>
          <w:sz w:val="24"/>
          <w:szCs w:val="24"/>
        </w:rPr>
        <w:t>4.</w:t>
      </w:r>
      <w:r>
        <w:rPr>
          <w:rFonts w:ascii="Arial" w:hAnsi="Arial" w:cs="Arial"/>
          <w:sz w:val="24"/>
          <w:szCs w:val="24"/>
        </w:rPr>
        <w:t>18 or extensive</w:t>
      </w:r>
      <w:r w:rsidRPr="00202152">
        <w:rPr>
          <w:rFonts w:ascii="Arial" w:hAnsi="Arial" w:cs="Arial"/>
          <w:sz w:val="24"/>
          <w:szCs w:val="24"/>
        </w:rPr>
        <w:t xml:space="preserve">, though still extensive, is </w:t>
      </w:r>
      <w:r w:rsidRPr="00202152">
        <w:rPr>
          <w:rFonts w:ascii="Arial" w:hAnsi="Arial" w:cs="Arial"/>
          <w:i/>
          <w:iCs/>
          <w:sz w:val="24"/>
          <w:szCs w:val="24"/>
        </w:rPr>
        <w:t>"I stay current with research and best practices to inform my teaching strategies."</w:t>
      </w:r>
      <w:r>
        <w:rPr>
          <w:rFonts w:ascii="Arial" w:hAnsi="Arial" w:cs="Arial"/>
          <w:i/>
          <w:iCs/>
          <w:sz w:val="24"/>
          <w:szCs w:val="24"/>
        </w:rPr>
        <w:t xml:space="preserve"> </w:t>
      </w:r>
      <w:r w:rsidRPr="00202152">
        <w:rPr>
          <w:rFonts w:ascii="Arial" w:hAnsi="Arial" w:cs="Arial"/>
          <w:sz w:val="24"/>
          <w:szCs w:val="24"/>
        </w:rPr>
        <w:t>Incorporating the latest research and best practices into teaching is a critical aspect of professional development and ensures that instruction aligns with current educational standards (Darling-Hammond &amp; Bransford, 2005). Continuous learning from research keeps teachers at the forefront of educational innovation (Ingersoll &amp; Strong, 2011).</w:t>
      </w:r>
    </w:p>
    <w:p w14:paraId="7DD17952" w14:textId="77777777" w:rsidR="00C10A86" w:rsidRPr="00202152" w:rsidRDefault="00C10A86" w:rsidP="00C10A86">
      <w:pPr>
        <w:jc w:val="both"/>
        <w:rPr>
          <w:rFonts w:ascii="Arial" w:hAnsi="Arial" w:cs="Arial"/>
          <w:sz w:val="24"/>
          <w:szCs w:val="24"/>
        </w:rPr>
      </w:pPr>
      <w:r>
        <w:rPr>
          <w:rFonts w:ascii="Arial" w:hAnsi="Arial" w:cs="Arial"/>
          <w:sz w:val="24"/>
          <w:szCs w:val="24"/>
        </w:rPr>
        <w:tab/>
      </w:r>
      <w:r w:rsidRPr="00202152">
        <w:rPr>
          <w:rFonts w:ascii="Arial" w:hAnsi="Arial" w:cs="Arial"/>
          <w:sz w:val="24"/>
          <w:szCs w:val="24"/>
        </w:rPr>
        <w:t xml:space="preserve">The overall mean score </w:t>
      </w:r>
      <w:r>
        <w:rPr>
          <w:rFonts w:ascii="Arial" w:hAnsi="Arial" w:cs="Arial"/>
          <w:sz w:val="24"/>
          <w:szCs w:val="24"/>
        </w:rPr>
        <w:t>is</w:t>
      </w:r>
      <w:r w:rsidRPr="00202152">
        <w:rPr>
          <w:rFonts w:ascii="Arial" w:hAnsi="Arial" w:cs="Arial"/>
          <w:sz w:val="24"/>
          <w:szCs w:val="24"/>
        </w:rPr>
        <w:t xml:space="preserve"> 4.23 </w:t>
      </w:r>
      <w:r>
        <w:rPr>
          <w:rFonts w:ascii="Arial" w:hAnsi="Arial" w:cs="Arial"/>
          <w:sz w:val="24"/>
          <w:szCs w:val="24"/>
        </w:rPr>
        <w:t xml:space="preserve">or very extensive. It means that the </w:t>
      </w:r>
      <w:r w:rsidRPr="00202152">
        <w:rPr>
          <w:rFonts w:ascii="Arial" w:hAnsi="Arial" w:cs="Arial"/>
          <w:sz w:val="24"/>
          <w:szCs w:val="24"/>
        </w:rPr>
        <w:t>student engagement in public elementary school is always manifested.</w:t>
      </w:r>
      <w:r>
        <w:rPr>
          <w:rFonts w:ascii="Arial" w:hAnsi="Arial" w:cs="Arial"/>
          <w:sz w:val="24"/>
          <w:szCs w:val="24"/>
        </w:rPr>
        <w:t xml:space="preserve"> It implies </w:t>
      </w:r>
      <w:r w:rsidRPr="00202152">
        <w:rPr>
          <w:rFonts w:ascii="Arial" w:hAnsi="Arial" w:cs="Arial"/>
          <w:sz w:val="24"/>
          <w:szCs w:val="24"/>
        </w:rPr>
        <w:t>a healthy culture of continuous learning, innovation, and adaptability among teachers. It underscores the importance of experimentation and adaptation in the ever-changing landscape of education.</w:t>
      </w:r>
    </w:p>
    <w:p w14:paraId="682839E5" w14:textId="77777777" w:rsidR="00C10A86" w:rsidRPr="00202152" w:rsidRDefault="00C10A86" w:rsidP="00C10A86">
      <w:pPr>
        <w:jc w:val="both"/>
        <w:rPr>
          <w:rFonts w:ascii="Arial" w:hAnsi="Arial" w:cs="Arial"/>
          <w:sz w:val="24"/>
          <w:szCs w:val="24"/>
        </w:rPr>
      </w:pPr>
      <w:r>
        <w:rPr>
          <w:rFonts w:ascii="Arial" w:hAnsi="Arial" w:cs="Arial"/>
          <w:b/>
          <w:bCs/>
          <w:sz w:val="24"/>
          <w:szCs w:val="24"/>
        </w:rPr>
        <w:tab/>
      </w:r>
      <w:r w:rsidRPr="00202152">
        <w:rPr>
          <w:rFonts w:ascii="Arial" w:hAnsi="Arial" w:cs="Arial"/>
          <w:sz w:val="24"/>
          <w:szCs w:val="24"/>
        </w:rPr>
        <w:t>The overall finding resonates with the work of researchers like Schön (</w:t>
      </w:r>
      <w:r>
        <w:rPr>
          <w:rFonts w:ascii="Arial" w:hAnsi="Arial" w:cs="Arial"/>
          <w:sz w:val="24"/>
          <w:szCs w:val="24"/>
        </w:rPr>
        <w:t>2017</w:t>
      </w:r>
      <w:r w:rsidRPr="00202152">
        <w:rPr>
          <w:rFonts w:ascii="Arial" w:hAnsi="Arial" w:cs="Arial"/>
          <w:sz w:val="24"/>
          <w:szCs w:val="24"/>
        </w:rPr>
        <w:t xml:space="preserve">), who emphasized the significance of reflective practice and adaptation in teaching. Keeping pace with the constantly evolving field of education requires a commitment to experimentation, adaptability, and engagement with current </w:t>
      </w:r>
      <w:r w:rsidRPr="00202152">
        <w:rPr>
          <w:rFonts w:ascii="Arial" w:hAnsi="Arial" w:cs="Arial"/>
          <w:sz w:val="24"/>
          <w:szCs w:val="24"/>
        </w:rPr>
        <w:lastRenderedPageBreak/>
        <w:t>research and practices (Guskey, 20</w:t>
      </w:r>
      <w:r>
        <w:rPr>
          <w:rFonts w:ascii="Arial" w:hAnsi="Arial" w:cs="Arial"/>
          <w:sz w:val="24"/>
          <w:szCs w:val="24"/>
        </w:rPr>
        <w:t>2</w:t>
      </w:r>
      <w:r w:rsidRPr="00202152">
        <w:rPr>
          <w:rFonts w:ascii="Arial" w:hAnsi="Arial" w:cs="Arial"/>
          <w:sz w:val="24"/>
          <w:szCs w:val="24"/>
        </w:rPr>
        <w:t>2). Such an approach ensures that education remains relevant, engaging, and responsive to the needs of students.</w:t>
      </w:r>
    </w:p>
    <w:p w14:paraId="6A41F0D0" w14:textId="77777777" w:rsidR="00C10A86" w:rsidRPr="007B469F" w:rsidRDefault="00C10A86" w:rsidP="00C10A86">
      <w:pPr>
        <w:spacing w:line="240" w:lineRule="auto"/>
        <w:rPr>
          <w:rFonts w:ascii="Arial" w:hAnsi="Arial" w:cs="Arial"/>
          <w:sz w:val="24"/>
          <w:szCs w:val="24"/>
        </w:rPr>
      </w:pPr>
    </w:p>
    <w:p w14:paraId="7EC0479B" w14:textId="77777777" w:rsidR="00C10A86" w:rsidRDefault="00C10A86" w:rsidP="00C10A86">
      <w:pPr>
        <w:spacing w:line="240" w:lineRule="auto"/>
        <w:rPr>
          <w:rFonts w:ascii="Arial" w:hAnsi="Arial" w:cs="Arial"/>
          <w:bCs/>
          <w:i/>
          <w:iCs/>
          <w:sz w:val="24"/>
          <w:szCs w:val="24"/>
        </w:rPr>
      </w:pPr>
      <w:r w:rsidRPr="007647CF">
        <w:rPr>
          <w:rFonts w:ascii="Arial" w:hAnsi="Arial" w:cs="Arial"/>
          <w:bCs/>
          <w:i/>
          <w:iCs/>
          <w:sz w:val="24"/>
          <w:szCs w:val="24"/>
        </w:rPr>
        <w:t xml:space="preserve">Extent of Teacher Reflective Practice in the Public Elementary </w:t>
      </w:r>
    </w:p>
    <w:p w14:paraId="318802AA" w14:textId="77777777" w:rsidR="00C10A86" w:rsidRPr="007647CF" w:rsidRDefault="00C10A86" w:rsidP="00C10A86">
      <w:pPr>
        <w:spacing w:line="240" w:lineRule="auto"/>
        <w:rPr>
          <w:rFonts w:ascii="Arial" w:hAnsi="Arial" w:cs="Arial"/>
          <w:bCs/>
          <w:i/>
          <w:iCs/>
          <w:sz w:val="24"/>
          <w:szCs w:val="24"/>
        </w:rPr>
      </w:pPr>
      <w:r>
        <w:rPr>
          <w:rFonts w:ascii="Arial" w:hAnsi="Arial" w:cs="Arial"/>
          <w:bCs/>
          <w:i/>
          <w:iCs/>
          <w:sz w:val="24"/>
          <w:szCs w:val="24"/>
        </w:rPr>
        <w:t xml:space="preserve">    </w:t>
      </w:r>
      <w:r w:rsidRPr="007647CF">
        <w:rPr>
          <w:rFonts w:ascii="Arial" w:hAnsi="Arial" w:cs="Arial"/>
          <w:bCs/>
          <w:i/>
          <w:iCs/>
          <w:sz w:val="24"/>
          <w:szCs w:val="24"/>
        </w:rPr>
        <w:t xml:space="preserve">School in </w:t>
      </w:r>
      <w:r>
        <w:rPr>
          <w:rFonts w:ascii="Arial" w:hAnsi="Arial" w:cs="Arial"/>
          <w:bCs/>
          <w:i/>
          <w:iCs/>
          <w:sz w:val="24"/>
          <w:szCs w:val="24"/>
        </w:rPr>
        <w:t>t</w:t>
      </w:r>
      <w:r w:rsidRPr="007647CF">
        <w:rPr>
          <w:rFonts w:ascii="Arial" w:hAnsi="Arial" w:cs="Arial"/>
          <w:bCs/>
          <w:i/>
          <w:iCs/>
          <w:sz w:val="24"/>
          <w:szCs w:val="24"/>
        </w:rPr>
        <w:t xml:space="preserve">erms </w:t>
      </w:r>
      <w:r>
        <w:rPr>
          <w:rFonts w:ascii="Arial" w:hAnsi="Arial" w:cs="Arial"/>
          <w:bCs/>
          <w:i/>
          <w:iCs/>
          <w:sz w:val="24"/>
          <w:szCs w:val="24"/>
        </w:rPr>
        <w:t>of Collaborative Reflection</w:t>
      </w:r>
    </w:p>
    <w:p w14:paraId="49DB0940" w14:textId="77777777" w:rsidR="00C10A86" w:rsidRDefault="00C10A86" w:rsidP="00C10A86">
      <w:pPr>
        <w:spacing w:line="240" w:lineRule="auto"/>
        <w:rPr>
          <w:rFonts w:ascii="Arial" w:hAnsi="Arial" w:cs="Arial"/>
          <w:b/>
          <w:sz w:val="24"/>
          <w:szCs w:val="24"/>
        </w:rPr>
      </w:pPr>
      <w:r>
        <w:rPr>
          <w:rFonts w:ascii="Arial" w:hAnsi="Arial" w:cs="Arial"/>
          <w:b/>
          <w:sz w:val="24"/>
          <w:szCs w:val="24"/>
        </w:rPr>
        <w:t xml:space="preserve"> </w:t>
      </w:r>
    </w:p>
    <w:p w14:paraId="72FEBFC1" w14:textId="77777777" w:rsidR="00C10A86" w:rsidRPr="007647CF" w:rsidRDefault="00C10A86" w:rsidP="00C10A86">
      <w:pPr>
        <w:spacing w:line="240" w:lineRule="auto"/>
        <w:rPr>
          <w:rFonts w:ascii="Arial" w:hAnsi="Arial" w:cs="Arial"/>
          <w:bCs/>
          <w:sz w:val="24"/>
          <w:szCs w:val="24"/>
        </w:rPr>
      </w:pPr>
    </w:p>
    <w:p w14:paraId="320F3158" w14:textId="77777777" w:rsidR="00C10A86" w:rsidRPr="007647CF" w:rsidRDefault="00C10A86" w:rsidP="00C10A86">
      <w:pPr>
        <w:jc w:val="both"/>
        <w:rPr>
          <w:rFonts w:ascii="Arial" w:hAnsi="Arial" w:cs="Arial"/>
          <w:bCs/>
          <w:sz w:val="24"/>
          <w:szCs w:val="24"/>
        </w:rPr>
      </w:pPr>
      <w:r w:rsidRPr="007647CF">
        <w:rPr>
          <w:rFonts w:ascii="Arial" w:hAnsi="Arial" w:cs="Arial"/>
          <w:bCs/>
          <w:sz w:val="24"/>
          <w:szCs w:val="24"/>
        </w:rPr>
        <w:tab/>
      </w:r>
      <w:r>
        <w:rPr>
          <w:rFonts w:ascii="Arial" w:hAnsi="Arial" w:cs="Arial"/>
          <w:bCs/>
          <w:sz w:val="24"/>
          <w:szCs w:val="24"/>
        </w:rPr>
        <w:t>Portrayed</w:t>
      </w:r>
      <w:r w:rsidRPr="007647CF">
        <w:rPr>
          <w:rFonts w:ascii="Arial" w:hAnsi="Arial" w:cs="Arial"/>
          <w:bCs/>
          <w:sz w:val="24"/>
          <w:szCs w:val="24"/>
        </w:rPr>
        <w:t xml:space="preserve"> in Table </w:t>
      </w:r>
      <w:r>
        <w:rPr>
          <w:rFonts w:ascii="Arial" w:hAnsi="Arial" w:cs="Arial"/>
          <w:bCs/>
          <w:sz w:val="24"/>
          <w:szCs w:val="24"/>
        </w:rPr>
        <w:t>5</w:t>
      </w:r>
      <w:r w:rsidRPr="007647CF">
        <w:rPr>
          <w:rFonts w:ascii="Arial" w:hAnsi="Arial" w:cs="Arial"/>
          <w:bCs/>
          <w:sz w:val="24"/>
          <w:szCs w:val="24"/>
        </w:rPr>
        <w:t xml:space="preserve"> is the extent of teacher reflective practice in the public elementary school in terms of </w:t>
      </w:r>
      <w:r>
        <w:rPr>
          <w:rFonts w:ascii="Arial" w:hAnsi="Arial" w:cs="Arial"/>
          <w:bCs/>
          <w:sz w:val="24"/>
          <w:szCs w:val="24"/>
        </w:rPr>
        <w:t>collaborative reflection</w:t>
      </w:r>
      <w:r w:rsidRPr="007647CF">
        <w:rPr>
          <w:rFonts w:ascii="Arial" w:hAnsi="Arial" w:cs="Arial"/>
          <w:bCs/>
          <w:sz w:val="24"/>
          <w:szCs w:val="24"/>
        </w:rPr>
        <w:t>.</w:t>
      </w:r>
      <w:r>
        <w:rPr>
          <w:rFonts w:ascii="Arial" w:hAnsi="Arial" w:cs="Arial"/>
          <w:bCs/>
          <w:sz w:val="24"/>
          <w:szCs w:val="24"/>
        </w:rPr>
        <w:t xml:space="preserve"> There are five statements under this indicator.</w:t>
      </w:r>
    </w:p>
    <w:p w14:paraId="0BE4DBE8" w14:textId="77777777" w:rsidR="00C10A86" w:rsidRPr="007B469F" w:rsidRDefault="00C10A86" w:rsidP="00C10A86">
      <w:pPr>
        <w:spacing w:line="240" w:lineRule="auto"/>
        <w:rPr>
          <w:rFonts w:ascii="Arial" w:hAnsi="Arial" w:cs="Arial"/>
          <w:sz w:val="24"/>
          <w:szCs w:val="24"/>
        </w:rPr>
      </w:pPr>
    </w:p>
    <w:p w14:paraId="65D50C13" w14:textId="77777777" w:rsidR="00C10A86" w:rsidRPr="0022470D" w:rsidRDefault="00C10A86" w:rsidP="00C10A86">
      <w:pPr>
        <w:spacing w:line="240" w:lineRule="auto"/>
        <w:rPr>
          <w:rFonts w:ascii="Arial" w:hAnsi="Arial" w:cs="Arial"/>
          <w:b/>
          <w:bCs/>
          <w:sz w:val="24"/>
          <w:szCs w:val="24"/>
        </w:rPr>
      </w:pPr>
      <w:r w:rsidRPr="007B469F">
        <w:rPr>
          <w:rFonts w:ascii="Arial" w:hAnsi="Arial" w:cs="Arial"/>
          <w:b/>
          <w:sz w:val="24"/>
          <w:szCs w:val="24"/>
        </w:rPr>
        <w:t>Table 5</w:t>
      </w:r>
      <w:r>
        <w:rPr>
          <w:rFonts w:ascii="Arial" w:hAnsi="Arial" w:cs="Arial"/>
          <w:b/>
          <w:sz w:val="24"/>
          <w:szCs w:val="24"/>
        </w:rPr>
        <w:t>.</w:t>
      </w:r>
      <w:r w:rsidRPr="007647CF">
        <w:rPr>
          <w:rFonts w:ascii="Arial" w:hAnsi="Arial" w:cs="Arial"/>
          <w:sz w:val="24"/>
          <w:szCs w:val="24"/>
        </w:rPr>
        <w:t xml:space="preserve"> </w:t>
      </w:r>
      <w:r w:rsidRPr="0022470D">
        <w:rPr>
          <w:rFonts w:ascii="Arial" w:hAnsi="Arial" w:cs="Arial"/>
          <w:b/>
          <w:bCs/>
          <w:sz w:val="24"/>
          <w:szCs w:val="24"/>
        </w:rPr>
        <w:t>Extent of Teacher Reflective Practice in the Public Elementary School in terms of Collaborative Reflection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6"/>
        <w:gridCol w:w="830"/>
        <w:gridCol w:w="705"/>
        <w:gridCol w:w="1989"/>
      </w:tblGrid>
      <w:tr w:rsidR="00C10A86" w:rsidRPr="007B469F" w14:paraId="02C51CD7" w14:textId="77777777" w:rsidTr="00AD37D0">
        <w:trPr>
          <w:trHeight w:val="962"/>
          <w:jc w:val="center"/>
        </w:trPr>
        <w:tc>
          <w:tcPr>
            <w:tcW w:w="5116" w:type="dxa"/>
            <w:tcBorders>
              <w:top w:val="single" w:sz="4" w:space="0" w:color="auto"/>
              <w:bottom w:val="single" w:sz="4" w:space="0" w:color="auto"/>
            </w:tcBorders>
            <w:vAlign w:val="center"/>
          </w:tcPr>
          <w:p w14:paraId="393D28F8" w14:textId="77777777" w:rsidR="00C10A86" w:rsidRPr="007B469F" w:rsidRDefault="00C10A86" w:rsidP="00AD37D0">
            <w:pPr>
              <w:jc w:val="center"/>
              <w:rPr>
                <w:rFonts w:ascii="Arial" w:hAnsi="Arial" w:cs="Arial"/>
                <w:b/>
                <w:sz w:val="24"/>
                <w:szCs w:val="24"/>
              </w:rPr>
            </w:pPr>
            <w:r w:rsidRPr="007B469F">
              <w:rPr>
                <w:rFonts w:ascii="Arial" w:hAnsi="Arial" w:cs="Arial"/>
                <w:b/>
                <w:sz w:val="24"/>
                <w:szCs w:val="24"/>
              </w:rPr>
              <w:t xml:space="preserve">Statements </w:t>
            </w:r>
          </w:p>
        </w:tc>
        <w:tc>
          <w:tcPr>
            <w:tcW w:w="830" w:type="dxa"/>
            <w:tcBorders>
              <w:top w:val="single" w:sz="4" w:space="0" w:color="auto"/>
              <w:bottom w:val="single" w:sz="4" w:space="0" w:color="auto"/>
            </w:tcBorders>
            <w:vAlign w:val="center"/>
          </w:tcPr>
          <w:p w14:paraId="7A59736E" w14:textId="77777777" w:rsidR="00C10A86" w:rsidRPr="007B469F" w:rsidRDefault="00C10A86" w:rsidP="00AD37D0">
            <w:pPr>
              <w:jc w:val="center"/>
              <w:rPr>
                <w:rFonts w:ascii="Arial" w:hAnsi="Arial" w:cs="Arial"/>
                <w:b/>
                <w:sz w:val="24"/>
                <w:szCs w:val="24"/>
              </w:rPr>
            </w:pPr>
            <w:r w:rsidRPr="007B469F">
              <w:rPr>
                <w:rFonts w:ascii="Arial" w:hAnsi="Arial" w:cs="Arial"/>
                <w:b/>
                <w:sz w:val="24"/>
                <w:szCs w:val="24"/>
              </w:rPr>
              <w:t>Mean</w:t>
            </w:r>
          </w:p>
        </w:tc>
        <w:tc>
          <w:tcPr>
            <w:tcW w:w="705" w:type="dxa"/>
            <w:tcBorders>
              <w:top w:val="single" w:sz="4" w:space="0" w:color="auto"/>
              <w:bottom w:val="single" w:sz="4" w:space="0" w:color="auto"/>
            </w:tcBorders>
            <w:vAlign w:val="center"/>
          </w:tcPr>
          <w:p w14:paraId="54AE2BC9" w14:textId="77777777" w:rsidR="00C10A86" w:rsidRPr="007B469F" w:rsidRDefault="00C10A86" w:rsidP="00AD37D0">
            <w:pPr>
              <w:jc w:val="center"/>
              <w:rPr>
                <w:rFonts w:ascii="Arial" w:hAnsi="Arial" w:cs="Arial"/>
                <w:b/>
                <w:sz w:val="24"/>
                <w:szCs w:val="24"/>
              </w:rPr>
            </w:pPr>
            <w:r w:rsidRPr="007B469F">
              <w:rPr>
                <w:rFonts w:ascii="Arial" w:hAnsi="Arial" w:cs="Arial"/>
                <w:b/>
                <w:sz w:val="24"/>
                <w:szCs w:val="24"/>
              </w:rPr>
              <w:t>SD</w:t>
            </w:r>
          </w:p>
        </w:tc>
        <w:tc>
          <w:tcPr>
            <w:tcW w:w="1989" w:type="dxa"/>
            <w:tcBorders>
              <w:top w:val="single" w:sz="4" w:space="0" w:color="auto"/>
              <w:bottom w:val="single" w:sz="4" w:space="0" w:color="auto"/>
            </w:tcBorders>
            <w:vAlign w:val="center"/>
          </w:tcPr>
          <w:p w14:paraId="38D29C5B" w14:textId="77777777" w:rsidR="00C10A86" w:rsidRPr="007B469F" w:rsidRDefault="00C10A86" w:rsidP="00AD37D0">
            <w:pPr>
              <w:jc w:val="center"/>
              <w:rPr>
                <w:rFonts w:ascii="Arial" w:hAnsi="Arial" w:cs="Arial"/>
                <w:b/>
                <w:sz w:val="24"/>
                <w:szCs w:val="24"/>
              </w:rPr>
            </w:pPr>
            <w:r>
              <w:rPr>
                <w:rFonts w:ascii="Arial" w:hAnsi="Arial" w:cs="Arial"/>
                <w:b/>
                <w:sz w:val="24"/>
                <w:szCs w:val="24"/>
              </w:rPr>
              <w:t>Description</w:t>
            </w:r>
          </w:p>
        </w:tc>
      </w:tr>
      <w:tr w:rsidR="00C10A86" w:rsidRPr="007B469F" w14:paraId="2060A26F" w14:textId="77777777" w:rsidTr="00AD37D0">
        <w:trPr>
          <w:trHeight w:val="791"/>
          <w:jc w:val="center"/>
        </w:trPr>
        <w:tc>
          <w:tcPr>
            <w:tcW w:w="5116" w:type="dxa"/>
            <w:tcBorders>
              <w:top w:val="single" w:sz="4" w:space="0" w:color="auto"/>
            </w:tcBorders>
            <w:vAlign w:val="center"/>
          </w:tcPr>
          <w:p w14:paraId="5EF0060C" w14:textId="77777777" w:rsidR="00C10A86" w:rsidRPr="0022470D" w:rsidRDefault="00C10A86">
            <w:pPr>
              <w:pStyle w:val="ListParagraph"/>
              <w:numPr>
                <w:ilvl w:val="0"/>
                <w:numId w:val="18"/>
              </w:numPr>
              <w:jc w:val="both"/>
              <w:rPr>
                <w:rFonts w:ascii="Arial" w:hAnsi="Arial" w:cs="Arial"/>
                <w:sz w:val="24"/>
                <w:szCs w:val="24"/>
              </w:rPr>
            </w:pPr>
            <w:r w:rsidRPr="0022470D">
              <w:rPr>
                <w:rFonts w:ascii="Arial" w:hAnsi="Arial" w:cs="Arial"/>
                <w:sz w:val="24"/>
                <w:szCs w:val="24"/>
              </w:rPr>
              <w:t>I engage in professional discussions with colleagues to share teaching experiences and challenges.</w:t>
            </w:r>
          </w:p>
        </w:tc>
        <w:tc>
          <w:tcPr>
            <w:tcW w:w="830" w:type="dxa"/>
            <w:tcBorders>
              <w:top w:val="single" w:sz="4" w:space="0" w:color="auto"/>
            </w:tcBorders>
            <w:vAlign w:val="center"/>
          </w:tcPr>
          <w:p w14:paraId="3924DF11"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4.12</w:t>
            </w:r>
          </w:p>
        </w:tc>
        <w:tc>
          <w:tcPr>
            <w:tcW w:w="705" w:type="dxa"/>
            <w:tcBorders>
              <w:top w:val="single" w:sz="4" w:space="0" w:color="auto"/>
            </w:tcBorders>
            <w:vAlign w:val="center"/>
          </w:tcPr>
          <w:p w14:paraId="568E5E73" w14:textId="77777777" w:rsidR="00C10A86" w:rsidRPr="007B469F" w:rsidRDefault="00C10A86" w:rsidP="00AD37D0">
            <w:pPr>
              <w:jc w:val="center"/>
              <w:rPr>
                <w:rFonts w:ascii="Arial" w:hAnsi="Arial" w:cs="Arial"/>
                <w:color w:val="000000"/>
                <w:sz w:val="24"/>
                <w:szCs w:val="24"/>
              </w:rPr>
            </w:pPr>
            <w:r w:rsidRPr="007B469F">
              <w:rPr>
                <w:rFonts w:ascii="Arial" w:hAnsi="Arial" w:cs="Arial"/>
                <w:color w:val="000000"/>
                <w:sz w:val="24"/>
                <w:szCs w:val="24"/>
              </w:rPr>
              <w:t>0.80</w:t>
            </w:r>
          </w:p>
        </w:tc>
        <w:tc>
          <w:tcPr>
            <w:tcW w:w="1989" w:type="dxa"/>
            <w:tcBorders>
              <w:top w:val="single" w:sz="4" w:space="0" w:color="auto"/>
            </w:tcBorders>
            <w:vAlign w:val="center"/>
          </w:tcPr>
          <w:p w14:paraId="2ECA425C"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Extensive</w:t>
            </w:r>
          </w:p>
        </w:tc>
      </w:tr>
      <w:tr w:rsidR="00C10A86" w:rsidRPr="007B469F" w14:paraId="3467A873" w14:textId="77777777" w:rsidTr="00AD37D0">
        <w:trPr>
          <w:trHeight w:val="719"/>
          <w:jc w:val="center"/>
        </w:trPr>
        <w:tc>
          <w:tcPr>
            <w:tcW w:w="5116" w:type="dxa"/>
            <w:vAlign w:val="center"/>
          </w:tcPr>
          <w:p w14:paraId="36443C17" w14:textId="77777777" w:rsidR="00C10A86" w:rsidRPr="0022470D" w:rsidRDefault="00C10A86">
            <w:pPr>
              <w:pStyle w:val="ListParagraph"/>
              <w:numPr>
                <w:ilvl w:val="0"/>
                <w:numId w:val="18"/>
              </w:numPr>
              <w:jc w:val="both"/>
              <w:rPr>
                <w:rFonts w:ascii="Arial" w:hAnsi="Arial" w:cs="Arial"/>
                <w:sz w:val="24"/>
                <w:szCs w:val="24"/>
              </w:rPr>
            </w:pPr>
            <w:r w:rsidRPr="0022470D">
              <w:rPr>
                <w:rFonts w:ascii="Arial" w:hAnsi="Arial" w:cs="Arial"/>
                <w:sz w:val="24"/>
                <w:szCs w:val="24"/>
              </w:rPr>
              <w:t>I participate in collaborative learning communities to enhance my reflective practice.</w:t>
            </w:r>
          </w:p>
        </w:tc>
        <w:tc>
          <w:tcPr>
            <w:tcW w:w="830" w:type="dxa"/>
            <w:vAlign w:val="center"/>
          </w:tcPr>
          <w:p w14:paraId="72C207EF"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4.09</w:t>
            </w:r>
          </w:p>
        </w:tc>
        <w:tc>
          <w:tcPr>
            <w:tcW w:w="705" w:type="dxa"/>
            <w:vAlign w:val="center"/>
          </w:tcPr>
          <w:p w14:paraId="18B743E7" w14:textId="77777777" w:rsidR="00C10A86" w:rsidRPr="007B469F" w:rsidRDefault="00C10A86" w:rsidP="00AD37D0">
            <w:pPr>
              <w:jc w:val="center"/>
              <w:rPr>
                <w:rFonts w:ascii="Arial" w:hAnsi="Arial" w:cs="Arial"/>
                <w:color w:val="000000"/>
                <w:sz w:val="24"/>
                <w:szCs w:val="24"/>
              </w:rPr>
            </w:pPr>
            <w:r w:rsidRPr="007B469F">
              <w:rPr>
                <w:rFonts w:ascii="Arial" w:hAnsi="Arial" w:cs="Arial"/>
                <w:color w:val="000000"/>
                <w:sz w:val="24"/>
                <w:szCs w:val="24"/>
              </w:rPr>
              <w:t>0.77</w:t>
            </w:r>
          </w:p>
        </w:tc>
        <w:tc>
          <w:tcPr>
            <w:tcW w:w="1989" w:type="dxa"/>
            <w:vAlign w:val="center"/>
          </w:tcPr>
          <w:p w14:paraId="49B4B3EF"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Extensive</w:t>
            </w:r>
          </w:p>
        </w:tc>
      </w:tr>
      <w:tr w:rsidR="00C10A86" w:rsidRPr="007B469F" w14:paraId="2A4101C4" w14:textId="77777777" w:rsidTr="00AD37D0">
        <w:trPr>
          <w:trHeight w:val="701"/>
          <w:jc w:val="center"/>
        </w:trPr>
        <w:tc>
          <w:tcPr>
            <w:tcW w:w="5116" w:type="dxa"/>
            <w:vAlign w:val="center"/>
          </w:tcPr>
          <w:p w14:paraId="07B60857" w14:textId="77777777" w:rsidR="00C10A86" w:rsidRPr="0022470D" w:rsidRDefault="00C10A86">
            <w:pPr>
              <w:pStyle w:val="ListParagraph"/>
              <w:numPr>
                <w:ilvl w:val="0"/>
                <w:numId w:val="18"/>
              </w:numPr>
              <w:jc w:val="both"/>
              <w:rPr>
                <w:rFonts w:ascii="Arial" w:hAnsi="Arial" w:cs="Arial"/>
                <w:sz w:val="24"/>
                <w:szCs w:val="24"/>
              </w:rPr>
            </w:pPr>
            <w:r w:rsidRPr="0022470D">
              <w:rPr>
                <w:rFonts w:ascii="Arial" w:hAnsi="Arial" w:cs="Arial"/>
                <w:sz w:val="24"/>
                <w:szCs w:val="24"/>
              </w:rPr>
              <w:t>I seek opportunities to learn from other educators' experiences and insights.</w:t>
            </w:r>
          </w:p>
        </w:tc>
        <w:tc>
          <w:tcPr>
            <w:tcW w:w="830" w:type="dxa"/>
            <w:vAlign w:val="center"/>
          </w:tcPr>
          <w:p w14:paraId="6D6AACCC"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4.03</w:t>
            </w:r>
          </w:p>
        </w:tc>
        <w:tc>
          <w:tcPr>
            <w:tcW w:w="705" w:type="dxa"/>
            <w:vAlign w:val="center"/>
          </w:tcPr>
          <w:p w14:paraId="3073FAFB" w14:textId="77777777" w:rsidR="00C10A86" w:rsidRPr="007B469F" w:rsidRDefault="00C10A86" w:rsidP="00AD37D0">
            <w:pPr>
              <w:jc w:val="center"/>
              <w:rPr>
                <w:rFonts w:ascii="Arial" w:hAnsi="Arial" w:cs="Arial"/>
                <w:color w:val="000000"/>
                <w:sz w:val="24"/>
                <w:szCs w:val="24"/>
              </w:rPr>
            </w:pPr>
            <w:r w:rsidRPr="007B469F">
              <w:rPr>
                <w:rFonts w:ascii="Arial" w:hAnsi="Arial" w:cs="Arial"/>
                <w:color w:val="000000"/>
                <w:sz w:val="24"/>
                <w:szCs w:val="24"/>
              </w:rPr>
              <w:t>0.86</w:t>
            </w:r>
          </w:p>
        </w:tc>
        <w:tc>
          <w:tcPr>
            <w:tcW w:w="1989" w:type="dxa"/>
            <w:vAlign w:val="center"/>
          </w:tcPr>
          <w:p w14:paraId="6C70462C"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Extensive</w:t>
            </w:r>
          </w:p>
        </w:tc>
      </w:tr>
      <w:tr w:rsidR="00C10A86" w:rsidRPr="007B469F" w14:paraId="712883F6" w14:textId="77777777" w:rsidTr="00AD37D0">
        <w:trPr>
          <w:trHeight w:val="719"/>
          <w:jc w:val="center"/>
        </w:trPr>
        <w:tc>
          <w:tcPr>
            <w:tcW w:w="5116" w:type="dxa"/>
            <w:vAlign w:val="center"/>
          </w:tcPr>
          <w:p w14:paraId="1AED98BE" w14:textId="77777777" w:rsidR="00C10A86" w:rsidRPr="0022470D" w:rsidRDefault="00C10A86">
            <w:pPr>
              <w:pStyle w:val="ListParagraph"/>
              <w:numPr>
                <w:ilvl w:val="0"/>
                <w:numId w:val="18"/>
              </w:numPr>
              <w:jc w:val="both"/>
              <w:rPr>
                <w:rFonts w:ascii="Arial" w:hAnsi="Arial" w:cs="Arial"/>
                <w:sz w:val="24"/>
                <w:szCs w:val="24"/>
              </w:rPr>
            </w:pPr>
            <w:r w:rsidRPr="0022470D">
              <w:rPr>
                <w:rFonts w:ascii="Arial" w:hAnsi="Arial" w:cs="Arial"/>
                <w:sz w:val="24"/>
                <w:szCs w:val="24"/>
              </w:rPr>
              <w:t>I value the role of collaboration in improving my teaching practices.</w:t>
            </w:r>
          </w:p>
        </w:tc>
        <w:tc>
          <w:tcPr>
            <w:tcW w:w="830" w:type="dxa"/>
            <w:vAlign w:val="center"/>
          </w:tcPr>
          <w:p w14:paraId="28097104"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4.22</w:t>
            </w:r>
          </w:p>
        </w:tc>
        <w:tc>
          <w:tcPr>
            <w:tcW w:w="705" w:type="dxa"/>
            <w:vAlign w:val="center"/>
          </w:tcPr>
          <w:p w14:paraId="0D415E94" w14:textId="77777777" w:rsidR="00C10A86" w:rsidRPr="007B469F" w:rsidRDefault="00C10A86" w:rsidP="00AD37D0">
            <w:pPr>
              <w:jc w:val="center"/>
              <w:rPr>
                <w:rFonts w:ascii="Arial" w:hAnsi="Arial" w:cs="Arial"/>
                <w:color w:val="000000"/>
                <w:sz w:val="24"/>
                <w:szCs w:val="24"/>
              </w:rPr>
            </w:pPr>
            <w:r w:rsidRPr="007B469F">
              <w:rPr>
                <w:rFonts w:ascii="Arial" w:hAnsi="Arial" w:cs="Arial"/>
                <w:color w:val="000000"/>
                <w:sz w:val="24"/>
                <w:szCs w:val="24"/>
              </w:rPr>
              <w:t>0.85</w:t>
            </w:r>
          </w:p>
        </w:tc>
        <w:tc>
          <w:tcPr>
            <w:tcW w:w="1989" w:type="dxa"/>
            <w:vAlign w:val="center"/>
          </w:tcPr>
          <w:p w14:paraId="1FD6091E"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Very Extensive</w:t>
            </w:r>
          </w:p>
        </w:tc>
      </w:tr>
      <w:tr w:rsidR="00C10A86" w:rsidRPr="007B469F" w14:paraId="64718191" w14:textId="77777777" w:rsidTr="00AD37D0">
        <w:trPr>
          <w:trHeight w:val="611"/>
          <w:jc w:val="center"/>
        </w:trPr>
        <w:tc>
          <w:tcPr>
            <w:tcW w:w="5116" w:type="dxa"/>
            <w:vAlign w:val="center"/>
          </w:tcPr>
          <w:p w14:paraId="3A5B59D2" w14:textId="77777777" w:rsidR="00C10A86" w:rsidRPr="0022470D" w:rsidRDefault="00C10A86">
            <w:pPr>
              <w:pStyle w:val="ListParagraph"/>
              <w:numPr>
                <w:ilvl w:val="0"/>
                <w:numId w:val="18"/>
              </w:numPr>
              <w:jc w:val="both"/>
              <w:rPr>
                <w:rFonts w:ascii="Arial" w:hAnsi="Arial" w:cs="Arial"/>
                <w:sz w:val="24"/>
                <w:szCs w:val="24"/>
              </w:rPr>
            </w:pPr>
            <w:r w:rsidRPr="0022470D">
              <w:rPr>
                <w:rFonts w:ascii="Arial" w:hAnsi="Arial" w:cs="Arial"/>
                <w:sz w:val="24"/>
                <w:szCs w:val="24"/>
              </w:rPr>
              <w:t>I contribute to a supportive and reflective professional environment within my school.</w:t>
            </w:r>
          </w:p>
        </w:tc>
        <w:tc>
          <w:tcPr>
            <w:tcW w:w="830" w:type="dxa"/>
            <w:vAlign w:val="center"/>
          </w:tcPr>
          <w:p w14:paraId="5D91A507"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4.28</w:t>
            </w:r>
          </w:p>
        </w:tc>
        <w:tc>
          <w:tcPr>
            <w:tcW w:w="705" w:type="dxa"/>
            <w:vAlign w:val="center"/>
          </w:tcPr>
          <w:p w14:paraId="3774F248" w14:textId="77777777" w:rsidR="00C10A86" w:rsidRPr="007B469F" w:rsidRDefault="00C10A86" w:rsidP="00AD37D0">
            <w:pPr>
              <w:jc w:val="center"/>
              <w:rPr>
                <w:rFonts w:ascii="Arial" w:hAnsi="Arial" w:cs="Arial"/>
                <w:color w:val="000000"/>
                <w:sz w:val="24"/>
                <w:szCs w:val="24"/>
              </w:rPr>
            </w:pPr>
            <w:r w:rsidRPr="007B469F">
              <w:rPr>
                <w:rFonts w:ascii="Arial" w:hAnsi="Arial" w:cs="Arial"/>
                <w:color w:val="000000"/>
                <w:sz w:val="24"/>
                <w:szCs w:val="24"/>
              </w:rPr>
              <w:t>0.80</w:t>
            </w:r>
          </w:p>
        </w:tc>
        <w:tc>
          <w:tcPr>
            <w:tcW w:w="1989" w:type="dxa"/>
            <w:vAlign w:val="center"/>
          </w:tcPr>
          <w:p w14:paraId="1C7F8DD9"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Very Extensive</w:t>
            </w:r>
          </w:p>
        </w:tc>
      </w:tr>
      <w:tr w:rsidR="00C10A86" w:rsidRPr="007B469F" w14:paraId="7785809F" w14:textId="77777777" w:rsidTr="00AD37D0">
        <w:trPr>
          <w:trHeight w:val="764"/>
          <w:jc w:val="center"/>
        </w:trPr>
        <w:tc>
          <w:tcPr>
            <w:tcW w:w="5116" w:type="dxa"/>
            <w:vAlign w:val="center"/>
          </w:tcPr>
          <w:p w14:paraId="7184794E" w14:textId="77777777" w:rsidR="00C10A86" w:rsidRPr="007B469F" w:rsidRDefault="00C10A86" w:rsidP="00AD37D0">
            <w:pPr>
              <w:jc w:val="right"/>
              <w:rPr>
                <w:rFonts w:ascii="Arial" w:hAnsi="Arial" w:cs="Arial"/>
                <w:b/>
                <w:sz w:val="24"/>
                <w:szCs w:val="24"/>
              </w:rPr>
            </w:pPr>
            <w:r w:rsidRPr="007B469F">
              <w:rPr>
                <w:rFonts w:ascii="Arial" w:hAnsi="Arial" w:cs="Arial"/>
                <w:b/>
                <w:sz w:val="24"/>
                <w:szCs w:val="24"/>
              </w:rPr>
              <w:t xml:space="preserve">Overall </w:t>
            </w:r>
            <w:r>
              <w:rPr>
                <w:rFonts w:ascii="Arial" w:hAnsi="Arial" w:cs="Arial"/>
                <w:b/>
                <w:sz w:val="24"/>
                <w:szCs w:val="24"/>
              </w:rPr>
              <w:t>Mean</w:t>
            </w:r>
          </w:p>
        </w:tc>
        <w:tc>
          <w:tcPr>
            <w:tcW w:w="830" w:type="dxa"/>
            <w:vAlign w:val="center"/>
          </w:tcPr>
          <w:p w14:paraId="022E992E"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4.15</w:t>
            </w:r>
          </w:p>
        </w:tc>
        <w:tc>
          <w:tcPr>
            <w:tcW w:w="705" w:type="dxa"/>
            <w:vAlign w:val="center"/>
          </w:tcPr>
          <w:p w14:paraId="50B7264B" w14:textId="77777777" w:rsidR="00C10A86" w:rsidRPr="007B469F" w:rsidRDefault="00C10A86" w:rsidP="00AD37D0">
            <w:pPr>
              <w:jc w:val="center"/>
              <w:rPr>
                <w:rFonts w:ascii="Arial" w:hAnsi="Arial" w:cs="Arial"/>
                <w:color w:val="000000"/>
                <w:sz w:val="24"/>
                <w:szCs w:val="24"/>
              </w:rPr>
            </w:pPr>
            <w:r w:rsidRPr="007B469F">
              <w:rPr>
                <w:rFonts w:ascii="Arial" w:hAnsi="Arial" w:cs="Arial"/>
                <w:color w:val="000000"/>
                <w:sz w:val="24"/>
                <w:szCs w:val="24"/>
              </w:rPr>
              <w:t>0.42</w:t>
            </w:r>
          </w:p>
        </w:tc>
        <w:tc>
          <w:tcPr>
            <w:tcW w:w="1989" w:type="dxa"/>
            <w:vAlign w:val="center"/>
          </w:tcPr>
          <w:p w14:paraId="1D44E803"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Extensive</w:t>
            </w:r>
          </w:p>
        </w:tc>
      </w:tr>
    </w:tbl>
    <w:p w14:paraId="57A4432E" w14:textId="77777777" w:rsidR="00C10A86" w:rsidRDefault="00C10A86" w:rsidP="00C10A86">
      <w:pPr>
        <w:spacing w:line="240" w:lineRule="auto"/>
        <w:rPr>
          <w:rFonts w:ascii="Arial" w:hAnsi="Arial" w:cs="Arial"/>
          <w:bCs/>
          <w:i/>
          <w:iCs/>
          <w:sz w:val="24"/>
          <w:szCs w:val="24"/>
        </w:rPr>
      </w:pPr>
    </w:p>
    <w:p w14:paraId="53B21972" w14:textId="77777777" w:rsidR="00C10A86" w:rsidRPr="000424D8" w:rsidRDefault="00C10A86" w:rsidP="00C10A86">
      <w:pPr>
        <w:jc w:val="both"/>
        <w:rPr>
          <w:rFonts w:ascii="Arial" w:hAnsi="Arial" w:cs="Arial"/>
          <w:bCs/>
          <w:sz w:val="24"/>
          <w:szCs w:val="24"/>
        </w:rPr>
      </w:pPr>
      <w:r>
        <w:rPr>
          <w:rFonts w:ascii="Arial" w:hAnsi="Arial" w:cs="Arial"/>
          <w:bCs/>
          <w:sz w:val="24"/>
          <w:szCs w:val="24"/>
        </w:rPr>
        <w:tab/>
      </w:r>
      <w:r w:rsidRPr="000424D8">
        <w:rPr>
          <w:rFonts w:ascii="Arial" w:hAnsi="Arial" w:cs="Arial"/>
          <w:bCs/>
          <w:sz w:val="24"/>
          <w:szCs w:val="24"/>
        </w:rPr>
        <w:t>The statement "</w:t>
      </w:r>
      <w:r w:rsidRPr="000424D8">
        <w:rPr>
          <w:rFonts w:ascii="Arial" w:hAnsi="Arial" w:cs="Arial"/>
          <w:bCs/>
          <w:i/>
          <w:iCs/>
          <w:sz w:val="24"/>
          <w:szCs w:val="24"/>
        </w:rPr>
        <w:t>I contribute to a supportive and reflective professional environment within my school"</w:t>
      </w:r>
      <w:r w:rsidRPr="000424D8">
        <w:rPr>
          <w:rFonts w:ascii="Arial" w:hAnsi="Arial" w:cs="Arial"/>
          <w:bCs/>
          <w:sz w:val="24"/>
          <w:szCs w:val="24"/>
        </w:rPr>
        <w:t xml:space="preserve"> has the highest mean </w:t>
      </w:r>
      <w:r>
        <w:rPr>
          <w:rFonts w:ascii="Arial" w:hAnsi="Arial" w:cs="Arial"/>
          <w:bCs/>
          <w:sz w:val="24"/>
          <w:szCs w:val="24"/>
        </w:rPr>
        <w:t xml:space="preserve">of </w:t>
      </w:r>
      <w:r w:rsidRPr="000424D8">
        <w:rPr>
          <w:rFonts w:ascii="Arial" w:hAnsi="Arial" w:cs="Arial"/>
          <w:bCs/>
          <w:sz w:val="24"/>
          <w:szCs w:val="24"/>
        </w:rPr>
        <w:t>4.28</w:t>
      </w:r>
      <w:r>
        <w:rPr>
          <w:rFonts w:ascii="Arial" w:hAnsi="Arial" w:cs="Arial"/>
          <w:bCs/>
          <w:sz w:val="24"/>
          <w:szCs w:val="24"/>
        </w:rPr>
        <w:t xml:space="preserve"> or very extensive. This </w:t>
      </w:r>
      <w:r w:rsidRPr="000424D8">
        <w:rPr>
          <w:rFonts w:ascii="Arial" w:hAnsi="Arial" w:cs="Arial"/>
          <w:bCs/>
          <w:sz w:val="24"/>
          <w:szCs w:val="24"/>
        </w:rPr>
        <w:t>indicat</w:t>
      </w:r>
      <w:r>
        <w:rPr>
          <w:rFonts w:ascii="Arial" w:hAnsi="Arial" w:cs="Arial"/>
          <w:bCs/>
          <w:sz w:val="24"/>
          <w:szCs w:val="24"/>
        </w:rPr>
        <w:t>es</w:t>
      </w:r>
      <w:r w:rsidRPr="000424D8">
        <w:rPr>
          <w:rFonts w:ascii="Arial" w:hAnsi="Arial" w:cs="Arial"/>
          <w:bCs/>
          <w:sz w:val="24"/>
          <w:szCs w:val="24"/>
        </w:rPr>
        <w:t xml:space="preserve"> that teachers in the studied elementary school actively foster a collaborative and reflective atmosphere, underlining their commitment to mutual </w:t>
      </w:r>
      <w:r w:rsidRPr="000424D8">
        <w:rPr>
          <w:rFonts w:ascii="Arial" w:hAnsi="Arial" w:cs="Arial"/>
          <w:bCs/>
          <w:sz w:val="24"/>
          <w:szCs w:val="24"/>
        </w:rPr>
        <w:lastRenderedPageBreak/>
        <w:t>growth and learning. This commitment aligns with the literature on professional learning communities, where collaboration is emphasized as a key aspect of teacher development (DuFour, 2004; Hord, 1997). Collaboration, in this context, has been found to enhance teachers' abilities to reflect on their practices and drive continuous improvement (Ingersoll &amp; Strong, 20</w:t>
      </w:r>
      <w:r>
        <w:rPr>
          <w:rFonts w:ascii="Arial" w:hAnsi="Arial" w:cs="Arial"/>
          <w:bCs/>
          <w:sz w:val="24"/>
          <w:szCs w:val="24"/>
        </w:rPr>
        <w:t>2</w:t>
      </w:r>
      <w:r w:rsidRPr="000424D8">
        <w:rPr>
          <w:rFonts w:ascii="Arial" w:hAnsi="Arial" w:cs="Arial"/>
          <w:bCs/>
          <w:sz w:val="24"/>
          <w:szCs w:val="24"/>
        </w:rPr>
        <w:t>1).</w:t>
      </w:r>
    </w:p>
    <w:p w14:paraId="72870D2B" w14:textId="77777777" w:rsidR="00C10A86" w:rsidRPr="000424D8" w:rsidRDefault="00C10A86" w:rsidP="00C10A86">
      <w:pPr>
        <w:jc w:val="both"/>
        <w:rPr>
          <w:rFonts w:ascii="Arial" w:hAnsi="Arial" w:cs="Arial"/>
          <w:bCs/>
          <w:sz w:val="24"/>
          <w:szCs w:val="24"/>
        </w:rPr>
      </w:pPr>
      <w:r>
        <w:rPr>
          <w:rFonts w:ascii="Arial" w:hAnsi="Arial" w:cs="Arial"/>
          <w:b/>
          <w:bCs/>
          <w:sz w:val="24"/>
          <w:szCs w:val="24"/>
        </w:rPr>
        <w:tab/>
      </w:r>
      <w:r w:rsidRPr="000424D8">
        <w:rPr>
          <w:rFonts w:ascii="Arial" w:hAnsi="Arial" w:cs="Arial"/>
          <w:bCs/>
          <w:sz w:val="24"/>
          <w:szCs w:val="24"/>
        </w:rPr>
        <w:t xml:space="preserve">The statement with the lowest mean </w:t>
      </w:r>
      <w:r>
        <w:rPr>
          <w:rFonts w:ascii="Arial" w:hAnsi="Arial" w:cs="Arial"/>
          <w:bCs/>
          <w:sz w:val="24"/>
          <w:szCs w:val="24"/>
        </w:rPr>
        <w:t xml:space="preserve">of </w:t>
      </w:r>
      <w:r w:rsidRPr="000424D8">
        <w:rPr>
          <w:rFonts w:ascii="Arial" w:hAnsi="Arial" w:cs="Arial"/>
          <w:bCs/>
          <w:sz w:val="24"/>
          <w:szCs w:val="24"/>
        </w:rPr>
        <w:t>4.03</w:t>
      </w:r>
      <w:r>
        <w:rPr>
          <w:rFonts w:ascii="Arial" w:hAnsi="Arial" w:cs="Arial"/>
          <w:bCs/>
          <w:sz w:val="24"/>
          <w:szCs w:val="24"/>
        </w:rPr>
        <w:t xml:space="preserve"> or extensive is</w:t>
      </w:r>
      <w:r w:rsidRPr="000424D8">
        <w:rPr>
          <w:rFonts w:ascii="Arial" w:hAnsi="Arial" w:cs="Arial"/>
          <w:bCs/>
          <w:sz w:val="24"/>
          <w:szCs w:val="24"/>
        </w:rPr>
        <w:t xml:space="preserve"> </w:t>
      </w:r>
      <w:r w:rsidRPr="000424D8">
        <w:rPr>
          <w:rFonts w:ascii="Arial" w:hAnsi="Arial" w:cs="Arial"/>
          <w:bCs/>
          <w:i/>
          <w:iCs/>
          <w:sz w:val="24"/>
          <w:szCs w:val="24"/>
        </w:rPr>
        <w:t>"I seek opportunities to learn from other educators' experiences and insights."</w:t>
      </w:r>
      <w:r w:rsidRPr="000424D8">
        <w:rPr>
          <w:rFonts w:ascii="Arial" w:hAnsi="Arial" w:cs="Arial"/>
          <w:bCs/>
          <w:sz w:val="24"/>
          <w:szCs w:val="24"/>
        </w:rPr>
        <w:t xml:space="preserve"> While still extensive, this finding may suggest some hesitation or limitations in seeking out others' perspectives. The implication could be a need for structured opportunities for peer-to-peer learning and mentoring, recognizing the value in diverse educational experiences (Feiman-Nemser, 20</w:t>
      </w:r>
      <w:r>
        <w:rPr>
          <w:rFonts w:ascii="Arial" w:hAnsi="Arial" w:cs="Arial"/>
          <w:bCs/>
          <w:sz w:val="24"/>
          <w:szCs w:val="24"/>
        </w:rPr>
        <w:t>2</w:t>
      </w:r>
      <w:r w:rsidRPr="000424D8">
        <w:rPr>
          <w:rFonts w:ascii="Arial" w:hAnsi="Arial" w:cs="Arial"/>
          <w:bCs/>
          <w:sz w:val="24"/>
          <w:szCs w:val="24"/>
        </w:rPr>
        <w:t>1). Creating these opportunities can enable teachers to learn from one another and deepen their reflective practice (Guskey, 20</w:t>
      </w:r>
      <w:r>
        <w:rPr>
          <w:rFonts w:ascii="Arial" w:hAnsi="Arial" w:cs="Arial"/>
          <w:bCs/>
          <w:sz w:val="24"/>
          <w:szCs w:val="24"/>
        </w:rPr>
        <w:t>2</w:t>
      </w:r>
      <w:r w:rsidRPr="000424D8">
        <w:rPr>
          <w:rFonts w:ascii="Arial" w:hAnsi="Arial" w:cs="Arial"/>
          <w:bCs/>
          <w:sz w:val="24"/>
          <w:szCs w:val="24"/>
        </w:rPr>
        <w:t>2).</w:t>
      </w:r>
    </w:p>
    <w:p w14:paraId="421113E5" w14:textId="77777777" w:rsidR="00C10A86" w:rsidRPr="000424D8" w:rsidRDefault="00C10A86" w:rsidP="00C10A86">
      <w:pPr>
        <w:jc w:val="both"/>
        <w:rPr>
          <w:rFonts w:ascii="Arial" w:hAnsi="Arial" w:cs="Arial"/>
          <w:bCs/>
          <w:sz w:val="24"/>
          <w:szCs w:val="24"/>
        </w:rPr>
      </w:pPr>
      <w:r>
        <w:rPr>
          <w:rFonts w:ascii="Arial" w:hAnsi="Arial" w:cs="Arial"/>
          <w:b/>
          <w:bCs/>
          <w:sz w:val="24"/>
          <w:szCs w:val="24"/>
        </w:rPr>
        <w:tab/>
      </w:r>
      <w:r w:rsidRPr="000424D8">
        <w:rPr>
          <w:rFonts w:ascii="Arial" w:hAnsi="Arial" w:cs="Arial"/>
          <w:bCs/>
          <w:sz w:val="24"/>
          <w:szCs w:val="24"/>
        </w:rPr>
        <w:t xml:space="preserve">The overall mean </w:t>
      </w:r>
      <w:r>
        <w:rPr>
          <w:rFonts w:ascii="Arial" w:hAnsi="Arial" w:cs="Arial"/>
          <w:bCs/>
          <w:sz w:val="24"/>
          <w:szCs w:val="24"/>
        </w:rPr>
        <w:t xml:space="preserve">is </w:t>
      </w:r>
      <w:r w:rsidRPr="000424D8">
        <w:rPr>
          <w:rFonts w:ascii="Arial" w:hAnsi="Arial" w:cs="Arial"/>
          <w:bCs/>
          <w:sz w:val="24"/>
          <w:szCs w:val="24"/>
        </w:rPr>
        <w:t>4.15</w:t>
      </w:r>
      <w:r>
        <w:rPr>
          <w:rFonts w:ascii="Arial" w:hAnsi="Arial" w:cs="Arial"/>
          <w:bCs/>
          <w:sz w:val="24"/>
          <w:szCs w:val="24"/>
        </w:rPr>
        <w:t xml:space="preserve"> or extensive </w:t>
      </w:r>
      <w:r w:rsidRPr="000424D8">
        <w:rPr>
          <w:rFonts w:ascii="Arial" w:hAnsi="Arial" w:cs="Arial"/>
          <w:bCs/>
          <w:sz w:val="24"/>
          <w:szCs w:val="24"/>
        </w:rPr>
        <w:t xml:space="preserve">for collaborative reflection. </w:t>
      </w:r>
      <w:r>
        <w:rPr>
          <w:rFonts w:ascii="Arial" w:hAnsi="Arial" w:cs="Arial"/>
          <w:bCs/>
          <w:sz w:val="24"/>
          <w:szCs w:val="24"/>
        </w:rPr>
        <w:t xml:space="preserve">This means that </w:t>
      </w:r>
      <w:r w:rsidRPr="000424D8">
        <w:rPr>
          <w:rFonts w:ascii="Arial" w:hAnsi="Arial" w:cs="Arial"/>
          <w:bCs/>
          <w:sz w:val="24"/>
          <w:szCs w:val="24"/>
        </w:rPr>
        <w:t>student engagement in public elementary school is always manifested.</w:t>
      </w:r>
    </w:p>
    <w:p w14:paraId="243519FA" w14:textId="77777777" w:rsidR="00C10A86" w:rsidRPr="000424D8" w:rsidRDefault="00C10A86" w:rsidP="00C10A86">
      <w:pPr>
        <w:jc w:val="both"/>
        <w:rPr>
          <w:rFonts w:ascii="Arial" w:hAnsi="Arial" w:cs="Arial"/>
          <w:bCs/>
          <w:sz w:val="24"/>
          <w:szCs w:val="24"/>
        </w:rPr>
      </w:pPr>
      <w:r w:rsidRPr="000424D8">
        <w:rPr>
          <w:rFonts w:ascii="Arial" w:hAnsi="Arial" w:cs="Arial"/>
          <w:bCs/>
          <w:sz w:val="24"/>
          <w:szCs w:val="24"/>
        </w:rPr>
        <w:t>This indicates a positive culture of collaboration within the school, fostering professional growth. The result supports the literature that highlights collaboration as a crucial aspect of modern educational practice, contributing to improved teaching effectiveness and student outcomes (Stoll, Bolam, McMahon, Wallace, &amp; Thomas, 20</w:t>
      </w:r>
      <w:r>
        <w:rPr>
          <w:rFonts w:ascii="Arial" w:hAnsi="Arial" w:cs="Arial"/>
          <w:bCs/>
          <w:sz w:val="24"/>
          <w:szCs w:val="24"/>
        </w:rPr>
        <w:t>1</w:t>
      </w:r>
      <w:r w:rsidRPr="000424D8">
        <w:rPr>
          <w:rFonts w:ascii="Arial" w:hAnsi="Arial" w:cs="Arial"/>
          <w:bCs/>
          <w:sz w:val="24"/>
          <w:szCs w:val="24"/>
        </w:rPr>
        <w:t>6). Collaboration in this context aligns with professional development models that encourage reflective practice, shared responsibilities, and continuous learning among educators (Darling-Hammond &amp; Bransford, 2005).</w:t>
      </w:r>
    </w:p>
    <w:p w14:paraId="243240DF" w14:textId="77777777" w:rsidR="00C10A86" w:rsidRPr="000424D8" w:rsidRDefault="00C10A86" w:rsidP="00C10A86">
      <w:pPr>
        <w:spacing w:line="240" w:lineRule="auto"/>
        <w:rPr>
          <w:rFonts w:ascii="Arial" w:hAnsi="Arial" w:cs="Arial"/>
          <w:bCs/>
          <w:sz w:val="24"/>
          <w:szCs w:val="24"/>
        </w:rPr>
      </w:pPr>
    </w:p>
    <w:p w14:paraId="36EF7591" w14:textId="77777777" w:rsidR="00C10A86" w:rsidRDefault="00C10A86" w:rsidP="00C10A86">
      <w:pPr>
        <w:spacing w:line="240" w:lineRule="auto"/>
        <w:rPr>
          <w:rFonts w:ascii="Arial" w:hAnsi="Arial" w:cs="Arial"/>
          <w:bCs/>
          <w:i/>
          <w:iCs/>
          <w:sz w:val="24"/>
          <w:szCs w:val="24"/>
        </w:rPr>
      </w:pPr>
    </w:p>
    <w:p w14:paraId="4D826C58" w14:textId="77777777" w:rsidR="00C10A86" w:rsidRDefault="00C10A86" w:rsidP="00C10A86">
      <w:pPr>
        <w:spacing w:line="240" w:lineRule="auto"/>
        <w:rPr>
          <w:rFonts w:ascii="Arial" w:hAnsi="Arial" w:cs="Arial"/>
          <w:bCs/>
          <w:i/>
          <w:iCs/>
          <w:sz w:val="24"/>
          <w:szCs w:val="24"/>
        </w:rPr>
      </w:pPr>
      <w:r>
        <w:rPr>
          <w:rFonts w:ascii="Arial" w:hAnsi="Arial" w:cs="Arial"/>
          <w:bCs/>
          <w:i/>
          <w:iCs/>
          <w:sz w:val="24"/>
          <w:szCs w:val="24"/>
        </w:rPr>
        <w:lastRenderedPageBreak/>
        <w:t>Summary of the Extent of</w:t>
      </w:r>
      <w:r w:rsidRPr="007647CF">
        <w:rPr>
          <w:rFonts w:ascii="Arial" w:hAnsi="Arial" w:cs="Arial"/>
          <w:bCs/>
          <w:i/>
          <w:iCs/>
          <w:sz w:val="24"/>
          <w:szCs w:val="24"/>
        </w:rPr>
        <w:t xml:space="preserve"> Teacher Reflective </w:t>
      </w:r>
    </w:p>
    <w:p w14:paraId="1F833A7F" w14:textId="77777777" w:rsidR="00C10A86" w:rsidRDefault="00C10A86" w:rsidP="00C10A86">
      <w:pPr>
        <w:spacing w:line="240" w:lineRule="auto"/>
        <w:rPr>
          <w:rFonts w:ascii="Arial" w:hAnsi="Arial" w:cs="Arial"/>
          <w:bCs/>
          <w:i/>
          <w:iCs/>
          <w:sz w:val="24"/>
          <w:szCs w:val="24"/>
        </w:rPr>
      </w:pPr>
      <w:r>
        <w:rPr>
          <w:rFonts w:ascii="Arial" w:hAnsi="Arial" w:cs="Arial"/>
          <w:bCs/>
          <w:i/>
          <w:iCs/>
          <w:sz w:val="24"/>
          <w:szCs w:val="24"/>
        </w:rPr>
        <w:t xml:space="preserve">   </w:t>
      </w:r>
      <w:r w:rsidRPr="007647CF">
        <w:rPr>
          <w:rFonts w:ascii="Arial" w:hAnsi="Arial" w:cs="Arial"/>
          <w:bCs/>
          <w:i/>
          <w:iCs/>
          <w:sz w:val="24"/>
          <w:szCs w:val="24"/>
        </w:rPr>
        <w:t xml:space="preserve">Practice in the Public Elementary </w:t>
      </w:r>
    </w:p>
    <w:p w14:paraId="0867DB67" w14:textId="77777777" w:rsidR="00C10A86" w:rsidRDefault="00C10A86" w:rsidP="00C10A86">
      <w:pPr>
        <w:spacing w:line="240" w:lineRule="auto"/>
        <w:rPr>
          <w:rFonts w:ascii="Arial" w:hAnsi="Arial" w:cs="Arial"/>
          <w:b/>
          <w:sz w:val="24"/>
          <w:szCs w:val="24"/>
        </w:rPr>
      </w:pPr>
      <w:r>
        <w:rPr>
          <w:rFonts w:ascii="Arial" w:hAnsi="Arial" w:cs="Arial"/>
          <w:bCs/>
          <w:i/>
          <w:iCs/>
          <w:sz w:val="24"/>
          <w:szCs w:val="24"/>
        </w:rPr>
        <w:t xml:space="preserve">    </w:t>
      </w:r>
    </w:p>
    <w:p w14:paraId="1358B9EA" w14:textId="77777777" w:rsidR="00C10A86" w:rsidRPr="007647CF" w:rsidRDefault="00C10A86" w:rsidP="00C10A86">
      <w:pPr>
        <w:spacing w:line="240" w:lineRule="auto"/>
        <w:rPr>
          <w:rFonts w:ascii="Arial" w:hAnsi="Arial" w:cs="Arial"/>
          <w:bCs/>
          <w:sz w:val="24"/>
          <w:szCs w:val="24"/>
        </w:rPr>
      </w:pPr>
    </w:p>
    <w:p w14:paraId="4DE10206" w14:textId="77777777" w:rsidR="00C10A86" w:rsidRPr="007647CF" w:rsidRDefault="00C10A86" w:rsidP="00C10A86">
      <w:pPr>
        <w:jc w:val="both"/>
        <w:rPr>
          <w:rFonts w:ascii="Arial" w:hAnsi="Arial" w:cs="Arial"/>
          <w:bCs/>
          <w:sz w:val="24"/>
          <w:szCs w:val="24"/>
        </w:rPr>
      </w:pPr>
      <w:r w:rsidRPr="007647CF">
        <w:rPr>
          <w:rFonts w:ascii="Arial" w:hAnsi="Arial" w:cs="Arial"/>
          <w:bCs/>
          <w:sz w:val="24"/>
          <w:szCs w:val="24"/>
        </w:rPr>
        <w:tab/>
      </w:r>
      <w:r>
        <w:rPr>
          <w:rFonts w:ascii="Arial" w:hAnsi="Arial" w:cs="Arial"/>
          <w:bCs/>
          <w:sz w:val="24"/>
          <w:szCs w:val="24"/>
        </w:rPr>
        <w:t>Showcased</w:t>
      </w:r>
      <w:r w:rsidRPr="007647CF">
        <w:rPr>
          <w:rFonts w:ascii="Arial" w:hAnsi="Arial" w:cs="Arial"/>
          <w:bCs/>
          <w:sz w:val="24"/>
          <w:szCs w:val="24"/>
        </w:rPr>
        <w:t xml:space="preserve"> in Table </w:t>
      </w:r>
      <w:r>
        <w:rPr>
          <w:rFonts w:ascii="Arial" w:hAnsi="Arial" w:cs="Arial"/>
          <w:bCs/>
          <w:sz w:val="24"/>
          <w:szCs w:val="24"/>
        </w:rPr>
        <w:t>6</w:t>
      </w:r>
      <w:r w:rsidRPr="007647CF">
        <w:rPr>
          <w:rFonts w:ascii="Arial" w:hAnsi="Arial" w:cs="Arial"/>
          <w:bCs/>
          <w:sz w:val="24"/>
          <w:szCs w:val="24"/>
        </w:rPr>
        <w:t xml:space="preserve"> is the </w:t>
      </w:r>
      <w:r>
        <w:rPr>
          <w:rFonts w:ascii="Arial" w:hAnsi="Arial" w:cs="Arial"/>
          <w:bCs/>
          <w:sz w:val="24"/>
          <w:szCs w:val="24"/>
        </w:rPr>
        <w:t xml:space="preserve">summary of the </w:t>
      </w:r>
      <w:r w:rsidRPr="007647CF">
        <w:rPr>
          <w:rFonts w:ascii="Arial" w:hAnsi="Arial" w:cs="Arial"/>
          <w:bCs/>
          <w:sz w:val="24"/>
          <w:szCs w:val="24"/>
        </w:rPr>
        <w:t>extent of teacher reflective practice in the public elementary school.</w:t>
      </w:r>
      <w:r>
        <w:rPr>
          <w:rFonts w:ascii="Arial" w:hAnsi="Arial" w:cs="Arial"/>
          <w:bCs/>
          <w:sz w:val="24"/>
          <w:szCs w:val="24"/>
        </w:rPr>
        <w:t xml:space="preserve"> There are five indicators under this variable.</w:t>
      </w:r>
    </w:p>
    <w:p w14:paraId="4C178CFA" w14:textId="77777777" w:rsidR="00C10A86" w:rsidRDefault="00C10A86" w:rsidP="00C10A86">
      <w:pPr>
        <w:spacing w:line="240" w:lineRule="auto"/>
        <w:rPr>
          <w:rFonts w:ascii="Arial" w:hAnsi="Arial" w:cs="Arial"/>
          <w:b/>
          <w:sz w:val="24"/>
          <w:szCs w:val="24"/>
        </w:rPr>
      </w:pPr>
    </w:p>
    <w:p w14:paraId="3E8822C5" w14:textId="77777777" w:rsidR="00C10A86" w:rsidRPr="0022470D" w:rsidRDefault="00C10A86" w:rsidP="00C10A86">
      <w:pPr>
        <w:spacing w:line="240" w:lineRule="auto"/>
        <w:rPr>
          <w:rFonts w:ascii="Arial" w:hAnsi="Arial" w:cs="Arial"/>
          <w:b/>
          <w:bCs/>
          <w:sz w:val="24"/>
          <w:szCs w:val="24"/>
        </w:rPr>
      </w:pPr>
      <w:r>
        <w:rPr>
          <w:rFonts w:ascii="Arial" w:hAnsi="Arial" w:cs="Arial"/>
          <w:b/>
          <w:sz w:val="24"/>
          <w:szCs w:val="24"/>
        </w:rPr>
        <w:t>Table 6</w:t>
      </w:r>
      <w:r w:rsidRPr="007B469F">
        <w:rPr>
          <w:rFonts w:ascii="Arial" w:hAnsi="Arial" w:cs="Arial"/>
          <w:b/>
          <w:sz w:val="24"/>
          <w:szCs w:val="24"/>
        </w:rPr>
        <w:t xml:space="preserve">. </w:t>
      </w:r>
      <w:r>
        <w:rPr>
          <w:rFonts w:ascii="Arial" w:hAnsi="Arial" w:cs="Arial"/>
          <w:b/>
          <w:sz w:val="24"/>
          <w:szCs w:val="24"/>
        </w:rPr>
        <w:t xml:space="preserve">Summary of the </w:t>
      </w:r>
      <w:r w:rsidRPr="0022470D">
        <w:rPr>
          <w:rFonts w:ascii="Arial" w:hAnsi="Arial" w:cs="Arial"/>
          <w:b/>
          <w:bCs/>
          <w:sz w:val="24"/>
          <w:szCs w:val="24"/>
        </w:rPr>
        <w:t>Extent of Teacher Reflective Practice in the Public Elementary School</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5"/>
        <w:gridCol w:w="872"/>
        <w:gridCol w:w="766"/>
        <w:gridCol w:w="2967"/>
      </w:tblGrid>
      <w:tr w:rsidR="00C10A86" w:rsidRPr="006476ED" w14:paraId="5485803B" w14:textId="77777777" w:rsidTr="00AD37D0">
        <w:trPr>
          <w:trHeight w:val="782"/>
          <w:jc w:val="center"/>
        </w:trPr>
        <w:tc>
          <w:tcPr>
            <w:tcW w:w="4770" w:type="dxa"/>
            <w:tcBorders>
              <w:top w:val="single" w:sz="4" w:space="0" w:color="auto"/>
              <w:bottom w:val="single" w:sz="4" w:space="0" w:color="auto"/>
            </w:tcBorders>
            <w:vAlign w:val="center"/>
          </w:tcPr>
          <w:p w14:paraId="07AAB224" w14:textId="77777777" w:rsidR="00C10A86" w:rsidRDefault="00C10A86" w:rsidP="00AD37D0">
            <w:pPr>
              <w:jc w:val="center"/>
              <w:rPr>
                <w:rFonts w:ascii="Arial" w:hAnsi="Arial" w:cs="Arial"/>
                <w:b/>
                <w:sz w:val="24"/>
                <w:szCs w:val="24"/>
              </w:rPr>
            </w:pPr>
            <w:r w:rsidRPr="006476ED">
              <w:rPr>
                <w:rFonts w:ascii="Arial" w:hAnsi="Arial" w:cs="Arial"/>
                <w:b/>
                <w:sz w:val="24"/>
                <w:szCs w:val="24"/>
              </w:rPr>
              <w:t xml:space="preserve">Indicators of </w:t>
            </w:r>
          </w:p>
          <w:p w14:paraId="3A80C900" w14:textId="77777777" w:rsidR="00C10A86" w:rsidRPr="006476ED" w:rsidRDefault="00C10A86" w:rsidP="00AD37D0">
            <w:pPr>
              <w:jc w:val="center"/>
              <w:rPr>
                <w:rFonts w:ascii="Arial" w:hAnsi="Arial" w:cs="Arial"/>
                <w:b/>
                <w:sz w:val="24"/>
                <w:szCs w:val="24"/>
              </w:rPr>
            </w:pPr>
            <w:r w:rsidRPr="006476ED">
              <w:rPr>
                <w:rFonts w:ascii="Arial" w:hAnsi="Arial" w:cs="Arial"/>
                <w:b/>
                <w:sz w:val="24"/>
                <w:szCs w:val="24"/>
              </w:rPr>
              <w:t>Teachers’ Reflective Practice</w:t>
            </w:r>
          </w:p>
        </w:tc>
        <w:tc>
          <w:tcPr>
            <w:tcW w:w="895" w:type="dxa"/>
            <w:tcBorders>
              <w:top w:val="single" w:sz="4" w:space="0" w:color="auto"/>
              <w:bottom w:val="single" w:sz="4" w:space="0" w:color="auto"/>
            </w:tcBorders>
            <w:vAlign w:val="center"/>
          </w:tcPr>
          <w:p w14:paraId="79ABC822" w14:textId="77777777" w:rsidR="00C10A86" w:rsidRPr="006476ED" w:rsidRDefault="00C10A86" w:rsidP="00AD37D0">
            <w:pPr>
              <w:jc w:val="center"/>
              <w:rPr>
                <w:rFonts w:ascii="Arial" w:hAnsi="Arial" w:cs="Arial"/>
                <w:b/>
                <w:sz w:val="24"/>
                <w:szCs w:val="24"/>
              </w:rPr>
            </w:pPr>
            <w:r w:rsidRPr="006476ED">
              <w:rPr>
                <w:rFonts w:ascii="Arial" w:hAnsi="Arial" w:cs="Arial"/>
                <w:b/>
                <w:sz w:val="24"/>
                <w:szCs w:val="24"/>
              </w:rPr>
              <w:t>Mean</w:t>
            </w:r>
          </w:p>
        </w:tc>
        <w:tc>
          <w:tcPr>
            <w:tcW w:w="810" w:type="dxa"/>
            <w:tcBorders>
              <w:top w:val="single" w:sz="4" w:space="0" w:color="auto"/>
              <w:bottom w:val="single" w:sz="4" w:space="0" w:color="auto"/>
            </w:tcBorders>
            <w:vAlign w:val="center"/>
          </w:tcPr>
          <w:p w14:paraId="4E29B6F6" w14:textId="77777777" w:rsidR="00C10A86" w:rsidRPr="006476ED" w:rsidRDefault="00C10A86" w:rsidP="00AD37D0">
            <w:pPr>
              <w:jc w:val="center"/>
              <w:rPr>
                <w:rFonts w:ascii="Arial" w:hAnsi="Arial" w:cs="Arial"/>
                <w:b/>
                <w:sz w:val="24"/>
                <w:szCs w:val="24"/>
              </w:rPr>
            </w:pPr>
            <w:r w:rsidRPr="006476ED">
              <w:rPr>
                <w:rFonts w:ascii="Arial" w:hAnsi="Arial" w:cs="Arial"/>
                <w:b/>
                <w:sz w:val="24"/>
                <w:szCs w:val="24"/>
              </w:rPr>
              <w:t>SD</w:t>
            </w:r>
          </w:p>
        </w:tc>
        <w:tc>
          <w:tcPr>
            <w:tcW w:w="3739" w:type="dxa"/>
            <w:tcBorders>
              <w:top w:val="single" w:sz="4" w:space="0" w:color="auto"/>
              <w:bottom w:val="single" w:sz="4" w:space="0" w:color="auto"/>
            </w:tcBorders>
            <w:vAlign w:val="center"/>
          </w:tcPr>
          <w:p w14:paraId="315CE9E3" w14:textId="77777777" w:rsidR="00C10A86" w:rsidRPr="006476ED" w:rsidRDefault="00C10A86" w:rsidP="00AD37D0">
            <w:pPr>
              <w:jc w:val="center"/>
              <w:rPr>
                <w:rFonts w:ascii="Arial" w:hAnsi="Arial" w:cs="Arial"/>
                <w:b/>
                <w:sz w:val="24"/>
                <w:szCs w:val="24"/>
              </w:rPr>
            </w:pPr>
            <w:r>
              <w:rPr>
                <w:rFonts w:ascii="Arial" w:hAnsi="Arial" w:cs="Arial"/>
                <w:b/>
                <w:sz w:val="24"/>
                <w:szCs w:val="24"/>
              </w:rPr>
              <w:t>Description</w:t>
            </w:r>
          </w:p>
        </w:tc>
      </w:tr>
      <w:tr w:rsidR="00C10A86" w:rsidRPr="006476ED" w14:paraId="1E07150E" w14:textId="77777777" w:rsidTr="00AD37D0">
        <w:trPr>
          <w:trHeight w:val="611"/>
          <w:jc w:val="center"/>
        </w:trPr>
        <w:tc>
          <w:tcPr>
            <w:tcW w:w="4770" w:type="dxa"/>
            <w:tcBorders>
              <w:top w:val="single" w:sz="4" w:space="0" w:color="auto"/>
            </w:tcBorders>
            <w:vAlign w:val="center"/>
          </w:tcPr>
          <w:p w14:paraId="20953E50" w14:textId="77777777" w:rsidR="00C10A86" w:rsidRPr="0022470D" w:rsidRDefault="00C10A86">
            <w:pPr>
              <w:pStyle w:val="ListParagraph"/>
              <w:numPr>
                <w:ilvl w:val="0"/>
                <w:numId w:val="19"/>
              </w:numPr>
              <w:jc w:val="both"/>
              <w:rPr>
                <w:rFonts w:ascii="Arial" w:hAnsi="Arial" w:cs="Arial"/>
                <w:sz w:val="24"/>
                <w:szCs w:val="24"/>
              </w:rPr>
            </w:pPr>
            <w:r w:rsidRPr="0022470D">
              <w:rPr>
                <w:rFonts w:ascii="Arial" w:hAnsi="Arial" w:cs="Arial"/>
                <w:bCs/>
                <w:sz w:val="24"/>
                <w:szCs w:val="24"/>
              </w:rPr>
              <w:t>Self-Awareness</w:t>
            </w:r>
          </w:p>
        </w:tc>
        <w:tc>
          <w:tcPr>
            <w:tcW w:w="895" w:type="dxa"/>
            <w:tcBorders>
              <w:top w:val="single" w:sz="4" w:space="0" w:color="auto"/>
            </w:tcBorders>
            <w:vAlign w:val="center"/>
          </w:tcPr>
          <w:p w14:paraId="1884459A" w14:textId="77777777" w:rsidR="00C10A86" w:rsidRPr="006476ED" w:rsidRDefault="00C10A86" w:rsidP="00AD37D0">
            <w:pPr>
              <w:jc w:val="center"/>
              <w:rPr>
                <w:rFonts w:ascii="Arial" w:hAnsi="Arial" w:cs="Arial"/>
                <w:sz w:val="24"/>
                <w:szCs w:val="24"/>
              </w:rPr>
            </w:pPr>
            <w:r w:rsidRPr="006476ED">
              <w:rPr>
                <w:rFonts w:ascii="Arial" w:hAnsi="Arial" w:cs="Arial"/>
                <w:sz w:val="24"/>
                <w:szCs w:val="24"/>
              </w:rPr>
              <w:t>4.21</w:t>
            </w:r>
          </w:p>
        </w:tc>
        <w:tc>
          <w:tcPr>
            <w:tcW w:w="810" w:type="dxa"/>
            <w:tcBorders>
              <w:top w:val="single" w:sz="4" w:space="0" w:color="auto"/>
            </w:tcBorders>
            <w:vAlign w:val="center"/>
          </w:tcPr>
          <w:p w14:paraId="256EE3D0" w14:textId="77777777" w:rsidR="00C10A86" w:rsidRPr="006476ED" w:rsidRDefault="00C10A86" w:rsidP="00AD37D0">
            <w:pPr>
              <w:jc w:val="center"/>
              <w:rPr>
                <w:rFonts w:ascii="Arial" w:hAnsi="Arial" w:cs="Arial"/>
                <w:color w:val="000000"/>
                <w:sz w:val="24"/>
                <w:szCs w:val="24"/>
              </w:rPr>
            </w:pPr>
            <w:r w:rsidRPr="006476ED">
              <w:rPr>
                <w:rFonts w:ascii="Arial" w:hAnsi="Arial" w:cs="Arial"/>
                <w:color w:val="000000"/>
                <w:sz w:val="24"/>
                <w:szCs w:val="24"/>
              </w:rPr>
              <w:t>0.30</w:t>
            </w:r>
          </w:p>
        </w:tc>
        <w:tc>
          <w:tcPr>
            <w:tcW w:w="3739" w:type="dxa"/>
            <w:tcBorders>
              <w:top w:val="single" w:sz="4" w:space="0" w:color="auto"/>
            </w:tcBorders>
            <w:vAlign w:val="center"/>
          </w:tcPr>
          <w:p w14:paraId="2A266540" w14:textId="77777777" w:rsidR="00C10A86" w:rsidRPr="006476ED" w:rsidRDefault="00C10A86" w:rsidP="00AD37D0">
            <w:pPr>
              <w:jc w:val="center"/>
              <w:rPr>
                <w:rFonts w:ascii="Arial" w:hAnsi="Arial" w:cs="Arial"/>
                <w:sz w:val="24"/>
                <w:szCs w:val="24"/>
              </w:rPr>
            </w:pPr>
            <w:r>
              <w:rPr>
                <w:rFonts w:ascii="Arial" w:hAnsi="Arial" w:cs="Arial"/>
                <w:sz w:val="24"/>
                <w:szCs w:val="24"/>
              </w:rPr>
              <w:t xml:space="preserve">Very </w:t>
            </w:r>
            <w:r w:rsidRPr="006476ED">
              <w:rPr>
                <w:rFonts w:ascii="Arial" w:hAnsi="Arial" w:cs="Arial"/>
                <w:sz w:val="24"/>
                <w:szCs w:val="24"/>
              </w:rPr>
              <w:t>Extensive</w:t>
            </w:r>
          </w:p>
        </w:tc>
      </w:tr>
      <w:tr w:rsidR="00C10A86" w:rsidRPr="006476ED" w14:paraId="341FEEA7" w14:textId="77777777" w:rsidTr="00AD37D0">
        <w:trPr>
          <w:trHeight w:val="369"/>
          <w:jc w:val="center"/>
        </w:trPr>
        <w:tc>
          <w:tcPr>
            <w:tcW w:w="4770" w:type="dxa"/>
            <w:vAlign w:val="center"/>
          </w:tcPr>
          <w:p w14:paraId="10BF7489" w14:textId="77777777" w:rsidR="00C10A86" w:rsidRPr="0022470D" w:rsidRDefault="00C10A86">
            <w:pPr>
              <w:pStyle w:val="ListParagraph"/>
              <w:numPr>
                <w:ilvl w:val="0"/>
                <w:numId w:val="19"/>
              </w:numPr>
              <w:jc w:val="both"/>
              <w:rPr>
                <w:rFonts w:ascii="Arial" w:hAnsi="Arial" w:cs="Arial"/>
                <w:sz w:val="24"/>
                <w:szCs w:val="24"/>
              </w:rPr>
            </w:pPr>
            <w:r w:rsidRPr="0022470D">
              <w:rPr>
                <w:rFonts w:ascii="Arial" w:hAnsi="Arial" w:cs="Arial"/>
                <w:bCs/>
                <w:sz w:val="24"/>
                <w:szCs w:val="24"/>
              </w:rPr>
              <w:t>Critical Analysis of Teaching Experiences</w:t>
            </w:r>
          </w:p>
        </w:tc>
        <w:tc>
          <w:tcPr>
            <w:tcW w:w="895" w:type="dxa"/>
            <w:vAlign w:val="center"/>
          </w:tcPr>
          <w:p w14:paraId="1BE652F6" w14:textId="77777777" w:rsidR="00C10A86" w:rsidRPr="006476ED" w:rsidRDefault="00C10A86" w:rsidP="00AD37D0">
            <w:pPr>
              <w:jc w:val="center"/>
              <w:rPr>
                <w:rFonts w:ascii="Arial" w:hAnsi="Arial" w:cs="Arial"/>
                <w:sz w:val="24"/>
                <w:szCs w:val="24"/>
              </w:rPr>
            </w:pPr>
            <w:r w:rsidRPr="006476ED">
              <w:rPr>
                <w:rFonts w:ascii="Arial" w:hAnsi="Arial" w:cs="Arial"/>
                <w:sz w:val="24"/>
                <w:szCs w:val="24"/>
              </w:rPr>
              <w:t>4.13</w:t>
            </w:r>
          </w:p>
        </w:tc>
        <w:tc>
          <w:tcPr>
            <w:tcW w:w="810" w:type="dxa"/>
            <w:vAlign w:val="center"/>
          </w:tcPr>
          <w:p w14:paraId="6E095AC4" w14:textId="77777777" w:rsidR="00C10A86" w:rsidRPr="006476ED" w:rsidRDefault="00C10A86" w:rsidP="00AD37D0">
            <w:pPr>
              <w:jc w:val="center"/>
              <w:rPr>
                <w:rFonts w:ascii="Arial" w:hAnsi="Arial" w:cs="Arial"/>
                <w:color w:val="000000"/>
                <w:sz w:val="24"/>
                <w:szCs w:val="24"/>
              </w:rPr>
            </w:pPr>
            <w:r w:rsidRPr="006476ED">
              <w:rPr>
                <w:rFonts w:ascii="Arial" w:hAnsi="Arial" w:cs="Arial"/>
                <w:color w:val="000000"/>
                <w:sz w:val="24"/>
                <w:szCs w:val="24"/>
              </w:rPr>
              <w:t>0.33</w:t>
            </w:r>
          </w:p>
        </w:tc>
        <w:tc>
          <w:tcPr>
            <w:tcW w:w="3739" w:type="dxa"/>
            <w:vAlign w:val="center"/>
          </w:tcPr>
          <w:p w14:paraId="77EC0244" w14:textId="77777777" w:rsidR="00C10A86" w:rsidRPr="006476ED" w:rsidRDefault="00C10A86" w:rsidP="00AD37D0">
            <w:pPr>
              <w:jc w:val="center"/>
              <w:rPr>
                <w:rFonts w:ascii="Arial" w:hAnsi="Arial" w:cs="Arial"/>
                <w:sz w:val="24"/>
                <w:szCs w:val="24"/>
              </w:rPr>
            </w:pPr>
            <w:r w:rsidRPr="006476ED">
              <w:rPr>
                <w:rFonts w:ascii="Arial" w:hAnsi="Arial" w:cs="Arial"/>
                <w:sz w:val="24"/>
                <w:szCs w:val="24"/>
              </w:rPr>
              <w:t>Extensive</w:t>
            </w:r>
          </w:p>
        </w:tc>
      </w:tr>
      <w:tr w:rsidR="00C10A86" w:rsidRPr="006476ED" w14:paraId="4BB4B67A" w14:textId="77777777" w:rsidTr="00AD37D0">
        <w:trPr>
          <w:trHeight w:val="441"/>
          <w:jc w:val="center"/>
        </w:trPr>
        <w:tc>
          <w:tcPr>
            <w:tcW w:w="4770" w:type="dxa"/>
            <w:vAlign w:val="center"/>
          </w:tcPr>
          <w:p w14:paraId="48135190" w14:textId="77777777" w:rsidR="00C10A86" w:rsidRPr="0022470D" w:rsidRDefault="00C10A86">
            <w:pPr>
              <w:pStyle w:val="ListParagraph"/>
              <w:numPr>
                <w:ilvl w:val="0"/>
                <w:numId w:val="19"/>
              </w:numPr>
              <w:jc w:val="both"/>
              <w:rPr>
                <w:rFonts w:ascii="Arial" w:hAnsi="Arial" w:cs="Arial"/>
                <w:sz w:val="24"/>
                <w:szCs w:val="24"/>
              </w:rPr>
            </w:pPr>
            <w:r w:rsidRPr="0022470D">
              <w:rPr>
                <w:rFonts w:ascii="Arial" w:hAnsi="Arial" w:cs="Arial"/>
                <w:bCs/>
                <w:sz w:val="24"/>
                <w:szCs w:val="24"/>
              </w:rPr>
              <w:t>Openness to Feedback</w:t>
            </w:r>
          </w:p>
        </w:tc>
        <w:tc>
          <w:tcPr>
            <w:tcW w:w="895" w:type="dxa"/>
            <w:vAlign w:val="center"/>
          </w:tcPr>
          <w:p w14:paraId="282CD370" w14:textId="77777777" w:rsidR="00C10A86" w:rsidRPr="006476ED" w:rsidRDefault="00C10A86" w:rsidP="00AD37D0">
            <w:pPr>
              <w:jc w:val="center"/>
              <w:rPr>
                <w:rFonts w:ascii="Arial" w:hAnsi="Arial" w:cs="Arial"/>
                <w:sz w:val="24"/>
                <w:szCs w:val="24"/>
              </w:rPr>
            </w:pPr>
            <w:r w:rsidRPr="006476ED">
              <w:rPr>
                <w:rFonts w:ascii="Arial" w:hAnsi="Arial" w:cs="Arial"/>
                <w:sz w:val="24"/>
                <w:szCs w:val="24"/>
              </w:rPr>
              <w:t>4.15</w:t>
            </w:r>
          </w:p>
        </w:tc>
        <w:tc>
          <w:tcPr>
            <w:tcW w:w="810" w:type="dxa"/>
            <w:vAlign w:val="center"/>
          </w:tcPr>
          <w:p w14:paraId="5AB82629" w14:textId="77777777" w:rsidR="00C10A86" w:rsidRPr="006476ED" w:rsidRDefault="00C10A86" w:rsidP="00AD37D0">
            <w:pPr>
              <w:jc w:val="center"/>
              <w:rPr>
                <w:rFonts w:ascii="Arial" w:hAnsi="Arial" w:cs="Arial"/>
                <w:color w:val="000000"/>
                <w:sz w:val="24"/>
                <w:szCs w:val="24"/>
              </w:rPr>
            </w:pPr>
            <w:r w:rsidRPr="006476ED">
              <w:rPr>
                <w:rFonts w:ascii="Arial" w:hAnsi="Arial" w:cs="Arial"/>
                <w:color w:val="000000"/>
                <w:sz w:val="24"/>
                <w:szCs w:val="24"/>
              </w:rPr>
              <w:t>0.40</w:t>
            </w:r>
          </w:p>
        </w:tc>
        <w:tc>
          <w:tcPr>
            <w:tcW w:w="3739" w:type="dxa"/>
            <w:vAlign w:val="center"/>
          </w:tcPr>
          <w:p w14:paraId="659CCEC1" w14:textId="77777777" w:rsidR="00C10A86" w:rsidRPr="006476ED" w:rsidRDefault="00C10A86" w:rsidP="00AD37D0">
            <w:pPr>
              <w:jc w:val="center"/>
              <w:rPr>
                <w:rFonts w:ascii="Arial" w:hAnsi="Arial" w:cs="Arial"/>
                <w:sz w:val="24"/>
                <w:szCs w:val="24"/>
              </w:rPr>
            </w:pPr>
            <w:r w:rsidRPr="006476ED">
              <w:rPr>
                <w:rFonts w:ascii="Arial" w:hAnsi="Arial" w:cs="Arial"/>
                <w:sz w:val="24"/>
                <w:szCs w:val="24"/>
              </w:rPr>
              <w:t>Extensive</w:t>
            </w:r>
          </w:p>
        </w:tc>
      </w:tr>
      <w:tr w:rsidR="00C10A86" w:rsidRPr="006476ED" w14:paraId="159E74D2" w14:textId="77777777" w:rsidTr="00AD37D0">
        <w:trPr>
          <w:trHeight w:val="459"/>
          <w:jc w:val="center"/>
        </w:trPr>
        <w:tc>
          <w:tcPr>
            <w:tcW w:w="4770" w:type="dxa"/>
            <w:vAlign w:val="center"/>
          </w:tcPr>
          <w:p w14:paraId="6EC94387" w14:textId="77777777" w:rsidR="00C10A86" w:rsidRPr="0022470D" w:rsidRDefault="00C10A86">
            <w:pPr>
              <w:pStyle w:val="ListParagraph"/>
              <w:numPr>
                <w:ilvl w:val="0"/>
                <w:numId w:val="19"/>
              </w:numPr>
              <w:jc w:val="both"/>
              <w:rPr>
                <w:rFonts w:ascii="Arial" w:hAnsi="Arial" w:cs="Arial"/>
                <w:sz w:val="24"/>
                <w:szCs w:val="24"/>
              </w:rPr>
            </w:pPr>
            <w:r w:rsidRPr="0022470D">
              <w:rPr>
                <w:rFonts w:ascii="Arial" w:hAnsi="Arial" w:cs="Arial"/>
                <w:bCs/>
                <w:sz w:val="24"/>
                <w:szCs w:val="24"/>
              </w:rPr>
              <w:t>Adaptability and Experimentation</w:t>
            </w:r>
          </w:p>
        </w:tc>
        <w:tc>
          <w:tcPr>
            <w:tcW w:w="895" w:type="dxa"/>
            <w:vAlign w:val="center"/>
          </w:tcPr>
          <w:p w14:paraId="3A3090BF" w14:textId="77777777" w:rsidR="00C10A86" w:rsidRPr="006476ED" w:rsidRDefault="00C10A86" w:rsidP="00AD37D0">
            <w:pPr>
              <w:jc w:val="center"/>
              <w:rPr>
                <w:rFonts w:ascii="Arial" w:hAnsi="Arial" w:cs="Arial"/>
                <w:sz w:val="24"/>
                <w:szCs w:val="24"/>
              </w:rPr>
            </w:pPr>
            <w:r w:rsidRPr="006476ED">
              <w:rPr>
                <w:rFonts w:ascii="Arial" w:hAnsi="Arial" w:cs="Arial"/>
                <w:sz w:val="24"/>
                <w:szCs w:val="24"/>
              </w:rPr>
              <w:t>4.23</w:t>
            </w:r>
          </w:p>
        </w:tc>
        <w:tc>
          <w:tcPr>
            <w:tcW w:w="810" w:type="dxa"/>
            <w:vAlign w:val="center"/>
          </w:tcPr>
          <w:p w14:paraId="742DCF38" w14:textId="77777777" w:rsidR="00C10A86" w:rsidRPr="006476ED" w:rsidRDefault="00C10A86" w:rsidP="00AD37D0">
            <w:pPr>
              <w:jc w:val="center"/>
              <w:rPr>
                <w:rFonts w:ascii="Arial" w:hAnsi="Arial" w:cs="Arial"/>
                <w:color w:val="000000"/>
                <w:sz w:val="24"/>
                <w:szCs w:val="24"/>
              </w:rPr>
            </w:pPr>
            <w:r w:rsidRPr="006476ED">
              <w:rPr>
                <w:rFonts w:ascii="Arial" w:hAnsi="Arial" w:cs="Arial"/>
                <w:color w:val="000000"/>
                <w:sz w:val="24"/>
                <w:szCs w:val="24"/>
              </w:rPr>
              <w:t>0.31</w:t>
            </w:r>
          </w:p>
        </w:tc>
        <w:tc>
          <w:tcPr>
            <w:tcW w:w="3739" w:type="dxa"/>
            <w:vAlign w:val="center"/>
          </w:tcPr>
          <w:p w14:paraId="1C737D66" w14:textId="77777777" w:rsidR="00C10A86" w:rsidRPr="006476ED" w:rsidRDefault="00C10A86" w:rsidP="00AD37D0">
            <w:pPr>
              <w:jc w:val="center"/>
              <w:rPr>
                <w:rFonts w:ascii="Arial" w:hAnsi="Arial" w:cs="Arial"/>
                <w:sz w:val="24"/>
                <w:szCs w:val="24"/>
              </w:rPr>
            </w:pPr>
            <w:r>
              <w:rPr>
                <w:rFonts w:ascii="Arial" w:hAnsi="Arial" w:cs="Arial"/>
                <w:sz w:val="24"/>
                <w:szCs w:val="24"/>
              </w:rPr>
              <w:t xml:space="preserve">Very </w:t>
            </w:r>
            <w:r w:rsidRPr="006476ED">
              <w:rPr>
                <w:rFonts w:ascii="Arial" w:hAnsi="Arial" w:cs="Arial"/>
                <w:sz w:val="24"/>
                <w:szCs w:val="24"/>
              </w:rPr>
              <w:t>Extensive</w:t>
            </w:r>
          </w:p>
        </w:tc>
      </w:tr>
      <w:tr w:rsidR="00C10A86" w:rsidRPr="006476ED" w14:paraId="5DC38EB7" w14:textId="77777777" w:rsidTr="00AD37D0">
        <w:trPr>
          <w:trHeight w:val="404"/>
          <w:jc w:val="center"/>
        </w:trPr>
        <w:tc>
          <w:tcPr>
            <w:tcW w:w="4770" w:type="dxa"/>
            <w:vAlign w:val="center"/>
          </w:tcPr>
          <w:p w14:paraId="7AF449B1" w14:textId="77777777" w:rsidR="00C10A86" w:rsidRPr="0022470D" w:rsidRDefault="00C10A86">
            <w:pPr>
              <w:pStyle w:val="ListParagraph"/>
              <w:numPr>
                <w:ilvl w:val="0"/>
                <w:numId w:val="19"/>
              </w:numPr>
              <w:jc w:val="both"/>
              <w:rPr>
                <w:rFonts w:ascii="Arial" w:hAnsi="Arial" w:cs="Arial"/>
                <w:sz w:val="24"/>
                <w:szCs w:val="24"/>
              </w:rPr>
            </w:pPr>
            <w:r w:rsidRPr="0022470D">
              <w:rPr>
                <w:rFonts w:ascii="Arial" w:hAnsi="Arial" w:cs="Arial"/>
                <w:bCs/>
                <w:sz w:val="24"/>
                <w:szCs w:val="24"/>
              </w:rPr>
              <w:t>Collaborative Reflection</w:t>
            </w:r>
          </w:p>
        </w:tc>
        <w:tc>
          <w:tcPr>
            <w:tcW w:w="895" w:type="dxa"/>
            <w:vAlign w:val="center"/>
          </w:tcPr>
          <w:p w14:paraId="08BC0E5B" w14:textId="77777777" w:rsidR="00C10A86" w:rsidRPr="006476ED" w:rsidRDefault="00C10A86" w:rsidP="00AD37D0">
            <w:pPr>
              <w:jc w:val="center"/>
              <w:rPr>
                <w:rFonts w:ascii="Arial" w:hAnsi="Arial" w:cs="Arial"/>
                <w:sz w:val="24"/>
                <w:szCs w:val="24"/>
              </w:rPr>
            </w:pPr>
            <w:r w:rsidRPr="006476ED">
              <w:rPr>
                <w:rFonts w:ascii="Arial" w:hAnsi="Arial" w:cs="Arial"/>
                <w:sz w:val="24"/>
                <w:szCs w:val="24"/>
              </w:rPr>
              <w:t>4.15</w:t>
            </w:r>
          </w:p>
        </w:tc>
        <w:tc>
          <w:tcPr>
            <w:tcW w:w="810" w:type="dxa"/>
            <w:vAlign w:val="center"/>
          </w:tcPr>
          <w:p w14:paraId="317F60B2" w14:textId="77777777" w:rsidR="00C10A86" w:rsidRPr="006476ED" w:rsidRDefault="00C10A86" w:rsidP="00AD37D0">
            <w:pPr>
              <w:jc w:val="center"/>
              <w:rPr>
                <w:rFonts w:ascii="Arial" w:hAnsi="Arial" w:cs="Arial"/>
                <w:color w:val="000000"/>
                <w:sz w:val="24"/>
                <w:szCs w:val="24"/>
              </w:rPr>
            </w:pPr>
            <w:r w:rsidRPr="006476ED">
              <w:rPr>
                <w:rFonts w:ascii="Arial" w:hAnsi="Arial" w:cs="Arial"/>
                <w:color w:val="000000"/>
                <w:sz w:val="24"/>
                <w:szCs w:val="24"/>
              </w:rPr>
              <w:t>0.42</w:t>
            </w:r>
          </w:p>
        </w:tc>
        <w:tc>
          <w:tcPr>
            <w:tcW w:w="3739" w:type="dxa"/>
            <w:vAlign w:val="center"/>
          </w:tcPr>
          <w:p w14:paraId="7EAD69DF" w14:textId="77777777" w:rsidR="00C10A86" w:rsidRPr="006476ED" w:rsidRDefault="00C10A86" w:rsidP="00AD37D0">
            <w:pPr>
              <w:jc w:val="center"/>
              <w:rPr>
                <w:rFonts w:ascii="Arial" w:hAnsi="Arial" w:cs="Arial"/>
                <w:sz w:val="24"/>
                <w:szCs w:val="24"/>
              </w:rPr>
            </w:pPr>
            <w:r w:rsidRPr="006476ED">
              <w:rPr>
                <w:rFonts w:ascii="Arial" w:hAnsi="Arial" w:cs="Arial"/>
                <w:sz w:val="24"/>
                <w:szCs w:val="24"/>
              </w:rPr>
              <w:t>Extensive</w:t>
            </w:r>
          </w:p>
        </w:tc>
      </w:tr>
      <w:tr w:rsidR="00C10A86" w:rsidRPr="006476ED" w14:paraId="2456792A" w14:textId="77777777" w:rsidTr="00AD37D0">
        <w:trPr>
          <w:trHeight w:val="621"/>
          <w:jc w:val="center"/>
        </w:trPr>
        <w:tc>
          <w:tcPr>
            <w:tcW w:w="4770" w:type="dxa"/>
            <w:vAlign w:val="center"/>
          </w:tcPr>
          <w:p w14:paraId="3246E251" w14:textId="77777777" w:rsidR="00C10A86" w:rsidRPr="006476ED" w:rsidRDefault="00C10A86" w:rsidP="00AD37D0">
            <w:pPr>
              <w:jc w:val="right"/>
              <w:rPr>
                <w:rFonts w:ascii="Arial" w:hAnsi="Arial" w:cs="Arial"/>
                <w:b/>
                <w:bCs/>
                <w:sz w:val="24"/>
                <w:szCs w:val="24"/>
              </w:rPr>
            </w:pPr>
            <w:r>
              <w:rPr>
                <w:rFonts w:ascii="Arial" w:hAnsi="Arial" w:cs="Arial"/>
                <w:b/>
                <w:bCs/>
                <w:sz w:val="24"/>
                <w:szCs w:val="24"/>
              </w:rPr>
              <w:t>Overall Mean</w:t>
            </w:r>
          </w:p>
        </w:tc>
        <w:tc>
          <w:tcPr>
            <w:tcW w:w="895" w:type="dxa"/>
            <w:vAlign w:val="center"/>
          </w:tcPr>
          <w:p w14:paraId="6464FD1D" w14:textId="77777777" w:rsidR="00C10A86" w:rsidRPr="006476ED" w:rsidRDefault="00C10A86" w:rsidP="00AD37D0">
            <w:pPr>
              <w:jc w:val="center"/>
              <w:rPr>
                <w:rFonts w:ascii="Arial" w:hAnsi="Arial" w:cs="Arial"/>
                <w:b/>
                <w:sz w:val="24"/>
                <w:szCs w:val="24"/>
              </w:rPr>
            </w:pPr>
            <w:r w:rsidRPr="006476ED">
              <w:rPr>
                <w:rFonts w:ascii="Arial" w:hAnsi="Arial" w:cs="Arial"/>
                <w:b/>
                <w:sz w:val="24"/>
                <w:szCs w:val="24"/>
              </w:rPr>
              <w:t>4.17</w:t>
            </w:r>
          </w:p>
        </w:tc>
        <w:tc>
          <w:tcPr>
            <w:tcW w:w="810" w:type="dxa"/>
            <w:vAlign w:val="center"/>
          </w:tcPr>
          <w:p w14:paraId="114F2A83" w14:textId="77777777" w:rsidR="00C10A86" w:rsidRPr="006476ED" w:rsidRDefault="00C10A86" w:rsidP="00AD37D0">
            <w:pPr>
              <w:jc w:val="center"/>
              <w:rPr>
                <w:rFonts w:ascii="Arial" w:hAnsi="Arial" w:cs="Arial"/>
                <w:b/>
                <w:color w:val="000000"/>
                <w:sz w:val="24"/>
                <w:szCs w:val="24"/>
              </w:rPr>
            </w:pPr>
            <w:r w:rsidRPr="006476ED">
              <w:rPr>
                <w:rFonts w:ascii="Arial" w:hAnsi="Arial" w:cs="Arial"/>
                <w:b/>
                <w:color w:val="000000"/>
                <w:sz w:val="24"/>
                <w:szCs w:val="24"/>
              </w:rPr>
              <w:t>0.17</w:t>
            </w:r>
          </w:p>
        </w:tc>
        <w:tc>
          <w:tcPr>
            <w:tcW w:w="3739" w:type="dxa"/>
            <w:vAlign w:val="center"/>
          </w:tcPr>
          <w:p w14:paraId="251EA96D" w14:textId="77777777" w:rsidR="00C10A86" w:rsidRPr="006476ED" w:rsidRDefault="00C10A86" w:rsidP="00AD37D0">
            <w:pPr>
              <w:jc w:val="center"/>
              <w:rPr>
                <w:rFonts w:ascii="Arial" w:hAnsi="Arial" w:cs="Arial"/>
                <w:b/>
                <w:sz w:val="24"/>
                <w:szCs w:val="24"/>
              </w:rPr>
            </w:pPr>
            <w:r w:rsidRPr="006476ED">
              <w:rPr>
                <w:rFonts w:ascii="Arial" w:hAnsi="Arial" w:cs="Arial"/>
                <w:b/>
                <w:sz w:val="24"/>
                <w:szCs w:val="24"/>
              </w:rPr>
              <w:t>Extensive</w:t>
            </w:r>
          </w:p>
        </w:tc>
      </w:tr>
    </w:tbl>
    <w:p w14:paraId="24730D70" w14:textId="77777777" w:rsidR="00C10A86" w:rsidRPr="007B469F" w:rsidRDefault="00C10A86" w:rsidP="00C10A86">
      <w:pPr>
        <w:spacing w:line="240" w:lineRule="auto"/>
        <w:rPr>
          <w:rFonts w:ascii="Arial" w:hAnsi="Arial" w:cs="Arial"/>
          <w:sz w:val="24"/>
          <w:szCs w:val="24"/>
        </w:rPr>
      </w:pPr>
    </w:p>
    <w:p w14:paraId="6CD7389C" w14:textId="77777777" w:rsidR="00C10A86" w:rsidRPr="00F429F6" w:rsidRDefault="00C10A86" w:rsidP="00C10A86">
      <w:pPr>
        <w:jc w:val="both"/>
        <w:rPr>
          <w:rFonts w:ascii="Arial" w:hAnsi="Arial" w:cs="Arial"/>
          <w:sz w:val="24"/>
          <w:szCs w:val="24"/>
        </w:rPr>
      </w:pPr>
      <w:r>
        <w:rPr>
          <w:rFonts w:ascii="Arial" w:hAnsi="Arial" w:cs="Arial"/>
          <w:sz w:val="24"/>
          <w:szCs w:val="24"/>
        </w:rPr>
        <w:tab/>
      </w:r>
      <w:r w:rsidRPr="00F429F6">
        <w:rPr>
          <w:rFonts w:ascii="Arial" w:hAnsi="Arial" w:cs="Arial"/>
          <w:sz w:val="24"/>
          <w:szCs w:val="24"/>
        </w:rPr>
        <w:t xml:space="preserve">In examining the extent of </w:t>
      </w:r>
      <w:r>
        <w:rPr>
          <w:rFonts w:ascii="Arial" w:hAnsi="Arial" w:cs="Arial"/>
          <w:sz w:val="24"/>
          <w:szCs w:val="24"/>
        </w:rPr>
        <w:t>t</w:t>
      </w:r>
      <w:r w:rsidRPr="00F429F6">
        <w:rPr>
          <w:rFonts w:ascii="Arial" w:hAnsi="Arial" w:cs="Arial"/>
          <w:sz w:val="24"/>
          <w:szCs w:val="24"/>
        </w:rPr>
        <w:t xml:space="preserve">eacher </w:t>
      </w:r>
      <w:r>
        <w:rPr>
          <w:rFonts w:ascii="Arial" w:hAnsi="Arial" w:cs="Arial"/>
          <w:sz w:val="24"/>
          <w:szCs w:val="24"/>
        </w:rPr>
        <w:t>r</w:t>
      </w:r>
      <w:r w:rsidRPr="00F429F6">
        <w:rPr>
          <w:rFonts w:ascii="Arial" w:hAnsi="Arial" w:cs="Arial"/>
          <w:sz w:val="24"/>
          <w:szCs w:val="24"/>
        </w:rPr>
        <w:t xml:space="preserve">eflective </w:t>
      </w:r>
      <w:r>
        <w:rPr>
          <w:rFonts w:ascii="Arial" w:hAnsi="Arial" w:cs="Arial"/>
          <w:sz w:val="24"/>
          <w:szCs w:val="24"/>
        </w:rPr>
        <w:t>p</w:t>
      </w:r>
      <w:r w:rsidRPr="00F429F6">
        <w:rPr>
          <w:rFonts w:ascii="Arial" w:hAnsi="Arial" w:cs="Arial"/>
          <w:sz w:val="24"/>
          <w:szCs w:val="24"/>
        </w:rPr>
        <w:t xml:space="preserve">ractice, the highest indicator is Adaptability and Experimentation, with a mean score of 4.23, reflecting a </w:t>
      </w:r>
      <w:r>
        <w:rPr>
          <w:rFonts w:ascii="Arial" w:hAnsi="Arial" w:cs="Arial"/>
          <w:sz w:val="24"/>
          <w:szCs w:val="24"/>
        </w:rPr>
        <w:t>v</w:t>
      </w:r>
      <w:r w:rsidRPr="00F429F6">
        <w:rPr>
          <w:rFonts w:ascii="Arial" w:hAnsi="Arial" w:cs="Arial"/>
          <w:sz w:val="24"/>
          <w:szCs w:val="24"/>
        </w:rPr>
        <w:t xml:space="preserve">ery </w:t>
      </w:r>
      <w:r>
        <w:rPr>
          <w:rFonts w:ascii="Arial" w:hAnsi="Arial" w:cs="Arial"/>
          <w:sz w:val="24"/>
          <w:szCs w:val="24"/>
        </w:rPr>
        <w:t>e</w:t>
      </w:r>
      <w:r w:rsidRPr="00F429F6">
        <w:rPr>
          <w:rFonts w:ascii="Arial" w:hAnsi="Arial" w:cs="Arial"/>
          <w:sz w:val="24"/>
          <w:szCs w:val="24"/>
        </w:rPr>
        <w:t>xtensive</w:t>
      </w:r>
      <w:r>
        <w:rPr>
          <w:rFonts w:ascii="Arial" w:hAnsi="Arial" w:cs="Arial"/>
          <w:sz w:val="24"/>
          <w:szCs w:val="24"/>
        </w:rPr>
        <w:t xml:space="preserve"> description</w:t>
      </w:r>
      <w:r w:rsidRPr="00F429F6">
        <w:rPr>
          <w:rFonts w:ascii="Arial" w:hAnsi="Arial" w:cs="Arial"/>
          <w:sz w:val="24"/>
          <w:szCs w:val="24"/>
        </w:rPr>
        <w:t xml:space="preserve">. This emphasizes the teachers' willingness to innovate, change, and adapt teaching methods to meet various needs. On the other end of the </w:t>
      </w:r>
      <w:r>
        <w:rPr>
          <w:rFonts w:ascii="Arial" w:hAnsi="Arial" w:cs="Arial"/>
          <w:sz w:val="24"/>
          <w:szCs w:val="24"/>
        </w:rPr>
        <w:t>result</w:t>
      </w:r>
      <w:r w:rsidRPr="00F429F6">
        <w:rPr>
          <w:rFonts w:ascii="Arial" w:hAnsi="Arial" w:cs="Arial"/>
          <w:sz w:val="24"/>
          <w:szCs w:val="24"/>
        </w:rPr>
        <w:t xml:space="preserve">, the lowest indicator is Critical Analysis of Teaching Experiences, with a mean score of 4.13, reflecting an </w:t>
      </w:r>
      <w:r>
        <w:rPr>
          <w:rFonts w:ascii="Arial" w:hAnsi="Arial" w:cs="Arial"/>
          <w:sz w:val="24"/>
          <w:szCs w:val="24"/>
        </w:rPr>
        <w:t>e</w:t>
      </w:r>
      <w:r w:rsidRPr="00F429F6">
        <w:rPr>
          <w:rFonts w:ascii="Arial" w:hAnsi="Arial" w:cs="Arial"/>
          <w:sz w:val="24"/>
          <w:szCs w:val="24"/>
        </w:rPr>
        <w:t>xtensive</w:t>
      </w:r>
      <w:r>
        <w:rPr>
          <w:rFonts w:ascii="Arial" w:hAnsi="Arial" w:cs="Arial"/>
          <w:sz w:val="24"/>
          <w:szCs w:val="24"/>
        </w:rPr>
        <w:t xml:space="preserve"> descriptive level</w:t>
      </w:r>
      <w:r w:rsidRPr="00F429F6">
        <w:rPr>
          <w:rFonts w:ascii="Arial" w:hAnsi="Arial" w:cs="Arial"/>
          <w:sz w:val="24"/>
          <w:szCs w:val="24"/>
        </w:rPr>
        <w:t>. While still substantial, this suggests room for improvement in the scrutiny and thoughtful evaluation of their teaching experiences.</w:t>
      </w:r>
    </w:p>
    <w:p w14:paraId="17A397FC" w14:textId="77777777" w:rsidR="00C10A86" w:rsidRPr="00F429F6" w:rsidRDefault="00C10A86" w:rsidP="00C10A86">
      <w:pPr>
        <w:jc w:val="both"/>
        <w:rPr>
          <w:rFonts w:ascii="Arial" w:hAnsi="Arial" w:cs="Arial"/>
          <w:sz w:val="24"/>
          <w:szCs w:val="24"/>
        </w:rPr>
      </w:pPr>
      <w:r>
        <w:rPr>
          <w:rFonts w:ascii="Arial" w:hAnsi="Arial" w:cs="Arial"/>
          <w:sz w:val="24"/>
          <w:szCs w:val="24"/>
        </w:rPr>
        <w:lastRenderedPageBreak/>
        <w:tab/>
      </w:r>
      <w:r w:rsidRPr="00F429F6">
        <w:rPr>
          <w:rFonts w:ascii="Arial" w:hAnsi="Arial" w:cs="Arial"/>
          <w:sz w:val="24"/>
          <w:szCs w:val="24"/>
        </w:rPr>
        <w:t xml:space="preserve">The overall mean for the indicators is 4.17, categorized as </w:t>
      </w:r>
      <w:r>
        <w:rPr>
          <w:rFonts w:ascii="Arial" w:hAnsi="Arial" w:cs="Arial"/>
          <w:sz w:val="24"/>
          <w:szCs w:val="24"/>
        </w:rPr>
        <w:t>e</w:t>
      </w:r>
      <w:r w:rsidRPr="00F429F6">
        <w:rPr>
          <w:rFonts w:ascii="Arial" w:hAnsi="Arial" w:cs="Arial"/>
          <w:sz w:val="24"/>
          <w:szCs w:val="24"/>
        </w:rPr>
        <w:t xml:space="preserve">xtensive. </w:t>
      </w:r>
      <w:r>
        <w:rPr>
          <w:rFonts w:ascii="Arial" w:hAnsi="Arial" w:cs="Arial"/>
          <w:sz w:val="24"/>
          <w:szCs w:val="24"/>
        </w:rPr>
        <w:t xml:space="preserve"> This means that t</w:t>
      </w:r>
      <w:r w:rsidRPr="00F429F6">
        <w:rPr>
          <w:rFonts w:ascii="Arial" w:hAnsi="Arial" w:cs="Arial"/>
          <w:sz w:val="24"/>
          <w:szCs w:val="24"/>
        </w:rPr>
        <w:t>he teacher reflective practice in the public elementary school is always manifested.</w:t>
      </w:r>
      <w:r>
        <w:rPr>
          <w:rFonts w:ascii="Arial" w:hAnsi="Arial" w:cs="Arial"/>
          <w:sz w:val="24"/>
          <w:szCs w:val="24"/>
        </w:rPr>
        <w:t xml:space="preserve"> </w:t>
      </w:r>
      <w:r w:rsidRPr="00F429F6">
        <w:rPr>
          <w:rFonts w:ascii="Arial" w:hAnsi="Arial" w:cs="Arial"/>
          <w:sz w:val="24"/>
          <w:szCs w:val="24"/>
        </w:rPr>
        <w:t>This highlights a strong presence of reflective practices among teachers, including self-awareness, openness to feedback, adaptability, experimentation, and collaboration.</w:t>
      </w:r>
      <w:r>
        <w:rPr>
          <w:rFonts w:ascii="Arial" w:hAnsi="Arial" w:cs="Arial"/>
          <w:sz w:val="24"/>
          <w:szCs w:val="24"/>
        </w:rPr>
        <w:t xml:space="preserve"> </w:t>
      </w:r>
      <w:r w:rsidRPr="00F429F6">
        <w:rPr>
          <w:rFonts w:ascii="Arial" w:hAnsi="Arial" w:cs="Arial"/>
          <w:sz w:val="24"/>
          <w:szCs w:val="24"/>
        </w:rPr>
        <w:t xml:space="preserve">Connecting these findings to the literature, they align with the understanding that reflective practice is a crucial component of effective teaching (Schön, </w:t>
      </w:r>
      <w:r>
        <w:rPr>
          <w:rFonts w:ascii="Arial" w:hAnsi="Arial" w:cs="Arial"/>
          <w:sz w:val="24"/>
          <w:szCs w:val="24"/>
        </w:rPr>
        <w:t>2017</w:t>
      </w:r>
      <w:r w:rsidRPr="00F429F6">
        <w:rPr>
          <w:rFonts w:ascii="Arial" w:hAnsi="Arial" w:cs="Arial"/>
          <w:sz w:val="24"/>
          <w:szCs w:val="24"/>
        </w:rPr>
        <w:t>). The higher score in Adaptability and Experimentation resonates with the importance of continuous learning and adapting to students' needs (Darling-Hammond, 2017). The lower emphasis on Critical Analysis could be explored further, considering its role in enhancing professional judgment (Zeichner &amp; Liston, 2014). Overall, the results support the literature's assertion that reflective practice contributes to teaching effectiveness and should be nurtured and developed within the education system.</w:t>
      </w:r>
    </w:p>
    <w:p w14:paraId="7A0A53D1" w14:textId="77777777" w:rsidR="00C10A86" w:rsidRDefault="00C10A86" w:rsidP="00C10A86">
      <w:pPr>
        <w:spacing w:line="240" w:lineRule="auto"/>
        <w:rPr>
          <w:rFonts w:ascii="Arial" w:hAnsi="Arial" w:cs="Arial"/>
          <w:sz w:val="24"/>
          <w:szCs w:val="24"/>
        </w:rPr>
      </w:pPr>
    </w:p>
    <w:p w14:paraId="793E7EBF" w14:textId="77777777" w:rsidR="00C10A86" w:rsidRDefault="00C10A86" w:rsidP="00C10A86">
      <w:pPr>
        <w:spacing w:line="240" w:lineRule="auto"/>
        <w:rPr>
          <w:rFonts w:ascii="Arial" w:hAnsi="Arial" w:cs="Arial"/>
          <w:sz w:val="24"/>
          <w:szCs w:val="24"/>
        </w:rPr>
      </w:pPr>
    </w:p>
    <w:p w14:paraId="6D914F1C" w14:textId="77777777" w:rsidR="00C10A86" w:rsidRDefault="00C10A86" w:rsidP="00C10A86">
      <w:pPr>
        <w:spacing w:line="240" w:lineRule="auto"/>
        <w:rPr>
          <w:rFonts w:ascii="Arial" w:hAnsi="Arial" w:cs="Arial"/>
          <w:bCs/>
          <w:i/>
          <w:iCs/>
          <w:sz w:val="24"/>
          <w:szCs w:val="24"/>
        </w:rPr>
      </w:pPr>
      <w:r w:rsidRPr="007647CF">
        <w:rPr>
          <w:rFonts w:ascii="Arial" w:hAnsi="Arial" w:cs="Arial"/>
          <w:bCs/>
          <w:i/>
          <w:iCs/>
          <w:sz w:val="24"/>
          <w:szCs w:val="24"/>
        </w:rPr>
        <w:t xml:space="preserve">Extent of </w:t>
      </w:r>
      <w:r>
        <w:rPr>
          <w:rFonts w:ascii="Arial" w:hAnsi="Arial" w:cs="Arial"/>
          <w:bCs/>
          <w:i/>
          <w:iCs/>
          <w:sz w:val="24"/>
          <w:szCs w:val="24"/>
        </w:rPr>
        <w:t>Student Engagement</w:t>
      </w:r>
      <w:r w:rsidRPr="007647CF">
        <w:rPr>
          <w:rFonts w:ascii="Arial" w:hAnsi="Arial" w:cs="Arial"/>
          <w:bCs/>
          <w:i/>
          <w:iCs/>
          <w:sz w:val="24"/>
          <w:szCs w:val="24"/>
        </w:rPr>
        <w:t xml:space="preserve"> in the Public Elementary </w:t>
      </w:r>
    </w:p>
    <w:p w14:paraId="7A94CA66" w14:textId="77777777" w:rsidR="00C10A86" w:rsidRPr="007647CF" w:rsidRDefault="00C10A86" w:rsidP="00C10A86">
      <w:pPr>
        <w:spacing w:line="240" w:lineRule="auto"/>
        <w:rPr>
          <w:rFonts w:ascii="Arial" w:hAnsi="Arial" w:cs="Arial"/>
          <w:bCs/>
          <w:i/>
          <w:iCs/>
          <w:sz w:val="24"/>
          <w:szCs w:val="24"/>
        </w:rPr>
      </w:pPr>
      <w:r>
        <w:rPr>
          <w:rFonts w:ascii="Arial" w:hAnsi="Arial" w:cs="Arial"/>
          <w:bCs/>
          <w:i/>
          <w:iCs/>
          <w:sz w:val="24"/>
          <w:szCs w:val="24"/>
        </w:rPr>
        <w:t xml:space="preserve">    </w:t>
      </w:r>
      <w:r w:rsidRPr="007647CF">
        <w:rPr>
          <w:rFonts w:ascii="Arial" w:hAnsi="Arial" w:cs="Arial"/>
          <w:bCs/>
          <w:i/>
          <w:iCs/>
          <w:sz w:val="24"/>
          <w:szCs w:val="24"/>
        </w:rPr>
        <w:t xml:space="preserve">School in </w:t>
      </w:r>
      <w:r>
        <w:rPr>
          <w:rFonts w:ascii="Arial" w:hAnsi="Arial" w:cs="Arial"/>
          <w:bCs/>
          <w:i/>
          <w:iCs/>
          <w:sz w:val="24"/>
          <w:szCs w:val="24"/>
        </w:rPr>
        <w:t>t</w:t>
      </w:r>
      <w:r w:rsidRPr="007647CF">
        <w:rPr>
          <w:rFonts w:ascii="Arial" w:hAnsi="Arial" w:cs="Arial"/>
          <w:bCs/>
          <w:i/>
          <w:iCs/>
          <w:sz w:val="24"/>
          <w:szCs w:val="24"/>
        </w:rPr>
        <w:t xml:space="preserve">erms </w:t>
      </w:r>
      <w:r>
        <w:rPr>
          <w:rFonts w:ascii="Arial" w:hAnsi="Arial" w:cs="Arial"/>
          <w:bCs/>
          <w:i/>
          <w:iCs/>
          <w:sz w:val="24"/>
          <w:szCs w:val="24"/>
        </w:rPr>
        <w:t>Behavioral Engagement</w:t>
      </w:r>
    </w:p>
    <w:p w14:paraId="3925942E" w14:textId="77777777" w:rsidR="00C10A86" w:rsidRDefault="00C10A86" w:rsidP="00C10A86">
      <w:pPr>
        <w:spacing w:line="240" w:lineRule="auto"/>
        <w:rPr>
          <w:rFonts w:ascii="Arial" w:hAnsi="Arial" w:cs="Arial"/>
          <w:b/>
          <w:sz w:val="24"/>
          <w:szCs w:val="24"/>
        </w:rPr>
      </w:pPr>
      <w:r>
        <w:rPr>
          <w:rFonts w:ascii="Arial" w:hAnsi="Arial" w:cs="Arial"/>
          <w:b/>
          <w:sz w:val="24"/>
          <w:szCs w:val="24"/>
        </w:rPr>
        <w:t xml:space="preserve"> </w:t>
      </w:r>
    </w:p>
    <w:p w14:paraId="71B27C8E" w14:textId="77777777" w:rsidR="00C10A86" w:rsidRPr="007647CF" w:rsidRDefault="00C10A86" w:rsidP="00C10A86">
      <w:pPr>
        <w:spacing w:line="240" w:lineRule="auto"/>
        <w:rPr>
          <w:rFonts w:ascii="Arial" w:hAnsi="Arial" w:cs="Arial"/>
          <w:bCs/>
          <w:sz w:val="24"/>
          <w:szCs w:val="24"/>
        </w:rPr>
      </w:pPr>
    </w:p>
    <w:p w14:paraId="6761373D" w14:textId="77777777" w:rsidR="00C10A86" w:rsidRDefault="00C10A86" w:rsidP="00C10A86">
      <w:pPr>
        <w:jc w:val="both"/>
        <w:rPr>
          <w:rFonts w:ascii="Arial" w:hAnsi="Arial" w:cs="Arial"/>
          <w:bCs/>
          <w:sz w:val="24"/>
          <w:szCs w:val="24"/>
        </w:rPr>
      </w:pPr>
      <w:r w:rsidRPr="007647CF">
        <w:rPr>
          <w:rFonts w:ascii="Arial" w:hAnsi="Arial" w:cs="Arial"/>
          <w:bCs/>
          <w:sz w:val="24"/>
          <w:szCs w:val="24"/>
        </w:rPr>
        <w:tab/>
      </w:r>
      <w:r>
        <w:rPr>
          <w:rFonts w:ascii="Arial" w:hAnsi="Arial" w:cs="Arial"/>
          <w:bCs/>
          <w:sz w:val="24"/>
          <w:szCs w:val="24"/>
        </w:rPr>
        <w:t>Showen</w:t>
      </w:r>
      <w:r w:rsidRPr="007647CF">
        <w:rPr>
          <w:rFonts w:ascii="Arial" w:hAnsi="Arial" w:cs="Arial"/>
          <w:bCs/>
          <w:sz w:val="24"/>
          <w:szCs w:val="24"/>
        </w:rPr>
        <w:t xml:space="preserve"> in Table </w:t>
      </w:r>
      <w:r>
        <w:rPr>
          <w:rFonts w:ascii="Arial" w:hAnsi="Arial" w:cs="Arial"/>
          <w:bCs/>
          <w:sz w:val="24"/>
          <w:szCs w:val="24"/>
        </w:rPr>
        <w:t>7</w:t>
      </w:r>
      <w:r w:rsidRPr="007647CF">
        <w:rPr>
          <w:rFonts w:ascii="Arial" w:hAnsi="Arial" w:cs="Arial"/>
          <w:bCs/>
          <w:sz w:val="24"/>
          <w:szCs w:val="24"/>
        </w:rPr>
        <w:t xml:space="preserve"> is the extent of </w:t>
      </w:r>
      <w:r>
        <w:rPr>
          <w:rFonts w:ascii="Arial" w:hAnsi="Arial" w:cs="Arial"/>
          <w:bCs/>
          <w:sz w:val="24"/>
          <w:szCs w:val="24"/>
        </w:rPr>
        <w:t>student engagement</w:t>
      </w:r>
      <w:r w:rsidRPr="007647CF">
        <w:rPr>
          <w:rFonts w:ascii="Arial" w:hAnsi="Arial" w:cs="Arial"/>
          <w:bCs/>
          <w:sz w:val="24"/>
          <w:szCs w:val="24"/>
        </w:rPr>
        <w:t xml:space="preserve"> in the public elementary school in terms of </w:t>
      </w:r>
      <w:r>
        <w:rPr>
          <w:rFonts w:ascii="Arial" w:hAnsi="Arial" w:cs="Arial"/>
          <w:bCs/>
          <w:sz w:val="24"/>
          <w:szCs w:val="24"/>
        </w:rPr>
        <w:t>behavior engagement</w:t>
      </w:r>
      <w:r w:rsidRPr="007647CF">
        <w:rPr>
          <w:rFonts w:ascii="Arial" w:hAnsi="Arial" w:cs="Arial"/>
          <w:bCs/>
          <w:sz w:val="24"/>
          <w:szCs w:val="24"/>
        </w:rPr>
        <w:t>.</w:t>
      </w:r>
      <w:r>
        <w:rPr>
          <w:rFonts w:ascii="Arial" w:hAnsi="Arial" w:cs="Arial"/>
          <w:bCs/>
          <w:sz w:val="24"/>
          <w:szCs w:val="24"/>
        </w:rPr>
        <w:t xml:space="preserve"> There are five statements under this indicator.</w:t>
      </w:r>
    </w:p>
    <w:p w14:paraId="01943BD8" w14:textId="77777777" w:rsidR="00C10A86" w:rsidRDefault="00C10A86" w:rsidP="00C10A86">
      <w:pPr>
        <w:jc w:val="both"/>
        <w:rPr>
          <w:rFonts w:ascii="Arial" w:hAnsi="Arial" w:cs="Arial"/>
          <w:bCs/>
          <w:sz w:val="24"/>
          <w:szCs w:val="24"/>
        </w:rPr>
      </w:pPr>
    </w:p>
    <w:p w14:paraId="59F11927" w14:textId="77777777" w:rsidR="00C10A86" w:rsidRDefault="00C10A86" w:rsidP="00C10A86">
      <w:pPr>
        <w:jc w:val="both"/>
        <w:rPr>
          <w:rFonts w:ascii="Arial" w:hAnsi="Arial" w:cs="Arial"/>
          <w:bCs/>
          <w:sz w:val="24"/>
          <w:szCs w:val="24"/>
        </w:rPr>
      </w:pPr>
    </w:p>
    <w:p w14:paraId="7B09E4AC" w14:textId="77777777" w:rsidR="00C10A86" w:rsidRPr="007647CF" w:rsidRDefault="00C10A86" w:rsidP="00C10A86">
      <w:pPr>
        <w:jc w:val="both"/>
        <w:rPr>
          <w:rFonts w:ascii="Arial" w:hAnsi="Arial" w:cs="Arial"/>
          <w:bCs/>
          <w:sz w:val="24"/>
          <w:szCs w:val="24"/>
        </w:rPr>
      </w:pPr>
    </w:p>
    <w:p w14:paraId="165AFA66" w14:textId="77777777" w:rsidR="00C10A86" w:rsidRDefault="00C10A86" w:rsidP="00C10A86">
      <w:pPr>
        <w:spacing w:line="240" w:lineRule="auto"/>
        <w:rPr>
          <w:rFonts w:ascii="Arial" w:hAnsi="Arial" w:cs="Arial"/>
          <w:b/>
          <w:sz w:val="24"/>
          <w:szCs w:val="24"/>
        </w:rPr>
      </w:pPr>
    </w:p>
    <w:p w14:paraId="3B44E1F0" w14:textId="77777777" w:rsidR="00C10A86" w:rsidRPr="0022470D" w:rsidRDefault="00C10A86" w:rsidP="00C10A86">
      <w:pPr>
        <w:spacing w:line="240" w:lineRule="auto"/>
        <w:rPr>
          <w:rFonts w:ascii="Arial" w:hAnsi="Arial" w:cs="Arial"/>
          <w:b/>
          <w:bCs/>
          <w:sz w:val="24"/>
          <w:szCs w:val="24"/>
        </w:rPr>
      </w:pPr>
      <w:r>
        <w:rPr>
          <w:rFonts w:ascii="Arial" w:hAnsi="Arial" w:cs="Arial"/>
          <w:b/>
          <w:sz w:val="24"/>
          <w:szCs w:val="24"/>
        </w:rPr>
        <w:lastRenderedPageBreak/>
        <w:t>Table 7</w:t>
      </w:r>
      <w:r w:rsidRPr="007B469F">
        <w:rPr>
          <w:rFonts w:ascii="Arial" w:hAnsi="Arial" w:cs="Arial"/>
          <w:b/>
          <w:sz w:val="24"/>
          <w:szCs w:val="24"/>
        </w:rPr>
        <w:t xml:space="preserve">. </w:t>
      </w:r>
      <w:r w:rsidRPr="0022470D">
        <w:rPr>
          <w:rFonts w:ascii="Arial" w:hAnsi="Arial" w:cs="Arial"/>
          <w:b/>
          <w:bCs/>
          <w:sz w:val="24"/>
          <w:szCs w:val="24"/>
        </w:rPr>
        <w:t xml:space="preserve">Extent of Student Engagement in the Public Elementary School in terms of Behavioral Engagement </w:t>
      </w:r>
    </w:p>
    <w:p w14:paraId="5C9C8795" w14:textId="77777777" w:rsidR="00C10A86" w:rsidRPr="007B469F" w:rsidRDefault="00C10A86" w:rsidP="00C10A86">
      <w:pPr>
        <w:spacing w:line="240" w:lineRule="auto"/>
        <w:rPr>
          <w:rFonts w:ascii="Arial" w:hAnsi="Arial" w:cs="Arial"/>
          <w:sz w:val="24"/>
          <w:szCs w:val="24"/>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2"/>
        <w:gridCol w:w="830"/>
        <w:gridCol w:w="704"/>
        <w:gridCol w:w="1914"/>
      </w:tblGrid>
      <w:tr w:rsidR="00C10A86" w:rsidRPr="007B469F" w14:paraId="7E46856B" w14:textId="77777777" w:rsidTr="00C10A86">
        <w:trPr>
          <w:trHeight w:val="441"/>
          <w:jc w:val="center"/>
        </w:trPr>
        <w:tc>
          <w:tcPr>
            <w:tcW w:w="6573" w:type="dxa"/>
            <w:tcBorders>
              <w:top w:val="single" w:sz="4" w:space="0" w:color="auto"/>
              <w:bottom w:val="single" w:sz="4" w:space="0" w:color="auto"/>
            </w:tcBorders>
          </w:tcPr>
          <w:p w14:paraId="7C0A3F55" w14:textId="77777777" w:rsidR="00C10A86" w:rsidRPr="007B469F" w:rsidRDefault="00C10A86" w:rsidP="00AD37D0">
            <w:pPr>
              <w:jc w:val="center"/>
              <w:rPr>
                <w:rFonts w:ascii="Arial" w:hAnsi="Arial" w:cs="Arial"/>
                <w:b/>
                <w:sz w:val="24"/>
                <w:szCs w:val="24"/>
              </w:rPr>
            </w:pPr>
            <w:r w:rsidRPr="007B469F">
              <w:rPr>
                <w:rFonts w:ascii="Arial" w:hAnsi="Arial" w:cs="Arial"/>
                <w:b/>
                <w:sz w:val="24"/>
                <w:szCs w:val="24"/>
              </w:rPr>
              <w:t xml:space="preserve">Statements </w:t>
            </w:r>
          </w:p>
        </w:tc>
        <w:tc>
          <w:tcPr>
            <w:tcW w:w="830" w:type="dxa"/>
            <w:tcBorders>
              <w:top w:val="single" w:sz="4" w:space="0" w:color="auto"/>
              <w:bottom w:val="single" w:sz="4" w:space="0" w:color="auto"/>
            </w:tcBorders>
          </w:tcPr>
          <w:p w14:paraId="302CA8C6" w14:textId="77777777" w:rsidR="00C10A86" w:rsidRPr="007B469F" w:rsidRDefault="00C10A86" w:rsidP="00AD37D0">
            <w:pPr>
              <w:jc w:val="center"/>
              <w:rPr>
                <w:rFonts w:ascii="Arial" w:hAnsi="Arial" w:cs="Arial"/>
                <w:b/>
                <w:sz w:val="24"/>
                <w:szCs w:val="24"/>
              </w:rPr>
            </w:pPr>
            <w:r w:rsidRPr="007B469F">
              <w:rPr>
                <w:rFonts w:ascii="Arial" w:hAnsi="Arial" w:cs="Arial"/>
                <w:b/>
                <w:sz w:val="24"/>
                <w:szCs w:val="24"/>
              </w:rPr>
              <w:t>Mean</w:t>
            </w:r>
          </w:p>
        </w:tc>
        <w:tc>
          <w:tcPr>
            <w:tcW w:w="714" w:type="dxa"/>
            <w:tcBorders>
              <w:top w:val="single" w:sz="4" w:space="0" w:color="auto"/>
              <w:bottom w:val="single" w:sz="4" w:space="0" w:color="auto"/>
            </w:tcBorders>
          </w:tcPr>
          <w:p w14:paraId="3C538860" w14:textId="77777777" w:rsidR="00C10A86" w:rsidRPr="007B469F" w:rsidRDefault="00C10A86" w:rsidP="00AD37D0">
            <w:pPr>
              <w:jc w:val="center"/>
              <w:rPr>
                <w:rFonts w:ascii="Arial" w:hAnsi="Arial" w:cs="Arial"/>
                <w:b/>
                <w:sz w:val="24"/>
                <w:szCs w:val="24"/>
              </w:rPr>
            </w:pPr>
            <w:r w:rsidRPr="007B469F">
              <w:rPr>
                <w:rFonts w:ascii="Arial" w:hAnsi="Arial" w:cs="Arial"/>
                <w:b/>
                <w:sz w:val="24"/>
                <w:szCs w:val="24"/>
              </w:rPr>
              <w:t>SD</w:t>
            </w:r>
          </w:p>
        </w:tc>
        <w:tc>
          <w:tcPr>
            <w:tcW w:w="2097" w:type="dxa"/>
            <w:tcBorders>
              <w:top w:val="single" w:sz="4" w:space="0" w:color="auto"/>
              <w:bottom w:val="single" w:sz="4" w:space="0" w:color="auto"/>
            </w:tcBorders>
          </w:tcPr>
          <w:p w14:paraId="6BA3998C" w14:textId="77777777" w:rsidR="00C10A86" w:rsidRPr="007B469F" w:rsidRDefault="00C10A86" w:rsidP="00AD37D0">
            <w:pPr>
              <w:jc w:val="center"/>
              <w:rPr>
                <w:rFonts w:ascii="Arial" w:hAnsi="Arial" w:cs="Arial"/>
                <w:b/>
                <w:sz w:val="24"/>
                <w:szCs w:val="24"/>
              </w:rPr>
            </w:pPr>
            <w:r>
              <w:rPr>
                <w:rFonts w:ascii="Arial" w:hAnsi="Arial" w:cs="Arial"/>
                <w:b/>
                <w:sz w:val="24"/>
                <w:szCs w:val="24"/>
              </w:rPr>
              <w:t>Description</w:t>
            </w:r>
          </w:p>
        </w:tc>
      </w:tr>
      <w:tr w:rsidR="00C10A86" w:rsidRPr="007B469F" w14:paraId="60D58890" w14:textId="77777777" w:rsidTr="00C10A86">
        <w:trPr>
          <w:trHeight w:val="971"/>
          <w:jc w:val="center"/>
        </w:trPr>
        <w:tc>
          <w:tcPr>
            <w:tcW w:w="6573" w:type="dxa"/>
            <w:tcBorders>
              <w:top w:val="single" w:sz="4" w:space="0" w:color="auto"/>
            </w:tcBorders>
          </w:tcPr>
          <w:p w14:paraId="727959EC" w14:textId="77777777" w:rsidR="00C10A86" w:rsidRPr="0022470D" w:rsidRDefault="00C10A86">
            <w:pPr>
              <w:pStyle w:val="ListParagraph"/>
              <w:numPr>
                <w:ilvl w:val="0"/>
                <w:numId w:val="20"/>
              </w:numPr>
              <w:jc w:val="both"/>
              <w:rPr>
                <w:rFonts w:ascii="Arial" w:hAnsi="Arial" w:cs="Arial"/>
                <w:sz w:val="24"/>
                <w:szCs w:val="24"/>
              </w:rPr>
            </w:pPr>
            <w:r w:rsidRPr="0022470D">
              <w:rPr>
                <w:rFonts w:ascii="Arial" w:hAnsi="Arial" w:cs="Arial"/>
                <w:sz w:val="24"/>
                <w:szCs w:val="24"/>
              </w:rPr>
              <w:t>I actively participate in classroom discussions and ask questions when I need clarification.</w:t>
            </w:r>
          </w:p>
        </w:tc>
        <w:tc>
          <w:tcPr>
            <w:tcW w:w="830" w:type="dxa"/>
            <w:tcBorders>
              <w:top w:val="single" w:sz="4" w:space="0" w:color="auto"/>
            </w:tcBorders>
          </w:tcPr>
          <w:p w14:paraId="347B9CE9"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4.19</w:t>
            </w:r>
          </w:p>
        </w:tc>
        <w:tc>
          <w:tcPr>
            <w:tcW w:w="714" w:type="dxa"/>
            <w:tcBorders>
              <w:top w:val="single" w:sz="4" w:space="0" w:color="auto"/>
            </w:tcBorders>
          </w:tcPr>
          <w:p w14:paraId="053F58F6" w14:textId="77777777" w:rsidR="00C10A86" w:rsidRPr="007B469F" w:rsidRDefault="00C10A86" w:rsidP="00AD37D0">
            <w:pPr>
              <w:jc w:val="center"/>
              <w:rPr>
                <w:rFonts w:ascii="Arial" w:hAnsi="Arial" w:cs="Arial"/>
                <w:color w:val="000000"/>
                <w:sz w:val="24"/>
                <w:szCs w:val="24"/>
              </w:rPr>
            </w:pPr>
            <w:r w:rsidRPr="007B469F">
              <w:rPr>
                <w:rFonts w:ascii="Arial" w:hAnsi="Arial" w:cs="Arial"/>
                <w:color w:val="000000"/>
                <w:sz w:val="24"/>
                <w:szCs w:val="24"/>
              </w:rPr>
              <w:t>0.76</w:t>
            </w:r>
          </w:p>
        </w:tc>
        <w:tc>
          <w:tcPr>
            <w:tcW w:w="2097" w:type="dxa"/>
            <w:tcBorders>
              <w:top w:val="single" w:sz="4" w:space="0" w:color="auto"/>
            </w:tcBorders>
          </w:tcPr>
          <w:p w14:paraId="6A447F53" w14:textId="77777777" w:rsidR="00C10A86" w:rsidRPr="006476ED" w:rsidRDefault="00C10A86" w:rsidP="00AD37D0">
            <w:pPr>
              <w:jc w:val="center"/>
              <w:rPr>
                <w:rFonts w:ascii="Arial" w:hAnsi="Arial" w:cs="Arial"/>
                <w:sz w:val="24"/>
                <w:szCs w:val="24"/>
              </w:rPr>
            </w:pPr>
            <w:r w:rsidRPr="006476ED">
              <w:rPr>
                <w:rFonts w:ascii="Arial" w:hAnsi="Arial" w:cs="Arial"/>
                <w:sz w:val="24"/>
                <w:szCs w:val="24"/>
              </w:rPr>
              <w:t>Extensive</w:t>
            </w:r>
          </w:p>
        </w:tc>
      </w:tr>
      <w:tr w:rsidR="00C10A86" w:rsidRPr="007B469F" w14:paraId="52E6FB9D" w14:textId="77777777" w:rsidTr="00C10A86">
        <w:trPr>
          <w:trHeight w:val="819"/>
          <w:jc w:val="center"/>
        </w:trPr>
        <w:tc>
          <w:tcPr>
            <w:tcW w:w="6573" w:type="dxa"/>
          </w:tcPr>
          <w:p w14:paraId="7AE4EE5A" w14:textId="77777777" w:rsidR="00C10A86" w:rsidRPr="0022470D" w:rsidRDefault="00C10A86">
            <w:pPr>
              <w:pStyle w:val="ListParagraph"/>
              <w:numPr>
                <w:ilvl w:val="0"/>
                <w:numId w:val="20"/>
              </w:numPr>
              <w:jc w:val="both"/>
              <w:rPr>
                <w:rFonts w:ascii="Arial" w:hAnsi="Arial" w:cs="Arial"/>
                <w:sz w:val="24"/>
                <w:szCs w:val="24"/>
              </w:rPr>
            </w:pPr>
            <w:r w:rsidRPr="0022470D">
              <w:rPr>
                <w:rFonts w:ascii="Arial" w:hAnsi="Arial" w:cs="Arial"/>
                <w:sz w:val="24"/>
                <w:szCs w:val="24"/>
              </w:rPr>
              <w:t>I collaborate effectively with my peers during group activities and projects.</w:t>
            </w:r>
          </w:p>
        </w:tc>
        <w:tc>
          <w:tcPr>
            <w:tcW w:w="830" w:type="dxa"/>
          </w:tcPr>
          <w:p w14:paraId="3B98DE11"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4.28</w:t>
            </w:r>
          </w:p>
        </w:tc>
        <w:tc>
          <w:tcPr>
            <w:tcW w:w="714" w:type="dxa"/>
          </w:tcPr>
          <w:p w14:paraId="728C1740" w14:textId="77777777" w:rsidR="00C10A86" w:rsidRPr="007B469F" w:rsidRDefault="00C10A86" w:rsidP="00AD37D0">
            <w:pPr>
              <w:jc w:val="center"/>
              <w:rPr>
                <w:rFonts w:ascii="Arial" w:hAnsi="Arial" w:cs="Arial"/>
                <w:color w:val="000000"/>
                <w:sz w:val="24"/>
                <w:szCs w:val="24"/>
              </w:rPr>
            </w:pPr>
            <w:r w:rsidRPr="007B469F">
              <w:rPr>
                <w:rFonts w:ascii="Arial" w:hAnsi="Arial" w:cs="Arial"/>
                <w:color w:val="000000"/>
                <w:sz w:val="24"/>
                <w:szCs w:val="24"/>
              </w:rPr>
              <w:t>0.72</w:t>
            </w:r>
          </w:p>
        </w:tc>
        <w:tc>
          <w:tcPr>
            <w:tcW w:w="2097" w:type="dxa"/>
          </w:tcPr>
          <w:p w14:paraId="0364F3BB" w14:textId="77777777" w:rsidR="00C10A86" w:rsidRPr="006476ED" w:rsidRDefault="00C10A86" w:rsidP="00AD37D0">
            <w:pPr>
              <w:jc w:val="center"/>
              <w:rPr>
                <w:rFonts w:ascii="Arial" w:hAnsi="Arial" w:cs="Arial"/>
                <w:sz w:val="24"/>
                <w:szCs w:val="24"/>
              </w:rPr>
            </w:pPr>
            <w:r>
              <w:rPr>
                <w:rFonts w:ascii="Arial" w:hAnsi="Arial" w:cs="Arial"/>
                <w:sz w:val="24"/>
                <w:szCs w:val="24"/>
              </w:rPr>
              <w:t xml:space="preserve">Very </w:t>
            </w:r>
            <w:r w:rsidRPr="006476ED">
              <w:rPr>
                <w:rFonts w:ascii="Arial" w:hAnsi="Arial" w:cs="Arial"/>
                <w:sz w:val="24"/>
                <w:szCs w:val="24"/>
              </w:rPr>
              <w:t>Extensive</w:t>
            </w:r>
          </w:p>
        </w:tc>
      </w:tr>
      <w:tr w:rsidR="00C10A86" w:rsidRPr="007B469F" w14:paraId="1BC43080" w14:textId="77777777" w:rsidTr="00C10A86">
        <w:trPr>
          <w:trHeight w:val="431"/>
          <w:jc w:val="center"/>
        </w:trPr>
        <w:tc>
          <w:tcPr>
            <w:tcW w:w="6573" w:type="dxa"/>
          </w:tcPr>
          <w:p w14:paraId="024F9619" w14:textId="77777777" w:rsidR="00C10A86" w:rsidRPr="0022470D" w:rsidRDefault="00C10A86">
            <w:pPr>
              <w:pStyle w:val="ListParagraph"/>
              <w:numPr>
                <w:ilvl w:val="0"/>
                <w:numId w:val="20"/>
              </w:numPr>
              <w:jc w:val="both"/>
              <w:rPr>
                <w:rFonts w:ascii="Arial" w:hAnsi="Arial" w:cs="Arial"/>
                <w:sz w:val="24"/>
                <w:szCs w:val="24"/>
              </w:rPr>
            </w:pPr>
            <w:r w:rsidRPr="0022470D">
              <w:rPr>
                <w:rFonts w:ascii="Arial" w:hAnsi="Arial" w:cs="Arial"/>
                <w:sz w:val="24"/>
                <w:szCs w:val="24"/>
              </w:rPr>
              <w:t>I complete and submit assignments and homework on time.</w:t>
            </w:r>
          </w:p>
        </w:tc>
        <w:tc>
          <w:tcPr>
            <w:tcW w:w="830" w:type="dxa"/>
          </w:tcPr>
          <w:p w14:paraId="423DEB50"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4.31</w:t>
            </w:r>
          </w:p>
        </w:tc>
        <w:tc>
          <w:tcPr>
            <w:tcW w:w="714" w:type="dxa"/>
          </w:tcPr>
          <w:p w14:paraId="5C7938AD" w14:textId="77777777" w:rsidR="00C10A86" w:rsidRPr="007B469F" w:rsidRDefault="00C10A86" w:rsidP="00AD37D0">
            <w:pPr>
              <w:jc w:val="center"/>
              <w:rPr>
                <w:rFonts w:ascii="Arial" w:hAnsi="Arial" w:cs="Arial"/>
                <w:color w:val="000000"/>
                <w:sz w:val="24"/>
                <w:szCs w:val="24"/>
              </w:rPr>
            </w:pPr>
            <w:r w:rsidRPr="007B469F">
              <w:rPr>
                <w:rFonts w:ascii="Arial" w:hAnsi="Arial" w:cs="Arial"/>
                <w:color w:val="000000"/>
                <w:sz w:val="24"/>
                <w:szCs w:val="24"/>
              </w:rPr>
              <w:t>0.71</w:t>
            </w:r>
          </w:p>
        </w:tc>
        <w:tc>
          <w:tcPr>
            <w:tcW w:w="2097" w:type="dxa"/>
          </w:tcPr>
          <w:p w14:paraId="318022CF" w14:textId="77777777" w:rsidR="00C10A86" w:rsidRPr="006476ED" w:rsidRDefault="00C10A86" w:rsidP="00AD37D0">
            <w:pPr>
              <w:jc w:val="center"/>
              <w:rPr>
                <w:rFonts w:ascii="Arial" w:hAnsi="Arial" w:cs="Arial"/>
                <w:sz w:val="24"/>
                <w:szCs w:val="24"/>
              </w:rPr>
            </w:pPr>
            <w:r>
              <w:rPr>
                <w:rFonts w:ascii="Arial" w:hAnsi="Arial" w:cs="Arial"/>
                <w:sz w:val="24"/>
                <w:szCs w:val="24"/>
              </w:rPr>
              <w:t xml:space="preserve">Very </w:t>
            </w:r>
            <w:r w:rsidRPr="006476ED">
              <w:rPr>
                <w:rFonts w:ascii="Arial" w:hAnsi="Arial" w:cs="Arial"/>
                <w:sz w:val="24"/>
                <w:szCs w:val="24"/>
              </w:rPr>
              <w:t>Extensive</w:t>
            </w:r>
          </w:p>
        </w:tc>
      </w:tr>
      <w:tr w:rsidR="00C10A86" w:rsidRPr="007B469F" w14:paraId="3D2A4FEE" w14:textId="77777777" w:rsidTr="00C10A86">
        <w:trPr>
          <w:trHeight w:val="449"/>
          <w:jc w:val="center"/>
        </w:trPr>
        <w:tc>
          <w:tcPr>
            <w:tcW w:w="6573" w:type="dxa"/>
          </w:tcPr>
          <w:p w14:paraId="5085550C" w14:textId="77777777" w:rsidR="00C10A86" w:rsidRPr="0022470D" w:rsidRDefault="00C10A86">
            <w:pPr>
              <w:pStyle w:val="ListParagraph"/>
              <w:numPr>
                <w:ilvl w:val="0"/>
                <w:numId w:val="20"/>
              </w:numPr>
              <w:jc w:val="both"/>
              <w:rPr>
                <w:rFonts w:ascii="Arial" w:hAnsi="Arial" w:cs="Arial"/>
                <w:sz w:val="24"/>
                <w:szCs w:val="24"/>
              </w:rPr>
            </w:pPr>
            <w:r w:rsidRPr="0022470D">
              <w:rPr>
                <w:rFonts w:ascii="Arial" w:hAnsi="Arial" w:cs="Arial"/>
                <w:sz w:val="24"/>
                <w:szCs w:val="24"/>
              </w:rPr>
              <w:t>I attend classes regularly and arrive on time.</w:t>
            </w:r>
          </w:p>
        </w:tc>
        <w:tc>
          <w:tcPr>
            <w:tcW w:w="830" w:type="dxa"/>
          </w:tcPr>
          <w:p w14:paraId="261C9031"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4.27</w:t>
            </w:r>
          </w:p>
        </w:tc>
        <w:tc>
          <w:tcPr>
            <w:tcW w:w="714" w:type="dxa"/>
          </w:tcPr>
          <w:p w14:paraId="30D471AE" w14:textId="77777777" w:rsidR="00C10A86" w:rsidRPr="007B469F" w:rsidRDefault="00C10A86" w:rsidP="00AD37D0">
            <w:pPr>
              <w:jc w:val="center"/>
              <w:rPr>
                <w:rFonts w:ascii="Arial" w:hAnsi="Arial" w:cs="Arial"/>
                <w:color w:val="000000"/>
                <w:sz w:val="24"/>
                <w:szCs w:val="24"/>
              </w:rPr>
            </w:pPr>
            <w:r w:rsidRPr="007B469F">
              <w:rPr>
                <w:rFonts w:ascii="Arial" w:hAnsi="Arial" w:cs="Arial"/>
                <w:color w:val="000000"/>
                <w:sz w:val="24"/>
                <w:szCs w:val="24"/>
              </w:rPr>
              <w:t>0.73</w:t>
            </w:r>
          </w:p>
        </w:tc>
        <w:tc>
          <w:tcPr>
            <w:tcW w:w="2097" w:type="dxa"/>
          </w:tcPr>
          <w:p w14:paraId="6119FDCB" w14:textId="77777777" w:rsidR="00C10A86" w:rsidRPr="006476ED" w:rsidRDefault="00C10A86" w:rsidP="00AD37D0">
            <w:pPr>
              <w:jc w:val="center"/>
              <w:rPr>
                <w:rFonts w:ascii="Arial" w:hAnsi="Arial" w:cs="Arial"/>
                <w:sz w:val="24"/>
                <w:szCs w:val="24"/>
              </w:rPr>
            </w:pPr>
            <w:r>
              <w:rPr>
                <w:rFonts w:ascii="Arial" w:hAnsi="Arial" w:cs="Arial"/>
                <w:sz w:val="24"/>
                <w:szCs w:val="24"/>
              </w:rPr>
              <w:t xml:space="preserve">Very </w:t>
            </w:r>
            <w:r w:rsidRPr="006476ED">
              <w:rPr>
                <w:rFonts w:ascii="Arial" w:hAnsi="Arial" w:cs="Arial"/>
                <w:sz w:val="24"/>
                <w:szCs w:val="24"/>
              </w:rPr>
              <w:t>Extensive</w:t>
            </w:r>
          </w:p>
        </w:tc>
      </w:tr>
      <w:tr w:rsidR="00C10A86" w:rsidRPr="007B469F" w14:paraId="11558B3E" w14:textId="77777777" w:rsidTr="00C10A86">
        <w:trPr>
          <w:trHeight w:val="431"/>
          <w:jc w:val="center"/>
        </w:trPr>
        <w:tc>
          <w:tcPr>
            <w:tcW w:w="6573" w:type="dxa"/>
          </w:tcPr>
          <w:p w14:paraId="1B49289E" w14:textId="77777777" w:rsidR="00C10A86" w:rsidRPr="0022470D" w:rsidRDefault="00C10A86">
            <w:pPr>
              <w:pStyle w:val="ListParagraph"/>
              <w:numPr>
                <w:ilvl w:val="0"/>
                <w:numId w:val="20"/>
              </w:numPr>
              <w:jc w:val="both"/>
              <w:rPr>
                <w:rFonts w:ascii="Arial" w:hAnsi="Arial" w:cs="Arial"/>
                <w:sz w:val="24"/>
                <w:szCs w:val="24"/>
              </w:rPr>
            </w:pPr>
            <w:r w:rsidRPr="0022470D">
              <w:rPr>
                <w:rFonts w:ascii="Arial" w:hAnsi="Arial" w:cs="Arial"/>
                <w:sz w:val="24"/>
                <w:szCs w:val="24"/>
              </w:rPr>
              <w:t>I follow classroom rules and expectations.</w:t>
            </w:r>
          </w:p>
        </w:tc>
        <w:tc>
          <w:tcPr>
            <w:tcW w:w="830" w:type="dxa"/>
          </w:tcPr>
          <w:p w14:paraId="60A7EFFE"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4.29</w:t>
            </w:r>
          </w:p>
        </w:tc>
        <w:tc>
          <w:tcPr>
            <w:tcW w:w="714" w:type="dxa"/>
          </w:tcPr>
          <w:p w14:paraId="25AEBEC3" w14:textId="77777777" w:rsidR="00C10A86" w:rsidRPr="007B469F" w:rsidRDefault="00C10A86" w:rsidP="00AD37D0">
            <w:pPr>
              <w:jc w:val="center"/>
              <w:rPr>
                <w:rFonts w:ascii="Arial" w:hAnsi="Arial" w:cs="Arial"/>
                <w:color w:val="000000"/>
                <w:sz w:val="24"/>
                <w:szCs w:val="24"/>
              </w:rPr>
            </w:pPr>
            <w:r w:rsidRPr="007B469F">
              <w:rPr>
                <w:rFonts w:ascii="Arial" w:hAnsi="Arial" w:cs="Arial"/>
                <w:color w:val="000000"/>
                <w:sz w:val="24"/>
                <w:szCs w:val="24"/>
              </w:rPr>
              <w:t>0.52</w:t>
            </w:r>
          </w:p>
        </w:tc>
        <w:tc>
          <w:tcPr>
            <w:tcW w:w="2097" w:type="dxa"/>
          </w:tcPr>
          <w:p w14:paraId="3BD9105D" w14:textId="77777777" w:rsidR="00C10A86" w:rsidRPr="006476ED" w:rsidRDefault="00C10A86" w:rsidP="00AD37D0">
            <w:pPr>
              <w:jc w:val="center"/>
              <w:rPr>
                <w:rFonts w:ascii="Arial" w:hAnsi="Arial" w:cs="Arial"/>
                <w:sz w:val="24"/>
                <w:szCs w:val="24"/>
              </w:rPr>
            </w:pPr>
            <w:r>
              <w:rPr>
                <w:rFonts w:ascii="Arial" w:hAnsi="Arial" w:cs="Arial"/>
                <w:sz w:val="24"/>
                <w:szCs w:val="24"/>
              </w:rPr>
              <w:t xml:space="preserve">Very </w:t>
            </w:r>
            <w:r w:rsidRPr="006476ED">
              <w:rPr>
                <w:rFonts w:ascii="Arial" w:hAnsi="Arial" w:cs="Arial"/>
                <w:sz w:val="24"/>
                <w:szCs w:val="24"/>
              </w:rPr>
              <w:t>Extensive</w:t>
            </w:r>
          </w:p>
        </w:tc>
      </w:tr>
      <w:tr w:rsidR="00C10A86" w:rsidRPr="007B469F" w14:paraId="047A8019" w14:textId="77777777" w:rsidTr="00C10A86">
        <w:trPr>
          <w:trHeight w:val="719"/>
          <w:jc w:val="center"/>
        </w:trPr>
        <w:tc>
          <w:tcPr>
            <w:tcW w:w="6573" w:type="dxa"/>
          </w:tcPr>
          <w:p w14:paraId="19CB79A1" w14:textId="77777777" w:rsidR="00C10A86" w:rsidRPr="007B469F" w:rsidRDefault="00C10A86" w:rsidP="00AD37D0">
            <w:pPr>
              <w:jc w:val="right"/>
              <w:rPr>
                <w:rFonts w:ascii="Arial" w:hAnsi="Arial" w:cs="Arial"/>
                <w:b/>
                <w:sz w:val="24"/>
                <w:szCs w:val="24"/>
              </w:rPr>
            </w:pPr>
            <w:r w:rsidRPr="007B469F">
              <w:rPr>
                <w:rFonts w:ascii="Arial" w:hAnsi="Arial" w:cs="Arial"/>
                <w:b/>
                <w:sz w:val="24"/>
                <w:szCs w:val="24"/>
              </w:rPr>
              <w:t xml:space="preserve">Overall </w:t>
            </w:r>
            <w:r>
              <w:rPr>
                <w:rFonts w:ascii="Arial" w:hAnsi="Arial" w:cs="Arial"/>
                <w:b/>
                <w:sz w:val="24"/>
                <w:szCs w:val="24"/>
              </w:rPr>
              <w:t>Mean</w:t>
            </w:r>
          </w:p>
        </w:tc>
        <w:tc>
          <w:tcPr>
            <w:tcW w:w="830" w:type="dxa"/>
          </w:tcPr>
          <w:p w14:paraId="2E05E07E" w14:textId="77777777" w:rsidR="00C10A86" w:rsidRPr="00FC2782" w:rsidRDefault="00C10A86" w:rsidP="00AD37D0">
            <w:pPr>
              <w:jc w:val="center"/>
              <w:rPr>
                <w:rFonts w:ascii="Arial" w:hAnsi="Arial" w:cs="Arial"/>
                <w:b/>
                <w:sz w:val="24"/>
                <w:szCs w:val="24"/>
              </w:rPr>
            </w:pPr>
            <w:r w:rsidRPr="00FC2782">
              <w:rPr>
                <w:rFonts w:ascii="Arial" w:hAnsi="Arial" w:cs="Arial"/>
                <w:b/>
                <w:sz w:val="24"/>
                <w:szCs w:val="24"/>
              </w:rPr>
              <w:t>4.27</w:t>
            </w:r>
          </w:p>
        </w:tc>
        <w:tc>
          <w:tcPr>
            <w:tcW w:w="714" w:type="dxa"/>
          </w:tcPr>
          <w:p w14:paraId="328214CC" w14:textId="77777777" w:rsidR="00C10A86" w:rsidRPr="00687717" w:rsidRDefault="00C10A86" w:rsidP="00AD37D0">
            <w:pPr>
              <w:jc w:val="center"/>
              <w:rPr>
                <w:rFonts w:ascii="Arial" w:hAnsi="Arial" w:cs="Arial"/>
                <w:b/>
                <w:color w:val="000000"/>
                <w:sz w:val="24"/>
                <w:szCs w:val="24"/>
              </w:rPr>
            </w:pPr>
            <w:r w:rsidRPr="00687717">
              <w:rPr>
                <w:rFonts w:ascii="Arial" w:hAnsi="Arial" w:cs="Arial"/>
                <w:b/>
                <w:color w:val="000000"/>
                <w:sz w:val="24"/>
                <w:szCs w:val="24"/>
              </w:rPr>
              <w:t>0.32</w:t>
            </w:r>
          </w:p>
        </w:tc>
        <w:tc>
          <w:tcPr>
            <w:tcW w:w="2097" w:type="dxa"/>
          </w:tcPr>
          <w:p w14:paraId="4364937A" w14:textId="77777777" w:rsidR="00C10A86" w:rsidRPr="00687717" w:rsidRDefault="00C10A86" w:rsidP="00AD37D0">
            <w:pPr>
              <w:jc w:val="center"/>
              <w:rPr>
                <w:rFonts w:ascii="Arial" w:hAnsi="Arial" w:cs="Arial"/>
                <w:b/>
                <w:sz w:val="24"/>
                <w:szCs w:val="24"/>
              </w:rPr>
            </w:pPr>
            <w:r w:rsidRPr="00687717">
              <w:rPr>
                <w:rFonts w:ascii="Arial" w:hAnsi="Arial" w:cs="Arial"/>
                <w:b/>
                <w:sz w:val="24"/>
                <w:szCs w:val="24"/>
              </w:rPr>
              <w:t>Very Extensive</w:t>
            </w:r>
          </w:p>
        </w:tc>
      </w:tr>
    </w:tbl>
    <w:p w14:paraId="6A90EB36" w14:textId="77777777" w:rsidR="00C10A86" w:rsidRPr="007B469F" w:rsidRDefault="00C10A86" w:rsidP="00C10A86">
      <w:pPr>
        <w:spacing w:line="240" w:lineRule="auto"/>
        <w:rPr>
          <w:rFonts w:ascii="Arial" w:hAnsi="Arial" w:cs="Arial"/>
          <w:sz w:val="24"/>
          <w:szCs w:val="24"/>
        </w:rPr>
      </w:pPr>
    </w:p>
    <w:p w14:paraId="549C764B" w14:textId="77777777" w:rsidR="00C10A86" w:rsidRPr="007B469F" w:rsidRDefault="00C10A86" w:rsidP="00C10A86">
      <w:pPr>
        <w:spacing w:line="240" w:lineRule="auto"/>
        <w:rPr>
          <w:rFonts w:ascii="Arial" w:hAnsi="Arial" w:cs="Arial"/>
          <w:sz w:val="24"/>
          <w:szCs w:val="24"/>
        </w:rPr>
      </w:pPr>
    </w:p>
    <w:p w14:paraId="117308DF" w14:textId="77777777" w:rsidR="00C10A86" w:rsidRPr="00F13B0B" w:rsidRDefault="00C10A86" w:rsidP="00C10A86">
      <w:pPr>
        <w:tabs>
          <w:tab w:val="left" w:pos="0"/>
        </w:tabs>
        <w:jc w:val="both"/>
        <w:rPr>
          <w:rFonts w:ascii="Arial" w:hAnsi="Arial" w:cs="Arial"/>
          <w:sz w:val="24"/>
          <w:szCs w:val="24"/>
        </w:rPr>
      </w:pPr>
      <w:r>
        <w:rPr>
          <w:rFonts w:ascii="Arial" w:hAnsi="Arial" w:cs="Arial"/>
          <w:sz w:val="24"/>
          <w:szCs w:val="24"/>
        </w:rPr>
        <w:tab/>
      </w:r>
      <w:r w:rsidRPr="00F13B0B">
        <w:rPr>
          <w:rFonts w:ascii="Arial" w:hAnsi="Arial" w:cs="Arial"/>
          <w:sz w:val="24"/>
          <w:szCs w:val="24"/>
        </w:rPr>
        <w:t xml:space="preserve">The statement with the highest mean </w:t>
      </w:r>
      <w:r>
        <w:rPr>
          <w:rFonts w:ascii="Arial" w:hAnsi="Arial" w:cs="Arial"/>
          <w:sz w:val="24"/>
          <w:szCs w:val="24"/>
        </w:rPr>
        <w:t>of 4.31 and is described as very extensive is</w:t>
      </w:r>
      <w:r w:rsidRPr="00F13B0B">
        <w:rPr>
          <w:rFonts w:ascii="Arial" w:hAnsi="Arial" w:cs="Arial"/>
          <w:sz w:val="24"/>
          <w:szCs w:val="24"/>
        </w:rPr>
        <w:t xml:space="preserve"> </w:t>
      </w:r>
      <w:r w:rsidRPr="00F13B0B">
        <w:rPr>
          <w:rFonts w:ascii="Arial" w:hAnsi="Arial" w:cs="Arial"/>
          <w:i/>
          <w:iCs/>
          <w:sz w:val="24"/>
          <w:szCs w:val="24"/>
        </w:rPr>
        <w:t>"I complete and submit assignments and homework on time</w:t>
      </w:r>
      <w:r>
        <w:rPr>
          <w:rFonts w:ascii="Arial" w:hAnsi="Arial" w:cs="Arial"/>
          <w:i/>
          <w:iCs/>
          <w:sz w:val="24"/>
          <w:szCs w:val="24"/>
        </w:rPr>
        <w:t>.”</w:t>
      </w:r>
      <w:r w:rsidRPr="00F13B0B">
        <w:rPr>
          <w:rFonts w:ascii="Arial" w:hAnsi="Arial" w:cs="Arial"/>
          <w:sz w:val="24"/>
          <w:szCs w:val="24"/>
        </w:rPr>
        <w:t xml:space="preserve"> This </w:t>
      </w:r>
      <w:r>
        <w:rPr>
          <w:rFonts w:ascii="Arial" w:hAnsi="Arial" w:cs="Arial"/>
          <w:sz w:val="24"/>
          <w:szCs w:val="24"/>
        </w:rPr>
        <w:t>shows</w:t>
      </w:r>
      <w:r w:rsidRPr="00F13B0B">
        <w:rPr>
          <w:rFonts w:ascii="Arial" w:hAnsi="Arial" w:cs="Arial"/>
          <w:sz w:val="24"/>
          <w:szCs w:val="24"/>
        </w:rPr>
        <w:t xml:space="preserve"> a strong emphasis on students' responsibility and time management skills in the school. The implication here is that students are highly engaged in their learning processes, taking ownership of their assignments. This aligns with previous research that emphasizes the importance of self-regulation, responsibility, and timeliness as critical components of student engagement (Stoll et al., 2006).</w:t>
      </w:r>
    </w:p>
    <w:p w14:paraId="0527FC87" w14:textId="77777777" w:rsidR="00C10A86" w:rsidRPr="00F13B0B" w:rsidRDefault="00C10A86" w:rsidP="00C10A86">
      <w:pPr>
        <w:jc w:val="both"/>
        <w:rPr>
          <w:rFonts w:ascii="Arial" w:hAnsi="Arial" w:cs="Arial"/>
          <w:sz w:val="24"/>
          <w:szCs w:val="24"/>
        </w:rPr>
      </w:pPr>
      <w:r>
        <w:rPr>
          <w:rFonts w:ascii="Arial" w:hAnsi="Arial" w:cs="Arial"/>
          <w:sz w:val="24"/>
          <w:szCs w:val="24"/>
        </w:rPr>
        <w:tab/>
      </w:r>
      <w:r w:rsidRPr="00F13B0B">
        <w:rPr>
          <w:rFonts w:ascii="Arial" w:hAnsi="Arial" w:cs="Arial"/>
          <w:sz w:val="24"/>
          <w:szCs w:val="24"/>
        </w:rPr>
        <w:t xml:space="preserve">The statement with the lowest mean </w:t>
      </w:r>
      <w:r>
        <w:rPr>
          <w:rFonts w:ascii="Arial" w:hAnsi="Arial" w:cs="Arial"/>
          <w:sz w:val="24"/>
          <w:szCs w:val="24"/>
        </w:rPr>
        <w:t xml:space="preserve">of </w:t>
      </w:r>
      <w:r w:rsidRPr="00F13B0B">
        <w:rPr>
          <w:rFonts w:ascii="Arial" w:hAnsi="Arial" w:cs="Arial"/>
          <w:sz w:val="24"/>
          <w:szCs w:val="24"/>
        </w:rPr>
        <w:t>4.19</w:t>
      </w:r>
      <w:r>
        <w:rPr>
          <w:rFonts w:ascii="Arial" w:hAnsi="Arial" w:cs="Arial"/>
          <w:sz w:val="24"/>
          <w:szCs w:val="24"/>
        </w:rPr>
        <w:t xml:space="preserve"> and described as extensive</w:t>
      </w:r>
      <w:r w:rsidRPr="00F13B0B">
        <w:rPr>
          <w:rFonts w:ascii="Arial" w:hAnsi="Arial" w:cs="Arial"/>
          <w:sz w:val="24"/>
          <w:szCs w:val="24"/>
        </w:rPr>
        <w:t xml:space="preserve"> is </w:t>
      </w:r>
      <w:r w:rsidRPr="00F13B0B">
        <w:rPr>
          <w:rFonts w:ascii="Arial" w:hAnsi="Arial" w:cs="Arial"/>
          <w:i/>
          <w:iCs/>
          <w:sz w:val="24"/>
          <w:szCs w:val="24"/>
        </w:rPr>
        <w:t>"I actively participate in classroom discussions and ask questions when I need clarification</w:t>
      </w:r>
      <w:r>
        <w:rPr>
          <w:rFonts w:ascii="Arial" w:hAnsi="Arial" w:cs="Arial"/>
          <w:i/>
          <w:iCs/>
          <w:sz w:val="24"/>
          <w:szCs w:val="24"/>
        </w:rPr>
        <w:t xml:space="preserve">.” </w:t>
      </w:r>
      <w:r w:rsidRPr="00F13B0B">
        <w:rPr>
          <w:rFonts w:ascii="Arial" w:hAnsi="Arial" w:cs="Arial"/>
          <w:sz w:val="24"/>
          <w:szCs w:val="24"/>
        </w:rPr>
        <w:t xml:space="preserve">Though still positive, this slightly lower mean may suggest that students might feel somewhat less comfortable engaging in active dialogue in the classroom. The finding implies a need for fostering a more inclusive classroom </w:t>
      </w:r>
      <w:r w:rsidRPr="00F13B0B">
        <w:rPr>
          <w:rFonts w:ascii="Arial" w:hAnsi="Arial" w:cs="Arial"/>
          <w:sz w:val="24"/>
          <w:szCs w:val="24"/>
        </w:rPr>
        <w:lastRenderedPageBreak/>
        <w:t>environment where students feel free to ask questions and participate (Darling-Hammond &amp; Bransford, 2005). Encouraging this active participation can promote deeper understanding and engagement, as supported by the literature (Ingersoll &amp; Strong, 2011).</w:t>
      </w:r>
    </w:p>
    <w:p w14:paraId="6A0F6C48" w14:textId="77777777" w:rsidR="00C10A86" w:rsidRPr="00F13B0B" w:rsidRDefault="00C10A86" w:rsidP="00C10A86">
      <w:pPr>
        <w:jc w:val="both"/>
        <w:rPr>
          <w:rFonts w:ascii="Arial" w:hAnsi="Arial" w:cs="Arial"/>
          <w:sz w:val="24"/>
          <w:szCs w:val="24"/>
        </w:rPr>
      </w:pPr>
      <w:r>
        <w:rPr>
          <w:rFonts w:ascii="Arial" w:hAnsi="Arial" w:cs="Arial"/>
          <w:b/>
          <w:bCs/>
          <w:sz w:val="24"/>
          <w:szCs w:val="24"/>
        </w:rPr>
        <w:tab/>
      </w:r>
      <w:r w:rsidRPr="00F13B0B">
        <w:rPr>
          <w:rFonts w:ascii="Arial" w:hAnsi="Arial" w:cs="Arial"/>
          <w:sz w:val="24"/>
          <w:szCs w:val="24"/>
        </w:rPr>
        <w:t>The overall mean for behavioral engagement</w:t>
      </w:r>
      <w:r>
        <w:rPr>
          <w:rFonts w:ascii="Arial" w:hAnsi="Arial" w:cs="Arial"/>
          <w:sz w:val="24"/>
          <w:szCs w:val="24"/>
        </w:rPr>
        <w:t xml:space="preserve"> is 4.27</w:t>
      </w:r>
      <w:r w:rsidRPr="00F13B0B">
        <w:rPr>
          <w:rFonts w:ascii="Arial" w:hAnsi="Arial" w:cs="Arial"/>
          <w:sz w:val="24"/>
          <w:szCs w:val="24"/>
        </w:rPr>
        <w:t xml:space="preserve"> is categorized as </w:t>
      </w:r>
      <w:r>
        <w:rPr>
          <w:rFonts w:ascii="Arial" w:hAnsi="Arial" w:cs="Arial"/>
          <w:sz w:val="24"/>
          <w:szCs w:val="24"/>
        </w:rPr>
        <w:t>v</w:t>
      </w:r>
      <w:r w:rsidRPr="00F13B0B">
        <w:rPr>
          <w:rFonts w:ascii="Arial" w:hAnsi="Arial" w:cs="Arial"/>
          <w:sz w:val="24"/>
          <w:szCs w:val="24"/>
        </w:rPr>
        <w:t xml:space="preserve">ery </w:t>
      </w:r>
      <w:r>
        <w:rPr>
          <w:rFonts w:ascii="Arial" w:hAnsi="Arial" w:cs="Arial"/>
          <w:sz w:val="24"/>
          <w:szCs w:val="24"/>
        </w:rPr>
        <w:t>e</w:t>
      </w:r>
      <w:r w:rsidRPr="00F13B0B">
        <w:rPr>
          <w:rFonts w:ascii="Arial" w:hAnsi="Arial" w:cs="Arial"/>
          <w:sz w:val="24"/>
          <w:szCs w:val="24"/>
        </w:rPr>
        <w:t xml:space="preserve">xtensive. </w:t>
      </w:r>
      <w:r>
        <w:rPr>
          <w:rFonts w:ascii="Arial" w:hAnsi="Arial" w:cs="Arial"/>
          <w:sz w:val="24"/>
          <w:szCs w:val="24"/>
        </w:rPr>
        <w:t xml:space="preserve">This means that the </w:t>
      </w:r>
      <w:r w:rsidRPr="00F13B0B">
        <w:rPr>
          <w:rFonts w:ascii="Arial" w:hAnsi="Arial" w:cs="Arial"/>
          <w:sz w:val="24"/>
          <w:szCs w:val="24"/>
        </w:rPr>
        <w:t>student engagement in public elementary school is always manifested.</w:t>
      </w:r>
      <w:r>
        <w:rPr>
          <w:rFonts w:ascii="Arial" w:hAnsi="Arial" w:cs="Arial"/>
          <w:sz w:val="24"/>
          <w:szCs w:val="24"/>
        </w:rPr>
        <w:t xml:space="preserve"> </w:t>
      </w:r>
      <w:r w:rsidRPr="00F13B0B">
        <w:rPr>
          <w:rFonts w:ascii="Arial" w:hAnsi="Arial" w:cs="Arial"/>
          <w:sz w:val="24"/>
          <w:szCs w:val="24"/>
        </w:rPr>
        <w:t>This indicates a generally high level of engagement among the students in terms of their behavior in the classroom, including collaboration, attendance, and adherence to rules. The result resonates with the existing literature on the importance of fostering a positive behavioral environment in schools to enhance student outcomes (Guskey, 20</w:t>
      </w:r>
      <w:r>
        <w:rPr>
          <w:rFonts w:ascii="Arial" w:hAnsi="Arial" w:cs="Arial"/>
          <w:sz w:val="24"/>
          <w:szCs w:val="24"/>
        </w:rPr>
        <w:t>2</w:t>
      </w:r>
      <w:r w:rsidRPr="00F13B0B">
        <w:rPr>
          <w:rFonts w:ascii="Arial" w:hAnsi="Arial" w:cs="Arial"/>
          <w:sz w:val="24"/>
          <w:szCs w:val="24"/>
        </w:rPr>
        <w:t>2; DuFour, 20</w:t>
      </w:r>
      <w:r>
        <w:rPr>
          <w:rFonts w:ascii="Arial" w:hAnsi="Arial" w:cs="Arial"/>
          <w:sz w:val="24"/>
          <w:szCs w:val="24"/>
        </w:rPr>
        <w:t>1</w:t>
      </w:r>
      <w:r w:rsidRPr="00F13B0B">
        <w:rPr>
          <w:rFonts w:ascii="Arial" w:hAnsi="Arial" w:cs="Arial"/>
          <w:sz w:val="24"/>
          <w:szCs w:val="24"/>
        </w:rPr>
        <w:t>4). Creating a culture of engagement and responsibility leads to a more productive and enriching learning experience, and this school appears to have been successful in this regard (Feiman-Nemser, 20</w:t>
      </w:r>
      <w:r>
        <w:rPr>
          <w:rFonts w:ascii="Arial" w:hAnsi="Arial" w:cs="Arial"/>
          <w:sz w:val="24"/>
          <w:szCs w:val="24"/>
        </w:rPr>
        <w:t>2</w:t>
      </w:r>
      <w:r w:rsidRPr="00F13B0B">
        <w:rPr>
          <w:rFonts w:ascii="Arial" w:hAnsi="Arial" w:cs="Arial"/>
          <w:sz w:val="24"/>
          <w:szCs w:val="24"/>
        </w:rPr>
        <w:t>1).</w:t>
      </w:r>
    </w:p>
    <w:p w14:paraId="6CB9EA8F" w14:textId="77777777" w:rsidR="00C10A86" w:rsidRPr="007B469F" w:rsidRDefault="00C10A86" w:rsidP="00C10A86">
      <w:pPr>
        <w:tabs>
          <w:tab w:val="left" w:pos="5910"/>
        </w:tabs>
        <w:spacing w:line="240" w:lineRule="auto"/>
        <w:rPr>
          <w:rFonts w:ascii="Arial" w:hAnsi="Arial" w:cs="Arial"/>
          <w:sz w:val="24"/>
          <w:szCs w:val="24"/>
        </w:rPr>
      </w:pPr>
    </w:p>
    <w:p w14:paraId="33685913" w14:textId="77777777" w:rsidR="00C10A86" w:rsidRDefault="00C10A86" w:rsidP="00C10A86">
      <w:pPr>
        <w:spacing w:line="240" w:lineRule="auto"/>
        <w:rPr>
          <w:rFonts w:ascii="Arial" w:hAnsi="Arial" w:cs="Arial"/>
          <w:bCs/>
          <w:i/>
          <w:iCs/>
          <w:sz w:val="24"/>
          <w:szCs w:val="24"/>
        </w:rPr>
      </w:pPr>
    </w:p>
    <w:p w14:paraId="452E01BF" w14:textId="77777777" w:rsidR="00C10A86" w:rsidRDefault="00C10A86" w:rsidP="00C10A86">
      <w:pPr>
        <w:spacing w:line="240" w:lineRule="auto"/>
        <w:rPr>
          <w:rFonts w:ascii="Arial" w:hAnsi="Arial" w:cs="Arial"/>
          <w:bCs/>
          <w:i/>
          <w:iCs/>
          <w:sz w:val="24"/>
          <w:szCs w:val="24"/>
        </w:rPr>
      </w:pPr>
      <w:r w:rsidRPr="007647CF">
        <w:rPr>
          <w:rFonts w:ascii="Arial" w:hAnsi="Arial" w:cs="Arial"/>
          <w:bCs/>
          <w:i/>
          <w:iCs/>
          <w:sz w:val="24"/>
          <w:szCs w:val="24"/>
        </w:rPr>
        <w:t xml:space="preserve">Extent of </w:t>
      </w:r>
      <w:r>
        <w:rPr>
          <w:rFonts w:ascii="Arial" w:hAnsi="Arial" w:cs="Arial"/>
          <w:bCs/>
          <w:i/>
          <w:iCs/>
          <w:sz w:val="24"/>
          <w:szCs w:val="24"/>
        </w:rPr>
        <w:t>Student Engagement</w:t>
      </w:r>
      <w:r w:rsidRPr="007647CF">
        <w:rPr>
          <w:rFonts w:ascii="Arial" w:hAnsi="Arial" w:cs="Arial"/>
          <w:bCs/>
          <w:i/>
          <w:iCs/>
          <w:sz w:val="24"/>
          <w:szCs w:val="24"/>
        </w:rPr>
        <w:t xml:space="preserve"> in the Public Elementary </w:t>
      </w:r>
    </w:p>
    <w:p w14:paraId="1105E00B" w14:textId="77777777" w:rsidR="00C10A86" w:rsidRPr="007647CF" w:rsidRDefault="00C10A86" w:rsidP="00C10A86">
      <w:pPr>
        <w:spacing w:line="240" w:lineRule="auto"/>
        <w:rPr>
          <w:rFonts w:ascii="Arial" w:hAnsi="Arial" w:cs="Arial"/>
          <w:bCs/>
          <w:i/>
          <w:iCs/>
          <w:sz w:val="24"/>
          <w:szCs w:val="24"/>
        </w:rPr>
      </w:pPr>
      <w:r>
        <w:rPr>
          <w:rFonts w:ascii="Arial" w:hAnsi="Arial" w:cs="Arial"/>
          <w:bCs/>
          <w:i/>
          <w:iCs/>
          <w:sz w:val="24"/>
          <w:szCs w:val="24"/>
        </w:rPr>
        <w:t xml:space="preserve">    </w:t>
      </w:r>
      <w:r w:rsidRPr="007647CF">
        <w:rPr>
          <w:rFonts w:ascii="Arial" w:hAnsi="Arial" w:cs="Arial"/>
          <w:bCs/>
          <w:i/>
          <w:iCs/>
          <w:sz w:val="24"/>
          <w:szCs w:val="24"/>
        </w:rPr>
        <w:t xml:space="preserve">School in </w:t>
      </w:r>
      <w:r>
        <w:rPr>
          <w:rFonts w:ascii="Arial" w:hAnsi="Arial" w:cs="Arial"/>
          <w:bCs/>
          <w:i/>
          <w:iCs/>
          <w:sz w:val="24"/>
          <w:szCs w:val="24"/>
        </w:rPr>
        <w:t>t</w:t>
      </w:r>
      <w:r w:rsidRPr="007647CF">
        <w:rPr>
          <w:rFonts w:ascii="Arial" w:hAnsi="Arial" w:cs="Arial"/>
          <w:bCs/>
          <w:i/>
          <w:iCs/>
          <w:sz w:val="24"/>
          <w:szCs w:val="24"/>
        </w:rPr>
        <w:t xml:space="preserve">erms </w:t>
      </w:r>
      <w:r>
        <w:rPr>
          <w:rFonts w:ascii="Arial" w:hAnsi="Arial" w:cs="Arial"/>
          <w:bCs/>
          <w:i/>
          <w:iCs/>
          <w:sz w:val="24"/>
          <w:szCs w:val="24"/>
        </w:rPr>
        <w:t>Emotional Engagement</w:t>
      </w:r>
    </w:p>
    <w:p w14:paraId="2970CFCD" w14:textId="77777777" w:rsidR="00C10A86" w:rsidRDefault="00C10A86" w:rsidP="00C10A86">
      <w:pPr>
        <w:spacing w:line="240" w:lineRule="auto"/>
        <w:rPr>
          <w:rFonts w:ascii="Arial" w:hAnsi="Arial" w:cs="Arial"/>
          <w:b/>
          <w:sz w:val="24"/>
          <w:szCs w:val="24"/>
        </w:rPr>
      </w:pPr>
      <w:r>
        <w:rPr>
          <w:rFonts w:ascii="Arial" w:hAnsi="Arial" w:cs="Arial"/>
          <w:b/>
          <w:sz w:val="24"/>
          <w:szCs w:val="24"/>
        </w:rPr>
        <w:t xml:space="preserve"> </w:t>
      </w:r>
    </w:p>
    <w:p w14:paraId="67E0C216" w14:textId="77777777" w:rsidR="00C10A86" w:rsidRDefault="00C10A86" w:rsidP="00C10A86">
      <w:pPr>
        <w:spacing w:line="240" w:lineRule="auto"/>
        <w:rPr>
          <w:rFonts w:ascii="Arial" w:hAnsi="Arial" w:cs="Arial"/>
          <w:bCs/>
          <w:sz w:val="24"/>
          <w:szCs w:val="24"/>
        </w:rPr>
      </w:pPr>
    </w:p>
    <w:p w14:paraId="3482C54C" w14:textId="77777777" w:rsidR="00C10A86" w:rsidRPr="007647CF" w:rsidRDefault="00C10A86" w:rsidP="00C10A86">
      <w:pPr>
        <w:spacing w:line="240" w:lineRule="auto"/>
        <w:rPr>
          <w:rFonts w:ascii="Arial" w:hAnsi="Arial" w:cs="Arial"/>
          <w:bCs/>
          <w:sz w:val="24"/>
          <w:szCs w:val="24"/>
        </w:rPr>
      </w:pPr>
    </w:p>
    <w:p w14:paraId="17D7BF64" w14:textId="77777777" w:rsidR="00C10A86" w:rsidRPr="007647CF" w:rsidRDefault="00C10A86" w:rsidP="00C10A86">
      <w:pPr>
        <w:jc w:val="both"/>
        <w:rPr>
          <w:rFonts w:ascii="Arial" w:hAnsi="Arial" w:cs="Arial"/>
          <w:bCs/>
          <w:sz w:val="24"/>
          <w:szCs w:val="24"/>
        </w:rPr>
      </w:pPr>
      <w:r w:rsidRPr="007647CF">
        <w:rPr>
          <w:rFonts w:ascii="Arial" w:hAnsi="Arial" w:cs="Arial"/>
          <w:bCs/>
          <w:sz w:val="24"/>
          <w:szCs w:val="24"/>
        </w:rPr>
        <w:tab/>
      </w:r>
      <w:r>
        <w:rPr>
          <w:rFonts w:ascii="Arial" w:hAnsi="Arial" w:cs="Arial"/>
          <w:bCs/>
          <w:sz w:val="24"/>
          <w:szCs w:val="24"/>
        </w:rPr>
        <w:t>Showen</w:t>
      </w:r>
      <w:r w:rsidRPr="007647CF">
        <w:rPr>
          <w:rFonts w:ascii="Arial" w:hAnsi="Arial" w:cs="Arial"/>
          <w:bCs/>
          <w:sz w:val="24"/>
          <w:szCs w:val="24"/>
        </w:rPr>
        <w:t xml:space="preserve"> in Table </w:t>
      </w:r>
      <w:r>
        <w:rPr>
          <w:rFonts w:ascii="Arial" w:hAnsi="Arial" w:cs="Arial"/>
          <w:bCs/>
          <w:sz w:val="24"/>
          <w:szCs w:val="24"/>
        </w:rPr>
        <w:t>8</w:t>
      </w:r>
      <w:r w:rsidRPr="007647CF">
        <w:rPr>
          <w:rFonts w:ascii="Arial" w:hAnsi="Arial" w:cs="Arial"/>
          <w:bCs/>
          <w:sz w:val="24"/>
          <w:szCs w:val="24"/>
        </w:rPr>
        <w:t xml:space="preserve"> is the extent of </w:t>
      </w:r>
      <w:r>
        <w:rPr>
          <w:rFonts w:ascii="Arial" w:hAnsi="Arial" w:cs="Arial"/>
          <w:bCs/>
          <w:sz w:val="24"/>
          <w:szCs w:val="24"/>
        </w:rPr>
        <w:t>student engagement</w:t>
      </w:r>
      <w:r w:rsidRPr="007647CF">
        <w:rPr>
          <w:rFonts w:ascii="Arial" w:hAnsi="Arial" w:cs="Arial"/>
          <w:bCs/>
          <w:sz w:val="24"/>
          <w:szCs w:val="24"/>
        </w:rPr>
        <w:t xml:space="preserve"> in the public elementary school in terms of </w:t>
      </w:r>
      <w:r>
        <w:rPr>
          <w:rFonts w:ascii="Arial" w:hAnsi="Arial" w:cs="Arial"/>
          <w:bCs/>
          <w:sz w:val="24"/>
          <w:szCs w:val="24"/>
        </w:rPr>
        <w:t>emotional engagement</w:t>
      </w:r>
      <w:r w:rsidRPr="007647CF">
        <w:rPr>
          <w:rFonts w:ascii="Arial" w:hAnsi="Arial" w:cs="Arial"/>
          <w:bCs/>
          <w:sz w:val="24"/>
          <w:szCs w:val="24"/>
        </w:rPr>
        <w:t>.</w:t>
      </w:r>
      <w:r>
        <w:rPr>
          <w:rFonts w:ascii="Arial" w:hAnsi="Arial" w:cs="Arial"/>
          <w:bCs/>
          <w:sz w:val="24"/>
          <w:szCs w:val="24"/>
        </w:rPr>
        <w:t xml:space="preserve"> There are five statements under this indicator.</w:t>
      </w:r>
    </w:p>
    <w:p w14:paraId="13346826" w14:textId="77777777" w:rsidR="00C10A86" w:rsidRDefault="00C10A86" w:rsidP="00C10A86">
      <w:pPr>
        <w:spacing w:line="240" w:lineRule="auto"/>
        <w:rPr>
          <w:rFonts w:ascii="Arial" w:hAnsi="Arial" w:cs="Arial"/>
          <w:b/>
          <w:sz w:val="24"/>
          <w:szCs w:val="24"/>
        </w:rPr>
      </w:pPr>
    </w:p>
    <w:p w14:paraId="1FF5C4F4" w14:textId="77777777" w:rsidR="00C10A86" w:rsidRDefault="00C10A86" w:rsidP="00C10A86">
      <w:pPr>
        <w:spacing w:line="240" w:lineRule="auto"/>
        <w:rPr>
          <w:rFonts w:ascii="Arial" w:hAnsi="Arial" w:cs="Arial"/>
          <w:b/>
          <w:sz w:val="24"/>
          <w:szCs w:val="24"/>
        </w:rPr>
      </w:pPr>
    </w:p>
    <w:p w14:paraId="11554D1A" w14:textId="77777777" w:rsidR="00C10A86" w:rsidRDefault="00C10A86" w:rsidP="00C10A86">
      <w:pPr>
        <w:spacing w:line="240" w:lineRule="auto"/>
        <w:rPr>
          <w:rFonts w:ascii="Arial" w:hAnsi="Arial" w:cs="Arial"/>
          <w:b/>
          <w:sz w:val="24"/>
          <w:szCs w:val="24"/>
        </w:rPr>
      </w:pPr>
    </w:p>
    <w:p w14:paraId="6E270D16" w14:textId="77777777" w:rsidR="00C10A86" w:rsidRDefault="00C10A86" w:rsidP="00C10A86">
      <w:pPr>
        <w:spacing w:line="240" w:lineRule="auto"/>
        <w:rPr>
          <w:rFonts w:ascii="Arial" w:hAnsi="Arial" w:cs="Arial"/>
          <w:b/>
          <w:sz w:val="24"/>
          <w:szCs w:val="24"/>
        </w:rPr>
      </w:pPr>
    </w:p>
    <w:p w14:paraId="5C8C2317" w14:textId="77777777" w:rsidR="00C10A86" w:rsidRPr="0022470D" w:rsidRDefault="00C10A86" w:rsidP="00C10A86">
      <w:pPr>
        <w:spacing w:line="240" w:lineRule="auto"/>
        <w:rPr>
          <w:rFonts w:ascii="Arial" w:hAnsi="Arial" w:cs="Arial"/>
          <w:b/>
          <w:bCs/>
          <w:sz w:val="24"/>
          <w:szCs w:val="24"/>
        </w:rPr>
      </w:pPr>
      <w:r w:rsidRPr="007B469F">
        <w:rPr>
          <w:rFonts w:ascii="Arial" w:hAnsi="Arial" w:cs="Arial"/>
          <w:b/>
          <w:sz w:val="24"/>
          <w:szCs w:val="24"/>
        </w:rPr>
        <w:lastRenderedPageBreak/>
        <w:t xml:space="preserve">Table </w:t>
      </w:r>
      <w:r>
        <w:rPr>
          <w:rFonts w:ascii="Arial" w:hAnsi="Arial" w:cs="Arial"/>
          <w:b/>
          <w:sz w:val="24"/>
          <w:szCs w:val="24"/>
        </w:rPr>
        <w:t>8</w:t>
      </w:r>
      <w:r w:rsidRPr="007B469F">
        <w:rPr>
          <w:rFonts w:ascii="Arial" w:hAnsi="Arial" w:cs="Arial"/>
          <w:b/>
          <w:sz w:val="24"/>
          <w:szCs w:val="24"/>
        </w:rPr>
        <w:t xml:space="preserve">. </w:t>
      </w:r>
      <w:r w:rsidRPr="0022470D">
        <w:rPr>
          <w:rFonts w:ascii="Arial" w:hAnsi="Arial" w:cs="Arial"/>
          <w:b/>
          <w:bCs/>
          <w:sz w:val="24"/>
          <w:szCs w:val="24"/>
        </w:rPr>
        <w:t xml:space="preserve">Extent of Student Engagement in the Public Elementary School in terms of Emotional Engagement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8"/>
        <w:gridCol w:w="830"/>
        <w:gridCol w:w="704"/>
        <w:gridCol w:w="1918"/>
      </w:tblGrid>
      <w:tr w:rsidR="00C10A86" w:rsidRPr="007B469F" w14:paraId="14FF3563" w14:textId="77777777" w:rsidTr="00AD37D0">
        <w:trPr>
          <w:trHeight w:val="1052"/>
          <w:jc w:val="center"/>
        </w:trPr>
        <w:tc>
          <w:tcPr>
            <w:tcW w:w="6573" w:type="dxa"/>
            <w:tcBorders>
              <w:top w:val="single" w:sz="4" w:space="0" w:color="auto"/>
              <w:bottom w:val="single" w:sz="4" w:space="0" w:color="auto"/>
            </w:tcBorders>
            <w:vAlign w:val="center"/>
          </w:tcPr>
          <w:p w14:paraId="072B066C" w14:textId="77777777" w:rsidR="00C10A86" w:rsidRPr="007B469F" w:rsidRDefault="00C10A86" w:rsidP="00AD37D0">
            <w:pPr>
              <w:jc w:val="center"/>
              <w:rPr>
                <w:rFonts w:ascii="Arial" w:hAnsi="Arial" w:cs="Arial"/>
                <w:b/>
                <w:sz w:val="24"/>
                <w:szCs w:val="24"/>
              </w:rPr>
            </w:pPr>
            <w:r w:rsidRPr="007B469F">
              <w:rPr>
                <w:rFonts w:ascii="Arial" w:hAnsi="Arial" w:cs="Arial"/>
                <w:b/>
                <w:sz w:val="24"/>
                <w:szCs w:val="24"/>
              </w:rPr>
              <w:t xml:space="preserve">Statements </w:t>
            </w:r>
          </w:p>
        </w:tc>
        <w:tc>
          <w:tcPr>
            <w:tcW w:w="830" w:type="dxa"/>
            <w:tcBorders>
              <w:top w:val="single" w:sz="4" w:space="0" w:color="auto"/>
              <w:bottom w:val="single" w:sz="4" w:space="0" w:color="auto"/>
            </w:tcBorders>
            <w:vAlign w:val="center"/>
          </w:tcPr>
          <w:p w14:paraId="18A20147" w14:textId="77777777" w:rsidR="00C10A86" w:rsidRPr="007B469F" w:rsidRDefault="00C10A86" w:rsidP="00AD37D0">
            <w:pPr>
              <w:jc w:val="center"/>
              <w:rPr>
                <w:rFonts w:ascii="Arial" w:hAnsi="Arial" w:cs="Arial"/>
                <w:b/>
                <w:sz w:val="24"/>
                <w:szCs w:val="24"/>
              </w:rPr>
            </w:pPr>
            <w:r w:rsidRPr="007B469F">
              <w:rPr>
                <w:rFonts w:ascii="Arial" w:hAnsi="Arial" w:cs="Arial"/>
                <w:b/>
                <w:sz w:val="24"/>
                <w:szCs w:val="24"/>
              </w:rPr>
              <w:t>Mean</w:t>
            </w:r>
          </w:p>
        </w:tc>
        <w:tc>
          <w:tcPr>
            <w:tcW w:w="714" w:type="dxa"/>
            <w:tcBorders>
              <w:top w:val="single" w:sz="4" w:space="0" w:color="auto"/>
              <w:bottom w:val="single" w:sz="4" w:space="0" w:color="auto"/>
            </w:tcBorders>
            <w:vAlign w:val="center"/>
          </w:tcPr>
          <w:p w14:paraId="1A17C26F" w14:textId="77777777" w:rsidR="00C10A86" w:rsidRPr="007B469F" w:rsidRDefault="00C10A86" w:rsidP="00AD37D0">
            <w:pPr>
              <w:jc w:val="center"/>
              <w:rPr>
                <w:rFonts w:ascii="Arial" w:hAnsi="Arial" w:cs="Arial"/>
                <w:b/>
                <w:sz w:val="24"/>
                <w:szCs w:val="24"/>
              </w:rPr>
            </w:pPr>
            <w:r w:rsidRPr="007B469F">
              <w:rPr>
                <w:rFonts w:ascii="Arial" w:hAnsi="Arial" w:cs="Arial"/>
                <w:b/>
                <w:sz w:val="24"/>
                <w:szCs w:val="24"/>
              </w:rPr>
              <w:t>SD</w:t>
            </w:r>
          </w:p>
        </w:tc>
        <w:tc>
          <w:tcPr>
            <w:tcW w:w="2097" w:type="dxa"/>
            <w:tcBorders>
              <w:top w:val="single" w:sz="4" w:space="0" w:color="auto"/>
              <w:bottom w:val="single" w:sz="4" w:space="0" w:color="auto"/>
            </w:tcBorders>
            <w:vAlign w:val="center"/>
          </w:tcPr>
          <w:p w14:paraId="1C8AD44C" w14:textId="77777777" w:rsidR="00C10A86" w:rsidRPr="007B469F" w:rsidRDefault="00C10A86" w:rsidP="00AD37D0">
            <w:pPr>
              <w:jc w:val="center"/>
              <w:rPr>
                <w:rFonts w:ascii="Arial" w:hAnsi="Arial" w:cs="Arial"/>
                <w:b/>
                <w:sz w:val="24"/>
                <w:szCs w:val="24"/>
              </w:rPr>
            </w:pPr>
            <w:r>
              <w:rPr>
                <w:rFonts w:ascii="Arial" w:hAnsi="Arial" w:cs="Arial"/>
                <w:b/>
                <w:sz w:val="24"/>
                <w:szCs w:val="24"/>
              </w:rPr>
              <w:t>Description</w:t>
            </w:r>
          </w:p>
        </w:tc>
      </w:tr>
      <w:tr w:rsidR="00C10A86" w:rsidRPr="007B469F" w14:paraId="6898CC7A" w14:textId="77777777" w:rsidTr="00AD37D0">
        <w:trPr>
          <w:trHeight w:val="791"/>
          <w:jc w:val="center"/>
        </w:trPr>
        <w:tc>
          <w:tcPr>
            <w:tcW w:w="6573" w:type="dxa"/>
            <w:tcBorders>
              <w:top w:val="single" w:sz="4" w:space="0" w:color="auto"/>
            </w:tcBorders>
            <w:vAlign w:val="center"/>
          </w:tcPr>
          <w:p w14:paraId="1DAFDF46" w14:textId="77777777" w:rsidR="00C10A86" w:rsidRPr="0022470D" w:rsidRDefault="00C10A86">
            <w:pPr>
              <w:pStyle w:val="ListParagraph"/>
              <w:numPr>
                <w:ilvl w:val="0"/>
                <w:numId w:val="21"/>
              </w:numPr>
              <w:jc w:val="both"/>
              <w:rPr>
                <w:rFonts w:ascii="Arial" w:hAnsi="Arial" w:cs="Arial"/>
                <w:sz w:val="24"/>
                <w:szCs w:val="24"/>
              </w:rPr>
            </w:pPr>
            <w:r w:rsidRPr="0022470D">
              <w:rPr>
                <w:rFonts w:ascii="Arial" w:hAnsi="Arial" w:cs="Arial"/>
                <w:sz w:val="24"/>
                <w:szCs w:val="24"/>
              </w:rPr>
              <w:t>I feel a sense of belonging and connection with my classmates and teacher.</w:t>
            </w:r>
          </w:p>
        </w:tc>
        <w:tc>
          <w:tcPr>
            <w:tcW w:w="830" w:type="dxa"/>
            <w:tcBorders>
              <w:top w:val="single" w:sz="4" w:space="0" w:color="auto"/>
            </w:tcBorders>
            <w:vAlign w:val="center"/>
          </w:tcPr>
          <w:p w14:paraId="7F153EC4"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4.19</w:t>
            </w:r>
          </w:p>
        </w:tc>
        <w:tc>
          <w:tcPr>
            <w:tcW w:w="714" w:type="dxa"/>
            <w:tcBorders>
              <w:top w:val="single" w:sz="4" w:space="0" w:color="auto"/>
            </w:tcBorders>
            <w:vAlign w:val="center"/>
          </w:tcPr>
          <w:p w14:paraId="6D15EA33" w14:textId="77777777" w:rsidR="00C10A86" w:rsidRPr="007B469F" w:rsidRDefault="00C10A86" w:rsidP="00AD37D0">
            <w:pPr>
              <w:jc w:val="center"/>
              <w:rPr>
                <w:rFonts w:ascii="Arial" w:hAnsi="Arial" w:cs="Arial"/>
                <w:color w:val="000000"/>
                <w:sz w:val="24"/>
                <w:szCs w:val="24"/>
              </w:rPr>
            </w:pPr>
            <w:r w:rsidRPr="007B469F">
              <w:rPr>
                <w:rFonts w:ascii="Arial" w:hAnsi="Arial" w:cs="Arial"/>
                <w:color w:val="000000"/>
                <w:sz w:val="24"/>
                <w:szCs w:val="24"/>
              </w:rPr>
              <w:t>0.76</w:t>
            </w:r>
          </w:p>
        </w:tc>
        <w:tc>
          <w:tcPr>
            <w:tcW w:w="2097" w:type="dxa"/>
            <w:tcBorders>
              <w:top w:val="single" w:sz="4" w:space="0" w:color="auto"/>
            </w:tcBorders>
            <w:vAlign w:val="center"/>
          </w:tcPr>
          <w:p w14:paraId="7CC6903F" w14:textId="77777777" w:rsidR="00C10A86" w:rsidRPr="006476ED" w:rsidRDefault="00C10A86" w:rsidP="00AD37D0">
            <w:pPr>
              <w:jc w:val="center"/>
              <w:rPr>
                <w:rFonts w:ascii="Arial" w:hAnsi="Arial" w:cs="Arial"/>
                <w:sz w:val="24"/>
                <w:szCs w:val="24"/>
              </w:rPr>
            </w:pPr>
            <w:r w:rsidRPr="006476ED">
              <w:rPr>
                <w:rFonts w:ascii="Arial" w:hAnsi="Arial" w:cs="Arial"/>
                <w:sz w:val="24"/>
                <w:szCs w:val="24"/>
              </w:rPr>
              <w:t>Extensive</w:t>
            </w:r>
          </w:p>
        </w:tc>
      </w:tr>
      <w:tr w:rsidR="00C10A86" w:rsidRPr="007B469F" w14:paraId="788E2C71" w14:textId="77777777" w:rsidTr="00AD37D0">
        <w:trPr>
          <w:trHeight w:val="494"/>
          <w:jc w:val="center"/>
        </w:trPr>
        <w:tc>
          <w:tcPr>
            <w:tcW w:w="6573" w:type="dxa"/>
            <w:vAlign w:val="center"/>
          </w:tcPr>
          <w:p w14:paraId="48E94D72" w14:textId="77777777" w:rsidR="00C10A86" w:rsidRPr="0022470D" w:rsidRDefault="00C10A86">
            <w:pPr>
              <w:pStyle w:val="ListParagraph"/>
              <w:numPr>
                <w:ilvl w:val="0"/>
                <w:numId w:val="21"/>
              </w:numPr>
              <w:jc w:val="both"/>
              <w:rPr>
                <w:rFonts w:ascii="Arial" w:hAnsi="Arial" w:cs="Arial"/>
                <w:sz w:val="24"/>
                <w:szCs w:val="24"/>
              </w:rPr>
            </w:pPr>
            <w:r w:rsidRPr="0022470D">
              <w:rPr>
                <w:rFonts w:ascii="Arial" w:hAnsi="Arial" w:cs="Arial"/>
                <w:sz w:val="24"/>
                <w:szCs w:val="24"/>
              </w:rPr>
              <w:t>I am genuinely interested in the subjects I am studying.</w:t>
            </w:r>
          </w:p>
        </w:tc>
        <w:tc>
          <w:tcPr>
            <w:tcW w:w="830" w:type="dxa"/>
            <w:vAlign w:val="center"/>
          </w:tcPr>
          <w:p w14:paraId="394CE22F"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4.06</w:t>
            </w:r>
          </w:p>
        </w:tc>
        <w:tc>
          <w:tcPr>
            <w:tcW w:w="714" w:type="dxa"/>
            <w:vAlign w:val="center"/>
          </w:tcPr>
          <w:p w14:paraId="558E01C2" w14:textId="77777777" w:rsidR="00C10A86" w:rsidRPr="007B469F" w:rsidRDefault="00C10A86" w:rsidP="00AD37D0">
            <w:pPr>
              <w:jc w:val="center"/>
              <w:rPr>
                <w:rFonts w:ascii="Arial" w:hAnsi="Arial" w:cs="Arial"/>
                <w:color w:val="000000"/>
                <w:sz w:val="24"/>
                <w:szCs w:val="24"/>
              </w:rPr>
            </w:pPr>
            <w:r w:rsidRPr="007B469F">
              <w:rPr>
                <w:rFonts w:ascii="Arial" w:hAnsi="Arial" w:cs="Arial"/>
                <w:color w:val="000000"/>
                <w:sz w:val="24"/>
                <w:szCs w:val="24"/>
              </w:rPr>
              <w:t>0.86</w:t>
            </w:r>
          </w:p>
        </w:tc>
        <w:tc>
          <w:tcPr>
            <w:tcW w:w="2097" w:type="dxa"/>
            <w:vAlign w:val="center"/>
          </w:tcPr>
          <w:p w14:paraId="43E663C4" w14:textId="77777777" w:rsidR="00C10A86" w:rsidRPr="006476ED" w:rsidRDefault="00C10A86" w:rsidP="00AD37D0">
            <w:pPr>
              <w:jc w:val="center"/>
              <w:rPr>
                <w:rFonts w:ascii="Arial" w:hAnsi="Arial" w:cs="Arial"/>
                <w:sz w:val="24"/>
                <w:szCs w:val="24"/>
              </w:rPr>
            </w:pPr>
            <w:r w:rsidRPr="006476ED">
              <w:rPr>
                <w:rFonts w:ascii="Arial" w:hAnsi="Arial" w:cs="Arial"/>
                <w:sz w:val="24"/>
                <w:szCs w:val="24"/>
              </w:rPr>
              <w:t>Extensive</w:t>
            </w:r>
          </w:p>
        </w:tc>
      </w:tr>
      <w:tr w:rsidR="00C10A86" w:rsidRPr="007B469F" w14:paraId="4BE4644C" w14:textId="77777777" w:rsidTr="00AD37D0">
        <w:trPr>
          <w:trHeight w:val="864"/>
          <w:jc w:val="center"/>
        </w:trPr>
        <w:tc>
          <w:tcPr>
            <w:tcW w:w="6573" w:type="dxa"/>
            <w:vAlign w:val="center"/>
          </w:tcPr>
          <w:p w14:paraId="014BEDE1" w14:textId="77777777" w:rsidR="00C10A86" w:rsidRPr="0022470D" w:rsidRDefault="00C10A86">
            <w:pPr>
              <w:pStyle w:val="ListParagraph"/>
              <w:numPr>
                <w:ilvl w:val="0"/>
                <w:numId w:val="21"/>
              </w:numPr>
              <w:jc w:val="both"/>
              <w:rPr>
                <w:rFonts w:ascii="Arial" w:hAnsi="Arial" w:cs="Arial"/>
                <w:sz w:val="24"/>
                <w:szCs w:val="24"/>
              </w:rPr>
            </w:pPr>
            <w:r w:rsidRPr="0022470D">
              <w:rPr>
                <w:rFonts w:ascii="Arial" w:hAnsi="Arial" w:cs="Arial"/>
                <w:sz w:val="24"/>
                <w:szCs w:val="24"/>
              </w:rPr>
              <w:t>I feel that my emotions are positively engaged while participating in classroom activities.</w:t>
            </w:r>
          </w:p>
        </w:tc>
        <w:tc>
          <w:tcPr>
            <w:tcW w:w="830" w:type="dxa"/>
            <w:vAlign w:val="center"/>
          </w:tcPr>
          <w:p w14:paraId="58F189E8"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4.25</w:t>
            </w:r>
          </w:p>
        </w:tc>
        <w:tc>
          <w:tcPr>
            <w:tcW w:w="714" w:type="dxa"/>
            <w:vAlign w:val="center"/>
          </w:tcPr>
          <w:p w14:paraId="454479D3" w14:textId="77777777" w:rsidR="00C10A86" w:rsidRPr="007B469F" w:rsidRDefault="00C10A86" w:rsidP="00AD37D0">
            <w:pPr>
              <w:jc w:val="center"/>
              <w:rPr>
                <w:rFonts w:ascii="Arial" w:hAnsi="Arial" w:cs="Arial"/>
                <w:color w:val="000000"/>
                <w:sz w:val="24"/>
                <w:szCs w:val="24"/>
              </w:rPr>
            </w:pPr>
            <w:r w:rsidRPr="007B469F">
              <w:rPr>
                <w:rFonts w:ascii="Arial" w:hAnsi="Arial" w:cs="Arial"/>
                <w:color w:val="000000"/>
                <w:sz w:val="24"/>
                <w:szCs w:val="24"/>
              </w:rPr>
              <w:t>0.85</w:t>
            </w:r>
          </w:p>
        </w:tc>
        <w:tc>
          <w:tcPr>
            <w:tcW w:w="2097" w:type="dxa"/>
            <w:vAlign w:val="center"/>
          </w:tcPr>
          <w:p w14:paraId="6F027236" w14:textId="77777777" w:rsidR="00C10A86" w:rsidRPr="006476ED" w:rsidRDefault="00C10A86" w:rsidP="00AD37D0">
            <w:pPr>
              <w:jc w:val="center"/>
              <w:rPr>
                <w:rFonts w:ascii="Arial" w:hAnsi="Arial" w:cs="Arial"/>
                <w:sz w:val="24"/>
                <w:szCs w:val="24"/>
              </w:rPr>
            </w:pPr>
            <w:r>
              <w:rPr>
                <w:rFonts w:ascii="Arial" w:hAnsi="Arial" w:cs="Arial"/>
                <w:sz w:val="24"/>
                <w:szCs w:val="24"/>
              </w:rPr>
              <w:t xml:space="preserve">Very </w:t>
            </w:r>
            <w:r w:rsidRPr="006476ED">
              <w:rPr>
                <w:rFonts w:ascii="Arial" w:hAnsi="Arial" w:cs="Arial"/>
                <w:sz w:val="24"/>
                <w:szCs w:val="24"/>
              </w:rPr>
              <w:t>Extensive</w:t>
            </w:r>
          </w:p>
        </w:tc>
      </w:tr>
      <w:tr w:rsidR="00C10A86" w:rsidRPr="007B469F" w14:paraId="17383AA7" w14:textId="77777777" w:rsidTr="00AD37D0">
        <w:trPr>
          <w:trHeight w:val="621"/>
          <w:jc w:val="center"/>
        </w:trPr>
        <w:tc>
          <w:tcPr>
            <w:tcW w:w="6573" w:type="dxa"/>
            <w:vAlign w:val="center"/>
          </w:tcPr>
          <w:p w14:paraId="13E899FE" w14:textId="77777777" w:rsidR="00C10A86" w:rsidRPr="0022470D" w:rsidRDefault="00C10A86">
            <w:pPr>
              <w:pStyle w:val="ListParagraph"/>
              <w:numPr>
                <w:ilvl w:val="0"/>
                <w:numId w:val="21"/>
              </w:numPr>
              <w:jc w:val="both"/>
              <w:rPr>
                <w:rFonts w:ascii="Arial" w:hAnsi="Arial" w:cs="Arial"/>
                <w:sz w:val="24"/>
                <w:szCs w:val="24"/>
              </w:rPr>
            </w:pPr>
            <w:r w:rsidRPr="0022470D">
              <w:rPr>
                <w:rFonts w:ascii="Arial" w:hAnsi="Arial" w:cs="Arial"/>
                <w:sz w:val="24"/>
                <w:szCs w:val="24"/>
              </w:rPr>
              <w:t>I believe that my teacher and classmates care about my success and well-being.</w:t>
            </w:r>
          </w:p>
        </w:tc>
        <w:tc>
          <w:tcPr>
            <w:tcW w:w="830" w:type="dxa"/>
            <w:vAlign w:val="center"/>
          </w:tcPr>
          <w:p w14:paraId="5D686BB4"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4.31</w:t>
            </w:r>
          </w:p>
        </w:tc>
        <w:tc>
          <w:tcPr>
            <w:tcW w:w="714" w:type="dxa"/>
            <w:vAlign w:val="center"/>
          </w:tcPr>
          <w:p w14:paraId="09F8CEB5" w14:textId="77777777" w:rsidR="00C10A86" w:rsidRPr="007B469F" w:rsidRDefault="00C10A86" w:rsidP="00AD37D0">
            <w:pPr>
              <w:jc w:val="center"/>
              <w:rPr>
                <w:rFonts w:ascii="Arial" w:hAnsi="Arial" w:cs="Arial"/>
                <w:color w:val="000000"/>
                <w:sz w:val="24"/>
                <w:szCs w:val="24"/>
              </w:rPr>
            </w:pPr>
            <w:r w:rsidRPr="007B469F">
              <w:rPr>
                <w:rFonts w:ascii="Arial" w:hAnsi="Arial" w:cs="Arial"/>
                <w:color w:val="000000"/>
                <w:sz w:val="24"/>
                <w:szCs w:val="24"/>
              </w:rPr>
              <w:t>0.80</w:t>
            </w:r>
          </w:p>
        </w:tc>
        <w:tc>
          <w:tcPr>
            <w:tcW w:w="2097" w:type="dxa"/>
            <w:vAlign w:val="center"/>
          </w:tcPr>
          <w:p w14:paraId="291EA1F7" w14:textId="77777777" w:rsidR="00C10A86" w:rsidRPr="006476ED" w:rsidRDefault="00C10A86" w:rsidP="00AD37D0">
            <w:pPr>
              <w:jc w:val="center"/>
              <w:rPr>
                <w:rFonts w:ascii="Arial" w:hAnsi="Arial" w:cs="Arial"/>
                <w:sz w:val="24"/>
                <w:szCs w:val="24"/>
              </w:rPr>
            </w:pPr>
            <w:r>
              <w:rPr>
                <w:rFonts w:ascii="Arial" w:hAnsi="Arial" w:cs="Arial"/>
                <w:sz w:val="24"/>
                <w:szCs w:val="24"/>
              </w:rPr>
              <w:t xml:space="preserve">Very </w:t>
            </w:r>
            <w:r w:rsidRPr="006476ED">
              <w:rPr>
                <w:rFonts w:ascii="Arial" w:hAnsi="Arial" w:cs="Arial"/>
                <w:sz w:val="24"/>
                <w:szCs w:val="24"/>
              </w:rPr>
              <w:t>Extensive</w:t>
            </w:r>
          </w:p>
        </w:tc>
      </w:tr>
      <w:tr w:rsidR="00C10A86" w:rsidRPr="007B469F" w14:paraId="661BB006" w14:textId="77777777" w:rsidTr="00AD37D0">
        <w:trPr>
          <w:trHeight w:val="431"/>
          <w:jc w:val="center"/>
        </w:trPr>
        <w:tc>
          <w:tcPr>
            <w:tcW w:w="6573" w:type="dxa"/>
            <w:vAlign w:val="center"/>
          </w:tcPr>
          <w:p w14:paraId="632EDBCD" w14:textId="77777777" w:rsidR="00C10A86" w:rsidRPr="0022470D" w:rsidRDefault="00C10A86">
            <w:pPr>
              <w:pStyle w:val="ListParagraph"/>
              <w:numPr>
                <w:ilvl w:val="0"/>
                <w:numId w:val="21"/>
              </w:numPr>
              <w:jc w:val="both"/>
              <w:rPr>
                <w:rFonts w:ascii="Arial" w:hAnsi="Arial" w:cs="Arial"/>
                <w:sz w:val="24"/>
                <w:szCs w:val="24"/>
              </w:rPr>
            </w:pPr>
            <w:r w:rsidRPr="0022470D">
              <w:rPr>
                <w:rFonts w:ascii="Arial" w:hAnsi="Arial" w:cs="Arial"/>
                <w:sz w:val="24"/>
                <w:szCs w:val="24"/>
              </w:rPr>
              <w:t>I enjoy learning new concepts and ideas in class.</w:t>
            </w:r>
          </w:p>
        </w:tc>
        <w:tc>
          <w:tcPr>
            <w:tcW w:w="830" w:type="dxa"/>
            <w:vAlign w:val="center"/>
          </w:tcPr>
          <w:p w14:paraId="17B33E16"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4.14</w:t>
            </w:r>
          </w:p>
        </w:tc>
        <w:tc>
          <w:tcPr>
            <w:tcW w:w="714" w:type="dxa"/>
            <w:vAlign w:val="center"/>
          </w:tcPr>
          <w:p w14:paraId="52619A13" w14:textId="77777777" w:rsidR="00C10A86" w:rsidRPr="007B469F" w:rsidRDefault="00C10A86" w:rsidP="00AD37D0">
            <w:pPr>
              <w:jc w:val="center"/>
              <w:rPr>
                <w:rFonts w:ascii="Arial" w:hAnsi="Arial" w:cs="Arial"/>
                <w:color w:val="000000"/>
                <w:sz w:val="24"/>
                <w:szCs w:val="24"/>
              </w:rPr>
            </w:pPr>
            <w:r w:rsidRPr="007B469F">
              <w:rPr>
                <w:rFonts w:ascii="Arial" w:hAnsi="Arial" w:cs="Arial"/>
                <w:color w:val="000000"/>
                <w:sz w:val="24"/>
                <w:szCs w:val="24"/>
              </w:rPr>
              <w:t>0.69</w:t>
            </w:r>
          </w:p>
        </w:tc>
        <w:tc>
          <w:tcPr>
            <w:tcW w:w="2097" w:type="dxa"/>
            <w:vAlign w:val="center"/>
          </w:tcPr>
          <w:p w14:paraId="05609AB4" w14:textId="77777777" w:rsidR="00C10A86" w:rsidRPr="006476ED" w:rsidRDefault="00C10A86" w:rsidP="00AD37D0">
            <w:pPr>
              <w:jc w:val="center"/>
              <w:rPr>
                <w:rFonts w:ascii="Arial" w:hAnsi="Arial" w:cs="Arial"/>
                <w:sz w:val="24"/>
                <w:szCs w:val="24"/>
              </w:rPr>
            </w:pPr>
            <w:r w:rsidRPr="006476ED">
              <w:rPr>
                <w:rFonts w:ascii="Arial" w:hAnsi="Arial" w:cs="Arial"/>
                <w:sz w:val="24"/>
                <w:szCs w:val="24"/>
              </w:rPr>
              <w:t>Extensive</w:t>
            </w:r>
          </w:p>
        </w:tc>
      </w:tr>
      <w:tr w:rsidR="00C10A86" w:rsidRPr="007B469F" w14:paraId="49F6EA1A" w14:textId="77777777" w:rsidTr="00AD37D0">
        <w:trPr>
          <w:trHeight w:val="719"/>
          <w:jc w:val="center"/>
        </w:trPr>
        <w:tc>
          <w:tcPr>
            <w:tcW w:w="6573" w:type="dxa"/>
            <w:vAlign w:val="center"/>
          </w:tcPr>
          <w:p w14:paraId="4F3CBEB4" w14:textId="77777777" w:rsidR="00C10A86" w:rsidRPr="007B469F" w:rsidRDefault="00C10A86" w:rsidP="00AD37D0">
            <w:pPr>
              <w:jc w:val="right"/>
              <w:rPr>
                <w:rFonts w:ascii="Arial" w:hAnsi="Arial" w:cs="Arial"/>
                <w:b/>
                <w:sz w:val="24"/>
                <w:szCs w:val="24"/>
              </w:rPr>
            </w:pPr>
            <w:r w:rsidRPr="007B469F">
              <w:rPr>
                <w:rFonts w:ascii="Arial" w:hAnsi="Arial" w:cs="Arial"/>
                <w:b/>
                <w:sz w:val="24"/>
                <w:szCs w:val="24"/>
              </w:rPr>
              <w:t xml:space="preserve">Overall </w:t>
            </w:r>
            <w:r>
              <w:rPr>
                <w:rFonts w:ascii="Arial" w:hAnsi="Arial" w:cs="Arial"/>
                <w:b/>
                <w:sz w:val="24"/>
                <w:szCs w:val="24"/>
              </w:rPr>
              <w:t>Mean</w:t>
            </w:r>
          </w:p>
        </w:tc>
        <w:tc>
          <w:tcPr>
            <w:tcW w:w="830" w:type="dxa"/>
            <w:vAlign w:val="center"/>
          </w:tcPr>
          <w:p w14:paraId="686CE823" w14:textId="77777777" w:rsidR="00C10A86" w:rsidRPr="00AE72B8" w:rsidRDefault="00C10A86" w:rsidP="00AD37D0">
            <w:pPr>
              <w:jc w:val="center"/>
              <w:rPr>
                <w:rFonts w:ascii="Arial" w:hAnsi="Arial" w:cs="Arial"/>
                <w:b/>
                <w:sz w:val="24"/>
                <w:szCs w:val="24"/>
              </w:rPr>
            </w:pPr>
            <w:r w:rsidRPr="00AE72B8">
              <w:rPr>
                <w:rFonts w:ascii="Arial" w:hAnsi="Arial" w:cs="Arial"/>
                <w:b/>
                <w:sz w:val="24"/>
                <w:szCs w:val="24"/>
              </w:rPr>
              <w:t>4.19</w:t>
            </w:r>
          </w:p>
        </w:tc>
        <w:tc>
          <w:tcPr>
            <w:tcW w:w="714" w:type="dxa"/>
            <w:vAlign w:val="center"/>
          </w:tcPr>
          <w:p w14:paraId="3512845F" w14:textId="77777777" w:rsidR="00C10A86" w:rsidRPr="00AE72B8" w:rsidRDefault="00C10A86" w:rsidP="00AD37D0">
            <w:pPr>
              <w:jc w:val="center"/>
              <w:rPr>
                <w:rFonts w:ascii="Arial" w:hAnsi="Arial" w:cs="Arial"/>
                <w:b/>
                <w:color w:val="000000"/>
                <w:sz w:val="24"/>
                <w:szCs w:val="24"/>
              </w:rPr>
            </w:pPr>
            <w:r w:rsidRPr="00AE72B8">
              <w:rPr>
                <w:rFonts w:ascii="Arial" w:hAnsi="Arial" w:cs="Arial"/>
                <w:b/>
                <w:color w:val="000000"/>
                <w:sz w:val="24"/>
                <w:szCs w:val="24"/>
              </w:rPr>
              <w:t>0.36</w:t>
            </w:r>
          </w:p>
        </w:tc>
        <w:tc>
          <w:tcPr>
            <w:tcW w:w="2097" w:type="dxa"/>
            <w:vAlign w:val="center"/>
          </w:tcPr>
          <w:p w14:paraId="226CFB71" w14:textId="77777777" w:rsidR="00C10A86" w:rsidRPr="00AE72B8" w:rsidRDefault="00C10A86" w:rsidP="00AD37D0">
            <w:pPr>
              <w:jc w:val="center"/>
              <w:rPr>
                <w:rFonts w:ascii="Arial" w:hAnsi="Arial" w:cs="Arial"/>
                <w:b/>
                <w:sz w:val="24"/>
                <w:szCs w:val="24"/>
              </w:rPr>
            </w:pPr>
            <w:r w:rsidRPr="00AE72B8">
              <w:rPr>
                <w:rFonts w:ascii="Arial" w:hAnsi="Arial" w:cs="Arial"/>
                <w:b/>
                <w:sz w:val="24"/>
                <w:szCs w:val="24"/>
              </w:rPr>
              <w:t>Extensive</w:t>
            </w:r>
          </w:p>
        </w:tc>
      </w:tr>
    </w:tbl>
    <w:p w14:paraId="207FCF4C" w14:textId="77777777" w:rsidR="00C10A86" w:rsidRPr="007B469F" w:rsidRDefault="00C10A86" w:rsidP="00C10A86">
      <w:pPr>
        <w:spacing w:line="240" w:lineRule="auto"/>
        <w:rPr>
          <w:rFonts w:ascii="Arial" w:hAnsi="Arial" w:cs="Arial"/>
          <w:sz w:val="24"/>
          <w:szCs w:val="24"/>
        </w:rPr>
      </w:pPr>
    </w:p>
    <w:p w14:paraId="62406701" w14:textId="77777777" w:rsidR="00C10A86" w:rsidRPr="00F84B31" w:rsidRDefault="00C10A86" w:rsidP="00C10A86">
      <w:pPr>
        <w:jc w:val="both"/>
        <w:rPr>
          <w:rFonts w:ascii="Arial" w:hAnsi="Arial" w:cs="Arial"/>
          <w:sz w:val="24"/>
          <w:szCs w:val="24"/>
        </w:rPr>
      </w:pPr>
      <w:r>
        <w:rPr>
          <w:rFonts w:ascii="Arial" w:hAnsi="Arial" w:cs="Arial"/>
          <w:sz w:val="24"/>
          <w:szCs w:val="24"/>
        </w:rPr>
        <w:tab/>
      </w:r>
      <w:r w:rsidRPr="00F84B31">
        <w:rPr>
          <w:rFonts w:ascii="Arial" w:hAnsi="Arial" w:cs="Arial"/>
          <w:sz w:val="24"/>
          <w:szCs w:val="24"/>
        </w:rPr>
        <w:t xml:space="preserve">The statement with the highest mean </w:t>
      </w:r>
      <w:r>
        <w:rPr>
          <w:rFonts w:ascii="Arial" w:hAnsi="Arial" w:cs="Arial"/>
          <w:sz w:val="24"/>
          <w:szCs w:val="24"/>
        </w:rPr>
        <w:t xml:space="preserve">of </w:t>
      </w:r>
      <w:r w:rsidRPr="00F84B31">
        <w:rPr>
          <w:rFonts w:ascii="Arial" w:hAnsi="Arial" w:cs="Arial"/>
          <w:sz w:val="24"/>
          <w:szCs w:val="24"/>
        </w:rPr>
        <w:t xml:space="preserve">4.31is </w:t>
      </w:r>
      <w:r w:rsidRPr="00F84B31">
        <w:rPr>
          <w:rFonts w:ascii="Arial" w:hAnsi="Arial" w:cs="Arial"/>
          <w:i/>
          <w:iCs/>
          <w:sz w:val="24"/>
          <w:szCs w:val="24"/>
        </w:rPr>
        <w:t>"I believe that my teacher and classmates care about my success and well-being,"</w:t>
      </w:r>
      <w:r w:rsidRPr="00F84B31">
        <w:rPr>
          <w:rFonts w:ascii="Arial" w:hAnsi="Arial" w:cs="Arial"/>
          <w:sz w:val="24"/>
          <w:szCs w:val="24"/>
        </w:rPr>
        <w:t xml:space="preserve"> which is described as </w:t>
      </w:r>
      <w:r>
        <w:rPr>
          <w:rFonts w:ascii="Arial" w:hAnsi="Arial" w:cs="Arial"/>
          <w:sz w:val="24"/>
          <w:szCs w:val="24"/>
        </w:rPr>
        <w:t>v</w:t>
      </w:r>
      <w:r w:rsidRPr="00F84B31">
        <w:rPr>
          <w:rFonts w:ascii="Arial" w:hAnsi="Arial" w:cs="Arial"/>
          <w:sz w:val="24"/>
          <w:szCs w:val="24"/>
        </w:rPr>
        <w:t xml:space="preserve">ery </w:t>
      </w:r>
      <w:r>
        <w:rPr>
          <w:rFonts w:ascii="Arial" w:hAnsi="Arial" w:cs="Arial"/>
          <w:sz w:val="24"/>
          <w:szCs w:val="24"/>
        </w:rPr>
        <w:t>e</w:t>
      </w:r>
      <w:r w:rsidRPr="00F84B31">
        <w:rPr>
          <w:rFonts w:ascii="Arial" w:hAnsi="Arial" w:cs="Arial"/>
          <w:sz w:val="24"/>
          <w:szCs w:val="24"/>
        </w:rPr>
        <w:t>xtensive. This reveals a profound sense of community and mutual care within the educational setting. The implication of this high rating is that students perceive a supportive learning environment where they feel valued and cared for. This aligns with prior studies that emphasize the role of social support and positive teacher-student relationships in fostering emotional engagement (</w:t>
      </w:r>
      <w:r>
        <w:rPr>
          <w:rFonts w:ascii="Arial" w:hAnsi="Arial" w:cs="Arial"/>
          <w:sz w:val="24"/>
          <w:szCs w:val="24"/>
        </w:rPr>
        <w:t>Bolton</w:t>
      </w:r>
      <w:r w:rsidRPr="00F84B31">
        <w:rPr>
          <w:rFonts w:ascii="Arial" w:hAnsi="Arial" w:cs="Arial"/>
          <w:sz w:val="24"/>
          <w:szCs w:val="24"/>
        </w:rPr>
        <w:t xml:space="preserve">, </w:t>
      </w:r>
      <w:r>
        <w:rPr>
          <w:rFonts w:ascii="Arial" w:hAnsi="Arial" w:cs="Arial"/>
          <w:sz w:val="24"/>
          <w:szCs w:val="24"/>
        </w:rPr>
        <w:t>2020).</w:t>
      </w:r>
    </w:p>
    <w:p w14:paraId="5BBC8DBE" w14:textId="77777777" w:rsidR="00C10A86" w:rsidRPr="00F84B31" w:rsidRDefault="00C10A86" w:rsidP="00C10A86">
      <w:pPr>
        <w:jc w:val="both"/>
        <w:rPr>
          <w:rFonts w:ascii="Arial" w:hAnsi="Arial" w:cs="Arial"/>
          <w:sz w:val="24"/>
          <w:szCs w:val="24"/>
        </w:rPr>
      </w:pPr>
      <w:r>
        <w:rPr>
          <w:rFonts w:ascii="Arial" w:hAnsi="Arial" w:cs="Arial"/>
          <w:b/>
          <w:bCs/>
          <w:sz w:val="24"/>
          <w:szCs w:val="24"/>
        </w:rPr>
        <w:tab/>
      </w:r>
      <w:r w:rsidRPr="00F84B31">
        <w:rPr>
          <w:rFonts w:ascii="Arial" w:hAnsi="Arial" w:cs="Arial"/>
          <w:sz w:val="24"/>
          <w:szCs w:val="24"/>
        </w:rPr>
        <w:t xml:space="preserve">The statement with the lowest mean </w:t>
      </w:r>
      <w:r>
        <w:rPr>
          <w:rFonts w:ascii="Arial" w:hAnsi="Arial" w:cs="Arial"/>
          <w:sz w:val="24"/>
          <w:szCs w:val="24"/>
        </w:rPr>
        <w:t xml:space="preserve">of </w:t>
      </w:r>
      <w:r w:rsidRPr="00F84B31">
        <w:rPr>
          <w:rFonts w:ascii="Arial" w:hAnsi="Arial" w:cs="Arial"/>
          <w:sz w:val="24"/>
          <w:szCs w:val="24"/>
        </w:rPr>
        <w:t>4.06</w:t>
      </w:r>
      <w:r>
        <w:rPr>
          <w:rFonts w:ascii="Arial" w:hAnsi="Arial" w:cs="Arial"/>
          <w:sz w:val="24"/>
          <w:szCs w:val="24"/>
        </w:rPr>
        <w:t xml:space="preserve"> </w:t>
      </w:r>
      <w:r w:rsidRPr="00F84B31">
        <w:rPr>
          <w:rFonts w:ascii="Arial" w:hAnsi="Arial" w:cs="Arial"/>
          <w:sz w:val="24"/>
          <w:szCs w:val="24"/>
        </w:rPr>
        <w:t xml:space="preserve">is </w:t>
      </w:r>
      <w:r w:rsidRPr="00F84B31">
        <w:rPr>
          <w:rFonts w:ascii="Arial" w:hAnsi="Arial" w:cs="Arial"/>
          <w:i/>
          <w:iCs/>
          <w:sz w:val="24"/>
          <w:szCs w:val="24"/>
        </w:rPr>
        <w:t>"I am genuinely interested in the subjects I am studying,"</w:t>
      </w:r>
      <w:r w:rsidRPr="00F84B31">
        <w:rPr>
          <w:rFonts w:ascii="Arial" w:hAnsi="Arial" w:cs="Arial"/>
          <w:sz w:val="24"/>
          <w:szCs w:val="24"/>
        </w:rPr>
        <w:t xml:space="preserve"> falling under the category of </w:t>
      </w:r>
      <w:r>
        <w:rPr>
          <w:rFonts w:ascii="Arial" w:hAnsi="Arial" w:cs="Arial"/>
          <w:sz w:val="24"/>
          <w:szCs w:val="24"/>
        </w:rPr>
        <w:t>e</w:t>
      </w:r>
      <w:r w:rsidRPr="00F84B31">
        <w:rPr>
          <w:rFonts w:ascii="Arial" w:hAnsi="Arial" w:cs="Arial"/>
          <w:sz w:val="24"/>
          <w:szCs w:val="24"/>
        </w:rPr>
        <w:t xml:space="preserve">xtensive. Though this is a positive rating, it is comparatively lower and may indicate room for improvement in making the curriculum more engaging and relevant to the students' interests. This suggests a need for more personalized and student-centered approaches to teaching, which has been supported by research that emphasizes the importance </w:t>
      </w:r>
      <w:r w:rsidRPr="00F84B31">
        <w:rPr>
          <w:rFonts w:ascii="Arial" w:hAnsi="Arial" w:cs="Arial"/>
          <w:sz w:val="24"/>
          <w:szCs w:val="24"/>
        </w:rPr>
        <w:lastRenderedPageBreak/>
        <w:t>of connecting learning to students' interests and real-world applications (</w:t>
      </w:r>
      <w:r>
        <w:rPr>
          <w:rFonts w:ascii="Arial" w:hAnsi="Arial" w:cs="Arial"/>
          <w:sz w:val="24"/>
          <w:szCs w:val="24"/>
        </w:rPr>
        <w:t>Taylor &amp; Johnson, 2016</w:t>
      </w:r>
      <w:r w:rsidRPr="00F84B31">
        <w:rPr>
          <w:rFonts w:ascii="Arial" w:hAnsi="Arial" w:cs="Arial"/>
          <w:sz w:val="24"/>
          <w:szCs w:val="24"/>
        </w:rPr>
        <w:t xml:space="preserve">). The overall mean </w:t>
      </w:r>
      <w:r>
        <w:rPr>
          <w:rFonts w:ascii="Arial" w:hAnsi="Arial" w:cs="Arial"/>
          <w:sz w:val="24"/>
          <w:szCs w:val="24"/>
        </w:rPr>
        <w:t xml:space="preserve">is </w:t>
      </w:r>
      <w:r w:rsidRPr="00F84B31">
        <w:rPr>
          <w:rFonts w:ascii="Arial" w:hAnsi="Arial" w:cs="Arial"/>
          <w:sz w:val="24"/>
          <w:szCs w:val="24"/>
        </w:rPr>
        <w:t>4.19</w:t>
      </w:r>
      <w:r>
        <w:rPr>
          <w:rFonts w:ascii="Arial" w:hAnsi="Arial" w:cs="Arial"/>
          <w:sz w:val="24"/>
          <w:szCs w:val="24"/>
        </w:rPr>
        <w:t xml:space="preserve"> </w:t>
      </w:r>
      <w:r w:rsidRPr="00F84B31">
        <w:rPr>
          <w:rFonts w:ascii="Arial" w:hAnsi="Arial" w:cs="Arial"/>
          <w:sz w:val="24"/>
          <w:szCs w:val="24"/>
        </w:rPr>
        <w:t xml:space="preserve">for emotional engagement </w:t>
      </w:r>
      <w:r>
        <w:rPr>
          <w:rFonts w:ascii="Arial" w:hAnsi="Arial" w:cs="Arial"/>
          <w:sz w:val="24"/>
          <w:szCs w:val="24"/>
        </w:rPr>
        <w:t xml:space="preserve">and </w:t>
      </w:r>
      <w:r w:rsidRPr="00F84B31">
        <w:rPr>
          <w:rFonts w:ascii="Arial" w:hAnsi="Arial" w:cs="Arial"/>
          <w:sz w:val="24"/>
          <w:szCs w:val="24"/>
        </w:rPr>
        <w:t xml:space="preserve">is categorized as </w:t>
      </w:r>
      <w:r>
        <w:rPr>
          <w:rFonts w:ascii="Arial" w:hAnsi="Arial" w:cs="Arial"/>
          <w:sz w:val="24"/>
          <w:szCs w:val="24"/>
        </w:rPr>
        <w:t>e</w:t>
      </w:r>
      <w:r w:rsidRPr="00F84B31">
        <w:rPr>
          <w:rFonts w:ascii="Arial" w:hAnsi="Arial" w:cs="Arial"/>
          <w:sz w:val="24"/>
          <w:szCs w:val="24"/>
        </w:rPr>
        <w:t>xtensive.</w:t>
      </w:r>
      <w:r>
        <w:rPr>
          <w:rFonts w:ascii="Arial" w:hAnsi="Arial" w:cs="Arial"/>
          <w:sz w:val="24"/>
          <w:szCs w:val="24"/>
        </w:rPr>
        <w:t xml:space="preserve"> This means that t </w:t>
      </w:r>
      <w:r w:rsidRPr="0078455F">
        <w:rPr>
          <w:rFonts w:ascii="Arial" w:hAnsi="Arial" w:cs="Arial"/>
          <w:sz w:val="24"/>
          <w:szCs w:val="24"/>
        </w:rPr>
        <w:t xml:space="preserve">he student engagement in public elementary school is </w:t>
      </w:r>
      <w:r>
        <w:rPr>
          <w:rFonts w:ascii="Arial" w:hAnsi="Arial" w:cs="Arial"/>
          <w:sz w:val="24"/>
          <w:szCs w:val="24"/>
        </w:rPr>
        <w:t>often</w:t>
      </w:r>
      <w:r w:rsidRPr="0078455F">
        <w:rPr>
          <w:rFonts w:ascii="Arial" w:hAnsi="Arial" w:cs="Arial"/>
          <w:sz w:val="24"/>
          <w:szCs w:val="24"/>
        </w:rPr>
        <w:t xml:space="preserve"> manifested.</w:t>
      </w:r>
      <w:r>
        <w:rPr>
          <w:rFonts w:ascii="Arial" w:hAnsi="Arial" w:cs="Arial"/>
          <w:sz w:val="24"/>
          <w:szCs w:val="24"/>
        </w:rPr>
        <w:t xml:space="preserve"> This implies</w:t>
      </w:r>
      <w:r w:rsidRPr="00F84B31">
        <w:rPr>
          <w:rFonts w:ascii="Arial" w:hAnsi="Arial" w:cs="Arial"/>
          <w:sz w:val="24"/>
          <w:szCs w:val="24"/>
        </w:rPr>
        <w:t xml:space="preserve"> a generally positive emotional climate in the classrooms, where students feel connected, interested, and positive about their learning experience. These findings resonate with literature on the essential role of emotional engagement in academic success and overall well-being (</w:t>
      </w:r>
      <w:r>
        <w:rPr>
          <w:rFonts w:ascii="Arial" w:hAnsi="Arial" w:cs="Arial"/>
          <w:sz w:val="24"/>
          <w:szCs w:val="24"/>
        </w:rPr>
        <w:t>Jay &amp; Johnson, 2022</w:t>
      </w:r>
      <w:r w:rsidRPr="00F84B31">
        <w:rPr>
          <w:rFonts w:ascii="Arial" w:hAnsi="Arial" w:cs="Arial"/>
          <w:sz w:val="24"/>
          <w:szCs w:val="24"/>
        </w:rPr>
        <w:t>). Ensuring emotional engagement can lead to a more fulfilling and meaningful learning experience and appears to be a strength in this school's environment (Dweck, 2</w:t>
      </w:r>
      <w:r>
        <w:rPr>
          <w:rFonts w:ascii="Arial" w:hAnsi="Arial" w:cs="Arial"/>
          <w:sz w:val="24"/>
          <w:szCs w:val="24"/>
        </w:rPr>
        <w:t>015</w:t>
      </w:r>
      <w:r w:rsidRPr="00F84B31">
        <w:rPr>
          <w:rFonts w:ascii="Arial" w:hAnsi="Arial" w:cs="Arial"/>
          <w:sz w:val="24"/>
          <w:szCs w:val="24"/>
        </w:rPr>
        <w:t>).</w:t>
      </w:r>
    </w:p>
    <w:p w14:paraId="6B969FF1" w14:textId="77777777" w:rsidR="00C10A86" w:rsidRPr="007B469F" w:rsidRDefault="00C10A86" w:rsidP="00C10A86">
      <w:pPr>
        <w:spacing w:line="240" w:lineRule="auto"/>
        <w:rPr>
          <w:rFonts w:ascii="Arial" w:hAnsi="Arial" w:cs="Arial"/>
          <w:sz w:val="24"/>
          <w:szCs w:val="24"/>
        </w:rPr>
      </w:pPr>
    </w:p>
    <w:p w14:paraId="0C82CC4D" w14:textId="77777777" w:rsidR="00C10A86" w:rsidRPr="007B469F" w:rsidRDefault="00C10A86" w:rsidP="00C10A86">
      <w:pPr>
        <w:tabs>
          <w:tab w:val="left" w:pos="5910"/>
        </w:tabs>
        <w:spacing w:line="240" w:lineRule="auto"/>
        <w:rPr>
          <w:rFonts w:ascii="Arial" w:hAnsi="Arial" w:cs="Arial"/>
          <w:sz w:val="24"/>
          <w:szCs w:val="24"/>
        </w:rPr>
      </w:pPr>
    </w:p>
    <w:p w14:paraId="10E4613E" w14:textId="77777777" w:rsidR="00C10A86" w:rsidRDefault="00C10A86" w:rsidP="00C10A86">
      <w:pPr>
        <w:spacing w:line="240" w:lineRule="auto"/>
        <w:rPr>
          <w:rFonts w:ascii="Arial" w:hAnsi="Arial" w:cs="Arial"/>
          <w:bCs/>
          <w:i/>
          <w:iCs/>
          <w:sz w:val="24"/>
          <w:szCs w:val="24"/>
        </w:rPr>
      </w:pPr>
      <w:r w:rsidRPr="007647CF">
        <w:rPr>
          <w:rFonts w:ascii="Arial" w:hAnsi="Arial" w:cs="Arial"/>
          <w:bCs/>
          <w:i/>
          <w:iCs/>
          <w:sz w:val="24"/>
          <w:szCs w:val="24"/>
        </w:rPr>
        <w:t xml:space="preserve">Extent of </w:t>
      </w:r>
      <w:r>
        <w:rPr>
          <w:rFonts w:ascii="Arial" w:hAnsi="Arial" w:cs="Arial"/>
          <w:bCs/>
          <w:i/>
          <w:iCs/>
          <w:sz w:val="24"/>
          <w:szCs w:val="24"/>
        </w:rPr>
        <w:t>Student Engagement</w:t>
      </w:r>
      <w:r w:rsidRPr="007647CF">
        <w:rPr>
          <w:rFonts w:ascii="Arial" w:hAnsi="Arial" w:cs="Arial"/>
          <w:bCs/>
          <w:i/>
          <w:iCs/>
          <w:sz w:val="24"/>
          <w:szCs w:val="24"/>
        </w:rPr>
        <w:t xml:space="preserve"> in the Public Elementary </w:t>
      </w:r>
    </w:p>
    <w:p w14:paraId="24735500" w14:textId="77777777" w:rsidR="00C10A86" w:rsidRPr="007647CF" w:rsidRDefault="00C10A86" w:rsidP="00C10A86">
      <w:pPr>
        <w:spacing w:line="240" w:lineRule="auto"/>
        <w:rPr>
          <w:rFonts w:ascii="Arial" w:hAnsi="Arial" w:cs="Arial"/>
          <w:bCs/>
          <w:i/>
          <w:iCs/>
          <w:sz w:val="24"/>
          <w:szCs w:val="24"/>
        </w:rPr>
      </w:pPr>
      <w:r>
        <w:rPr>
          <w:rFonts w:ascii="Arial" w:hAnsi="Arial" w:cs="Arial"/>
          <w:bCs/>
          <w:i/>
          <w:iCs/>
          <w:sz w:val="24"/>
          <w:szCs w:val="24"/>
        </w:rPr>
        <w:t xml:space="preserve">    </w:t>
      </w:r>
      <w:r w:rsidRPr="007647CF">
        <w:rPr>
          <w:rFonts w:ascii="Arial" w:hAnsi="Arial" w:cs="Arial"/>
          <w:bCs/>
          <w:i/>
          <w:iCs/>
          <w:sz w:val="24"/>
          <w:szCs w:val="24"/>
        </w:rPr>
        <w:t xml:space="preserve">School in </w:t>
      </w:r>
      <w:r>
        <w:rPr>
          <w:rFonts w:ascii="Arial" w:hAnsi="Arial" w:cs="Arial"/>
          <w:bCs/>
          <w:i/>
          <w:iCs/>
          <w:sz w:val="24"/>
          <w:szCs w:val="24"/>
        </w:rPr>
        <w:t>t</w:t>
      </w:r>
      <w:r w:rsidRPr="007647CF">
        <w:rPr>
          <w:rFonts w:ascii="Arial" w:hAnsi="Arial" w:cs="Arial"/>
          <w:bCs/>
          <w:i/>
          <w:iCs/>
          <w:sz w:val="24"/>
          <w:szCs w:val="24"/>
        </w:rPr>
        <w:t xml:space="preserve">erms </w:t>
      </w:r>
      <w:r>
        <w:rPr>
          <w:rFonts w:ascii="Arial" w:hAnsi="Arial" w:cs="Arial"/>
          <w:bCs/>
          <w:i/>
          <w:iCs/>
          <w:sz w:val="24"/>
          <w:szCs w:val="24"/>
        </w:rPr>
        <w:t>Cognitive Engagement</w:t>
      </w:r>
    </w:p>
    <w:p w14:paraId="7790B3CB" w14:textId="77777777" w:rsidR="00C10A86" w:rsidRDefault="00C10A86" w:rsidP="00C10A86">
      <w:pPr>
        <w:spacing w:line="240" w:lineRule="auto"/>
        <w:rPr>
          <w:rFonts w:ascii="Arial" w:hAnsi="Arial" w:cs="Arial"/>
          <w:b/>
          <w:sz w:val="24"/>
          <w:szCs w:val="24"/>
        </w:rPr>
      </w:pPr>
      <w:r>
        <w:rPr>
          <w:rFonts w:ascii="Arial" w:hAnsi="Arial" w:cs="Arial"/>
          <w:b/>
          <w:sz w:val="24"/>
          <w:szCs w:val="24"/>
        </w:rPr>
        <w:t xml:space="preserve"> </w:t>
      </w:r>
    </w:p>
    <w:p w14:paraId="054E67F0" w14:textId="77777777" w:rsidR="00C10A86" w:rsidRPr="007647CF" w:rsidRDefault="00C10A86" w:rsidP="00C10A86">
      <w:pPr>
        <w:spacing w:line="240" w:lineRule="auto"/>
        <w:rPr>
          <w:rFonts w:ascii="Arial" w:hAnsi="Arial" w:cs="Arial"/>
          <w:bCs/>
          <w:sz w:val="24"/>
          <w:szCs w:val="24"/>
        </w:rPr>
      </w:pPr>
    </w:p>
    <w:p w14:paraId="2BF618F6" w14:textId="77777777" w:rsidR="00C10A86" w:rsidRPr="007647CF" w:rsidRDefault="00C10A86" w:rsidP="00C10A86">
      <w:pPr>
        <w:jc w:val="both"/>
        <w:rPr>
          <w:rFonts w:ascii="Arial" w:hAnsi="Arial" w:cs="Arial"/>
          <w:bCs/>
          <w:sz w:val="24"/>
          <w:szCs w:val="24"/>
        </w:rPr>
      </w:pPr>
      <w:r w:rsidRPr="007647CF">
        <w:rPr>
          <w:rFonts w:ascii="Arial" w:hAnsi="Arial" w:cs="Arial"/>
          <w:bCs/>
          <w:sz w:val="24"/>
          <w:szCs w:val="24"/>
        </w:rPr>
        <w:tab/>
      </w:r>
      <w:r>
        <w:rPr>
          <w:rFonts w:ascii="Arial" w:hAnsi="Arial" w:cs="Arial"/>
          <w:bCs/>
          <w:sz w:val="24"/>
          <w:szCs w:val="24"/>
        </w:rPr>
        <w:t>Showen</w:t>
      </w:r>
      <w:r w:rsidRPr="007647CF">
        <w:rPr>
          <w:rFonts w:ascii="Arial" w:hAnsi="Arial" w:cs="Arial"/>
          <w:bCs/>
          <w:sz w:val="24"/>
          <w:szCs w:val="24"/>
        </w:rPr>
        <w:t xml:space="preserve"> in Table </w:t>
      </w:r>
      <w:r>
        <w:rPr>
          <w:rFonts w:ascii="Arial" w:hAnsi="Arial" w:cs="Arial"/>
          <w:bCs/>
          <w:sz w:val="24"/>
          <w:szCs w:val="24"/>
        </w:rPr>
        <w:t>9</w:t>
      </w:r>
      <w:r w:rsidRPr="007647CF">
        <w:rPr>
          <w:rFonts w:ascii="Arial" w:hAnsi="Arial" w:cs="Arial"/>
          <w:bCs/>
          <w:sz w:val="24"/>
          <w:szCs w:val="24"/>
        </w:rPr>
        <w:t xml:space="preserve"> is the extent of </w:t>
      </w:r>
      <w:r>
        <w:rPr>
          <w:rFonts w:ascii="Arial" w:hAnsi="Arial" w:cs="Arial"/>
          <w:bCs/>
          <w:sz w:val="24"/>
          <w:szCs w:val="24"/>
        </w:rPr>
        <w:t>student engagement</w:t>
      </w:r>
      <w:r w:rsidRPr="007647CF">
        <w:rPr>
          <w:rFonts w:ascii="Arial" w:hAnsi="Arial" w:cs="Arial"/>
          <w:bCs/>
          <w:sz w:val="24"/>
          <w:szCs w:val="24"/>
        </w:rPr>
        <w:t xml:space="preserve"> in the public elementary school in terms of </w:t>
      </w:r>
      <w:r>
        <w:rPr>
          <w:rFonts w:ascii="Arial" w:hAnsi="Arial" w:cs="Arial"/>
          <w:bCs/>
          <w:sz w:val="24"/>
          <w:szCs w:val="24"/>
        </w:rPr>
        <w:t>cognitive engagement</w:t>
      </w:r>
      <w:r w:rsidRPr="007647CF">
        <w:rPr>
          <w:rFonts w:ascii="Arial" w:hAnsi="Arial" w:cs="Arial"/>
          <w:bCs/>
          <w:sz w:val="24"/>
          <w:szCs w:val="24"/>
        </w:rPr>
        <w:t>.</w:t>
      </w:r>
      <w:r>
        <w:rPr>
          <w:rFonts w:ascii="Arial" w:hAnsi="Arial" w:cs="Arial"/>
          <w:bCs/>
          <w:sz w:val="24"/>
          <w:szCs w:val="24"/>
        </w:rPr>
        <w:t xml:space="preserve"> There are five statements under this indicator.</w:t>
      </w:r>
    </w:p>
    <w:p w14:paraId="1B2866BE" w14:textId="77777777" w:rsidR="00C10A86" w:rsidRPr="007B469F" w:rsidRDefault="00C10A86" w:rsidP="00C10A86">
      <w:pPr>
        <w:tabs>
          <w:tab w:val="left" w:pos="5910"/>
        </w:tabs>
        <w:spacing w:line="240" w:lineRule="auto"/>
        <w:rPr>
          <w:rFonts w:ascii="Arial" w:hAnsi="Arial" w:cs="Arial"/>
          <w:sz w:val="24"/>
          <w:szCs w:val="24"/>
        </w:rPr>
      </w:pPr>
    </w:p>
    <w:p w14:paraId="77FA4489" w14:textId="77777777" w:rsidR="00C10A86" w:rsidRPr="007B469F" w:rsidRDefault="00C10A86" w:rsidP="00C10A86">
      <w:pPr>
        <w:spacing w:line="240" w:lineRule="auto"/>
        <w:rPr>
          <w:rFonts w:ascii="Arial" w:hAnsi="Arial" w:cs="Arial"/>
          <w:sz w:val="24"/>
          <w:szCs w:val="24"/>
        </w:rPr>
      </w:pPr>
      <w:r w:rsidRPr="007B469F">
        <w:rPr>
          <w:rFonts w:ascii="Arial" w:hAnsi="Arial" w:cs="Arial"/>
          <w:b/>
          <w:sz w:val="24"/>
          <w:szCs w:val="24"/>
        </w:rPr>
        <w:t xml:space="preserve">Table </w:t>
      </w:r>
      <w:r>
        <w:rPr>
          <w:rFonts w:ascii="Arial" w:hAnsi="Arial" w:cs="Arial"/>
          <w:b/>
          <w:sz w:val="24"/>
          <w:szCs w:val="24"/>
        </w:rPr>
        <w:t>9</w:t>
      </w:r>
      <w:r w:rsidRPr="007B469F">
        <w:rPr>
          <w:rFonts w:ascii="Arial" w:hAnsi="Arial" w:cs="Arial"/>
          <w:b/>
          <w:sz w:val="24"/>
          <w:szCs w:val="24"/>
        </w:rPr>
        <w:t xml:space="preserve">. </w:t>
      </w:r>
      <w:r w:rsidRPr="0022470D">
        <w:rPr>
          <w:rFonts w:ascii="Arial" w:hAnsi="Arial" w:cs="Arial"/>
          <w:b/>
          <w:bCs/>
          <w:sz w:val="24"/>
          <w:szCs w:val="24"/>
        </w:rPr>
        <w:t xml:space="preserve">Extent of Student Engagement in the Public Elementary School in terms of Cognitive Engagement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6"/>
        <w:gridCol w:w="830"/>
        <w:gridCol w:w="704"/>
        <w:gridCol w:w="1910"/>
      </w:tblGrid>
      <w:tr w:rsidR="00C10A86" w:rsidRPr="007B469F" w14:paraId="5B8122F7" w14:textId="77777777" w:rsidTr="00C10A86">
        <w:trPr>
          <w:trHeight w:val="538"/>
          <w:jc w:val="center"/>
        </w:trPr>
        <w:tc>
          <w:tcPr>
            <w:tcW w:w="6573" w:type="dxa"/>
            <w:tcBorders>
              <w:top w:val="single" w:sz="4" w:space="0" w:color="auto"/>
              <w:bottom w:val="single" w:sz="4" w:space="0" w:color="auto"/>
            </w:tcBorders>
            <w:vAlign w:val="center"/>
          </w:tcPr>
          <w:p w14:paraId="572440D7" w14:textId="77777777" w:rsidR="00C10A86" w:rsidRPr="007B469F" w:rsidRDefault="00C10A86" w:rsidP="00AD37D0">
            <w:pPr>
              <w:jc w:val="center"/>
              <w:rPr>
                <w:rFonts w:ascii="Arial" w:hAnsi="Arial" w:cs="Arial"/>
                <w:b/>
                <w:sz w:val="24"/>
                <w:szCs w:val="24"/>
              </w:rPr>
            </w:pPr>
            <w:r w:rsidRPr="007B469F">
              <w:rPr>
                <w:rFonts w:ascii="Arial" w:hAnsi="Arial" w:cs="Arial"/>
                <w:b/>
                <w:sz w:val="24"/>
                <w:szCs w:val="24"/>
              </w:rPr>
              <w:t xml:space="preserve">Statements </w:t>
            </w:r>
          </w:p>
        </w:tc>
        <w:tc>
          <w:tcPr>
            <w:tcW w:w="830" w:type="dxa"/>
            <w:tcBorders>
              <w:top w:val="single" w:sz="4" w:space="0" w:color="auto"/>
              <w:bottom w:val="single" w:sz="4" w:space="0" w:color="auto"/>
            </w:tcBorders>
            <w:vAlign w:val="center"/>
          </w:tcPr>
          <w:p w14:paraId="24D868BA" w14:textId="77777777" w:rsidR="00C10A86" w:rsidRPr="007B469F" w:rsidRDefault="00C10A86" w:rsidP="00AD37D0">
            <w:pPr>
              <w:jc w:val="center"/>
              <w:rPr>
                <w:rFonts w:ascii="Arial" w:hAnsi="Arial" w:cs="Arial"/>
                <w:b/>
                <w:sz w:val="24"/>
                <w:szCs w:val="24"/>
              </w:rPr>
            </w:pPr>
            <w:r w:rsidRPr="007B469F">
              <w:rPr>
                <w:rFonts w:ascii="Arial" w:hAnsi="Arial" w:cs="Arial"/>
                <w:b/>
                <w:sz w:val="24"/>
                <w:szCs w:val="24"/>
              </w:rPr>
              <w:t>Mean</w:t>
            </w:r>
          </w:p>
        </w:tc>
        <w:tc>
          <w:tcPr>
            <w:tcW w:w="714" w:type="dxa"/>
            <w:tcBorders>
              <w:top w:val="single" w:sz="4" w:space="0" w:color="auto"/>
              <w:bottom w:val="single" w:sz="4" w:space="0" w:color="auto"/>
            </w:tcBorders>
            <w:vAlign w:val="center"/>
          </w:tcPr>
          <w:p w14:paraId="1D365B46" w14:textId="77777777" w:rsidR="00C10A86" w:rsidRPr="007B469F" w:rsidRDefault="00C10A86" w:rsidP="00AD37D0">
            <w:pPr>
              <w:jc w:val="center"/>
              <w:rPr>
                <w:rFonts w:ascii="Arial" w:hAnsi="Arial" w:cs="Arial"/>
                <w:b/>
                <w:sz w:val="24"/>
                <w:szCs w:val="24"/>
              </w:rPr>
            </w:pPr>
            <w:r w:rsidRPr="007B469F">
              <w:rPr>
                <w:rFonts w:ascii="Arial" w:hAnsi="Arial" w:cs="Arial"/>
                <w:b/>
                <w:sz w:val="24"/>
                <w:szCs w:val="24"/>
              </w:rPr>
              <w:t>SD</w:t>
            </w:r>
          </w:p>
        </w:tc>
        <w:tc>
          <w:tcPr>
            <w:tcW w:w="2097" w:type="dxa"/>
            <w:tcBorders>
              <w:top w:val="single" w:sz="4" w:space="0" w:color="auto"/>
              <w:bottom w:val="single" w:sz="4" w:space="0" w:color="auto"/>
            </w:tcBorders>
            <w:vAlign w:val="center"/>
          </w:tcPr>
          <w:p w14:paraId="49584CA5" w14:textId="77777777" w:rsidR="00C10A86" w:rsidRPr="007B469F" w:rsidRDefault="00C10A86" w:rsidP="00AD37D0">
            <w:pPr>
              <w:jc w:val="center"/>
              <w:rPr>
                <w:rFonts w:ascii="Arial" w:hAnsi="Arial" w:cs="Arial"/>
                <w:b/>
                <w:sz w:val="24"/>
                <w:szCs w:val="24"/>
              </w:rPr>
            </w:pPr>
            <w:r>
              <w:rPr>
                <w:rFonts w:ascii="Arial" w:hAnsi="Arial" w:cs="Arial"/>
                <w:b/>
                <w:sz w:val="24"/>
                <w:szCs w:val="24"/>
              </w:rPr>
              <w:t>Description</w:t>
            </w:r>
          </w:p>
        </w:tc>
      </w:tr>
      <w:tr w:rsidR="00C10A86" w:rsidRPr="007B469F" w14:paraId="58B04007" w14:textId="77777777" w:rsidTr="00AD37D0">
        <w:trPr>
          <w:trHeight w:val="1052"/>
          <w:jc w:val="center"/>
        </w:trPr>
        <w:tc>
          <w:tcPr>
            <w:tcW w:w="6573" w:type="dxa"/>
            <w:tcBorders>
              <w:top w:val="single" w:sz="4" w:space="0" w:color="auto"/>
            </w:tcBorders>
            <w:vAlign w:val="center"/>
          </w:tcPr>
          <w:p w14:paraId="04275372" w14:textId="77777777" w:rsidR="00C10A86" w:rsidRPr="0022470D" w:rsidRDefault="00C10A86">
            <w:pPr>
              <w:pStyle w:val="ListParagraph"/>
              <w:numPr>
                <w:ilvl w:val="0"/>
                <w:numId w:val="22"/>
              </w:numPr>
              <w:jc w:val="both"/>
              <w:rPr>
                <w:rFonts w:ascii="Arial" w:hAnsi="Arial" w:cs="Arial"/>
                <w:sz w:val="24"/>
                <w:szCs w:val="24"/>
              </w:rPr>
            </w:pPr>
            <w:r w:rsidRPr="0022470D">
              <w:rPr>
                <w:rFonts w:ascii="Arial" w:hAnsi="Arial" w:cs="Arial"/>
                <w:sz w:val="24"/>
                <w:szCs w:val="24"/>
              </w:rPr>
              <w:t>I use various learning strategies (e.g., note-taking, summarizing, questioning) to enhance my understanding of the material.</w:t>
            </w:r>
          </w:p>
        </w:tc>
        <w:tc>
          <w:tcPr>
            <w:tcW w:w="830" w:type="dxa"/>
            <w:tcBorders>
              <w:top w:val="single" w:sz="4" w:space="0" w:color="auto"/>
            </w:tcBorders>
            <w:vAlign w:val="center"/>
          </w:tcPr>
          <w:p w14:paraId="73B8FD99"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4.19</w:t>
            </w:r>
          </w:p>
        </w:tc>
        <w:tc>
          <w:tcPr>
            <w:tcW w:w="714" w:type="dxa"/>
            <w:tcBorders>
              <w:top w:val="single" w:sz="4" w:space="0" w:color="auto"/>
            </w:tcBorders>
            <w:vAlign w:val="center"/>
          </w:tcPr>
          <w:p w14:paraId="1AE5D7D6" w14:textId="77777777" w:rsidR="00C10A86" w:rsidRPr="007B469F" w:rsidRDefault="00C10A86" w:rsidP="00AD37D0">
            <w:pPr>
              <w:jc w:val="center"/>
              <w:rPr>
                <w:rFonts w:ascii="Arial" w:hAnsi="Arial" w:cs="Arial"/>
                <w:color w:val="000000"/>
                <w:sz w:val="24"/>
                <w:szCs w:val="24"/>
              </w:rPr>
            </w:pPr>
            <w:r w:rsidRPr="007B469F">
              <w:rPr>
                <w:rFonts w:ascii="Arial" w:hAnsi="Arial" w:cs="Arial"/>
                <w:color w:val="000000"/>
                <w:sz w:val="24"/>
                <w:szCs w:val="24"/>
              </w:rPr>
              <w:t>0.77</w:t>
            </w:r>
          </w:p>
        </w:tc>
        <w:tc>
          <w:tcPr>
            <w:tcW w:w="2097" w:type="dxa"/>
            <w:tcBorders>
              <w:top w:val="single" w:sz="4" w:space="0" w:color="auto"/>
            </w:tcBorders>
            <w:vAlign w:val="center"/>
          </w:tcPr>
          <w:p w14:paraId="7E95ECF4" w14:textId="77777777" w:rsidR="00C10A86" w:rsidRPr="006476ED" w:rsidRDefault="00C10A86" w:rsidP="00AD37D0">
            <w:pPr>
              <w:jc w:val="center"/>
              <w:rPr>
                <w:rFonts w:ascii="Arial" w:hAnsi="Arial" w:cs="Arial"/>
                <w:sz w:val="24"/>
                <w:szCs w:val="24"/>
              </w:rPr>
            </w:pPr>
            <w:r w:rsidRPr="006476ED">
              <w:rPr>
                <w:rFonts w:ascii="Arial" w:hAnsi="Arial" w:cs="Arial"/>
                <w:sz w:val="24"/>
                <w:szCs w:val="24"/>
              </w:rPr>
              <w:t>Extensive</w:t>
            </w:r>
          </w:p>
        </w:tc>
      </w:tr>
      <w:tr w:rsidR="00C10A86" w:rsidRPr="007B469F" w14:paraId="040FDBC2" w14:textId="77777777" w:rsidTr="00AD37D0">
        <w:trPr>
          <w:trHeight w:val="494"/>
          <w:jc w:val="center"/>
        </w:trPr>
        <w:tc>
          <w:tcPr>
            <w:tcW w:w="6573" w:type="dxa"/>
            <w:vAlign w:val="center"/>
          </w:tcPr>
          <w:p w14:paraId="7C954240" w14:textId="77777777" w:rsidR="00C10A86" w:rsidRPr="0022470D" w:rsidRDefault="00C10A86">
            <w:pPr>
              <w:pStyle w:val="ListParagraph"/>
              <w:numPr>
                <w:ilvl w:val="0"/>
                <w:numId w:val="22"/>
              </w:numPr>
              <w:jc w:val="both"/>
              <w:rPr>
                <w:rFonts w:ascii="Arial" w:hAnsi="Arial" w:cs="Arial"/>
                <w:sz w:val="24"/>
                <w:szCs w:val="24"/>
              </w:rPr>
            </w:pPr>
            <w:r w:rsidRPr="0022470D">
              <w:rPr>
                <w:rFonts w:ascii="Arial" w:hAnsi="Arial" w:cs="Arial"/>
                <w:sz w:val="24"/>
                <w:szCs w:val="24"/>
              </w:rPr>
              <w:t>I actively seek help from my teacher or peers when I struggle with a concept or task.</w:t>
            </w:r>
          </w:p>
        </w:tc>
        <w:tc>
          <w:tcPr>
            <w:tcW w:w="830" w:type="dxa"/>
            <w:vAlign w:val="center"/>
          </w:tcPr>
          <w:p w14:paraId="051B9F2B"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4.13</w:t>
            </w:r>
          </w:p>
        </w:tc>
        <w:tc>
          <w:tcPr>
            <w:tcW w:w="714" w:type="dxa"/>
            <w:vAlign w:val="center"/>
          </w:tcPr>
          <w:p w14:paraId="0FB5E94D" w14:textId="77777777" w:rsidR="00C10A86" w:rsidRPr="007B469F" w:rsidRDefault="00C10A86" w:rsidP="00AD37D0">
            <w:pPr>
              <w:jc w:val="center"/>
              <w:rPr>
                <w:rFonts w:ascii="Arial" w:hAnsi="Arial" w:cs="Arial"/>
                <w:color w:val="000000"/>
                <w:sz w:val="24"/>
                <w:szCs w:val="24"/>
              </w:rPr>
            </w:pPr>
            <w:r w:rsidRPr="007B469F">
              <w:rPr>
                <w:rFonts w:ascii="Arial" w:hAnsi="Arial" w:cs="Arial"/>
                <w:color w:val="000000"/>
                <w:sz w:val="24"/>
                <w:szCs w:val="24"/>
              </w:rPr>
              <w:t>0.86</w:t>
            </w:r>
          </w:p>
        </w:tc>
        <w:tc>
          <w:tcPr>
            <w:tcW w:w="2097" w:type="dxa"/>
            <w:vAlign w:val="center"/>
          </w:tcPr>
          <w:p w14:paraId="50C3D6AF" w14:textId="77777777" w:rsidR="00C10A86" w:rsidRPr="006476ED" w:rsidRDefault="00C10A86" w:rsidP="00AD37D0">
            <w:pPr>
              <w:jc w:val="center"/>
              <w:rPr>
                <w:rFonts w:ascii="Arial" w:hAnsi="Arial" w:cs="Arial"/>
                <w:sz w:val="24"/>
                <w:szCs w:val="24"/>
              </w:rPr>
            </w:pPr>
            <w:r w:rsidRPr="006476ED">
              <w:rPr>
                <w:rFonts w:ascii="Arial" w:hAnsi="Arial" w:cs="Arial"/>
                <w:sz w:val="24"/>
                <w:szCs w:val="24"/>
              </w:rPr>
              <w:t>Extensive</w:t>
            </w:r>
          </w:p>
        </w:tc>
      </w:tr>
      <w:tr w:rsidR="00C10A86" w:rsidRPr="007B469F" w14:paraId="734006FC" w14:textId="77777777" w:rsidTr="00AD37D0">
        <w:trPr>
          <w:trHeight w:val="711"/>
          <w:jc w:val="center"/>
        </w:trPr>
        <w:tc>
          <w:tcPr>
            <w:tcW w:w="6573" w:type="dxa"/>
            <w:vAlign w:val="center"/>
          </w:tcPr>
          <w:p w14:paraId="6F6E4F55" w14:textId="77777777" w:rsidR="00C10A86" w:rsidRPr="0022470D" w:rsidRDefault="00C10A86">
            <w:pPr>
              <w:pStyle w:val="ListParagraph"/>
              <w:numPr>
                <w:ilvl w:val="0"/>
                <w:numId w:val="22"/>
              </w:numPr>
              <w:jc w:val="both"/>
              <w:rPr>
                <w:rFonts w:ascii="Arial" w:hAnsi="Arial" w:cs="Arial"/>
                <w:sz w:val="24"/>
                <w:szCs w:val="24"/>
              </w:rPr>
            </w:pPr>
            <w:r w:rsidRPr="0022470D">
              <w:rPr>
                <w:rFonts w:ascii="Arial" w:hAnsi="Arial" w:cs="Arial"/>
                <w:sz w:val="24"/>
                <w:szCs w:val="24"/>
              </w:rPr>
              <w:t>I persist in solving problems, even when they are challenging.</w:t>
            </w:r>
          </w:p>
        </w:tc>
        <w:tc>
          <w:tcPr>
            <w:tcW w:w="830" w:type="dxa"/>
            <w:vAlign w:val="center"/>
          </w:tcPr>
          <w:p w14:paraId="75E65002"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4.17</w:t>
            </w:r>
          </w:p>
        </w:tc>
        <w:tc>
          <w:tcPr>
            <w:tcW w:w="714" w:type="dxa"/>
            <w:vAlign w:val="center"/>
          </w:tcPr>
          <w:p w14:paraId="1F985EBB" w14:textId="77777777" w:rsidR="00C10A86" w:rsidRPr="007B469F" w:rsidRDefault="00C10A86" w:rsidP="00AD37D0">
            <w:pPr>
              <w:jc w:val="center"/>
              <w:rPr>
                <w:rFonts w:ascii="Arial" w:hAnsi="Arial" w:cs="Arial"/>
                <w:color w:val="000000"/>
                <w:sz w:val="24"/>
                <w:szCs w:val="24"/>
              </w:rPr>
            </w:pPr>
            <w:r w:rsidRPr="007B469F">
              <w:rPr>
                <w:rFonts w:ascii="Arial" w:hAnsi="Arial" w:cs="Arial"/>
                <w:color w:val="000000"/>
                <w:sz w:val="24"/>
                <w:szCs w:val="24"/>
              </w:rPr>
              <w:t>0.86</w:t>
            </w:r>
          </w:p>
        </w:tc>
        <w:tc>
          <w:tcPr>
            <w:tcW w:w="2097" w:type="dxa"/>
            <w:vAlign w:val="center"/>
          </w:tcPr>
          <w:p w14:paraId="3376E51B" w14:textId="77777777" w:rsidR="00C10A86" w:rsidRPr="006476ED" w:rsidRDefault="00C10A86" w:rsidP="00AD37D0">
            <w:pPr>
              <w:jc w:val="center"/>
              <w:rPr>
                <w:rFonts w:ascii="Arial" w:hAnsi="Arial" w:cs="Arial"/>
                <w:sz w:val="24"/>
                <w:szCs w:val="24"/>
              </w:rPr>
            </w:pPr>
            <w:r w:rsidRPr="006476ED">
              <w:rPr>
                <w:rFonts w:ascii="Arial" w:hAnsi="Arial" w:cs="Arial"/>
                <w:sz w:val="24"/>
                <w:szCs w:val="24"/>
              </w:rPr>
              <w:t>Extensive</w:t>
            </w:r>
          </w:p>
        </w:tc>
      </w:tr>
      <w:tr w:rsidR="00C10A86" w:rsidRPr="007B469F" w14:paraId="013CEF56" w14:textId="77777777" w:rsidTr="00AD37D0">
        <w:trPr>
          <w:trHeight w:val="801"/>
          <w:jc w:val="center"/>
        </w:trPr>
        <w:tc>
          <w:tcPr>
            <w:tcW w:w="6573" w:type="dxa"/>
            <w:vAlign w:val="center"/>
          </w:tcPr>
          <w:p w14:paraId="7A58EB01" w14:textId="77777777" w:rsidR="00C10A86" w:rsidRPr="0022470D" w:rsidRDefault="00C10A86">
            <w:pPr>
              <w:pStyle w:val="ListParagraph"/>
              <w:numPr>
                <w:ilvl w:val="0"/>
                <w:numId w:val="22"/>
              </w:numPr>
              <w:jc w:val="both"/>
              <w:rPr>
                <w:rFonts w:ascii="Arial" w:hAnsi="Arial" w:cs="Arial"/>
                <w:sz w:val="24"/>
                <w:szCs w:val="24"/>
              </w:rPr>
            </w:pPr>
            <w:r w:rsidRPr="0022470D">
              <w:rPr>
                <w:rFonts w:ascii="Arial" w:hAnsi="Arial" w:cs="Arial"/>
                <w:sz w:val="24"/>
                <w:szCs w:val="24"/>
              </w:rPr>
              <w:lastRenderedPageBreak/>
              <w:t>I reflect on my learning and adjust my strategies to improve my performance.</w:t>
            </w:r>
          </w:p>
        </w:tc>
        <w:tc>
          <w:tcPr>
            <w:tcW w:w="830" w:type="dxa"/>
            <w:vAlign w:val="center"/>
          </w:tcPr>
          <w:p w14:paraId="403C7023"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4.26</w:t>
            </w:r>
          </w:p>
        </w:tc>
        <w:tc>
          <w:tcPr>
            <w:tcW w:w="714" w:type="dxa"/>
            <w:vAlign w:val="center"/>
          </w:tcPr>
          <w:p w14:paraId="69A6C268" w14:textId="77777777" w:rsidR="00C10A86" w:rsidRPr="007B469F" w:rsidRDefault="00C10A86" w:rsidP="00AD37D0">
            <w:pPr>
              <w:jc w:val="center"/>
              <w:rPr>
                <w:rFonts w:ascii="Arial" w:hAnsi="Arial" w:cs="Arial"/>
                <w:color w:val="000000"/>
                <w:sz w:val="24"/>
                <w:szCs w:val="24"/>
              </w:rPr>
            </w:pPr>
            <w:r w:rsidRPr="007B469F">
              <w:rPr>
                <w:rFonts w:ascii="Arial" w:hAnsi="Arial" w:cs="Arial"/>
                <w:color w:val="000000"/>
                <w:sz w:val="24"/>
                <w:szCs w:val="24"/>
              </w:rPr>
              <w:t>0.84</w:t>
            </w:r>
          </w:p>
        </w:tc>
        <w:tc>
          <w:tcPr>
            <w:tcW w:w="2097" w:type="dxa"/>
            <w:vAlign w:val="center"/>
          </w:tcPr>
          <w:p w14:paraId="3D7D0BDD" w14:textId="77777777" w:rsidR="00C10A86" w:rsidRPr="006476ED" w:rsidRDefault="00C10A86" w:rsidP="00AD37D0">
            <w:pPr>
              <w:jc w:val="center"/>
              <w:rPr>
                <w:rFonts w:ascii="Arial" w:hAnsi="Arial" w:cs="Arial"/>
                <w:sz w:val="24"/>
                <w:szCs w:val="24"/>
              </w:rPr>
            </w:pPr>
            <w:r>
              <w:rPr>
                <w:rFonts w:ascii="Arial" w:hAnsi="Arial" w:cs="Arial"/>
                <w:sz w:val="24"/>
                <w:szCs w:val="24"/>
              </w:rPr>
              <w:t xml:space="preserve">Very </w:t>
            </w:r>
            <w:r w:rsidRPr="006476ED">
              <w:rPr>
                <w:rFonts w:ascii="Arial" w:hAnsi="Arial" w:cs="Arial"/>
                <w:sz w:val="24"/>
                <w:szCs w:val="24"/>
              </w:rPr>
              <w:t>Extensive</w:t>
            </w:r>
          </w:p>
        </w:tc>
      </w:tr>
      <w:tr w:rsidR="00C10A86" w:rsidRPr="007B469F" w14:paraId="15B58D9E" w14:textId="77777777" w:rsidTr="00AD37D0">
        <w:trPr>
          <w:trHeight w:val="431"/>
          <w:jc w:val="center"/>
        </w:trPr>
        <w:tc>
          <w:tcPr>
            <w:tcW w:w="6573" w:type="dxa"/>
            <w:vAlign w:val="center"/>
          </w:tcPr>
          <w:p w14:paraId="19B665C0" w14:textId="77777777" w:rsidR="00C10A86" w:rsidRPr="0022470D" w:rsidRDefault="00C10A86">
            <w:pPr>
              <w:pStyle w:val="ListParagraph"/>
              <w:numPr>
                <w:ilvl w:val="0"/>
                <w:numId w:val="22"/>
              </w:numPr>
              <w:jc w:val="both"/>
              <w:rPr>
                <w:rFonts w:ascii="Arial" w:hAnsi="Arial" w:cs="Arial"/>
                <w:sz w:val="24"/>
                <w:szCs w:val="24"/>
              </w:rPr>
            </w:pPr>
            <w:r w:rsidRPr="0022470D">
              <w:rPr>
                <w:rFonts w:ascii="Arial" w:hAnsi="Arial" w:cs="Arial"/>
                <w:sz w:val="24"/>
                <w:szCs w:val="24"/>
              </w:rPr>
              <w:t>I put effort into understanding complex concepts and applying them to real-life situations.</w:t>
            </w:r>
          </w:p>
        </w:tc>
        <w:tc>
          <w:tcPr>
            <w:tcW w:w="830" w:type="dxa"/>
            <w:vAlign w:val="center"/>
          </w:tcPr>
          <w:p w14:paraId="056A3060"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4.15</w:t>
            </w:r>
          </w:p>
        </w:tc>
        <w:tc>
          <w:tcPr>
            <w:tcW w:w="714" w:type="dxa"/>
            <w:vAlign w:val="center"/>
          </w:tcPr>
          <w:p w14:paraId="55CE85A3" w14:textId="77777777" w:rsidR="00C10A86" w:rsidRPr="007B469F" w:rsidRDefault="00C10A86" w:rsidP="00AD37D0">
            <w:pPr>
              <w:jc w:val="center"/>
              <w:rPr>
                <w:rFonts w:ascii="Arial" w:hAnsi="Arial" w:cs="Arial"/>
                <w:color w:val="000000"/>
                <w:sz w:val="24"/>
                <w:szCs w:val="24"/>
              </w:rPr>
            </w:pPr>
            <w:r w:rsidRPr="007B469F">
              <w:rPr>
                <w:rFonts w:ascii="Arial" w:hAnsi="Arial" w:cs="Arial"/>
                <w:color w:val="000000"/>
                <w:sz w:val="24"/>
                <w:szCs w:val="24"/>
              </w:rPr>
              <w:t>0.82</w:t>
            </w:r>
          </w:p>
        </w:tc>
        <w:tc>
          <w:tcPr>
            <w:tcW w:w="2097" w:type="dxa"/>
            <w:vAlign w:val="center"/>
          </w:tcPr>
          <w:p w14:paraId="6EE9AD98" w14:textId="77777777" w:rsidR="00C10A86" w:rsidRPr="006476ED" w:rsidRDefault="00C10A86" w:rsidP="00AD37D0">
            <w:pPr>
              <w:jc w:val="center"/>
              <w:rPr>
                <w:rFonts w:ascii="Arial" w:hAnsi="Arial" w:cs="Arial"/>
                <w:sz w:val="24"/>
                <w:szCs w:val="24"/>
              </w:rPr>
            </w:pPr>
            <w:r w:rsidRPr="006476ED">
              <w:rPr>
                <w:rFonts w:ascii="Arial" w:hAnsi="Arial" w:cs="Arial"/>
                <w:sz w:val="24"/>
                <w:szCs w:val="24"/>
              </w:rPr>
              <w:t>Extensive</w:t>
            </w:r>
          </w:p>
        </w:tc>
      </w:tr>
      <w:tr w:rsidR="00C10A86" w:rsidRPr="007B469F" w14:paraId="2E020341" w14:textId="77777777" w:rsidTr="00AD37D0">
        <w:trPr>
          <w:trHeight w:val="719"/>
          <w:jc w:val="center"/>
        </w:trPr>
        <w:tc>
          <w:tcPr>
            <w:tcW w:w="6573" w:type="dxa"/>
            <w:vAlign w:val="center"/>
          </w:tcPr>
          <w:p w14:paraId="7106A15D" w14:textId="77777777" w:rsidR="00C10A86" w:rsidRPr="007B469F" w:rsidRDefault="00C10A86" w:rsidP="00AD37D0">
            <w:pPr>
              <w:jc w:val="right"/>
              <w:rPr>
                <w:rFonts w:ascii="Arial" w:hAnsi="Arial" w:cs="Arial"/>
                <w:b/>
                <w:sz w:val="24"/>
                <w:szCs w:val="24"/>
              </w:rPr>
            </w:pPr>
            <w:r w:rsidRPr="007B469F">
              <w:rPr>
                <w:rFonts w:ascii="Arial" w:hAnsi="Arial" w:cs="Arial"/>
                <w:b/>
                <w:sz w:val="24"/>
                <w:szCs w:val="24"/>
              </w:rPr>
              <w:t xml:space="preserve">Overall </w:t>
            </w:r>
            <w:r>
              <w:rPr>
                <w:rFonts w:ascii="Arial" w:hAnsi="Arial" w:cs="Arial"/>
                <w:b/>
                <w:sz w:val="24"/>
                <w:szCs w:val="24"/>
              </w:rPr>
              <w:t>Mean</w:t>
            </w:r>
          </w:p>
        </w:tc>
        <w:tc>
          <w:tcPr>
            <w:tcW w:w="830" w:type="dxa"/>
            <w:vAlign w:val="center"/>
          </w:tcPr>
          <w:p w14:paraId="26696B1E" w14:textId="77777777" w:rsidR="00C10A86" w:rsidRPr="00B846E5" w:rsidRDefault="00C10A86" w:rsidP="00AD37D0">
            <w:pPr>
              <w:jc w:val="center"/>
              <w:rPr>
                <w:rFonts w:ascii="Arial" w:hAnsi="Arial" w:cs="Arial"/>
                <w:b/>
                <w:sz w:val="24"/>
                <w:szCs w:val="24"/>
              </w:rPr>
            </w:pPr>
            <w:r w:rsidRPr="00B846E5">
              <w:rPr>
                <w:rFonts w:ascii="Arial" w:hAnsi="Arial" w:cs="Arial"/>
                <w:b/>
                <w:sz w:val="24"/>
                <w:szCs w:val="24"/>
              </w:rPr>
              <w:t>4.18</w:t>
            </w:r>
          </w:p>
        </w:tc>
        <w:tc>
          <w:tcPr>
            <w:tcW w:w="714" w:type="dxa"/>
            <w:vAlign w:val="center"/>
          </w:tcPr>
          <w:p w14:paraId="353F1AF7" w14:textId="77777777" w:rsidR="00C10A86" w:rsidRPr="00B846E5" w:rsidRDefault="00C10A86" w:rsidP="00AD37D0">
            <w:pPr>
              <w:jc w:val="center"/>
              <w:rPr>
                <w:rFonts w:ascii="Arial" w:hAnsi="Arial" w:cs="Arial"/>
                <w:b/>
                <w:color w:val="000000"/>
                <w:sz w:val="24"/>
                <w:szCs w:val="24"/>
              </w:rPr>
            </w:pPr>
            <w:r w:rsidRPr="00B846E5">
              <w:rPr>
                <w:rFonts w:ascii="Arial" w:hAnsi="Arial" w:cs="Arial"/>
                <w:b/>
                <w:color w:val="000000"/>
                <w:sz w:val="24"/>
                <w:szCs w:val="24"/>
              </w:rPr>
              <w:t>0.38</w:t>
            </w:r>
          </w:p>
        </w:tc>
        <w:tc>
          <w:tcPr>
            <w:tcW w:w="2097" w:type="dxa"/>
            <w:vAlign w:val="center"/>
          </w:tcPr>
          <w:p w14:paraId="50FA50FE" w14:textId="77777777" w:rsidR="00C10A86" w:rsidRPr="00B846E5" w:rsidRDefault="00C10A86" w:rsidP="00AD37D0">
            <w:pPr>
              <w:jc w:val="center"/>
              <w:rPr>
                <w:rFonts w:ascii="Arial" w:hAnsi="Arial" w:cs="Arial"/>
                <w:b/>
                <w:sz w:val="24"/>
                <w:szCs w:val="24"/>
              </w:rPr>
            </w:pPr>
            <w:r w:rsidRPr="00B846E5">
              <w:rPr>
                <w:rFonts w:ascii="Arial" w:hAnsi="Arial" w:cs="Arial"/>
                <w:b/>
                <w:sz w:val="24"/>
                <w:szCs w:val="24"/>
              </w:rPr>
              <w:t>Extensive</w:t>
            </w:r>
          </w:p>
        </w:tc>
      </w:tr>
    </w:tbl>
    <w:p w14:paraId="1E43AC6E" w14:textId="77777777" w:rsidR="00C10A86" w:rsidRPr="007B469F" w:rsidRDefault="00C10A86" w:rsidP="00C10A86">
      <w:pPr>
        <w:spacing w:line="240" w:lineRule="auto"/>
        <w:rPr>
          <w:rFonts w:ascii="Arial" w:hAnsi="Arial" w:cs="Arial"/>
          <w:sz w:val="24"/>
          <w:szCs w:val="24"/>
        </w:rPr>
      </w:pPr>
    </w:p>
    <w:p w14:paraId="253ACD4E" w14:textId="51140838" w:rsidR="00C10A86" w:rsidRPr="00F84B31" w:rsidRDefault="00C10A86" w:rsidP="00C10A86">
      <w:pPr>
        <w:jc w:val="both"/>
        <w:rPr>
          <w:rFonts w:ascii="Arial" w:hAnsi="Arial" w:cs="Arial"/>
          <w:sz w:val="24"/>
          <w:szCs w:val="24"/>
        </w:rPr>
      </w:pPr>
      <w:r>
        <w:rPr>
          <w:rFonts w:ascii="Arial" w:hAnsi="Arial" w:cs="Arial"/>
          <w:sz w:val="24"/>
          <w:szCs w:val="24"/>
        </w:rPr>
        <w:tab/>
      </w:r>
      <w:r w:rsidRPr="00F84B31">
        <w:rPr>
          <w:rFonts w:ascii="Arial" w:hAnsi="Arial" w:cs="Arial"/>
          <w:sz w:val="24"/>
          <w:szCs w:val="24"/>
        </w:rPr>
        <w:t xml:space="preserve">The statement with the highest mean </w:t>
      </w:r>
      <w:r>
        <w:rPr>
          <w:rFonts w:ascii="Arial" w:hAnsi="Arial" w:cs="Arial"/>
          <w:sz w:val="24"/>
          <w:szCs w:val="24"/>
        </w:rPr>
        <w:t xml:space="preserve">of </w:t>
      </w:r>
      <w:r w:rsidRPr="00F84B31">
        <w:rPr>
          <w:rFonts w:ascii="Arial" w:hAnsi="Arial" w:cs="Arial"/>
          <w:sz w:val="24"/>
          <w:szCs w:val="24"/>
        </w:rPr>
        <w:t>4.26</w:t>
      </w:r>
      <w:r>
        <w:rPr>
          <w:rFonts w:ascii="Arial" w:hAnsi="Arial" w:cs="Arial"/>
          <w:sz w:val="24"/>
          <w:szCs w:val="24"/>
        </w:rPr>
        <w:t xml:space="preserve"> </w:t>
      </w:r>
      <w:r w:rsidRPr="00F84B31">
        <w:rPr>
          <w:rFonts w:ascii="Arial" w:hAnsi="Arial" w:cs="Arial"/>
          <w:sz w:val="24"/>
          <w:szCs w:val="24"/>
        </w:rPr>
        <w:t xml:space="preserve">is </w:t>
      </w:r>
      <w:r w:rsidRPr="00F84B31">
        <w:rPr>
          <w:rFonts w:ascii="Arial" w:hAnsi="Arial" w:cs="Arial"/>
          <w:i/>
          <w:iCs/>
          <w:sz w:val="24"/>
          <w:szCs w:val="24"/>
        </w:rPr>
        <w:t>"I reflect on my learning and adjust my strategies to improve my performance,” described</w:t>
      </w:r>
      <w:r>
        <w:rPr>
          <w:rFonts w:ascii="Arial" w:hAnsi="Arial" w:cs="Arial"/>
          <w:sz w:val="24"/>
          <w:szCs w:val="24"/>
        </w:rPr>
        <w:t xml:space="preserve"> as very extensive.</w:t>
      </w:r>
      <w:r w:rsidRPr="00F84B31">
        <w:rPr>
          <w:rFonts w:ascii="Arial" w:hAnsi="Arial" w:cs="Arial"/>
          <w:sz w:val="24"/>
          <w:szCs w:val="24"/>
        </w:rPr>
        <w:t xml:space="preserve"> This demonstrates students' active engagement in metacognitive processes, reflecting on their learning experiences and making necessary adjustments. Such behavior is in line with the broader educational literature that underscores the importance of metacognition and self-regulated learning in student achievement (Zimmerman, 2002; Bransford, Brown &amp; Cocking, 2000). </w:t>
      </w:r>
    </w:p>
    <w:p w14:paraId="5BE2FEE7" w14:textId="77777777" w:rsidR="00C10A86" w:rsidRPr="00F84B31" w:rsidRDefault="00C10A86" w:rsidP="00C10A86">
      <w:pPr>
        <w:jc w:val="both"/>
        <w:rPr>
          <w:rFonts w:ascii="Arial" w:hAnsi="Arial" w:cs="Arial"/>
          <w:sz w:val="24"/>
          <w:szCs w:val="24"/>
        </w:rPr>
      </w:pPr>
      <w:r>
        <w:rPr>
          <w:rFonts w:ascii="Arial" w:hAnsi="Arial" w:cs="Arial"/>
          <w:b/>
          <w:bCs/>
          <w:sz w:val="24"/>
          <w:szCs w:val="24"/>
        </w:rPr>
        <w:tab/>
      </w:r>
      <w:r w:rsidRPr="00F84B31">
        <w:rPr>
          <w:rFonts w:ascii="Arial" w:hAnsi="Arial" w:cs="Arial"/>
          <w:sz w:val="24"/>
          <w:szCs w:val="24"/>
        </w:rPr>
        <w:t xml:space="preserve">On the other hand, the statement with the lowest mean </w:t>
      </w:r>
      <w:r>
        <w:rPr>
          <w:rFonts w:ascii="Arial" w:hAnsi="Arial" w:cs="Arial"/>
          <w:sz w:val="24"/>
          <w:szCs w:val="24"/>
        </w:rPr>
        <w:t xml:space="preserve">of </w:t>
      </w:r>
      <w:r w:rsidRPr="00F84B31">
        <w:rPr>
          <w:rFonts w:ascii="Arial" w:hAnsi="Arial" w:cs="Arial"/>
          <w:sz w:val="24"/>
          <w:szCs w:val="24"/>
        </w:rPr>
        <w:t>4.13</w:t>
      </w:r>
      <w:r>
        <w:rPr>
          <w:rFonts w:ascii="Arial" w:hAnsi="Arial" w:cs="Arial"/>
          <w:sz w:val="24"/>
          <w:szCs w:val="24"/>
        </w:rPr>
        <w:t xml:space="preserve"> is </w:t>
      </w:r>
      <w:r w:rsidRPr="00F84B31">
        <w:rPr>
          <w:rFonts w:ascii="Arial" w:hAnsi="Arial" w:cs="Arial"/>
          <w:i/>
          <w:iCs/>
          <w:sz w:val="24"/>
          <w:szCs w:val="24"/>
        </w:rPr>
        <w:t>"I actively seek help from my teacher or peers when I struggle with a concept or task,"</w:t>
      </w:r>
      <w:r w:rsidRPr="00F84B31">
        <w:rPr>
          <w:rFonts w:ascii="Arial" w:hAnsi="Arial" w:cs="Arial"/>
          <w:sz w:val="24"/>
          <w:szCs w:val="24"/>
        </w:rPr>
        <w:t xml:space="preserve"> </w:t>
      </w:r>
      <w:r>
        <w:rPr>
          <w:rFonts w:ascii="Arial" w:hAnsi="Arial" w:cs="Arial"/>
          <w:sz w:val="24"/>
          <w:szCs w:val="24"/>
        </w:rPr>
        <w:t>described as extensive. It is</w:t>
      </w:r>
      <w:r w:rsidRPr="00F84B31">
        <w:rPr>
          <w:rFonts w:ascii="Arial" w:hAnsi="Arial" w:cs="Arial"/>
          <w:sz w:val="24"/>
          <w:szCs w:val="24"/>
        </w:rPr>
        <w:t xml:space="preserve"> vital to cultivate a learning environment where students feel comfortable seeking help without fear of judgment. This need for a supportive learning environment has been emphasized by previous studies showing that students' willingness to ask for help is linked to positive learning outcomes (</w:t>
      </w:r>
      <w:r>
        <w:rPr>
          <w:rFonts w:ascii="Arial" w:hAnsi="Arial" w:cs="Arial"/>
          <w:sz w:val="24"/>
          <w:szCs w:val="24"/>
        </w:rPr>
        <w:t>Gore et al., 2017)</w:t>
      </w:r>
      <w:r w:rsidRPr="00F84B31">
        <w:rPr>
          <w:rFonts w:ascii="Arial" w:hAnsi="Arial" w:cs="Arial"/>
          <w:sz w:val="24"/>
          <w:szCs w:val="24"/>
        </w:rPr>
        <w:t>.</w:t>
      </w:r>
    </w:p>
    <w:p w14:paraId="2E59CE64" w14:textId="77777777" w:rsidR="00C10A86" w:rsidRPr="00F84B31" w:rsidRDefault="00C10A86" w:rsidP="00C10A86">
      <w:pPr>
        <w:contextualSpacing/>
        <w:jc w:val="both"/>
        <w:rPr>
          <w:rFonts w:ascii="Arial" w:hAnsi="Arial" w:cs="Arial"/>
          <w:sz w:val="24"/>
          <w:szCs w:val="24"/>
        </w:rPr>
      </w:pPr>
      <w:r>
        <w:rPr>
          <w:rFonts w:ascii="Arial" w:hAnsi="Arial" w:cs="Arial"/>
          <w:b/>
          <w:bCs/>
          <w:sz w:val="24"/>
          <w:szCs w:val="24"/>
        </w:rPr>
        <w:tab/>
      </w:r>
      <w:r w:rsidRPr="00F84B31">
        <w:rPr>
          <w:rFonts w:ascii="Arial" w:hAnsi="Arial" w:cs="Arial"/>
          <w:sz w:val="24"/>
          <w:szCs w:val="24"/>
        </w:rPr>
        <w:t xml:space="preserve">The overall mean </w:t>
      </w:r>
      <w:r>
        <w:rPr>
          <w:rFonts w:ascii="Arial" w:hAnsi="Arial" w:cs="Arial"/>
          <w:sz w:val="24"/>
          <w:szCs w:val="24"/>
        </w:rPr>
        <w:t xml:space="preserve">is </w:t>
      </w:r>
      <w:r w:rsidRPr="00F84B31">
        <w:rPr>
          <w:rFonts w:ascii="Arial" w:hAnsi="Arial" w:cs="Arial"/>
          <w:sz w:val="24"/>
          <w:szCs w:val="24"/>
        </w:rPr>
        <w:t>4.18</w:t>
      </w:r>
      <w:r>
        <w:rPr>
          <w:rFonts w:ascii="Arial" w:hAnsi="Arial" w:cs="Arial"/>
          <w:sz w:val="24"/>
          <w:szCs w:val="24"/>
        </w:rPr>
        <w:t xml:space="preserve"> or extensive.</w:t>
      </w:r>
      <w:r w:rsidRPr="00F84B31">
        <w:rPr>
          <w:rFonts w:ascii="Arial" w:hAnsi="Arial" w:cs="Arial"/>
          <w:sz w:val="24"/>
          <w:szCs w:val="24"/>
        </w:rPr>
        <w:t xml:space="preserve"> </w:t>
      </w:r>
      <w:r>
        <w:rPr>
          <w:rFonts w:ascii="Arial" w:hAnsi="Arial" w:cs="Arial"/>
          <w:sz w:val="24"/>
          <w:szCs w:val="24"/>
        </w:rPr>
        <w:t>This implies that t</w:t>
      </w:r>
      <w:r w:rsidRPr="00F84B31">
        <w:rPr>
          <w:rFonts w:ascii="Arial" w:eastAsia="Calibri" w:hAnsi="Arial" w:cs="Arial"/>
          <w:sz w:val="24"/>
          <w:szCs w:val="24"/>
        </w:rPr>
        <w:t>he student engagement in public elementary school is often manifested.</w:t>
      </w:r>
      <w:r>
        <w:rPr>
          <w:rFonts w:ascii="Arial" w:eastAsia="Calibri" w:hAnsi="Arial" w:cs="Arial"/>
          <w:sz w:val="24"/>
          <w:szCs w:val="24"/>
        </w:rPr>
        <w:t xml:space="preserve"> </w:t>
      </w:r>
      <w:r>
        <w:rPr>
          <w:rFonts w:ascii="Arial" w:hAnsi="Arial" w:cs="Arial"/>
          <w:sz w:val="24"/>
          <w:szCs w:val="24"/>
        </w:rPr>
        <w:t xml:space="preserve">It implies that </w:t>
      </w:r>
      <w:r w:rsidRPr="00F84B31">
        <w:rPr>
          <w:rFonts w:ascii="Arial" w:hAnsi="Arial" w:cs="Arial"/>
          <w:sz w:val="24"/>
          <w:szCs w:val="24"/>
        </w:rPr>
        <w:t xml:space="preserve">students are actively engaging with their learning materials, utilizing strategies, and showing persistence. Such engagement is critical for deep understanding and the </w:t>
      </w:r>
      <w:r w:rsidRPr="00F84B31">
        <w:rPr>
          <w:rFonts w:ascii="Arial" w:hAnsi="Arial" w:cs="Arial"/>
          <w:sz w:val="24"/>
          <w:szCs w:val="24"/>
        </w:rPr>
        <w:lastRenderedPageBreak/>
        <w:t>application of knowledge, as highlighted in the literature on student engagement and success (</w:t>
      </w:r>
      <w:r>
        <w:rPr>
          <w:rFonts w:ascii="Arial" w:hAnsi="Arial" w:cs="Arial"/>
          <w:sz w:val="24"/>
          <w:szCs w:val="24"/>
        </w:rPr>
        <w:t>Reinholz, 2016</w:t>
      </w:r>
      <w:r w:rsidRPr="00F84B31">
        <w:rPr>
          <w:rFonts w:ascii="Arial" w:hAnsi="Arial" w:cs="Arial"/>
          <w:sz w:val="24"/>
          <w:szCs w:val="24"/>
        </w:rPr>
        <w:t xml:space="preserve">). </w:t>
      </w:r>
    </w:p>
    <w:p w14:paraId="464FB070" w14:textId="77777777" w:rsidR="00C10A86" w:rsidRPr="007B469F" w:rsidRDefault="00C10A86" w:rsidP="00C10A86">
      <w:pPr>
        <w:spacing w:line="240" w:lineRule="auto"/>
        <w:rPr>
          <w:rFonts w:ascii="Arial" w:hAnsi="Arial" w:cs="Arial"/>
          <w:sz w:val="24"/>
          <w:szCs w:val="24"/>
        </w:rPr>
      </w:pPr>
    </w:p>
    <w:p w14:paraId="7A3097EB" w14:textId="77777777" w:rsidR="00C10A86" w:rsidRPr="007B469F" w:rsidRDefault="00C10A86" w:rsidP="00C10A86">
      <w:pPr>
        <w:tabs>
          <w:tab w:val="left" w:pos="5910"/>
        </w:tabs>
        <w:spacing w:line="240" w:lineRule="auto"/>
        <w:rPr>
          <w:rFonts w:ascii="Arial" w:hAnsi="Arial" w:cs="Arial"/>
          <w:sz w:val="24"/>
          <w:szCs w:val="24"/>
        </w:rPr>
      </w:pPr>
    </w:p>
    <w:p w14:paraId="35410D68" w14:textId="77777777" w:rsidR="00C10A86" w:rsidRDefault="00C10A86" w:rsidP="00C10A86">
      <w:pPr>
        <w:spacing w:line="240" w:lineRule="auto"/>
        <w:rPr>
          <w:rFonts w:ascii="Arial" w:hAnsi="Arial" w:cs="Arial"/>
          <w:bCs/>
          <w:i/>
          <w:iCs/>
          <w:sz w:val="24"/>
          <w:szCs w:val="24"/>
        </w:rPr>
      </w:pPr>
      <w:r>
        <w:rPr>
          <w:rFonts w:ascii="Arial" w:hAnsi="Arial" w:cs="Arial"/>
          <w:bCs/>
          <w:i/>
          <w:iCs/>
          <w:sz w:val="24"/>
          <w:szCs w:val="24"/>
        </w:rPr>
        <w:t xml:space="preserve">Summary of the </w:t>
      </w:r>
      <w:r w:rsidRPr="007647CF">
        <w:rPr>
          <w:rFonts w:ascii="Arial" w:hAnsi="Arial" w:cs="Arial"/>
          <w:bCs/>
          <w:i/>
          <w:iCs/>
          <w:sz w:val="24"/>
          <w:szCs w:val="24"/>
        </w:rPr>
        <w:t xml:space="preserve">Extent of </w:t>
      </w:r>
      <w:r>
        <w:rPr>
          <w:rFonts w:ascii="Arial" w:hAnsi="Arial" w:cs="Arial"/>
          <w:bCs/>
          <w:i/>
          <w:iCs/>
          <w:sz w:val="24"/>
          <w:szCs w:val="24"/>
        </w:rPr>
        <w:t>Student Engagement</w:t>
      </w:r>
      <w:r w:rsidRPr="007647CF">
        <w:rPr>
          <w:rFonts w:ascii="Arial" w:hAnsi="Arial" w:cs="Arial"/>
          <w:bCs/>
          <w:i/>
          <w:iCs/>
          <w:sz w:val="24"/>
          <w:szCs w:val="24"/>
        </w:rPr>
        <w:t xml:space="preserve"> in </w:t>
      </w:r>
    </w:p>
    <w:p w14:paraId="1BAC0C26" w14:textId="77777777" w:rsidR="00C10A86" w:rsidRPr="007647CF" w:rsidRDefault="00C10A86" w:rsidP="00C10A86">
      <w:pPr>
        <w:spacing w:line="240" w:lineRule="auto"/>
        <w:rPr>
          <w:rFonts w:ascii="Arial" w:hAnsi="Arial" w:cs="Arial"/>
          <w:bCs/>
          <w:i/>
          <w:iCs/>
          <w:sz w:val="24"/>
          <w:szCs w:val="24"/>
        </w:rPr>
      </w:pPr>
      <w:r>
        <w:rPr>
          <w:rFonts w:ascii="Arial" w:hAnsi="Arial" w:cs="Arial"/>
          <w:bCs/>
          <w:i/>
          <w:iCs/>
          <w:sz w:val="24"/>
          <w:szCs w:val="24"/>
        </w:rPr>
        <w:t xml:space="preserve">    </w:t>
      </w:r>
      <w:r w:rsidRPr="007647CF">
        <w:rPr>
          <w:rFonts w:ascii="Arial" w:hAnsi="Arial" w:cs="Arial"/>
          <w:bCs/>
          <w:i/>
          <w:iCs/>
          <w:sz w:val="24"/>
          <w:szCs w:val="24"/>
        </w:rPr>
        <w:t xml:space="preserve">the Public Elementary School </w:t>
      </w:r>
    </w:p>
    <w:p w14:paraId="325ADE94" w14:textId="77777777" w:rsidR="00C10A86" w:rsidRDefault="00C10A86" w:rsidP="00C10A86">
      <w:pPr>
        <w:spacing w:line="240" w:lineRule="auto"/>
        <w:rPr>
          <w:rFonts w:ascii="Arial" w:hAnsi="Arial" w:cs="Arial"/>
          <w:b/>
          <w:sz w:val="24"/>
          <w:szCs w:val="24"/>
        </w:rPr>
      </w:pPr>
      <w:r>
        <w:rPr>
          <w:rFonts w:ascii="Arial" w:hAnsi="Arial" w:cs="Arial"/>
          <w:b/>
          <w:sz w:val="24"/>
          <w:szCs w:val="24"/>
        </w:rPr>
        <w:t xml:space="preserve"> </w:t>
      </w:r>
    </w:p>
    <w:p w14:paraId="6319A643" w14:textId="77777777" w:rsidR="00C10A86" w:rsidRPr="007647CF" w:rsidRDefault="00C10A86" w:rsidP="00C10A86">
      <w:pPr>
        <w:spacing w:line="240" w:lineRule="auto"/>
        <w:rPr>
          <w:rFonts w:ascii="Arial" w:hAnsi="Arial" w:cs="Arial"/>
          <w:bCs/>
          <w:sz w:val="24"/>
          <w:szCs w:val="24"/>
        </w:rPr>
      </w:pPr>
    </w:p>
    <w:p w14:paraId="6A0C31A7" w14:textId="77777777" w:rsidR="00C10A86" w:rsidRPr="007647CF" w:rsidRDefault="00C10A86" w:rsidP="00C10A86">
      <w:pPr>
        <w:jc w:val="both"/>
        <w:rPr>
          <w:rFonts w:ascii="Arial" w:hAnsi="Arial" w:cs="Arial"/>
          <w:bCs/>
          <w:sz w:val="24"/>
          <w:szCs w:val="24"/>
        </w:rPr>
      </w:pPr>
      <w:r w:rsidRPr="007647CF">
        <w:rPr>
          <w:rFonts w:ascii="Arial" w:hAnsi="Arial" w:cs="Arial"/>
          <w:bCs/>
          <w:sz w:val="24"/>
          <w:szCs w:val="24"/>
        </w:rPr>
        <w:tab/>
      </w:r>
      <w:r>
        <w:rPr>
          <w:rFonts w:ascii="Arial" w:hAnsi="Arial" w:cs="Arial"/>
          <w:bCs/>
          <w:sz w:val="24"/>
          <w:szCs w:val="24"/>
        </w:rPr>
        <w:t>Showen</w:t>
      </w:r>
      <w:r w:rsidRPr="007647CF">
        <w:rPr>
          <w:rFonts w:ascii="Arial" w:hAnsi="Arial" w:cs="Arial"/>
          <w:bCs/>
          <w:sz w:val="24"/>
          <w:szCs w:val="24"/>
        </w:rPr>
        <w:t xml:space="preserve"> in Table </w:t>
      </w:r>
      <w:r>
        <w:rPr>
          <w:rFonts w:ascii="Arial" w:hAnsi="Arial" w:cs="Arial"/>
          <w:bCs/>
          <w:sz w:val="24"/>
          <w:szCs w:val="24"/>
        </w:rPr>
        <w:t>10</w:t>
      </w:r>
      <w:r w:rsidRPr="007647CF">
        <w:rPr>
          <w:rFonts w:ascii="Arial" w:hAnsi="Arial" w:cs="Arial"/>
          <w:bCs/>
          <w:sz w:val="24"/>
          <w:szCs w:val="24"/>
        </w:rPr>
        <w:t xml:space="preserve"> is the </w:t>
      </w:r>
      <w:r>
        <w:rPr>
          <w:rFonts w:ascii="Arial" w:hAnsi="Arial" w:cs="Arial"/>
          <w:bCs/>
          <w:sz w:val="24"/>
          <w:szCs w:val="24"/>
        </w:rPr>
        <w:t xml:space="preserve">summary of the </w:t>
      </w:r>
      <w:r w:rsidRPr="007647CF">
        <w:rPr>
          <w:rFonts w:ascii="Arial" w:hAnsi="Arial" w:cs="Arial"/>
          <w:bCs/>
          <w:sz w:val="24"/>
          <w:szCs w:val="24"/>
        </w:rPr>
        <w:t xml:space="preserve">extent of </w:t>
      </w:r>
      <w:r>
        <w:rPr>
          <w:rFonts w:ascii="Arial" w:hAnsi="Arial" w:cs="Arial"/>
          <w:bCs/>
          <w:sz w:val="24"/>
          <w:szCs w:val="24"/>
        </w:rPr>
        <w:t>student engagement</w:t>
      </w:r>
      <w:r w:rsidRPr="007647CF">
        <w:rPr>
          <w:rFonts w:ascii="Arial" w:hAnsi="Arial" w:cs="Arial"/>
          <w:bCs/>
          <w:sz w:val="24"/>
          <w:szCs w:val="24"/>
        </w:rPr>
        <w:t xml:space="preserve"> in the public elementary school.</w:t>
      </w:r>
      <w:r>
        <w:rPr>
          <w:rFonts w:ascii="Arial" w:hAnsi="Arial" w:cs="Arial"/>
          <w:bCs/>
          <w:sz w:val="24"/>
          <w:szCs w:val="24"/>
        </w:rPr>
        <w:t xml:space="preserve"> There are three indicators under this variable.</w:t>
      </w:r>
    </w:p>
    <w:p w14:paraId="70D9C149" w14:textId="77777777" w:rsidR="00C10A86" w:rsidRPr="007B469F" w:rsidRDefault="00C10A86" w:rsidP="00C10A86">
      <w:pPr>
        <w:tabs>
          <w:tab w:val="left" w:pos="5910"/>
        </w:tabs>
        <w:spacing w:line="240" w:lineRule="auto"/>
        <w:rPr>
          <w:rFonts w:ascii="Arial" w:hAnsi="Arial" w:cs="Arial"/>
          <w:sz w:val="24"/>
          <w:szCs w:val="24"/>
        </w:rPr>
      </w:pPr>
    </w:p>
    <w:p w14:paraId="6CD903C1" w14:textId="77777777" w:rsidR="00C10A86" w:rsidRPr="0084061A" w:rsidRDefault="00C10A86" w:rsidP="00C10A86">
      <w:pPr>
        <w:spacing w:line="240" w:lineRule="auto"/>
        <w:jc w:val="both"/>
        <w:rPr>
          <w:rFonts w:ascii="Arial" w:hAnsi="Arial" w:cs="Arial"/>
          <w:b/>
          <w:bCs/>
          <w:sz w:val="24"/>
          <w:szCs w:val="24"/>
        </w:rPr>
      </w:pPr>
      <w:r w:rsidRPr="007B469F">
        <w:rPr>
          <w:rFonts w:ascii="Arial" w:hAnsi="Arial" w:cs="Arial"/>
          <w:b/>
          <w:sz w:val="24"/>
          <w:szCs w:val="24"/>
        </w:rPr>
        <w:t xml:space="preserve">Table </w:t>
      </w:r>
      <w:r>
        <w:rPr>
          <w:rFonts w:ascii="Arial" w:hAnsi="Arial" w:cs="Arial"/>
          <w:b/>
          <w:sz w:val="24"/>
          <w:szCs w:val="24"/>
        </w:rPr>
        <w:t>10</w:t>
      </w:r>
      <w:r w:rsidRPr="007B469F">
        <w:rPr>
          <w:rFonts w:ascii="Arial" w:hAnsi="Arial" w:cs="Arial"/>
          <w:b/>
          <w:sz w:val="24"/>
          <w:szCs w:val="24"/>
        </w:rPr>
        <w:t xml:space="preserve">. </w:t>
      </w:r>
      <w:r>
        <w:rPr>
          <w:rFonts w:ascii="Arial" w:hAnsi="Arial" w:cs="Arial"/>
          <w:b/>
          <w:sz w:val="24"/>
          <w:szCs w:val="24"/>
        </w:rPr>
        <w:t xml:space="preserve">Summary of the </w:t>
      </w:r>
      <w:r w:rsidRPr="0084061A">
        <w:rPr>
          <w:rFonts w:ascii="Arial" w:hAnsi="Arial" w:cs="Arial"/>
          <w:b/>
          <w:bCs/>
          <w:sz w:val="24"/>
          <w:szCs w:val="24"/>
        </w:rPr>
        <w:t>Extent of Student Engagement in the Public Elementary School</w:t>
      </w:r>
    </w:p>
    <w:p w14:paraId="5C71F53A" w14:textId="77777777" w:rsidR="00C10A86" w:rsidRPr="007B469F" w:rsidRDefault="00C10A86" w:rsidP="00C10A86">
      <w:pPr>
        <w:spacing w:line="240" w:lineRule="auto"/>
        <w:rPr>
          <w:rFonts w:ascii="Arial" w:hAnsi="Arial" w:cs="Arial"/>
          <w:sz w:val="24"/>
          <w:szCs w:val="24"/>
        </w:rPr>
      </w:pP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1"/>
        <w:gridCol w:w="1073"/>
        <w:gridCol w:w="710"/>
        <w:gridCol w:w="3106"/>
      </w:tblGrid>
      <w:tr w:rsidR="00C10A86" w:rsidRPr="007B469F" w14:paraId="5AEE37F3" w14:textId="77777777" w:rsidTr="00AD37D0">
        <w:trPr>
          <w:trHeight w:val="1052"/>
          <w:jc w:val="center"/>
        </w:trPr>
        <w:tc>
          <w:tcPr>
            <w:tcW w:w="4590" w:type="dxa"/>
            <w:tcBorders>
              <w:top w:val="single" w:sz="4" w:space="0" w:color="auto"/>
              <w:bottom w:val="single" w:sz="4" w:space="0" w:color="auto"/>
            </w:tcBorders>
            <w:vAlign w:val="center"/>
          </w:tcPr>
          <w:p w14:paraId="1AD9A47D" w14:textId="77777777" w:rsidR="00C10A86" w:rsidRPr="007B469F" w:rsidRDefault="00C10A86" w:rsidP="00AD37D0">
            <w:pPr>
              <w:jc w:val="center"/>
              <w:rPr>
                <w:rFonts w:ascii="Arial" w:hAnsi="Arial" w:cs="Arial"/>
                <w:b/>
                <w:sz w:val="24"/>
                <w:szCs w:val="24"/>
              </w:rPr>
            </w:pPr>
            <w:r w:rsidRPr="007B469F">
              <w:rPr>
                <w:rFonts w:ascii="Arial" w:hAnsi="Arial" w:cs="Arial"/>
                <w:b/>
                <w:sz w:val="24"/>
                <w:szCs w:val="24"/>
              </w:rPr>
              <w:t>Indicators of Student Engagement</w:t>
            </w:r>
          </w:p>
        </w:tc>
        <w:tc>
          <w:tcPr>
            <w:tcW w:w="1170" w:type="dxa"/>
            <w:tcBorders>
              <w:top w:val="single" w:sz="4" w:space="0" w:color="auto"/>
              <w:bottom w:val="single" w:sz="4" w:space="0" w:color="auto"/>
            </w:tcBorders>
            <w:vAlign w:val="center"/>
          </w:tcPr>
          <w:p w14:paraId="2A8810E6" w14:textId="77777777" w:rsidR="00C10A86" w:rsidRPr="007B469F" w:rsidRDefault="00C10A86" w:rsidP="00AD37D0">
            <w:pPr>
              <w:jc w:val="center"/>
              <w:rPr>
                <w:rFonts w:ascii="Arial" w:hAnsi="Arial" w:cs="Arial"/>
                <w:b/>
                <w:sz w:val="24"/>
                <w:szCs w:val="24"/>
              </w:rPr>
            </w:pPr>
            <w:r w:rsidRPr="007B469F">
              <w:rPr>
                <w:rFonts w:ascii="Arial" w:hAnsi="Arial" w:cs="Arial"/>
                <w:b/>
                <w:sz w:val="24"/>
                <w:szCs w:val="24"/>
              </w:rPr>
              <w:t>Mean</w:t>
            </w:r>
          </w:p>
        </w:tc>
        <w:tc>
          <w:tcPr>
            <w:tcW w:w="720" w:type="dxa"/>
            <w:tcBorders>
              <w:top w:val="single" w:sz="4" w:space="0" w:color="auto"/>
              <w:bottom w:val="single" w:sz="4" w:space="0" w:color="auto"/>
            </w:tcBorders>
            <w:vAlign w:val="center"/>
          </w:tcPr>
          <w:p w14:paraId="40FD17F4" w14:textId="77777777" w:rsidR="00C10A86" w:rsidRPr="007B469F" w:rsidRDefault="00C10A86" w:rsidP="00AD37D0">
            <w:pPr>
              <w:jc w:val="center"/>
              <w:rPr>
                <w:rFonts w:ascii="Arial" w:hAnsi="Arial" w:cs="Arial"/>
                <w:b/>
                <w:sz w:val="24"/>
                <w:szCs w:val="24"/>
              </w:rPr>
            </w:pPr>
            <w:r w:rsidRPr="007B469F">
              <w:rPr>
                <w:rFonts w:ascii="Arial" w:hAnsi="Arial" w:cs="Arial"/>
                <w:b/>
                <w:sz w:val="24"/>
                <w:szCs w:val="24"/>
              </w:rPr>
              <w:t>SD</w:t>
            </w:r>
          </w:p>
        </w:tc>
        <w:tc>
          <w:tcPr>
            <w:tcW w:w="3734" w:type="dxa"/>
            <w:tcBorders>
              <w:top w:val="single" w:sz="4" w:space="0" w:color="auto"/>
              <w:bottom w:val="single" w:sz="4" w:space="0" w:color="auto"/>
            </w:tcBorders>
            <w:vAlign w:val="center"/>
          </w:tcPr>
          <w:p w14:paraId="488CC1A8" w14:textId="77777777" w:rsidR="00C10A86" w:rsidRPr="007B469F" w:rsidRDefault="00C10A86" w:rsidP="00AD37D0">
            <w:pPr>
              <w:jc w:val="center"/>
              <w:rPr>
                <w:rFonts w:ascii="Arial" w:hAnsi="Arial" w:cs="Arial"/>
                <w:b/>
                <w:sz w:val="24"/>
                <w:szCs w:val="24"/>
              </w:rPr>
            </w:pPr>
            <w:r>
              <w:rPr>
                <w:rFonts w:ascii="Arial" w:hAnsi="Arial" w:cs="Arial"/>
                <w:b/>
                <w:sz w:val="24"/>
                <w:szCs w:val="24"/>
              </w:rPr>
              <w:t>Description</w:t>
            </w:r>
          </w:p>
        </w:tc>
      </w:tr>
      <w:tr w:rsidR="00C10A86" w:rsidRPr="007B469F" w14:paraId="28116346" w14:textId="77777777" w:rsidTr="00AD37D0">
        <w:trPr>
          <w:trHeight w:val="566"/>
          <w:jc w:val="center"/>
        </w:trPr>
        <w:tc>
          <w:tcPr>
            <w:tcW w:w="4590" w:type="dxa"/>
            <w:tcBorders>
              <w:top w:val="single" w:sz="4" w:space="0" w:color="auto"/>
            </w:tcBorders>
            <w:vAlign w:val="center"/>
          </w:tcPr>
          <w:p w14:paraId="7FE55105" w14:textId="77777777" w:rsidR="00C10A86" w:rsidRPr="007B469F" w:rsidRDefault="00C10A86" w:rsidP="00AD37D0">
            <w:pPr>
              <w:jc w:val="both"/>
              <w:rPr>
                <w:rFonts w:ascii="Arial" w:hAnsi="Arial" w:cs="Arial"/>
                <w:sz w:val="24"/>
                <w:szCs w:val="24"/>
              </w:rPr>
            </w:pPr>
            <w:r w:rsidRPr="007B469F">
              <w:rPr>
                <w:rFonts w:ascii="Arial" w:hAnsi="Arial" w:cs="Arial"/>
                <w:sz w:val="24"/>
                <w:szCs w:val="24"/>
              </w:rPr>
              <w:t>Behavioral Engagement</w:t>
            </w:r>
          </w:p>
        </w:tc>
        <w:tc>
          <w:tcPr>
            <w:tcW w:w="1170" w:type="dxa"/>
            <w:tcBorders>
              <w:top w:val="single" w:sz="4" w:space="0" w:color="auto"/>
            </w:tcBorders>
            <w:vAlign w:val="center"/>
          </w:tcPr>
          <w:p w14:paraId="1B6234AA"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4.27</w:t>
            </w:r>
          </w:p>
        </w:tc>
        <w:tc>
          <w:tcPr>
            <w:tcW w:w="720" w:type="dxa"/>
            <w:tcBorders>
              <w:top w:val="single" w:sz="4" w:space="0" w:color="auto"/>
            </w:tcBorders>
            <w:vAlign w:val="center"/>
          </w:tcPr>
          <w:p w14:paraId="218B1D60" w14:textId="77777777" w:rsidR="00C10A86" w:rsidRPr="007B469F" w:rsidRDefault="00C10A86" w:rsidP="00AD37D0">
            <w:pPr>
              <w:jc w:val="center"/>
              <w:rPr>
                <w:rFonts w:ascii="Arial" w:hAnsi="Arial" w:cs="Arial"/>
                <w:color w:val="000000"/>
                <w:sz w:val="24"/>
                <w:szCs w:val="24"/>
              </w:rPr>
            </w:pPr>
            <w:r w:rsidRPr="007B469F">
              <w:rPr>
                <w:rFonts w:ascii="Arial" w:hAnsi="Arial" w:cs="Arial"/>
                <w:color w:val="000000"/>
                <w:sz w:val="24"/>
                <w:szCs w:val="24"/>
              </w:rPr>
              <w:t>0.32</w:t>
            </w:r>
          </w:p>
        </w:tc>
        <w:tc>
          <w:tcPr>
            <w:tcW w:w="3734" w:type="dxa"/>
            <w:tcBorders>
              <w:top w:val="single" w:sz="4" w:space="0" w:color="auto"/>
            </w:tcBorders>
            <w:vAlign w:val="center"/>
          </w:tcPr>
          <w:p w14:paraId="70F2A784" w14:textId="77777777" w:rsidR="00C10A86" w:rsidRPr="006476ED" w:rsidRDefault="00C10A86" w:rsidP="00AD37D0">
            <w:pPr>
              <w:jc w:val="center"/>
              <w:rPr>
                <w:rFonts w:ascii="Arial" w:hAnsi="Arial" w:cs="Arial"/>
                <w:sz w:val="24"/>
                <w:szCs w:val="24"/>
              </w:rPr>
            </w:pPr>
            <w:r>
              <w:rPr>
                <w:rFonts w:ascii="Arial" w:hAnsi="Arial" w:cs="Arial"/>
                <w:sz w:val="24"/>
                <w:szCs w:val="24"/>
              </w:rPr>
              <w:t xml:space="preserve">Very </w:t>
            </w:r>
            <w:r w:rsidRPr="006476ED">
              <w:rPr>
                <w:rFonts w:ascii="Arial" w:hAnsi="Arial" w:cs="Arial"/>
                <w:sz w:val="24"/>
                <w:szCs w:val="24"/>
              </w:rPr>
              <w:t>Extensive</w:t>
            </w:r>
          </w:p>
        </w:tc>
      </w:tr>
      <w:tr w:rsidR="00C10A86" w:rsidRPr="007B469F" w14:paraId="4536603D" w14:textId="77777777" w:rsidTr="00AD37D0">
        <w:trPr>
          <w:trHeight w:val="494"/>
          <w:jc w:val="center"/>
        </w:trPr>
        <w:tc>
          <w:tcPr>
            <w:tcW w:w="4590" w:type="dxa"/>
            <w:vAlign w:val="center"/>
          </w:tcPr>
          <w:p w14:paraId="3E1A32B2" w14:textId="77777777" w:rsidR="00C10A86" w:rsidRPr="007B469F" w:rsidRDefault="00C10A86" w:rsidP="00AD37D0">
            <w:pPr>
              <w:jc w:val="both"/>
              <w:rPr>
                <w:rFonts w:ascii="Arial" w:hAnsi="Arial" w:cs="Arial"/>
                <w:sz w:val="24"/>
                <w:szCs w:val="24"/>
              </w:rPr>
            </w:pPr>
            <w:r w:rsidRPr="007B469F">
              <w:rPr>
                <w:rFonts w:ascii="Arial" w:hAnsi="Arial" w:cs="Arial"/>
                <w:sz w:val="24"/>
                <w:szCs w:val="24"/>
              </w:rPr>
              <w:t>Emotional Engagement</w:t>
            </w:r>
          </w:p>
        </w:tc>
        <w:tc>
          <w:tcPr>
            <w:tcW w:w="1170" w:type="dxa"/>
            <w:vAlign w:val="center"/>
          </w:tcPr>
          <w:p w14:paraId="0E17AE55"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4.19</w:t>
            </w:r>
          </w:p>
        </w:tc>
        <w:tc>
          <w:tcPr>
            <w:tcW w:w="720" w:type="dxa"/>
            <w:vAlign w:val="center"/>
          </w:tcPr>
          <w:p w14:paraId="3D87BA49" w14:textId="77777777" w:rsidR="00C10A86" w:rsidRPr="007B469F" w:rsidRDefault="00C10A86" w:rsidP="00AD37D0">
            <w:pPr>
              <w:jc w:val="center"/>
              <w:rPr>
                <w:rFonts w:ascii="Arial" w:hAnsi="Arial" w:cs="Arial"/>
                <w:color w:val="000000"/>
                <w:sz w:val="24"/>
                <w:szCs w:val="24"/>
              </w:rPr>
            </w:pPr>
            <w:r w:rsidRPr="007B469F">
              <w:rPr>
                <w:rFonts w:ascii="Arial" w:hAnsi="Arial" w:cs="Arial"/>
                <w:color w:val="000000"/>
                <w:sz w:val="24"/>
                <w:szCs w:val="24"/>
              </w:rPr>
              <w:t>0.36</w:t>
            </w:r>
          </w:p>
        </w:tc>
        <w:tc>
          <w:tcPr>
            <w:tcW w:w="3734" w:type="dxa"/>
            <w:vAlign w:val="center"/>
          </w:tcPr>
          <w:p w14:paraId="1B026055" w14:textId="77777777" w:rsidR="00C10A86" w:rsidRPr="006476ED" w:rsidRDefault="00C10A86" w:rsidP="00AD37D0">
            <w:pPr>
              <w:jc w:val="center"/>
              <w:rPr>
                <w:rFonts w:ascii="Arial" w:hAnsi="Arial" w:cs="Arial"/>
                <w:sz w:val="24"/>
                <w:szCs w:val="24"/>
              </w:rPr>
            </w:pPr>
            <w:r w:rsidRPr="006476ED">
              <w:rPr>
                <w:rFonts w:ascii="Arial" w:hAnsi="Arial" w:cs="Arial"/>
                <w:sz w:val="24"/>
                <w:szCs w:val="24"/>
              </w:rPr>
              <w:t>Extensive</w:t>
            </w:r>
          </w:p>
        </w:tc>
      </w:tr>
      <w:tr w:rsidR="00C10A86" w:rsidRPr="007B469F" w14:paraId="0130956C" w14:textId="77777777" w:rsidTr="00AD37D0">
        <w:trPr>
          <w:trHeight w:val="431"/>
          <w:jc w:val="center"/>
        </w:trPr>
        <w:tc>
          <w:tcPr>
            <w:tcW w:w="4590" w:type="dxa"/>
            <w:vAlign w:val="center"/>
          </w:tcPr>
          <w:p w14:paraId="5216E950" w14:textId="77777777" w:rsidR="00C10A86" w:rsidRPr="007B469F" w:rsidRDefault="00C10A86" w:rsidP="00AD37D0">
            <w:pPr>
              <w:jc w:val="both"/>
              <w:rPr>
                <w:rFonts w:ascii="Arial" w:hAnsi="Arial" w:cs="Arial"/>
                <w:sz w:val="24"/>
                <w:szCs w:val="24"/>
              </w:rPr>
            </w:pPr>
            <w:r w:rsidRPr="007B469F">
              <w:rPr>
                <w:rFonts w:ascii="Arial" w:hAnsi="Arial" w:cs="Arial"/>
                <w:sz w:val="24"/>
                <w:szCs w:val="24"/>
              </w:rPr>
              <w:t>Cognitive Engagement</w:t>
            </w:r>
          </w:p>
        </w:tc>
        <w:tc>
          <w:tcPr>
            <w:tcW w:w="1170" w:type="dxa"/>
            <w:vAlign w:val="center"/>
          </w:tcPr>
          <w:p w14:paraId="54018425" w14:textId="77777777" w:rsidR="00C10A86" w:rsidRPr="007B469F" w:rsidRDefault="00C10A86" w:rsidP="00AD37D0">
            <w:pPr>
              <w:jc w:val="center"/>
              <w:rPr>
                <w:rFonts w:ascii="Arial" w:hAnsi="Arial" w:cs="Arial"/>
                <w:sz w:val="24"/>
                <w:szCs w:val="24"/>
              </w:rPr>
            </w:pPr>
            <w:r w:rsidRPr="007B469F">
              <w:rPr>
                <w:rFonts w:ascii="Arial" w:hAnsi="Arial" w:cs="Arial"/>
                <w:sz w:val="24"/>
                <w:szCs w:val="24"/>
              </w:rPr>
              <w:t>4.18</w:t>
            </w:r>
          </w:p>
        </w:tc>
        <w:tc>
          <w:tcPr>
            <w:tcW w:w="720" w:type="dxa"/>
            <w:vAlign w:val="center"/>
          </w:tcPr>
          <w:p w14:paraId="5937505D" w14:textId="77777777" w:rsidR="00C10A86" w:rsidRPr="007B469F" w:rsidRDefault="00C10A86" w:rsidP="00AD37D0">
            <w:pPr>
              <w:jc w:val="center"/>
              <w:rPr>
                <w:rFonts w:ascii="Arial" w:hAnsi="Arial" w:cs="Arial"/>
                <w:color w:val="000000"/>
                <w:sz w:val="24"/>
                <w:szCs w:val="24"/>
              </w:rPr>
            </w:pPr>
            <w:r w:rsidRPr="007B469F">
              <w:rPr>
                <w:rFonts w:ascii="Arial" w:hAnsi="Arial" w:cs="Arial"/>
                <w:color w:val="000000"/>
                <w:sz w:val="24"/>
                <w:szCs w:val="24"/>
              </w:rPr>
              <w:t>0.38</w:t>
            </w:r>
          </w:p>
        </w:tc>
        <w:tc>
          <w:tcPr>
            <w:tcW w:w="3734" w:type="dxa"/>
            <w:vAlign w:val="center"/>
          </w:tcPr>
          <w:p w14:paraId="3A12E038" w14:textId="77777777" w:rsidR="00C10A86" w:rsidRPr="006476ED" w:rsidRDefault="00C10A86" w:rsidP="00AD37D0">
            <w:pPr>
              <w:jc w:val="center"/>
              <w:rPr>
                <w:rFonts w:ascii="Arial" w:hAnsi="Arial" w:cs="Arial"/>
                <w:sz w:val="24"/>
                <w:szCs w:val="24"/>
              </w:rPr>
            </w:pPr>
            <w:r w:rsidRPr="006476ED">
              <w:rPr>
                <w:rFonts w:ascii="Arial" w:hAnsi="Arial" w:cs="Arial"/>
                <w:sz w:val="24"/>
                <w:szCs w:val="24"/>
              </w:rPr>
              <w:t>Extensive</w:t>
            </w:r>
          </w:p>
        </w:tc>
      </w:tr>
      <w:tr w:rsidR="00C10A86" w:rsidRPr="007B469F" w14:paraId="6FD39FBB" w14:textId="77777777" w:rsidTr="00AD37D0">
        <w:trPr>
          <w:trHeight w:val="477"/>
          <w:jc w:val="center"/>
        </w:trPr>
        <w:tc>
          <w:tcPr>
            <w:tcW w:w="4590" w:type="dxa"/>
            <w:vAlign w:val="center"/>
          </w:tcPr>
          <w:p w14:paraId="3FE0F1E1" w14:textId="77777777" w:rsidR="00C10A86" w:rsidRPr="007104C5" w:rsidRDefault="00C10A86" w:rsidP="00AD37D0">
            <w:pPr>
              <w:jc w:val="right"/>
              <w:rPr>
                <w:rFonts w:ascii="Arial" w:hAnsi="Arial" w:cs="Arial"/>
                <w:b/>
                <w:sz w:val="24"/>
                <w:szCs w:val="24"/>
              </w:rPr>
            </w:pPr>
            <w:r>
              <w:rPr>
                <w:rFonts w:ascii="Arial" w:hAnsi="Arial" w:cs="Arial"/>
                <w:b/>
                <w:sz w:val="24"/>
                <w:szCs w:val="24"/>
              </w:rPr>
              <w:t>Overall Mean</w:t>
            </w:r>
          </w:p>
        </w:tc>
        <w:tc>
          <w:tcPr>
            <w:tcW w:w="1170" w:type="dxa"/>
            <w:vAlign w:val="center"/>
          </w:tcPr>
          <w:p w14:paraId="33AC0D92" w14:textId="77777777" w:rsidR="00C10A86" w:rsidRPr="007104C5" w:rsidRDefault="00C10A86" w:rsidP="00AD37D0">
            <w:pPr>
              <w:jc w:val="center"/>
              <w:rPr>
                <w:rFonts w:ascii="Arial" w:hAnsi="Arial" w:cs="Arial"/>
                <w:b/>
                <w:sz w:val="24"/>
                <w:szCs w:val="24"/>
              </w:rPr>
            </w:pPr>
            <w:r w:rsidRPr="007104C5">
              <w:rPr>
                <w:rFonts w:ascii="Arial" w:hAnsi="Arial" w:cs="Arial"/>
                <w:b/>
                <w:sz w:val="24"/>
                <w:szCs w:val="24"/>
              </w:rPr>
              <w:t>4.21</w:t>
            </w:r>
          </w:p>
        </w:tc>
        <w:tc>
          <w:tcPr>
            <w:tcW w:w="720" w:type="dxa"/>
            <w:vAlign w:val="center"/>
          </w:tcPr>
          <w:p w14:paraId="6A916E42" w14:textId="77777777" w:rsidR="00C10A86" w:rsidRPr="007104C5" w:rsidRDefault="00C10A86" w:rsidP="00AD37D0">
            <w:pPr>
              <w:jc w:val="center"/>
              <w:rPr>
                <w:rFonts w:ascii="Arial" w:hAnsi="Arial" w:cs="Arial"/>
                <w:b/>
                <w:color w:val="000000"/>
                <w:sz w:val="24"/>
                <w:szCs w:val="24"/>
              </w:rPr>
            </w:pPr>
            <w:r w:rsidRPr="007104C5">
              <w:rPr>
                <w:rFonts w:ascii="Arial" w:hAnsi="Arial" w:cs="Arial"/>
                <w:b/>
                <w:color w:val="000000"/>
                <w:sz w:val="24"/>
                <w:szCs w:val="24"/>
              </w:rPr>
              <w:t>0.22</w:t>
            </w:r>
          </w:p>
        </w:tc>
        <w:tc>
          <w:tcPr>
            <w:tcW w:w="3734" w:type="dxa"/>
            <w:vAlign w:val="center"/>
          </w:tcPr>
          <w:p w14:paraId="683FBA1C" w14:textId="77777777" w:rsidR="00C10A86" w:rsidRPr="007104C5" w:rsidRDefault="00C10A86" w:rsidP="00AD37D0">
            <w:pPr>
              <w:jc w:val="center"/>
              <w:rPr>
                <w:rFonts w:ascii="Arial" w:hAnsi="Arial" w:cs="Arial"/>
                <w:b/>
                <w:sz w:val="24"/>
                <w:szCs w:val="24"/>
              </w:rPr>
            </w:pPr>
            <w:r w:rsidRPr="007104C5">
              <w:rPr>
                <w:rFonts w:ascii="Arial" w:hAnsi="Arial" w:cs="Arial"/>
                <w:b/>
                <w:sz w:val="24"/>
                <w:szCs w:val="24"/>
              </w:rPr>
              <w:t>Very Extensive</w:t>
            </w:r>
          </w:p>
        </w:tc>
      </w:tr>
    </w:tbl>
    <w:p w14:paraId="24A3C7CA" w14:textId="77777777" w:rsidR="00C10A86" w:rsidRPr="007B469F" w:rsidRDefault="00C10A86" w:rsidP="00C10A86">
      <w:pPr>
        <w:spacing w:line="240" w:lineRule="auto"/>
        <w:rPr>
          <w:rFonts w:ascii="Arial" w:hAnsi="Arial" w:cs="Arial"/>
          <w:sz w:val="24"/>
          <w:szCs w:val="24"/>
        </w:rPr>
      </w:pPr>
    </w:p>
    <w:p w14:paraId="3A3457CA" w14:textId="77777777" w:rsidR="00C10A86" w:rsidRPr="00F429F6" w:rsidRDefault="00C10A86" w:rsidP="00C10A86">
      <w:pPr>
        <w:jc w:val="both"/>
        <w:rPr>
          <w:rFonts w:ascii="Arial" w:hAnsi="Arial" w:cs="Arial"/>
          <w:sz w:val="24"/>
          <w:szCs w:val="24"/>
        </w:rPr>
      </w:pPr>
      <w:r w:rsidRPr="00F429F6">
        <w:rPr>
          <w:rFonts w:ascii="Arial" w:hAnsi="Arial" w:cs="Arial"/>
          <w:sz w:val="24"/>
          <w:szCs w:val="24"/>
        </w:rPr>
        <w:br/>
      </w:r>
      <w:r>
        <w:rPr>
          <w:rFonts w:ascii="Arial" w:hAnsi="Arial" w:cs="Arial"/>
          <w:sz w:val="24"/>
          <w:szCs w:val="24"/>
        </w:rPr>
        <w:tab/>
        <w:t>T</w:t>
      </w:r>
      <w:r w:rsidRPr="00F429F6">
        <w:rPr>
          <w:rFonts w:ascii="Arial" w:hAnsi="Arial" w:cs="Arial"/>
          <w:sz w:val="24"/>
          <w:szCs w:val="24"/>
        </w:rPr>
        <w:t>he highest indicator</w:t>
      </w:r>
      <w:r>
        <w:rPr>
          <w:rFonts w:ascii="Arial" w:hAnsi="Arial" w:cs="Arial"/>
          <w:sz w:val="24"/>
          <w:szCs w:val="24"/>
        </w:rPr>
        <w:t xml:space="preserve"> for student engagement</w:t>
      </w:r>
      <w:r w:rsidRPr="00F429F6">
        <w:rPr>
          <w:rFonts w:ascii="Arial" w:hAnsi="Arial" w:cs="Arial"/>
          <w:sz w:val="24"/>
          <w:szCs w:val="24"/>
        </w:rPr>
        <w:t xml:space="preserve"> is Behavioral Engagement, with a mean score of 4.27, denoting a Very Extensive </w:t>
      </w:r>
      <w:r>
        <w:rPr>
          <w:rFonts w:ascii="Arial" w:hAnsi="Arial" w:cs="Arial"/>
          <w:sz w:val="24"/>
          <w:szCs w:val="24"/>
        </w:rPr>
        <w:t>descriptive</w:t>
      </w:r>
      <w:r w:rsidRPr="00F429F6">
        <w:rPr>
          <w:rFonts w:ascii="Arial" w:hAnsi="Arial" w:cs="Arial"/>
          <w:sz w:val="24"/>
          <w:szCs w:val="24"/>
        </w:rPr>
        <w:t xml:space="preserve"> level. This result emphasizes the significant role that behavioral aspects such as active participation, collaboration, and adherence to rules play in the learning process.</w:t>
      </w:r>
      <w:r>
        <w:rPr>
          <w:rFonts w:ascii="Arial" w:hAnsi="Arial" w:cs="Arial"/>
          <w:sz w:val="24"/>
          <w:szCs w:val="24"/>
        </w:rPr>
        <w:t xml:space="preserve"> </w:t>
      </w:r>
      <w:r w:rsidRPr="00F429F6">
        <w:rPr>
          <w:rFonts w:ascii="Arial" w:hAnsi="Arial" w:cs="Arial"/>
          <w:sz w:val="24"/>
          <w:szCs w:val="24"/>
        </w:rPr>
        <w:t xml:space="preserve">On the other hand, the lowest indicators are "Emotional Engagement" and "Cognitive Engagement," each with a mean score of 4.19 and 4.18, respectively, and categorized as "Extensive." While these scores are still indicative of strong </w:t>
      </w:r>
      <w:r w:rsidRPr="00F429F6">
        <w:rPr>
          <w:rFonts w:ascii="Arial" w:hAnsi="Arial" w:cs="Arial"/>
          <w:sz w:val="24"/>
          <w:szCs w:val="24"/>
        </w:rPr>
        <w:lastRenderedPageBreak/>
        <w:t>engagement, they suggest that there might be room for further enhancing students' emotional connection to learning and their application of cognitive strategies.</w:t>
      </w:r>
      <w:r>
        <w:rPr>
          <w:rFonts w:ascii="Arial" w:hAnsi="Arial" w:cs="Arial"/>
          <w:sz w:val="24"/>
          <w:szCs w:val="24"/>
        </w:rPr>
        <w:t xml:space="preserve"> </w:t>
      </w:r>
      <w:r w:rsidRPr="00F429F6">
        <w:rPr>
          <w:rFonts w:ascii="Arial" w:hAnsi="Arial" w:cs="Arial"/>
          <w:sz w:val="24"/>
          <w:szCs w:val="24"/>
        </w:rPr>
        <w:t xml:space="preserve">The overall mean for the indicators of Student Engagement is 4.21, reflecting a </w:t>
      </w:r>
      <w:r>
        <w:rPr>
          <w:rFonts w:ascii="Arial" w:hAnsi="Arial" w:cs="Arial"/>
          <w:sz w:val="24"/>
          <w:szCs w:val="24"/>
        </w:rPr>
        <w:t>v</w:t>
      </w:r>
      <w:r w:rsidRPr="00F429F6">
        <w:rPr>
          <w:rFonts w:ascii="Arial" w:hAnsi="Arial" w:cs="Arial"/>
          <w:sz w:val="24"/>
          <w:szCs w:val="24"/>
        </w:rPr>
        <w:t xml:space="preserve">ery </w:t>
      </w:r>
      <w:r>
        <w:rPr>
          <w:rFonts w:ascii="Arial" w:hAnsi="Arial" w:cs="Arial"/>
          <w:sz w:val="24"/>
          <w:szCs w:val="24"/>
        </w:rPr>
        <w:t>e</w:t>
      </w:r>
      <w:r w:rsidRPr="00F429F6">
        <w:rPr>
          <w:rFonts w:ascii="Arial" w:hAnsi="Arial" w:cs="Arial"/>
          <w:sz w:val="24"/>
          <w:szCs w:val="24"/>
        </w:rPr>
        <w:t xml:space="preserve">xtensive level of engagement. </w:t>
      </w:r>
      <w:r>
        <w:rPr>
          <w:rFonts w:ascii="Arial" w:hAnsi="Arial" w:cs="Arial"/>
          <w:sz w:val="24"/>
          <w:szCs w:val="24"/>
        </w:rPr>
        <w:t>This means that the</w:t>
      </w:r>
      <w:r w:rsidRPr="00F429F6">
        <w:rPr>
          <w:rFonts w:ascii="Arial" w:hAnsi="Arial" w:cs="Arial"/>
          <w:sz w:val="24"/>
          <w:szCs w:val="24"/>
        </w:rPr>
        <w:t xml:space="preserve"> student engagement in public elementary school is always manifested.</w:t>
      </w:r>
      <w:r>
        <w:rPr>
          <w:rFonts w:ascii="Arial" w:hAnsi="Arial" w:cs="Arial"/>
          <w:sz w:val="24"/>
          <w:szCs w:val="24"/>
        </w:rPr>
        <w:t xml:space="preserve"> </w:t>
      </w:r>
      <w:r w:rsidRPr="00F429F6">
        <w:rPr>
          <w:rFonts w:ascii="Arial" w:hAnsi="Arial" w:cs="Arial"/>
          <w:sz w:val="24"/>
          <w:szCs w:val="24"/>
        </w:rPr>
        <w:t xml:space="preserve">This </w:t>
      </w:r>
      <w:r>
        <w:rPr>
          <w:rFonts w:ascii="Arial" w:hAnsi="Arial" w:cs="Arial"/>
          <w:sz w:val="24"/>
          <w:szCs w:val="24"/>
        </w:rPr>
        <w:t>implies that</w:t>
      </w:r>
      <w:r w:rsidRPr="00F429F6">
        <w:rPr>
          <w:rFonts w:ascii="Arial" w:hAnsi="Arial" w:cs="Arial"/>
          <w:sz w:val="24"/>
          <w:szCs w:val="24"/>
        </w:rPr>
        <w:t xml:space="preserve"> students in the study are highly engaged in their learning, not only behaviorally but also emotionally and cognitively.</w:t>
      </w:r>
      <w:r>
        <w:rPr>
          <w:rFonts w:ascii="Arial" w:hAnsi="Arial" w:cs="Arial"/>
          <w:sz w:val="24"/>
          <w:szCs w:val="24"/>
        </w:rPr>
        <w:t xml:space="preserve"> </w:t>
      </w:r>
    </w:p>
    <w:p w14:paraId="0518BE32" w14:textId="77777777" w:rsidR="00C10A86" w:rsidRPr="00F429F6" w:rsidRDefault="00C10A86" w:rsidP="00C10A86">
      <w:pPr>
        <w:jc w:val="both"/>
        <w:rPr>
          <w:rFonts w:ascii="Arial" w:hAnsi="Arial" w:cs="Arial"/>
          <w:sz w:val="24"/>
          <w:szCs w:val="24"/>
        </w:rPr>
      </w:pPr>
      <w:r>
        <w:rPr>
          <w:rFonts w:ascii="Arial" w:hAnsi="Arial" w:cs="Arial"/>
          <w:sz w:val="24"/>
          <w:szCs w:val="24"/>
        </w:rPr>
        <w:tab/>
        <w:t>The</w:t>
      </w:r>
      <w:r w:rsidRPr="00F429F6">
        <w:rPr>
          <w:rFonts w:ascii="Arial" w:hAnsi="Arial" w:cs="Arial"/>
          <w:sz w:val="24"/>
          <w:szCs w:val="24"/>
        </w:rPr>
        <w:t xml:space="preserve"> findings align with the multi-dimensional model of student engagement that encompasses behavioral, emotional, and cognitive components (Fredricks et al., 20</w:t>
      </w:r>
      <w:r>
        <w:rPr>
          <w:rFonts w:ascii="Arial" w:hAnsi="Arial" w:cs="Arial"/>
          <w:sz w:val="24"/>
          <w:szCs w:val="24"/>
        </w:rPr>
        <w:t>1</w:t>
      </w:r>
      <w:r w:rsidRPr="00F429F6">
        <w:rPr>
          <w:rFonts w:ascii="Arial" w:hAnsi="Arial" w:cs="Arial"/>
          <w:sz w:val="24"/>
          <w:szCs w:val="24"/>
        </w:rPr>
        <w:t>4). The higher emphasis on behavioral engagement correlates with research emphasizing the foundational role of active participation and responsible behavior in learning (</w:t>
      </w:r>
      <w:r>
        <w:rPr>
          <w:rFonts w:ascii="Arial" w:hAnsi="Arial" w:cs="Arial"/>
          <w:sz w:val="24"/>
          <w:szCs w:val="24"/>
        </w:rPr>
        <w:t>Williams, 2018</w:t>
      </w:r>
      <w:r w:rsidRPr="00F429F6">
        <w:rPr>
          <w:rFonts w:ascii="Arial" w:hAnsi="Arial" w:cs="Arial"/>
          <w:sz w:val="24"/>
          <w:szCs w:val="24"/>
        </w:rPr>
        <w:t xml:space="preserve">). Meanwhile, the findings on emotional and cognitive engagement resonate with studies stressing the importance of emotional connections to learning and the application of complex cognitive strategies. Overall, the results </w:t>
      </w:r>
      <w:r>
        <w:rPr>
          <w:rFonts w:ascii="Arial" w:hAnsi="Arial" w:cs="Arial"/>
          <w:sz w:val="24"/>
          <w:szCs w:val="24"/>
        </w:rPr>
        <w:t>shows</w:t>
      </w:r>
      <w:r w:rsidRPr="00F429F6">
        <w:rPr>
          <w:rFonts w:ascii="Arial" w:hAnsi="Arial" w:cs="Arial"/>
          <w:sz w:val="24"/>
          <w:szCs w:val="24"/>
        </w:rPr>
        <w:t xml:space="preserve"> the intricate interplay between these dimensions and offer insights into areas for potential enrichment in students' overall engagement.</w:t>
      </w:r>
    </w:p>
    <w:p w14:paraId="21454787" w14:textId="77777777" w:rsidR="00C10A86" w:rsidRDefault="00C10A86" w:rsidP="00C10A86">
      <w:pPr>
        <w:tabs>
          <w:tab w:val="left" w:pos="5910"/>
        </w:tabs>
        <w:spacing w:line="240" w:lineRule="auto"/>
        <w:rPr>
          <w:rFonts w:ascii="Arial" w:hAnsi="Arial" w:cs="Arial"/>
          <w:sz w:val="24"/>
          <w:szCs w:val="24"/>
        </w:rPr>
      </w:pPr>
    </w:p>
    <w:p w14:paraId="79D5C4D4" w14:textId="77777777" w:rsidR="00C10A86" w:rsidRDefault="00C10A86" w:rsidP="00C10A86">
      <w:pPr>
        <w:tabs>
          <w:tab w:val="left" w:pos="5910"/>
        </w:tabs>
        <w:spacing w:line="240" w:lineRule="auto"/>
        <w:rPr>
          <w:rFonts w:ascii="Arial" w:hAnsi="Arial" w:cs="Arial"/>
          <w:sz w:val="24"/>
          <w:szCs w:val="24"/>
        </w:rPr>
      </w:pPr>
    </w:p>
    <w:p w14:paraId="5619F4B2" w14:textId="77777777" w:rsidR="00C10A86" w:rsidRDefault="00C10A86" w:rsidP="00C10A86">
      <w:pPr>
        <w:tabs>
          <w:tab w:val="left" w:pos="5910"/>
        </w:tabs>
        <w:spacing w:line="240" w:lineRule="auto"/>
        <w:rPr>
          <w:rFonts w:ascii="Arial" w:hAnsi="Arial" w:cs="Arial"/>
          <w:sz w:val="24"/>
          <w:szCs w:val="24"/>
        </w:rPr>
      </w:pPr>
    </w:p>
    <w:p w14:paraId="151E9411" w14:textId="77777777" w:rsidR="00C10A86" w:rsidRPr="0084061A" w:rsidRDefault="00C10A86" w:rsidP="00C10A86">
      <w:pPr>
        <w:widowControl w:val="0"/>
        <w:spacing w:line="240" w:lineRule="auto"/>
        <w:jc w:val="both"/>
        <w:rPr>
          <w:rFonts w:ascii="Arial" w:hAnsi="Arial" w:cs="Arial"/>
          <w:i/>
          <w:iCs/>
          <w:sz w:val="24"/>
          <w:szCs w:val="24"/>
        </w:rPr>
      </w:pPr>
      <w:r w:rsidRPr="0084061A">
        <w:rPr>
          <w:rFonts w:ascii="Arial" w:hAnsi="Arial" w:cs="Arial"/>
          <w:i/>
          <w:iCs/>
          <w:sz w:val="24"/>
          <w:szCs w:val="24"/>
        </w:rPr>
        <w:t xml:space="preserve">Test of Relationship Between Teacher Reflective Practice </w:t>
      </w:r>
    </w:p>
    <w:p w14:paraId="51231D20" w14:textId="77777777" w:rsidR="00C10A86" w:rsidRPr="0084061A" w:rsidRDefault="00C10A86" w:rsidP="00C10A86">
      <w:pPr>
        <w:widowControl w:val="0"/>
        <w:spacing w:line="240" w:lineRule="auto"/>
        <w:jc w:val="both"/>
        <w:rPr>
          <w:rFonts w:ascii="Arial" w:hAnsi="Arial" w:cs="Arial"/>
          <w:i/>
          <w:iCs/>
          <w:sz w:val="24"/>
          <w:szCs w:val="24"/>
        </w:rPr>
      </w:pPr>
      <w:r w:rsidRPr="0084061A">
        <w:rPr>
          <w:rFonts w:ascii="Arial" w:hAnsi="Arial" w:cs="Arial"/>
          <w:i/>
          <w:iCs/>
          <w:sz w:val="24"/>
          <w:szCs w:val="24"/>
        </w:rPr>
        <w:t xml:space="preserve">   and Student Engagement in the Public Elementary School </w:t>
      </w:r>
    </w:p>
    <w:p w14:paraId="4B21435E" w14:textId="77777777" w:rsidR="00C10A86" w:rsidRPr="0084061A" w:rsidRDefault="00C10A86" w:rsidP="00C10A86">
      <w:pPr>
        <w:spacing w:line="240" w:lineRule="auto"/>
        <w:rPr>
          <w:rFonts w:ascii="Arial" w:hAnsi="Arial" w:cs="Arial"/>
          <w:b/>
          <w:i/>
          <w:iCs/>
          <w:sz w:val="24"/>
          <w:szCs w:val="24"/>
        </w:rPr>
      </w:pPr>
      <w:r w:rsidRPr="0084061A">
        <w:rPr>
          <w:rFonts w:ascii="Arial" w:hAnsi="Arial" w:cs="Arial"/>
          <w:b/>
          <w:i/>
          <w:iCs/>
          <w:sz w:val="24"/>
          <w:szCs w:val="24"/>
        </w:rPr>
        <w:t xml:space="preserve"> </w:t>
      </w:r>
    </w:p>
    <w:p w14:paraId="562258D2" w14:textId="77777777" w:rsidR="00C10A86" w:rsidRPr="007647CF" w:rsidRDefault="00C10A86" w:rsidP="00C10A86">
      <w:pPr>
        <w:spacing w:line="240" w:lineRule="auto"/>
        <w:rPr>
          <w:rFonts w:ascii="Arial" w:hAnsi="Arial" w:cs="Arial"/>
          <w:bCs/>
          <w:sz w:val="24"/>
          <w:szCs w:val="24"/>
        </w:rPr>
      </w:pPr>
    </w:p>
    <w:p w14:paraId="7EB64ACD" w14:textId="77777777" w:rsidR="00C10A86" w:rsidRDefault="00C10A86" w:rsidP="00C10A86">
      <w:pPr>
        <w:jc w:val="both"/>
        <w:rPr>
          <w:rFonts w:ascii="Arial" w:hAnsi="Arial" w:cs="Arial"/>
          <w:bCs/>
          <w:sz w:val="24"/>
          <w:szCs w:val="24"/>
        </w:rPr>
      </w:pPr>
      <w:r w:rsidRPr="007647CF">
        <w:rPr>
          <w:rFonts w:ascii="Arial" w:hAnsi="Arial" w:cs="Arial"/>
          <w:bCs/>
          <w:sz w:val="24"/>
          <w:szCs w:val="24"/>
        </w:rPr>
        <w:tab/>
      </w:r>
      <w:r>
        <w:rPr>
          <w:rFonts w:ascii="Arial" w:hAnsi="Arial" w:cs="Arial"/>
          <w:bCs/>
          <w:sz w:val="24"/>
          <w:szCs w:val="24"/>
        </w:rPr>
        <w:t>Showen</w:t>
      </w:r>
      <w:r w:rsidRPr="007647CF">
        <w:rPr>
          <w:rFonts w:ascii="Arial" w:hAnsi="Arial" w:cs="Arial"/>
          <w:bCs/>
          <w:sz w:val="24"/>
          <w:szCs w:val="24"/>
        </w:rPr>
        <w:t xml:space="preserve"> in Table </w:t>
      </w:r>
      <w:r>
        <w:rPr>
          <w:rFonts w:ascii="Arial" w:hAnsi="Arial" w:cs="Arial"/>
          <w:bCs/>
          <w:sz w:val="24"/>
          <w:szCs w:val="24"/>
        </w:rPr>
        <w:t>11</w:t>
      </w:r>
      <w:r w:rsidRPr="007647CF">
        <w:rPr>
          <w:rFonts w:ascii="Arial" w:hAnsi="Arial" w:cs="Arial"/>
          <w:bCs/>
          <w:sz w:val="24"/>
          <w:szCs w:val="24"/>
        </w:rPr>
        <w:t xml:space="preserve"> is the </w:t>
      </w:r>
      <w:r>
        <w:rPr>
          <w:rFonts w:ascii="Arial" w:hAnsi="Arial" w:cs="Arial"/>
          <w:bCs/>
          <w:sz w:val="24"/>
          <w:szCs w:val="24"/>
        </w:rPr>
        <w:t>test of the relationship between teacher reflective practice and student engagement</w:t>
      </w:r>
      <w:r w:rsidRPr="007647CF">
        <w:rPr>
          <w:rFonts w:ascii="Arial" w:hAnsi="Arial" w:cs="Arial"/>
          <w:bCs/>
          <w:sz w:val="24"/>
          <w:szCs w:val="24"/>
        </w:rPr>
        <w:t xml:space="preserve"> in the public elementary school</w:t>
      </w:r>
      <w:r>
        <w:rPr>
          <w:rFonts w:ascii="Arial" w:hAnsi="Arial" w:cs="Arial"/>
          <w:bCs/>
          <w:sz w:val="24"/>
          <w:szCs w:val="24"/>
        </w:rPr>
        <w:t>.</w:t>
      </w:r>
    </w:p>
    <w:p w14:paraId="03AD2A3C" w14:textId="77777777" w:rsidR="00C10A86" w:rsidRPr="007647CF" w:rsidRDefault="00C10A86" w:rsidP="00C10A86">
      <w:pPr>
        <w:jc w:val="both"/>
        <w:rPr>
          <w:rFonts w:ascii="Arial" w:hAnsi="Arial" w:cs="Arial"/>
          <w:bCs/>
          <w:sz w:val="24"/>
          <w:szCs w:val="24"/>
        </w:rPr>
      </w:pPr>
    </w:p>
    <w:p w14:paraId="3260847F" w14:textId="77777777" w:rsidR="00C10A86" w:rsidRDefault="00C10A86" w:rsidP="00C10A86">
      <w:pPr>
        <w:tabs>
          <w:tab w:val="left" w:pos="5910"/>
        </w:tabs>
        <w:spacing w:line="240" w:lineRule="auto"/>
        <w:rPr>
          <w:rFonts w:ascii="Arial" w:hAnsi="Arial" w:cs="Arial"/>
          <w:sz w:val="24"/>
          <w:szCs w:val="24"/>
        </w:rPr>
      </w:pPr>
    </w:p>
    <w:p w14:paraId="3BC7D6E0" w14:textId="77777777" w:rsidR="00C10A86" w:rsidRPr="0084061A" w:rsidRDefault="00C10A86" w:rsidP="006F6C01">
      <w:pPr>
        <w:widowControl w:val="0"/>
        <w:spacing w:line="240" w:lineRule="auto"/>
        <w:jc w:val="both"/>
        <w:rPr>
          <w:rFonts w:ascii="Arial" w:hAnsi="Arial" w:cs="Arial"/>
          <w:b/>
          <w:bCs/>
          <w:sz w:val="24"/>
          <w:szCs w:val="24"/>
        </w:rPr>
      </w:pPr>
      <w:r>
        <w:rPr>
          <w:rFonts w:ascii="Arial" w:hAnsi="Arial" w:cs="Arial"/>
          <w:b/>
          <w:sz w:val="24"/>
          <w:szCs w:val="24"/>
        </w:rPr>
        <w:lastRenderedPageBreak/>
        <w:t xml:space="preserve">Table 11.  </w:t>
      </w:r>
      <w:r w:rsidRPr="0084061A">
        <w:rPr>
          <w:rFonts w:ascii="Arial" w:hAnsi="Arial" w:cs="Arial"/>
          <w:b/>
          <w:bCs/>
          <w:sz w:val="24"/>
          <w:szCs w:val="24"/>
        </w:rPr>
        <w:t xml:space="preserve">Test of Relationship Between Teacher Reflective Practice and Student Engagement in the Public Elementary School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8"/>
        <w:gridCol w:w="830"/>
        <w:gridCol w:w="684"/>
        <w:gridCol w:w="817"/>
        <w:gridCol w:w="817"/>
        <w:gridCol w:w="1657"/>
        <w:gridCol w:w="830"/>
        <w:gridCol w:w="1387"/>
      </w:tblGrid>
      <w:tr w:rsidR="00C10A86" w:rsidRPr="009C5564" w14:paraId="3ABC320F" w14:textId="77777777" w:rsidTr="00AD37D0">
        <w:trPr>
          <w:trHeight w:val="773"/>
        </w:trPr>
        <w:tc>
          <w:tcPr>
            <w:tcW w:w="2214" w:type="dxa"/>
            <w:tcBorders>
              <w:top w:val="single" w:sz="4" w:space="0" w:color="auto"/>
              <w:bottom w:val="single" w:sz="4" w:space="0" w:color="auto"/>
            </w:tcBorders>
            <w:vAlign w:val="center"/>
            <w:hideMark/>
          </w:tcPr>
          <w:p w14:paraId="7C8B27F0" w14:textId="77777777" w:rsidR="00C10A86" w:rsidRPr="009C5564" w:rsidRDefault="00C10A86" w:rsidP="00AD37D0">
            <w:pPr>
              <w:widowControl w:val="0"/>
              <w:jc w:val="center"/>
              <w:rPr>
                <w:rFonts w:ascii="Arial" w:hAnsi="Arial" w:cs="Arial"/>
                <w:b/>
                <w:sz w:val="24"/>
                <w:szCs w:val="24"/>
              </w:rPr>
            </w:pPr>
            <w:r w:rsidRPr="009C5564">
              <w:rPr>
                <w:rFonts w:ascii="Arial" w:hAnsi="Arial" w:cs="Arial"/>
                <w:b/>
                <w:sz w:val="24"/>
                <w:szCs w:val="24"/>
              </w:rPr>
              <w:t>Variables</w:t>
            </w:r>
          </w:p>
        </w:tc>
        <w:tc>
          <w:tcPr>
            <w:tcW w:w="830" w:type="dxa"/>
            <w:tcBorders>
              <w:top w:val="single" w:sz="4" w:space="0" w:color="auto"/>
              <w:bottom w:val="single" w:sz="4" w:space="0" w:color="auto"/>
            </w:tcBorders>
            <w:vAlign w:val="center"/>
            <w:hideMark/>
          </w:tcPr>
          <w:p w14:paraId="018816DB" w14:textId="77777777" w:rsidR="00C10A86" w:rsidRPr="009C5564" w:rsidRDefault="00C10A86" w:rsidP="00AD37D0">
            <w:pPr>
              <w:widowControl w:val="0"/>
              <w:jc w:val="center"/>
              <w:rPr>
                <w:rFonts w:ascii="Arial" w:hAnsi="Arial" w:cs="Arial"/>
                <w:b/>
                <w:sz w:val="24"/>
                <w:szCs w:val="24"/>
              </w:rPr>
            </w:pPr>
            <w:r w:rsidRPr="009C5564">
              <w:rPr>
                <w:rFonts w:ascii="Arial" w:hAnsi="Arial" w:cs="Arial"/>
                <w:b/>
                <w:sz w:val="24"/>
                <w:szCs w:val="24"/>
              </w:rPr>
              <w:t>Mean</w:t>
            </w:r>
          </w:p>
        </w:tc>
        <w:tc>
          <w:tcPr>
            <w:tcW w:w="684" w:type="dxa"/>
            <w:tcBorders>
              <w:top w:val="single" w:sz="4" w:space="0" w:color="auto"/>
              <w:bottom w:val="single" w:sz="4" w:space="0" w:color="auto"/>
            </w:tcBorders>
            <w:vAlign w:val="center"/>
            <w:hideMark/>
          </w:tcPr>
          <w:p w14:paraId="5CE17BFD" w14:textId="77777777" w:rsidR="00C10A86" w:rsidRPr="009C5564" w:rsidRDefault="00C10A86" w:rsidP="00AD37D0">
            <w:pPr>
              <w:widowControl w:val="0"/>
              <w:jc w:val="center"/>
              <w:rPr>
                <w:rFonts w:ascii="Arial" w:hAnsi="Arial" w:cs="Arial"/>
                <w:b/>
                <w:sz w:val="24"/>
                <w:szCs w:val="24"/>
              </w:rPr>
            </w:pPr>
            <w:r w:rsidRPr="009C5564">
              <w:rPr>
                <w:rFonts w:ascii="Arial" w:hAnsi="Arial" w:cs="Arial"/>
                <w:b/>
                <w:sz w:val="24"/>
                <w:szCs w:val="24"/>
              </w:rPr>
              <w:t>SD</w:t>
            </w:r>
          </w:p>
        </w:tc>
        <w:tc>
          <w:tcPr>
            <w:tcW w:w="817" w:type="dxa"/>
            <w:tcBorders>
              <w:top w:val="single" w:sz="4" w:space="0" w:color="auto"/>
              <w:bottom w:val="single" w:sz="4" w:space="0" w:color="auto"/>
            </w:tcBorders>
            <w:vAlign w:val="center"/>
            <w:hideMark/>
          </w:tcPr>
          <w:p w14:paraId="515E8E19" w14:textId="77777777" w:rsidR="00C10A86" w:rsidRPr="009C5564" w:rsidRDefault="00C10A86" w:rsidP="00AD37D0">
            <w:pPr>
              <w:widowControl w:val="0"/>
              <w:jc w:val="center"/>
              <w:rPr>
                <w:rFonts w:ascii="Arial" w:hAnsi="Arial" w:cs="Arial"/>
                <w:b/>
                <w:sz w:val="24"/>
                <w:szCs w:val="24"/>
              </w:rPr>
            </w:pPr>
            <w:r w:rsidRPr="009C5564">
              <w:rPr>
                <w:rFonts w:ascii="Arial" w:hAnsi="Arial" w:cs="Arial"/>
                <w:b/>
                <w:sz w:val="24"/>
                <w:szCs w:val="24"/>
              </w:rPr>
              <w:t>R</w:t>
            </w:r>
          </w:p>
        </w:tc>
        <w:tc>
          <w:tcPr>
            <w:tcW w:w="817" w:type="dxa"/>
            <w:tcBorders>
              <w:top w:val="single" w:sz="4" w:space="0" w:color="auto"/>
              <w:bottom w:val="single" w:sz="4" w:space="0" w:color="auto"/>
            </w:tcBorders>
            <w:vAlign w:val="center"/>
            <w:hideMark/>
          </w:tcPr>
          <w:p w14:paraId="337E3DAF" w14:textId="77777777" w:rsidR="00C10A86" w:rsidRPr="009C5564" w:rsidRDefault="00C10A86" w:rsidP="00AD37D0">
            <w:pPr>
              <w:widowControl w:val="0"/>
              <w:jc w:val="center"/>
              <w:rPr>
                <w:rFonts w:ascii="Arial" w:hAnsi="Arial" w:cs="Arial"/>
                <w:b/>
                <w:sz w:val="24"/>
                <w:szCs w:val="24"/>
              </w:rPr>
            </w:pPr>
            <w:r w:rsidRPr="009C5564">
              <w:rPr>
                <w:rFonts w:ascii="Arial" w:hAnsi="Arial" w:cs="Arial"/>
                <w:b/>
                <w:sz w:val="24"/>
                <w:szCs w:val="24"/>
              </w:rPr>
              <w:t>R</w:t>
            </w:r>
            <w:r w:rsidRPr="009C5564">
              <w:rPr>
                <w:rFonts w:ascii="Arial" w:hAnsi="Arial" w:cs="Arial"/>
                <w:b/>
                <w:sz w:val="24"/>
                <w:szCs w:val="24"/>
                <w:vertAlign w:val="superscript"/>
              </w:rPr>
              <w:t>2</w:t>
            </w:r>
          </w:p>
        </w:tc>
        <w:tc>
          <w:tcPr>
            <w:tcW w:w="1657" w:type="dxa"/>
            <w:tcBorders>
              <w:top w:val="single" w:sz="4" w:space="0" w:color="auto"/>
              <w:bottom w:val="single" w:sz="4" w:space="0" w:color="auto"/>
            </w:tcBorders>
            <w:vAlign w:val="center"/>
            <w:hideMark/>
          </w:tcPr>
          <w:p w14:paraId="0D112BEF" w14:textId="77777777" w:rsidR="00C10A86" w:rsidRPr="009C5564" w:rsidRDefault="00C10A86" w:rsidP="00AD37D0">
            <w:pPr>
              <w:widowControl w:val="0"/>
              <w:jc w:val="center"/>
              <w:rPr>
                <w:rFonts w:ascii="Arial" w:hAnsi="Arial" w:cs="Arial"/>
                <w:b/>
                <w:sz w:val="24"/>
                <w:szCs w:val="24"/>
              </w:rPr>
            </w:pPr>
            <w:r w:rsidRPr="009C5564">
              <w:rPr>
                <w:rFonts w:ascii="Arial" w:hAnsi="Arial" w:cs="Arial"/>
                <w:b/>
                <w:sz w:val="24"/>
                <w:szCs w:val="24"/>
              </w:rPr>
              <w:t>Degree of Relationship</w:t>
            </w:r>
          </w:p>
        </w:tc>
        <w:tc>
          <w:tcPr>
            <w:tcW w:w="830" w:type="dxa"/>
            <w:tcBorders>
              <w:top w:val="single" w:sz="4" w:space="0" w:color="auto"/>
              <w:bottom w:val="single" w:sz="4" w:space="0" w:color="auto"/>
            </w:tcBorders>
            <w:vAlign w:val="center"/>
            <w:hideMark/>
          </w:tcPr>
          <w:p w14:paraId="66CF1CA1" w14:textId="77777777" w:rsidR="00C10A86" w:rsidRPr="009C5564" w:rsidRDefault="00C10A86" w:rsidP="00AD37D0">
            <w:pPr>
              <w:widowControl w:val="0"/>
              <w:jc w:val="center"/>
              <w:rPr>
                <w:rFonts w:ascii="Arial" w:hAnsi="Arial" w:cs="Arial"/>
                <w:b/>
                <w:sz w:val="24"/>
                <w:szCs w:val="24"/>
              </w:rPr>
            </w:pPr>
            <w:r w:rsidRPr="009C5564">
              <w:rPr>
                <w:rFonts w:ascii="Arial" w:hAnsi="Arial" w:cs="Arial"/>
                <w:b/>
                <w:sz w:val="24"/>
                <w:szCs w:val="24"/>
              </w:rPr>
              <w:t>p-value</w:t>
            </w:r>
          </w:p>
        </w:tc>
        <w:tc>
          <w:tcPr>
            <w:tcW w:w="2316" w:type="dxa"/>
            <w:tcBorders>
              <w:top w:val="single" w:sz="4" w:space="0" w:color="auto"/>
              <w:bottom w:val="single" w:sz="4" w:space="0" w:color="auto"/>
            </w:tcBorders>
            <w:vAlign w:val="center"/>
            <w:hideMark/>
          </w:tcPr>
          <w:p w14:paraId="328A3E28" w14:textId="77777777" w:rsidR="00C10A86" w:rsidRDefault="00C10A86" w:rsidP="00AD37D0">
            <w:pPr>
              <w:widowControl w:val="0"/>
              <w:jc w:val="center"/>
              <w:rPr>
                <w:rFonts w:ascii="Arial" w:hAnsi="Arial" w:cs="Arial"/>
                <w:b/>
                <w:sz w:val="24"/>
                <w:szCs w:val="24"/>
              </w:rPr>
            </w:pPr>
            <w:r w:rsidRPr="009C5564">
              <w:rPr>
                <w:rFonts w:ascii="Arial" w:hAnsi="Arial" w:cs="Arial"/>
                <w:b/>
                <w:sz w:val="24"/>
                <w:szCs w:val="24"/>
              </w:rPr>
              <w:t xml:space="preserve">Decision </w:t>
            </w:r>
          </w:p>
          <w:p w14:paraId="7C7F4D0F" w14:textId="77777777" w:rsidR="00C10A86" w:rsidRPr="009C5564" w:rsidRDefault="00C10A86" w:rsidP="00AD37D0">
            <w:pPr>
              <w:widowControl w:val="0"/>
              <w:jc w:val="center"/>
              <w:rPr>
                <w:rFonts w:ascii="Arial" w:hAnsi="Arial" w:cs="Arial"/>
                <w:b/>
                <w:sz w:val="24"/>
                <w:szCs w:val="24"/>
              </w:rPr>
            </w:pPr>
            <w:r w:rsidRPr="009C5564">
              <w:rPr>
                <w:rFonts w:ascii="Arial" w:hAnsi="Arial" w:cs="Arial"/>
                <w:b/>
                <w:sz w:val="24"/>
                <w:szCs w:val="24"/>
              </w:rPr>
              <w:t>@ a 0.05 Level</w:t>
            </w:r>
          </w:p>
        </w:tc>
      </w:tr>
      <w:tr w:rsidR="00C10A86" w:rsidRPr="009C5564" w14:paraId="0A6B4834" w14:textId="77777777" w:rsidTr="00AD37D0">
        <w:trPr>
          <w:trHeight w:val="1070"/>
        </w:trPr>
        <w:tc>
          <w:tcPr>
            <w:tcW w:w="2214" w:type="dxa"/>
            <w:tcBorders>
              <w:top w:val="single" w:sz="4" w:space="0" w:color="auto"/>
            </w:tcBorders>
            <w:vAlign w:val="center"/>
            <w:hideMark/>
          </w:tcPr>
          <w:p w14:paraId="60D93BCB" w14:textId="77777777" w:rsidR="00C10A86" w:rsidRPr="009C5564" w:rsidRDefault="00C10A86" w:rsidP="00AD37D0">
            <w:pPr>
              <w:widowControl w:val="0"/>
              <w:jc w:val="both"/>
              <w:rPr>
                <w:rFonts w:ascii="Arial" w:hAnsi="Arial" w:cs="Arial"/>
                <w:sz w:val="24"/>
                <w:szCs w:val="24"/>
              </w:rPr>
            </w:pPr>
            <w:r w:rsidRPr="009C5564">
              <w:rPr>
                <w:rFonts w:ascii="Arial" w:hAnsi="Arial" w:cs="Arial"/>
                <w:sz w:val="24"/>
                <w:szCs w:val="24"/>
              </w:rPr>
              <w:t>Teachers’ Reflective Practice</w:t>
            </w:r>
          </w:p>
        </w:tc>
        <w:tc>
          <w:tcPr>
            <w:tcW w:w="830" w:type="dxa"/>
            <w:tcBorders>
              <w:top w:val="single" w:sz="4" w:space="0" w:color="auto"/>
            </w:tcBorders>
            <w:vAlign w:val="center"/>
          </w:tcPr>
          <w:p w14:paraId="08D7CC7E" w14:textId="77777777" w:rsidR="00C10A86" w:rsidRPr="009C5564" w:rsidRDefault="00C10A86" w:rsidP="00AD37D0">
            <w:pPr>
              <w:jc w:val="center"/>
              <w:rPr>
                <w:rFonts w:ascii="Arial" w:hAnsi="Arial" w:cs="Arial"/>
                <w:sz w:val="24"/>
                <w:szCs w:val="24"/>
              </w:rPr>
            </w:pPr>
            <w:r w:rsidRPr="009C5564">
              <w:rPr>
                <w:rFonts w:ascii="Arial" w:hAnsi="Arial" w:cs="Arial"/>
                <w:sz w:val="24"/>
                <w:szCs w:val="24"/>
              </w:rPr>
              <w:t>4.17</w:t>
            </w:r>
          </w:p>
        </w:tc>
        <w:tc>
          <w:tcPr>
            <w:tcW w:w="684" w:type="dxa"/>
            <w:tcBorders>
              <w:top w:val="single" w:sz="4" w:space="0" w:color="auto"/>
            </w:tcBorders>
            <w:vAlign w:val="center"/>
          </w:tcPr>
          <w:p w14:paraId="59CCA6E8" w14:textId="77777777" w:rsidR="00C10A86" w:rsidRPr="009C5564" w:rsidRDefault="00C10A86" w:rsidP="00AD37D0">
            <w:pPr>
              <w:jc w:val="center"/>
              <w:rPr>
                <w:rFonts w:ascii="Arial" w:hAnsi="Arial" w:cs="Arial"/>
                <w:color w:val="000000"/>
                <w:sz w:val="24"/>
                <w:szCs w:val="24"/>
              </w:rPr>
            </w:pPr>
            <w:r w:rsidRPr="009C5564">
              <w:rPr>
                <w:rFonts w:ascii="Arial" w:hAnsi="Arial" w:cs="Arial"/>
                <w:color w:val="000000"/>
                <w:sz w:val="24"/>
                <w:szCs w:val="24"/>
              </w:rPr>
              <w:t>0.17</w:t>
            </w:r>
          </w:p>
        </w:tc>
        <w:tc>
          <w:tcPr>
            <w:tcW w:w="817" w:type="dxa"/>
            <w:vMerge w:val="restart"/>
            <w:tcBorders>
              <w:top w:val="single" w:sz="4" w:space="0" w:color="auto"/>
            </w:tcBorders>
            <w:vAlign w:val="center"/>
          </w:tcPr>
          <w:p w14:paraId="1B2C07C5" w14:textId="77777777" w:rsidR="00C10A86" w:rsidRPr="009C5564" w:rsidRDefault="00C10A86" w:rsidP="00AD37D0">
            <w:pPr>
              <w:widowControl w:val="0"/>
              <w:jc w:val="center"/>
              <w:rPr>
                <w:rFonts w:ascii="Arial" w:hAnsi="Arial" w:cs="Arial"/>
                <w:sz w:val="24"/>
                <w:szCs w:val="24"/>
              </w:rPr>
            </w:pPr>
            <w:r>
              <w:rPr>
                <w:rFonts w:ascii="Arial" w:hAnsi="Arial" w:cs="Arial"/>
                <w:sz w:val="24"/>
                <w:szCs w:val="24"/>
              </w:rPr>
              <w:t>0.802</w:t>
            </w:r>
          </w:p>
        </w:tc>
        <w:tc>
          <w:tcPr>
            <w:tcW w:w="817" w:type="dxa"/>
            <w:vMerge w:val="restart"/>
            <w:tcBorders>
              <w:top w:val="single" w:sz="4" w:space="0" w:color="auto"/>
            </w:tcBorders>
            <w:vAlign w:val="center"/>
          </w:tcPr>
          <w:p w14:paraId="0332E337" w14:textId="77777777" w:rsidR="00C10A86" w:rsidRPr="009C5564" w:rsidRDefault="00C10A86" w:rsidP="00AD37D0">
            <w:pPr>
              <w:widowControl w:val="0"/>
              <w:jc w:val="center"/>
              <w:rPr>
                <w:rFonts w:ascii="Arial" w:hAnsi="Arial" w:cs="Arial"/>
                <w:sz w:val="24"/>
                <w:szCs w:val="24"/>
              </w:rPr>
            </w:pPr>
            <w:r>
              <w:rPr>
                <w:rFonts w:ascii="Arial" w:hAnsi="Arial" w:cs="Arial"/>
                <w:sz w:val="24"/>
                <w:szCs w:val="24"/>
              </w:rPr>
              <w:t>0.643</w:t>
            </w:r>
          </w:p>
        </w:tc>
        <w:tc>
          <w:tcPr>
            <w:tcW w:w="1657" w:type="dxa"/>
            <w:vMerge w:val="restart"/>
            <w:tcBorders>
              <w:top w:val="single" w:sz="4" w:space="0" w:color="auto"/>
            </w:tcBorders>
            <w:vAlign w:val="center"/>
          </w:tcPr>
          <w:p w14:paraId="524375DE" w14:textId="77777777" w:rsidR="00C10A86" w:rsidRPr="009C5564" w:rsidRDefault="00C10A86" w:rsidP="00AD37D0">
            <w:pPr>
              <w:widowControl w:val="0"/>
              <w:jc w:val="center"/>
              <w:rPr>
                <w:rFonts w:ascii="Arial" w:hAnsi="Arial" w:cs="Arial"/>
                <w:sz w:val="24"/>
                <w:szCs w:val="24"/>
              </w:rPr>
            </w:pPr>
            <w:r>
              <w:rPr>
                <w:rFonts w:ascii="Arial" w:hAnsi="Arial" w:cs="Arial"/>
                <w:sz w:val="24"/>
                <w:szCs w:val="24"/>
              </w:rPr>
              <w:t xml:space="preserve">Very </w:t>
            </w:r>
            <w:r w:rsidRPr="009C5564">
              <w:rPr>
                <w:rFonts w:ascii="Arial" w:hAnsi="Arial" w:cs="Arial"/>
                <w:sz w:val="24"/>
                <w:szCs w:val="24"/>
              </w:rPr>
              <w:t>High</w:t>
            </w:r>
          </w:p>
        </w:tc>
        <w:tc>
          <w:tcPr>
            <w:tcW w:w="830" w:type="dxa"/>
            <w:vMerge w:val="restart"/>
            <w:tcBorders>
              <w:top w:val="single" w:sz="4" w:space="0" w:color="auto"/>
            </w:tcBorders>
            <w:vAlign w:val="center"/>
          </w:tcPr>
          <w:p w14:paraId="010DAB08" w14:textId="77777777" w:rsidR="00C10A86" w:rsidRPr="009C5564" w:rsidRDefault="00C10A86" w:rsidP="00AD37D0">
            <w:pPr>
              <w:widowControl w:val="0"/>
              <w:jc w:val="center"/>
              <w:rPr>
                <w:rFonts w:ascii="Arial" w:hAnsi="Arial" w:cs="Arial"/>
                <w:sz w:val="24"/>
                <w:szCs w:val="24"/>
              </w:rPr>
            </w:pPr>
            <w:r w:rsidRPr="009C5564">
              <w:rPr>
                <w:rFonts w:ascii="Arial" w:hAnsi="Arial" w:cs="Arial"/>
                <w:sz w:val="24"/>
                <w:szCs w:val="24"/>
              </w:rPr>
              <w:t>0.00</w:t>
            </w:r>
          </w:p>
        </w:tc>
        <w:tc>
          <w:tcPr>
            <w:tcW w:w="2316" w:type="dxa"/>
            <w:vMerge w:val="restart"/>
            <w:tcBorders>
              <w:top w:val="single" w:sz="4" w:space="0" w:color="auto"/>
            </w:tcBorders>
            <w:vAlign w:val="center"/>
            <w:hideMark/>
          </w:tcPr>
          <w:p w14:paraId="0467132C" w14:textId="77777777" w:rsidR="00C10A86" w:rsidRDefault="00C10A86" w:rsidP="00AD37D0">
            <w:pPr>
              <w:widowControl w:val="0"/>
              <w:jc w:val="center"/>
              <w:rPr>
                <w:rFonts w:ascii="Arial" w:hAnsi="Arial" w:cs="Arial"/>
                <w:sz w:val="24"/>
                <w:szCs w:val="24"/>
              </w:rPr>
            </w:pPr>
            <w:r w:rsidRPr="009C5564">
              <w:rPr>
                <w:rFonts w:ascii="Arial" w:hAnsi="Arial" w:cs="Arial"/>
                <w:sz w:val="24"/>
                <w:szCs w:val="24"/>
              </w:rPr>
              <w:t xml:space="preserve">Significant </w:t>
            </w:r>
          </w:p>
          <w:p w14:paraId="01573A7C" w14:textId="77777777" w:rsidR="00C10A86" w:rsidRPr="009C5564" w:rsidRDefault="00C10A86" w:rsidP="00AD37D0">
            <w:pPr>
              <w:widowControl w:val="0"/>
              <w:jc w:val="center"/>
              <w:rPr>
                <w:rFonts w:ascii="Arial" w:hAnsi="Arial" w:cs="Arial"/>
                <w:sz w:val="24"/>
                <w:szCs w:val="24"/>
              </w:rPr>
            </w:pPr>
            <w:r w:rsidRPr="009C5564">
              <w:rPr>
                <w:rFonts w:ascii="Arial" w:hAnsi="Arial" w:cs="Arial"/>
                <w:sz w:val="24"/>
                <w:szCs w:val="24"/>
              </w:rPr>
              <w:t>(Reject Ho)</w:t>
            </w:r>
          </w:p>
        </w:tc>
      </w:tr>
      <w:tr w:rsidR="00C10A86" w:rsidRPr="009C5564" w14:paraId="7E97402C" w14:textId="77777777" w:rsidTr="00AD37D0">
        <w:trPr>
          <w:trHeight w:val="890"/>
        </w:trPr>
        <w:tc>
          <w:tcPr>
            <w:tcW w:w="2214" w:type="dxa"/>
            <w:vAlign w:val="center"/>
            <w:hideMark/>
          </w:tcPr>
          <w:p w14:paraId="50BD99FB" w14:textId="77777777" w:rsidR="00C10A86" w:rsidRPr="009C5564" w:rsidRDefault="00C10A86" w:rsidP="00AD37D0">
            <w:pPr>
              <w:widowControl w:val="0"/>
              <w:jc w:val="both"/>
              <w:rPr>
                <w:rFonts w:ascii="Arial" w:hAnsi="Arial" w:cs="Arial"/>
                <w:sz w:val="24"/>
                <w:szCs w:val="24"/>
              </w:rPr>
            </w:pPr>
            <w:r w:rsidRPr="009C5564">
              <w:rPr>
                <w:rFonts w:ascii="Arial" w:hAnsi="Arial" w:cs="Arial"/>
                <w:sz w:val="24"/>
                <w:szCs w:val="24"/>
              </w:rPr>
              <w:t>Students’ Engagement</w:t>
            </w:r>
          </w:p>
        </w:tc>
        <w:tc>
          <w:tcPr>
            <w:tcW w:w="830" w:type="dxa"/>
            <w:vAlign w:val="center"/>
          </w:tcPr>
          <w:p w14:paraId="14C910B3" w14:textId="77777777" w:rsidR="00C10A86" w:rsidRPr="009C5564" w:rsidRDefault="00C10A86" w:rsidP="00AD37D0">
            <w:pPr>
              <w:jc w:val="center"/>
              <w:rPr>
                <w:rFonts w:ascii="Arial" w:hAnsi="Arial" w:cs="Arial"/>
                <w:sz w:val="24"/>
                <w:szCs w:val="24"/>
              </w:rPr>
            </w:pPr>
            <w:r w:rsidRPr="009C5564">
              <w:rPr>
                <w:rFonts w:ascii="Arial" w:hAnsi="Arial" w:cs="Arial"/>
                <w:sz w:val="24"/>
                <w:szCs w:val="24"/>
              </w:rPr>
              <w:t>4.21</w:t>
            </w:r>
          </w:p>
        </w:tc>
        <w:tc>
          <w:tcPr>
            <w:tcW w:w="684" w:type="dxa"/>
            <w:vAlign w:val="center"/>
          </w:tcPr>
          <w:p w14:paraId="00925FCC" w14:textId="77777777" w:rsidR="00C10A86" w:rsidRPr="009C5564" w:rsidRDefault="00C10A86" w:rsidP="00AD37D0">
            <w:pPr>
              <w:jc w:val="center"/>
              <w:rPr>
                <w:rFonts w:ascii="Arial" w:hAnsi="Arial" w:cs="Arial"/>
                <w:color w:val="000000"/>
                <w:sz w:val="24"/>
                <w:szCs w:val="24"/>
              </w:rPr>
            </w:pPr>
            <w:r w:rsidRPr="009C5564">
              <w:rPr>
                <w:rFonts w:ascii="Arial" w:hAnsi="Arial" w:cs="Arial"/>
                <w:color w:val="000000"/>
                <w:sz w:val="24"/>
                <w:szCs w:val="24"/>
              </w:rPr>
              <w:t>0.22</w:t>
            </w:r>
          </w:p>
        </w:tc>
        <w:tc>
          <w:tcPr>
            <w:tcW w:w="0" w:type="auto"/>
            <w:vMerge/>
            <w:vAlign w:val="center"/>
          </w:tcPr>
          <w:p w14:paraId="0A71D481" w14:textId="77777777" w:rsidR="00C10A86" w:rsidRPr="009C5564" w:rsidRDefault="00C10A86" w:rsidP="00AD37D0">
            <w:pPr>
              <w:rPr>
                <w:rFonts w:ascii="Arial" w:hAnsi="Arial" w:cs="Arial"/>
                <w:sz w:val="24"/>
                <w:szCs w:val="24"/>
              </w:rPr>
            </w:pPr>
          </w:p>
        </w:tc>
        <w:tc>
          <w:tcPr>
            <w:tcW w:w="0" w:type="auto"/>
            <w:vMerge/>
            <w:vAlign w:val="center"/>
          </w:tcPr>
          <w:p w14:paraId="4BF1FF9A" w14:textId="77777777" w:rsidR="00C10A86" w:rsidRPr="009C5564" w:rsidRDefault="00C10A86" w:rsidP="00AD37D0">
            <w:pPr>
              <w:rPr>
                <w:rFonts w:ascii="Arial" w:hAnsi="Arial" w:cs="Arial"/>
                <w:sz w:val="24"/>
                <w:szCs w:val="24"/>
              </w:rPr>
            </w:pPr>
          </w:p>
        </w:tc>
        <w:tc>
          <w:tcPr>
            <w:tcW w:w="0" w:type="auto"/>
            <w:vMerge/>
            <w:vAlign w:val="center"/>
          </w:tcPr>
          <w:p w14:paraId="1DE798C4" w14:textId="77777777" w:rsidR="00C10A86" w:rsidRPr="009C5564" w:rsidRDefault="00C10A86" w:rsidP="00AD37D0">
            <w:pPr>
              <w:rPr>
                <w:rFonts w:ascii="Arial" w:hAnsi="Arial" w:cs="Arial"/>
                <w:sz w:val="24"/>
                <w:szCs w:val="24"/>
              </w:rPr>
            </w:pPr>
          </w:p>
        </w:tc>
        <w:tc>
          <w:tcPr>
            <w:tcW w:w="0" w:type="auto"/>
            <w:vMerge/>
            <w:vAlign w:val="center"/>
          </w:tcPr>
          <w:p w14:paraId="58DC62E1" w14:textId="77777777" w:rsidR="00C10A86" w:rsidRPr="009C5564" w:rsidRDefault="00C10A86" w:rsidP="00AD37D0">
            <w:pPr>
              <w:rPr>
                <w:rFonts w:ascii="Arial" w:hAnsi="Arial" w:cs="Arial"/>
                <w:sz w:val="24"/>
                <w:szCs w:val="24"/>
              </w:rPr>
            </w:pPr>
          </w:p>
        </w:tc>
        <w:tc>
          <w:tcPr>
            <w:tcW w:w="2316" w:type="dxa"/>
            <w:vMerge/>
            <w:vAlign w:val="center"/>
            <w:hideMark/>
          </w:tcPr>
          <w:p w14:paraId="19CA3D1D" w14:textId="77777777" w:rsidR="00C10A86" w:rsidRPr="009C5564" w:rsidRDefault="00C10A86" w:rsidP="00AD37D0">
            <w:pPr>
              <w:rPr>
                <w:rFonts w:ascii="Arial" w:hAnsi="Arial" w:cs="Arial"/>
                <w:sz w:val="24"/>
                <w:szCs w:val="24"/>
              </w:rPr>
            </w:pPr>
          </w:p>
        </w:tc>
      </w:tr>
    </w:tbl>
    <w:p w14:paraId="0B85D27F" w14:textId="77777777" w:rsidR="00C10A86" w:rsidRDefault="00C10A86" w:rsidP="00C10A86">
      <w:pPr>
        <w:widowControl w:val="0"/>
        <w:jc w:val="both"/>
        <w:rPr>
          <w:rFonts w:ascii="Arial" w:hAnsi="Arial" w:cs="Arial"/>
          <w:sz w:val="24"/>
          <w:szCs w:val="24"/>
        </w:rPr>
      </w:pPr>
    </w:p>
    <w:p w14:paraId="27E90504" w14:textId="77777777" w:rsidR="00C10A86" w:rsidRDefault="00C10A86" w:rsidP="00C10A86">
      <w:pPr>
        <w:widowControl w:val="0"/>
        <w:ind w:firstLine="720"/>
        <w:jc w:val="both"/>
        <w:rPr>
          <w:rFonts w:ascii="Arial" w:hAnsi="Arial" w:cs="Arial"/>
          <w:sz w:val="24"/>
          <w:szCs w:val="24"/>
        </w:rPr>
      </w:pPr>
      <w:r>
        <w:rPr>
          <w:rFonts w:ascii="Arial" w:hAnsi="Arial" w:cs="Arial"/>
          <w:sz w:val="24"/>
          <w:szCs w:val="24"/>
        </w:rPr>
        <w:t>The Pearson Product Moment Correlation was used to test if there is a significant relationship between Teachers’ Reflective Practice and Students Engagement in the Public Elementary School at a 0.05 Level of Significance.</w:t>
      </w:r>
    </w:p>
    <w:p w14:paraId="31722ABE" w14:textId="77777777" w:rsidR="00C10A86" w:rsidRDefault="00C10A86" w:rsidP="00C10A86">
      <w:pPr>
        <w:widowControl w:val="0"/>
        <w:jc w:val="both"/>
        <w:rPr>
          <w:rFonts w:ascii="Arial" w:hAnsi="Arial" w:cs="Arial"/>
          <w:sz w:val="24"/>
          <w:szCs w:val="24"/>
        </w:rPr>
      </w:pPr>
      <w:r>
        <w:rPr>
          <w:rFonts w:ascii="Arial" w:hAnsi="Arial" w:cs="Arial"/>
          <w:sz w:val="24"/>
          <w:szCs w:val="24"/>
        </w:rPr>
        <w:tab/>
        <w:t>The results show that there is a significant Very High Relationship (R: 0.802, p&lt;0.05) between Teachers’ Reflective Practice and Students Engagement in the Public Elementary School at a 0.05 level of significance.  The results imply that improving Teachers’ Reflective Practice is beneficial for the improvement of Students’ Engagement in the Public Elementary School.  The results also imply that 64.3 percent (R</w:t>
      </w:r>
      <w:r>
        <w:rPr>
          <w:rFonts w:ascii="Arial" w:hAnsi="Arial" w:cs="Arial"/>
          <w:sz w:val="24"/>
          <w:szCs w:val="24"/>
          <w:vertAlign w:val="superscript"/>
        </w:rPr>
        <w:t>2</w:t>
      </w:r>
      <w:r>
        <w:rPr>
          <w:rFonts w:ascii="Arial" w:hAnsi="Arial" w:cs="Arial"/>
          <w:sz w:val="24"/>
          <w:szCs w:val="24"/>
        </w:rPr>
        <w:t>: 0.643) of the variance or changes in Students’ Engagement can be attributed to the Teachers’ Reflective Engagement.</w:t>
      </w:r>
    </w:p>
    <w:p w14:paraId="03DE8F06" w14:textId="77777777" w:rsidR="00C10A86" w:rsidRPr="006900FE" w:rsidRDefault="00C10A86" w:rsidP="00C10A86">
      <w:pPr>
        <w:widowControl w:val="0"/>
        <w:jc w:val="both"/>
        <w:rPr>
          <w:rFonts w:ascii="Arial" w:hAnsi="Arial" w:cs="Arial"/>
          <w:sz w:val="24"/>
          <w:szCs w:val="24"/>
        </w:rPr>
      </w:pPr>
      <w:r>
        <w:rPr>
          <w:rFonts w:ascii="Arial" w:hAnsi="Arial" w:cs="Arial"/>
          <w:b/>
          <w:bCs/>
          <w:sz w:val="24"/>
          <w:szCs w:val="24"/>
        </w:rPr>
        <w:tab/>
      </w:r>
      <w:r w:rsidRPr="006900FE">
        <w:rPr>
          <w:rFonts w:ascii="Arial" w:hAnsi="Arial" w:cs="Arial"/>
          <w:sz w:val="24"/>
          <w:szCs w:val="24"/>
        </w:rPr>
        <w:t xml:space="preserve">The results align with the broader understanding of reflective practice in education, emphasizing its role in professional growth and effectiveness. Reflective practice enables teachers to critically examine their beliefs, assumptions, and teaching methods, making necessary adjustments to meet the evolving needs of their students (Schön, </w:t>
      </w:r>
      <w:r>
        <w:rPr>
          <w:rFonts w:ascii="Arial" w:hAnsi="Arial" w:cs="Arial"/>
          <w:sz w:val="24"/>
          <w:szCs w:val="24"/>
        </w:rPr>
        <w:t>2017</w:t>
      </w:r>
      <w:r w:rsidRPr="006900FE">
        <w:rPr>
          <w:rFonts w:ascii="Arial" w:hAnsi="Arial" w:cs="Arial"/>
          <w:sz w:val="24"/>
          <w:szCs w:val="24"/>
        </w:rPr>
        <w:t xml:space="preserve">; </w:t>
      </w:r>
      <w:r>
        <w:rPr>
          <w:rFonts w:ascii="Arial" w:hAnsi="Arial" w:cs="Arial"/>
          <w:sz w:val="24"/>
          <w:szCs w:val="24"/>
        </w:rPr>
        <w:t>Stoll et al., 2016</w:t>
      </w:r>
      <w:r w:rsidRPr="006900FE">
        <w:rPr>
          <w:rFonts w:ascii="Arial" w:hAnsi="Arial" w:cs="Arial"/>
          <w:sz w:val="24"/>
          <w:szCs w:val="24"/>
        </w:rPr>
        <w:t xml:space="preserve">). This continuous cycle of reflection, adaptation, and improvement can lead to more engaged and </w:t>
      </w:r>
      <w:r w:rsidRPr="006900FE">
        <w:rPr>
          <w:rFonts w:ascii="Arial" w:hAnsi="Arial" w:cs="Arial"/>
          <w:sz w:val="24"/>
          <w:szCs w:val="24"/>
        </w:rPr>
        <w:lastRenderedPageBreak/>
        <w:t>responsive teaching, which your study demonstrates is strongly related to students' engagement.</w:t>
      </w:r>
    </w:p>
    <w:p w14:paraId="0C217E0C" w14:textId="77777777" w:rsidR="00C10A86" w:rsidRPr="006900FE" w:rsidRDefault="00C10A86" w:rsidP="00C10A86">
      <w:pPr>
        <w:widowControl w:val="0"/>
        <w:jc w:val="both"/>
        <w:rPr>
          <w:rFonts w:ascii="Arial" w:hAnsi="Arial" w:cs="Arial"/>
          <w:sz w:val="24"/>
          <w:szCs w:val="24"/>
        </w:rPr>
      </w:pPr>
      <w:r>
        <w:rPr>
          <w:rFonts w:ascii="Arial" w:hAnsi="Arial" w:cs="Arial"/>
          <w:b/>
          <w:bCs/>
          <w:sz w:val="24"/>
          <w:szCs w:val="24"/>
        </w:rPr>
        <w:tab/>
      </w:r>
      <w:r>
        <w:rPr>
          <w:rFonts w:ascii="Arial" w:hAnsi="Arial" w:cs="Arial"/>
          <w:sz w:val="24"/>
          <w:szCs w:val="24"/>
        </w:rPr>
        <w:t>Moreover, e</w:t>
      </w:r>
      <w:r w:rsidRPr="006900FE">
        <w:rPr>
          <w:rFonts w:ascii="Arial" w:hAnsi="Arial" w:cs="Arial"/>
          <w:sz w:val="24"/>
          <w:szCs w:val="24"/>
        </w:rPr>
        <w:t>ngagement is a multi-faceted concept, encompassing behavioral, emotional, and cognitive aspects (Fredricks et al., 20</w:t>
      </w:r>
      <w:r>
        <w:rPr>
          <w:rFonts w:ascii="Arial" w:hAnsi="Arial" w:cs="Arial"/>
          <w:sz w:val="24"/>
          <w:szCs w:val="24"/>
        </w:rPr>
        <w:t>1</w:t>
      </w:r>
      <w:r w:rsidRPr="006900FE">
        <w:rPr>
          <w:rFonts w:ascii="Arial" w:hAnsi="Arial" w:cs="Arial"/>
          <w:sz w:val="24"/>
          <w:szCs w:val="24"/>
        </w:rPr>
        <w:t>4). Research has shown that students are more engaged when they perceive their learning environment as supportive and responsive, and when instructional practices are aligned with their needs and interests. Reflective practice fosters such alignment, as teachers who reflect are more likely to adapt their methods to engage students effectively.</w:t>
      </w:r>
      <w:r>
        <w:rPr>
          <w:rFonts w:ascii="Arial" w:hAnsi="Arial" w:cs="Arial"/>
          <w:sz w:val="24"/>
          <w:szCs w:val="24"/>
        </w:rPr>
        <w:t xml:space="preserve"> Also, e</w:t>
      </w:r>
      <w:r w:rsidRPr="006900FE">
        <w:rPr>
          <w:rFonts w:ascii="Arial" w:hAnsi="Arial" w:cs="Arial"/>
          <w:sz w:val="24"/>
          <w:szCs w:val="24"/>
        </w:rPr>
        <w:t>ncouraging and supporting reflective practice should be a priority in teacher education and ongoing professional development, as it is likely to translate into higher student engagement (Larrivee, 2000).</w:t>
      </w:r>
    </w:p>
    <w:p w14:paraId="7BED53EB" w14:textId="77777777" w:rsidR="00C10A86" w:rsidRDefault="00C10A86" w:rsidP="00C10A86">
      <w:pPr>
        <w:widowControl w:val="0"/>
        <w:jc w:val="both"/>
        <w:rPr>
          <w:rFonts w:ascii="Arial" w:hAnsi="Arial" w:cs="Arial"/>
          <w:sz w:val="24"/>
          <w:szCs w:val="24"/>
        </w:rPr>
      </w:pPr>
    </w:p>
    <w:p w14:paraId="5AB95C19" w14:textId="77777777" w:rsidR="00C10A86" w:rsidRPr="0084061A" w:rsidRDefault="00C10A86" w:rsidP="00C10A86">
      <w:pPr>
        <w:spacing w:line="240" w:lineRule="auto"/>
        <w:jc w:val="both"/>
        <w:rPr>
          <w:rFonts w:ascii="Arial" w:hAnsi="Arial" w:cs="Arial"/>
          <w:i/>
          <w:iCs/>
          <w:sz w:val="24"/>
          <w:szCs w:val="24"/>
        </w:rPr>
      </w:pPr>
      <w:r w:rsidRPr="0084061A">
        <w:rPr>
          <w:rFonts w:ascii="Arial" w:hAnsi="Arial" w:cs="Arial"/>
          <w:i/>
          <w:iCs/>
          <w:sz w:val="24"/>
          <w:szCs w:val="24"/>
        </w:rPr>
        <w:t xml:space="preserve">Indicators of Teacher Reflective Practice that Significantly Influences </w:t>
      </w:r>
    </w:p>
    <w:p w14:paraId="140F237F" w14:textId="77777777" w:rsidR="00C10A86" w:rsidRPr="0084061A" w:rsidRDefault="00C10A86" w:rsidP="00C10A86">
      <w:pPr>
        <w:spacing w:line="240" w:lineRule="auto"/>
        <w:jc w:val="both"/>
        <w:rPr>
          <w:rFonts w:ascii="Arial" w:hAnsi="Arial" w:cs="Arial"/>
          <w:i/>
          <w:iCs/>
          <w:sz w:val="24"/>
          <w:szCs w:val="24"/>
        </w:rPr>
      </w:pPr>
      <w:r>
        <w:rPr>
          <w:rFonts w:ascii="Arial" w:hAnsi="Arial" w:cs="Arial"/>
          <w:i/>
          <w:iCs/>
          <w:sz w:val="24"/>
          <w:szCs w:val="24"/>
        </w:rPr>
        <w:t xml:space="preserve">     </w:t>
      </w:r>
      <w:r w:rsidRPr="0084061A">
        <w:rPr>
          <w:rFonts w:ascii="Arial" w:hAnsi="Arial" w:cs="Arial"/>
          <w:i/>
          <w:iCs/>
          <w:sz w:val="24"/>
          <w:szCs w:val="24"/>
        </w:rPr>
        <w:t>the Student Engagement in the Public Elementary School</w:t>
      </w:r>
    </w:p>
    <w:p w14:paraId="23D16EA5" w14:textId="77777777" w:rsidR="00C10A86" w:rsidRDefault="00C10A86" w:rsidP="00C10A86">
      <w:pPr>
        <w:spacing w:line="240" w:lineRule="auto"/>
        <w:rPr>
          <w:rFonts w:ascii="Arial" w:hAnsi="Arial" w:cs="Arial"/>
          <w:sz w:val="24"/>
          <w:szCs w:val="24"/>
        </w:rPr>
      </w:pPr>
    </w:p>
    <w:p w14:paraId="348E6990" w14:textId="77777777" w:rsidR="00C10A86" w:rsidRDefault="00C10A86" w:rsidP="00C10A86">
      <w:pPr>
        <w:spacing w:line="240" w:lineRule="auto"/>
        <w:rPr>
          <w:rFonts w:ascii="Arial" w:hAnsi="Arial" w:cs="Arial"/>
          <w:sz w:val="24"/>
          <w:szCs w:val="24"/>
        </w:rPr>
      </w:pPr>
    </w:p>
    <w:p w14:paraId="567486F0" w14:textId="77777777" w:rsidR="00C10A86" w:rsidRDefault="00C10A86" w:rsidP="00C10A86">
      <w:pPr>
        <w:jc w:val="both"/>
        <w:rPr>
          <w:rFonts w:ascii="Arial" w:hAnsi="Arial" w:cs="Arial"/>
          <w:sz w:val="24"/>
          <w:szCs w:val="24"/>
        </w:rPr>
      </w:pPr>
      <w:r>
        <w:rPr>
          <w:rFonts w:ascii="Arial" w:hAnsi="Arial" w:cs="Arial"/>
          <w:sz w:val="24"/>
          <w:szCs w:val="24"/>
        </w:rPr>
        <w:tab/>
        <w:t>Presented in Table 12 is the indicators of teacher reflective practice that significantly influences the student engagement in the public elementary school.</w:t>
      </w:r>
    </w:p>
    <w:p w14:paraId="4F6985EB" w14:textId="77777777" w:rsidR="00C10A86" w:rsidRPr="0084061A" w:rsidRDefault="00C10A86" w:rsidP="00C10A86">
      <w:pPr>
        <w:jc w:val="both"/>
        <w:rPr>
          <w:rFonts w:ascii="Arial" w:hAnsi="Arial" w:cs="Arial"/>
          <w:b/>
          <w:bCs/>
          <w:sz w:val="24"/>
          <w:szCs w:val="24"/>
        </w:rPr>
      </w:pPr>
      <w:r>
        <w:rPr>
          <w:rFonts w:ascii="Arial" w:hAnsi="Arial" w:cs="Arial"/>
          <w:b/>
          <w:sz w:val="24"/>
          <w:szCs w:val="24"/>
        </w:rPr>
        <w:t xml:space="preserve">Table 12.  </w:t>
      </w:r>
      <w:bookmarkStart w:id="26" w:name="_Hlk143173503"/>
      <w:r w:rsidRPr="0084061A">
        <w:rPr>
          <w:rFonts w:ascii="Arial" w:hAnsi="Arial" w:cs="Arial"/>
          <w:b/>
          <w:bCs/>
          <w:sz w:val="24"/>
          <w:szCs w:val="24"/>
        </w:rPr>
        <w:t>Indicators of Teacher Reflective Practice that Significantly Influences the Student Engagement in the Public Elementary School</w:t>
      </w:r>
    </w:p>
    <w:tbl>
      <w:tblPr>
        <w:tblStyle w:val="TableGrid"/>
        <w:tblW w:w="945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38"/>
        <w:gridCol w:w="94"/>
        <w:gridCol w:w="694"/>
        <w:gridCol w:w="206"/>
        <w:gridCol w:w="564"/>
        <w:gridCol w:w="407"/>
        <w:gridCol w:w="400"/>
        <w:gridCol w:w="797"/>
        <w:gridCol w:w="1256"/>
        <w:gridCol w:w="184"/>
        <w:gridCol w:w="1710"/>
      </w:tblGrid>
      <w:tr w:rsidR="00C10A86" w:rsidRPr="008B5C79" w14:paraId="32E14898" w14:textId="77777777" w:rsidTr="00AD37D0">
        <w:trPr>
          <w:trHeight w:val="710"/>
        </w:trPr>
        <w:tc>
          <w:tcPr>
            <w:tcW w:w="3138" w:type="dxa"/>
            <w:tcBorders>
              <w:top w:val="single" w:sz="4" w:space="0" w:color="auto"/>
              <w:bottom w:val="single" w:sz="4" w:space="0" w:color="auto"/>
            </w:tcBorders>
            <w:vAlign w:val="center"/>
            <w:hideMark/>
          </w:tcPr>
          <w:bookmarkEnd w:id="26"/>
          <w:p w14:paraId="1E437552" w14:textId="77777777" w:rsidR="00C10A86" w:rsidRPr="008B5C79" w:rsidRDefault="00C10A86" w:rsidP="00AD37D0">
            <w:pPr>
              <w:jc w:val="center"/>
              <w:rPr>
                <w:rFonts w:ascii="Arial" w:hAnsi="Arial" w:cs="Arial"/>
                <w:b/>
                <w:sz w:val="24"/>
                <w:szCs w:val="24"/>
              </w:rPr>
            </w:pPr>
            <w:r w:rsidRPr="008B5C79">
              <w:rPr>
                <w:rFonts w:ascii="Arial" w:hAnsi="Arial" w:cs="Arial"/>
                <w:b/>
                <w:sz w:val="24"/>
                <w:szCs w:val="24"/>
              </w:rPr>
              <w:t xml:space="preserve">Indicators of </w:t>
            </w:r>
          </w:p>
          <w:p w14:paraId="1CF88250" w14:textId="77777777" w:rsidR="00C10A86" w:rsidRPr="008B5C79" w:rsidRDefault="00C10A86" w:rsidP="00AD37D0">
            <w:pPr>
              <w:jc w:val="center"/>
              <w:rPr>
                <w:rFonts w:ascii="Arial" w:hAnsi="Arial" w:cs="Arial"/>
                <w:b/>
                <w:sz w:val="24"/>
                <w:szCs w:val="24"/>
              </w:rPr>
            </w:pPr>
            <w:r w:rsidRPr="008B5C79">
              <w:rPr>
                <w:rFonts w:ascii="Arial" w:hAnsi="Arial" w:cs="Arial"/>
                <w:b/>
                <w:sz w:val="24"/>
                <w:szCs w:val="24"/>
              </w:rPr>
              <w:t>School Culture</w:t>
            </w:r>
          </w:p>
        </w:tc>
        <w:tc>
          <w:tcPr>
            <w:tcW w:w="788" w:type="dxa"/>
            <w:gridSpan w:val="2"/>
            <w:tcBorders>
              <w:top w:val="single" w:sz="4" w:space="0" w:color="auto"/>
              <w:bottom w:val="single" w:sz="4" w:space="0" w:color="auto"/>
            </w:tcBorders>
            <w:vAlign w:val="center"/>
            <w:hideMark/>
          </w:tcPr>
          <w:p w14:paraId="04AC0165" w14:textId="77777777" w:rsidR="00C10A86" w:rsidRPr="008B5C79" w:rsidRDefault="00C10A86" w:rsidP="00AD37D0">
            <w:pPr>
              <w:jc w:val="center"/>
              <w:rPr>
                <w:rFonts w:ascii="Arial" w:hAnsi="Arial" w:cs="Arial"/>
                <w:b/>
                <w:sz w:val="24"/>
                <w:szCs w:val="24"/>
              </w:rPr>
            </w:pPr>
            <w:r w:rsidRPr="008B5C79">
              <w:rPr>
                <w:rFonts w:ascii="Arial" w:hAnsi="Arial" w:cs="Arial"/>
                <w:b/>
                <w:sz w:val="24"/>
                <w:szCs w:val="24"/>
              </w:rPr>
              <w:t>B</w:t>
            </w:r>
          </w:p>
        </w:tc>
        <w:tc>
          <w:tcPr>
            <w:tcW w:w="770" w:type="dxa"/>
            <w:gridSpan w:val="2"/>
            <w:tcBorders>
              <w:top w:val="single" w:sz="4" w:space="0" w:color="auto"/>
              <w:bottom w:val="single" w:sz="4" w:space="0" w:color="auto"/>
            </w:tcBorders>
            <w:vAlign w:val="center"/>
            <w:hideMark/>
          </w:tcPr>
          <w:p w14:paraId="55BE3A5C" w14:textId="77777777" w:rsidR="00C10A86" w:rsidRPr="008B5C79" w:rsidRDefault="00C10A86" w:rsidP="00AD37D0">
            <w:pPr>
              <w:jc w:val="center"/>
              <w:rPr>
                <w:rFonts w:ascii="Arial" w:hAnsi="Arial" w:cs="Arial"/>
                <w:b/>
                <w:sz w:val="24"/>
                <w:szCs w:val="24"/>
              </w:rPr>
            </w:pPr>
            <w:r w:rsidRPr="008B5C79">
              <w:rPr>
                <w:rFonts w:ascii="Arial" w:hAnsi="Arial" w:cs="Arial"/>
                <w:b/>
                <w:sz w:val="24"/>
                <w:szCs w:val="24"/>
              </w:rPr>
              <w:t>SE</w:t>
            </w:r>
          </w:p>
        </w:tc>
        <w:tc>
          <w:tcPr>
            <w:tcW w:w="807" w:type="dxa"/>
            <w:gridSpan w:val="2"/>
            <w:tcBorders>
              <w:top w:val="single" w:sz="4" w:space="0" w:color="auto"/>
              <w:bottom w:val="single" w:sz="4" w:space="0" w:color="auto"/>
            </w:tcBorders>
            <w:vAlign w:val="center"/>
            <w:hideMark/>
          </w:tcPr>
          <w:p w14:paraId="7DD1BDE0" w14:textId="77777777" w:rsidR="00C10A86" w:rsidRPr="008B5C79" w:rsidRDefault="00C10A86" w:rsidP="00AD37D0">
            <w:pPr>
              <w:jc w:val="center"/>
              <w:rPr>
                <w:rFonts w:ascii="Arial" w:hAnsi="Arial" w:cs="Arial"/>
                <w:b/>
                <w:sz w:val="24"/>
                <w:szCs w:val="24"/>
              </w:rPr>
            </w:pPr>
            <w:r w:rsidRPr="008B5C79">
              <w:rPr>
                <w:rFonts w:ascii="Arial" w:hAnsi="Arial" w:cs="Arial"/>
                <w:b/>
                <w:sz w:val="24"/>
                <w:szCs w:val="24"/>
              </w:rPr>
              <w:t>Beta</w:t>
            </w:r>
          </w:p>
        </w:tc>
        <w:tc>
          <w:tcPr>
            <w:tcW w:w="797" w:type="dxa"/>
            <w:tcBorders>
              <w:top w:val="single" w:sz="4" w:space="0" w:color="auto"/>
              <w:bottom w:val="single" w:sz="4" w:space="0" w:color="auto"/>
            </w:tcBorders>
            <w:vAlign w:val="center"/>
            <w:hideMark/>
          </w:tcPr>
          <w:p w14:paraId="726E2E23" w14:textId="77777777" w:rsidR="00C10A86" w:rsidRPr="008B5C79" w:rsidRDefault="00C10A86" w:rsidP="00AD37D0">
            <w:pPr>
              <w:jc w:val="center"/>
              <w:rPr>
                <w:rFonts w:ascii="Arial" w:hAnsi="Arial" w:cs="Arial"/>
                <w:b/>
                <w:sz w:val="24"/>
                <w:szCs w:val="24"/>
              </w:rPr>
            </w:pPr>
            <w:r w:rsidRPr="008B5C79">
              <w:rPr>
                <w:rFonts w:ascii="Arial" w:hAnsi="Arial" w:cs="Arial"/>
                <w:b/>
                <w:sz w:val="24"/>
                <w:szCs w:val="24"/>
              </w:rPr>
              <w:t>T</w:t>
            </w:r>
          </w:p>
        </w:tc>
        <w:tc>
          <w:tcPr>
            <w:tcW w:w="1256" w:type="dxa"/>
            <w:tcBorders>
              <w:top w:val="single" w:sz="4" w:space="0" w:color="auto"/>
              <w:bottom w:val="single" w:sz="4" w:space="0" w:color="auto"/>
            </w:tcBorders>
            <w:vAlign w:val="center"/>
            <w:hideMark/>
          </w:tcPr>
          <w:p w14:paraId="07ECE6FC" w14:textId="77777777" w:rsidR="00C10A86" w:rsidRPr="008B5C79" w:rsidRDefault="00C10A86" w:rsidP="00AD37D0">
            <w:pPr>
              <w:jc w:val="center"/>
              <w:rPr>
                <w:rFonts w:ascii="Arial" w:hAnsi="Arial" w:cs="Arial"/>
                <w:b/>
                <w:sz w:val="24"/>
                <w:szCs w:val="24"/>
              </w:rPr>
            </w:pPr>
            <w:r w:rsidRPr="008B5C79">
              <w:rPr>
                <w:rFonts w:ascii="Arial" w:hAnsi="Arial" w:cs="Arial"/>
                <w:b/>
                <w:sz w:val="24"/>
                <w:szCs w:val="24"/>
              </w:rPr>
              <w:t>p-value</w:t>
            </w:r>
          </w:p>
        </w:tc>
        <w:tc>
          <w:tcPr>
            <w:tcW w:w="1894" w:type="dxa"/>
            <w:gridSpan w:val="2"/>
            <w:tcBorders>
              <w:top w:val="single" w:sz="4" w:space="0" w:color="auto"/>
              <w:bottom w:val="single" w:sz="4" w:space="0" w:color="auto"/>
            </w:tcBorders>
            <w:vAlign w:val="center"/>
            <w:hideMark/>
          </w:tcPr>
          <w:p w14:paraId="2666052D" w14:textId="77777777" w:rsidR="00C10A86" w:rsidRPr="008B5C79" w:rsidRDefault="00C10A86" w:rsidP="00AD37D0">
            <w:pPr>
              <w:jc w:val="center"/>
              <w:rPr>
                <w:rFonts w:ascii="Arial" w:hAnsi="Arial" w:cs="Arial"/>
                <w:b/>
                <w:sz w:val="24"/>
                <w:szCs w:val="24"/>
              </w:rPr>
            </w:pPr>
            <w:r w:rsidRPr="008B5C79">
              <w:rPr>
                <w:rFonts w:ascii="Arial" w:hAnsi="Arial" w:cs="Arial"/>
                <w:b/>
                <w:sz w:val="24"/>
                <w:szCs w:val="24"/>
              </w:rPr>
              <w:t>Decision @ a 0.05 Level</w:t>
            </w:r>
          </w:p>
        </w:tc>
      </w:tr>
      <w:tr w:rsidR="00C10A86" w:rsidRPr="008B5C79" w14:paraId="1A63F18F" w14:textId="77777777" w:rsidTr="00AD37D0">
        <w:trPr>
          <w:trHeight w:val="530"/>
        </w:trPr>
        <w:tc>
          <w:tcPr>
            <w:tcW w:w="3138" w:type="dxa"/>
            <w:tcBorders>
              <w:top w:val="single" w:sz="4" w:space="0" w:color="auto"/>
            </w:tcBorders>
            <w:vAlign w:val="center"/>
            <w:hideMark/>
          </w:tcPr>
          <w:p w14:paraId="07AAC05F" w14:textId="77777777" w:rsidR="00C10A86" w:rsidRPr="008B5C79" w:rsidRDefault="00C10A86" w:rsidP="00AD37D0">
            <w:pPr>
              <w:rPr>
                <w:rFonts w:ascii="Arial" w:hAnsi="Arial" w:cs="Arial"/>
                <w:sz w:val="24"/>
                <w:szCs w:val="24"/>
              </w:rPr>
            </w:pPr>
            <w:r w:rsidRPr="008B5C79">
              <w:rPr>
                <w:rFonts w:ascii="Arial" w:hAnsi="Arial" w:cs="Arial"/>
                <w:sz w:val="24"/>
                <w:szCs w:val="24"/>
              </w:rPr>
              <w:t>(Constant)</w:t>
            </w:r>
          </w:p>
        </w:tc>
        <w:tc>
          <w:tcPr>
            <w:tcW w:w="788" w:type="dxa"/>
            <w:gridSpan w:val="2"/>
            <w:tcBorders>
              <w:top w:val="single" w:sz="4" w:space="0" w:color="auto"/>
            </w:tcBorders>
            <w:vAlign w:val="center"/>
            <w:hideMark/>
          </w:tcPr>
          <w:p w14:paraId="3CA2A520" w14:textId="77777777" w:rsidR="00C10A86" w:rsidRPr="008B5C79" w:rsidRDefault="00C10A86" w:rsidP="00AD37D0">
            <w:pPr>
              <w:jc w:val="center"/>
              <w:rPr>
                <w:rFonts w:ascii="Arial" w:hAnsi="Arial" w:cs="Arial"/>
                <w:sz w:val="24"/>
                <w:szCs w:val="24"/>
              </w:rPr>
            </w:pPr>
            <w:r>
              <w:rPr>
                <w:rFonts w:ascii="Arial" w:hAnsi="Arial" w:cs="Arial"/>
                <w:sz w:val="24"/>
                <w:szCs w:val="24"/>
              </w:rPr>
              <w:t>0.17</w:t>
            </w:r>
          </w:p>
        </w:tc>
        <w:tc>
          <w:tcPr>
            <w:tcW w:w="770" w:type="dxa"/>
            <w:gridSpan w:val="2"/>
            <w:tcBorders>
              <w:top w:val="single" w:sz="4" w:space="0" w:color="auto"/>
            </w:tcBorders>
            <w:vAlign w:val="center"/>
            <w:hideMark/>
          </w:tcPr>
          <w:p w14:paraId="46A58156" w14:textId="77777777" w:rsidR="00C10A86" w:rsidRPr="008B5C79" w:rsidRDefault="00C10A86" w:rsidP="00AD37D0">
            <w:pPr>
              <w:jc w:val="center"/>
              <w:rPr>
                <w:rFonts w:ascii="Arial" w:hAnsi="Arial" w:cs="Arial"/>
                <w:sz w:val="24"/>
                <w:szCs w:val="24"/>
              </w:rPr>
            </w:pPr>
            <w:r>
              <w:rPr>
                <w:rFonts w:ascii="Arial" w:hAnsi="Arial" w:cs="Arial"/>
                <w:sz w:val="24"/>
                <w:szCs w:val="24"/>
              </w:rPr>
              <w:t>0.27</w:t>
            </w:r>
          </w:p>
        </w:tc>
        <w:tc>
          <w:tcPr>
            <w:tcW w:w="807" w:type="dxa"/>
            <w:gridSpan w:val="2"/>
            <w:tcBorders>
              <w:top w:val="single" w:sz="4" w:space="0" w:color="auto"/>
            </w:tcBorders>
            <w:vAlign w:val="center"/>
          </w:tcPr>
          <w:p w14:paraId="565F895F" w14:textId="77777777" w:rsidR="00C10A86" w:rsidRPr="008B5C79" w:rsidRDefault="00C10A86" w:rsidP="00AD37D0">
            <w:pPr>
              <w:jc w:val="center"/>
              <w:rPr>
                <w:rFonts w:ascii="Arial" w:hAnsi="Arial" w:cs="Arial"/>
                <w:sz w:val="24"/>
                <w:szCs w:val="24"/>
              </w:rPr>
            </w:pPr>
          </w:p>
        </w:tc>
        <w:tc>
          <w:tcPr>
            <w:tcW w:w="797" w:type="dxa"/>
            <w:tcBorders>
              <w:top w:val="single" w:sz="4" w:space="0" w:color="auto"/>
            </w:tcBorders>
            <w:vAlign w:val="center"/>
            <w:hideMark/>
          </w:tcPr>
          <w:p w14:paraId="2A25E624" w14:textId="77777777" w:rsidR="00C10A86" w:rsidRPr="008B5C79" w:rsidRDefault="00C10A86" w:rsidP="00AD37D0">
            <w:pPr>
              <w:jc w:val="center"/>
              <w:rPr>
                <w:rFonts w:ascii="Arial" w:hAnsi="Arial" w:cs="Arial"/>
                <w:sz w:val="24"/>
                <w:szCs w:val="24"/>
              </w:rPr>
            </w:pPr>
            <w:r>
              <w:rPr>
                <w:rFonts w:ascii="Arial" w:hAnsi="Arial" w:cs="Arial"/>
                <w:sz w:val="24"/>
                <w:szCs w:val="24"/>
              </w:rPr>
              <w:t>8.46</w:t>
            </w:r>
          </w:p>
        </w:tc>
        <w:tc>
          <w:tcPr>
            <w:tcW w:w="1256" w:type="dxa"/>
            <w:tcBorders>
              <w:top w:val="single" w:sz="4" w:space="0" w:color="auto"/>
            </w:tcBorders>
            <w:vAlign w:val="center"/>
            <w:hideMark/>
          </w:tcPr>
          <w:p w14:paraId="0AFACABF" w14:textId="77777777" w:rsidR="00C10A86" w:rsidRPr="008B5C79" w:rsidRDefault="00C10A86" w:rsidP="00AD37D0">
            <w:pPr>
              <w:jc w:val="center"/>
              <w:rPr>
                <w:rFonts w:ascii="Arial" w:hAnsi="Arial" w:cs="Arial"/>
                <w:sz w:val="24"/>
                <w:szCs w:val="24"/>
              </w:rPr>
            </w:pPr>
            <w:r w:rsidRPr="008B5C79">
              <w:rPr>
                <w:rFonts w:ascii="Arial" w:hAnsi="Arial" w:cs="Arial"/>
                <w:sz w:val="24"/>
                <w:szCs w:val="24"/>
              </w:rPr>
              <w:t>0.00</w:t>
            </w:r>
          </w:p>
        </w:tc>
        <w:tc>
          <w:tcPr>
            <w:tcW w:w="1894" w:type="dxa"/>
            <w:gridSpan w:val="2"/>
            <w:tcBorders>
              <w:top w:val="single" w:sz="4" w:space="0" w:color="auto"/>
            </w:tcBorders>
            <w:vAlign w:val="center"/>
            <w:hideMark/>
          </w:tcPr>
          <w:p w14:paraId="5240C8CB" w14:textId="77777777" w:rsidR="00C10A86" w:rsidRPr="008B5C79" w:rsidRDefault="00C10A86" w:rsidP="00AD37D0">
            <w:pPr>
              <w:jc w:val="center"/>
              <w:rPr>
                <w:rFonts w:ascii="Arial" w:hAnsi="Arial" w:cs="Arial"/>
                <w:sz w:val="24"/>
                <w:szCs w:val="24"/>
              </w:rPr>
            </w:pPr>
            <w:r w:rsidRPr="008B5C79">
              <w:rPr>
                <w:rFonts w:ascii="Arial" w:hAnsi="Arial" w:cs="Arial"/>
                <w:sz w:val="24"/>
                <w:szCs w:val="24"/>
              </w:rPr>
              <w:t>Significant</w:t>
            </w:r>
          </w:p>
        </w:tc>
      </w:tr>
      <w:tr w:rsidR="00C10A86" w:rsidRPr="008B5C79" w14:paraId="25BB530C" w14:textId="77777777" w:rsidTr="00AD37D0">
        <w:trPr>
          <w:trHeight w:val="530"/>
        </w:trPr>
        <w:tc>
          <w:tcPr>
            <w:tcW w:w="3138" w:type="dxa"/>
            <w:vAlign w:val="center"/>
          </w:tcPr>
          <w:p w14:paraId="0736BE50" w14:textId="77777777" w:rsidR="00C10A86" w:rsidRPr="00123A60" w:rsidRDefault="00C10A86" w:rsidP="00AD37D0">
            <w:pPr>
              <w:rPr>
                <w:rFonts w:ascii="Arial" w:hAnsi="Arial" w:cs="Arial"/>
                <w:sz w:val="24"/>
                <w:szCs w:val="24"/>
              </w:rPr>
            </w:pPr>
            <w:r w:rsidRPr="00123A60">
              <w:rPr>
                <w:rFonts w:ascii="Arial" w:hAnsi="Arial" w:cs="Arial"/>
                <w:bCs/>
                <w:sz w:val="24"/>
                <w:szCs w:val="24"/>
              </w:rPr>
              <w:t>Collaborative Reflection</w:t>
            </w:r>
          </w:p>
        </w:tc>
        <w:tc>
          <w:tcPr>
            <w:tcW w:w="788" w:type="dxa"/>
            <w:gridSpan w:val="2"/>
            <w:vAlign w:val="center"/>
          </w:tcPr>
          <w:p w14:paraId="5A2FC1DA" w14:textId="77777777" w:rsidR="00C10A86" w:rsidRPr="008B5C79" w:rsidRDefault="00C10A86" w:rsidP="00AD37D0">
            <w:pPr>
              <w:jc w:val="center"/>
              <w:rPr>
                <w:rFonts w:ascii="Arial" w:hAnsi="Arial" w:cs="Arial"/>
                <w:sz w:val="24"/>
                <w:szCs w:val="24"/>
              </w:rPr>
            </w:pPr>
            <w:r>
              <w:rPr>
                <w:rFonts w:ascii="Arial" w:hAnsi="Arial" w:cs="Arial"/>
                <w:sz w:val="24"/>
                <w:szCs w:val="24"/>
              </w:rPr>
              <w:t>0.29</w:t>
            </w:r>
          </w:p>
        </w:tc>
        <w:tc>
          <w:tcPr>
            <w:tcW w:w="770" w:type="dxa"/>
            <w:gridSpan w:val="2"/>
            <w:vAlign w:val="center"/>
          </w:tcPr>
          <w:p w14:paraId="752CAA46" w14:textId="77777777" w:rsidR="00C10A86" w:rsidRPr="008B5C79" w:rsidRDefault="00C10A86" w:rsidP="00AD37D0">
            <w:pPr>
              <w:jc w:val="center"/>
              <w:rPr>
                <w:rFonts w:ascii="Arial" w:hAnsi="Arial" w:cs="Arial"/>
                <w:sz w:val="24"/>
                <w:szCs w:val="24"/>
              </w:rPr>
            </w:pPr>
            <w:r>
              <w:rPr>
                <w:rFonts w:ascii="Arial" w:hAnsi="Arial" w:cs="Arial"/>
                <w:sz w:val="24"/>
                <w:szCs w:val="24"/>
              </w:rPr>
              <w:t>0.03</w:t>
            </w:r>
          </w:p>
        </w:tc>
        <w:tc>
          <w:tcPr>
            <w:tcW w:w="807" w:type="dxa"/>
            <w:gridSpan w:val="2"/>
            <w:vAlign w:val="center"/>
          </w:tcPr>
          <w:p w14:paraId="4D8D36B7" w14:textId="77777777" w:rsidR="00C10A86" w:rsidRPr="008B5C79" w:rsidRDefault="00C10A86" w:rsidP="00AD37D0">
            <w:pPr>
              <w:jc w:val="center"/>
              <w:rPr>
                <w:rFonts w:ascii="Arial" w:hAnsi="Arial" w:cs="Arial"/>
                <w:sz w:val="24"/>
                <w:szCs w:val="24"/>
              </w:rPr>
            </w:pPr>
            <w:r>
              <w:rPr>
                <w:rFonts w:ascii="Arial" w:hAnsi="Arial" w:cs="Arial"/>
                <w:sz w:val="24"/>
                <w:szCs w:val="24"/>
              </w:rPr>
              <w:t>0.54</w:t>
            </w:r>
          </w:p>
        </w:tc>
        <w:tc>
          <w:tcPr>
            <w:tcW w:w="797" w:type="dxa"/>
            <w:vAlign w:val="center"/>
          </w:tcPr>
          <w:p w14:paraId="3D78EAEA" w14:textId="77777777" w:rsidR="00C10A86" w:rsidRPr="008B5C79" w:rsidRDefault="00C10A86" w:rsidP="00AD37D0">
            <w:pPr>
              <w:jc w:val="center"/>
              <w:rPr>
                <w:rFonts w:ascii="Arial" w:hAnsi="Arial" w:cs="Arial"/>
                <w:sz w:val="24"/>
                <w:szCs w:val="24"/>
              </w:rPr>
            </w:pPr>
            <w:r>
              <w:rPr>
                <w:rFonts w:ascii="Arial" w:hAnsi="Arial" w:cs="Arial"/>
                <w:sz w:val="24"/>
                <w:szCs w:val="24"/>
              </w:rPr>
              <w:t>10.9</w:t>
            </w:r>
          </w:p>
        </w:tc>
        <w:tc>
          <w:tcPr>
            <w:tcW w:w="1256" w:type="dxa"/>
            <w:vAlign w:val="center"/>
            <w:hideMark/>
          </w:tcPr>
          <w:p w14:paraId="62D8E414" w14:textId="77777777" w:rsidR="00C10A86" w:rsidRPr="008B5C79" w:rsidRDefault="00C10A86" w:rsidP="00AD37D0">
            <w:pPr>
              <w:jc w:val="center"/>
              <w:rPr>
                <w:rFonts w:ascii="Arial" w:hAnsi="Arial" w:cs="Arial"/>
                <w:sz w:val="24"/>
                <w:szCs w:val="24"/>
              </w:rPr>
            </w:pPr>
            <w:r w:rsidRPr="008B5C79">
              <w:rPr>
                <w:rFonts w:ascii="Arial" w:hAnsi="Arial" w:cs="Arial"/>
                <w:sz w:val="24"/>
                <w:szCs w:val="24"/>
              </w:rPr>
              <w:t>0.00</w:t>
            </w:r>
          </w:p>
        </w:tc>
        <w:tc>
          <w:tcPr>
            <w:tcW w:w="1894" w:type="dxa"/>
            <w:gridSpan w:val="2"/>
            <w:vAlign w:val="center"/>
            <w:hideMark/>
          </w:tcPr>
          <w:p w14:paraId="35B2C1A3" w14:textId="77777777" w:rsidR="00C10A86" w:rsidRPr="008B5C79" w:rsidRDefault="00C10A86" w:rsidP="00AD37D0">
            <w:pPr>
              <w:jc w:val="center"/>
              <w:rPr>
                <w:rFonts w:ascii="Arial" w:hAnsi="Arial" w:cs="Arial"/>
                <w:sz w:val="24"/>
                <w:szCs w:val="24"/>
              </w:rPr>
            </w:pPr>
            <w:r w:rsidRPr="008B5C79">
              <w:rPr>
                <w:rFonts w:ascii="Arial" w:hAnsi="Arial" w:cs="Arial"/>
                <w:sz w:val="24"/>
                <w:szCs w:val="24"/>
              </w:rPr>
              <w:t>Significant</w:t>
            </w:r>
          </w:p>
        </w:tc>
      </w:tr>
      <w:tr w:rsidR="00C10A86" w:rsidRPr="008B5C79" w14:paraId="2C6F947E" w14:textId="77777777" w:rsidTr="00AD37D0">
        <w:trPr>
          <w:trHeight w:val="693"/>
        </w:trPr>
        <w:tc>
          <w:tcPr>
            <w:tcW w:w="3138" w:type="dxa"/>
            <w:vAlign w:val="center"/>
          </w:tcPr>
          <w:p w14:paraId="1E6DBC1E" w14:textId="77777777" w:rsidR="00C10A86" w:rsidRPr="00CD51B0" w:rsidRDefault="00C10A86" w:rsidP="00AD37D0">
            <w:pPr>
              <w:rPr>
                <w:rFonts w:ascii="Arial" w:hAnsi="Arial" w:cs="Arial"/>
                <w:sz w:val="24"/>
                <w:szCs w:val="24"/>
              </w:rPr>
            </w:pPr>
            <w:r w:rsidRPr="00CD51B0">
              <w:rPr>
                <w:rFonts w:ascii="Arial" w:hAnsi="Arial" w:cs="Arial"/>
                <w:bCs/>
                <w:sz w:val="24"/>
                <w:szCs w:val="24"/>
              </w:rPr>
              <w:t>Openness to Feedback</w:t>
            </w:r>
          </w:p>
        </w:tc>
        <w:tc>
          <w:tcPr>
            <w:tcW w:w="788" w:type="dxa"/>
            <w:gridSpan w:val="2"/>
            <w:vAlign w:val="center"/>
          </w:tcPr>
          <w:p w14:paraId="72D68CAF" w14:textId="77777777" w:rsidR="00C10A86" w:rsidRPr="008B5C79" w:rsidRDefault="00C10A86" w:rsidP="00AD37D0">
            <w:pPr>
              <w:jc w:val="center"/>
              <w:rPr>
                <w:rFonts w:ascii="Arial" w:hAnsi="Arial" w:cs="Arial"/>
                <w:sz w:val="24"/>
                <w:szCs w:val="24"/>
              </w:rPr>
            </w:pPr>
            <w:r>
              <w:rPr>
                <w:rFonts w:ascii="Arial" w:hAnsi="Arial" w:cs="Arial"/>
                <w:sz w:val="24"/>
                <w:szCs w:val="24"/>
              </w:rPr>
              <w:t>0.24</w:t>
            </w:r>
          </w:p>
        </w:tc>
        <w:tc>
          <w:tcPr>
            <w:tcW w:w="770" w:type="dxa"/>
            <w:gridSpan w:val="2"/>
            <w:vAlign w:val="center"/>
          </w:tcPr>
          <w:p w14:paraId="2BE001D9" w14:textId="77777777" w:rsidR="00C10A86" w:rsidRPr="008B5C79" w:rsidRDefault="00C10A86" w:rsidP="00AD37D0">
            <w:pPr>
              <w:jc w:val="center"/>
              <w:rPr>
                <w:rFonts w:ascii="Arial" w:hAnsi="Arial" w:cs="Arial"/>
                <w:sz w:val="24"/>
                <w:szCs w:val="24"/>
              </w:rPr>
            </w:pPr>
            <w:r>
              <w:rPr>
                <w:rFonts w:ascii="Arial" w:hAnsi="Arial" w:cs="Arial"/>
                <w:sz w:val="24"/>
                <w:szCs w:val="24"/>
              </w:rPr>
              <w:t>0.03</w:t>
            </w:r>
          </w:p>
        </w:tc>
        <w:tc>
          <w:tcPr>
            <w:tcW w:w="807" w:type="dxa"/>
            <w:gridSpan w:val="2"/>
            <w:vAlign w:val="center"/>
          </w:tcPr>
          <w:p w14:paraId="4BB3A771" w14:textId="77777777" w:rsidR="00C10A86" w:rsidRPr="008B5C79" w:rsidRDefault="00C10A86" w:rsidP="00AD37D0">
            <w:pPr>
              <w:jc w:val="center"/>
              <w:rPr>
                <w:rFonts w:ascii="Arial" w:hAnsi="Arial" w:cs="Arial"/>
                <w:sz w:val="24"/>
                <w:szCs w:val="24"/>
              </w:rPr>
            </w:pPr>
            <w:r>
              <w:rPr>
                <w:rFonts w:ascii="Arial" w:hAnsi="Arial" w:cs="Arial"/>
                <w:sz w:val="24"/>
                <w:szCs w:val="24"/>
              </w:rPr>
              <w:t>0.42</w:t>
            </w:r>
          </w:p>
        </w:tc>
        <w:tc>
          <w:tcPr>
            <w:tcW w:w="797" w:type="dxa"/>
            <w:vAlign w:val="center"/>
          </w:tcPr>
          <w:p w14:paraId="462B6A13" w14:textId="77777777" w:rsidR="00C10A86" w:rsidRPr="008B5C79" w:rsidRDefault="00C10A86" w:rsidP="00AD37D0">
            <w:pPr>
              <w:jc w:val="center"/>
              <w:rPr>
                <w:rFonts w:ascii="Arial" w:hAnsi="Arial" w:cs="Arial"/>
                <w:sz w:val="24"/>
                <w:szCs w:val="24"/>
              </w:rPr>
            </w:pPr>
            <w:r>
              <w:rPr>
                <w:rFonts w:ascii="Arial" w:hAnsi="Arial" w:cs="Arial"/>
                <w:sz w:val="24"/>
                <w:szCs w:val="24"/>
              </w:rPr>
              <w:t>8.60</w:t>
            </w:r>
          </w:p>
        </w:tc>
        <w:tc>
          <w:tcPr>
            <w:tcW w:w="1256" w:type="dxa"/>
            <w:vAlign w:val="center"/>
            <w:hideMark/>
          </w:tcPr>
          <w:p w14:paraId="0A913472" w14:textId="77777777" w:rsidR="00C10A86" w:rsidRPr="008B5C79" w:rsidRDefault="00C10A86" w:rsidP="00AD37D0">
            <w:pPr>
              <w:jc w:val="center"/>
              <w:rPr>
                <w:rFonts w:ascii="Arial" w:hAnsi="Arial" w:cs="Arial"/>
                <w:sz w:val="24"/>
                <w:szCs w:val="24"/>
              </w:rPr>
            </w:pPr>
            <w:r w:rsidRPr="008B5C79">
              <w:rPr>
                <w:rFonts w:ascii="Arial" w:hAnsi="Arial" w:cs="Arial"/>
                <w:sz w:val="24"/>
                <w:szCs w:val="24"/>
              </w:rPr>
              <w:t>0.00</w:t>
            </w:r>
          </w:p>
        </w:tc>
        <w:tc>
          <w:tcPr>
            <w:tcW w:w="1894" w:type="dxa"/>
            <w:gridSpan w:val="2"/>
            <w:vAlign w:val="center"/>
            <w:hideMark/>
          </w:tcPr>
          <w:p w14:paraId="7F95AF36" w14:textId="77777777" w:rsidR="00C10A86" w:rsidRPr="008B5C79" w:rsidRDefault="00C10A86" w:rsidP="00AD37D0">
            <w:pPr>
              <w:jc w:val="center"/>
              <w:rPr>
                <w:rFonts w:ascii="Arial" w:hAnsi="Arial" w:cs="Arial"/>
                <w:sz w:val="24"/>
                <w:szCs w:val="24"/>
              </w:rPr>
            </w:pPr>
            <w:r w:rsidRPr="008B5C79">
              <w:rPr>
                <w:rFonts w:ascii="Arial" w:hAnsi="Arial" w:cs="Arial"/>
                <w:sz w:val="24"/>
                <w:szCs w:val="24"/>
              </w:rPr>
              <w:t>Significant</w:t>
            </w:r>
          </w:p>
        </w:tc>
      </w:tr>
      <w:tr w:rsidR="00C10A86" w:rsidRPr="008B5C79" w14:paraId="58548FAA" w14:textId="77777777" w:rsidTr="00AD37D0">
        <w:trPr>
          <w:trHeight w:val="693"/>
        </w:trPr>
        <w:tc>
          <w:tcPr>
            <w:tcW w:w="3138" w:type="dxa"/>
            <w:vAlign w:val="center"/>
          </w:tcPr>
          <w:p w14:paraId="4FA07293" w14:textId="77777777" w:rsidR="00C10A86" w:rsidRPr="008B5C79" w:rsidRDefault="00C10A86" w:rsidP="00AD37D0">
            <w:pPr>
              <w:rPr>
                <w:rFonts w:ascii="Arial" w:hAnsi="Arial" w:cs="Arial"/>
                <w:sz w:val="24"/>
                <w:szCs w:val="24"/>
              </w:rPr>
            </w:pPr>
            <w:r w:rsidRPr="00FB6936">
              <w:rPr>
                <w:rFonts w:ascii="Arial" w:hAnsi="Arial" w:cs="Arial"/>
                <w:bCs/>
                <w:sz w:val="24"/>
                <w:szCs w:val="24"/>
              </w:rPr>
              <w:lastRenderedPageBreak/>
              <w:t>Adaptability and Experimentation</w:t>
            </w:r>
          </w:p>
        </w:tc>
        <w:tc>
          <w:tcPr>
            <w:tcW w:w="788" w:type="dxa"/>
            <w:gridSpan w:val="2"/>
            <w:vAlign w:val="center"/>
          </w:tcPr>
          <w:p w14:paraId="59585235" w14:textId="77777777" w:rsidR="00C10A86" w:rsidRPr="008B5C79" w:rsidRDefault="00C10A86" w:rsidP="00AD37D0">
            <w:pPr>
              <w:jc w:val="center"/>
              <w:rPr>
                <w:rFonts w:ascii="Arial" w:hAnsi="Arial" w:cs="Arial"/>
                <w:sz w:val="24"/>
                <w:szCs w:val="24"/>
              </w:rPr>
            </w:pPr>
            <w:r>
              <w:rPr>
                <w:rFonts w:ascii="Arial" w:hAnsi="Arial" w:cs="Arial"/>
                <w:sz w:val="24"/>
                <w:szCs w:val="24"/>
              </w:rPr>
              <w:t>0.25</w:t>
            </w:r>
          </w:p>
        </w:tc>
        <w:tc>
          <w:tcPr>
            <w:tcW w:w="770" w:type="dxa"/>
            <w:gridSpan w:val="2"/>
            <w:vAlign w:val="center"/>
          </w:tcPr>
          <w:p w14:paraId="2C56AF2B" w14:textId="77777777" w:rsidR="00C10A86" w:rsidRPr="008B5C79" w:rsidRDefault="00C10A86" w:rsidP="00AD37D0">
            <w:pPr>
              <w:jc w:val="center"/>
              <w:rPr>
                <w:rFonts w:ascii="Arial" w:hAnsi="Arial" w:cs="Arial"/>
                <w:sz w:val="24"/>
                <w:szCs w:val="24"/>
              </w:rPr>
            </w:pPr>
            <w:r>
              <w:rPr>
                <w:rFonts w:ascii="Arial" w:hAnsi="Arial" w:cs="Arial"/>
                <w:sz w:val="24"/>
                <w:szCs w:val="24"/>
              </w:rPr>
              <w:t>0.04</w:t>
            </w:r>
          </w:p>
        </w:tc>
        <w:tc>
          <w:tcPr>
            <w:tcW w:w="807" w:type="dxa"/>
            <w:gridSpan w:val="2"/>
            <w:vAlign w:val="center"/>
          </w:tcPr>
          <w:p w14:paraId="148ADE63" w14:textId="77777777" w:rsidR="00C10A86" w:rsidRPr="008B5C79" w:rsidRDefault="00C10A86" w:rsidP="00AD37D0">
            <w:pPr>
              <w:jc w:val="center"/>
              <w:rPr>
                <w:rFonts w:ascii="Arial" w:hAnsi="Arial" w:cs="Arial"/>
                <w:sz w:val="24"/>
                <w:szCs w:val="24"/>
              </w:rPr>
            </w:pPr>
            <w:r>
              <w:rPr>
                <w:rFonts w:ascii="Arial" w:hAnsi="Arial" w:cs="Arial"/>
                <w:sz w:val="24"/>
                <w:szCs w:val="24"/>
              </w:rPr>
              <w:t>0.34</w:t>
            </w:r>
          </w:p>
        </w:tc>
        <w:tc>
          <w:tcPr>
            <w:tcW w:w="797" w:type="dxa"/>
            <w:vAlign w:val="center"/>
          </w:tcPr>
          <w:p w14:paraId="2E8246AB" w14:textId="77777777" w:rsidR="00C10A86" w:rsidRPr="008B5C79" w:rsidRDefault="00C10A86" w:rsidP="00AD37D0">
            <w:pPr>
              <w:jc w:val="center"/>
              <w:rPr>
                <w:rFonts w:ascii="Arial" w:hAnsi="Arial" w:cs="Arial"/>
                <w:sz w:val="24"/>
                <w:szCs w:val="24"/>
              </w:rPr>
            </w:pPr>
            <w:r>
              <w:rPr>
                <w:rFonts w:ascii="Arial" w:hAnsi="Arial" w:cs="Arial"/>
                <w:sz w:val="24"/>
                <w:szCs w:val="24"/>
              </w:rPr>
              <w:t>7.00</w:t>
            </w:r>
          </w:p>
        </w:tc>
        <w:tc>
          <w:tcPr>
            <w:tcW w:w="1256" w:type="dxa"/>
            <w:vAlign w:val="center"/>
          </w:tcPr>
          <w:p w14:paraId="56DDEBA1" w14:textId="77777777" w:rsidR="00C10A86" w:rsidRPr="008B5C79" w:rsidRDefault="00C10A86" w:rsidP="00AD37D0">
            <w:pPr>
              <w:jc w:val="center"/>
              <w:rPr>
                <w:rFonts w:ascii="Arial" w:hAnsi="Arial" w:cs="Arial"/>
                <w:sz w:val="24"/>
                <w:szCs w:val="24"/>
              </w:rPr>
            </w:pPr>
            <w:r w:rsidRPr="008B5C79">
              <w:rPr>
                <w:rFonts w:ascii="Arial" w:hAnsi="Arial" w:cs="Arial"/>
                <w:sz w:val="24"/>
                <w:szCs w:val="24"/>
              </w:rPr>
              <w:t>0.00</w:t>
            </w:r>
          </w:p>
        </w:tc>
        <w:tc>
          <w:tcPr>
            <w:tcW w:w="1894" w:type="dxa"/>
            <w:gridSpan w:val="2"/>
            <w:vAlign w:val="center"/>
          </w:tcPr>
          <w:p w14:paraId="1AA573B4" w14:textId="77777777" w:rsidR="00C10A86" w:rsidRPr="008B5C79" w:rsidRDefault="00C10A86" w:rsidP="00AD37D0">
            <w:pPr>
              <w:jc w:val="center"/>
              <w:rPr>
                <w:rFonts w:ascii="Arial" w:hAnsi="Arial" w:cs="Arial"/>
                <w:sz w:val="24"/>
                <w:szCs w:val="24"/>
              </w:rPr>
            </w:pPr>
            <w:r w:rsidRPr="008B5C79">
              <w:rPr>
                <w:rFonts w:ascii="Arial" w:hAnsi="Arial" w:cs="Arial"/>
                <w:sz w:val="24"/>
                <w:szCs w:val="24"/>
              </w:rPr>
              <w:t xml:space="preserve">Significant </w:t>
            </w:r>
          </w:p>
        </w:tc>
      </w:tr>
      <w:tr w:rsidR="00C10A86" w:rsidRPr="008B5C79" w14:paraId="35B9FA09" w14:textId="77777777" w:rsidTr="00AD37D0">
        <w:trPr>
          <w:trHeight w:val="693"/>
        </w:trPr>
        <w:tc>
          <w:tcPr>
            <w:tcW w:w="3138" w:type="dxa"/>
            <w:vAlign w:val="center"/>
          </w:tcPr>
          <w:p w14:paraId="3F184D57" w14:textId="77777777" w:rsidR="00C10A86" w:rsidRPr="008B5C79" w:rsidRDefault="00C10A86" w:rsidP="00AD37D0">
            <w:pPr>
              <w:rPr>
                <w:rFonts w:ascii="Arial" w:hAnsi="Arial" w:cs="Arial"/>
                <w:sz w:val="24"/>
                <w:szCs w:val="24"/>
              </w:rPr>
            </w:pPr>
            <w:r w:rsidRPr="00FB6936">
              <w:rPr>
                <w:rFonts w:ascii="Arial" w:hAnsi="Arial" w:cs="Arial"/>
                <w:bCs/>
                <w:sz w:val="24"/>
                <w:szCs w:val="24"/>
              </w:rPr>
              <w:t>Self-awareness</w:t>
            </w:r>
          </w:p>
        </w:tc>
        <w:tc>
          <w:tcPr>
            <w:tcW w:w="788" w:type="dxa"/>
            <w:gridSpan w:val="2"/>
            <w:vAlign w:val="center"/>
          </w:tcPr>
          <w:p w14:paraId="225BE19E" w14:textId="77777777" w:rsidR="00C10A86" w:rsidRPr="008B5C79" w:rsidRDefault="00C10A86" w:rsidP="00AD37D0">
            <w:pPr>
              <w:jc w:val="center"/>
              <w:rPr>
                <w:rFonts w:ascii="Arial" w:hAnsi="Arial" w:cs="Arial"/>
                <w:sz w:val="24"/>
                <w:szCs w:val="24"/>
              </w:rPr>
            </w:pPr>
            <w:r>
              <w:rPr>
                <w:rFonts w:ascii="Arial" w:hAnsi="Arial" w:cs="Arial"/>
                <w:sz w:val="24"/>
                <w:szCs w:val="24"/>
              </w:rPr>
              <w:t>0.13</w:t>
            </w:r>
          </w:p>
        </w:tc>
        <w:tc>
          <w:tcPr>
            <w:tcW w:w="770" w:type="dxa"/>
            <w:gridSpan w:val="2"/>
            <w:vAlign w:val="center"/>
          </w:tcPr>
          <w:p w14:paraId="39EB2A2A" w14:textId="77777777" w:rsidR="00C10A86" w:rsidRPr="008B5C79" w:rsidRDefault="00C10A86" w:rsidP="00AD37D0">
            <w:pPr>
              <w:jc w:val="center"/>
              <w:rPr>
                <w:rFonts w:ascii="Arial" w:hAnsi="Arial" w:cs="Arial"/>
                <w:sz w:val="24"/>
                <w:szCs w:val="24"/>
              </w:rPr>
            </w:pPr>
            <w:r>
              <w:rPr>
                <w:rFonts w:ascii="Arial" w:hAnsi="Arial" w:cs="Arial"/>
                <w:sz w:val="24"/>
                <w:szCs w:val="24"/>
              </w:rPr>
              <w:t>0.04</w:t>
            </w:r>
          </w:p>
        </w:tc>
        <w:tc>
          <w:tcPr>
            <w:tcW w:w="807" w:type="dxa"/>
            <w:gridSpan w:val="2"/>
            <w:vAlign w:val="center"/>
          </w:tcPr>
          <w:p w14:paraId="0DBD56D7" w14:textId="77777777" w:rsidR="00C10A86" w:rsidRPr="008B5C79" w:rsidRDefault="00C10A86" w:rsidP="00AD37D0">
            <w:pPr>
              <w:jc w:val="center"/>
              <w:rPr>
                <w:rFonts w:ascii="Arial" w:hAnsi="Arial" w:cs="Arial"/>
                <w:sz w:val="24"/>
                <w:szCs w:val="24"/>
              </w:rPr>
            </w:pPr>
            <w:r>
              <w:rPr>
                <w:rFonts w:ascii="Arial" w:hAnsi="Arial" w:cs="Arial"/>
                <w:sz w:val="24"/>
                <w:szCs w:val="24"/>
              </w:rPr>
              <w:t>0.17</w:t>
            </w:r>
          </w:p>
        </w:tc>
        <w:tc>
          <w:tcPr>
            <w:tcW w:w="797" w:type="dxa"/>
            <w:vAlign w:val="center"/>
          </w:tcPr>
          <w:p w14:paraId="33B937D2" w14:textId="77777777" w:rsidR="00C10A86" w:rsidRPr="008B5C79" w:rsidRDefault="00C10A86" w:rsidP="00AD37D0">
            <w:pPr>
              <w:jc w:val="center"/>
              <w:rPr>
                <w:rFonts w:ascii="Arial" w:hAnsi="Arial" w:cs="Arial"/>
                <w:sz w:val="24"/>
                <w:szCs w:val="24"/>
              </w:rPr>
            </w:pPr>
            <w:r>
              <w:rPr>
                <w:rFonts w:ascii="Arial" w:hAnsi="Arial" w:cs="Arial"/>
                <w:sz w:val="24"/>
                <w:szCs w:val="24"/>
              </w:rPr>
              <w:t>3.39</w:t>
            </w:r>
          </w:p>
        </w:tc>
        <w:tc>
          <w:tcPr>
            <w:tcW w:w="1256" w:type="dxa"/>
            <w:vAlign w:val="center"/>
          </w:tcPr>
          <w:p w14:paraId="639F323A" w14:textId="77777777" w:rsidR="00C10A86" w:rsidRPr="008B5C79" w:rsidRDefault="00C10A86" w:rsidP="00AD37D0">
            <w:pPr>
              <w:jc w:val="center"/>
              <w:rPr>
                <w:rFonts w:ascii="Arial" w:hAnsi="Arial" w:cs="Arial"/>
                <w:sz w:val="24"/>
                <w:szCs w:val="24"/>
              </w:rPr>
            </w:pPr>
            <w:r w:rsidRPr="008B5C79">
              <w:rPr>
                <w:rFonts w:ascii="Arial" w:hAnsi="Arial" w:cs="Arial"/>
                <w:sz w:val="24"/>
                <w:szCs w:val="24"/>
              </w:rPr>
              <w:t>0.00</w:t>
            </w:r>
          </w:p>
        </w:tc>
        <w:tc>
          <w:tcPr>
            <w:tcW w:w="1894" w:type="dxa"/>
            <w:gridSpan w:val="2"/>
            <w:vAlign w:val="center"/>
          </w:tcPr>
          <w:p w14:paraId="6D56CB16" w14:textId="77777777" w:rsidR="00C10A86" w:rsidRPr="008B5C79" w:rsidRDefault="00C10A86" w:rsidP="00AD37D0">
            <w:pPr>
              <w:jc w:val="center"/>
              <w:rPr>
                <w:rFonts w:ascii="Arial" w:hAnsi="Arial" w:cs="Arial"/>
                <w:sz w:val="24"/>
                <w:szCs w:val="24"/>
              </w:rPr>
            </w:pPr>
            <w:r w:rsidRPr="008B5C79">
              <w:rPr>
                <w:rFonts w:ascii="Arial" w:hAnsi="Arial" w:cs="Arial"/>
                <w:sz w:val="24"/>
                <w:szCs w:val="24"/>
              </w:rPr>
              <w:t>Significant</w:t>
            </w:r>
          </w:p>
        </w:tc>
      </w:tr>
      <w:tr w:rsidR="00C10A86" w:rsidRPr="008B5C79" w14:paraId="6EE5C903" w14:textId="77777777" w:rsidTr="00AD37D0">
        <w:trPr>
          <w:trHeight w:val="440"/>
        </w:trPr>
        <w:tc>
          <w:tcPr>
            <w:tcW w:w="3138" w:type="dxa"/>
            <w:tcBorders>
              <w:bottom w:val="nil"/>
            </w:tcBorders>
            <w:vAlign w:val="center"/>
            <w:hideMark/>
          </w:tcPr>
          <w:p w14:paraId="3ABA0C9A" w14:textId="77777777" w:rsidR="00C10A86" w:rsidRPr="008B5C79" w:rsidRDefault="00C10A86" w:rsidP="00AD37D0">
            <w:pPr>
              <w:rPr>
                <w:rFonts w:ascii="Arial" w:hAnsi="Arial" w:cs="Arial"/>
                <w:b/>
                <w:sz w:val="24"/>
                <w:szCs w:val="24"/>
                <w:u w:val="single"/>
              </w:rPr>
            </w:pPr>
            <w:r w:rsidRPr="008B5C79">
              <w:rPr>
                <w:rFonts w:ascii="Arial" w:hAnsi="Arial" w:cs="Arial"/>
                <w:b/>
                <w:sz w:val="24"/>
                <w:szCs w:val="24"/>
                <w:u w:val="single"/>
              </w:rPr>
              <w:t>Regression Model:</w:t>
            </w:r>
          </w:p>
        </w:tc>
        <w:tc>
          <w:tcPr>
            <w:tcW w:w="788" w:type="dxa"/>
            <w:gridSpan w:val="2"/>
            <w:tcBorders>
              <w:bottom w:val="nil"/>
            </w:tcBorders>
            <w:vAlign w:val="center"/>
          </w:tcPr>
          <w:p w14:paraId="0E8247EA" w14:textId="77777777" w:rsidR="00C10A86" w:rsidRPr="008B5C79" w:rsidRDefault="00C10A86" w:rsidP="00AD37D0">
            <w:pPr>
              <w:rPr>
                <w:rFonts w:ascii="Arial" w:hAnsi="Arial" w:cs="Arial"/>
                <w:sz w:val="24"/>
                <w:szCs w:val="24"/>
              </w:rPr>
            </w:pPr>
          </w:p>
        </w:tc>
        <w:tc>
          <w:tcPr>
            <w:tcW w:w="770" w:type="dxa"/>
            <w:gridSpan w:val="2"/>
            <w:tcBorders>
              <w:bottom w:val="nil"/>
            </w:tcBorders>
            <w:vAlign w:val="center"/>
          </w:tcPr>
          <w:p w14:paraId="370D98ED" w14:textId="77777777" w:rsidR="00C10A86" w:rsidRPr="008B5C79" w:rsidRDefault="00C10A86" w:rsidP="00AD37D0">
            <w:pPr>
              <w:rPr>
                <w:rFonts w:ascii="Arial" w:hAnsi="Arial" w:cs="Arial"/>
                <w:sz w:val="24"/>
                <w:szCs w:val="24"/>
              </w:rPr>
            </w:pPr>
          </w:p>
        </w:tc>
        <w:tc>
          <w:tcPr>
            <w:tcW w:w="807" w:type="dxa"/>
            <w:gridSpan w:val="2"/>
            <w:tcBorders>
              <w:bottom w:val="nil"/>
            </w:tcBorders>
            <w:vAlign w:val="center"/>
          </w:tcPr>
          <w:p w14:paraId="1FB0896D" w14:textId="77777777" w:rsidR="00C10A86" w:rsidRPr="008B5C79" w:rsidRDefault="00C10A86" w:rsidP="00AD37D0">
            <w:pPr>
              <w:rPr>
                <w:rFonts w:ascii="Arial" w:hAnsi="Arial" w:cs="Arial"/>
                <w:sz w:val="24"/>
                <w:szCs w:val="24"/>
              </w:rPr>
            </w:pPr>
          </w:p>
        </w:tc>
        <w:tc>
          <w:tcPr>
            <w:tcW w:w="797" w:type="dxa"/>
            <w:tcBorders>
              <w:bottom w:val="nil"/>
            </w:tcBorders>
            <w:vAlign w:val="center"/>
          </w:tcPr>
          <w:p w14:paraId="5294DF75" w14:textId="77777777" w:rsidR="00C10A86" w:rsidRPr="008B5C79" w:rsidRDefault="00C10A86" w:rsidP="00AD37D0">
            <w:pPr>
              <w:rPr>
                <w:rFonts w:ascii="Arial" w:hAnsi="Arial" w:cs="Arial"/>
                <w:sz w:val="24"/>
                <w:szCs w:val="24"/>
              </w:rPr>
            </w:pPr>
          </w:p>
        </w:tc>
        <w:tc>
          <w:tcPr>
            <w:tcW w:w="1256" w:type="dxa"/>
            <w:tcBorders>
              <w:bottom w:val="nil"/>
            </w:tcBorders>
            <w:vAlign w:val="center"/>
          </w:tcPr>
          <w:p w14:paraId="344D6292" w14:textId="77777777" w:rsidR="00C10A86" w:rsidRPr="008B5C79" w:rsidRDefault="00C10A86" w:rsidP="00AD37D0">
            <w:pPr>
              <w:rPr>
                <w:rFonts w:ascii="Arial" w:hAnsi="Arial" w:cs="Arial"/>
                <w:sz w:val="24"/>
                <w:szCs w:val="24"/>
              </w:rPr>
            </w:pPr>
          </w:p>
        </w:tc>
        <w:tc>
          <w:tcPr>
            <w:tcW w:w="1894" w:type="dxa"/>
            <w:gridSpan w:val="2"/>
            <w:tcBorders>
              <w:bottom w:val="nil"/>
            </w:tcBorders>
            <w:vAlign w:val="center"/>
          </w:tcPr>
          <w:p w14:paraId="17CB576E" w14:textId="77777777" w:rsidR="00C10A86" w:rsidRPr="008B5C79" w:rsidRDefault="00C10A86" w:rsidP="00AD37D0">
            <w:pPr>
              <w:rPr>
                <w:rFonts w:ascii="Arial" w:hAnsi="Arial" w:cs="Arial"/>
                <w:sz w:val="24"/>
                <w:szCs w:val="24"/>
              </w:rPr>
            </w:pPr>
          </w:p>
        </w:tc>
      </w:tr>
      <w:tr w:rsidR="00C10A86" w:rsidRPr="008B5C79" w14:paraId="190B52F7" w14:textId="77777777" w:rsidTr="00AD37D0">
        <w:trPr>
          <w:trHeight w:val="900"/>
        </w:trPr>
        <w:tc>
          <w:tcPr>
            <w:tcW w:w="9450" w:type="dxa"/>
            <w:gridSpan w:val="11"/>
            <w:tcBorders>
              <w:top w:val="nil"/>
              <w:bottom w:val="nil"/>
            </w:tcBorders>
            <w:vAlign w:val="center"/>
          </w:tcPr>
          <w:p w14:paraId="005D5ED2" w14:textId="77777777" w:rsidR="00C10A86" w:rsidRPr="008B5C79" w:rsidRDefault="00C10A86" w:rsidP="00AD37D0">
            <w:pPr>
              <w:jc w:val="both"/>
              <w:rPr>
                <w:rFonts w:ascii="Arial" w:hAnsi="Arial" w:cs="Arial"/>
                <w:sz w:val="24"/>
                <w:szCs w:val="24"/>
              </w:rPr>
            </w:pPr>
            <w:r>
              <w:rPr>
                <w:rFonts w:ascii="Arial" w:hAnsi="Arial" w:cs="Arial"/>
                <w:b/>
                <w:sz w:val="24"/>
                <w:szCs w:val="24"/>
              </w:rPr>
              <w:t>Students’ Engagement</w:t>
            </w:r>
            <w:r w:rsidRPr="008B5C79">
              <w:rPr>
                <w:rFonts w:ascii="Arial" w:hAnsi="Arial" w:cs="Arial"/>
                <w:b/>
                <w:sz w:val="24"/>
                <w:szCs w:val="24"/>
              </w:rPr>
              <w:t xml:space="preserve"> </w:t>
            </w:r>
            <w:r w:rsidRPr="008B5C79">
              <w:rPr>
                <w:rFonts w:ascii="Arial" w:hAnsi="Arial" w:cs="Arial"/>
                <w:sz w:val="24"/>
                <w:szCs w:val="24"/>
              </w:rPr>
              <w:t xml:space="preserve">= </w:t>
            </w:r>
            <w:r>
              <w:rPr>
                <w:rFonts w:ascii="Arial" w:hAnsi="Arial" w:cs="Arial"/>
                <w:sz w:val="24"/>
                <w:szCs w:val="24"/>
              </w:rPr>
              <w:t>0.17 + 0.29</w:t>
            </w:r>
            <w:r w:rsidRPr="008B5C79">
              <w:rPr>
                <w:rFonts w:ascii="Arial" w:hAnsi="Arial" w:cs="Arial"/>
                <w:sz w:val="24"/>
                <w:szCs w:val="24"/>
              </w:rPr>
              <w:t xml:space="preserve"> (</w:t>
            </w:r>
            <w:r w:rsidRPr="00123A60">
              <w:rPr>
                <w:rFonts w:ascii="Arial" w:hAnsi="Arial" w:cs="Arial"/>
                <w:bCs/>
                <w:sz w:val="24"/>
                <w:szCs w:val="24"/>
              </w:rPr>
              <w:t>Collaborative Reflection</w:t>
            </w:r>
            <w:r w:rsidRPr="008B5C79">
              <w:rPr>
                <w:rFonts w:ascii="Arial" w:hAnsi="Arial" w:cs="Arial"/>
                <w:sz w:val="24"/>
                <w:szCs w:val="24"/>
              </w:rPr>
              <w:t>) + 0.</w:t>
            </w:r>
            <w:r>
              <w:rPr>
                <w:rFonts w:ascii="Arial" w:hAnsi="Arial" w:cs="Arial"/>
                <w:sz w:val="24"/>
                <w:szCs w:val="24"/>
              </w:rPr>
              <w:t>24</w:t>
            </w:r>
            <w:r w:rsidRPr="008B5C79">
              <w:rPr>
                <w:rFonts w:ascii="Arial" w:hAnsi="Arial" w:cs="Arial"/>
                <w:sz w:val="24"/>
                <w:szCs w:val="24"/>
              </w:rPr>
              <w:t xml:space="preserve"> (</w:t>
            </w:r>
            <w:r w:rsidRPr="00CD51B0">
              <w:rPr>
                <w:rFonts w:ascii="Arial" w:hAnsi="Arial" w:cs="Arial"/>
                <w:bCs/>
                <w:sz w:val="24"/>
                <w:szCs w:val="24"/>
              </w:rPr>
              <w:t>Openness to Feedback</w:t>
            </w:r>
            <w:r w:rsidRPr="008B5C79">
              <w:rPr>
                <w:rFonts w:ascii="Arial" w:hAnsi="Arial" w:cs="Arial"/>
                <w:sz w:val="24"/>
                <w:szCs w:val="24"/>
              </w:rPr>
              <w:t>)</w:t>
            </w:r>
            <w:r>
              <w:rPr>
                <w:rFonts w:ascii="Arial" w:hAnsi="Arial" w:cs="Arial"/>
                <w:sz w:val="24"/>
                <w:szCs w:val="24"/>
              </w:rPr>
              <w:t xml:space="preserve"> + 0.25</w:t>
            </w:r>
            <w:r w:rsidRPr="008B5C79">
              <w:rPr>
                <w:rFonts w:ascii="Arial" w:hAnsi="Arial" w:cs="Arial"/>
                <w:sz w:val="24"/>
                <w:szCs w:val="24"/>
              </w:rPr>
              <w:t xml:space="preserve"> (</w:t>
            </w:r>
            <w:r w:rsidRPr="00FB6936">
              <w:rPr>
                <w:rFonts w:ascii="Arial" w:hAnsi="Arial" w:cs="Arial"/>
                <w:bCs/>
                <w:sz w:val="24"/>
                <w:szCs w:val="24"/>
              </w:rPr>
              <w:t>Adaptability and Experimentation</w:t>
            </w:r>
            <w:r>
              <w:rPr>
                <w:rFonts w:ascii="Arial" w:hAnsi="Arial" w:cs="Arial"/>
                <w:sz w:val="24"/>
                <w:szCs w:val="24"/>
              </w:rPr>
              <w:t>) + 0.13</w:t>
            </w:r>
            <w:r w:rsidRPr="008B5C79">
              <w:rPr>
                <w:rFonts w:ascii="Arial" w:hAnsi="Arial" w:cs="Arial"/>
                <w:sz w:val="24"/>
                <w:szCs w:val="24"/>
              </w:rPr>
              <w:t xml:space="preserve"> </w:t>
            </w:r>
            <w:r>
              <w:rPr>
                <w:rFonts w:ascii="Arial" w:hAnsi="Arial" w:cs="Arial"/>
                <w:sz w:val="24"/>
                <w:szCs w:val="24"/>
              </w:rPr>
              <w:t>(</w:t>
            </w:r>
            <w:r w:rsidRPr="00FB6936">
              <w:rPr>
                <w:rFonts w:ascii="Arial" w:hAnsi="Arial" w:cs="Arial"/>
                <w:bCs/>
                <w:sz w:val="24"/>
                <w:szCs w:val="24"/>
              </w:rPr>
              <w:t>Self-awareness</w:t>
            </w:r>
            <w:r>
              <w:rPr>
                <w:rFonts w:ascii="Arial" w:hAnsi="Arial" w:cs="Arial"/>
                <w:bCs/>
                <w:sz w:val="24"/>
                <w:szCs w:val="24"/>
              </w:rPr>
              <w:t xml:space="preserve">) </w:t>
            </w:r>
          </w:p>
        </w:tc>
      </w:tr>
      <w:tr w:rsidR="00C10A86" w:rsidRPr="008B5C79" w14:paraId="14B82063" w14:textId="77777777" w:rsidTr="00AD37D0">
        <w:trPr>
          <w:trHeight w:val="95"/>
        </w:trPr>
        <w:tc>
          <w:tcPr>
            <w:tcW w:w="9450" w:type="dxa"/>
            <w:gridSpan w:val="11"/>
            <w:tcBorders>
              <w:top w:val="nil"/>
              <w:bottom w:val="single" w:sz="4" w:space="0" w:color="auto"/>
            </w:tcBorders>
            <w:vAlign w:val="center"/>
            <w:hideMark/>
          </w:tcPr>
          <w:p w14:paraId="627A9BCE" w14:textId="77777777" w:rsidR="00C10A86" w:rsidRPr="008B5C79" w:rsidRDefault="00C10A86" w:rsidP="00AD37D0">
            <w:pPr>
              <w:rPr>
                <w:rFonts w:ascii="Arial" w:hAnsi="Arial" w:cs="Arial"/>
                <w:sz w:val="24"/>
                <w:szCs w:val="24"/>
              </w:rPr>
            </w:pPr>
            <w:r>
              <w:rPr>
                <w:rFonts w:ascii="Arial" w:hAnsi="Arial" w:cs="Arial"/>
                <w:sz w:val="24"/>
                <w:szCs w:val="24"/>
              </w:rPr>
              <w:t>F: 61.20, R: 0.854</w:t>
            </w:r>
            <w:r w:rsidRPr="008B5C79">
              <w:rPr>
                <w:rFonts w:ascii="Arial" w:hAnsi="Arial" w:cs="Arial"/>
                <w:sz w:val="24"/>
                <w:szCs w:val="24"/>
              </w:rPr>
              <w:t>, R</w:t>
            </w:r>
            <w:r w:rsidRPr="008B5C79">
              <w:rPr>
                <w:rFonts w:ascii="Arial" w:hAnsi="Arial" w:cs="Arial"/>
                <w:sz w:val="24"/>
                <w:szCs w:val="24"/>
                <w:vertAlign w:val="superscript"/>
              </w:rPr>
              <w:t>2</w:t>
            </w:r>
            <w:r w:rsidRPr="008B5C79">
              <w:rPr>
                <w:rFonts w:ascii="Arial" w:hAnsi="Arial" w:cs="Arial"/>
                <w:sz w:val="24"/>
                <w:szCs w:val="24"/>
              </w:rPr>
              <w:t>: 0.</w:t>
            </w:r>
            <w:r>
              <w:rPr>
                <w:rFonts w:ascii="Arial" w:hAnsi="Arial" w:cs="Arial"/>
                <w:sz w:val="24"/>
                <w:szCs w:val="24"/>
              </w:rPr>
              <w:t>729</w:t>
            </w:r>
            <w:r w:rsidRPr="008B5C79">
              <w:rPr>
                <w:rFonts w:ascii="Arial" w:hAnsi="Arial" w:cs="Arial"/>
                <w:sz w:val="24"/>
                <w:szCs w:val="24"/>
              </w:rPr>
              <w:t>, p: 0.00</w:t>
            </w:r>
          </w:p>
        </w:tc>
      </w:tr>
      <w:tr w:rsidR="00C10A86" w:rsidRPr="008B5C79" w14:paraId="511D5F07" w14:textId="77777777" w:rsidTr="00AD37D0">
        <w:trPr>
          <w:trHeight w:val="1043"/>
        </w:trPr>
        <w:tc>
          <w:tcPr>
            <w:tcW w:w="3232" w:type="dxa"/>
            <w:gridSpan w:val="2"/>
            <w:tcBorders>
              <w:top w:val="single" w:sz="4" w:space="0" w:color="auto"/>
            </w:tcBorders>
            <w:vAlign w:val="center"/>
          </w:tcPr>
          <w:p w14:paraId="76BF26E4" w14:textId="77777777" w:rsidR="00C10A86" w:rsidRPr="008B5C79" w:rsidRDefault="00C10A86" w:rsidP="00AD37D0">
            <w:pPr>
              <w:rPr>
                <w:rFonts w:ascii="Arial" w:hAnsi="Arial" w:cs="Arial"/>
                <w:sz w:val="24"/>
                <w:szCs w:val="24"/>
              </w:rPr>
            </w:pPr>
            <w:r w:rsidRPr="008B5C79">
              <w:rPr>
                <w:rFonts w:ascii="Arial" w:hAnsi="Arial" w:cs="Arial"/>
                <w:b/>
                <w:sz w:val="24"/>
                <w:szCs w:val="24"/>
              </w:rPr>
              <w:t>Excluded Variable</w:t>
            </w:r>
          </w:p>
        </w:tc>
        <w:tc>
          <w:tcPr>
            <w:tcW w:w="900" w:type="dxa"/>
            <w:gridSpan w:val="2"/>
            <w:tcBorders>
              <w:top w:val="single" w:sz="4" w:space="0" w:color="auto"/>
              <w:bottom w:val="single" w:sz="4" w:space="0" w:color="auto"/>
            </w:tcBorders>
            <w:vAlign w:val="center"/>
          </w:tcPr>
          <w:p w14:paraId="1E43EA1F" w14:textId="77777777" w:rsidR="00C10A86" w:rsidRPr="008B5C79" w:rsidRDefault="00C10A86" w:rsidP="00AD37D0">
            <w:pPr>
              <w:jc w:val="center"/>
              <w:rPr>
                <w:rFonts w:ascii="Arial" w:hAnsi="Arial" w:cs="Arial"/>
                <w:b/>
                <w:sz w:val="24"/>
                <w:szCs w:val="24"/>
              </w:rPr>
            </w:pPr>
            <w:r w:rsidRPr="008B5C79">
              <w:rPr>
                <w:rFonts w:ascii="Arial" w:hAnsi="Arial" w:cs="Arial"/>
                <w:b/>
                <w:sz w:val="24"/>
                <w:szCs w:val="24"/>
              </w:rPr>
              <w:t>Beta In</w:t>
            </w:r>
          </w:p>
        </w:tc>
        <w:tc>
          <w:tcPr>
            <w:tcW w:w="971" w:type="dxa"/>
            <w:gridSpan w:val="2"/>
            <w:tcBorders>
              <w:top w:val="single" w:sz="4" w:space="0" w:color="auto"/>
              <w:bottom w:val="single" w:sz="4" w:space="0" w:color="auto"/>
            </w:tcBorders>
            <w:vAlign w:val="center"/>
          </w:tcPr>
          <w:p w14:paraId="2E797351" w14:textId="77777777" w:rsidR="00C10A86" w:rsidRPr="008B5C79" w:rsidRDefault="00C10A86" w:rsidP="00AD37D0">
            <w:pPr>
              <w:jc w:val="center"/>
              <w:rPr>
                <w:rFonts w:ascii="Arial" w:hAnsi="Arial" w:cs="Arial"/>
                <w:b/>
                <w:sz w:val="24"/>
                <w:szCs w:val="24"/>
              </w:rPr>
            </w:pPr>
            <w:r w:rsidRPr="008B5C79">
              <w:rPr>
                <w:rFonts w:ascii="Arial" w:hAnsi="Arial" w:cs="Arial"/>
                <w:b/>
                <w:sz w:val="24"/>
                <w:szCs w:val="24"/>
              </w:rPr>
              <w:t>T</w:t>
            </w:r>
          </w:p>
        </w:tc>
        <w:tc>
          <w:tcPr>
            <w:tcW w:w="1197" w:type="dxa"/>
            <w:gridSpan w:val="2"/>
            <w:tcBorders>
              <w:top w:val="single" w:sz="4" w:space="0" w:color="auto"/>
              <w:bottom w:val="single" w:sz="4" w:space="0" w:color="auto"/>
            </w:tcBorders>
            <w:vAlign w:val="center"/>
          </w:tcPr>
          <w:p w14:paraId="0449ABEB" w14:textId="77777777" w:rsidR="00C10A86" w:rsidRPr="008B5C79" w:rsidRDefault="00C10A86" w:rsidP="00AD37D0">
            <w:pPr>
              <w:jc w:val="center"/>
              <w:rPr>
                <w:rFonts w:ascii="Arial" w:hAnsi="Arial" w:cs="Arial"/>
                <w:b/>
                <w:sz w:val="24"/>
                <w:szCs w:val="24"/>
              </w:rPr>
            </w:pPr>
            <w:r w:rsidRPr="008B5C79">
              <w:rPr>
                <w:rFonts w:ascii="Arial" w:hAnsi="Arial" w:cs="Arial"/>
                <w:b/>
                <w:sz w:val="24"/>
                <w:szCs w:val="24"/>
              </w:rPr>
              <w:t>p-value</w:t>
            </w:r>
          </w:p>
        </w:tc>
        <w:tc>
          <w:tcPr>
            <w:tcW w:w="1440" w:type="dxa"/>
            <w:gridSpan w:val="2"/>
            <w:tcBorders>
              <w:top w:val="single" w:sz="4" w:space="0" w:color="auto"/>
              <w:bottom w:val="single" w:sz="4" w:space="0" w:color="auto"/>
            </w:tcBorders>
            <w:vAlign w:val="center"/>
          </w:tcPr>
          <w:p w14:paraId="19550069" w14:textId="77777777" w:rsidR="00C10A86" w:rsidRPr="008B5C79" w:rsidRDefault="00C10A86" w:rsidP="00AD37D0">
            <w:pPr>
              <w:jc w:val="center"/>
              <w:rPr>
                <w:rFonts w:ascii="Arial" w:hAnsi="Arial" w:cs="Arial"/>
                <w:b/>
                <w:sz w:val="24"/>
                <w:szCs w:val="24"/>
              </w:rPr>
            </w:pPr>
            <w:r w:rsidRPr="008B5C79">
              <w:rPr>
                <w:rFonts w:ascii="Arial" w:hAnsi="Arial" w:cs="Arial"/>
                <w:b/>
                <w:sz w:val="24"/>
                <w:szCs w:val="24"/>
              </w:rPr>
              <w:t>Partial Correlation</w:t>
            </w:r>
          </w:p>
        </w:tc>
        <w:tc>
          <w:tcPr>
            <w:tcW w:w="1710" w:type="dxa"/>
            <w:tcBorders>
              <w:top w:val="single" w:sz="4" w:space="0" w:color="auto"/>
              <w:bottom w:val="single" w:sz="4" w:space="0" w:color="auto"/>
            </w:tcBorders>
            <w:vAlign w:val="center"/>
          </w:tcPr>
          <w:p w14:paraId="6CFD6BCC" w14:textId="77777777" w:rsidR="00C10A86" w:rsidRPr="008B5C79" w:rsidRDefault="00C10A86" w:rsidP="00AD37D0">
            <w:pPr>
              <w:jc w:val="center"/>
              <w:rPr>
                <w:rFonts w:ascii="Arial" w:hAnsi="Arial" w:cs="Arial"/>
                <w:b/>
                <w:sz w:val="24"/>
                <w:szCs w:val="24"/>
              </w:rPr>
            </w:pPr>
            <w:r w:rsidRPr="008B5C79">
              <w:rPr>
                <w:rFonts w:ascii="Arial" w:hAnsi="Arial" w:cs="Arial"/>
                <w:b/>
                <w:sz w:val="24"/>
                <w:szCs w:val="24"/>
              </w:rPr>
              <w:t>Decision @ a 0.05 Level</w:t>
            </w:r>
          </w:p>
        </w:tc>
      </w:tr>
      <w:tr w:rsidR="00C10A86" w:rsidRPr="008B5C79" w14:paraId="0CB7C6A1" w14:textId="77777777" w:rsidTr="00AD37D0">
        <w:trPr>
          <w:trHeight w:val="728"/>
        </w:trPr>
        <w:tc>
          <w:tcPr>
            <w:tcW w:w="3232" w:type="dxa"/>
            <w:gridSpan w:val="2"/>
            <w:tcBorders>
              <w:top w:val="single" w:sz="4" w:space="0" w:color="auto"/>
            </w:tcBorders>
            <w:vAlign w:val="center"/>
          </w:tcPr>
          <w:p w14:paraId="6ED37B5D" w14:textId="77777777" w:rsidR="00C10A86" w:rsidRPr="008B5C79" w:rsidRDefault="00C10A86" w:rsidP="00AD37D0">
            <w:pPr>
              <w:rPr>
                <w:rFonts w:ascii="Arial" w:hAnsi="Arial" w:cs="Arial"/>
                <w:sz w:val="24"/>
                <w:szCs w:val="24"/>
              </w:rPr>
            </w:pPr>
            <w:r w:rsidRPr="00FB6936">
              <w:rPr>
                <w:rFonts w:ascii="Arial" w:hAnsi="Arial" w:cs="Arial"/>
                <w:bCs/>
                <w:sz w:val="24"/>
                <w:szCs w:val="24"/>
              </w:rPr>
              <w:t>Critical Analysis of Teaching Experiences</w:t>
            </w:r>
          </w:p>
        </w:tc>
        <w:tc>
          <w:tcPr>
            <w:tcW w:w="900" w:type="dxa"/>
            <w:gridSpan w:val="2"/>
            <w:tcBorders>
              <w:top w:val="single" w:sz="4" w:space="0" w:color="auto"/>
            </w:tcBorders>
            <w:vAlign w:val="center"/>
          </w:tcPr>
          <w:p w14:paraId="4230873C" w14:textId="77777777" w:rsidR="00C10A86" w:rsidRPr="008B5C79" w:rsidRDefault="00C10A86" w:rsidP="00AD37D0">
            <w:pPr>
              <w:jc w:val="center"/>
              <w:rPr>
                <w:rFonts w:ascii="Arial" w:hAnsi="Arial" w:cs="Arial"/>
                <w:sz w:val="24"/>
                <w:szCs w:val="24"/>
              </w:rPr>
            </w:pPr>
            <w:r>
              <w:rPr>
                <w:rFonts w:ascii="Arial" w:hAnsi="Arial" w:cs="Arial"/>
                <w:sz w:val="24"/>
                <w:szCs w:val="24"/>
              </w:rPr>
              <w:t>0.04</w:t>
            </w:r>
          </w:p>
        </w:tc>
        <w:tc>
          <w:tcPr>
            <w:tcW w:w="971" w:type="dxa"/>
            <w:gridSpan w:val="2"/>
            <w:tcBorders>
              <w:top w:val="single" w:sz="4" w:space="0" w:color="auto"/>
            </w:tcBorders>
            <w:vAlign w:val="center"/>
          </w:tcPr>
          <w:p w14:paraId="5AC0EABA" w14:textId="77777777" w:rsidR="00C10A86" w:rsidRPr="008B5C79" w:rsidRDefault="00C10A86" w:rsidP="00AD37D0">
            <w:pPr>
              <w:jc w:val="center"/>
              <w:rPr>
                <w:rFonts w:ascii="Arial" w:hAnsi="Arial" w:cs="Arial"/>
                <w:sz w:val="24"/>
                <w:szCs w:val="24"/>
              </w:rPr>
            </w:pPr>
            <w:r>
              <w:rPr>
                <w:rFonts w:ascii="Arial" w:hAnsi="Arial" w:cs="Arial"/>
                <w:sz w:val="24"/>
                <w:szCs w:val="24"/>
              </w:rPr>
              <w:t>2.09</w:t>
            </w:r>
          </w:p>
        </w:tc>
        <w:tc>
          <w:tcPr>
            <w:tcW w:w="1197" w:type="dxa"/>
            <w:gridSpan w:val="2"/>
            <w:tcBorders>
              <w:top w:val="single" w:sz="4" w:space="0" w:color="auto"/>
            </w:tcBorders>
            <w:vAlign w:val="center"/>
          </w:tcPr>
          <w:p w14:paraId="35F9CAEC" w14:textId="77777777" w:rsidR="00C10A86" w:rsidRPr="008B5C79" w:rsidRDefault="00C10A86" w:rsidP="00AD37D0">
            <w:pPr>
              <w:jc w:val="center"/>
              <w:rPr>
                <w:rFonts w:ascii="Arial" w:hAnsi="Arial" w:cs="Arial"/>
                <w:sz w:val="24"/>
                <w:szCs w:val="24"/>
              </w:rPr>
            </w:pPr>
            <w:r>
              <w:rPr>
                <w:rFonts w:ascii="Arial" w:hAnsi="Arial" w:cs="Arial"/>
                <w:sz w:val="24"/>
                <w:szCs w:val="24"/>
              </w:rPr>
              <w:t>0.06</w:t>
            </w:r>
          </w:p>
        </w:tc>
        <w:tc>
          <w:tcPr>
            <w:tcW w:w="1440" w:type="dxa"/>
            <w:gridSpan w:val="2"/>
            <w:tcBorders>
              <w:top w:val="single" w:sz="4" w:space="0" w:color="auto"/>
            </w:tcBorders>
            <w:vAlign w:val="center"/>
          </w:tcPr>
          <w:p w14:paraId="4AEA820C" w14:textId="77777777" w:rsidR="00C10A86" w:rsidRPr="008B5C79" w:rsidRDefault="00C10A86" w:rsidP="00AD37D0">
            <w:pPr>
              <w:jc w:val="center"/>
              <w:rPr>
                <w:rFonts w:ascii="Arial" w:hAnsi="Arial" w:cs="Arial"/>
                <w:sz w:val="24"/>
                <w:szCs w:val="24"/>
              </w:rPr>
            </w:pPr>
            <w:r>
              <w:rPr>
                <w:rFonts w:ascii="Arial" w:hAnsi="Arial" w:cs="Arial"/>
                <w:sz w:val="24"/>
                <w:szCs w:val="24"/>
              </w:rPr>
              <w:t>0.19</w:t>
            </w:r>
          </w:p>
        </w:tc>
        <w:tc>
          <w:tcPr>
            <w:tcW w:w="1710" w:type="dxa"/>
            <w:tcBorders>
              <w:top w:val="single" w:sz="4" w:space="0" w:color="auto"/>
            </w:tcBorders>
            <w:vAlign w:val="center"/>
          </w:tcPr>
          <w:p w14:paraId="218BD6AF" w14:textId="77777777" w:rsidR="00C10A86" w:rsidRPr="008B5C79" w:rsidRDefault="00C10A86" w:rsidP="00AD37D0">
            <w:pPr>
              <w:jc w:val="center"/>
              <w:rPr>
                <w:rFonts w:ascii="Arial" w:hAnsi="Arial" w:cs="Arial"/>
                <w:sz w:val="24"/>
                <w:szCs w:val="24"/>
              </w:rPr>
            </w:pPr>
            <w:r w:rsidRPr="008B5C79">
              <w:rPr>
                <w:rFonts w:ascii="Arial" w:hAnsi="Arial" w:cs="Arial"/>
                <w:sz w:val="24"/>
                <w:szCs w:val="24"/>
              </w:rPr>
              <w:t>Not Significant</w:t>
            </w:r>
          </w:p>
        </w:tc>
      </w:tr>
    </w:tbl>
    <w:p w14:paraId="014BB3CF" w14:textId="77777777" w:rsidR="00C10A86" w:rsidRDefault="00C10A86" w:rsidP="00C10A86">
      <w:pPr>
        <w:rPr>
          <w:rFonts w:ascii="Arial" w:hAnsi="Arial" w:cs="Arial"/>
          <w:sz w:val="24"/>
          <w:szCs w:val="24"/>
        </w:rPr>
      </w:pPr>
    </w:p>
    <w:p w14:paraId="503DAAD8" w14:textId="77777777" w:rsidR="00C10A86" w:rsidRDefault="00C10A86" w:rsidP="00C10A86">
      <w:pPr>
        <w:jc w:val="both"/>
        <w:rPr>
          <w:rFonts w:ascii="Arial" w:hAnsi="Arial" w:cs="Arial"/>
          <w:sz w:val="24"/>
          <w:szCs w:val="24"/>
        </w:rPr>
      </w:pPr>
      <w:r>
        <w:rPr>
          <w:rFonts w:ascii="Arial" w:hAnsi="Arial" w:cs="Arial"/>
          <w:sz w:val="24"/>
          <w:szCs w:val="24"/>
        </w:rPr>
        <w:tab/>
        <w:t xml:space="preserve">The Stepwise Multiple Linear Regression Model was used to determine the Indicators of Teachers’ Reflective Practice that Significantly Influences the Students’ Engagement in the Public Elementary School at a 0.05 level of significance. </w:t>
      </w:r>
    </w:p>
    <w:p w14:paraId="68D00579" w14:textId="77777777" w:rsidR="00C10A86" w:rsidRDefault="00C10A86" w:rsidP="00C10A86">
      <w:pPr>
        <w:jc w:val="both"/>
        <w:rPr>
          <w:rFonts w:ascii="Arial" w:hAnsi="Arial" w:cs="Arial"/>
          <w:sz w:val="24"/>
          <w:szCs w:val="24"/>
        </w:rPr>
      </w:pPr>
      <w:r>
        <w:rPr>
          <w:rFonts w:ascii="Arial" w:hAnsi="Arial" w:cs="Arial"/>
          <w:sz w:val="24"/>
          <w:szCs w:val="24"/>
        </w:rPr>
        <w:tab/>
        <w:t xml:space="preserve">The results imply that the indicators </w:t>
      </w:r>
      <w:r w:rsidRPr="00123A60">
        <w:rPr>
          <w:rFonts w:ascii="Arial" w:hAnsi="Arial" w:cs="Arial"/>
          <w:bCs/>
          <w:sz w:val="24"/>
          <w:szCs w:val="24"/>
        </w:rPr>
        <w:t>Collaborative Reflection</w:t>
      </w:r>
      <w:r>
        <w:rPr>
          <w:rFonts w:ascii="Arial" w:hAnsi="Arial" w:cs="Arial"/>
          <w:sz w:val="24"/>
          <w:szCs w:val="24"/>
        </w:rPr>
        <w:t xml:space="preserve"> (B: 0.29, p&lt;0.05), </w:t>
      </w:r>
      <w:r w:rsidRPr="00CD51B0">
        <w:rPr>
          <w:rFonts w:ascii="Arial" w:hAnsi="Arial" w:cs="Arial"/>
          <w:bCs/>
          <w:sz w:val="24"/>
          <w:szCs w:val="24"/>
        </w:rPr>
        <w:t>Openness to Feedback</w:t>
      </w:r>
      <w:r>
        <w:rPr>
          <w:rFonts w:ascii="Arial" w:hAnsi="Arial" w:cs="Arial"/>
          <w:sz w:val="24"/>
          <w:szCs w:val="24"/>
        </w:rPr>
        <w:t xml:space="preserve"> (B: 0.24, p&lt;0.05), </w:t>
      </w:r>
      <w:r w:rsidRPr="00FB6936">
        <w:rPr>
          <w:rFonts w:ascii="Arial" w:hAnsi="Arial" w:cs="Arial"/>
          <w:bCs/>
          <w:sz w:val="24"/>
          <w:szCs w:val="24"/>
        </w:rPr>
        <w:t>Adaptability and Experimentation</w:t>
      </w:r>
      <w:r>
        <w:rPr>
          <w:rFonts w:ascii="Arial" w:hAnsi="Arial" w:cs="Arial"/>
          <w:sz w:val="24"/>
          <w:szCs w:val="24"/>
        </w:rPr>
        <w:t xml:space="preserve"> (B: 0.25, p&lt;0.05), and </w:t>
      </w:r>
      <w:r w:rsidRPr="00FB6936">
        <w:rPr>
          <w:rFonts w:ascii="Arial" w:hAnsi="Arial" w:cs="Arial"/>
          <w:bCs/>
          <w:sz w:val="24"/>
          <w:szCs w:val="24"/>
        </w:rPr>
        <w:t>Self</w:t>
      </w:r>
      <w:r>
        <w:rPr>
          <w:rFonts w:ascii="Arial" w:hAnsi="Arial" w:cs="Arial"/>
          <w:bCs/>
          <w:sz w:val="24"/>
          <w:szCs w:val="24"/>
        </w:rPr>
        <w:t>-</w:t>
      </w:r>
      <w:r w:rsidRPr="00FB6936">
        <w:rPr>
          <w:rFonts w:ascii="Arial" w:hAnsi="Arial" w:cs="Arial"/>
          <w:bCs/>
          <w:sz w:val="24"/>
          <w:szCs w:val="24"/>
        </w:rPr>
        <w:t>awareness</w:t>
      </w:r>
      <w:r>
        <w:rPr>
          <w:rFonts w:ascii="Arial" w:hAnsi="Arial" w:cs="Arial"/>
          <w:sz w:val="24"/>
          <w:szCs w:val="24"/>
        </w:rPr>
        <w:t xml:space="preserve"> (B: 0.13, p&lt;0.05) significantly influence the Students’ Engagement in the Public Elementary School at a 0.05 level of significance. On the other hand, the indicator </w:t>
      </w:r>
      <w:r w:rsidRPr="00FB6936">
        <w:rPr>
          <w:rFonts w:ascii="Arial" w:hAnsi="Arial" w:cs="Arial"/>
          <w:bCs/>
          <w:sz w:val="24"/>
          <w:szCs w:val="24"/>
        </w:rPr>
        <w:t>Critical Analysis of Teaching Experiences</w:t>
      </w:r>
      <w:r>
        <w:rPr>
          <w:rFonts w:ascii="Arial" w:hAnsi="Arial" w:cs="Arial"/>
          <w:sz w:val="24"/>
          <w:szCs w:val="24"/>
        </w:rPr>
        <w:t xml:space="preserve"> (B: 0.04, p&gt;0.05) does not significantly influence the Students’ Engagement in the Public Elementary School</w:t>
      </w:r>
    </w:p>
    <w:p w14:paraId="0F6ED292" w14:textId="77777777" w:rsidR="00C10A86" w:rsidRPr="007B469F" w:rsidRDefault="00C10A86" w:rsidP="00C10A86">
      <w:pPr>
        <w:jc w:val="both"/>
        <w:rPr>
          <w:rFonts w:ascii="Arial" w:hAnsi="Arial" w:cs="Arial"/>
          <w:sz w:val="24"/>
          <w:szCs w:val="24"/>
        </w:rPr>
      </w:pPr>
      <w:r>
        <w:rPr>
          <w:rFonts w:ascii="Arial" w:hAnsi="Arial" w:cs="Arial"/>
          <w:sz w:val="24"/>
          <w:szCs w:val="24"/>
        </w:rPr>
        <w:tab/>
        <w:t>Moreover, the results show that 72.9% (R</w:t>
      </w:r>
      <w:r>
        <w:rPr>
          <w:rFonts w:ascii="Arial" w:hAnsi="Arial" w:cs="Arial"/>
          <w:sz w:val="24"/>
          <w:szCs w:val="24"/>
          <w:vertAlign w:val="superscript"/>
        </w:rPr>
        <w:t>2</w:t>
      </w:r>
      <w:r>
        <w:rPr>
          <w:rFonts w:ascii="Arial" w:hAnsi="Arial" w:cs="Arial"/>
          <w:sz w:val="24"/>
          <w:szCs w:val="24"/>
        </w:rPr>
        <w:t xml:space="preserve">: 0.729) of the variances or improvements in Students’ Engagement can be accounted for by the regression model, </w:t>
      </w:r>
      <w:r>
        <w:rPr>
          <w:rFonts w:ascii="Arial" w:hAnsi="Arial" w:cs="Arial"/>
          <w:b/>
          <w:sz w:val="24"/>
          <w:szCs w:val="24"/>
        </w:rPr>
        <w:t>Students’ Engagement</w:t>
      </w:r>
      <w:r w:rsidRPr="008B5C79">
        <w:rPr>
          <w:rFonts w:ascii="Arial" w:hAnsi="Arial" w:cs="Arial"/>
          <w:b/>
          <w:sz w:val="24"/>
          <w:szCs w:val="24"/>
        </w:rPr>
        <w:t xml:space="preserve"> </w:t>
      </w:r>
      <w:r w:rsidRPr="008B5C79">
        <w:rPr>
          <w:rFonts w:ascii="Arial" w:hAnsi="Arial" w:cs="Arial"/>
          <w:sz w:val="24"/>
          <w:szCs w:val="24"/>
        </w:rPr>
        <w:t xml:space="preserve">= </w:t>
      </w:r>
      <w:r>
        <w:rPr>
          <w:rFonts w:ascii="Arial" w:hAnsi="Arial" w:cs="Arial"/>
          <w:sz w:val="24"/>
          <w:szCs w:val="24"/>
        </w:rPr>
        <w:t>0.17 + 0.29</w:t>
      </w:r>
      <w:r w:rsidRPr="008B5C79">
        <w:rPr>
          <w:rFonts w:ascii="Arial" w:hAnsi="Arial" w:cs="Arial"/>
          <w:sz w:val="24"/>
          <w:szCs w:val="24"/>
        </w:rPr>
        <w:t xml:space="preserve"> (</w:t>
      </w:r>
      <w:r w:rsidRPr="00123A60">
        <w:rPr>
          <w:rFonts w:ascii="Arial" w:hAnsi="Arial" w:cs="Arial"/>
          <w:bCs/>
          <w:sz w:val="24"/>
          <w:szCs w:val="24"/>
        </w:rPr>
        <w:t>Collaborative Reflection</w:t>
      </w:r>
      <w:r w:rsidRPr="008B5C79">
        <w:rPr>
          <w:rFonts w:ascii="Arial" w:hAnsi="Arial" w:cs="Arial"/>
          <w:sz w:val="24"/>
          <w:szCs w:val="24"/>
        </w:rPr>
        <w:t>) + 0.</w:t>
      </w:r>
      <w:r>
        <w:rPr>
          <w:rFonts w:ascii="Arial" w:hAnsi="Arial" w:cs="Arial"/>
          <w:sz w:val="24"/>
          <w:szCs w:val="24"/>
        </w:rPr>
        <w:t>24</w:t>
      </w:r>
      <w:r w:rsidRPr="008B5C79">
        <w:rPr>
          <w:rFonts w:ascii="Arial" w:hAnsi="Arial" w:cs="Arial"/>
          <w:sz w:val="24"/>
          <w:szCs w:val="24"/>
        </w:rPr>
        <w:t xml:space="preserve"> </w:t>
      </w:r>
      <w:r w:rsidRPr="008B5C79">
        <w:rPr>
          <w:rFonts w:ascii="Arial" w:hAnsi="Arial" w:cs="Arial"/>
          <w:sz w:val="24"/>
          <w:szCs w:val="24"/>
        </w:rPr>
        <w:lastRenderedPageBreak/>
        <w:t>(</w:t>
      </w:r>
      <w:r w:rsidRPr="00CD51B0">
        <w:rPr>
          <w:rFonts w:ascii="Arial" w:hAnsi="Arial" w:cs="Arial"/>
          <w:bCs/>
          <w:sz w:val="24"/>
          <w:szCs w:val="24"/>
        </w:rPr>
        <w:t>Openness to Feedback</w:t>
      </w:r>
      <w:r w:rsidRPr="008B5C79">
        <w:rPr>
          <w:rFonts w:ascii="Arial" w:hAnsi="Arial" w:cs="Arial"/>
          <w:sz w:val="24"/>
          <w:szCs w:val="24"/>
        </w:rPr>
        <w:t>)</w:t>
      </w:r>
      <w:r>
        <w:rPr>
          <w:rFonts w:ascii="Arial" w:hAnsi="Arial" w:cs="Arial"/>
          <w:sz w:val="24"/>
          <w:szCs w:val="24"/>
        </w:rPr>
        <w:t xml:space="preserve"> + 0.25</w:t>
      </w:r>
      <w:r w:rsidRPr="008B5C79">
        <w:rPr>
          <w:rFonts w:ascii="Arial" w:hAnsi="Arial" w:cs="Arial"/>
          <w:sz w:val="24"/>
          <w:szCs w:val="24"/>
        </w:rPr>
        <w:t xml:space="preserve"> (</w:t>
      </w:r>
      <w:r w:rsidRPr="00FB6936">
        <w:rPr>
          <w:rFonts w:ascii="Arial" w:hAnsi="Arial" w:cs="Arial"/>
          <w:bCs/>
          <w:sz w:val="24"/>
          <w:szCs w:val="24"/>
        </w:rPr>
        <w:t>Adaptability and Experimentation</w:t>
      </w:r>
      <w:r>
        <w:rPr>
          <w:rFonts w:ascii="Arial" w:hAnsi="Arial" w:cs="Arial"/>
          <w:sz w:val="24"/>
          <w:szCs w:val="24"/>
        </w:rPr>
        <w:t>) + 0.13</w:t>
      </w:r>
      <w:r w:rsidRPr="008B5C79">
        <w:rPr>
          <w:rFonts w:ascii="Arial" w:hAnsi="Arial" w:cs="Arial"/>
          <w:sz w:val="24"/>
          <w:szCs w:val="24"/>
        </w:rPr>
        <w:t xml:space="preserve"> </w:t>
      </w:r>
      <w:r>
        <w:rPr>
          <w:rFonts w:ascii="Arial" w:hAnsi="Arial" w:cs="Arial"/>
          <w:sz w:val="24"/>
          <w:szCs w:val="24"/>
        </w:rPr>
        <w:t>(</w:t>
      </w:r>
      <w:r w:rsidRPr="00FB6936">
        <w:rPr>
          <w:rFonts w:ascii="Arial" w:hAnsi="Arial" w:cs="Arial"/>
          <w:bCs/>
          <w:sz w:val="24"/>
          <w:szCs w:val="24"/>
        </w:rPr>
        <w:t>Self-awareness</w:t>
      </w:r>
      <w:r>
        <w:rPr>
          <w:rFonts w:ascii="Arial" w:hAnsi="Arial" w:cs="Arial"/>
          <w:bCs/>
          <w:sz w:val="24"/>
          <w:szCs w:val="24"/>
        </w:rPr>
        <w:t>)</w:t>
      </w:r>
    </w:p>
    <w:p w14:paraId="2990D5D3" w14:textId="77777777" w:rsidR="00C10A86" w:rsidRDefault="00C10A86" w:rsidP="00C10A86">
      <w:pPr>
        <w:jc w:val="both"/>
        <w:rPr>
          <w:rFonts w:ascii="Arial" w:hAnsi="Arial" w:cs="Arial"/>
          <w:sz w:val="24"/>
          <w:szCs w:val="24"/>
        </w:rPr>
      </w:pPr>
      <w:r>
        <w:rPr>
          <w:rFonts w:ascii="Arial" w:hAnsi="Arial" w:cs="Arial"/>
          <w:sz w:val="24"/>
          <w:szCs w:val="24"/>
        </w:rPr>
        <w:tab/>
      </w:r>
      <w:r w:rsidRPr="006900FE">
        <w:rPr>
          <w:rFonts w:ascii="Arial" w:hAnsi="Arial" w:cs="Arial"/>
          <w:sz w:val="24"/>
          <w:szCs w:val="24"/>
        </w:rPr>
        <w:t>The results reveal a multifaceted relationship between Teachers' Reflective Practice indicators and Students' Engagement in the Public Elementary School. Collaborative Reflection, Openness to Feedback, Adaptability and Experimentation, and Self-awareness were found to significantly influence student engagement, while Critical Analysis of Teaching Experiences did not have a significant impact.</w:t>
      </w:r>
      <w:r>
        <w:rPr>
          <w:rFonts w:ascii="Arial" w:hAnsi="Arial" w:cs="Arial"/>
          <w:sz w:val="24"/>
          <w:szCs w:val="24"/>
        </w:rPr>
        <w:t xml:space="preserve"> </w:t>
      </w:r>
      <w:r w:rsidRPr="006900FE">
        <w:rPr>
          <w:rFonts w:ascii="Arial" w:hAnsi="Arial" w:cs="Arial"/>
          <w:sz w:val="24"/>
          <w:szCs w:val="24"/>
        </w:rPr>
        <w:t>These findings align with previous research, emphasizing the importance of collaboration among teachers, openness to feedback, adaptability to new teaching methods, and self-awareness of biases and personal attributes (</w:t>
      </w:r>
      <w:r>
        <w:rPr>
          <w:rFonts w:ascii="Arial" w:hAnsi="Arial" w:cs="Arial"/>
          <w:sz w:val="24"/>
          <w:szCs w:val="24"/>
        </w:rPr>
        <w:t>De Guzman, 2017</w:t>
      </w:r>
      <w:r w:rsidRPr="006900FE">
        <w:rPr>
          <w:rFonts w:ascii="Arial" w:hAnsi="Arial" w:cs="Arial"/>
          <w:sz w:val="24"/>
          <w:szCs w:val="24"/>
        </w:rPr>
        <w:t xml:space="preserve">; </w:t>
      </w:r>
      <w:r>
        <w:rPr>
          <w:rFonts w:ascii="Arial" w:hAnsi="Arial" w:cs="Arial"/>
          <w:sz w:val="24"/>
          <w:szCs w:val="24"/>
        </w:rPr>
        <w:t>Charles &amp; Boud, 2018)</w:t>
      </w:r>
      <w:r w:rsidRPr="006900FE">
        <w:rPr>
          <w:rFonts w:ascii="Arial" w:hAnsi="Arial" w:cs="Arial"/>
          <w:sz w:val="24"/>
          <w:szCs w:val="24"/>
        </w:rPr>
        <w:t>. The non-significance of Critical Analysis of Teaching Experiences may suggest that reflection alone might not be enough to impact student engagement without actionable collaboration and feedback.</w:t>
      </w:r>
      <w:r>
        <w:rPr>
          <w:rFonts w:ascii="Arial" w:hAnsi="Arial" w:cs="Arial"/>
          <w:sz w:val="24"/>
          <w:szCs w:val="24"/>
        </w:rPr>
        <w:t xml:space="preserve"> </w:t>
      </w:r>
      <w:r w:rsidRPr="006900FE">
        <w:rPr>
          <w:rFonts w:ascii="Arial" w:hAnsi="Arial" w:cs="Arial"/>
          <w:sz w:val="24"/>
          <w:szCs w:val="24"/>
        </w:rPr>
        <w:t>These insights indicate that fostering a more collaborative, responsive, innovative, and self-aware teaching environment could enhance student engagement. The implications of this study underscore the need for comprehensive teacher training and development that integrates these aspects of reflective practice.</w:t>
      </w:r>
    </w:p>
    <w:p w14:paraId="38ACF354" w14:textId="77777777" w:rsidR="00C10A86" w:rsidRDefault="00C10A86" w:rsidP="00C10A86">
      <w:pPr>
        <w:jc w:val="both"/>
        <w:rPr>
          <w:rFonts w:ascii="Arial" w:hAnsi="Arial" w:cs="Arial"/>
          <w:sz w:val="24"/>
          <w:szCs w:val="24"/>
        </w:rPr>
      </w:pPr>
    </w:p>
    <w:p w14:paraId="37B0DE25" w14:textId="77777777" w:rsidR="00C10A86" w:rsidRDefault="00C10A86" w:rsidP="00C10A86">
      <w:pPr>
        <w:jc w:val="both"/>
        <w:rPr>
          <w:rFonts w:ascii="Arial" w:hAnsi="Arial" w:cs="Arial"/>
          <w:sz w:val="24"/>
          <w:szCs w:val="24"/>
        </w:rPr>
      </w:pPr>
    </w:p>
    <w:p w14:paraId="17F683F5" w14:textId="77777777" w:rsidR="00C10A86" w:rsidRDefault="00C10A86" w:rsidP="00C10A86">
      <w:pPr>
        <w:jc w:val="both"/>
        <w:rPr>
          <w:rFonts w:ascii="Arial" w:hAnsi="Arial" w:cs="Arial"/>
          <w:sz w:val="24"/>
          <w:szCs w:val="24"/>
        </w:rPr>
      </w:pPr>
    </w:p>
    <w:p w14:paraId="5EED1386" w14:textId="77777777" w:rsidR="00C10A86" w:rsidRDefault="00C10A86" w:rsidP="00C10A86">
      <w:pPr>
        <w:jc w:val="both"/>
        <w:rPr>
          <w:rFonts w:ascii="Arial" w:hAnsi="Arial" w:cs="Arial"/>
          <w:sz w:val="24"/>
          <w:szCs w:val="24"/>
        </w:rPr>
      </w:pPr>
    </w:p>
    <w:p w14:paraId="78003EBB" w14:textId="77777777" w:rsidR="006F6C01" w:rsidRDefault="006F6C01" w:rsidP="00C10A86">
      <w:pPr>
        <w:jc w:val="both"/>
        <w:rPr>
          <w:rFonts w:ascii="Arial" w:hAnsi="Arial" w:cs="Arial"/>
          <w:sz w:val="24"/>
          <w:szCs w:val="24"/>
        </w:rPr>
      </w:pPr>
    </w:p>
    <w:p w14:paraId="3467CEA1" w14:textId="77777777" w:rsidR="00C10A86" w:rsidRDefault="00C10A86" w:rsidP="00C10A86">
      <w:pPr>
        <w:spacing w:line="240" w:lineRule="auto"/>
        <w:jc w:val="center"/>
        <w:rPr>
          <w:rFonts w:ascii="Arial" w:hAnsi="Arial" w:cs="Arial"/>
          <w:b/>
          <w:bCs/>
          <w:sz w:val="24"/>
          <w:szCs w:val="24"/>
        </w:rPr>
      </w:pPr>
      <w:r>
        <w:rPr>
          <w:rFonts w:ascii="Arial" w:hAnsi="Arial" w:cs="Arial"/>
          <w:b/>
          <w:bCs/>
          <w:sz w:val="24"/>
          <w:szCs w:val="24"/>
        </w:rPr>
        <w:lastRenderedPageBreak/>
        <w:t>CHAPTE 4</w:t>
      </w:r>
    </w:p>
    <w:p w14:paraId="0D6EBB33" w14:textId="77777777" w:rsidR="00C10A86" w:rsidRDefault="00C10A86" w:rsidP="00C10A86">
      <w:pPr>
        <w:spacing w:line="240" w:lineRule="auto"/>
        <w:jc w:val="center"/>
        <w:rPr>
          <w:rFonts w:ascii="Arial" w:hAnsi="Arial" w:cs="Arial"/>
          <w:b/>
          <w:bCs/>
          <w:sz w:val="24"/>
          <w:szCs w:val="24"/>
        </w:rPr>
      </w:pPr>
    </w:p>
    <w:p w14:paraId="6C105CA8" w14:textId="77777777" w:rsidR="00C10A86" w:rsidRDefault="00C10A86" w:rsidP="00C10A86">
      <w:pPr>
        <w:spacing w:line="240" w:lineRule="auto"/>
        <w:jc w:val="center"/>
        <w:rPr>
          <w:rFonts w:ascii="Arial" w:hAnsi="Arial" w:cs="Arial"/>
          <w:b/>
          <w:bCs/>
          <w:sz w:val="24"/>
          <w:szCs w:val="24"/>
        </w:rPr>
      </w:pPr>
      <w:r>
        <w:rPr>
          <w:rFonts w:ascii="Arial" w:hAnsi="Arial" w:cs="Arial"/>
          <w:b/>
          <w:bCs/>
          <w:sz w:val="24"/>
          <w:szCs w:val="24"/>
        </w:rPr>
        <w:br/>
        <w:t>Conclusions and Recommendations</w:t>
      </w:r>
    </w:p>
    <w:p w14:paraId="4ABF7DA9" w14:textId="77777777" w:rsidR="00C10A86" w:rsidRDefault="00C10A86" w:rsidP="00C10A86">
      <w:pPr>
        <w:spacing w:line="240" w:lineRule="auto"/>
        <w:jc w:val="center"/>
        <w:rPr>
          <w:rFonts w:ascii="Arial" w:hAnsi="Arial" w:cs="Arial"/>
          <w:b/>
          <w:bCs/>
          <w:sz w:val="24"/>
          <w:szCs w:val="24"/>
        </w:rPr>
      </w:pPr>
    </w:p>
    <w:p w14:paraId="2F449423" w14:textId="77777777" w:rsidR="00C10A86" w:rsidRDefault="00C10A86" w:rsidP="00C10A86">
      <w:pPr>
        <w:spacing w:line="240" w:lineRule="auto"/>
        <w:rPr>
          <w:rFonts w:ascii="Arial" w:hAnsi="Arial" w:cs="Arial"/>
          <w:b/>
          <w:bCs/>
          <w:sz w:val="24"/>
          <w:szCs w:val="24"/>
        </w:rPr>
      </w:pPr>
    </w:p>
    <w:p w14:paraId="74F3D116" w14:textId="77777777" w:rsidR="00C10A86" w:rsidRDefault="00C10A86" w:rsidP="00C10A86">
      <w:pPr>
        <w:spacing w:line="240" w:lineRule="auto"/>
        <w:rPr>
          <w:rFonts w:ascii="Arial" w:hAnsi="Arial" w:cs="Arial"/>
          <w:sz w:val="24"/>
          <w:szCs w:val="24"/>
        </w:rPr>
      </w:pPr>
    </w:p>
    <w:p w14:paraId="48A9390B" w14:textId="63E028FF" w:rsidR="00C10A86" w:rsidRDefault="00C10A86" w:rsidP="00C10A86">
      <w:pPr>
        <w:jc w:val="both"/>
        <w:rPr>
          <w:rFonts w:ascii="Arial" w:hAnsi="Arial" w:cs="Arial"/>
          <w:sz w:val="24"/>
          <w:szCs w:val="24"/>
        </w:rPr>
      </w:pPr>
      <w:r>
        <w:rPr>
          <w:rFonts w:ascii="Arial" w:hAnsi="Arial" w:cs="Arial"/>
          <w:sz w:val="24"/>
          <w:szCs w:val="24"/>
        </w:rPr>
        <w:tab/>
      </w:r>
      <w:r w:rsidRPr="006900FE">
        <w:rPr>
          <w:rFonts w:ascii="Arial" w:hAnsi="Arial" w:cs="Arial"/>
          <w:sz w:val="24"/>
          <w:szCs w:val="24"/>
        </w:rPr>
        <w:t xml:space="preserve">Chapter 4 </w:t>
      </w:r>
      <w:r>
        <w:rPr>
          <w:rFonts w:ascii="Arial" w:hAnsi="Arial" w:cs="Arial"/>
          <w:sz w:val="24"/>
          <w:szCs w:val="24"/>
        </w:rPr>
        <w:t>summarized</w:t>
      </w:r>
      <w:r w:rsidRPr="006900FE">
        <w:rPr>
          <w:rFonts w:ascii="Arial" w:hAnsi="Arial" w:cs="Arial"/>
          <w:sz w:val="24"/>
          <w:szCs w:val="24"/>
        </w:rPr>
        <w:t xml:space="preserve"> the key findings to </w:t>
      </w:r>
      <w:r>
        <w:rPr>
          <w:rFonts w:ascii="Arial" w:hAnsi="Arial" w:cs="Arial"/>
          <w:sz w:val="24"/>
          <w:szCs w:val="24"/>
        </w:rPr>
        <w:t xml:space="preserve">lay down the </w:t>
      </w:r>
      <w:r w:rsidRPr="006900FE">
        <w:rPr>
          <w:rFonts w:ascii="Arial" w:hAnsi="Arial" w:cs="Arial"/>
          <w:sz w:val="24"/>
          <w:szCs w:val="24"/>
        </w:rPr>
        <w:t xml:space="preserve">conclusions. These </w:t>
      </w:r>
      <w:r>
        <w:rPr>
          <w:rFonts w:ascii="Arial" w:hAnsi="Arial" w:cs="Arial"/>
          <w:sz w:val="24"/>
          <w:szCs w:val="24"/>
        </w:rPr>
        <w:t>findings prepared the basis for</w:t>
      </w:r>
      <w:r w:rsidRPr="006900FE">
        <w:rPr>
          <w:rFonts w:ascii="Arial" w:hAnsi="Arial" w:cs="Arial"/>
          <w:sz w:val="24"/>
          <w:szCs w:val="24"/>
        </w:rPr>
        <w:t xml:space="preserve"> recommendations.</w:t>
      </w:r>
    </w:p>
    <w:p w14:paraId="1EFE452C" w14:textId="77777777" w:rsidR="00C10A86" w:rsidRPr="006900FE" w:rsidRDefault="00C10A86" w:rsidP="00C10A86">
      <w:pPr>
        <w:jc w:val="both"/>
        <w:rPr>
          <w:rFonts w:ascii="Arial" w:hAnsi="Arial" w:cs="Arial"/>
          <w:sz w:val="24"/>
          <w:szCs w:val="24"/>
        </w:rPr>
      </w:pPr>
      <w:r w:rsidRPr="006900FE">
        <w:rPr>
          <w:rFonts w:ascii="Arial" w:hAnsi="Arial" w:cs="Arial"/>
          <w:sz w:val="24"/>
          <w:szCs w:val="24"/>
        </w:rPr>
        <w:t>The study focused on the relationship between teacher reflective practice and student engagement in the public elementary school. Specifically, it answered the following questions:</w:t>
      </w:r>
    </w:p>
    <w:p w14:paraId="1BB06B39" w14:textId="77777777" w:rsidR="00C10A86" w:rsidRPr="006900FE" w:rsidRDefault="00C10A86" w:rsidP="00C10A86">
      <w:pPr>
        <w:jc w:val="both"/>
        <w:rPr>
          <w:rFonts w:ascii="Arial" w:hAnsi="Arial" w:cs="Arial"/>
          <w:sz w:val="24"/>
          <w:szCs w:val="24"/>
        </w:rPr>
      </w:pPr>
      <w:r w:rsidRPr="006900FE">
        <w:rPr>
          <w:rFonts w:ascii="Arial" w:hAnsi="Arial" w:cs="Arial"/>
          <w:sz w:val="24"/>
          <w:szCs w:val="24"/>
        </w:rPr>
        <w:tab/>
        <w:t xml:space="preserve">1. What is the extent of teacher reflective practice in the public elementary school in terms of: </w:t>
      </w:r>
    </w:p>
    <w:p w14:paraId="5A0E3310" w14:textId="77777777" w:rsidR="00C10A86" w:rsidRPr="006900FE" w:rsidRDefault="00C10A86" w:rsidP="00C10A86">
      <w:pPr>
        <w:jc w:val="both"/>
        <w:rPr>
          <w:rFonts w:ascii="Arial" w:hAnsi="Arial" w:cs="Arial"/>
          <w:sz w:val="24"/>
          <w:szCs w:val="24"/>
        </w:rPr>
      </w:pPr>
      <w:r w:rsidRPr="006900FE">
        <w:rPr>
          <w:rFonts w:ascii="Arial" w:hAnsi="Arial" w:cs="Arial"/>
          <w:sz w:val="24"/>
          <w:szCs w:val="24"/>
        </w:rPr>
        <w:tab/>
        <w:t>1.1 self-awareness;</w:t>
      </w:r>
    </w:p>
    <w:p w14:paraId="6DC9BFFB" w14:textId="77777777" w:rsidR="00C10A86" w:rsidRPr="006900FE" w:rsidRDefault="00C10A86" w:rsidP="00C10A86">
      <w:pPr>
        <w:jc w:val="both"/>
        <w:rPr>
          <w:rFonts w:ascii="Arial" w:hAnsi="Arial" w:cs="Arial"/>
          <w:sz w:val="24"/>
          <w:szCs w:val="24"/>
        </w:rPr>
      </w:pPr>
      <w:r w:rsidRPr="006900FE">
        <w:rPr>
          <w:rFonts w:ascii="Arial" w:hAnsi="Arial" w:cs="Arial"/>
          <w:sz w:val="24"/>
          <w:szCs w:val="24"/>
        </w:rPr>
        <w:tab/>
        <w:t xml:space="preserve">1.2 critical analysis of teaching experience; </w:t>
      </w:r>
    </w:p>
    <w:p w14:paraId="6FD6F1D9" w14:textId="77777777" w:rsidR="00C10A86" w:rsidRPr="006900FE" w:rsidRDefault="00C10A86" w:rsidP="00C10A86">
      <w:pPr>
        <w:jc w:val="both"/>
        <w:rPr>
          <w:rFonts w:ascii="Arial" w:hAnsi="Arial" w:cs="Arial"/>
          <w:sz w:val="24"/>
          <w:szCs w:val="24"/>
        </w:rPr>
      </w:pPr>
      <w:r w:rsidRPr="006900FE">
        <w:rPr>
          <w:rFonts w:ascii="Arial" w:hAnsi="Arial" w:cs="Arial"/>
          <w:sz w:val="24"/>
          <w:szCs w:val="24"/>
        </w:rPr>
        <w:tab/>
        <w:t>1.3 openness to feedback;</w:t>
      </w:r>
    </w:p>
    <w:p w14:paraId="240900CE" w14:textId="77777777" w:rsidR="00C10A86" w:rsidRPr="006900FE" w:rsidRDefault="00C10A86" w:rsidP="00C10A86">
      <w:pPr>
        <w:jc w:val="both"/>
        <w:rPr>
          <w:rFonts w:ascii="Arial" w:hAnsi="Arial" w:cs="Arial"/>
          <w:sz w:val="24"/>
          <w:szCs w:val="24"/>
        </w:rPr>
      </w:pPr>
      <w:r w:rsidRPr="006900FE">
        <w:rPr>
          <w:rFonts w:ascii="Arial" w:hAnsi="Arial" w:cs="Arial"/>
          <w:sz w:val="24"/>
          <w:szCs w:val="24"/>
        </w:rPr>
        <w:tab/>
        <w:t>1.4 adaptability and experimentation; and</w:t>
      </w:r>
    </w:p>
    <w:p w14:paraId="087092C4" w14:textId="77777777" w:rsidR="00C10A86" w:rsidRPr="006900FE" w:rsidRDefault="00C10A86" w:rsidP="00C10A86">
      <w:pPr>
        <w:jc w:val="both"/>
        <w:rPr>
          <w:rFonts w:ascii="Arial" w:hAnsi="Arial" w:cs="Arial"/>
          <w:sz w:val="24"/>
          <w:szCs w:val="24"/>
        </w:rPr>
      </w:pPr>
      <w:r w:rsidRPr="006900FE">
        <w:rPr>
          <w:rFonts w:ascii="Arial" w:hAnsi="Arial" w:cs="Arial"/>
          <w:sz w:val="24"/>
          <w:szCs w:val="24"/>
        </w:rPr>
        <w:tab/>
        <w:t>1.5 collaborative reflection?</w:t>
      </w:r>
    </w:p>
    <w:p w14:paraId="61BB17F5" w14:textId="77777777" w:rsidR="00C10A86" w:rsidRPr="006900FE" w:rsidRDefault="00C10A86" w:rsidP="00C10A86">
      <w:pPr>
        <w:jc w:val="both"/>
        <w:rPr>
          <w:rFonts w:ascii="Arial" w:hAnsi="Arial" w:cs="Arial"/>
          <w:sz w:val="24"/>
          <w:szCs w:val="24"/>
        </w:rPr>
      </w:pPr>
      <w:r w:rsidRPr="006900FE">
        <w:rPr>
          <w:rFonts w:ascii="Arial" w:hAnsi="Arial" w:cs="Arial"/>
          <w:sz w:val="24"/>
          <w:szCs w:val="24"/>
        </w:rPr>
        <w:tab/>
        <w:t>2. What is the extent of student engagement in the public elementary school in terms of</w:t>
      </w:r>
    </w:p>
    <w:p w14:paraId="6192F907" w14:textId="77777777" w:rsidR="00C10A86" w:rsidRPr="006900FE" w:rsidRDefault="00C10A86" w:rsidP="00C10A86">
      <w:pPr>
        <w:jc w:val="both"/>
        <w:rPr>
          <w:rFonts w:ascii="Arial" w:hAnsi="Arial" w:cs="Arial"/>
          <w:sz w:val="24"/>
          <w:szCs w:val="24"/>
        </w:rPr>
      </w:pPr>
      <w:r w:rsidRPr="006900FE">
        <w:rPr>
          <w:rFonts w:ascii="Arial" w:hAnsi="Arial" w:cs="Arial"/>
          <w:sz w:val="24"/>
          <w:szCs w:val="24"/>
        </w:rPr>
        <w:t>2.1 participation in classroom activities (Behavioral engagement);</w:t>
      </w:r>
    </w:p>
    <w:p w14:paraId="5E687861" w14:textId="77777777" w:rsidR="00C10A86" w:rsidRPr="006900FE" w:rsidRDefault="00C10A86" w:rsidP="00C10A86">
      <w:pPr>
        <w:jc w:val="both"/>
        <w:rPr>
          <w:rFonts w:ascii="Arial" w:hAnsi="Arial" w:cs="Arial"/>
          <w:sz w:val="24"/>
          <w:szCs w:val="24"/>
        </w:rPr>
      </w:pPr>
      <w:r w:rsidRPr="006900FE">
        <w:rPr>
          <w:rFonts w:ascii="Arial" w:hAnsi="Arial" w:cs="Arial"/>
          <w:sz w:val="24"/>
          <w:szCs w:val="24"/>
        </w:rPr>
        <w:t>2.2 emotional connection to learning (emotional engagement); and</w:t>
      </w:r>
    </w:p>
    <w:p w14:paraId="68DEFE39" w14:textId="77777777" w:rsidR="00C10A86" w:rsidRPr="006900FE" w:rsidRDefault="00C10A86" w:rsidP="00C10A86">
      <w:pPr>
        <w:jc w:val="both"/>
        <w:rPr>
          <w:rFonts w:ascii="Arial" w:hAnsi="Arial" w:cs="Arial"/>
          <w:sz w:val="24"/>
          <w:szCs w:val="24"/>
        </w:rPr>
      </w:pPr>
      <w:r w:rsidRPr="006900FE">
        <w:rPr>
          <w:rFonts w:ascii="Arial" w:hAnsi="Arial" w:cs="Arial"/>
          <w:sz w:val="24"/>
          <w:szCs w:val="24"/>
        </w:rPr>
        <w:t>2.3 cognitive investment (cognitive engagement)?</w:t>
      </w:r>
    </w:p>
    <w:p w14:paraId="4DCBBA81" w14:textId="77777777" w:rsidR="00C10A86" w:rsidRPr="006900FE" w:rsidRDefault="00C10A86" w:rsidP="00C10A86">
      <w:pPr>
        <w:jc w:val="both"/>
        <w:rPr>
          <w:rFonts w:ascii="Arial" w:hAnsi="Arial" w:cs="Arial"/>
          <w:sz w:val="24"/>
          <w:szCs w:val="24"/>
        </w:rPr>
      </w:pPr>
      <w:r w:rsidRPr="006900FE">
        <w:rPr>
          <w:rFonts w:ascii="Arial" w:hAnsi="Arial" w:cs="Arial"/>
          <w:sz w:val="24"/>
          <w:szCs w:val="24"/>
        </w:rPr>
        <w:tab/>
        <w:t>3. Is there a significant relationship between teacher reflective practice and student engagement in the public elementary school?</w:t>
      </w:r>
    </w:p>
    <w:p w14:paraId="1BBED2FD" w14:textId="77777777" w:rsidR="00C10A86" w:rsidRPr="006900FE" w:rsidRDefault="00C10A86" w:rsidP="00C10A86">
      <w:pPr>
        <w:jc w:val="both"/>
        <w:rPr>
          <w:rFonts w:ascii="Arial" w:hAnsi="Arial" w:cs="Arial"/>
          <w:sz w:val="24"/>
          <w:szCs w:val="24"/>
        </w:rPr>
      </w:pPr>
      <w:r w:rsidRPr="006900FE">
        <w:rPr>
          <w:rFonts w:ascii="Arial" w:hAnsi="Arial" w:cs="Arial"/>
          <w:sz w:val="24"/>
          <w:szCs w:val="24"/>
        </w:rPr>
        <w:lastRenderedPageBreak/>
        <w:tab/>
        <w:t>4. Which among the indicators of teacher reflective practice significantly influence the student engagement in the public elementary school?</w:t>
      </w:r>
    </w:p>
    <w:p w14:paraId="02B0EB83" w14:textId="77777777" w:rsidR="00C10A86" w:rsidRDefault="00C10A86" w:rsidP="00C10A86">
      <w:pPr>
        <w:jc w:val="both"/>
        <w:rPr>
          <w:rFonts w:ascii="Arial" w:hAnsi="Arial" w:cs="Arial"/>
          <w:sz w:val="24"/>
          <w:szCs w:val="24"/>
        </w:rPr>
      </w:pPr>
      <w:r w:rsidRPr="006900FE">
        <w:rPr>
          <w:rFonts w:ascii="Arial" w:hAnsi="Arial" w:cs="Arial"/>
          <w:sz w:val="24"/>
          <w:szCs w:val="24"/>
        </w:rPr>
        <w:t>This study employed a descriptive correlational research design to investigate the relationship between teacher reflective practice and student engagement.</w:t>
      </w:r>
      <w:r w:rsidRPr="00CE2F7A">
        <w:rPr>
          <w:rFonts w:ascii="Arial" w:hAnsi="Arial" w:cs="Arial"/>
          <w:sz w:val="24"/>
          <w:szCs w:val="24"/>
        </w:rPr>
        <w:t xml:space="preserve"> </w:t>
      </w:r>
      <w:r>
        <w:rPr>
          <w:rFonts w:ascii="Arial" w:hAnsi="Arial" w:cs="Arial"/>
          <w:sz w:val="24"/>
          <w:szCs w:val="24"/>
        </w:rPr>
        <w:t>T</w:t>
      </w:r>
      <w:r w:rsidRPr="00F5682C">
        <w:rPr>
          <w:rFonts w:ascii="Arial" w:hAnsi="Arial" w:cs="Arial"/>
          <w:sz w:val="24"/>
          <w:szCs w:val="24"/>
        </w:rPr>
        <w:t xml:space="preserve">eachers from various subject areas and grade levels </w:t>
      </w:r>
      <w:r>
        <w:rPr>
          <w:rFonts w:ascii="Arial" w:hAnsi="Arial" w:cs="Arial"/>
          <w:sz w:val="24"/>
          <w:szCs w:val="24"/>
        </w:rPr>
        <w:t>were</w:t>
      </w:r>
      <w:r w:rsidRPr="00F5682C">
        <w:rPr>
          <w:rFonts w:ascii="Arial" w:hAnsi="Arial" w:cs="Arial"/>
          <w:sz w:val="24"/>
          <w:szCs w:val="24"/>
        </w:rPr>
        <w:t xml:space="preserve"> selected as respondents to provide insights into their reflective practices</w:t>
      </w:r>
      <w:r>
        <w:rPr>
          <w:rFonts w:ascii="Arial" w:hAnsi="Arial" w:cs="Arial"/>
          <w:sz w:val="24"/>
          <w:szCs w:val="24"/>
        </w:rPr>
        <w:t xml:space="preserve">. </w:t>
      </w:r>
      <w:r w:rsidRPr="003B3A6C">
        <w:rPr>
          <w:rFonts w:ascii="Arial" w:hAnsi="Arial" w:cs="Arial"/>
          <w:sz w:val="24"/>
          <w:szCs w:val="24"/>
        </w:rPr>
        <w:t xml:space="preserve">The survey questionnaire </w:t>
      </w:r>
      <w:r>
        <w:rPr>
          <w:rFonts w:ascii="Arial" w:hAnsi="Arial" w:cs="Arial"/>
          <w:sz w:val="24"/>
          <w:szCs w:val="24"/>
        </w:rPr>
        <w:t>was</w:t>
      </w:r>
      <w:r w:rsidRPr="003B3A6C">
        <w:rPr>
          <w:rFonts w:ascii="Arial" w:hAnsi="Arial" w:cs="Arial"/>
          <w:sz w:val="24"/>
          <w:szCs w:val="24"/>
        </w:rPr>
        <w:t xml:space="preserve"> adapted from </w:t>
      </w:r>
      <w:r w:rsidRPr="00E624E0">
        <w:rPr>
          <w:rFonts w:ascii="Arial" w:hAnsi="Arial" w:cs="Arial"/>
          <w:sz w:val="24"/>
          <w:szCs w:val="24"/>
          <w:lang w:eastAsia="en-PH"/>
        </w:rPr>
        <w:t>Larrivee (20</w:t>
      </w:r>
      <w:r w:rsidRPr="003B3A6C">
        <w:rPr>
          <w:rFonts w:ascii="Arial" w:hAnsi="Arial" w:cs="Arial"/>
          <w:sz w:val="24"/>
          <w:szCs w:val="24"/>
        </w:rPr>
        <w:t>1</w:t>
      </w:r>
      <w:r w:rsidRPr="00E624E0">
        <w:rPr>
          <w:rFonts w:ascii="Arial" w:hAnsi="Arial" w:cs="Arial"/>
          <w:sz w:val="24"/>
          <w:szCs w:val="24"/>
          <w:lang w:eastAsia="en-PH"/>
        </w:rPr>
        <w:t>0)</w:t>
      </w:r>
      <w:r w:rsidRPr="003B3A6C">
        <w:rPr>
          <w:rFonts w:ascii="Arial" w:hAnsi="Arial" w:cs="Arial"/>
          <w:sz w:val="24"/>
          <w:szCs w:val="24"/>
        </w:rPr>
        <w:t xml:space="preserve"> and </w:t>
      </w:r>
      <w:r>
        <w:rPr>
          <w:rFonts w:ascii="Arial" w:hAnsi="Arial" w:cs="Arial"/>
          <w:sz w:val="24"/>
          <w:szCs w:val="24"/>
          <w:lang w:eastAsia="en-PH"/>
        </w:rPr>
        <w:t>Rodgers</w:t>
      </w:r>
      <w:r w:rsidRPr="00E624E0">
        <w:rPr>
          <w:rFonts w:ascii="Arial" w:hAnsi="Arial" w:cs="Arial"/>
          <w:sz w:val="24"/>
          <w:szCs w:val="24"/>
          <w:lang w:eastAsia="en-PH"/>
        </w:rPr>
        <w:t xml:space="preserve"> (20</w:t>
      </w:r>
      <w:r>
        <w:rPr>
          <w:rFonts w:ascii="Arial" w:hAnsi="Arial" w:cs="Arial"/>
          <w:sz w:val="24"/>
          <w:szCs w:val="24"/>
        </w:rPr>
        <w:t>1</w:t>
      </w:r>
      <w:r w:rsidRPr="00E624E0">
        <w:rPr>
          <w:rFonts w:ascii="Arial" w:hAnsi="Arial" w:cs="Arial"/>
          <w:sz w:val="24"/>
          <w:szCs w:val="24"/>
          <w:lang w:eastAsia="en-PH"/>
        </w:rPr>
        <w:t>2</w:t>
      </w:r>
      <w:r>
        <w:rPr>
          <w:rFonts w:ascii="Arial" w:hAnsi="Arial" w:cs="Arial"/>
          <w:sz w:val="24"/>
          <w:szCs w:val="24"/>
          <w:lang w:eastAsia="en-PH"/>
        </w:rPr>
        <w:t>and</w:t>
      </w:r>
      <w:r w:rsidRPr="003B3A6C">
        <w:rPr>
          <w:rFonts w:ascii="Arial" w:hAnsi="Arial" w:cs="Arial"/>
          <w:sz w:val="24"/>
          <w:szCs w:val="24"/>
        </w:rPr>
        <w:t xml:space="preserve"> from </w:t>
      </w:r>
      <w:r w:rsidRPr="00E624E0">
        <w:rPr>
          <w:rFonts w:ascii="Arial" w:hAnsi="Arial" w:cs="Arial"/>
          <w:sz w:val="24"/>
          <w:szCs w:val="24"/>
          <w:lang w:eastAsia="en-PH"/>
        </w:rPr>
        <w:t>Fredricks</w:t>
      </w:r>
      <w:r w:rsidRPr="003B3A6C">
        <w:rPr>
          <w:rFonts w:ascii="Arial" w:hAnsi="Arial" w:cs="Arial"/>
          <w:sz w:val="24"/>
          <w:szCs w:val="24"/>
        </w:rPr>
        <w:t>,</w:t>
      </w:r>
      <w:r w:rsidRPr="00E624E0">
        <w:rPr>
          <w:rFonts w:ascii="Arial" w:hAnsi="Arial" w:cs="Arial"/>
          <w:sz w:val="24"/>
          <w:szCs w:val="24"/>
          <w:lang w:eastAsia="en-PH"/>
        </w:rPr>
        <w:t xml:space="preserve"> Blumenfeld</w:t>
      </w:r>
      <w:r w:rsidRPr="003B3A6C">
        <w:rPr>
          <w:rFonts w:ascii="Arial" w:hAnsi="Arial" w:cs="Arial"/>
          <w:sz w:val="24"/>
          <w:szCs w:val="24"/>
        </w:rPr>
        <w:t xml:space="preserve"> </w:t>
      </w:r>
      <w:r>
        <w:rPr>
          <w:rFonts w:ascii="Arial" w:hAnsi="Arial" w:cs="Arial"/>
          <w:sz w:val="24"/>
          <w:szCs w:val="24"/>
          <w:lang w:eastAsia="en-PH"/>
        </w:rPr>
        <w:t>and</w:t>
      </w:r>
      <w:r w:rsidRPr="00E624E0">
        <w:rPr>
          <w:rFonts w:ascii="Arial" w:hAnsi="Arial" w:cs="Arial"/>
          <w:sz w:val="24"/>
          <w:szCs w:val="24"/>
          <w:lang w:eastAsia="en-PH"/>
        </w:rPr>
        <w:t xml:space="preserve"> Paris (20</w:t>
      </w:r>
      <w:r w:rsidRPr="003B3A6C">
        <w:rPr>
          <w:rFonts w:ascii="Arial" w:hAnsi="Arial" w:cs="Arial"/>
          <w:sz w:val="24"/>
          <w:szCs w:val="24"/>
        </w:rPr>
        <w:t>1</w:t>
      </w:r>
      <w:r w:rsidRPr="00E624E0">
        <w:rPr>
          <w:rFonts w:ascii="Arial" w:hAnsi="Arial" w:cs="Arial"/>
          <w:sz w:val="24"/>
          <w:szCs w:val="24"/>
          <w:lang w:eastAsia="en-PH"/>
        </w:rPr>
        <w:t>4)</w:t>
      </w:r>
      <w:r>
        <w:rPr>
          <w:rFonts w:ascii="Arial" w:hAnsi="Arial" w:cs="Arial"/>
          <w:sz w:val="24"/>
          <w:szCs w:val="24"/>
        </w:rPr>
        <w:t xml:space="preserve"> and </w:t>
      </w:r>
      <w:r w:rsidRPr="00E624E0">
        <w:rPr>
          <w:rFonts w:ascii="Arial" w:hAnsi="Arial" w:cs="Arial"/>
          <w:sz w:val="24"/>
          <w:szCs w:val="24"/>
          <w:lang w:eastAsia="en-PH"/>
        </w:rPr>
        <w:t>Skinner</w:t>
      </w:r>
      <w:r>
        <w:rPr>
          <w:rFonts w:ascii="Arial" w:hAnsi="Arial" w:cs="Arial"/>
          <w:sz w:val="24"/>
          <w:szCs w:val="24"/>
          <w:lang w:eastAsia="en-PH"/>
        </w:rPr>
        <w:t xml:space="preserve"> and</w:t>
      </w:r>
      <w:r w:rsidRPr="00E624E0">
        <w:rPr>
          <w:rFonts w:ascii="Arial" w:hAnsi="Arial" w:cs="Arial"/>
          <w:sz w:val="24"/>
          <w:szCs w:val="24"/>
          <w:lang w:eastAsia="en-PH"/>
        </w:rPr>
        <w:t xml:space="preserve"> Pitzer (20</w:t>
      </w:r>
      <w:r>
        <w:rPr>
          <w:rFonts w:ascii="Arial" w:hAnsi="Arial" w:cs="Arial"/>
          <w:sz w:val="24"/>
          <w:szCs w:val="24"/>
          <w:lang w:eastAsia="en-PH"/>
        </w:rPr>
        <w:t>2</w:t>
      </w:r>
      <w:r w:rsidRPr="00E624E0">
        <w:rPr>
          <w:rFonts w:ascii="Arial" w:hAnsi="Arial" w:cs="Arial"/>
          <w:sz w:val="24"/>
          <w:szCs w:val="24"/>
          <w:lang w:eastAsia="en-PH"/>
        </w:rPr>
        <w:t>2</w:t>
      </w:r>
      <w:r w:rsidRPr="003B3A6C">
        <w:rPr>
          <w:rFonts w:ascii="Arial" w:hAnsi="Arial" w:cs="Arial"/>
          <w:sz w:val="24"/>
          <w:szCs w:val="24"/>
        </w:rPr>
        <w:t>).</w:t>
      </w:r>
      <w:r w:rsidRPr="00CE2F7A">
        <w:rPr>
          <w:rFonts w:ascii="Arial" w:hAnsi="Arial" w:cs="Arial"/>
          <w:i/>
          <w:iCs/>
          <w:sz w:val="24"/>
          <w:szCs w:val="24"/>
        </w:rPr>
        <w:t xml:space="preserve"> Mean</w:t>
      </w:r>
      <w:r>
        <w:rPr>
          <w:rFonts w:ascii="Arial" w:hAnsi="Arial" w:cs="Arial"/>
          <w:i/>
          <w:iCs/>
          <w:sz w:val="24"/>
          <w:szCs w:val="24"/>
        </w:rPr>
        <w:t xml:space="preserve">, </w:t>
      </w:r>
      <w:r w:rsidRPr="00CE2F7A">
        <w:rPr>
          <w:rFonts w:ascii="Arial" w:hAnsi="Arial" w:cs="Arial"/>
          <w:i/>
          <w:iCs/>
          <w:sz w:val="24"/>
          <w:szCs w:val="24"/>
        </w:rPr>
        <w:t>Pearson's correlation coefficient</w:t>
      </w:r>
      <w:r>
        <w:rPr>
          <w:rFonts w:ascii="Arial" w:hAnsi="Arial" w:cs="Arial"/>
          <w:sz w:val="24"/>
          <w:szCs w:val="24"/>
        </w:rPr>
        <w:t xml:space="preserve">, and </w:t>
      </w:r>
      <w:r w:rsidRPr="00CE2F7A">
        <w:rPr>
          <w:rFonts w:ascii="Arial" w:hAnsi="Arial" w:cs="Arial"/>
          <w:sz w:val="24"/>
          <w:szCs w:val="24"/>
        </w:rPr>
        <w:t>Multiple</w:t>
      </w:r>
      <w:r w:rsidRPr="00CE2F7A">
        <w:rPr>
          <w:rFonts w:ascii="Arial" w:hAnsi="Arial" w:cs="Arial"/>
          <w:i/>
          <w:iCs/>
          <w:sz w:val="24"/>
          <w:szCs w:val="24"/>
        </w:rPr>
        <w:t xml:space="preserve"> regression analysis</w:t>
      </w:r>
      <w:r>
        <w:rPr>
          <w:rFonts w:ascii="Arial" w:hAnsi="Arial" w:cs="Arial"/>
          <w:sz w:val="24"/>
          <w:szCs w:val="24"/>
        </w:rPr>
        <w:t xml:space="preserve"> were used to analyze the data. </w:t>
      </w:r>
    </w:p>
    <w:p w14:paraId="5847AB86" w14:textId="77777777" w:rsidR="00C10A86" w:rsidRPr="00CE2F7A" w:rsidRDefault="00C10A86" w:rsidP="00C10A86">
      <w:pPr>
        <w:jc w:val="both"/>
        <w:rPr>
          <w:rFonts w:ascii="Arial" w:hAnsi="Arial" w:cs="Arial"/>
          <w:sz w:val="24"/>
          <w:szCs w:val="24"/>
        </w:rPr>
      </w:pPr>
      <w:r>
        <w:rPr>
          <w:rFonts w:ascii="Arial" w:hAnsi="Arial" w:cs="Arial"/>
          <w:sz w:val="24"/>
          <w:szCs w:val="24"/>
        </w:rPr>
        <w:tab/>
        <w:t>Results of the analysis revealed the following:</w:t>
      </w:r>
    </w:p>
    <w:p w14:paraId="508C1098" w14:textId="77777777" w:rsidR="00C10A86" w:rsidRPr="00CE2F7A" w:rsidRDefault="00C10A86" w:rsidP="00C10A86">
      <w:pPr>
        <w:jc w:val="both"/>
        <w:rPr>
          <w:rFonts w:ascii="Arial" w:hAnsi="Arial" w:cs="Arial"/>
          <w:sz w:val="24"/>
          <w:szCs w:val="24"/>
        </w:rPr>
      </w:pPr>
      <w:r>
        <w:rPr>
          <w:rFonts w:ascii="Arial" w:hAnsi="Arial" w:cs="Arial"/>
          <w:b/>
          <w:bCs/>
          <w:sz w:val="24"/>
          <w:szCs w:val="24"/>
        </w:rPr>
        <w:tab/>
      </w:r>
      <w:r w:rsidRPr="00CE2F7A">
        <w:rPr>
          <w:rFonts w:ascii="Arial" w:hAnsi="Arial" w:cs="Arial"/>
          <w:sz w:val="24"/>
          <w:szCs w:val="24"/>
        </w:rPr>
        <w:t xml:space="preserve">The extent of </w:t>
      </w:r>
      <w:r>
        <w:rPr>
          <w:rFonts w:ascii="Arial" w:hAnsi="Arial" w:cs="Arial"/>
          <w:sz w:val="24"/>
          <w:szCs w:val="24"/>
        </w:rPr>
        <w:t>t</w:t>
      </w:r>
      <w:r w:rsidRPr="00CE2F7A">
        <w:rPr>
          <w:rFonts w:ascii="Arial" w:hAnsi="Arial" w:cs="Arial"/>
          <w:sz w:val="24"/>
          <w:szCs w:val="24"/>
        </w:rPr>
        <w:t xml:space="preserve">eachers' </w:t>
      </w:r>
      <w:r>
        <w:rPr>
          <w:rFonts w:ascii="Arial" w:hAnsi="Arial" w:cs="Arial"/>
          <w:sz w:val="24"/>
          <w:szCs w:val="24"/>
        </w:rPr>
        <w:t>r</w:t>
      </w:r>
      <w:r w:rsidRPr="00CE2F7A">
        <w:rPr>
          <w:rFonts w:ascii="Arial" w:hAnsi="Arial" w:cs="Arial"/>
          <w:sz w:val="24"/>
          <w:szCs w:val="24"/>
        </w:rPr>
        <w:t xml:space="preserve">eflective </w:t>
      </w:r>
      <w:r>
        <w:rPr>
          <w:rFonts w:ascii="Arial" w:hAnsi="Arial" w:cs="Arial"/>
          <w:sz w:val="24"/>
          <w:szCs w:val="24"/>
        </w:rPr>
        <w:t>p</w:t>
      </w:r>
      <w:r w:rsidRPr="00CE2F7A">
        <w:rPr>
          <w:rFonts w:ascii="Arial" w:hAnsi="Arial" w:cs="Arial"/>
          <w:sz w:val="24"/>
          <w:szCs w:val="24"/>
        </w:rPr>
        <w:t>ractice across various indicators</w:t>
      </w:r>
      <w:r>
        <w:rPr>
          <w:rFonts w:ascii="Arial" w:hAnsi="Arial" w:cs="Arial"/>
          <w:sz w:val="24"/>
          <w:szCs w:val="24"/>
        </w:rPr>
        <w:t>is described as e</w:t>
      </w:r>
      <w:r w:rsidRPr="00CE2F7A">
        <w:rPr>
          <w:rFonts w:ascii="Arial" w:hAnsi="Arial" w:cs="Arial"/>
          <w:sz w:val="24"/>
          <w:szCs w:val="24"/>
        </w:rPr>
        <w:t xml:space="preserve">xtensive. The aspects of Self-Awareness and Adaptability and Experimentation were noted as </w:t>
      </w:r>
      <w:r>
        <w:rPr>
          <w:rFonts w:ascii="Arial" w:hAnsi="Arial" w:cs="Arial"/>
          <w:sz w:val="24"/>
          <w:szCs w:val="24"/>
        </w:rPr>
        <w:t>v</w:t>
      </w:r>
      <w:r w:rsidRPr="00CE2F7A">
        <w:rPr>
          <w:rFonts w:ascii="Arial" w:hAnsi="Arial" w:cs="Arial"/>
          <w:sz w:val="24"/>
          <w:szCs w:val="24"/>
        </w:rPr>
        <w:t xml:space="preserve">ery </w:t>
      </w:r>
      <w:r>
        <w:rPr>
          <w:rFonts w:ascii="Arial" w:hAnsi="Arial" w:cs="Arial"/>
          <w:sz w:val="24"/>
          <w:szCs w:val="24"/>
        </w:rPr>
        <w:t>e</w:t>
      </w:r>
      <w:r w:rsidRPr="00CE2F7A">
        <w:rPr>
          <w:rFonts w:ascii="Arial" w:hAnsi="Arial" w:cs="Arial"/>
          <w:sz w:val="24"/>
          <w:szCs w:val="24"/>
        </w:rPr>
        <w:t xml:space="preserve">xtensive, while the other domains, including </w:t>
      </w:r>
      <w:r>
        <w:rPr>
          <w:rFonts w:ascii="Arial" w:hAnsi="Arial" w:cs="Arial"/>
          <w:sz w:val="24"/>
          <w:szCs w:val="24"/>
        </w:rPr>
        <w:t>c</w:t>
      </w:r>
      <w:r w:rsidRPr="00CE2F7A">
        <w:rPr>
          <w:rFonts w:ascii="Arial" w:hAnsi="Arial" w:cs="Arial"/>
          <w:sz w:val="24"/>
          <w:szCs w:val="24"/>
        </w:rPr>
        <w:t xml:space="preserve">ritical </w:t>
      </w:r>
      <w:r>
        <w:rPr>
          <w:rFonts w:ascii="Arial" w:hAnsi="Arial" w:cs="Arial"/>
          <w:sz w:val="24"/>
          <w:szCs w:val="24"/>
        </w:rPr>
        <w:t>a</w:t>
      </w:r>
      <w:r w:rsidRPr="00CE2F7A">
        <w:rPr>
          <w:rFonts w:ascii="Arial" w:hAnsi="Arial" w:cs="Arial"/>
          <w:sz w:val="24"/>
          <w:szCs w:val="24"/>
        </w:rPr>
        <w:t xml:space="preserve">nalysis of </w:t>
      </w:r>
      <w:r>
        <w:rPr>
          <w:rFonts w:ascii="Arial" w:hAnsi="Arial" w:cs="Arial"/>
          <w:sz w:val="24"/>
          <w:szCs w:val="24"/>
        </w:rPr>
        <w:t>t</w:t>
      </w:r>
      <w:r w:rsidRPr="00CE2F7A">
        <w:rPr>
          <w:rFonts w:ascii="Arial" w:hAnsi="Arial" w:cs="Arial"/>
          <w:sz w:val="24"/>
          <w:szCs w:val="24"/>
        </w:rPr>
        <w:t xml:space="preserve">eaching </w:t>
      </w:r>
      <w:r>
        <w:rPr>
          <w:rFonts w:ascii="Arial" w:hAnsi="Arial" w:cs="Arial"/>
          <w:sz w:val="24"/>
          <w:szCs w:val="24"/>
        </w:rPr>
        <w:t>e</w:t>
      </w:r>
      <w:r w:rsidRPr="00CE2F7A">
        <w:rPr>
          <w:rFonts w:ascii="Arial" w:hAnsi="Arial" w:cs="Arial"/>
          <w:sz w:val="24"/>
          <w:szCs w:val="24"/>
        </w:rPr>
        <w:t xml:space="preserve">xperiences, </w:t>
      </w:r>
      <w:r>
        <w:rPr>
          <w:rFonts w:ascii="Arial" w:hAnsi="Arial" w:cs="Arial"/>
          <w:sz w:val="24"/>
          <w:szCs w:val="24"/>
        </w:rPr>
        <w:t>o</w:t>
      </w:r>
      <w:r w:rsidRPr="00CE2F7A">
        <w:rPr>
          <w:rFonts w:ascii="Arial" w:hAnsi="Arial" w:cs="Arial"/>
          <w:sz w:val="24"/>
          <w:szCs w:val="24"/>
        </w:rPr>
        <w:t xml:space="preserve">penness to </w:t>
      </w:r>
      <w:r>
        <w:rPr>
          <w:rFonts w:ascii="Arial" w:hAnsi="Arial" w:cs="Arial"/>
          <w:sz w:val="24"/>
          <w:szCs w:val="24"/>
        </w:rPr>
        <w:t>f</w:t>
      </w:r>
      <w:r w:rsidRPr="00CE2F7A">
        <w:rPr>
          <w:rFonts w:ascii="Arial" w:hAnsi="Arial" w:cs="Arial"/>
          <w:sz w:val="24"/>
          <w:szCs w:val="24"/>
        </w:rPr>
        <w:t xml:space="preserve">eedback, and </w:t>
      </w:r>
      <w:r>
        <w:rPr>
          <w:rFonts w:ascii="Arial" w:hAnsi="Arial" w:cs="Arial"/>
          <w:sz w:val="24"/>
          <w:szCs w:val="24"/>
        </w:rPr>
        <w:t>c</w:t>
      </w:r>
      <w:r w:rsidRPr="00CE2F7A">
        <w:rPr>
          <w:rFonts w:ascii="Arial" w:hAnsi="Arial" w:cs="Arial"/>
          <w:sz w:val="24"/>
          <w:szCs w:val="24"/>
        </w:rPr>
        <w:t xml:space="preserve">ollaborative </w:t>
      </w:r>
      <w:r>
        <w:rPr>
          <w:rFonts w:ascii="Arial" w:hAnsi="Arial" w:cs="Arial"/>
          <w:sz w:val="24"/>
          <w:szCs w:val="24"/>
        </w:rPr>
        <w:t>r</w:t>
      </w:r>
      <w:r w:rsidRPr="00CE2F7A">
        <w:rPr>
          <w:rFonts w:ascii="Arial" w:hAnsi="Arial" w:cs="Arial"/>
          <w:sz w:val="24"/>
          <w:szCs w:val="24"/>
        </w:rPr>
        <w:t xml:space="preserve">eflection, were considered </w:t>
      </w:r>
      <w:r>
        <w:rPr>
          <w:rFonts w:ascii="Arial" w:hAnsi="Arial" w:cs="Arial"/>
          <w:sz w:val="24"/>
          <w:szCs w:val="24"/>
        </w:rPr>
        <w:t>e</w:t>
      </w:r>
      <w:r w:rsidRPr="00CE2F7A">
        <w:rPr>
          <w:rFonts w:ascii="Arial" w:hAnsi="Arial" w:cs="Arial"/>
          <w:sz w:val="24"/>
          <w:szCs w:val="24"/>
        </w:rPr>
        <w:t>xtensive</w:t>
      </w:r>
      <w:r>
        <w:rPr>
          <w:rFonts w:ascii="Arial" w:hAnsi="Arial" w:cs="Arial"/>
          <w:sz w:val="24"/>
          <w:szCs w:val="24"/>
        </w:rPr>
        <w:t>.</w:t>
      </w:r>
    </w:p>
    <w:p w14:paraId="28656AB1" w14:textId="77777777" w:rsidR="00C10A86" w:rsidRPr="00CE2F7A" w:rsidRDefault="00C10A86" w:rsidP="00C10A86">
      <w:pPr>
        <w:jc w:val="both"/>
        <w:rPr>
          <w:rFonts w:ascii="Arial" w:hAnsi="Arial" w:cs="Arial"/>
          <w:sz w:val="24"/>
          <w:szCs w:val="24"/>
        </w:rPr>
      </w:pPr>
      <w:r>
        <w:rPr>
          <w:rFonts w:ascii="Arial" w:hAnsi="Arial" w:cs="Arial"/>
          <w:sz w:val="24"/>
          <w:szCs w:val="24"/>
        </w:rPr>
        <w:tab/>
      </w:r>
      <w:r w:rsidRPr="00CE2F7A">
        <w:rPr>
          <w:rFonts w:ascii="Arial" w:hAnsi="Arial" w:cs="Arial"/>
          <w:sz w:val="24"/>
          <w:szCs w:val="24"/>
        </w:rPr>
        <w:t xml:space="preserve">The extent of </w:t>
      </w:r>
      <w:r>
        <w:rPr>
          <w:rFonts w:ascii="Arial" w:hAnsi="Arial" w:cs="Arial"/>
          <w:sz w:val="24"/>
          <w:szCs w:val="24"/>
        </w:rPr>
        <w:t>s</w:t>
      </w:r>
      <w:r w:rsidRPr="00CE2F7A">
        <w:rPr>
          <w:rFonts w:ascii="Arial" w:hAnsi="Arial" w:cs="Arial"/>
          <w:sz w:val="24"/>
          <w:szCs w:val="24"/>
        </w:rPr>
        <w:t xml:space="preserve">tudents' </w:t>
      </w:r>
      <w:r>
        <w:rPr>
          <w:rFonts w:ascii="Arial" w:hAnsi="Arial" w:cs="Arial"/>
          <w:sz w:val="24"/>
          <w:szCs w:val="24"/>
        </w:rPr>
        <w:t>e</w:t>
      </w:r>
      <w:r w:rsidRPr="00CE2F7A">
        <w:rPr>
          <w:rFonts w:ascii="Arial" w:hAnsi="Arial" w:cs="Arial"/>
          <w:sz w:val="24"/>
          <w:szCs w:val="24"/>
        </w:rPr>
        <w:t xml:space="preserve">ngagement </w:t>
      </w:r>
      <w:r>
        <w:rPr>
          <w:rFonts w:ascii="Arial" w:hAnsi="Arial" w:cs="Arial"/>
          <w:sz w:val="24"/>
          <w:szCs w:val="24"/>
        </w:rPr>
        <w:t>involves</w:t>
      </w:r>
      <w:r w:rsidRPr="00CE2F7A">
        <w:rPr>
          <w:rFonts w:ascii="Arial" w:hAnsi="Arial" w:cs="Arial"/>
          <w:sz w:val="24"/>
          <w:szCs w:val="24"/>
        </w:rPr>
        <w:t xml:space="preserve"> three key domains: </w:t>
      </w:r>
      <w:r>
        <w:rPr>
          <w:rFonts w:ascii="Arial" w:hAnsi="Arial" w:cs="Arial"/>
          <w:sz w:val="24"/>
          <w:szCs w:val="24"/>
        </w:rPr>
        <w:t>b</w:t>
      </w:r>
      <w:r w:rsidRPr="00CE2F7A">
        <w:rPr>
          <w:rFonts w:ascii="Arial" w:hAnsi="Arial" w:cs="Arial"/>
          <w:sz w:val="24"/>
          <w:szCs w:val="24"/>
        </w:rPr>
        <w:t xml:space="preserve">ehavioral, </w:t>
      </w:r>
      <w:r>
        <w:rPr>
          <w:rFonts w:ascii="Arial" w:hAnsi="Arial" w:cs="Arial"/>
          <w:sz w:val="24"/>
          <w:szCs w:val="24"/>
        </w:rPr>
        <w:t>e</w:t>
      </w:r>
      <w:r w:rsidRPr="00CE2F7A">
        <w:rPr>
          <w:rFonts w:ascii="Arial" w:hAnsi="Arial" w:cs="Arial"/>
          <w:sz w:val="24"/>
          <w:szCs w:val="24"/>
        </w:rPr>
        <w:t xml:space="preserve">motional, and </w:t>
      </w:r>
      <w:r>
        <w:rPr>
          <w:rFonts w:ascii="Arial" w:hAnsi="Arial" w:cs="Arial"/>
          <w:sz w:val="24"/>
          <w:szCs w:val="24"/>
        </w:rPr>
        <w:t>c</w:t>
      </w:r>
      <w:r w:rsidRPr="00CE2F7A">
        <w:rPr>
          <w:rFonts w:ascii="Arial" w:hAnsi="Arial" w:cs="Arial"/>
          <w:sz w:val="24"/>
          <w:szCs w:val="24"/>
        </w:rPr>
        <w:t xml:space="preserve">ognitive </w:t>
      </w:r>
      <w:r>
        <w:rPr>
          <w:rFonts w:ascii="Arial" w:hAnsi="Arial" w:cs="Arial"/>
          <w:sz w:val="24"/>
          <w:szCs w:val="24"/>
        </w:rPr>
        <w:t>e</w:t>
      </w:r>
      <w:r w:rsidRPr="00CE2F7A">
        <w:rPr>
          <w:rFonts w:ascii="Arial" w:hAnsi="Arial" w:cs="Arial"/>
          <w:sz w:val="24"/>
          <w:szCs w:val="24"/>
        </w:rPr>
        <w:t xml:space="preserve">ngagement. The overall </w:t>
      </w:r>
      <w:r>
        <w:rPr>
          <w:rFonts w:ascii="Arial" w:hAnsi="Arial" w:cs="Arial"/>
          <w:sz w:val="24"/>
          <w:szCs w:val="24"/>
        </w:rPr>
        <w:t>s</w:t>
      </w:r>
      <w:r w:rsidRPr="00CE2F7A">
        <w:rPr>
          <w:rFonts w:ascii="Arial" w:hAnsi="Arial" w:cs="Arial"/>
          <w:sz w:val="24"/>
          <w:szCs w:val="24"/>
        </w:rPr>
        <w:t xml:space="preserve">tudents' </w:t>
      </w:r>
      <w:r>
        <w:rPr>
          <w:rFonts w:ascii="Arial" w:hAnsi="Arial" w:cs="Arial"/>
          <w:sz w:val="24"/>
          <w:szCs w:val="24"/>
        </w:rPr>
        <w:t>e</w:t>
      </w:r>
      <w:r w:rsidRPr="00CE2F7A">
        <w:rPr>
          <w:rFonts w:ascii="Arial" w:hAnsi="Arial" w:cs="Arial"/>
          <w:sz w:val="24"/>
          <w:szCs w:val="24"/>
        </w:rPr>
        <w:t xml:space="preserve">ngagement was rated as </w:t>
      </w:r>
      <w:r>
        <w:rPr>
          <w:rFonts w:ascii="Arial" w:hAnsi="Arial" w:cs="Arial"/>
          <w:sz w:val="24"/>
          <w:szCs w:val="24"/>
        </w:rPr>
        <w:t>v</w:t>
      </w:r>
      <w:r w:rsidRPr="00CE2F7A">
        <w:rPr>
          <w:rFonts w:ascii="Arial" w:hAnsi="Arial" w:cs="Arial"/>
          <w:sz w:val="24"/>
          <w:szCs w:val="24"/>
        </w:rPr>
        <w:t xml:space="preserve">ery </w:t>
      </w:r>
      <w:r>
        <w:rPr>
          <w:rFonts w:ascii="Arial" w:hAnsi="Arial" w:cs="Arial"/>
          <w:sz w:val="24"/>
          <w:szCs w:val="24"/>
        </w:rPr>
        <w:t>e</w:t>
      </w:r>
      <w:r w:rsidRPr="00CE2F7A">
        <w:rPr>
          <w:rFonts w:ascii="Arial" w:hAnsi="Arial" w:cs="Arial"/>
          <w:sz w:val="24"/>
          <w:szCs w:val="24"/>
        </w:rPr>
        <w:t xml:space="preserve">xtensive, with </w:t>
      </w:r>
      <w:r>
        <w:rPr>
          <w:rFonts w:ascii="Arial" w:hAnsi="Arial" w:cs="Arial"/>
          <w:sz w:val="24"/>
          <w:szCs w:val="24"/>
        </w:rPr>
        <w:t>b</w:t>
      </w:r>
      <w:r w:rsidRPr="00CE2F7A">
        <w:rPr>
          <w:rFonts w:ascii="Arial" w:hAnsi="Arial" w:cs="Arial"/>
          <w:sz w:val="24"/>
          <w:szCs w:val="24"/>
        </w:rPr>
        <w:t xml:space="preserve">ehavioral </w:t>
      </w:r>
      <w:r>
        <w:rPr>
          <w:rFonts w:ascii="Arial" w:hAnsi="Arial" w:cs="Arial"/>
          <w:sz w:val="24"/>
          <w:szCs w:val="24"/>
        </w:rPr>
        <w:t>e</w:t>
      </w:r>
      <w:r w:rsidRPr="00CE2F7A">
        <w:rPr>
          <w:rFonts w:ascii="Arial" w:hAnsi="Arial" w:cs="Arial"/>
          <w:sz w:val="24"/>
          <w:szCs w:val="24"/>
        </w:rPr>
        <w:t xml:space="preserve">ngagement also achieving a </w:t>
      </w:r>
      <w:r>
        <w:rPr>
          <w:rFonts w:ascii="Arial" w:hAnsi="Arial" w:cs="Arial"/>
          <w:sz w:val="24"/>
          <w:szCs w:val="24"/>
        </w:rPr>
        <w:t>v</w:t>
      </w:r>
      <w:r w:rsidRPr="00CE2F7A">
        <w:rPr>
          <w:rFonts w:ascii="Arial" w:hAnsi="Arial" w:cs="Arial"/>
          <w:sz w:val="24"/>
          <w:szCs w:val="24"/>
        </w:rPr>
        <w:t xml:space="preserve">ery </w:t>
      </w:r>
      <w:r>
        <w:rPr>
          <w:rFonts w:ascii="Arial" w:hAnsi="Arial" w:cs="Arial"/>
          <w:sz w:val="24"/>
          <w:szCs w:val="24"/>
        </w:rPr>
        <w:t>e</w:t>
      </w:r>
      <w:r w:rsidRPr="00CE2F7A">
        <w:rPr>
          <w:rFonts w:ascii="Arial" w:hAnsi="Arial" w:cs="Arial"/>
          <w:sz w:val="24"/>
          <w:szCs w:val="24"/>
        </w:rPr>
        <w:t xml:space="preserve">xtensive classification. Both </w:t>
      </w:r>
      <w:r>
        <w:rPr>
          <w:rFonts w:ascii="Arial" w:hAnsi="Arial" w:cs="Arial"/>
          <w:sz w:val="24"/>
          <w:szCs w:val="24"/>
        </w:rPr>
        <w:t>e</w:t>
      </w:r>
      <w:r w:rsidRPr="00CE2F7A">
        <w:rPr>
          <w:rFonts w:ascii="Arial" w:hAnsi="Arial" w:cs="Arial"/>
          <w:sz w:val="24"/>
          <w:szCs w:val="24"/>
        </w:rPr>
        <w:t xml:space="preserve">motional and </w:t>
      </w:r>
      <w:r>
        <w:rPr>
          <w:rFonts w:ascii="Arial" w:hAnsi="Arial" w:cs="Arial"/>
          <w:sz w:val="24"/>
          <w:szCs w:val="24"/>
        </w:rPr>
        <w:t>c</w:t>
      </w:r>
      <w:r w:rsidRPr="00CE2F7A">
        <w:rPr>
          <w:rFonts w:ascii="Arial" w:hAnsi="Arial" w:cs="Arial"/>
          <w:sz w:val="24"/>
          <w:szCs w:val="24"/>
        </w:rPr>
        <w:t xml:space="preserve">ognitive </w:t>
      </w:r>
      <w:r>
        <w:rPr>
          <w:rFonts w:ascii="Arial" w:hAnsi="Arial" w:cs="Arial"/>
          <w:sz w:val="24"/>
          <w:szCs w:val="24"/>
        </w:rPr>
        <w:t>e</w:t>
      </w:r>
      <w:r w:rsidRPr="00CE2F7A">
        <w:rPr>
          <w:rFonts w:ascii="Arial" w:hAnsi="Arial" w:cs="Arial"/>
          <w:sz w:val="24"/>
          <w:szCs w:val="24"/>
        </w:rPr>
        <w:t xml:space="preserve">ngagement were categorized as </w:t>
      </w:r>
      <w:r>
        <w:rPr>
          <w:rFonts w:ascii="Arial" w:hAnsi="Arial" w:cs="Arial"/>
          <w:sz w:val="24"/>
          <w:szCs w:val="24"/>
        </w:rPr>
        <w:t>e</w:t>
      </w:r>
      <w:r w:rsidRPr="00CE2F7A">
        <w:rPr>
          <w:rFonts w:ascii="Arial" w:hAnsi="Arial" w:cs="Arial"/>
          <w:sz w:val="24"/>
          <w:szCs w:val="24"/>
        </w:rPr>
        <w:t>xtensive.</w:t>
      </w:r>
    </w:p>
    <w:p w14:paraId="55BAC91D" w14:textId="77777777" w:rsidR="00C10A86" w:rsidRPr="00CE2F7A" w:rsidRDefault="00C10A86" w:rsidP="00C10A86">
      <w:pPr>
        <w:jc w:val="both"/>
        <w:rPr>
          <w:rFonts w:ascii="Arial" w:hAnsi="Arial" w:cs="Arial"/>
          <w:sz w:val="24"/>
          <w:szCs w:val="24"/>
        </w:rPr>
      </w:pPr>
      <w:r>
        <w:rPr>
          <w:rFonts w:ascii="Arial" w:hAnsi="Arial" w:cs="Arial"/>
          <w:sz w:val="24"/>
          <w:szCs w:val="24"/>
        </w:rPr>
        <w:tab/>
        <w:t>There is</w:t>
      </w:r>
      <w:r w:rsidRPr="00CE2F7A">
        <w:rPr>
          <w:rFonts w:ascii="Arial" w:hAnsi="Arial" w:cs="Arial"/>
          <w:sz w:val="24"/>
          <w:szCs w:val="24"/>
        </w:rPr>
        <w:t xml:space="preserve"> a significant </w:t>
      </w:r>
      <w:r>
        <w:rPr>
          <w:rFonts w:ascii="Arial" w:hAnsi="Arial" w:cs="Arial"/>
          <w:sz w:val="24"/>
          <w:szCs w:val="24"/>
        </w:rPr>
        <w:t>v</w:t>
      </w:r>
      <w:r w:rsidRPr="00CE2F7A">
        <w:rPr>
          <w:rFonts w:ascii="Arial" w:hAnsi="Arial" w:cs="Arial"/>
          <w:sz w:val="24"/>
          <w:szCs w:val="24"/>
        </w:rPr>
        <w:t xml:space="preserve">ery </w:t>
      </w:r>
      <w:r>
        <w:rPr>
          <w:rFonts w:ascii="Arial" w:hAnsi="Arial" w:cs="Arial"/>
          <w:sz w:val="24"/>
          <w:szCs w:val="24"/>
        </w:rPr>
        <w:t>h</w:t>
      </w:r>
      <w:r w:rsidRPr="00CE2F7A">
        <w:rPr>
          <w:rFonts w:ascii="Arial" w:hAnsi="Arial" w:cs="Arial"/>
          <w:sz w:val="24"/>
          <w:szCs w:val="24"/>
        </w:rPr>
        <w:t xml:space="preserve">igh </w:t>
      </w:r>
      <w:r>
        <w:rPr>
          <w:rFonts w:ascii="Arial" w:hAnsi="Arial" w:cs="Arial"/>
          <w:sz w:val="24"/>
          <w:szCs w:val="24"/>
        </w:rPr>
        <w:t>r</w:t>
      </w:r>
      <w:r w:rsidRPr="00CE2F7A">
        <w:rPr>
          <w:rFonts w:ascii="Arial" w:hAnsi="Arial" w:cs="Arial"/>
          <w:sz w:val="24"/>
          <w:szCs w:val="24"/>
        </w:rPr>
        <w:t xml:space="preserve">elationship between </w:t>
      </w:r>
      <w:r>
        <w:rPr>
          <w:rFonts w:ascii="Arial" w:hAnsi="Arial" w:cs="Arial"/>
          <w:sz w:val="24"/>
          <w:szCs w:val="24"/>
        </w:rPr>
        <w:t>t</w:t>
      </w:r>
      <w:r w:rsidRPr="00CE2F7A">
        <w:rPr>
          <w:rFonts w:ascii="Arial" w:hAnsi="Arial" w:cs="Arial"/>
          <w:sz w:val="24"/>
          <w:szCs w:val="24"/>
        </w:rPr>
        <w:t xml:space="preserve">eachers' </w:t>
      </w:r>
      <w:r>
        <w:rPr>
          <w:rFonts w:ascii="Arial" w:hAnsi="Arial" w:cs="Arial"/>
          <w:sz w:val="24"/>
          <w:szCs w:val="24"/>
        </w:rPr>
        <w:t>r</w:t>
      </w:r>
      <w:r w:rsidRPr="00CE2F7A">
        <w:rPr>
          <w:rFonts w:ascii="Arial" w:hAnsi="Arial" w:cs="Arial"/>
          <w:sz w:val="24"/>
          <w:szCs w:val="24"/>
        </w:rPr>
        <w:t xml:space="preserve">eflective </w:t>
      </w:r>
      <w:r>
        <w:rPr>
          <w:rFonts w:ascii="Arial" w:hAnsi="Arial" w:cs="Arial"/>
          <w:sz w:val="24"/>
          <w:szCs w:val="24"/>
        </w:rPr>
        <w:t>p</w:t>
      </w:r>
      <w:r w:rsidRPr="00CE2F7A">
        <w:rPr>
          <w:rFonts w:ascii="Arial" w:hAnsi="Arial" w:cs="Arial"/>
          <w:sz w:val="24"/>
          <w:szCs w:val="24"/>
        </w:rPr>
        <w:t xml:space="preserve">ractice and </w:t>
      </w:r>
      <w:r>
        <w:rPr>
          <w:rFonts w:ascii="Arial" w:hAnsi="Arial" w:cs="Arial"/>
          <w:sz w:val="24"/>
          <w:szCs w:val="24"/>
        </w:rPr>
        <w:t>s</w:t>
      </w:r>
      <w:r w:rsidRPr="00CE2F7A">
        <w:rPr>
          <w:rFonts w:ascii="Arial" w:hAnsi="Arial" w:cs="Arial"/>
          <w:sz w:val="24"/>
          <w:szCs w:val="24"/>
        </w:rPr>
        <w:t xml:space="preserve">tudents' </w:t>
      </w:r>
      <w:r>
        <w:rPr>
          <w:rFonts w:ascii="Arial" w:hAnsi="Arial" w:cs="Arial"/>
          <w:sz w:val="24"/>
          <w:szCs w:val="24"/>
        </w:rPr>
        <w:t>e</w:t>
      </w:r>
      <w:r w:rsidRPr="00CE2F7A">
        <w:rPr>
          <w:rFonts w:ascii="Arial" w:hAnsi="Arial" w:cs="Arial"/>
          <w:sz w:val="24"/>
          <w:szCs w:val="24"/>
        </w:rPr>
        <w:t xml:space="preserve">ngagement in the </w:t>
      </w:r>
      <w:r>
        <w:rPr>
          <w:rFonts w:ascii="Arial" w:hAnsi="Arial" w:cs="Arial"/>
          <w:sz w:val="24"/>
          <w:szCs w:val="24"/>
        </w:rPr>
        <w:t>p</w:t>
      </w:r>
      <w:r w:rsidRPr="00CE2F7A">
        <w:rPr>
          <w:rFonts w:ascii="Arial" w:hAnsi="Arial" w:cs="Arial"/>
          <w:sz w:val="24"/>
          <w:szCs w:val="24"/>
        </w:rPr>
        <w:t xml:space="preserve">ublic </w:t>
      </w:r>
      <w:r>
        <w:rPr>
          <w:rFonts w:ascii="Arial" w:hAnsi="Arial" w:cs="Arial"/>
          <w:sz w:val="24"/>
          <w:szCs w:val="24"/>
        </w:rPr>
        <w:t>e</w:t>
      </w:r>
      <w:r w:rsidRPr="00CE2F7A">
        <w:rPr>
          <w:rFonts w:ascii="Arial" w:hAnsi="Arial" w:cs="Arial"/>
          <w:sz w:val="24"/>
          <w:szCs w:val="24"/>
        </w:rPr>
        <w:t>lementary School. The R-</w:t>
      </w:r>
      <w:r w:rsidRPr="00CE2F7A">
        <w:rPr>
          <w:rFonts w:ascii="Arial" w:hAnsi="Arial" w:cs="Arial"/>
          <w:sz w:val="24"/>
          <w:szCs w:val="24"/>
        </w:rPr>
        <w:lastRenderedPageBreak/>
        <w:t xml:space="preserve">squared value indicates that 64.3% of the variance in </w:t>
      </w:r>
      <w:r>
        <w:rPr>
          <w:rFonts w:ascii="Arial" w:hAnsi="Arial" w:cs="Arial"/>
          <w:sz w:val="24"/>
          <w:szCs w:val="24"/>
        </w:rPr>
        <w:t>s</w:t>
      </w:r>
      <w:r w:rsidRPr="00CE2F7A">
        <w:rPr>
          <w:rFonts w:ascii="Arial" w:hAnsi="Arial" w:cs="Arial"/>
          <w:sz w:val="24"/>
          <w:szCs w:val="24"/>
        </w:rPr>
        <w:t xml:space="preserve">tudents' </w:t>
      </w:r>
      <w:r>
        <w:rPr>
          <w:rFonts w:ascii="Arial" w:hAnsi="Arial" w:cs="Arial"/>
          <w:sz w:val="24"/>
          <w:szCs w:val="24"/>
        </w:rPr>
        <w:t>e</w:t>
      </w:r>
      <w:r w:rsidRPr="00CE2F7A">
        <w:rPr>
          <w:rFonts w:ascii="Arial" w:hAnsi="Arial" w:cs="Arial"/>
          <w:sz w:val="24"/>
          <w:szCs w:val="24"/>
        </w:rPr>
        <w:t xml:space="preserve">ngagement can be attributed to </w:t>
      </w:r>
      <w:r>
        <w:rPr>
          <w:rFonts w:ascii="Arial" w:hAnsi="Arial" w:cs="Arial"/>
          <w:sz w:val="24"/>
          <w:szCs w:val="24"/>
        </w:rPr>
        <w:t>t</w:t>
      </w:r>
      <w:r w:rsidRPr="00CE2F7A">
        <w:rPr>
          <w:rFonts w:ascii="Arial" w:hAnsi="Arial" w:cs="Arial"/>
          <w:sz w:val="24"/>
          <w:szCs w:val="24"/>
        </w:rPr>
        <w:t xml:space="preserve">eachers' </w:t>
      </w:r>
      <w:r>
        <w:rPr>
          <w:rFonts w:ascii="Arial" w:hAnsi="Arial" w:cs="Arial"/>
          <w:sz w:val="24"/>
          <w:szCs w:val="24"/>
        </w:rPr>
        <w:t>r</w:t>
      </w:r>
      <w:r w:rsidRPr="00CE2F7A">
        <w:rPr>
          <w:rFonts w:ascii="Arial" w:hAnsi="Arial" w:cs="Arial"/>
          <w:sz w:val="24"/>
          <w:szCs w:val="24"/>
        </w:rPr>
        <w:t xml:space="preserve">eflective </w:t>
      </w:r>
      <w:r>
        <w:rPr>
          <w:rFonts w:ascii="Arial" w:hAnsi="Arial" w:cs="Arial"/>
          <w:sz w:val="24"/>
          <w:szCs w:val="24"/>
        </w:rPr>
        <w:t>p</w:t>
      </w:r>
      <w:r w:rsidRPr="00CE2F7A">
        <w:rPr>
          <w:rFonts w:ascii="Arial" w:hAnsi="Arial" w:cs="Arial"/>
          <w:sz w:val="24"/>
          <w:szCs w:val="24"/>
        </w:rPr>
        <w:t>ractice.</w:t>
      </w:r>
    </w:p>
    <w:p w14:paraId="79C23BF1" w14:textId="77777777" w:rsidR="00C10A86" w:rsidRDefault="00C10A86" w:rsidP="00C10A86">
      <w:pPr>
        <w:jc w:val="both"/>
        <w:rPr>
          <w:rFonts w:ascii="Arial" w:hAnsi="Arial" w:cs="Arial"/>
          <w:sz w:val="24"/>
          <w:szCs w:val="24"/>
        </w:rPr>
      </w:pPr>
      <w:r>
        <w:rPr>
          <w:rFonts w:ascii="Arial" w:hAnsi="Arial" w:cs="Arial"/>
          <w:sz w:val="24"/>
          <w:szCs w:val="24"/>
        </w:rPr>
        <w:tab/>
        <w:t>S</w:t>
      </w:r>
      <w:r w:rsidRPr="00CE2F7A">
        <w:rPr>
          <w:rFonts w:ascii="Arial" w:hAnsi="Arial" w:cs="Arial"/>
          <w:sz w:val="24"/>
          <w:szCs w:val="24"/>
        </w:rPr>
        <w:t xml:space="preserve">ignificant influences on </w:t>
      </w:r>
      <w:r>
        <w:rPr>
          <w:rFonts w:ascii="Arial" w:hAnsi="Arial" w:cs="Arial"/>
          <w:sz w:val="24"/>
          <w:szCs w:val="24"/>
        </w:rPr>
        <w:t>s</w:t>
      </w:r>
      <w:r w:rsidRPr="00CE2F7A">
        <w:rPr>
          <w:rFonts w:ascii="Arial" w:hAnsi="Arial" w:cs="Arial"/>
          <w:sz w:val="24"/>
          <w:szCs w:val="24"/>
        </w:rPr>
        <w:t xml:space="preserve">tudents' </w:t>
      </w:r>
      <w:r>
        <w:rPr>
          <w:rFonts w:ascii="Arial" w:hAnsi="Arial" w:cs="Arial"/>
          <w:sz w:val="24"/>
          <w:szCs w:val="24"/>
        </w:rPr>
        <w:t>e</w:t>
      </w:r>
      <w:r w:rsidRPr="00CE2F7A">
        <w:rPr>
          <w:rFonts w:ascii="Arial" w:hAnsi="Arial" w:cs="Arial"/>
          <w:sz w:val="24"/>
          <w:szCs w:val="24"/>
        </w:rPr>
        <w:t xml:space="preserve">ngagement include </w:t>
      </w:r>
      <w:r>
        <w:rPr>
          <w:rFonts w:ascii="Arial" w:hAnsi="Arial" w:cs="Arial"/>
          <w:sz w:val="24"/>
          <w:szCs w:val="24"/>
        </w:rPr>
        <w:t>c</w:t>
      </w:r>
      <w:r w:rsidRPr="00CE2F7A">
        <w:rPr>
          <w:rFonts w:ascii="Arial" w:hAnsi="Arial" w:cs="Arial"/>
          <w:sz w:val="24"/>
          <w:szCs w:val="24"/>
        </w:rPr>
        <w:t xml:space="preserve">ollaborative </w:t>
      </w:r>
      <w:r>
        <w:rPr>
          <w:rFonts w:ascii="Arial" w:hAnsi="Arial" w:cs="Arial"/>
          <w:sz w:val="24"/>
          <w:szCs w:val="24"/>
        </w:rPr>
        <w:t>r</w:t>
      </w:r>
      <w:r w:rsidRPr="00CE2F7A">
        <w:rPr>
          <w:rFonts w:ascii="Arial" w:hAnsi="Arial" w:cs="Arial"/>
          <w:sz w:val="24"/>
          <w:szCs w:val="24"/>
        </w:rPr>
        <w:t xml:space="preserve">eflection, </w:t>
      </w:r>
      <w:r>
        <w:rPr>
          <w:rFonts w:ascii="Arial" w:hAnsi="Arial" w:cs="Arial"/>
          <w:sz w:val="24"/>
          <w:szCs w:val="24"/>
        </w:rPr>
        <w:t>o</w:t>
      </w:r>
      <w:r w:rsidRPr="00CE2F7A">
        <w:rPr>
          <w:rFonts w:ascii="Arial" w:hAnsi="Arial" w:cs="Arial"/>
          <w:sz w:val="24"/>
          <w:szCs w:val="24"/>
        </w:rPr>
        <w:t xml:space="preserve">penness to </w:t>
      </w:r>
      <w:r>
        <w:rPr>
          <w:rFonts w:ascii="Arial" w:hAnsi="Arial" w:cs="Arial"/>
          <w:sz w:val="24"/>
          <w:szCs w:val="24"/>
        </w:rPr>
        <w:t>f</w:t>
      </w:r>
      <w:r w:rsidRPr="00CE2F7A">
        <w:rPr>
          <w:rFonts w:ascii="Arial" w:hAnsi="Arial" w:cs="Arial"/>
          <w:sz w:val="24"/>
          <w:szCs w:val="24"/>
        </w:rPr>
        <w:t xml:space="preserve">eedback, </w:t>
      </w:r>
      <w:r>
        <w:rPr>
          <w:rFonts w:ascii="Arial" w:hAnsi="Arial" w:cs="Arial"/>
          <w:sz w:val="24"/>
          <w:szCs w:val="24"/>
        </w:rPr>
        <w:t>a</w:t>
      </w:r>
      <w:r w:rsidRPr="00CE2F7A">
        <w:rPr>
          <w:rFonts w:ascii="Arial" w:hAnsi="Arial" w:cs="Arial"/>
          <w:sz w:val="24"/>
          <w:szCs w:val="24"/>
        </w:rPr>
        <w:t xml:space="preserve">daptability and </w:t>
      </w:r>
      <w:r>
        <w:rPr>
          <w:rFonts w:ascii="Arial" w:hAnsi="Arial" w:cs="Arial"/>
          <w:sz w:val="24"/>
          <w:szCs w:val="24"/>
        </w:rPr>
        <w:t>e</w:t>
      </w:r>
      <w:r w:rsidRPr="00CE2F7A">
        <w:rPr>
          <w:rFonts w:ascii="Arial" w:hAnsi="Arial" w:cs="Arial"/>
          <w:sz w:val="24"/>
          <w:szCs w:val="24"/>
        </w:rPr>
        <w:t xml:space="preserve">xperimentation, and </w:t>
      </w:r>
      <w:r>
        <w:rPr>
          <w:rFonts w:ascii="Arial" w:hAnsi="Arial" w:cs="Arial"/>
          <w:sz w:val="24"/>
          <w:szCs w:val="24"/>
        </w:rPr>
        <w:t>s</w:t>
      </w:r>
      <w:r w:rsidRPr="00CE2F7A">
        <w:rPr>
          <w:rFonts w:ascii="Arial" w:hAnsi="Arial" w:cs="Arial"/>
          <w:sz w:val="24"/>
          <w:szCs w:val="24"/>
        </w:rPr>
        <w:t>elf-awareness</w:t>
      </w:r>
      <w:r>
        <w:rPr>
          <w:rFonts w:ascii="Arial" w:hAnsi="Arial" w:cs="Arial"/>
          <w:sz w:val="24"/>
          <w:szCs w:val="24"/>
        </w:rPr>
        <w:t xml:space="preserve">. </w:t>
      </w:r>
      <w:r w:rsidRPr="00CE2F7A">
        <w:rPr>
          <w:rFonts w:ascii="Arial" w:hAnsi="Arial" w:cs="Arial"/>
          <w:sz w:val="24"/>
          <w:szCs w:val="24"/>
        </w:rPr>
        <w:t xml:space="preserve">The regression model indicates the collective impact of these factors on </w:t>
      </w:r>
      <w:r>
        <w:rPr>
          <w:rFonts w:ascii="Arial" w:hAnsi="Arial" w:cs="Arial"/>
          <w:sz w:val="24"/>
          <w:szCs w:val="24"/>
        </w:rPr>
        <w:t>s</w:t>
      </w:r>
      <w:r w:rsidRPr="00CE2F7A">
        <w:rPr>
          <w:rFonts w:ascii="Arial" w:hAnsi="Arial" w:cs="Arial"/>
          <w:sz w:val="24"/>
          <w:szCs w:val="24"/>
        </w:rPr>
        <w:t xml:space="preserve">tudents' </w:t>
      </w:r>
      <w:r>
        <w:rPr>
          <w:rFonts w:ascii="Arial" w:hAnsi="Arial" w:cs="Arial"/>
          <w:sz w:val="24"/>
          <w:szCs w:val="24"/>
        </w:rPr>
        <w:t>e</w:t>
      </w:r>
      <w:r w:rsidRPr="00CE2F7A">
        <w:rPr>
          <w:rFonts w:ascii="Arial" w:hAnsi="Arial" w:cs="Arial"/>
          <w:sz w:val="24"/>
          <w:szCs w:val="24"/>
        </w:rPr>
        <w:t xml:space="preserve">ngagement, with an R-squared value of 0.729, explaining 72.9% of the variance. The indicator </w:t>
      </w:r>
      <w:r>
        <w:rPr>
          <w:rFonts w:ascii="Arial" w:hAnsi="Arial" w:cs="Arial"/>
          <w:sz w:val="24"/>
          <w:szCs w:val="24"/>
        </w:rPr>
        <w:t>c</w:t>
      </w:r>
      <w:r w:rsidRPr="00CE2F7A">
        <w:rPr>
          <w:rFonts w:ascii="Arial" w:hAnsi="Arial" w:cs="Arial"/>
          <w:sz w:val="24"/>
          <w:szCs w:val="24"/>
        </w:rPr>
        <w:t xml:space="preserve">ritical </w:t>
      </w:r>
      <w:r>
        <w:rPr>
          <w:rFonts w:ascii="Arial" w:hAnsi="Arial" w:cs="Arial"/>
          <w:sz w:val="24"/>
          <w:szCs w:val="24"/>
        </w:rPr>
        <w:t>a</w:t>
      </w:r>
      <w:r w:rsidRPr="00CE2F7A">
        <w:rPr>
          <w:rFonts w:ascii="Arial" w:hAnsi="Arial" w:cs="Arial"/>
          <w:sz w:val="24"/>
          <w:szCs w:val="24"/>
        </w:rPr>
        <w:t xml:space="preserve">nalysis of </w:t>
      </w:r>
      <w:r>
        <w:rPr>
          <w:rFonts w:ascii="Arial" w:hAnsi="Arial" w:cs="Arial"/>
          <w:sz w:val="24"/>
          <w:szCs w:val="24"/>
        </w:rPr>
        <w:t>t</w:t>
      </w:r>
      <w:r w:rsidRPr="00CE2F7A">
        <w:rPr>
          <w:rFonts w:ascii="Arial" w:hAnsi="Arial" w:cs="Arial"/>
          <w:sz w:val="24"/>
          <w:szCs w:val="24"/>
        </w:rPr>
        <w:t xml:space="preserve">eaching </w:t>
      </w:r>
      <w:r>
        <w:rPr>
          <w:rFonts w:ascii="Arial" w:hAnsi="Arial" w:cs="Arial"/>
          <w:sz w:val="24"/>
          <w:szCs w:val="24"/>
        </w:rPr>
        <w:t>e</w:t>
      </w:r>
      <w:r w:rsidRPr="00CE2F7A">
        <w:rPr>
          <w:rFonts w:ascii="Arial" w:hAnsi="Arial" w:cs="Arial"/>
          <w:sz w:val="24"/>
          <w:szCs w:val="24"/>
        </w:rPr>
        <w:t xml:space="preserve">xperiences was found to be not significant in influencing </w:t>
      </w:r>
      <w:r>
        <w:rPr>
          <w:rFonts w:ascii="Arial" w:hAnsi="Arial" w:cs="Arial"/>
          <w:sz w:val="24"/>
          <w:szCs w:val="24"/>
        </w:rPr>
        <w:t>s</w:t>
      </w:r>
      <w:r w:rsidRPr="00CE2F7A">
        <w:rPr>
          <w:rFonts w:ascii="Arial" w:hAnsi="Arial" w:cs="Arial"/>
          <w:sz w:val="24"/>
          <w:szCs w:val="24"/>
        </w:rPr>
        <w:t xml:space="preserve">tudents' </w:t>
      </w:r>
      <w:r>
        <w:rPr>
          <w:rFonts w:ascii="Arial" w:hAnsi="Arial" w:cs="Arial"/>
          <w:sz w:val="24"/>
          <w:szCs w:val="24"/>
        </w:rPr>
        <w:t>e</w:t>
      </w:r>
      <w:r w:rsidRPr="00CE2F7A">
        <w:rPr>
          <w:rFonts w:ascii="Arial" w:hAnsi="Arial" w:cs="Arial"/>
          <w:sz w:val="24"/>
          <w:szCs w:val="24"/>
        </w:rPr>
        <w:t>ngagement.</w:t>
      </w:r>
    </w:p>
    <w:p w14:paraId="2B8287A9" w14:textId="77777777" w:rsidR="00C10A86" w:rsidRDefault="00C10A86" w:rsidP="00C10A86">
      <w:pPr>
        <w:jc w:val="both"/>
        <w:rPr>
          <w:rFonts w:ascii="Arial" w:hAnsi="Arial" w:cs="Arial"/>
          <w:sz w:val="24"/>
          <w:szCs w:val="24"/>
        </w:rPr>
      </w:pPr>
    </w:p>
    <w:p w14:paraId="499B22A7" w14:textId="77777777" w:rsidR="00C10A86" w:rsidRDefault="00C10A86" w:rsidP="00C10A86">
      <w:pPr>
        <w:jc w:val="center"/>
        <w:rPr>
          <w:rFonts w:ascii="Arial" w:hAnsi="Arial" w:cs="Arial"/>
          <w:i/>
          <w:iCs/>
          <w:sz w:val="24"/>
          <w:szCs w:val="24"/>
        </w:rPr>
      </w:pPr>
      <w:r w:rsidRPr="00B25456">
        <w:rPr>
          <w:rFonts w:ascii="Arial" w:hAnsi="Arial" w:cs="Arial"/>
          <w:i/>
          <w:iCs/>
          <w:sz w:val="24"/>
          <w:szCs w:val="24"/>
        </w:rPr>
        <w:t>Conclusions</w:t>
      </w:r>
    </w:p>
    <w:p w14:paraId="5F8D4CB7" w14:textId="77777777" w:rsidR="00C10A86" w:rsidRPr="00B25456" w:rsidRDefault="00C10A86" w:rsidP="00C10A86">
      <w:pPr>
        <w:jc w:val="center"/>
        <w:rPr>
          <w:rFonts w:ascii="Arial" w:hAnsi="Arial" w:cs="Arial"/>
          <w:i/>
          <w:iCs/>
          <w:sz w:val="24"/>
          <w:szCs w:val="24"/>
        </w:rPr>
      </w:pPr>
    </w:p>
    <w:p w14:paraId="4AC4DF79" w14:textId="77777777" w:rsidR="00C10A86" w:rsidRPr="00CE2F7A" w:rsidRDefault="00C10A86" w:rsidP="00C10A86">
      <w:pPr>
        <w:jc w:val="both"/>
        <w:rPr>
          <w:rFonts w:ascii="Arial" w:hAnsi="Arial" w:cs="Arial"/>
          <w:sz w:val="24"/>
          <w:szCs w:val="24"/>
        </w:rPr>
      </w:pPr>
      <w:r>
        <w:rPr>
          <w:rFonts w:ascii="Arial" w:hAnsi="Arial" w:cs="Arial"/>
          <w:sz w:val="24"/>
          <w:szCs w:val="24"/>
        </w:rPr>
        <w:tab/>
        <w:t>Based on the results, the following conclusions are drawn:</w:t>
      </w:r>
    </w:p>
    <w:p w14:paraId="7DBDFA5F" w14:textId="77777777" w:rsidR="00C10A86" w:rsidRPr="00B25456" w:rsidRDefault="00C10A86" w:rsidP="00C10A86">
      <w:pPr>
        <w:jc w:val="both"/>
        <w:rPr>
          <w:rFonts w:ascii="Arial" w:hAnsi="Arial" w:cs="Arial"/>
          <w:sz w:val="24"/>
          <w:szCs w:val="24"/>
        </w:rPr>
      </w:pPr>
      <w:r>
        <w:rPr>
          <w:rFonts w:ascii="Arial" w:hAnsi="Arial" w:cs="Arial"/>
          <w:b/>
          <w:bCs/>
          <w:sz w:val="24"/>
          <w:szCs w:val="24"/>
        </w:rPr>
        <w:tab/>
      </w:r>
      <w:r w:rsidRPr="00B25456">
        <w:rPr>
          <w:rFonts w:ascii="Arial" w:hAnsi="Arial" w:cs="Arial"/>
          <w:sz w:val="24"/>
          <w:szCs w:val="24"/>
        </w:rPr>
        <w:t>The teachers' reflective practices are comprehensive, with certain areas such as Self-Awareness and Adaptability and Experimentation being particularly strong. These results indicate a commitment to reflection and growth in various aspects of their teaching, although improvements could be explored in the areas rated as merely Extensive.</w:t>
      </w:r>
    </w:p>
    <w:p w14:paraId="7C3B1168" w14:textId="77777777" w:rsidR="00C10A86" w:rsidRPr="00B25456" w:rsidRDefault="00C10A86" w:rsidP="00C10A86">
      <w:pPr>
        <w:jc w:val="both"/>
        <w:rPr>
          <w:rFonts w:ascii="Arial" w:hAnsi="Arial" w:cs="Arial"/>
          <w:sz w:val="24"/>
          <w:szCs w:val="24"/>
        </w:rPr>
      </w:pPr>
      <w:r>
        <w:rPr>
          <w:rFonts w:ascii="Arial" w:hAnsi="Arial" w:cs="Arial"/>
          <w:b/>
          <w:bCs/>
          <w:sz w:val="24"/>
          <w:szCs w:val="24"/>
        </w:rPr>
        <w:tab/>
      </w:r>
      <w:r w:rsidRPr="00B25456">
        <w:rPr>
          <w:rFonts w:ascii="Arial" w:hAnsi="Arial" w:cs="Arial"/>
          <w:sz w:val="24"/>
          <w:szCs w:val="24"/>
        </w:rPr>
        <w:t>Students in the Public Elementary School demonstrate a high level of engagement across Behavioral, Emotional, and Cognitive domains. This broad engagement suggests a positive learning environment where students feel connected and motivated to actively participate in their learning process.</w:t>
      </w:r>
    </w:p>
    <w:p w14:paraId="0117CF93" w14:textId="77777777" w:rsidR="00C10A86" w:rsidRPr="00B25456" w:rsidRDefault="00C10A86" w:rsidP="00C10A86">
      <w:pPr>
        <w:jc w:val="both"/>
        <w:rPr>
          <w:rFonts w:ascii="Arial" w:hAnsi="Arial" w:cs="Arial"/>
          <w:sz w:val="24"/>
          <w:szCs w:val="24"/>
        </w:rPr>
      </w:pPr>
      <w:r>
        <w:rPr>
          <w:rFonts w:ascii="Arial" w:hAnsi="Arial" w:cs="Arial"/>
          <w:b/>
          <w:bCs/>
          <w:sz w:val="24"/>
          <w:szCs w:val="24"/>
        </w:rPr>
        <w:tab/>
      </w:r>
      <w:r w:rsidRPr="00B25456">
        <w:rPr>
          <w:rFonts w:ascii="Arial" w:hAnsi="Arial" w:cs="Arial"/>
          <w:sz w:val="24"/>
          <w:szCs w:val="24"/>
        </w:rPr>
        <w:t xml:space="preserve">The strong relationship between Teachers' Reflective Practice and Students' Engagement emphasizes the critical role that reflective teaching plays </w:t>
      </w:r>
      <w:r w:rsidRPr="00B25456">
        <w:rPr>
          <w:rFonts w:ascii="Arial" w:hAnsi="Arial" w:cs="Arial"/>
          <w:sz w:val="24"/>
          <w:szCs w:val="24"/>
        </w:rPr>
        <w:lastRenderedPageBreak/>
        <w:t>in fostering student engagement. This correlation suggests that by nurturing reflective practices, educators can enhance the level of engagement and active participation among students.</w:t>
      </w:r>
    </w:p>
    <w:p w14:paraId="0982F992" w14:textId="77777777" w:rsidR="00C10A86" w:rsidRPr="00B25456" w:rsidRDefault="00C10A86" w:rsidP="00C10A86">
      <w:pPr>
        <w:jc w:val="both"/>
        <w:rPr>
          <w:rFonts w:ascii="Arial" w:hAnsi="Arial" w:cs="Arial"/>
          <w:sz w:val="24"/>
          <w:szCs w:val="24"/>
        </w:rPr>
      </w:pPr>
      <w:r>
        <w:rPr>
          <w:rFonts w:ascii="Arial" w:hAnsi="Arial" w:cs="Arial"/>
          <w:b/>
          <w:bCs/>
          <w:sz w:val="24"/>
          <w:szCs w:val="24"/>
        </w:rPr>
        <w:tab/>
      </w:r>
      <w:r w:rsidRPr="00B25456">
        <w:rPr>
          <w:rFonts w:ascii="Arial" w:hAnsi="Arial" w:cs="Arial"/>
          <w:sz w:val="24"/>
          <w:szCs w:val="24"/>
        </w:rPr>
        <w:t>Certain indicators of Teachers’ Reflective Practice, such as Collaborative Reflection, Openness to Feedback, Adaptability and Experimentation, and Self-awareness, play a vital role in influencing Students’ Engagement. This finding underscores the importance of these aspects in reflective teaching to positively impact student engagement. Interestingly, the area of Critical Analysis of Teaching Experiences does not appear to have a significant influence, pointing to potential areas for further exploration and understanding.</w:t>
      </w:r>
    </w:p>
    <w:p w14:paraId="00AD0E3E" w14:textId="77777777" w:rsidR="00C10A86" w:rsidRDefault="00C10A86" w:rsidP="00C10A86">
      <w:pPr>
        <w:jc w:val="both"/>
        <w:rPr>
          <w:rFonts w:ascii="Arial" w:hAnsi="Arial" w:cs="Arial"/>
          <w:sz w:val="24"/>
          <w:szCs w:val="24"/>
        </w:rPr>
      </w:pPr>
    </w:p>
    <w:p w14:paraId="0A0801FC" w14:textId="77777777" w:rsidR="00C10A86" w:rsidRPr="00730E4C" w:rsidRDefault="00C10A86" w:rsidP="00C10A86">
      <w:pPr>
        <w:jc w:val="center"/>
        <w:rPr>
          <w:rFonts w:ascii="Arial" w:hAnsi="Arial" w:cs="Arial"/>
          <w:i/>
          <w:iCs/>
          <w:sz w:val="24"/>
          <w:szCs w:val="24"/>
        </w:rPr>
      </w:pPr>
      <w:r w:rsidRPr="00730E4C">
        <w:rPr>
          <w:rFonts w:ascii="Arial" w:hAnsi="Arial" w:cs="Arial"/>
          <w:i/>
          <w:iCs/>
          <w:sz w:val="24"/>
          <w:szCs w:val="24"/>
        </w:rPr>
        <w:t>Recommendations</w:t>
      </w:r>
    </w:p>
    <w:p w14:paraId="7040C4C6" w14:textId="77777777" w:rsidR="00C10A86" w:rsidRDefault="00C10A86" w:rsidP="00C10A86">
      <w:pPr>
        <w:jc w:val="both"/>
        <w:rPr>
          <w:rFonts w:ascii="Arial" w:hAnsi="Arial" w:cs="Arial"/>
          <w:sz w:val="24"/>
          <w:szCs w:val="24"/>
        </w:rPr>
      </w:pPr>
    </w:p>
    <w:p w14:paraId="7FC9D1AB" w14:textId="77777777" w:rsidR="00C10A86" w:rsidRPr="006900FE" w:rsidRDefault="00C10A86" w:rsidP="00C10A86">
      <w:pPr>
        <w:jc w:val="both"/>
        <w:rPr>
          <w:rFonts w:ascii="Arial" w:hAnsi="Arial" w:cs="Arial"/>
          <w:sz w:val="24"/>
          <w:szCs w:val="24"/>
        </w:rPr>
      </w:pPr>
      <w:r>
        <w:rPr>
          <w:rFonts w:ascii="Arial" w:hAnsi="Arial" w:cs="Arial"/>
          <w:sz w:val="24"/>
          <w:szCs w:val="24"/>
        </w:rPr>
        <w:tab/>
        <w:t>Based on the conclusions, the following are the recommendations:</w:t>
      </w:r>
    </w:p>
    <w:p w14:paraId="7C7D8321" w14:textId="77777777" w:rsidR="00C10A86" w:rsidRPr="00730E4C" w:rsidRDefault="00C10A86" w:rsidP="00C10A86">
      <w:pPr>
        <w:jc w:val="both"/>
        <w:rPr>
          <w:rFonts w:ascii="Arial" w:hAnsi="Arial" w:cs="Arial"/>
          <w:sz w:val="24"/>
          <w:szCs w:val="24"/>
        </w:rPr>
      </w:pPr>
      <w:r>
        <w:rPr>
          <w:rFonts w:ascii="Arial" w:hAnsi="Arial" w:cs="Arial"/>
          <w:sz w:val="24"/>
          <w:szCs w:val="24"/>
        </w:rPr>
        <w:tab/>
      </w:r>
      <w:r w:rsidRPr="00730E4C">
        <w:rPr>
          <w:rFonts w:ascii="Arial" w:hAnsi="Arial" w:cs="Arial"/>
          <w:sz w:val="24"/>
          <w:szCs w:val="24"/>
        </w:rPr>
        <w:t>It is recommended that the Department of Education formulate and implement policies that emphasize the importance of reflective practice in teaching. By fostering a culture that supports collaboration, openness to feedback, and adaptability, they can significantly enhance student engagement. Training programs, regular monitoring, and evaluation of these practices should be part of a strategic plan to ensure quality education.</w:t>
      </w:r>
    </w:p>
    <w:p w14:paraId="761C8C7C" w14:textId="77777777" w:rsidR="00C10A86" w:rsidRPr="00730E4C" w:rsidRDefault="00C10A86" w:rsidP="00C10A86">
      <w:pPr>
        <w:jc w:val="both"/>
        <w:rPr>
          <w:rFonts w:ascii="Arial" w:hAnsi="Arial" w:cs="Arial"/>
          <w:sz w:val="24"/>
          <w:szCs w:val="24"/>
        </w:rPr>
      </w:pPr>
      <w:r>
        <w:rPr>
          <w:rFonts w:ascii="Arial" w:hAnsi="Arial" w:cs="Arial"/>
          <w:sz w:val="24"/>
          <w:szCs w:val="24"/>
        </w:rPr>
        <w:tab/>
      </w:r>
      <w:r w:rsidRPr="00730E4C">
        <w:rPr>
          <w:rFonts w:ascii="Arial" w:hAnsi="Arial" w:cs="Arial"/>
          <w:sz w:val="24"/>
          <w:szCs w:val="24"/>
        </w:rPr>
        <w:t xml:space="preserve">School heads </w:t>
      </w:r>
      <w:r>
        <w:rPr>
          <w:rFonts w:ascii="Arial" w:hAnsi="Arial" w:cs="Arial"/>
          <w:sz w:val="24"/>
          <w:szCs w:val="24"/>
        </w:rPr>
        <w:t>may</w:t>
      </w:r>
      <w:r w:rsidRPr="00730E4C">
        <w:rPr>
          <w:rFonts w:ascii="Arial" w:hAnsi="Arial" w:cs="Arial"/>
          <w:sz w:val="24"/>
          <w:szCs w:val="24"/>
        </w:rPr>
        <w:t xml:space="preserve"> actively encourage a culture of reflective practice within schools. This entails providing teachers with the resources, opportunities, and support to experiment with new methods, receive constructive feedback, and </w:t>
      </w:r>
      <w:r w:rsidRPr="00730E4C">
        <w:rPr>
          <w:rFonts w:ascii="Arial" w:hAnsi="Arial" w:cs="Arial"/>
          <w:sz w:val="24"/>
          <w:szCs w:val="24"/>
        </w:rPr>
        <w:lastRenderedPageBreak/>
        <w:t>collaborate with peers. By aligning initiatives with the practices of reflective teachers, school heads can foster behavioral, emotional, and cognitive engagement among students.</w:t>
      </w:r>
    </w:p>
    <w:p w14:paraId="404668DC" w14:textId="77777777" w:rsidR="00C10A86" w:rsidRPr="00730E4C" w:rsidRDefault="00C10A86" w:rsidP="00C10A86">
      <w:pPr>
        <w:jc w:val="both"/>
        <w:rPr>
          <w:rFonts w:ascii="Arial" w:hAnsi="Arial" w:cs="Arial"/>
          <w:sz w:val="24"/>
          <w:szCs w:val="24"/>
        </w:rPr>
      </w:pPr>
      <w:r>
        <w:rPr>
          <w:rFonts w:ascii="Arial" w:hAnsi="Arial" w:cs="Arial"/>
          <w:sz w:val="24"/>
          <w:szCs w:val="24"/>
        </w:rPr>
        <w:tab/>
      </w:r>
      <w:r w:rsidRPr="00730E4C">
        <w:rPr>
          <w:rFonts w:ascii="Arial" w:hAnsi="Arial" w:cs="Arial"/>
          <w:sz w:val="24"/>
          <w:szCs w:val="24"/>
        </w:rPr>
        <w:t xml:space="preserve">Elementary teachers </w:t>
      </w:r>
      <w:r>
        <w:rPr>
          <w:rFonts w:ascii="Arial" w:hAnsi="Arial" w:cs="Arial"/>
          <w:sz w:val="24"/>
          <w:szCs w:val="24"/>
        </w:rPr>
        <w:t>may</w:t>
      </w:r>
      <w:r w:rsidRPr="00730E4C">
        <w:rPr>
          <w:rFonts w:ascii="Arial" w:hAnsi="Arial" w:cs="Arial"/>
          <w:sz w:val="24"/>
          <w:szCs w:val="24"/>
        </w:rPr>
        <w:t xml:space="preserve"> emphasize continuous professional growth in self-awareness, adaptability, and collaboration. By experimenting with diverse teaching strategies and engaging with colleagues for mutual observations and feedback, teachers can create an environment that positively influences student engagement. Continued dedication to innovation and reflective practice is essential.</w:t>
      </w:r>
    </w:p>
    <w:p w14:paraId="6831847B" w14:textId="77777777" w:rsidR="00C10A86" w:rsidRPr="00730E4C" w:rsidRDefault="00C10A86" w:rsidP="00C10A86">
      <w:pPr>
        <w:jc w:val="both"/>
        <w:rPr>
          <w:rFonts w:ascii="Arial" w:hAnsi="Arial" w:cs="Arial"/>
          <w:sz w:val="24"/>
          <w:szCs w:val="24"/>
        </w:rPr>
      </w:pPr>
      <w:r>
        <w:rPr>
          <w:rFonts w:ascii="Arial" w:hAnsi="Arial" w:cs="Arial"/>
          <w:sz w:val="24"/>
          <w:szCs w:val="24"/>
        </w:rPr>
        <w:tab/>
      </w:r>
      <w:r w:rsidRPr="00730E4C">
        <w:rPr>
          <w:rFonts w:ascii="Arial" w:hAnsi="Arial" w:cs="Arial"/>
          <w:sz w:val="24"/>
          <w:szCs w:val="24"/>
        </w:rPr>
        <w:t>Students are encouraged to actively participate in their learning process, collaborate effectively with peers, and provide valuable feedback on teaching practices. By creating channels for student input and guiding personal reflection on learning, educators can empower students to take ownership of their education, leading to more engaged and successful learning experiences.</w:t>
      </w:r>
    </w:p>
    <w:p w14:paraId="4EB4443D" w14:textId="77777777" w:rsidR="00C10A86" w:rsidRPr="00730E4C" w:rsidRDefault="00C10A86" w:rsidP="00C10A86">
      <w:pPr>
        <w:jc w:val="both"/>
        <w:rPr>
          <w:rFonts w:ascii="Arial" w:hAnsi="Arial" w:cs="Arial"/>
          <w:sz w:val="24"/>
          <w:szCs w:val="24"/>
        </w:rPr>
      </w:pPr>
      <w:r>
        <w:rPr>
          <w:rFonts w:ascii="Arial" w:hAnsi="Arial" w:cs="Arial"/>
          <w:b/>
          <w:bCs/>
          <w:sz w:val="24"/>
          <w:szCs w:val="24"/>
        </w:rPr>
        <w:tab/>
      </w:r>
      <w:r w:rsidRPr="00730E4C">
        <w:rPr>
          <w:rFonts w:ascii="Arial" w:hAnsi="Arial" w:cs="Arial"/>
          <w:sz w:val="24"/>
          <w:szCs w:val="24"/>
        </w:rPr>
        <w:t xml:space="preserve">Future research </w:t>
      </w:r>
      <w:r>
        <w:rPr>
          <w:rFonts w:ascii="Arial" w:hAnsi="Arial" w:cs="Arial"/>
          <w:sz w:val="24"/>
          <w:szCs w:val="24"/>
        </w:rPr>
        <w:t>may</w:t>
      </w:r>
      <w:r w:rsidRPr="00730E4C">
        <w:rPr>
          <w:rFonts w:ascii="Arial" w:hAnsi="Arial" w:cs="Arial"/>
          <w:sz w:val="24"/>
          <w:szCs w:val="24"/>
        </w:rPr>
        <w:t xml:space="preserve"> focus on exploring the underlying factors of reflective practice and student engagement, including examining areas where relationships were not significant. Longitudinal studies, diverse educational contexts, and intervention program evaluations can provide a more comprehensive understanding. Such research could lead to evidence-based strategies to improve teaching and learning across various educational settings.</w:t>
      </w:r>
    </w:p>
    <w:p w14:paraId="74AAC507" w14:textId="77777777" w:rsidR="00C10A86" w:rsidRDefault="00C10A86" w:rsidP="00C10A86">
      <w:pPr>
        <w:jc w:val="both"/>
        <w:rPr>
          <w:rFonts w:ascii="Arial" w:hAnsi="Arial" w:cs="Arial"/>
          <w:sz w:val="24"/>
          <w:szCs w:val="24"/>
        </w:rPr>
      </w:pPr>
    </w:p>
    <w:bookmarkEnd w:id="25"/>
    <w:p w14:paraId="56559AD2" w14:textId="77777777" w:rsidR="00C10A86" w:rsidRDefault="00C10A86" w:rsidP="00C10A86">
      <w:pPr>
        <w:jc w:val="both"/>
        <w:rPr>
          <w:rFonts w:ascii="Arial" w:hAnsi="Arial" w:cs="Arial"/>
          <w:sz w:val="24"/>
          <w:szCs w:val="24"/>
        </w:rPr>
      </w:pPr>
    </w:p>
    <w:p w14:paraId="2D215F1B" w14:textId="77777777" w:rsidR="00C10A86" w:rsidRDefault="00C10A86" w:rsidP="00C10A86">
      <w:pPr>
        <w:spacing w:line="240" w:lineRule="auto"/>
        <w:rPr>
          <w:rFonts w:ascii="Arial" w:hAnsi="Arial" w:cs="Arial"/>
          <w:sz w:val="24"/>
          <w:szCs w:val="24"/>
        </w:rPr>
      </w:pPr>
    </w:p>
    <w:p w14:paraId="744A491A" w14:textId="77777777" w:rsidR="00C10A86" w:rsidRDefault="00C10A86" w:rsidP="00C10A86">
      <w:pPr>
        <w:spacing w:line="240" w:lineRule="auto"/>
        <w:rPr>
          <w:rFonts w:ascii="Arial" w:hAnsi="Arial" w:cs="Arial"/>
          <w:sz w:val="24"/>
          <w:szCs w:val="24"/>
        </w:rPr>
      </w:pPr>
    </w:p>
    <w:p w14:paraId="3D6E19E2" w14:textId="7D518A23" w:rsidR="000A05CC" w:rsidRPr="000A05CC" w:rsidRDefault="000A05CC" w:rsidP="000A05CC">
      <w:pPr>
        <w:spacing w:line="240" w:lineRule="auto"/>
        <w:contextualSpacing/>
        <w:jc w:val="center"/>
        <w:rPr>
          <w:rFonts w:ascii="Arial" w:hAnsi="Arial" w:cs="Arial"/>
          <w:b/>
          <w:bCs/>
          <w:sz w:val="24"/>
          <w:szCs w:val="24"/>
        </w:rPr>
      </w:pPr>
      <w:bookmarkStart w:id="27" w:name="_Hlk152149323"/>
      <w:r w:rsidRPr="000A05CC">
        <w:rPr>
          <w:rFonts w:ascii="Arial" w:hAnsi="Arial" w:cs="Arial"/>
          <w:b/>
          <w:bCs/>
          <w:sz w:val="24"/>
          <w:szCs w:val="24"/>
        </w:rPr>
        <w:lastRenderedPageBreak/>
        <w:t>References</w:t>
      </w:r>
    </w:p>
    <w:p w14:paraId="43E3BA5C" w14:textId="77777777" w:rsidR="000A05CC" w:rsidRPr="00F5682C" w:rsidRDefault="000A05CC" w:rsidP="000A05CC">
      <w:pPr>
        <w:spacing w:line="240" w:lineRule="auto"/>
        <w:contextualSpacing/>
        <w:jc w:val="both"/>
        <w:rPr>
          <w:rFonts w:ascii="Arial" w:hAnsi="Arial" w:cs="Arial"/>
          <w:sz w:val="24"/>
          <w:szCs w:val="24"/>
        </w:rPr>
      </w:pPr>
    </w:p>
    <w:p w14:paraId="29389F25" w14:textId="1832EF59" w:rsidR="000A05CC" w:rsidRPr="009701E1" w:rsidRDefault="000A05CC" w:rsidP="000A05CC">
      <w:pPr>
        <w:spacing w:line="240" w:lineRule="auto"/>
        <w:ind w:left="567" w:hanging="567"/>
        <w:jc w:val="both"/>
        <w:rPr>
          <w:rFonts w:ascii="Arial" w:hAnsi="Arial" w:cs="Arial"/>
          <w:sz w:val="24"/>
          <w:szCs w:val="24"/>
          <w:lang w:eastAsia="en-PH"/>
        </w:rPr>
      </w:pPr>
    </w:p>
    <w:p w14:paraId="52650E99" w14:textId="7FAFC755" w:rsidR="00331D67" w:rsidRDefault="00331D67" w:rsidP="000A05CC">
      <w:pPr>
        <w:spacing w:line="240" w:lineRule="auto"/>
        <w:ind w:left="567" w:hanging="567"/>
        <w:jc w:val="both"/>
        <w:rPr>
          <w:rFonts w:ascii="Arial" w:hAnsi="Arial" w:cs="Arial"/>
          <w:sz w:val="24"/>
          <w:szCs w:val="24"/>
          <w:lang w:eastAsia="en-PH"/>
        </w:rPr>
      </w:pPr>
      <w:r w:rsidRPr="00331D67">
        <w:rPr>
          <w:rFonts w:ascii="Arial" w:hAnsi="Arial" w:cs="Arial"/>
          <w:sz w:val="24"/>
          <w:szCs w:val="24"/>
          <w:lang w:eastAsia="en-PH"/>
        </w:rPr>
        <w:t>Adams, J., &amp; Clarke, M. (2020). The Role of Self-Awareness in Effective Teaching: A Comprehensive Study. Journal of Educational Research, 23(4), 455-473.</w:t>
      </w:r>
    </w:p>
    <w:p w14:paraId="21C26381" w14:textId="77777777" w:rsidR="00331D67" w:rsidRDefault="00331D67" w:rsidP="000A05CC">
      <w:pPr>
        <w:spacing w:line="240" w:lineRule="auto"/>
        <w:ind w:left="567" w:hanging="567"/>
        <w:jc w:val="both"/>
        <w:rPr>
          <w:rFonts w:ascii="Arial" w:hAnsi="Arial" w:cs="Arial"/>
          <w:sz w:val="24"/>
          <w:szCs w:val="24"/>
          <w:lang w:eastAsia="en-PH"/>
        </w:rPr>
      </w:pPr>
    </w:p>
    <w:p w14:paraId="7C3E26B4" w14:textId="4F8AFABF" w:rsidR="000A05CC" w:rsidRPr="009701E1" w:rsidRDefault="000A05CC" w:rsidP="000A05CC">
      <w:pPr>
        <w:spacing w:line="240" w:lineRule="auto"/>
        <w:ind w:left="567" w:hanging="567"/>
        <w:jc w:val="both"/>
        <w:rPr>
          <w:rFonts w:ascii="Arial" w:hAnsi="Arial" w:cs="Arial"/>
          <w:sz w:val="24"/>
          <w:szCs w:val="24"/>
          <w:lang w:eastAsia="en-PH"/>
        </w:rPr>
      </w:pPr>
      <w:r w:rsidRPr="009701E1">
        <w:rPr>
          <w:rFonts w:ascii="Arial" w:hAnsi="Arial" w:cs="Arial"/>
          <w:sz w:val="24"/>
          <w:szCs w:val="24"/>
          <w:lang w:eastAsia="en-PH"/>
        </w:rPr>
        <w:t>Ainley, M., &amp; Ainley, J. (20</w:t>
      </w:r>
      <w:r w:rsidR="006F572C">
        <w:rPr>
          <w:rFonts w:ascii="Arial" w:hAnsi="Arial" w:cs="Arial"/>
          <w:sz w:val="24"/>
          <w:szCs w:val="24"/>
          <w:lang w:eastAsia="en-PH"/>
        </w:rPr>
        <w:t>2</w:t>
      </w:r>
      <w:r w:rsidRPr="009701E1">
        <w:rPr>
          <w:rFonts w:ascii="Arial" w:hAnsi="Arial" w:cs="Arial"/>
          <w:sz w:val="24"/>
          <w:szCs w:val="24"/>
          <w:lang w:eastAsia="en-PH"/>
        </w:rPr>
        <w:t>1). Student engagement with science in early adolescence: The contribution of enjoyment to students' continuing interest in learning about science. Contemporary Educational Psychology, 36(1), 4-12.</w:t>
      </w:r>
    </w:p>
    <w:p w14:paraId="775FC68A" w14:textId="1392010D" w:rsidR="000A05CC" w:rsidRPr="009701E1" w:rsidRDefault="000A05CC" w:rsidP="000A05CC">
      <w:pPr>
        <w:spacing w:line="240" w:lineRule="auto"/>
        <w:ind w:left="567" w:hanging="567"/>
        <w:jc w:val="both"/>
        <w:rPr>
          <w:rFonts w:ascii="Arial" w:hAnsi="Arial" w:cs="Arial"/>
          <w:sz w:val="24"/>
          <w:szCs w:val="24"/>
          <w:lang w:eastAsia="en-PH"/>
        </w:rPr>
      </w:pPr>
      <w:r w:rsidRPr="009701E1">
        <w:rPr>
          <w:rFonts w:ascii="Arial" w:hAnsi="Arial" w:cs="Arial"/>
          <w:sz w:val="24"/>
          <w:szCs w:val="24"/>
          <w:lang w:eastAsia="en-PH"/>
        </w:rPr>
        <w:t>Akbari, R., Behzadpoor, F., &amp; Dadvand, B. (20</w:t>
      </w:r>
      <w:r w:rsidR="006F572C">
        <w:rPr>
          <w:rFonts w:ascii="Arial" w:hAnsi="Arial" w:cs="Arial"/>
          <w:sz w:val="24"/>
          <w:szCs w:val="24"/>
          <w:lang w:eastAsia="en-PH"/>
        </w:rPr>
        <w:t>2</w:t>
      </w:r>
      <w:r w:rsidRPr="009701E1">
        <w:rPr>
          <w:rFonts w:ascii="Arial" w:hAnsi="Arial" w:cs="Arial"/>
          <w:sz w:val="24"/>
          <w:szCs w:val="24"/>
          <w:lang w:eastAsia="en-PH"/>
        </w:rPr>
        <w:t>0). Development of English language teaching reflection inventory. System, 38(2), 211-227.</w:t>
      </w:r>
    </w:p>
    <w:p w14:paraId="06028F54" w14:textId="77777777" w:rsidR="006F572C" w:rsidRDefault="006F572C" w:rsidP="000A05CC">
      <w:pPr>
        <w:spacing w:line="240" w:lineRule="auto"/>
        <w:ind w:left="567" w:hanging="567"/>
        <w:jc w:val="both"/>
        <w:rPr>
          <w:rFonts w:ascii="Arial" w:hAnsi="Arial" w:cs="Arial"/>
          <w:sz w:val="24"/>
          <w:szCs w:val="24"/>
        </w:rPr>
      </w:pPr>
    </w:p>
    <w:p w14:paraId="3050A5C7" w14:textId="633F1481" w:rsidR="000A05CC" w:rsidRPr="009701E1" w:rsidRDefault="000A05CC" w:rsidP="000A05CC">
      <w:pPr>
        <w:spacing w:line="240" w:lineRule="auto"/>
        <w:ind w:left="567" w:hanging="567"/>
        <w:jc w:val="both"/>
        <w:rPr>
          <w:rFonts w:ascii="Arial" w:hAnsi="Arial" w:cs="Arial"/>
          <w:sz w:val="24"/>
          <w:szCs w:val="24"/>
        </w:rPr>
      </w:pPr>
      <w:r w:rsidRPr="009701E1">
        <w:rPr>
          <w:rFonts w:ascii="Arial" w:hAnsi="Arial" w:cs="Arial"/>
          <w:sz w:val="24"/>
          <w:szCs w:val="24"/>
        </w:rPr>
        <w:t>Akkerman, S., Admiraal, W., Simons, R. J., &amp; Niessen, T. (2006). Considering diversity: Multivoicedness in international academic collaboration. Culture &amp; Psychology, 12(4), 461-485.</w:t>
      </w:r>
    </w:p>
    <w:p w14:paraId="01CD8270" w14:textId="77777777" w:rsidR="006F572C" w:rsidRDefault="006F572C" w:rsidP="000A05CC">
      <w:pPr>
        <w:spacing w:line="240" w:lineRule="auto"/>
        <w:ind w:left="567" w:hanging="567"/>
        <w:jc w:val="both"/>
        <w:rPr>
          <w:rFonts w:ascii="Arial" w:hAnsi="Arial" w:cs="Arial"/>
          <w:sz w:val="24"/>
          <w:szCs w:val="24"/>
          <w:lang w:eastAsia="en-PH"/>
        </w:rPr>
      </w:pPr>
    </w:p>
    <w:p w14:paraId="615FC87D" w14:textId="40DA0FA9" w:rsidR="000A05CC" w:rsidRPr="009701E1" w:rsidRDefault="000A05CC" w:rsidP="000A05CC">
      <w:pPr>
        <w:spacing w:line="240" w:lineRule="auto"/>
        <w:ind w:left="567" w:hanging="567"/>
        <w:jc w:val="both"/>
        <w:rPr>
          <w:rFonts w:ascii="Arial" w:hAnsi="Arial" w:cs="Arial"/>
          <w:sz w:val="24"/>
          <w:szCs w:val="24"/>
        </w:rPr>
      </w:pPr>
      <w:r w:rsidRPr="009701E1">
        <w:rPr>
          <w:rFonts w:ascii="Arial" w:hAnsi="Arial" w:cs="Arial"/>
          <w:sz w:val="24"/>
          <w:szCs w:val="24"/>
        </w:rPr>
        <w:t>Avalos, B. (20</w:t>
      </w:r>
      <w:r w:rsidR="00FA6E9A">
        <w:rPr>
          <w:rFonts w:ascii="Arial" w:hAnsi="Arial" w:cs="Arial"/>
          <w:sz w:val="24"/>
          <w:szCs w:val="24"/>
        </w:rPr>
        <w:t>2</w:t>
      </w:r>
      <w:r w:rsidRPr="009701E1">
        <w:rPr>
          <w:rFonts w:ascii="Arial" w:hAnsi="Arial" w:cs="Arial"/>
          <w:sz w:val="24"/>
          <w:szCs w:val="24"/>
        </w:rPr>
        <w:t>1). Teacher professional development in Teaching and Teacher Education over ten years. Teaching and Teacher Education, 27(1), 10-20.</w:t>
      </w:r>
    </w:p>
    <w:p w14:paraId="78FBBE9B" w14:textId="77777777" w:rsidR="006F572C" w:rsidRDefault="006F572C" w:rsidP="000A05CC">
      <w:pPr>
        <w:spacing w:line="240" w:lineRule="auto"/>
        <w:ind w:left="567" w:hanging="567"/>
        <w:jc w:val="both"/>
        <w:rPr>
          <w:rFonts w:ascii="Arial" w:hAnsi="Arial" w:cs="Arial"/>
          <w:sz w:val="24"/>
          <w:szCs w:val="24"/>
          <w:lang w:eastAsia="en-PH"/>
        </w:rPr>
      </w:pPr>
    </w:p>
    <w:p w14:paraId="329B5CB8" w14:textId="21EDD69A" w:rsidR="000A05CC" w:rsidRPr="009701E1" w:rsidRDefault="000A05CC" w:rsidP="000A05CC">
      <w:pPr>
        <w:spacing w:line="240" w:lineRule="auto"/>
        <w:ind w:left="567" w:hanging="567"/>
        <w:jc w:val="both"/>
        <w:rPr>
          <w:rFonts w:ascii="Arial" w:hAnsi="Arial" w:cs="Arial"/>
          <w:sz w:val="24"/>
          <w:szCs w:val="24"/>
          <w:lang w:eastAsia="en-PH"/>
        </w:rPr>
      </w:pPr>
      <w:r w:rsidRPr="009701E1">
        <w:rPr>
          <w:rFonts w:ascii="Arial" w:hAnsi="Arial" w:cs="Arial"/>
          <w:sz w:val="24"/>
          <w:szCs w:val="24"/>
          <w:lang w:eastAsia="en-PH"/>
        </w:rPr>
        <w:t>Bandura, A. (1986). Social foundations of thought and action: A social cognitive theory. Englewood Cliffs, NJ: Prentice-Hall.</w:t>
      </w:r>
    </w:p>
    <w:p w14:paraId="732FAF32" w14:textId="77777777" w:rsidR="006F572C" w:rsidRDefault="006F572C" w:rsidP="000A05CC">
      <w:pPr>
        <w:spacing w:line="240" w:lineRule="auto"/>
        <w:ind w:left="567" w:hanging="567"/>
        <w:jc w:val="both"/>
        <w:rPr>
          <w:rFonts w:ascii="Arial" w:hAnsi="Arial" w:cs="Arial"/>
          <w:sz w:val="24"/>
          <w:szCs w:val="24"/>
        </w:rPr>
      </w:pPr>
    </w:p>
    <w:p w14:paraId="0D40DB9C" w14:textId="0761072E" w:rsidR="000A05CC" w:rsidRPr="009701E1" w:rsidRDefault="000A05CC" w:rsidP="000A05CC">
      <w:pPr>
        <w:spacing w:line="240" w:lineRule="auto"/>
        <w:ind w:left="567" w:hanging="567"/>
        <w:jc w:val="both"/>
        <w:rPr>
          <w:rFonts w:ascii="Arial" w:hAnsi="Arial" w:cs="Arial"/>
          <w:sz w:val="24"/>
          <w:szCs w:val="24"/>
        </w:rPr>
      </w:pPr>
      <w:r w:rsidRPr="009701E1">
        <w:rPr>
          <w:rFonts w:ascii="Arial" w:hAnsi="Arial" w:cs="Arial"/>
          <w:sz w:val="24"/>
          <w:szCs w:val="24"/>
        </w:rPr>
        <w:t>Bell, A., &amp; Mladenovic, R. (2015). Situated learning, reflective practice and conceptual expansion: Effective peer observation for tutor development. Teaching in Higher Education, 20(1), 24-36.</w:t>
      </w:r>
    </w:p>
    <w:p w14:paraId="20562EC0" w14:textId="77777777" w:rsidR="00FA6E9A" w:rsidRDefault="00FA6E9A" w:rsidP="000A05CC">
      <w:pPr>
        <w:spacing w:line="240" w:lineRule="auto"/>
        <w:ind w:left="567" w:hanging="567"/>
        <w:jc w:val="both"/>
        <w:rPr>
          <w:rFonts w:ascii="Arial" w:hAnsi="Arial" w:cs="Arial"/>
          <w:sz w:val="24"/>
          <w:szCs w:val="24"/>
        </w:rPr>
      </w:pPr>
    </w:p>
    <w:p w14:paraId="0C359E35" w14:textId="79ADB3DB" w:rsidR="000A05CC" w:rsidRPr="009701E1" w:rsidRDefault="000A05CC" w:rsidP="000A05CC">
      <w:pPr>
        <w:spacing w:line="240" w:lineRule="auto"/>
        <w:ind w:left="567" w:hanging="567"/>
        <w:jc w:val="both"/>
        <w:rPr>
          <w:rFonts w:ascii="Arial" w:hAnsi="Arial" w:cs="Arial"/>
          <w:sz w:val="24"/>
          <w:szCs w:val="24"/>
        </w:rPr>
      </w:pPr>
      <w:r w:rsidRPr="009701E1">
        <w:rPr>
          <w:rFonts w:ascii="Arial" w:hAnsi="Arial" w:cs="Arial"/>
          <w:sz w:val="24"/>
          <w:szCs w:val="24"/>
        </w:rPr>
        <w:t>Bolton, G. (20</w:t>
      </w:r>
      <w:r w:rsidR="00FA6E9A">
        <w:rPr>
          <w:rFonts w:ascii="Arial" w:hAnsi="Arial" w:cs="Arial"/>
          <w:sz w:val="24"/>
          <w:szCs w:val="24"/>
        </w:rPr>
        <w:t>2</w:t>
      </w:r>
      <w:r w:rsidRPr="009701E1">
        <w:rPr>
          <w:rFonts w:ascii="Arial" w:hAnsi="Arial" w:cs="Arial"/>
          <w:sz w:val="24"/>
          <w:szCs w:val="24"/>
        </w:rPr>
        <w:t>0). Reflective practice: Writing and professional development (3rd ed.). Thousand Oaks, CA: Sage Publications.</w:t>
      </w:r>
    </w:p>
    <w:p w14:paraId="36D9D0C0" w14:textId="77777777" w:rsidR="006F572C" w:rsidRDefault="006F572C" w:rsidP="000A05CC">
      <w:pPr>
        <w:spacing w:line="240" w:lineRule="auto"/>
        <w:ind w:left="567" w:hanging="567"/>
        <w:jc w:val="both"/>
        <w:rPr>
          <w:rFonts w:ascii="Arial" w:hAnsi="Arial" w:cs="Arial"/>
          <w:sz w:val="24"/>
          <w:szCs w:val="24"/>
        </w:rPr>
      </w:pPr>
    </w:p>
    <w:p w14:paraId="00030304" w14:textId="1A778CEF" w:rsidR="000A05CC" w:rsidRPr="009701E1" w:rsidRDefault="000A05CC" w:rsidP="000A05CC">
      <w:pPr>
        <w:spacing w:line="240" w:lineRule="auto"/>
        <w:ind w:left="567" w:hanging="567"/>
        <w:jc w:val="both"/>
        <w:rPr>
          <w:rFonts w:ascii="Arial" w:hAnsi="Arial" w:cs="Arial"/>
          <w:sz w:val="24"/>
          <w:szCs w:val="24"/>
        </w:rPr>
      </w:pPr>
      <w:r w:rsidRPr="009701E1">
        <w:rPr>
          <w:rFonts w:ascii="Arial" w:hAnsi="Arial" w:cs="Arial"/>
          <w:sz w:val="24"/>
          <w:szCs w:val="24"/>
        </w:rPr>
        <w:t>Boud, D., &amp; Molloy, E. (20</w:t>
      </w:r>
      <w:r w:rsidR="00FA6E9A">
        <w:rPr>
          <w:rFonts w:ascii="Arial" w:hAnsi="Arial" w:cs="Arial"/>
          <w:sz w:val="24"/>
          <w:szCs w:val="24"/>
        </w:rPr>
        <w:t>2</w:t>
      </w:r>
      <w:r w:rsidRPr="009701E1">
        <w:rPr>
          <w:rFonts w:ascii="Arial" w:hAnsi="Arial" w:cs="Arial"/>
          <w:sz w:val="24"/>
          <w:szCs w:val="24"/>
        </w:rPr>
        <w:t>3). Rethinking models of feedback for learning: The challenge of design. Assessment &amp; Evaluation in Higher Education, 38(6), 698-712.</w:t>
      </w:r>
    </w:p>
    <w:p w14:paraId="372B6896" w14:textId="77777777" w:rsidR="006F572C" w:rsidRDefault="006F572C" w:rsidP="000A05CC">
      <w:pPr>
        <w:spacing w:line="240" w:lineRule="auto"/>
        <w:ind w:left="567" w:hanging="567"/>
        <w:jc w:val="both"/>
        <w:rPr>
          <w:rFonts w:ascii="Arial" w:hAnsi="Arial" w:cs="Arial"/>
          <w:sz w:val="24"/>
          <w:szCs w:val="24"/>
        </w:rPr>
      </w:pPr>
    </w:p>
    <w:p w14:paraId="0E9766EE" w14:textId="1758148B" w:rsidR="000A05CC" w:rsidRPr="009701E1" w:rsidRDefault="000A05CC" w:rsidP="000A05CC">
      <w:pPr>
        <w:spacing w:line="240" w:lineRule="auto"/>
        <w:ind w:left="567" w:hanging="567"/>
        <w:jc w:val="both"/>
        <w:rPr>
          <w:rFonts w:ascii="Arial" w:hAnsi="Arial" w:cs="Arial"/>
          <w:sz w:val="24"/>
          <w:szCs w:val="24"/>
        </w:rPr>
      </w:pPr>
      <w:r w:rsidRPr="009701E1">
        <w:rPr>
          <w:rFonts w:ascii="Arial" w:hAnsi="Arial" w:cs="Arial"/>
          <w:sz w:val="24"/>
          <w:szCs w:val="24"/>
        </w:rPr>
        <w:t>Carless, D., &amp; Boud, D. (2018). The development of student feedback literacy: Enabling uptake of feedback. Assessment &amp; Evaluation in Higher Education, 43(8), 1315-1325.</w:t>
      </w:r>
    </w:p>
    <w:p w14:paraId="20169C2D" w14:textId="77777777" w:rsidR="006F572C" w:rsidRDefault="006F572C" w:rsidP="000A05CC">
      <w:pPr>
        <w:spacing w:line="240" w:lineRule="auto"/>
        <w:ind w:left="567" w:hanging="567"/>
        <w:jc w:val="both"/>
        <w:rPr>
          <w:rFonts w:ascii="Arial" w:hAnsi="Arial" w:cs="Arial"/>
          <w:sz w:val="24"/>
          <w:szCs w:val="24"/>
          <w:lang w:eastAsia="en-PH"/>
        </w:rPr>
      </w:pPr>
    </w:p>
    <w:p w14:paraId="7F0B5230" w14:textId="36BD87FC" w:rsidR="000A05CC" w:rsidRPr="009701E1" w:rsidRDefault="000A05CC" w:rsidP="000A05CC">
      <w:pPr>
        <w:spacing w:line="240" w:lineRule="auto"/>
        <w:ind w:left="567" w:hanging="567"/>
        <w:jc w:val="both"/>
        <w:rPr>
          <w:rFonts w:ascii="Arial" w:hAnsi="Arial" w:cs="Arial"/>
          <w:sz w:val="24"/>
          <w:szCs w:val="24"/>
          <w:lang w:eastAsia="en-PH"/>
        </w:rPr>
      </w:pPr>
      <w:r w:rsidRPr="009701E1">
        <w:rPr>
          <w:rFonts w:ascii="Arial" w:hAnsi="Arial" w:cs="Arial"/>
          <w:sz w:val="24"/>
          <w:szCs w:val="24"/>
          <w:lang w:eastAsia="en-PH"/>
        </w:rPr>
        <w:t>Creswell, J. W., &amp; Creswell, J. D. (2017). Research design: Qualitative, quantitative, and mixed methods approaches (5th ed.). Thousand Oaks, CA: Sage Publications.</w:t>
      </w:r>
    </w:p>
    <w:p w14:paraId="3943FC6F" w14:textId="77777777" w:rsidR="00FA6E9A" w:rsidRDefault="00FA6E9A" w:rsidP="000A05CC">
      <w:pPr>
        <w:spacing w:line="240" w:lineRule="auto"/>
        <w:ind w:left="567" w:hanging="567"/>
        <w:jc w:val="both"/>
        <w:rPr>
          <w:rFonts w:ascii="Arial" w:hAnsi="Arial" w:cs="Arial"/>
          <w:sz w:val="24"/>
          <w:szCs w:val="24"/>
        </w:rPr>
      </w:pPr>
    </w:p>
    <w:p w14:paraId="705CFF75" w14:textId="31ED2914" w:rsidR="000A05CC" w:rsidRPr="009701E1" w:rsidRDefault="000A05CC" w:rsidP="000A05CC">
      <w:pPr>
        <w:spacing w:line="240" w:lineRule="auto"/>
        <w:ind w:left="567" w:hanging="567"/>
        <w:jc w:val="both"/>
        <w:rPr>
          <w:rFonts w:ascii="Arial" w:hAnsi="Arial" w:cs="Arial"/>
          <w:sz w:val="24"/>
          <w:szCs w:val="24"/>
        </w:rPr>
      </w:pPr>
      <w:r w:rsidRPr="009701E1">
        <w:rPr>
          <w:rFonts w:ascii="Arial" w:hAnsi="Arial" w:cs="Arial"/>
          <w:sz w:val="24"/>
          <w:szCs w:val="24"/>
        </w:rPr>
        <w:t>Danielewicz, J. (20</w:t>
      </w:r>
      <w:r w:rsidR="00FA6E9A">
        <w:rPr>
          <w:rFonts w:ascii="Arial" w:hAnsi="Arial" w:cs="Arial"/>
          <w:sz w:val="24"/>
          <w:szCs w:val="24"/>
        </w:rPr>
        <w:t>2</w:t>
      </w:r>
      <w:r w:rsidRPr="009701E1">
        <w:rPr>
          <w:rFonts w:ascii="Arial" w:hAnsi="Arial" w:cs="Arial"/>
          <w:sz w:val="24"/>
          <w:szCs w:val="24"/>
        </w:rPr>
        <w:t>1). Teaching selves: Identity, pedagogy, and teacher education. Albany, NY: State University of New York Press.</w:t>
      </w:r>
    </w:p>
    <w:p w14:paraId="1BF76D6E" w14:textId="53F17036" w:rsidR="006F572C" w:rsidRDefault="002C0857" w:rsidP="000A05CC">
      <w:pPr>
        <w:spacing w:line="240" w:lineRule="auto"/>
        <w:ind w:left="567" w:hanging="567"/>
        <w:jc w:val="both"/>
        <w:rPr>
          <w:rFonts w:ascii="Arial" w:hAnsi="Arial" w:cs="Arial"/>
          <w:sz w:val="24"/>
          <w:szCs w:val="24"/>
        </w:rPr>
      </w:pPr>
      <w:r w:rsidRPr="002C0857">
        <w:rPr>
          <w:rFonts w:ascii="Arial" w:hAnsi="Arial" w:cs="Arial"/>
          <w:sz w:val="24"/>
          <w:szCs w:val="24"/>
        </w:rPr>
        <w:lastRenderedPageBreak/>
        <w:t xml:space="preserve">Darling-Hammond, L., &amp; Bransford, J. (Eds.). (2005). </w:t>
      </w:r>
      <w:r w:rsidRPr="002C0857">
        <w:rPr>
          <w:rFonts w:ascii="Arial" w:hAnsi="Arial" w:cs="Arial"/>
          <w:i/>
          <w:iCs/>
          <w:sz w:val="24"/>
          <w:szCs w:val="24"/>
        </w:rPr>
        <w:t>Preparing Teachers for a Changing World: What Teachers Should Learn and Be Able to Do.</w:t>
      </w:r>
      <w:r w:rsidRPr="002C0857">
        <w:rPr>
          <w:rFonts w:ascii="Arial" w:hAnsi="Arial" w:cs="Arial"/>
          <w:sz w:val="24"/>
          <w:szCs w:val="24"/>
        </w:rPr>
        <w:t xml:space="preserve"> San Francisco, CA: Jossey-Bass.</w:t>
      </w:r>
    </w:p>
    <w:p w14:paraId="47AEA86B" w14:textId="77777777" w:rsidR="002C0857" w:rsidRDefault="002C0857" w:rsidP="000A05CC">
      <w:pPr>
        <w:spacing w:line="240" w:lineRule="auto"/>
        <w:ind w:left="567" w:hanging="567"/>
        <w:jc w:val="both"/>
        <w:rPr>
          <w:rFonts w:ascii="Arial" w:hAnsi="Arial" w:cs="Arial"/>
          <w:sz w:val="24"/>
          <w:szCs w:val="24"/>
        </w:rPr>
      </w:pPr>
    </w:p>
    <w:p w14:paraId="3AC12DCE" w14:textId="4EEBD09B" w:rsidR="000A05CC" w:rsidRPr="009701E1" w:rsidRDefault="000A05CC" w:rsidP="000A05CC">
      <w:pPr>
        <w:spacing w:line="240" w:lineRule="auto"/>
        <w:ind w:left="567" w:hanging="567"/>
        <w:jc w:val="both"/>
        <w:rPr>
          <w:rFonts w:ascii="Arial" w:hAnsi="Arial" w:cs="Arial"/>
          <w:sz w:val="24"/>
          <w:szCs w:val="24"/>
        </w:rPr>
      </w:pPr>
      <w:r w:rsidRPr="009701E1">
        <w:rPr>
          <w:rFonts w:ascii="Arial" w:hAnsi="Arial" w:cs="Arial"/>
          <w:sz w:val="24"/>
          <w:szCs w:val="24"/>
        </w:rPr>
        <w:t>Darling-Hammond, L. (2017). Teacher education around the world: What can we learn from international practice? European Journal of Teacher Education, 40(3), 291-309.</w:t>
      </w:r>
    </w:p>
    <w:p w14:paraId="3E0A7B60" w14:textId="77777777" w:rsidR="006F572C" w:rsidRDefault="006F572C" w:rsidP="000A05CC">
      <w:pPr>
        <w:spacing w:line="240" w:lineRule="auto"/>
        <w:ind w:left="567" w:hanging="567"/>
        <w:jc w:val="both"/>
        <w:rPr>
          <w:rFonts w:ascii="Arial" w:hAnsi="Arial" w:cs="Arial"/>
          <w:sz w:val="24"/>
          <w:szCs w:val="24"/>
          <w:lang w:eastAsia="en-PH"/>
        </w:rPr>
      </w:pPr>
    </w:p>
    <w:p w14:paraId="20070CE2" w14:textId="7E2DCC7B" w:rsidR="000A05CC" w:rsidRPr="009701E1" w:rsidRDefault="000A05CC" w:rsidP="000A05CC">
      <w:pPr>
        <w:spacing w:line="240" w:lineRule="auto"/>
        <w:ind w:left="567" w:hanging="567"/>
        <w:jc w:val="both"/>
        <w:rPr>
          <w:rFonts w:ascii="Arial" w:hAnsi="Arial" w:cs="Arial"/>
          <w:sz w:val="24"/>
          <w:szCs w:val="24"/>
          <w:lang w:eastAsia="en-PH"/>
        </w:rPr>
      </w:pPr>
      <w:r w:rsidRPr="009701E1">
        <w:rPr>
          <w:rFonts w:ascii="Arial" w:hAnsi="Arial" w:cs="Arial"/>
          <w:sz w:val="24"/>
          <w:szCs w:val="24"/>
          <w:lang w:eastAsia="en-PH"/>
        </w:rPr>
        <w:t>De Guzman, A. B. (2017). Student engagement in the Philippines: Understanding the role of cultural, social, and classroom factors. In D. T. Gordon &amp; K. J. K. White (Eds.), New developments in student engagement research (pp. 61-82). New York, NY: Nova Science Publishers.</w:t>
      </w:r>
    </w:p>
    <w:p w14:paraId="381290BD" w14:textId="77777777" w:rsidR="006F572C" w:rsidRDefault="006F572C" w:rsidP="000A05CC">
      <w:pPr>
        <w:spacing w:line="240" w:lineRule="auto"/>
        <w:ind w:left="567" w:hanging="567"/>
        <w:jc w:val="both"/>
        <w:rPr>
          <w:rFonts w:ascii="Arial" w:hAnsi="Arial" w:cs="Arial"/>
          <w:sz w:val="24"/>
          <w:szCs w:val="24"/>
        </w:rPr>
      </w:pPr>
    </w:p>
    <w:p w14:paraId="32E6ADB4" w14:textId="4BCDCEE0" w:rsidR="000A05CC" w:rsidRPr="009701E1" w:rsidRDefault="000A05CC" w:rsidP="000A05CC">
      <w:pPr>
        <w:spacing w:line="240" w:lineRule="auto"/>
        <w:ind w:left="567" w:hanging="567"/>
        <w:jc w:val="both"/>
        <w:rPr>
          <w:rFonts w:ascii="Arial" w:hAnsi="Arial" w:cs="Arial"/>
          <w:sz w:val="24"/>
          <w:szCs w:val="24"/>
          <w:lang w:eastAsia="en-PH"/>
        </w:rPr>
      </w:pPr>
      <w:r w:rsidRPr="009701E1">
        <w:rPr>
          <w:rFonts w:ascii="Arial" w:hAnsi="Arial" w:cs="Arial"/>
          <w:sz w:val="24"/>
          <w:szCs w:val="24"/>
          <w:lang w:eastAsia="en-PH"/>
        </w:rPr>
        <w:t>Dewey, J. (</w:t>
      </w:r>
      <w:r w:rsidR="00FA6E9A">
        <w:rPr>
          <w:rFonts w:ascii="Arial" w:hAnsi="Arial" w:cs="Arial"/>
          <w:sz w:val="24"/>
          <w:szCs w:val="24"/>
          <w:lang w:eastAsia="en-PH"/>
        </w:rPr>
        <w:t>1993</w:t>
      </w:r>
      <w:r w:rsidRPr="009701E1">
        <w:rPr>
          <w:rFonts w:ascii="Arial" w:hAnsi="Arial" w:cs="Arial"/>
          <w:sz w:val="24"/>
          <w:szCs w:val="24"/>
          <w:lang w:eastAsia="en-PH"/>
        </w:rPr>
        <w:t>). How we think: A restatement of the relation of reflective thinking to the educative process. Boston, MA: D.C. Heath.</w:t>
      </w:r>
    </w:p>
    <w:p w14:paraId="3EA2E1A4" w14:textId="77777777" w:rsidR="006F572C" w:rsidRDefault="006F572C" w:rsidP="000A05CC">
      <w:pPr>
        <w:spacing w:line="240" w:lineRule="auto"/>
        <w:ind w:left="567" w:hanging="567"/>
        <w:jc w:val="both"/>
        <w:rPr>
          <w:rFonts w:ascii="Arial" w:hAnsi="Arial" w:cs="Arial"/>
          <w:sz w:val="24"/>
          <w:szCs w:val="24"/>
        </w:rPr>
      </w:pPr>
    </w:p>
    <w:p w14:paraId="56A2AF00" w14:textId="3B477010" w:rsidR="000A05CC" w:rsidRPr="009701E1" w:rsidRDefault="000A05CC" w:rsidP="000A05CC">
      <w:pPr>
        <w:spacing w:line="240" w:lineRule="auto"/>
        <w:ind w:left="567" w:hanging="567"/>
        <w:jc w:val="both"/>
        <w:rPr>
          <w:rFonts w:ascii="Arial" w:hAnsi="Arial" w:cs="Arial"/>
          <w:sz w:val="24"/>
          <w:szCs w:val="24"/>
        </w:rPr>
      </w:pPr>
      <w:r w:rsidRPr="009701E1">
        <w:rPr>
          <w:rFonts w:ascii="Arial" w:hAnsi="Arial" w:cs="Arial"/>
          <w:sz w:val="24"/>
          <w:szCs w:val="24"/>
        </w:rPr>
        <w:t>Duncan-Howell, J., &amp; Lee, K. T. (2016). The impact of online professional learning on in-service teachers' pedagogical integration of digital technology. British Journal of Educational Technology, 47(2), 258-270.</w:t>
      </w:r>
    </w:p>
    <w:p w14:paraId="51DAA871" w14:textId="77777777" w:rsidR="006F572C" w:rsidRDefault="006F572C" w:rsidP="000A05CC">
      <w:pPr>
        <w:spacing w:line="240" w:lineRule="auto"/>
        <w:ind w:left="567" w:hanging="567"/>
        <w:jc w:val="both"/>
        <w:rPr>
          <w:rFonts w:ascii="Arial" w:hAnsi="Arial" w:cs="Arial"/>
          <w:sz w:val="24"/>
          <w:szCs w:val="24"/>
        </w:rPr>
      </w:pPr>
    </w:p>
    <w:p w14:paraId="25DB7867" w14:textId="3D95C8EE" w:rsidR="00DA2A94" w:rsidRDefault="00DA2A94" w:rsidP="000A05CC">
      <w:pPr>
        <w:spacing w:line="240" w:lineRule="auto"/>
        <w:ind w:left="567" w:hanging="567"/>
        <w:jc w:val="both"/>
        <w:rPr>
          <w:rFonts w:ascii="Arial" w:hAnsi="Arial" w:cs="Arial"/>
          <w:sz w:val="24"/>
          <w:szCs w:val="24"/>
        </w:rPr>
      </w:pPr>
      <w:r w:rsidRPr="00DA2A94">
        <w:rPr>
          <w:rFonts w:ascii="Arial" w:hAnsi="Arial" w:cs="Arial"/>
          <w:sz w:val="24"/>
          <w:szCs w:val="24"/>
        </w:rPr>
        <w:t>DuFour, R. (20</w:t>
      </w:r>
      <w:r>
        <w:rPr>
          <w:rFonts w:ascii="Arial" w:hAnsi="Arial" w:cs="Arial"/>
          <w:sz w:val="24"/>
          <w:szCs w:val="24"/>
        </w:rPr>
        <w:t>1</w:t>
      </w:r>
      <w:r w:rsidRPr="00DA2A94">
        <w:rPr>
          <w:rFonts w:ascii="Arial" w:hAnsi="Arial" w:cs="Arial"/>
          <w:sz w:val="24"/>
          <w:szCs w:val="24"/>
        </w:rPr>
        <w:t xml:space="preserve">4). </w:t>
      </w:r>
      <w:r w:rsidRPr="00DA2A94">
        <w:rPr>
          <w:rFonts w:ascii="Arial" w:hAnsi="Arial" w:cs="Arial"/>
          <w:i/>
          <w:iCs/>
          <w:sz w:val="24"/>
          <w:szCs w:val="24"/>
        </w:rPr>
        <w:t>What Is a Professional Learning Community?</w:t>
      </w:r>
      <w:r w:rsidRPr="00DA2A94">
        <w:rPr>
          <w:rFonts w:ascii="Arial" w:hAnsi="Arial" w:cs="Arial"/>
          <w:sz w:val="24"/>
          <w:szCs w:val="24"/>
        </w:rPr>
        <w:t xml:space="preserve"> Educational Leadership, 61(8), 6-11.</w:t>
      </w:r>
    </w:p>
    <w:p w14:paraId="6A7F334F" w14:textId="77777777" w:rsidR="00DA2A94" w:rsidRDefault="00DA2A94" w:rsidP="000A05CC">
      <w:pPr>
        <w:spacing w:line="240" w:lineRule="auto"/>
        <w:ind w:left="567" w:hanging="567"/>
        <w:jc w:val="both"/>
        <w:rPr>
          <w:rFonts w:ascii="Arial" w:hAnsi="Arial" w:cs="Arial"/>
          <w:sz w:val="24"/>
          <w:szCs w:val="24"/>
        </w:rPr>
      </w:pPr>
    </w:p>
    <w:p w14:paraId="3A208052" w14:textId="2CE05284" w:rsidR="000A05CC" w:rsidRPr="009701E1" w:rsidRDefault="000A05CC" w:rsidP="000A05CC">
      <w:pPr>
        <w:spacing w:line="240" w:lineRule="auto"/>
        <w:ind w:left="567" w:hanging="567"/>
        <w:jc w:val="both"/>
        <w:rPr>
          <w:rFonts w:ascii="Arial" w:hAnsi="Arial" w:cs="Arial"/>
          <w:sz w:val="24"/>
          <w:szCs w:val="24"/>
        </w:rPr>
      </w:pPr>
      <w:r w:rsidRPr="009701E1">
        <w:rPr>
          <w:rFonts w:ascii="Arial" w:hAnsi="Arial" w:cs="Arial"/>
          <w:sz w:val="24"/>
          <w:szCs w:val="24"/>
        </w:rPr>
        <w:t>Dweck, C. S. (2015). Carol Dweck revisits the growth mindset. Education Week, 35(5), 20-24.</w:t>
      </w:r>
    </w:p>
    <w:p w14:paraId="5A0EC2AB" w14:textId="77777777" w:rsidR="006F572C" w:rsidRDefault="006F572C" w:rsidP="000A05CC">
      <w:pPr>
        <w:spacing w:line="240" w:lineRule="auto"/>
        <w:ind w:left="567" w:hanging="567"/>
        <w:jc w:val="both"/>
        <w:rPr>
          <w:rFonts w:ascii="Arial" w:hAnsi="Arial" w:cs="Arial"/>
          <w:sz w:val="24"/>
          <w:szCs w:val="24"/>
        </w:rPr>
      </w:pPr>
    </w:p>
    <w:p w14:paraId="50914841" w14:textId="6A01971A" w:rsidR="000A05CC" w:rsidRPr="009701E1" w:rsidRDefault="000A05CC" w:rsidP="000A05CC">
      <w:pPr>
        <w:spacing w:line="240" w:lineRule="auto"/>
        <w:ind w:left="567" w:hanging="567"/>
        <w:jc w:val="both"/>
        <w:rPr>
          <w:rFonts w:ascii="Arial" w:hAnsi="Arial" w:cs="Arial"/>
          <w:sz w:val="24"/>
          <w:szCs w:val="24"/>
        </w:rPr>
      </w:pPr>
      <w:r w:rsidRPr="009701E1">
        <w:rPr>
          <w:rFonts w:ascii="Arial" w:hAnsi="Arial" w:cs="Arial"/>
          <w:sz w:val="24"/>
          <w:szCs w:val="24"/>
        </w:rPr>
        <w:t>Fanghanel, J., Pritchard, J., Potter, J., &amp; Wisker, G. (2016). Defining and supporting the Scholarship of Teaching and Learning (SoTL): A sector-wide study. York, UK: Higher Education Academy.</w:t>
      </w:r>
    </w:p>
    <w:p w14:paraId="0AEB8843" w14:textId="77777777" w:rsidR="006F572C" w:rsidRDefault="006F572C" w:rsidP="000A05CC">
      <w:pPr>
        <w:spacing w:line="240" w:lineRule="auto"/>
        <w:ind w:left="567" w:hanging="567"/>
        <w:jc w:val="both"/>
        <w:rPr>
          <w:rFonts w:ascii="Arial" w:hAnsi="Arial" w:cs="Arial"/>
          <w:sz w:val="24"/>
          <w:szCs w:val="24"/>
          <w:lang w:eastAsia="en-PH"/>
        </w:rPr>
      </w:pPr>
    </w:p>
    <w:p w14:paraId="0A52672B" w14:textId="26DB0C46" w:rsidR="000A05CC" w:rsidRPr="009701E1" w:rsidRDefault="000A05CC" w:rsidP="000A05CC">
      <w:pPr>
        <w:spacing w:line="240" w:lineRule="auto"/>
        <w:ind w:left="567" w:hanging="567"/>
        <w:jc w:val="both"/>
        <w:rPr>
          <w:rFonts w:ascii="Arial" w:hAnsi="Arial" w:cs="Arial"/>
          <w:sz w:val="24"/>
          <w:szCs w:val="24"/>
          <w:lang w:eastAsia="en-PH"/>
        </w:rPr>
      </w:pPr>
      <w:r w:rsidRPr="009701E1">
        <w:rPr>
          <w:rFonts w:ascii="Arial" w:hAnsi="Arial" w:cs="Arial"/>
          <w:sz w:val="24"/>
          <w:szCs w:val="24"/>
          <w:lang w:eastAsia="en-PH"/>
        </w:rPr>
        <w:t>Farrell, T. S. C. (20</w:t>
      </w:r>
      <w:r w:rsidR="00FA6E9A">
        <w:rPr>
          <w:rFonts w:ascii="Arial" w:hAnsi="Arial" w:cs="Arial"/>
          <w:sz w:val="24"/>
          <w:szCs w:val="24"/>
          <w:lang w:eastAsia="en-PH"/>
        </w:rPr>
        <w:t>1</w:t>
      </w:r>
      <w:r w:rsidRPr="009701E1">
        <w:rPr>
          <w:rFonts w:ascii="Arial" w:hAnsi="Arial" w:cs="Arial"/>
          <w:sz w:val="24"/>
          <w:szCs w:val="24"/>
          <w:lang w:eastAsia="en-PH"/>
        </w:rPr>
        <w:t>3). Reflecting on ESL teacher beliefs and classroom practices: A case study. RELC Journal, 44(2), 163-176.</w:t>
      </w:r>
    </w:p>
    <w:p w14:paraId="40992E2E" w14:textId="77777777" w:rsidR="006F572C" w:rsidRDefault="006F572C" w:rsidP="000A05CC">
      <w:pPr>
        <w:spacing w:line="240" w:lineRule="auto"/>
        <w:ind w:left="567" w:hanging="567"/>
        <w:jc w:val="both"/>
        <w:rPr>
          <w:rFonts w:ascii="Arial" w:hAnsi="Arial" w:cs="Arial"/>
          <w:sz w:val="24"/>
          <w:szCs w:val="24"/>
        </w:rPr>
      </w:pPr>
    </w:p>
    <w:p w14:paraId="164C8FCD" w14:textId="08D72453" w:rsidR="000A05CC" w:rsidRPr="009701E1" w:rsidRDefault="000A05CC" w:rsidP="000A05CC">
      <w:pPr>
        <w:spacing w:line="240" w:lineRule="auto"/>
        <w:ind w:left="567" w:hanging="567"/>
        <w:jc w:val="both"/>
        <w:rPr>
          <w:rFonts w:ascii="Arial" w:hAnsi="Arial" w:cs="Arial"/>
          <w:sz w:val="24"/>
          <w:szCs w:val="24"/>
        </w:rPr>
      </w:pPr>
      <w:r w:rsidRPr="009701E1">
        <w:rPr>
          <w:rFonts w:ascii="Arial" w:hAnsi="Arial" w:cs="Arial"/>
          <w:sz w:val="24"/>
          <w:szCs w:val="24"/>
        </w:rPr>
        <w:t>Farrell, T. S. C. (2015). Reflective practice in ESL teacher development groups: From practices to principles. New York, NY: Palgrave Macmillan.</w:t>
      </w:r>
    </w:p>
    <w:p w14:paraId="7DE12BD4" w14:textId="77777777" w:rsidR="006F572C" w:rsidRDefault="006F572C" w:rsidP="000A05CC">
      <w:pPr>
        <w:spacing w:line="240" w:lineRule="auto"/>
        <w:ind w:left="567" w:hanging="567"/>
        <w:jc w:val="both"/>
        <w:rPr>
          <w:rFonts w:ascii="Arial" w:hAnsi="Arial" w:cs="Arial"/>
          <w:sz w:val="24"/>
          <w:szCs w:val="24"/>
          <w:lang w:eastAsia="en-PH"/>
        </w:rPr>
      </w:pPr>
    </w:p>
    <w:p w14:paraId="06C0003D" w14:textId="199CC359" w:rsidR="0021122B" w:rsidRDefault="0021122B" w:rsidP="000A05CC">
      <w:pPr>
        <w:spacing w:line="240" w:lineRule="auto"/>
        <w:ind w:left="567" w:hanging="567"/>
        <w:jc w:val="both"/>
        <w:rPr>
          <w:rFonts w:ascii="Arial" w:hAnsi="Arial" w:cs="Arial"/>
          <w:sz w:val="24"/>
          <w:szCs w:val="24"/>
          <w:lang w:eastAsia="en-PH"/>
        </w:rPr>
      </w:pPr>
      <w:r w:rsidRPr="0021122B">
        <w:rPr>
          <w:rFonts w:ascii="Arial" w:hAnsi="Arial" w:cs="Arial"/>
          <w:sz w:val="24"/>
          <w:szCs w:val="24"/>
          <w:lang w:eastAsia="en-PH"/>
        </w:rPr>
        <w:t>Feiman-Nemser, S. (20</w:t>
      </w:r>
      <w:r>
        <w:rPr>
          <w:rFonts w:ascii="Arial" w:hAnsi="Arial" w:cs="Arial"/>
          <w:sz w:val="24"/>
          <w:szCs w:val="24"/>
          <w:lang w:eastAsia="en-PH"/>
        </w:rPr>
        <w:t>2</w:t>
      </w:r>
      <w:r w:rsidRPr="0021122B">
        <w:rPr>
          <w:rFonts w:ascii="Arial" w:hAnsi="Arial" w:cs="Arial"/>
          <w:sz w:val="24"/>
          <w:szCs w:val="24"/>
          <w:lang w:eastAsia="en-PH"/>
        </w:rPr>
        <w:t xml:space="preserve">1). </w:t>
      </w:r>
      <w:r w:rsidRPr="0021122B">
        <w:rPr>
          <w:rFonts w:ascii="Arial" w:hAnsi="Arial" w:cs="Arial"/>
          <w:i/>
          <w:iCs/>
          <w:sz w:val="24"/>
          <w:szCs w:val="24"/>
          <w:lang w:eastAsia="en-PH"/>
        </w:rPr>
        <w:t>From Preparation to Practice: Designing a Continuum to Strengthen and Sustain Teaching.</w:t>
      </w:r>
      <w:r w:rsidRPr="0021122B">
        <w:rPr>
          <w:rFonts w:ascii="Arial" w:hAnsi="Arial" w:cs="Arial"/>
          <w:sz w:val="24"/>
          <w:szCs w:val="24"/>
          <w:lang w:eastAsia="en-PH"/>
        </w:rPr>
        <w:t xml:space="preserve"> Teachers College Record, 103(6), 1013-1055.</w:t>
      </w:r>
    </w:p>
    <w:p w14:paraId="327A3445" w14:textId="77777777" w:rsidR="0021122B" w:rsidRDefault="0021122B" w:rsidP="000A05CC">
      <w:pPr>
        <w:spacing w:line="240" w:lineRule="auto"/>
        <w:ind w:left="567" w:hanging="567"/>
        <w:jc w:val="both"/>
        <w:rPr>
          <w:rFonts w:ascii="Arial" w:hAnsi="Arial" w:cs="Arial"/>
          <w:sz w:val="24"/>
          <w:szCs w:val="24"/>
          <w:lang w:eastAsia="en-PH"/>
        </w:rPr>
      </w:pPr>
    </w:p>
    <w:p w14:paraId="12356146" w14:textId="47C382B5" w:rsidR="000A05CC" w:rsidRPr="009701E1" w:rsidRDefault="000A05CC" w:rsidP="000A05CC">
      <w:pPr>
        <w:spacing w:line="240" w:lineRule="auto"/>
        <w:ind w:left="567" w:hanging="567"/>
        <w:jc w:val="both"/>
        <w:rPr>
          <w:rFonts w:ascii="Arial" w:hAnsi="Arial" w:cs="Arial"/>
          <w:sz w:val="24"/>
          <w:szCs w:val="24"/>
          <w:lang w:eastAsia="en-PH"/>
        </w:rPr>
      </w:pPr>
      <w:r w:rsidRPr="009701E1">
        <w:rPr>
          <w:rFonts w:ascii="Arial" w:hAnsi="Arial" w:cs="Arial"/>
          <w:sz w:val="24"/>
          <w:szCs w:val="24"/>
          <w:lang w:eastAsia="en-PH"/>
        </w:rPr>
        <w:t>Field, A. (2013). Discovering statistics using IBM SPSS Statistics (4th ed.). Thousand Oaks, CA: Sage Publications.</w:t>
      </w:r>
    </w:p>
    <w:p w14:paraId="49373209" w14:textId="77777777" w:rsidR="006F572C" w:rsidRDefault="006F572C" w:rsidP="000A05CC">
      <w:pPr>
        <w:spacing w:line="240" w:lineRule="auto"/>
        <w:ind w:left="567" w:hanging="567"/>
        <w:jc w:val="both"/>
        <w:rPr>
          <w:rFonts w:ascii="Arial" w:hAnsi="Arial" w:cs="Arial"/>
          <w:sz w:val="24"/>
          <w:szCs w:val="24"/>
        </w:rPr>
      </w:pPr>
    </w:p>
    <w:p w14:paraId="24E17DF1" w14:textId="1700D37E" w:rsidR="000A05CC" w:rsidRPr="009701E1" w:rsidRDefault="000A05CC" w:rsidP="000A05CC">
      <w:pPr>
        <w:spacing w:line="240" w:lineRule="auto"/>
        <w:ind w:left="567" w:hanging="567"/>
        <w:jc w:val="both"/>
        <w:rPr>
          <w:rFonts w:ascii="Arial" w:hAnsi="Arial" w:cs="Arial"/>
          <w:sz w:val="24"/>
          <w:szCs w:val="24"/>
        </w:rPr>
      </w:pPr>
      <w:r w:rsidRPr="009701E1">
        <w:rPr>
          <w:rFonts w:ascii="Arial" w:hAnsi="Arial" w:cs="Arial"/>
          <w:sz w:val="24"/>
          <w:szCs w:val="24"/>
        </w:rPr>
        <w:t>Finlay, L. (20</w:t>
      </w:r>
      <w:r w:rsidR="00FA6E9A">
        <w:rPr>
          <w:rFonts w:ascii="Arial" w:hAnsi="Arial" w:cs="Arial"/>
          <w:sz w:val="24"/>
          <w:szCs w:val="24"/>
        </w:rPr>
        <w:t>1</w:t>
      </w:r>
      <w:r w:rsidRPr="009701E1">
        <w:rPr>
          <w:rFonts w:ascii="Arial" w:hAnsi="Arial" w:cs="Arial"/>
          <w:sz w:val="24"/>
          <w:szCs w:val="24"/>
        </w:rPr>
        <w:t>8). Reflecting on reflective practice. Open University, PBPL paper 52.</w:t>
      </w:r>
    </w:p>
    <w:p w14:paraId="1622A04D" w14:textId="77777777" w:rsidR="006F572C" w:rsidRDefault="006F572C" w:rsidP="000A05CC">
      <w:pPr>
        <w:spacing w:line="240" w:lineRule="auto"/>
        <w:ind w:left="567" w:hanging="567"/>
        <w:jc w:val="both"/>
        <w:rPr>
          <w:rFonts w:ascii="Arial" w:hAnsi="Arial" w:cs="Arial"/>
          <w:sz w:val="24"/>
          <w:szCs w:val="24"/>
          <w:lang w:eastAsia="en-PH"/>
        </w:rPr>
      </w:pPr>
    </w:p>
    <w:p w14:paraId="6FECA4A1" w14:textId="778F4085" w:rsidR="000A05CC" w:rsidRPr="009701E1" w:rsidRDefault="000A05CC" w:rsidP="000A05CC">
      <w:pPr>
        <w:spacing w:line="240" w:lineRule="auto"/>
        <w:ind w:left="567" w:hanging="567"/>
        <w:jc w:val="both"/>
        <w:rPr>
          <w:rFonts w:ascii="Arial" w:hAnsi="Arial" w:cs="Arial"/>
          <w:sz w:val="24"/>
          <w:szCs w:val="24"/>
          <w:lang w:eastAsia="en-PH"/>
        </w:rPr>
      </w:pPr>
      <w:r w:rsidRPr="009701E1">
        <w:rPr>
          <w:rFonts w:ascii="Arial" w:hAnsi="Arial" w:cs="Arial"/>
          <w:sz w:val="24"/>
          <w:szCs w:val="24"/>
          <w:lang w:eastAsia="en-PH"/>
        </w:rPr>
        <w:lastRenderedPageBreak/>
        <w:t>Fredricks, J. A., Blumenfeld, P. C</w:t>
      </w:r>
      <w:r w:rsidR="006F572C">
        <w:rPr>
          <w:rFonts w:ascii="Arial" w:hAnsi="Arial" w:cs="Arial"/>
          <w:sz w:val="24"/>
          <w:szCs w:val="24"/>
          <w:lang w:eastAsia="en-PH"/>
        </w:rPr>
        <w:t>,</w:t>
      </w:r>
      <w:r w:rsidRPr="009701E1">
        <w:rPr>
          <w:rFonts w:ascii="Arial" w:hAnsi="Arial" w:cs="Arial"/>
          <w:sz w:val="24"/>
          <w:szCs w:val="24"/>
          <w:lang w:eastAsia="en-PH"/>
        </w:rPr>
        <w:t xml:space="preserve"> </w:t>
      </w:r>
      <w:r w:rsidR="000360E2">
        <w:rPr>
          <w:rFonts w:ascii="Arial" w:hAnsi="Arial" w:cs="Arial"/>
          <w:sz w:val="24"/>
          <w:szCs w:val="24"/>
          <w:lang w:eastAsia="en-PH"/>
        </w:rPr>
        <w:t xml:space="preserve">&amp; Paris, K. </w:t>
      </w:r>
      <w:r w:rsidRPr="009701E1">
        <w:rPr>
          <w:rFonts w:ascii="Arial" w:hAnsi="Arial" w:cs="Arial"/>
          <w:sz w:val="24"/>
          <w:szCs w:val="24"/>
          <w:lang w:eastAsia="en-PH"/>
        </w:rPr>
        <w:t>(20</w:t>
      </w:r>
      <w:r w:rsidR="006F572C">
        <w:rPr>
          <w:rFonts w:ascii="Arial" w:hAnsi="Arial" w:cs="Arial"/>
          <w:sz w:val="24"/>
          <w:szCs w:val="24"/>
          <w:lang w:eastAsia="en-PH"/>
        </w:rPr>
        <w:t>1</w:t>
      </w:r>
      <w:r w:rsidRPr="009701E1">
        <w:rPr>
          <w:rFonts w:ascii="Arial" w:hAnsi="Arial" w:cs="Arial"/>
          <w:sz w:val="24"/>
          <w:szCs w:val="24"/>
          <w:lang w:eastAsia="en-PH"/>
        </w:rPr>
        <w:t>4). School engagement: Potential of the concept, state of the evidence. Review of Educational Research, 74(1), 59-109.</w:t>
      </w:r>
    </w:p>
    <w:p w14:paraId="45819BAE" w14:textId="77777777" w:rsidR="002C0857" w:rsidRDefault="002C0857" w:rsidP="000A05CC">
      <w:pPr>
        <w:spacing w:line="240" w:lineRule="auto"/>
        <w:ind w:left="567" w:hanging="567"/>
        <w:jc w:val="both"/>
        <w:rPr>
          <w:rFonts w:ascii="Arial" w:hAnsi="Arial" w:cs="Arial"/>
          <w:sz w:val="24"/>
          <w:szCs w:val="24"/>
        </w:rPr>
      </w:pPr>
    </w:p>
    <w:p w14:paraId="28BA7791" w14:textId="53DCEB56" w:rsidR="002C0857" w:rsidRDefault="002C0857" w:rsidP="000A05CC">
      <w:pPr>
        <w:spacing w:line="240" w:lineRule="auto"/>
        <w:ind w:left="567" w:hanging="567"/>
        <w:jc w:val="both"/>
        <w:rPr>
          <w:rFonts w:ascii="Arial" w:hAnsi="Arial" w:cs="Arial"/>
          <w:sz w:val="24"/>
          <w:szCs w:val="24"/>
        </w:rPr>
      </w:pPr>
      <w:r w:rsidRPr="002C0857">
        <w:rPr>
          <w:rFonts w:ascii="Arial" w:hAnsi="Arial" w:cs="Arial"/>
          <w:sz w:val="24"/>
          <w:szCs w:val="24"/>
        </w:rPr>
        <w:t>Fullan, M. (20</w:t>
      </w:r>
      <w:r>
        <w:rPr>
          <w:rFonts w:ascii="Arial" w:hAnsi="Arial" w:cs="Arial"/>
          <w:sz w:val="24"/>
          <w:szCs w:val="24"/>
        </w:rPr>
        <w:t>1</w:t>
      </w:r>
      <w:r w:rsidRPr="002C0857">
        <w:rPr>
          <w:rFonts w:ascii="Arial" w:hAnsi="Arial" w:cs="Arial"/>
          <w:sz w:val="24"/>
          <w:szCs w:val="24"/>
        </w:rPr>
        <w:t xml:space="preserve">7). </w:t>
      </w:r>
      <w:r w:rsidRPr="002C0857">
        <w:rPr>
          <w:rFonts w:ascii="Arial" w:hAnsi="Arial" w:cs="Arial"/>
          <w:i/>
          <w:iCs/>
          <w:sz w:val="24"/>
          <w:szCs w:val="24"/>
        </w:rPr>
        <w:t>The New Meaning of Educational Change (4th ed.).</w:t>
      </w:r>
      <w:r w:rsidRPr="002C0857">
        <w:rPr>
          <w:rFonts w:ascii="Arial" w:hAnsi="Arial" w:cs="Arial"/>
          <w:sz w:val="24"/>
          <w:szCs w:val="24"/>
        </w:rPr>
        <w:t xml:space="preserve"> New York, NY: Teachers College Press.</w:t>
      </w:r>
    </w:p>
    <w:p w14:paraId="2C24FBCE" w14:textId="77777777" w:rsidR="00015404" w:rsidRDefault="00015404" w:rsidP="000A05CC">
      <w:pPr>
        <w:spacing w:line="240" w:lineRule="auto"/>
        <w:ind w:left="567" w:hanging="567"/>
        <w:jc w:val="both"/>
        <w:rPr>
          <w:rFonts w:ascii="Arial" w:hAnsi="Arial" w:cs="Arial"/>
          <w:sz w:val="24"/>
          <w:szCs w:val="24"/>
        </w:rPr>
      </w:pPr>
    </w:p>
    <w:p w14:paraId="6474AC99" w14:textId="183E4A70" w:rsidR="000A05CC" w:rsidRPr="009701E1" w:rsidRDefault="000A05CC" w:rsidP="000A05CC">
      <w:pPr>
        <w:spacing w:line="240" w:lineRule="auto"/>
        <w:ind w:left="567" w:hanging="567"/>
        <w:jc w:val="both"/>
        <w:rPr>
          <w:rFonts w:ascii="Arial" w:hAnsi="Arial" w:cs="Arial"/>
          <w:sz w:val="24"/>
          <w:szCs w:val="24"/>
        </w:rPr>
      </w:pPr>
      <w:r w:rsidRPr="009701E1">
        <w:rPr>
          <w:rFonts w:ascii="Arial" w:hAnsi="Arial" w:cs="Arial"/>
          <w:sz w:val="24"/>
          <w:szCs w:val="24"/>
        </w:rPr>
        <w:t>Gore, J., Lloyd, A., Smith, M., Bowe, J., Ellis, H., &amp; Lubans, D. (2017). Effects of professional development on the quality of teaching: Results from a randomised controlled trial of Quality Teaching Rounds. Teaching and Teacher Education, 68, 99-113.</w:t>
      </w:r>
    </w:p>
    <w:p w14:paraId="3EB28E11" w14:textId="77777777" w:rsidR="00FA6E9A" w:rsidRDefault="00FA6E9A" w:rsidP="000A05CC">
      <w:pPr>
        <w:spacing w:line="240" w:lineRule="auto"/>
        <w:ind w:left="567" w:hanging="567"/>
        <w:jc w:val="both"/>
        <w:rPr>
          <w:rFonts w:ascii="Arial" w:hAnsi="Arial" w:cs="Arial"/>
          <w:sz w:val="24"/>
          <w:szCs w:val="24"/>
          <w:lang w:eastAsia="en-PH"/>
        </w:rPr>
      </w:pPr>
    </w:p>
    <w:p w14:paraId="0B379124" w14:textId="4E9234C2" w:rsidR="002C0857" w:rsidRDefault="002C0857" w:rsidP="000A05CC">
      <w:pPr>
        <w:spacing w:line="240" w:lineRule="auto"/>
        <w:ind w:left="567" w:hanging="567"/>
        <w:jc w:val="both"/>
        <w:rPr>
          <w:rFonts w:ascii="Arial" w:hAnsi="Arial" w:cs="Arial"/>
          <w:sz w:val="24"/>
          <w:szCs w:val="24"/>
          <w:lang w:eastAsia="en-PH"/>
        </w:rPr>
      </w:pPr>
      <w:r w:rsidRPr="002C0857">
        <w:rPr>
          <w:rFonts w:ascii="Arial" w:hAnsi="Arial" w:cs="Arial"/>
          <w:sz w:val="24"/>
          <w:szCs w:val="24"/>
          <w:lang w:eastAsia="en-PH"/>
        </w:rPr>
        <w:t>Guskey, T. R. (20</w:t>
      </w:r>
      <w:r>
        <w:rPr>
          <w:rFonts w:ascii="Arial" w:hAnsi="Arial" w:cs="Arial"/>
          <w:sz w:val="24"/>
          <w:szCs w:val="24"/>
          <w:lang w:eastAsia="en-PH"/>
        </w:rPr>
        <w:t>2</w:t>
      </w:r>
      <w:r w:rsidRPr="002C0857">
        <w:rPr>
          <w:rFonts w:ascii="Arial" w:hAnsi="Arial" w:cs="Arial"/>
          <w:sz w:val="24"/>
          <w:szCs w:val="24"/>
          <w:lang w:eastAsia="en-PH"/>
        </w:rPr>
        <w:t xml:space="preserve">2). </w:t>
      </w:r>
      <w:r w:rsidRPr="002C0857">
        <w:rPr>
          <w:rFonts w:ascii="Arial" w:hAnsi="Arial" w:cs="Arial"/>
          <w:i/>
          <w:iCs/>
          <w:sz w:val="24"/>
          <w:szCs w:val="24"/>
          <w:lang w:eastAsia="en-PH"/>
        </w:rPr>
        <w:t>Professional Development and Teacher Change.</w:t>
      </w:r>
      <w:r w:rsidRPr="002C0857">
        <w:rPr>
          <w:rFonts w:ascii="Arial" w:hAnsi="Arial" w:cs="Arial"/>
          <w:sz w:val="24"/>
          <w:szCs w:val="24"/>
          <w:lang w:eastAsia="en-PH"/>
        </w:rPr>
        <w:t xml:space="preserve"> Teachers and Teaching: Theory and Practice, 8(3/4), 381-391.</w:t>
      </w:r>
    </w:p>
    <w:p w14:paraId="26B8AA51" w14:textId="77777777" w:rsidR="002C0857" w:rsidRDefault="002C0857" w:rsidP="000A05CC">
      <w:pPr>
        <w:spacing w:line="240" w:lineRule="auto"/>
        <w:ind w:left="567" w:hanging="567"/>
        <w:jc w:val="both"/>
        <w:rPr>
          <w:rFonts w:ascii="Arial" w:hAnsi="Arial" w:cs="Arial"/>
          <w:sz w:val="24"/>
          <w:szCs w:val="24"/>
          <w:lang w:eastAsia="en-PH"/>
        </w:rPr>
      </w:pPr>
    </w:p>
    <w:p w14:paraId="6B0E4A03" w14:textId="6DC7D80F" w:rsidR="000A05CC" w:rsidRPr="009605DA" w:rsidRDefault="000A05CC" w:rsidP="000A05CC">
      <w:pPr>
        <w:spacing w:line="240" w:lineRule="auto"/>
        <w:ind w:left="567" w:hanging="567"/>
        <w:jc w:val="both"/>
        <w:rPr>
          <w:rFonts w:ascii="Arial" w:hAnsi="Arial" w:cs="Arial"/>
          <w:sz w:val="24"/>
          <w:szCs w:val="24"/>
          <w:lang w:eastAsia="en-PH"/>
        </w:rPr>
      </w:pPr>
      <w:r w:rsidRPr="009605DA">
        <w:rPr>
          <w:rFonts w:ascii="Arial" w:hAnsi="Arial" w:cs="Arial"/>
          <w:sz w:val="24"/>
          <w:szCs w:val="24"/>
          <w:lang w:eastAsia="en-PH"/>
        </w:rPr>
        <w:t>Hattie, J., &amp; Timperley, H. (20</w:t>
      </w:r>
      <w:r w:rsidR="00FA6E9A">
        <w:rPr>
          <w:rFonts w:ascii="Arial" w:hAnsi="Arial" w:cs="Arial"/>
          <w:sz w:val="24"/>
          <w:szCs w:val="24"/>
          <w:lang w:eastAsia="en-PH"/>
        </w:rPr>
        <w:t>1</w:t>
      </w:r>
      <w:r w:rsidRPr="009605DA">
        <w:rPr>
          <w:rFonts w:ascii="Arial" w:hAnsi="Arial" w:cs="Arial"/>
          <w:sz w:val="24"/>
          <w:szCs w:val="24"/>
          <w:lang w:eastAsia="en-PH"/>
        </w:rPr>
        <w:t>7). The power of feedback. Review of Educational Research, 77(1), 81-112.</w:t>
      </w:r>
    </w:p>
    <w:p w14:paraId="57918C0B" w14:textId="77777777" w:rsidR="006F572C" w:rsidRDefault="006F572C" w:rsidP="000A05CC">
      <w:pPr>
        <w:spacing w:line="240" w:lineRule="auto"/>
        <w:ind w:left="567" w:hanging="567"/>
        <w:jc w:val="both"/>
        <w:rPr>
          <w:rFonts w:ascii="Arial" w:hAnsi="Arial" w:cs="Arial"/>
          <w:sz w:val="24"/>
          <w:szCs w:val="24"/>
        </w:rPr>
      </w:pPr>
    </w:p>
    <w:p w14:paraId="405B2D80" w14:textId="77777777" w:rsidR="006F572C" w:rsidRDefault="006F572C" w:rsidP="000A05CC">
      <w:pPr>
        <w:spacing w:line="240" w:lineRule="auto"/>
        <w:ind w:left="567" w:hanging="567"/>
        <w:jc w:val="both"/>
        <w:rPr>
          <w:rFonts w:ascii="Arial" w:hAnsi="Arial" w:cs="Arial"/>
          <w:sz w:val="24"/>
          <w:szCs w:val="24"/>
        </w:rPr>
      </w:pPr>
    </w:p>
    <w:p w14:paraId="3D969F33" w14:textId="6364964B" w:rsidR="000A05CC" w:rsidRPr="009701E1" w:rsidRDefault="000A05CC" w:rsidP="000A05CC">
      <w:pPr>
        <w:spacing w:line="240" w:lineRule="auto"/>
        <w:ind w:left="567" w:hanging="567"/>
        <w:jc w:val="both"/>
        <w:rPr>
          <w:rFonts w:ascii="Arial" w:hAnsi="Arial" w:cs="Arial"/>
          <w:sz w:val="24"/>
          <w:szCs w:val="24"/>
        </w:rPr>
      </w:pPr>
      <w:r w:rsidRPr="009701E1">
        <w:rPr>
          <w:rFonts w:ascii="Arial" w:hAnsi="Arial" w:cs="Arial"/>
          <w:sz w:val="24"/>
          <w:szCs w:val="24"/>
        </w:rPr>
        <w:t>Jay, J. K., &amp; Johnson, K. L. (20</w:t>
      </w:r>
      <w:r w:rsidR="00FA6E9A">
        <w:rPr>
          <w:rFonts w:ascii="Arial" w:hAnsi="Arial" w:cs="Arial"/>
          <w:sz w:val="24"/>
          <w:szCs w:val="24"/>
        </w:rPr>
        <w:t>2</w:t>
      </w:r>
      <w:r w:rsidRPr="009701E1">
        <w:rPr>
          <w:rFonts w:ascii="Arial" w:hAnsi="Arial" w:cs="Arial"/>
          <w:sz w:val="24"/>
          <w:szCs w:val="24"/>
        </w:rPr>
        <w:t>2). Capturing complexity: A typology of reflective practice for teacher education. Teaching and Teacher Education, 18(1), 73-85.</w:t>
      </w:r>
    </w:p>
    <w:p w14:paraId="21321E7D" w14:textId="77777777" w:rsidR="006F572C" w:rsidRDefault="006F572C" w:rsidP="000A05CC">
      <w:pPr>
        <w:spacing w:line="240" w:lineRule="auto"/>
        <w:ind w:left="567" w:hanging="567"/>
        <w:jc w:val="both"/>
        <w:rPr>
          <w:rFonts w:ascii="Arial" w:hAnsi="Arial" w:cs="Arial"/>
          <w:sz w:val="24"/>
          <w:szCs w:val="24"/>
          <w:lang w:eastAsia="en-PH"/>
        </w:rPr>
      </w:pPr>
    </w:p>
    <w:p w14:paraId="1C4F73FE" w14:textId="65D9927D" w:rsidR="00331D67" w:rsidRDefault="00331D67" w:rsidP="000A05CC">
      <w:pPr>
        <w:spacing w:line="240" w:lineRule="auto"/>
        <w:ind w:left="567" w:hanging="567"/>
        <w:jc w:val="both"/>
        <w:rPr>
          <w:rFonts w:ascii="Arial" w:hAnsi="Arial" w:cs="Arial"/>
          <w:sz w:val="24"/>
          <w:szCs w:val="24"/>
          <w:lang w:eastAsia="en-PH"/>
        </w:rPr>
      </w:pPr>
      <w:r w:rsidRPr="00331D67">
        <w:rPr>
          <w:rFonts w:ascii="Arial" w:hAnsi="Arial" w:cs="Arial"/>
          <w:sz w:val="24"/>
          <w:szCs w:val="24"/>
          <w:lang w:eastAsia="en-PH"/>
        </w:rPr>
        <w:t>Jones, L., &amp; Smith, R. (2017). Aligning Personal Values and Teaching Philosophies: An Exploration of Teacher Reflective Practice. Educational Studies, 43(2), 221-236.</w:t>
      </w:r>
    </w:p>
    <w:p w14:paraId="1888A554" w14:textId="77777777" w:rsidR="002C0857" w:rsidRDefault="002C0857" w:rsidP="000A05CC">
      <w:pPr>
        <w:spacing w:line="240" w:lineRule="auto"/>
        <w:ind w:left="567" w:hanging="567"/>
        <w:jc w:val="both"/>
        <w:rPr>
          <w:rFonts w:ascii="Arial" w:hAnsi="Arial" w:cs="Arial"/>
          <w:sz w:val="24"/>
          <w:szCs w:val="24"/>
          <w:lang w:eastAsia="en-PH"/>
        </w:rPr>
      </w:pPr>
    </w:p>
    <w:p w14:paraId="3408A29B" w14:textId="7339409E" w:rsidR="00331D67" w:rsidRDefault="002C0857" w:rsidP="000A05CC">
      <w:pPr>
        <w:spacing w:line="240" w:lineRule="auto"/>
        <w:ind w:left="567" w:hanging="567"/>
        <w:jc w:val="both"/>
        <w:rPr>
          <w:rFonts w:ascii="Arial" w:hAnsi="Arial" w:cs="Arial"/>
          <w:sz w:val="24"/>
          <w:szCs w:val="24"/>
          <w:lang w:eastAsia="en-PH"/>
        </w:rPr>
      </w:pPr>
      <w:r w:rsidRPr="002C0857">
        <w:rPr>
          <w:rFonts w:ascii="Arial" w:hAnsi="Arial" w:cs="Arial"/>
          <w:sz w:val="24"/>
          <w:szCs w:val="24"/>
          <w:lang w:eastAsia="en-PH"/>
        </w:rPr>
        <w:t>Ingersoll, R. M., &amp; Strong, M. (20</w:t>
      </w:r>
      <w:r>
        <w:rPr>
          <w:rFonts w:ascii="Arial" w:hAnsi="Arial" w:cs="Arial"/>
          <w:sz w:val="24"/>
          <w:szCs w:val="24"/>
          <w:lang w:eastAsia="en-PH"/>
        </w:rPr>
        <w:t>2</w:t>
      </w:r>
      <w:r w:rsidRPr="002C0857">
        <w:rPr>
          <w:rFonts w:ascii="Arial" w:hAnsi="Arial" w:cs="Arial"/>
          <w:sz w:val="24"/>
          <w:szCs w:val="24"/>
          <w:lang w:eastAsia="en-PH"/>
        </w:rPr>
        <w:t xml:space="preserve">1). </w:t>
      </w:r>
      <w:r w:rsidRPr="002C0857">
        <w:rPr>
          <w:rFonts w:ascii="Arial" w:hAnsi="Arial" w:cs="Arial"/>
          <w:i/>
          <w:iCs/>
          <w:sz w:val="24"/>
          <w:szCs w:val="24"/>
          <w:lang w:eastAsia="en-PH"/>
        </w:rPr>
        <w:t>The Impact of Induction and Mentoring Programs for Beginning Teachers: A Critical Review of the Research.</w:t>
      </w:r>
      <w:r w:rsidRPr="002C0857">
        <w:rPr>
          <w:rFonts w:ascii="Arial" w:hAnsi="Arial" w:cs="Arial"/>
          <w:sz w:val="24"/>
          <w:szCs w:val="24"/>
          <w:lang w:eastAsia="en-PH"/>
        </w:rPr>
        <w:t xml:space="preserve"> Review of Educational Research, 81(2), 201-233.</w:t>
      </w:r>
    </w:p>
    <w:p w14:paraId="1F1A6A25" w14:textId="77777777" w:rsidR="002C0857" w:rsidRDefault="002C0857" w:rsidP="000A05CC">
      <w:pPr>
        <w:spacing w:line="240" w:lineRule="auto"/>
        <w:ind w:left="567" w:hanging="567"/>
        <w:jc w:val="both"/>
        <w:rPr>
          <w:rFonts w:ascii="Arial" w:hAnsi="Arial" w:cs="Arial"/>
          <w:sz w:val="24"/>
          <w:szCs w:val="24"/>
          <w:lang w:eastAsia="en-PH"/>
        </w:rPr>
      </w:pPr>
    </w:p>
    <w:p w14:paraId="29095D47" w14:textId="77777777" w:rsidR="002C0857" w:rsidRDefault="002C0857" w:rsidP="000A05CC">
      <w:pPr>
        <w:spacing w:line="240" w:lineRule="auto"/>
        <w:ind w:left="567" w:hanging="567"/>
        <w:jc w:val="both"/>
        <w:rPr>
          <w:rFonts w:ascii="Arial" w:hAnsi="Arial" w:cs="Arial"/>
          <w:sz w:val="24"/>
          <w:szCs w:val="24"/>
          <w:lang w:eastAsia="en-PH"/>
        </w:rPr>
      </w:pPr>
    </w:p>
    <w:p w14:paraId="56663E4B" w14:textId="5366C7BC" w:rsidR="000A05CC" w:rsidRPr="009605DA" w:rsidRDefault="000A05CC" w:rsidP="000A05CC">
      <w:pPr>
        <w:spacing w:line="240" w:lineRule="auto"/>
        <w:ind w:left="567" w:hanging="567"/>
        <w:jc w:val="both"/>
        <w:rPr>
          <w:rFonts w:ascii="Arial" w:hAnsi="Arial" w:cs="Arial"/>
          <w:sz w:val="24"/>
          <w:szCs w:val="24"/>
          <w:lang w:eastAsia="en-PH"/>
        </w:rPr>
      </w:pPr>
      <w:r w:rsidRPr="009605DA">
        <w:rPr>
          <w:rFonts w:ascii="Arial" w:hAnsi="Arial" w:cs="Arial"/>
          <w:sz w:val="24"/>
          <w:szCs w:val="24"/>
          <w:lang w:eastAsia="en-PH"/>
        </w:rPr>
        <w:t>Killion, J., &amp; Todnem, G. (</w:t>
      </w:r>
      <w:r w:rsidR="00FA6E9A">
        <w:rPr>
          <w:rFonts w:ascii="Arial" w:hAnsi="Arial" w:cs="Arial"/>
          <w:sz w:val="24"/>
          <w:szCs w:val="24"/>
          <w:lang w:eastAsia="en-PH"/>
        </w:rPr>
        <w:t>2021</w:t>
      </w:r>
      <w:r w:rsidRPr="009605DA">
        <w:rPr>
          <w:rFonts w:ascii="Arial" w:hAnsi="Arial" w:cs="Arial"/>
          <w:sz w:val="24"/>
          <w:szCs w:val="24"/>
          <w:lang w:eastAsia="en-PH"/>
        </w:rPr>
        <w:t>). A process for personal theory building. Educational Leadership, 48(6), 14-16.</w:t>
      </w:r>
    </w:p>
    <w:p w14:paraId="13421092" w14:textId="77777777" w:rsidR="006F572C" w:rsidRDefault="006F572C" w:rsidP="000A05CC">
      <w:pPr>
        <w:spacing w:line="240" w:lineRule="auto"/>
        <w:ind w:left="567" w:hanging="567"/>
        <w:jc w:val="both"/>
        <w:rPr>
          <w:rFonts w:ascii="Arial" w:hAnsi="Arial" w:cs="Arial"/>
          <w:sz w:val="24"/>
          <w:szCs w:val="24"/>
        </w:rPr>
      </w:pPr>
    </w:p>
    <w:p w14:paraId="2B70AA20" w14:textId="1AC85A6F" w:rsidR="000A05CC" w:rsidRPr="009701E1" w:rsidRDefault="000A05CC" w:rsidP="000A05CC">
      <w:pPr>
        <w:spacing w:line="240" w:lineRule="auto"/>
        <w:ind w:left="567" w:hanging="567"/>
        <w:jc w:val="both"/>
        <w:rPr>
          <w:rFonts w:ascii="Arial" w:hAnsi="Arial" w:cs="Arial"/>
          <w:sz w:val="24"/>
          <w:szCs w:val="24"/>
        </w:rPr>
      </w:pPr>
      <w:r w:rsidRPr="009701E1">
        <w:rPr>
          <w:rFonts w:ascii="Arial" w:hAnsi="Arial" w:cs="Arial"/>
          <w:sz w:val="24"/>
          <w:szCs w:val="24"/>
        </w:rPr>
        <w:t>König, J., &amp; Loh, J. (2019). Reflective practice in teacher education: An international comparative analysis of preservice teachers’ reflective writing. Teaching and Teacher Education, 86, 102906.</w:t>
      </w:r>
    </w:p>
    <w:p w14:paraId="0A029650" w14:textId="77777777" w:rsidR="006F572C" w:rsidRDefault="006F572C" w:rsidP="000A05CC">
      <w:pPr>
        <w:spacing w:line="240" w:lineRule="auto"/>
        <w:ind w:left="567" w:hanging="567"/>
        <w:jc w:val="both"/>
        <w:rPr>
          <w:rFonts w:ascii="Arial" w:hAnsi="Arial" w:cs="Arial"/>
          <w:sz w:val="24"/>
          <w:szCs w:val="24"/>
        </w:rPr>
      </w:pPr>
    </w:p>
    <w:p w14:paraId="1C3B502A" w14:textId="58673254" w:rsidR="000A05CC" w:rsidRPr="009701E1" w:rsidRDefault="000A05CC" w:rsidP="000A05CC">
      <w:pPr>
        <w:spacing w:line="240" w:lineRule="auto"/>
        <w:ind w:left="567" w:hanging="567"/>
        <w:jc w:val="both"/>
        <w:rPr>
          <w:rFonts w:ascii="Arial" w:hAnsi="Arial" w:cs="Arial"/>
          <w:sz w:val="24"/>
          <w:szCs w:val="24"/>
        </w:rPr>
      </w:pPr>
      <w:r w:rsidRPr="009701E1">
        <w:rPr>
          <w:rFonts w:ascii="Arial" w:hAnsi="Arial" w:cs="Arial"/>
          <w:sz w:val="24"/>
          <w:szCs w:val="24"/>
        </w:rPr>
        <w:t>Korthagen, F. A. J. (2017). Inconvenient truths about teacher learning: Towards professional development 3.0. Teachers and Teaching, 23(4), 387-405.</w:t>
      </w:r>
    </w:p>
    <w:p w14:paraId="6D906B09" w14:textId="77777777" w:rsidR="006F572C" w:rsidRDefault="006F572C" w:rsidP="000A05CC">
      <w:pPr>
        <w:spacing w:line="240" w:lineRule="auto"/>
        <w:ind w:left="567" w:hanging="567"/>
        <w:jc w:val="both"/>
        <w:rPr>
          <w:rFonts w:ascii="Arial" w:hAnsi="Arial" w:cs="Arial"/>
          <w:sz w:val="24"/>
          <w:szCs w:val="24"/>
        </w:rPr>
      </w:pPr>
    </w:p>
    <w:p w14:paraId="691A004F" w14:textId="0000B490" w:rsidR="000A05CC" w:rsidRPr="009701E1" w:rsidRDefault="000A05CC" w:rsidP="000A05CC">
      <w:pPr>
        <w:spacing w:line="240" w:lineRule="auto"/>
        <w:ind w:left="567" w:hanging="567"/>
        <w:jc w:val="both"/>
        <w:rPr>
          <w:rFonts w:ascii="Arial" w:hAnsi="Arial" w:cs="Arial"/>
          <w:sz w:val="24"/>
          <w:szCs w:val="24"/>
          <w:lang w:eastAsia="en-PH"/>
        </w:rPr>
      </w:pPr>
      <w:r w:rsidRPr="009701E1">
        <w:rPr>
          <w:rFonts w:ascii="Arial" w:hAnsi="Arial" w:cs="Arial"/>
          <w:sz w:val="24"/>
          <w:szCs w:val="24"/>
          <w:lang w:eastAsia="en-PH"/>
        </w:rPr>
        <w:t>Korthagen, F. A. J., &amp; Vasalos, A. (20</w:t>
      </w:r>
      <w:r w:rsidR="00FA6E9A">
        <w:rPr>
          <w:rFonts w:ascii="Arial" w:hAnsi="Arial" w:cs="Arial"/>
          <w:sz w:val="24"/>
          <w:szCs w:val="24"/>
          <w:lang w:eastAsia="en-PH"/>
        </w:rPr>
        <w:t>1</w:t>
      </w:r>
      <w:r w:rsidRPr="009701E1">
        <w:rPr>
          <w:rFonts w:ascii="Arial" w:hAnsi="Arial" w:cs="Arial"/>
          <w:sz w:val="24"/>
          <w:szCs w:val="24"/>
          <w:lang w:eastAsia="en-PH"/>
        </w:rPr>
        <w:t>5). Levels in reflection: Core reflection as a means to enhance professional growth. Teachers and Teaching: Theory and Practice, 11(1), 47-71.</w:t>
      </w:r>
    </w:p>
    <w:p w14:paraId="4BDF973A" w14:textId="77777777" w:rsidR="006F572C" w:rsidRDefault="006F572C" w:rsidP="000A05CC">
      <w:pPr>
        <w:spacing w:line="240" w:lineRule="auto"/>
        <w:ind w:left="567" w:hanging="567"/>
        <w:jc w:val="both"/>
        <w:rPr>
          <w:rFonts w:ascii="Arial" w:hAnsi="Arial" w:cs="Arial"/>
          <w:sz w:val="24"/>
          <w:szCs w:val="24"/>
        </w:rPr>
      </w:pPr>
    </w:p>
    <w:p w14:paraId="258AC9DE" w14:textId="5F32870D" w:rsidR="000A05CC" w:rsidRPr="009701E1" w:rsidRDefault="000A05CC" w:rsidP="000A05CC">
      <w:pPr>
        <w:spacing w:line="240" w:lineRule="auto"/>
        <w:ind w:left="567" w:hanging="567"/>
        <w:jc w:val="both"/>
        <w:rPr>
          <w:rFonts w:ascii="Arial" w:hAnsi="Arial" w:cs="Arial"/>
          <w:sz w:val="24"/>
          <w:szCs w:val="24"/>
        </w:rPr>
      </w:pPr>
      <w:r w:rsidRPr="009701E1">
        <w:rPr>
          <w:rFonts w:ascii="Arial" w:hAnsi="Arial" w:cs="Arial"/>
          <w:sz w:val="24"/>
          <w:szCs w:val="24"/>
        </w:rPr>
        <w:lastRenderedPageBreak/>
        <w:t>Kremer-Hayon, L. (</w:t>
      </w:r>
      <w:r w:rsidR="00FA6E9A">
        <w:rPr>
          <w:rFonts w:ascii="Arial" w:hAnsi="Arial" w:cs="Arial"/>
          <w:sz w:val="24"/>
          <w:szCs w:val="24"/>
        </w:rPr>
        <w:t>201</w:t>
      </w:r>
      <w:r w:rsidRPr="009701E1">
        <w:rPr>
          <w:rFonts w:ascii="Arial" w:hAnsi="Arial" w:cs="Arial"/>
          <w:sz w:val="24"/>
          <w:szCs w:val="24"/>
        </w:rPr>
        <w:t>3). Teacher self-evaluation and self-development in cultural context. Assessment &amp; Evaluation in Higher Education, 18(2), 115-129.</w:t>
      </w:r>
    </w:p>
    <w:p w14:paraId="71C8434C" w14:textId="77777777" w:rsidR="00FA6E9A" w:rsidRDefault="00FA6E9A" w:rsidP="000A05CC">
      <w:pPr>
        <w:spacing w:line="240" w:lineRule="auto"/>
        <w:ind w:left="567" w:hanging="567"/>
        <w:jc w:val="both"/>
        <w:rPr>
          <w:rFonts w:ascii="Arial" w:hAnsi="Arial" w:cs="Arial"/>
          <w:sz w:val="24"/>
          <w:szCs w:val="24"/>
          <w:lang w:eastAsia="en-PH"/>
        </w:rPr>
      </w:pPr>
    </w:p>
    <w:p w14:paraId="586F0417" w14:textId="66F3830D" w:rsidR="000A05CC" w:rsidRPr="009701E1" w:rsidRDefault="000A05CC" w:rsidP="000A05CC">
      <w:pPr>
        <w:spacing w:line="240" w:lineRule="auto"/>
        <w:ind w:left="567" w:hanging="567"/>
        <w:jc w:val="both"/>
        <w:rPr>
          <w:rFonts w:ascii="Arial" w:hAnsi="Arial" w:cs="Arial"/>
          <w:sz w:val="24"/>
          <w:szCs w:val="24"/>
          <w:lang w:eastAsia="en-PH"/>
        </w:rPr>
      </w:pPr>
      <w:r w:rsidRPr="009701E1">
        <w:rPr>
          <w:rFonts w:ascii="Arial" w:hAnsi="Arial" w:cs="Arial"/>
          <w:sz w:val="24"/>
          <w:szCs w:val="24"/>
          <w:lang w:eastAsia="en-PH"/>
        </w:rPr>
        <w:t>Lam, S. F., Wong, B. P. H., Yang, H., &amp; Liu, Y. (20</w:t>
      </w:r>
      <w:r w:rsidR="00FA6E9A">
        <w:rPr>
          <w:rFonts w:ascii="Arial" w:hAnsi="Arial" w:cs="Arial"/>
          <w:sz w:val="24"/>
          <w:szCs w:val="24"/>
          <w:lang w:eastAsia="en-PH"/>
        </w:rPr>
        <w:t>2</w:t>
      </w:r>
      <w:r w:rsidRPr="009701E1">
        <w:rPr>
          <w:rFonts w:ascii="Arial" w:hAnsi="Arial" w:cs="Arial"/>
          <w:sz w:val="24"/>
          <w:szCs w:val="24"/>
          <w:lang w:eastAsia="en-PH"/>
        </w:rPr>
        <w:t>2). Will school and teacher factors influence student engagement in Hong Kong secondary schools? The Asia-Pacific Education Researcher, 21(1), 183-194.</w:t>
      </w:r>
    </w:p>
    <w:p w14:paraId="3C26097D" w14:textId="77777777" w:rsidR="00FA6E9A" w:rsidRDefault="00FA6E9A" w:rsidP="000A05CC">
      <w:pPr>
        <w:spacing w:line="240" w:lineRule="auto"/>
        <w:ind w:left="567" w:hanging="567"/>
        <w:jc w:val="both"/>
        <w:rPr>
          <w:rFonts w:ascii="Arial" w:hAnsi="Arial" w:cs="Arial"/>
          <w:sz w:val="24"/>
          <w:szCs w:val="24"/>
        </w:rPr>
      </w:pPr>
    </w:p>
    <w:p w14:paraId="1A325016" w14:textId="3952CB04" w:rsidR="000A05CC" w:rsidRPr="009701E1" w:rsidRDefault="000A05CC" w:rsidP="000A05CC">
      <w:pPr>
        <w:spacing w:line="240" w:lineRule="auto"/>
        <w:ind w:left="567" w:hanging="567"/>
        <w:jc w:val="both"/>
        <w:rPr>
          <w:rFonts w:ascii="Arial" w:hAnsi="Arial" w:cs="Arial"/>
          <w:sz w:val="24"/>
          <w:szCs w:val="24"/>
        </w:rPr>
      </w:pPr>
      <w:r w:rsidRPr="009701E1">
        <w:rPr>
          <w:rFonts w:ascii="Arial" w:hAnsi="Arial" w:cs="Arial"/>
          <w:sz w:val="24"/>
          <w:szCs w:val="24"/>
        </w:rPr>
        <w:t>Larrivee, B. (20</w:t>
      </w:r>
      <w:r w:rsidR="000360E2">
        <w:rPr>
          <w:rFonts w:ascii="Arial" w:hAnsi="Arial" w:cs="Arial"/>
          <w:sz w:val="24"/>
          <w:szCs w:val="24"/>
        </w:rPr>
        <w:t>1</w:t>
      </w:r>
      <w:r w:rsidRPr="009701E1">
        <w:rPr>
          <w:rFonts w:ascii="Arial" w:hAnsi="Arial" w:cs="Arial"/>
          <w:sz w:val="24"/>
          <w:szCs w:val="24"/>
        </w:rPr>
        <w:t>0). Transforming teaching practice: Becoming the critically reflective teacher. Reflective Practice, 1(3), 293-307.</w:t>
      </w:r>
    </w:p>
    <w:p w14:paraId="2A01C881" w14:textId="77777777" w:rsidR="00FA6E9A" w:rsidRDefault="00FA6E9A" w:rsidP="000A05CC">
      <w:pPr>
        <w:spacing w:line="240" w:lineRule="auto"/>
        <w:ind w:left="567" w:hanging="567"/>
        <w:jc w:val="both"/>
        <w:rPr>
          <w:rFonts w:ascii="Arial" w:hAnsi="Arial" w:cs="Arial"/>
          <w:sz w:val="24"/>
          <w:szCs w:val="24"/>
        </w:rPr>
      </w:pPr>
    </w:p>
    <w:p w14:paraId="17371324" w14:textId="586416E3" w:rsidR="000A05CC" w:rsidRPr="009701E1" w:rsidRDefault="000A05CC" w:rsidP="000A05CC">
      <w:pPr>
        <w:spacing w:line="240" w:lineRule="auto"/>
        <w:ind w:left="567" w:hanging="567"/>
        <w:jc w:val="both"/>
        <w:rPr>
          <w:rFonts w:ascii="Arial" w:hAnsi="Arial" w:cs="Arial"/>
          <w:sz w:val="24"/>
          <w:szCs w:val="24"/>
        </w:rPr>
      </w:pPr>
      <w:r w:rsidRPr="009701E1">
        <w:rPr>
          <w:rFonts w:ascii="Arial" w:hAnsi="Arial" w:cs="Arial"/>
          <w:sz w:val="24"/>
          <w:szCs w:val="24"/>
        </w:rPr>
        <w:t>Larrivee, B. (20</w:t>
      </w:r>
      <w:r w:rsidR="00FA6E9A">
        <w:rPr>
          <w:rFonts w:ascii="Arial" w:hAnsi="Arial" w:cs="Arial"/>
          <w:sz w:val="24"/>
          <w:szCs w:val="24"/>
        </w:rPr>
        <w:t>1</w:t>
      </w:r>
      <w:r w:rsidRPr="009701E1">
        <w:rPr>
          <w:rFonts w:ascii="Arial" w:hAnsi="Arial" w:cs="Arial"/>
          <w:sz w:val="24"/>
          <w:szCs w:val="24"/>
        </w:rPr>
        <w:t>8). Development of a tool to assess teachers' level of reflective practice. Reflective Practice, 9(3), 341-360.</w:t>
      </w:r>
    </w:p>
    <w:p w14:paraId="3C84998F" w14:textId="77777777" w:rsidR="00FA6E9A" w:rsidRDefault="00FA6E9A" w:rsidP="000A05CC">
      <w:pPr>
        <w:spacing w:line="240" w:lineRule="auto"/>
        <w:ind w:left="567" w:hanging="567"/>
        <w:jc w:val="both"/>
        <w:rPr>
          <w:rFonts w:ascii="Arial" w:hAnsi="Arial" w:cs="Arial"/>
          <w:sz w:val="24"/>
          <w:szCs w:val="24"/>
        </w:rPr>
      </w:pPr>
    </w:p>
    <w:p w14:paraId="36E619EE" w14:textId="2175BA9B" w:rsidR="000A05CC" w:rsidRPr="009701E1" w:rsidRDefault="000A05CC" w:rsidP="000A05CC">
      <w:pPr>
        <w:spacing w:line="240" w:lineRule="auto"/>
        <w:ind w:left="567" w:hanging="567"/>
        <w:jc w:val="both"/>
        <w:rPr>
          <w:rFonts w:ascii="Arial" w:hAnsi="Arial" w:cs="Arial"/>
          <w:sz w:val="24"/>
          <w:szCs w:val="24"/>
        </w:rPr>
      </w:pPr>
      <w:r w:rsidRPr="009701E1">
        <w:rPr>
          <w:rFonts w:ascii="Arial" w:hAnsi="Arial" w:cs="Arial"/>
          <w:sz w:val="24"/>
          <w:szCs w:val="24"/>
        </w:rPr>
        <w:t>Larrivee, B. (2015). Authentic classroom management: Creating a learning community and building reflective practice. Boston, MA: Pearson.</w:t>
      </w:r>
    </w:p>
    <w:p w14:paraId="1EC99115" w14:textId="77777777" w:rsidR="00FA6E9A" w:rsidRDefault="00FA6E9A" w:rsidP="000A05CC">
      <w:pPr>
        <w:spacing w:line="240" w:lineRule="auto"/>
        <w:ind w:left="567" w:hanging="567"/>
        <w:jc w:val="both"/>
        <w:rPr>
          <w:rFonts w:ascii="Arial" w:hAnsi="Arial" w:cs="Arial"/>
          <w:sz w:val="24"/>
          <w:szCs w:val="24"/>
        </w:rPr>
      </w:pPr>
    </w:p>
    <w:p w14:paraId="7B3EE507" w14:textId="5B294BF6" w:rsidR="00331D67" w:rsidRDefault="00331D67" w:rsidP="000A05CC">
      <w:pPr>
        <w:spacing w:line="240" w:lineRule="auto"/>
        <w:ind w:left="567" w:hanging="567"/>
        <w:jc w:val="both"/>
        <w:rPr>
          <w:rFonts w:ascii="Arial" w:hAnsi="Arial" w:cs="Arial"/>
          <w:sz w:val="24"/>
          <w:szCs w:val="24"/>
        </w:rPr>
      </w:pPr>
      <w:r w:rsidRPr="00331D67">
        <w:rPr>
          <w:rFonts w:ascii="Arial" w:hAnsi="Arial" w:cs="Arial"/>
          <w:sz w:val="24"/>
          <w:szCs w:val="24"/>
        </w:rPr>
        <w:t>Lee, A. (2019). Critical Reflection in Teacher Development: Understanding Strengths and Weaknesses. Journal of Professional Teaching, 14(1), 34-50.</w:t>
      </w:r>
    </w:p>
    <w:p w14:paraId="37CE6F45" w14:textId="77777777" w:rsidR="00331D67" w:rsidRDefault="00331D67" w:rsidP="000A05CC">
      <w:pPr>
        <w:spacing w:line="240" w:lineRule="auto"/>
        <w:ind w:left="567" w:hanging="567"/>
        <w:jc w:val="both"/>
        <w:rPr>
          <w:rFonts w:ascii="Arial" w:hAnsi="Arial" w:cs="Arial"/>
          <w:sz w:val="24"/>
          <w:szCs w:val="24"/>
        </w:rPr>
      </w:pPr>
    </w:p>
    <w:p w14:paraId="6B6E47DA" w14:textId="77777777" w:rsidR="00331D67" w:rsidRDefault="00331D67" w:rsidP="000A05CC">
      <w:pPr>
        <w:spacing w:line="240" w:lineRule="auto"/>
        <w:ind w:left="567" w:hanging="567"/>
        <w:jc w:val="both"/>
        <w:rPr>
          <w:rFonts w:ascii="Arial" w:hAnsi="Arial" w:cs="Arial"/>
          <w:sz w:val="24"/>
          <w:szCs w:val="24"/>
        </w:rPr>
      </w:pPr>
    </w:p>
    <w:p w14:paraId="4FD9A2E1" w14:textId="058F7453" w:rsidR="000A05CC" w:rsidRPr="009701E1" w:rsidRDefault="000A05CC" w:rsidP="000A05CC">
      <w:pPr>
        <w:spacing w:line="240" w:lineRule="auto"/>
        <w:ind w:left="567" w:hanging="567"/>
        <w:jc w:val="both"/>
        <w:rPr>
          <w:rFonts w:ascii="Arial" w:hAnsi="Arial" w:cs="Arial"/>
          <w:sz w:val="24"/>
          <w:szCs w:val="24"/>
        </w:rPr>
      </w:pPr>
      <w:r w:rsidRPr="009701E1">
        <w:rPr>
          <w:rFonts w:ascii="Arial" w:hAnsi="Arial" w:cs="Arial"/>
          <w:sz w:val="24"/>
          <w:szCs w:val="24"/>
        </w:rPr>
        <w:t>Loughran, J. J. (20</w:t>
      </w:r>
      <w:r w:rsidR="00FA6E9A">
        <w:rPr>
          <w:rFonts w:ascii="Arial" w:hAnsi="Arial" w:cs="Arial"/>
          <w:sz w:val="24"/>
          <w:szCs w:val="24"/>
        </w:rPr>
        <w:t>1</w:t>
      </w:r>
      <w:r w:rsidRPr="009701E1">
        <w:rPr>
          <w:rFonts w:ascii="Arial" w:hAnsi="Arial" w:cs="Arial"/>
          <w:sz w:val="24"/>
          <w:szCs w:val="24"/>
        </w:rPr>
        <w:t>2). Effective reflective practice: In search of meaning in learning about teaching. Journal of Teacher Education, 53(1), 33-43.</w:t>
      </w:r>
    </w:p>
    <w:p w14:paraId="2FE60829" w14:textId="77777777" w:rsidR="00FA6E9A" w:rsidRDefault="00FA6E9A" w:rsidP="000A05CC">
      <w:pPr>
        <w:spacing w:line="240" w:lineRule="auto"/>
        <w:ind w:left="567" w:hanging="567"/>
        <w:jc w:val="both"/>
        <w:rPr>
          <w:rFonts w:ascii="Arial" w:hAnsi="Arial" w:cs="Arial"/>
          <w:sz w:val="24"/>
          <w:szCs w:val="24"/>
        </w:rPr>
      </w:pPr>
    </w:p>
    <w:p w14:paraId="6B4A70BF" w14:textId="49A4463F" w:rsidR="000A05CC" w:rsidRPr="009701E1" w:rsidRDefault="000A05CC" w:rsidP="000A05CC">
      <w:pPr>
        <w:spacing w:line="240" w:lineRule="auto"/>
        <w:ind w:left="567" w:hanging="567"/>
        <w:jc w:val="both"/>
        <w:rPr>
          <w:rFonts w:ascii="Arial" w:hAnsi="Arial" w:cs="Arial"/>
          <w:sz w:val="24"/>
          <w:szCs w:val="24"/>
        </w:rPr>
      </w:pPr>
      <w:r w:rsidRPr="009701E1">
        <w:rPr>
          <w:rFonts w:ascii="Arial" w:hAnsi="Arial" w:cs="Arial"/>
          <w:sz w:val="24"/>
          <w:szCs w:val="24"/>
        </w:rPr>
        <w:t>Mezirow, J. (</w:t>
      </w:r>
      <w:r w:rsidR="00FA6E9A">
        <w:rPr>
          <w:rFonts w:ascii="Arial" w:hAnsi="Arial" w:cs="Arial"/>
          <w:sz w:val="24"/>
          <w:szCs w:val="24"/>
        </w:rPr>
        <w:t>2018</w:t>
      </w:r>
      <w:r w:rsidRPr="009701E1">
        <w:rPr>
          <w:rFonts w:ascii="Arial" w:hAnsi="Arial" w:cs="Arial"/>
          <w:sz w:val="24"/>
          <w:szCs w:val="24"/>
        </w:rPr>
        <w:t>). On critical reflection. Adult Education Quarterly, 48(3), 185-198.</w:t>
      </w:r>
    </w:p>
    <w:p w14:paraId="26735812" w14:textId="77777777" w:rsidR="00FA6E9A" w:rsidRDefault="00FA6E9A" w:rsidP="000A05CC">
      <w:pPr>
        <w:spacing w:line="240" w:lineRule="auto"/>
        <w:ind w:left="567" w:hanging="567"/>
        <w:jc w:val="both"/>
        <w:rPr>
          <w:rFonts w:ascii="Arial" w:hAnsi="Arial" w:cs="Arial"/>
          <w:sz w:val="24"/>
          <w:szCs w:val="24"/>
        </w:rPr>
      </w:pPr>
    </w:p>
    <w:p w14:paraId="21D43584" w14:textId="6AA31164" w:rsidR="000A05CC" w:rsidRPr="009701E1" w:rsidRDefault="000A05CC" w:rsidP="000A05CC">
      <w:pPr>
        <w:spacing w:line="240" w:lineRule="auto"/>
        <w:ind w:left="567" w:hanging="567"/>
        <w:jc w:val="both"/>
        <w:rPr>
          <w:rFonts w:ascii="Arial" w:hAnsi="Arial" w:cs="Arial"/>
          <w:sz w:val="24"/>
          <w:szCs w:val="24"/>
        </w:rPr>
      </w:pPr>
      <w:r w:rsidRPr="009701E1">
        <w:rPr>
          <w:rFonts w:ascii="Arial" w:hAnsi="Arial" w:cs="Arial"/>
          <w:sz w:val="24"/>
          <w:szCs w:val="24"/>
        </w:rPr>
        <w:t>Moon, J. A. (</w:t>
      </w:r>
      <w:r w:rsidR="00FA6E9A">
        <w:rPr>
          <w:rFonts w:ascii="Arial" w:hAnsi="Arial" w:cs="Arial"/>
          <w:sz w:val="24"/>
          <w:szCs w:val="24"/>
        </w:rPr>
        <w:t>2019</w:t>
      </w:r>
      <w:r w:rsidRPr="009701E1">
        <w:rPr>
          <w:rFonts w:ascii="Arial" w:hAnsi="Arial" w:cs="Arial"/>
          <w:sz w:val="24"/>
          <w:szCs w:val="24"/>
        </w:rPr>
        <w:t>). Reflection in learning and professional development: Theory and practice. London, UK: Kogan Page.</w:t>
      </w:r>
    </w:p>
    <w:p w14:paraId="3CE0C821" w14:textId="77777777" w:rsidR="00FA6E9A" w:rsidRDefault="00FA6E9A" w:rsidP="000A05CC">
      <w:pPr>
        <w:spacing w:line="240" w:lineRule="auto"/>
        <w:ind w:left="567" w:hanging="567"/>
        <w:jc w:val="both"/>
        <w:rPr>
          <w:rFonts w:ascii="Arial" w:hAnsi="Arial" w:cs="Arial"/>
          <w:sz w:val="24"/>
          <w:szCs w:val="24"/>
          <w:lang w:eastAsia="en-PH"/>
        </w:rPr>
      </w:pPr>
    </w:p>
    <w:p w14:paraId="6515D29B" w14:textId="320675C5" w:rsidR="000A05CC" w:rsidRPr="009701E1" w:rsidRDefault="000A05CC" w:rsidP="000A05CC">
      <w:pPr>
        <w:spacing w:line="240" w:lineRule="auto"/>
        <w:ind w:left="567" w:hanging="567"/>
        <w:jc w:val="both"/>
        <w:rPr>
          <w:rFonts w:ascii="Arial" w:hAnsi="Arial" w:cs="Arial"/>
          <w:sz w:val="24"/>
          <w:szCs w:val="24"/>
          <w:lang w:eastAsia="en-PH"/>
        </w:rPr>
      </w:pPr>
      <w:r w:rsidRPr="009701E1">
        <w:rPr>
          <w:rFonts w:ascii="Arial" w:hAnsi="Arial" w:cs="Arial"/>
          <w:sz w:val="24"/>
          <w:szCs w:val="24"/>
          <w:lang w:eastAsia="en-PH"/>
        </w:rPr>
        <w:t>Nolasco, R. L. (2015). Teacher reflective practice and professional development in the Philippine K-12 basic education program. International Journal of Education and Research, 3(5), 31-42.</w:t>
      </w:r>
    </w:p>
    <w:p w14:paraId="0C8B81F5" w14:textId="77777777" w:rsidR="00FA6E9A" w:rsidRDefault="00FA6E9A" w:rsidP="000A05CC">
      <w:pPr>
        <w:spacing w:line="240" w:lineRule="auto"/>
        <w:ind w:left="567" w:hanging="567"/>
        <w:jc w:val="both"/>
        <w:rPr>
          <w:rFonts w:ascii="Arial" w:hAnsi="Arial" w:cs="Arial"/>
          <w:sz w:val="24"/>
          <w:szCs w:val="24"/>
        </w:rPr>
      </w:pPr>
    </w:p>
    <w:p w14:paraId="113D735B" w14:textId="166A715C" w:rsidR="000A05CC" w:rsidRPr="009701E1" w:rsidRDefault="000A05CC" w:rsidP="000A05CC">
      <w:pPr>
        <w:spacing w:line="240" w:lineRule="auto"/>
        <w:ind w:left="567" w:hanging="567"/>
        <w:jc w:val="both"/>
        <w:rPr>
          <w:rFonts w:ascii="Arial" w:hAnsi="Arial" w:cs="Arial"/>
          <w:sz w:val="24"/>
          <w:szCs w:val="24"/>
        </w:rPr>
      </w:pPr>
      <w:r w:rsidRPr="009701E1">
        <w:rPr>
          <w:rFonts w:ascii="Arial" w:hAnsi="Arial" w:cs="Arial"/>
          <w:sz w:val="24"/>
          <w:szCs w:val="24"/>
        </w:rPr>
        <w:t>Ovens, A., &amp; Tinning, R. (2015). Reflection as situated practice: A memory-work study of lived experience in teacher education. Teaching and Teacher Education, 46, 62-71.</w:t>
      </w:r>
    </w:p>
    <w:p w14:paraId="6BA4C80C" w14:textId="77777777" w:rsidR="00FA6E9A" w:rsidRDefault="00FA6E9A" w:rsidP="000A05CC">
      <w:pPr>
        <w:spacing w:line="240" w:lineRule="auto"/>
        <w:ind w:left="567" w:hanging="567"/>
        <w:jc w:val="both"/>
        <w:rPr>
          <w:rFonts w:ascii="Arial" w:hAnsi="Arial" w:cs="Arial"/>
          <w:sz w:val="24"/>
          <w:szCs w:val="24"/>
          <w:lang w:eastAsia="en-PH"/>
        </w:rPr>
      </w:pPr>
    </w:p>
    <w:p w14:paraId="7D7F24E0" w14:textId="5F055BEF" w:rsidR="000A05CC" w:rsidRPr="009701E1" w:rsidRDefault="000A05CC" w:rsidP="000A05CC">
      <w:pPr>
        <w:spacing w:line="240" w:lineRule="auto"/>
        <w:ind w:left="567" w:hanging="567"/>
        <w:jc w:val="both"/>
        <w:rPr>
          <w:rFonts w:ascii="Arial" w:hAnsi="Arial" w:cs="Arial"/>
          <w:sz w:val="24"/>
          <w:szCs w:val="24"/>
          <w:lang w:eastAsia="en-PH"/>
        </w:rPr>
      </w:pPr>
      <w:r w:rsidRPr="009701E1">
        <w:rPr>
          <w:rFonts w:ascii="Arial" w:hAnsi="Arial" w:cs="Arial"/>
          <w:sz w:val="24"/>
          <w:szCs w:val="24"/>
          <w:lang w:eastAsia="en-PH"/>
        </w:rPr>
        <w:t>Palafox, K. (2016). Measuring student engagement in the Philippine context. International Journal of Education and Research, 4(5), 215-230.</w:t>
      </w:r>
    </w:p>
    <w:p w14:paraId="03E24083" w14:textId="77777777" w:rsidR="00FA6E9A" w:rsidRDefault="00FA6E9A" w:rsidP="000A05CC">
      <w:pPr>
        <w:spacing w:line="240" w:lineRule="auto"/>
        <w:ind w:left="567" w:hanging="567"/>
        <w:jc w:val="both"/>
        <w:rPr>
          <w:rFonts w:ascii="Arial" w:hAnsi="Arial" w:cs="Arial"/>
          <w:sz w:val="24"/>
          <w:szCs w:val="24"/>
        </w:rPr>
      </w:pPr>
    </w:p>
    <w:p w14:paraId="11B695C5" w14:textId="2B9B679A" w:rsidR="000A05CC" w:rsidRPr="009701E1" w:rsidRDefault="000A05CC" w:rsidP="000A05CC">
      <w:pPr>
        <w:spacing w:line="240" w:lineRule="auto"/>
        <w:ind w:left="567" w:hanging="567"/>
        <w:jc w:val="both"/>
        <w:rPr>
          <w:rFonts w:ascii="Arial" w:hAnsi="Arial" w:cs="Arial"/>
          <w:sz w:val="24"/>
          <w:szCs w:val="24"/>
        </w:rPr>
      </w:pPr>
      <w:r w:rsidRPr="009701E1">
        <w:rPr>
          <w:rFonts w:ascii="Arial" w:hAnsi="Arial" w:cs="Arial"/>
          <w:sz w:val="24"/>
          <w:szCs w:val="24"/>
        </w:rPr>
        <w:t>Pollard, A. (2014). Reflective teaching: An introduction. London, UK: Bloomsbury Publishing.</w:t>
      </w:r>
    </w:p>
    <w:p w14:paraId="17F1A31E" w14:textId="77777777" w:rsidR="00FA6E9A" w:rsidRDefault="00FA6E9A" w:rsidP="000A05CC">
      <w:pPr>
        <w:spacing w:line="240" w:lineRule="auto"/>
        <w:ind w:left="567" w:hanging="567"/>
        <w:jc w:val="both"/>
        <w:rPr>
          <w:rFonts w:ascii="Arial" w:hAnsi="Arial" w:cs="Arial"/>
          <w:sz w:val="24"/>
          <w:szCs w:val="24"/>
        </w:rPr>
      </w:pPr>
    </w:p>
    <w:p w14:paraId="249C6BBA" w14:textId="19D19298" w:rsidR="000A05CC" w:rsidRPr="009701E1" w:rsidRDefault="000A05CC" w:rsidP="000A05CC">
      <w:pPr>
        <w:spacing w:line="240" w:lineRule="auto"/>
        <w:ind w:left="567" w:hanging="567"/>
        <w:jc w:val="both"/>
        <w:rPr>
          <w:rFonts w:ascii="Arial" w:hAnsi="Arial" w:cs="Arial"/>
          <w:sz w:val="24"/>
          <w:szCs w:val="24"/>
        </w:rPr>
      </w:pPr>
      <w:r w:rsidRPr="009701E1">
        <w:rPr>
          <w:rFonts w:ascii="Arial" w:hAnsi="Arial" w:cs="Arial"/>
          <w:sz w:val="24"/>
          <w:szCs w:val="24"/>
        </w:rPr>
        <w:t>Reeve, J. (2019). Understanding motivation and emotion. Hoboken, NJ: John Wiley &amp; Sons.</w:t>
      </w:r>
    </w:p>
    <w:p w14:paraId="4FE7163D" w14:textId="77777777" w:rsidR="00FA6E9A" w:rsidRDefault="00FA6E9A" w:rsidP="000A05CC">
      <w:pPr>
        <w:spacing w:line="240" w:lineRule="auto"/>
        <w:ind w:left="567" w:hanging="567"/>
        <w:jc w:val="both"/>
        <w:rPr>
          <w:rFonts w:ascii="Arial" w:hAnsi="Arial" w:cs="Arial"/>
          <w:sz w:val="24"/>
          <w:szCs w:val="24"/>
        </w:rPr>
      </w:pPr>
    </w:p>
    <w:p w14:paraId="34218ED8" w14:textId="2C0B7DD5" w:rsidR="000A05CC" w:rsidRPr="009701E1" w:rsidRDefault="000A05CC" w:rsidP="000A05CC">
      <w:pPr>
        <w:spacing w:line="240" w:lineRule="auto"/>
        <w:ind w:left="567" w:hanging="567"/>
        <w:jc w:val="both"/>
        <w:rPr>
          <w:rFonts w:ascii="Arial" w:hAnsi="Arial" w:cs="Arial"/>
          <w:sz w:val="24"/>
          <w:szCs w:val="24"/>
        </w:rPr>
      </w:pPr>
      <w:r w:rsidRPr="009701E1">
        <w:rPr>
          <w:rFonts w:ascii="Arial" w:hAnsi="Arial" w:cs="Arial"/>
          <w:sz w:val="24"/>
          <w:szCs w:val="24"/>
        </w:rPr>
        <w:lastRenderedPageBreak/>
        <w:t>Reinholz, D. L. (2016). The assessment cycle: A model for learning through peer assessment. Assessment &amp; Evaluation in Higher Education, 41(2), 301-315.</w:t>
      </w:r>
    </w:p>
    <w:p w14:paraId="7B3AD1D4" w14:textId="77777777" w:rsidR="00FA6E9A" w:rsidRDefault="00FA6E9A" w:rsidP="000A05CC">
      <w:pPr>
        <w:spacing w:line="240" w:lineRule="auto"/>
        <w:ind w:left="567" w:hanging="567"/>
        <w:jc w:val="both"/>
        <w:rPr>
          <w:rFonts w:ascii="Arial" w:hAnsi="Arial" w:cs="Arial"/>
          <w:sz w:val="24"/>
          <w:szCs w:val="24"/>
        </w:rPr>
      </w:pPr>
    </w:p>
    <w:p w14:paraId="0671B330" w14:textId="6F4D1566" w:rsidR="000A05CC" w:rsidRPr="009701E1" w:rsidRDefault="000A05CC" w:rsidP="000A05CC">
      <w:pPr>
        <w:spacing w:line="240" w:lineRule="auto"/>
        <w:ind w:left="567" w:hanging="567"/>
        <w:jc w:val="both"/>
        <w:rPr>
          <w:rFonts w:ascii="Arial" w:hAnsi="Arial" w:cs="Arial"/>
          <w:sz w:val="24"/>
          <w:szCs w:val="24"/>
        </w:rPr>
      </w:pPr>
      <w:r w:rsidRPr="009701E1">
        <w:rPr>
          <w:rFonts w:ascii="Arial" w:hAnsi="Arial" w:cs="Arial"/>
          <w:sz w:val="24"/>
          <w:szCs w:val="24"/>
        </w:rPr>
        <w:t>Reschly, A. L., &amp; Christenson, S. L. (2018). Handbook of student engagement interventions: Working with disengaged students. London, UK: Academic Press.</w:t>
      </w:r>
    </w:p>
    <w:p w14:paraId="399F3C49" w14:textId="77777777" w:rsidR="00FA6E9A" w:rsidRDefault="00FA6E9A" w:rsidP="000A05CC">
      <w:pPr>
        <w:spacing w:line="240" w:lineRule="auto"/>
        <w:ind w:left="567" w:hanging="567"/>
        <w:jc w:val="both"/>
        <w:rPr>
          <w:rFonts w:ascii="Arial" w:hAnsi="Arial" w:cs="Arial"/>
          <w:sz w:val="24"/>
          <w:szCs w:val="24"/>
        </w:rPr>
      </w:pPr>
    </w:p>
    <w:p w14:paraId="52F3ED30" w14:textId="1A90A1E3" w:rsidR="000A05CC" w:rsidRPr="009701E1" w:rsidRDefault="000A05CC" w:rsidP="000A05CC">
      <w:pPr>
        <w:spacing w:line="240" w:lineRule="auto"/>
        <w:ind w:left="567" w:hanging="567"/>
        <w:jc w:val="both"/>
        <w:rPr>
          <w:rFonts w:ascii="Arial" w:hAnsi="Arial" w:cs="Arial"/>
          <w:sz w:val="24"/>
          <w:szCs w:val="24"/>
        </w:rPr>
      </w:pPr>
      <w:r w:rsidRPr="009701E1">
        <w:rPr>
          <w:rFonts w:ascii="Arial" w:hAnsi="Arial" w:cs="Arial"/>
          <w:sz w:val="24"/>
          <w:szCs w:val="24"/>
        </w:rPr>
        <w:t>Rienties, B., Brouwer, N., &amp; Lygo-Baker, S. (2013). The effects of online professional development on higher education teachers' beliefs and intentions towards learning facilitation and technology. Teaching and Teacher Education, 29, 122-131.</w:t>
      </w:r>
    </w:p>
    <w:p w14:paraId="09AE9463" w14:textId="77777777" w:rsidR="00FA6E9A" w:rsidRDefault="00FA6E9A" w:rsidP="000A05CC">
      <w:pPr>
        <w:spacing w:line="240" w:lineRule="auto"/>
        <w:ind w:left="567" w:hanging="567"/>
        <w:jc w:val="both"/>
        <w:rPr>
          <w:rFonts w:ascii="Arial" w:hAnsi="Arial" w:cs="Arial"/>
          <w:sz w:val="24"/>
          <w:szCs w:val="24"/>
          <w:lang w:eastAsia="en-PH"/>
        </w:rPr>
      </w:pPr>
    </w:p>
    <w:p w14:paraId="72DF1F7A" w14:textId="0277B53F" w:rsidR="000A05CC" w:rsidRPr="009605DA" w:rsidRDefault="000A05CC" w:rsidP="000A05CC">
      <w:pPr>
        <w:spacing w:line="240" w:lineRule="auto"/>
        <w:ind w:left="567" w:hanging="567"/>
        <w:jc w:val="both"/>
        <w:rPr>
          <w:rFonts w:ascii="Arial" w:hAnsi="Arial" w:cs="Arial"/>
          <w:sz w:val="24"/>
          <w:szCs w:val="24"/>
          <w:lang w:eastAsia="en-PH"/>
        </w:rPr>
      </w:pPr>
      <w:r w:rsidRPr="009605DA">
        <w:rPr>
          <w:rFonts w:ascii="Arial" w:hAnsi="Arial" w:cs="Arial"/>
          <w:sz w:val="24"/>
          <w:szCs w:val="24"/>
          <w:lang w:eastAsia="en-PH"/>
        </w:rPr>
        <w:t>Rodgers, C. (20</w:t>
      </w:r>
      <w:r w:rsidR="000360E2">
        <w:rPr>
          <w:rFonts w:ascii="Arial" w:hAnsi="Arial" w:cs="Arial"/>
          <w:sz w:val="24"/>
          <w:szCs w:val="24"/>
          <w:lang w:eastAsia="en-PH"/>
        </w:rPr>
        <w:t>1</w:t>
      </w:r>
      <w:r w:rsidRPr="009605DA">
        <w:rPr>
          <w:rFonts w:ascii="Arial" w:hAnsi="Arial" w:cs="Arial"/>
          <w:sz w:val="24"/>
          <w:szCs w:val="24"/>
          <w:lang w:eastAsia="en-PH"/>
        </w:rPr>
        <w:t>2). Defining reflection: Another look at John Dewey and reflective thinking. Teachers College Record, 104(4), 842-866.</w:t>
      </w:r>
    </w:p>
    <w:p w14:paraId="71CDF09C" w14:textId="77777777" w:rsidR="00FA6E9A" w:rsidRDefault="00FA6E9A" w:rsidP="000A05CC">
      <w:pPr>
        <w:spacing w:line="240" w:lineRule="auto"/>
        <w:ind w:left="567" w:hanging="567"/>
        <w:jc w:val="both"/>
        <w:rPr>
          <w:rFonts w:ascii="Arial" w:hAnsi="Arial" w:cs="Arial"/>
          <w:sz w:val="24"/>
          <w:szCs w:val="24"/>
          <w:lang w:eastAsia="en-PH"/>
        </w:rPr>
      </w:pPr>
    </w:p>
    <w:p w14:paraId="50571BD3" w14:textId="04B67A6F" w:rsidR="000A05CC" w:rsidRPr="009701E1" w:rsidRDefault="000A05CC" w:rsidP="000A05CC">
      <w:pPr>
        <w:spacing w:line="240" w:lineRule="auto"/>
        <w:ind w:left="567" w:hanging="567"/>
        <w:jc w:val="both"/>
        <w:rPr>
          <w:rFonts w:ascii="Arial" w:hAnsi="Arial" w:cs="Arial"/>
          <w:sz w:val="24"/>
          <w:szCs w:val="24"/>
          <w:lang w:eastAsia="en-PH"/>
        </w:rPr>
      </w:pPr>
      <w:r w:rsidRPr="009701E1">
        <w:rPr>
          <w:rFonts w:ascii="Arial" w:hAnsi="Arial" w:cs="Arial"/>
          <w:sz w:val="24"/>
          <w:szCs w:val="24"/>
          <w:lang w:eastAsia="en-PH"/>
        </w:rPr>
        <w:t>Roorda, D. L., Koomen, H. M. Y., Spilt, J. L., &amp; Oort, F. J. (20</w:t>
      </w:r>
      <w:r w:rsidR="00FA6E9A">
        <w:rPr>
          <w:rFonts w:ascii="Arial" w:hAnsi="Arial" w:cs="Arial"/>
          <w:sz w:val="24"/>
          <w:szCs w:val="24"/>
          <w:lang w:eastAsia="en-PH"/>
        </w:rPr>
        <w:t>2</w:t>
      </w:r>
      <w:r w:rsidRPr="009701E1">
        <w:rPr>
          <w:rFonts w:ascii="Arial" w:hAnsi="Arial" w:cs="Arial"/>
          <w:sz w:val="24"/>
          <w:szCs w:val="24"/>
          <w:lang w:eastAsia="en-PH"/>
        </w:rPr>
        <w:t>1). The influence of affective teacher-student relationships on students' school engagement and achievement: A meta-analytic approach. Review of Educational Research</w:t>
      </w:r>
    </w:p>
    <w:p w14:paraId="3477F559" w14:textId="77777777" w:rsidR="00FA6E9A" w:rsidRDefault="00FA6E9A" w:rsidP="000A05CC">
      <w:pPr>
        <w:spacing w:line="240" w:lineRule="auto"/>
        <w:ind w:left="567" w:hanging="567"/>
        <w:jc w:val="both"/>
        <w:rPr>
          <w:rFonts w:ascii="Arial" w:hAnsi="Arial" w:cs="Arial"/>
          <w:sz w:val="24"/>
          <w:szCs w:val="24"/>
        </w:rPr>
      </w:pPr>
    </w:p>
    <w:p w14:paraId="38D359B3" w14:textId="3E81AF66" w:rsidR="000A05CC" w:rsidRPr="009701E1" w:rsidRDefault="000A05CC" w:rsidP="000A05CC">
      <w:pPr>
        <w:spacing w:line="240" w:lineRule="auto"/>
        <w:ind w:left="567" w:hanging="567"/>
        <w:jc w:val="both"/>
        <w:rPr>
          <w:rFonts w:ascii="Arial" w:hAnsi="Arial" w:cs="Arial"/>
          <w:sz w:val="24"/>
          <w:szCs w:val="24"/>
        </w:rPr>
      </w:pPr>
      <w:r w:rsidRPr="009701E1">
        <w:rPr>
          <w:rFonts w:ascii="Arial" w:hAnsi="Arial" w:cs="Arial"/>
          <w:sz w:val="24"/>
          <w:szCs w:val="24"/>
        </w:rPr>
        <w:t>Sagor, R. (20</w:t>
      </w:r>
      <w:r w:rsidR="00FA6E9A">
        <w:rPr>
          <w:rFonts w:ascii="Arial" w:hAnsi="Arial" w:cs="Arial"/>
          <w:sz w:val="24"/>
          <w:szCs w:val="24"/>
        </w:rPr>
        <w:t>2</w:t>
      </w:r>
      <w:r w:rsidRPr="009701E1">
        <w:rPr>
          <w:rFonts w:ascii="Arial" w:hAnsi="Arial" w:cs="Arial"/>
          <w:sz w:val="24"/>
          <w:szCs w:val="24"/>
        </w:rPr>
        <w:t>1). The action research guidebook: A four-stage process for educators and school teams. Thousand Oaks, CA: Corwin Press</w:t>
      </w:r>
    </w:p>
    <w:p w14:paraId="61EFCBDD" w14:textId="77777777" w:rsidR="00FA6E9A" w:rsidRDefault="00FA6E9A" w:rsidP="000A05CC">
      <w:pPr>
        <w:spacing w:line="240" w:lineRule="auto"/>
        <w:ind w:left="567" w:hanging="567"/>
        <w:jc w:val="both"/>
        <w:rPr>
          <w:rFonts w:ascii="Arial" w:hAnsi="Arial" w:cs="Arial"/>
          <w:sz w:val="24"/>
          <w:szCs w:val="24"/>
          <w:lang w:eastAsia="en-PH"/>
        </w:rPr>
      </w:pPr>
    </w:p>
    <w:p w14:paraId="1F24FF05" w14:textId="790C24E1" w:rsidR="000A05CC" w:rsidRPr="009701E1" w:rsidRDefault="000A05CC" w:rsidP="000A05CC">
      <w:pPr>
        <w:spacing w:line="240" w:lineRule="auto"/>
        <w:ind w:left="567" w:hanging="567"/>
        <w:jc w:val="both"/>
        <w:rPr>
          <w:rFonts w:ascii="Arial" w:hAnsi="Arial" w:cs="Arial"/>
          <w:sz w:val="24"/>
          <w:szCs w:val="24"/>
          <w:lang w:eastAsia="en-PH"/>
        </w:rPr>
      </w:pPr>
      <w:r w:rsidRPr="009701E1">
        <w:rPr>
          <w:rFonts w:ascii="Arial" w:hAnsi="Arial" w:cs="Arial"/>
          <w:sz w:val="24"/>
          <w:szCs w:val="24"/>
          <w:lang w:eastAsia="en-PH"/>
        </w:rPr>
        <w:t>Salvador, L. B., &amp; Santos, A. R. (2019). Reflective practice among preservice teachers in a Philippine public university. Journal of Teacher Education and Educational Leadership, 3, 13-28.</w:t>
      </w:r>
    </w:p>
    <w:p w14:paraId="343AEFF3" w14:textId="77777777" w:rsidR="00FA6E9A" w:rsidRDefault="00FA6E9A" w:rsidP="000A05CC">
      <w:pPr>
        <w:spacing w:line="240" w:lineRule="auto"/>
        <w:ind w:left="567" w:hanging="567"/>
        <w:jc w:val="both"/>
        <w:rPr>
          <w:rFonts w:ascii="Arial" w:hAnsi="Arial" w:cs="Arial"/>
          <w:sz w:val="24"/>
          <w:szCs w:val="24"/>
          <w:lang w:eastAsia="en-PH"/>
        </w:rPr>
      </w:pPr>
    </w:p>
    <w:p w14:paraId="5001CD3B" w14:textId="3011B2EA" w:rsidR="000A05CC" w:rsidRPr="009701E1" w:rsidRDefault="000A05CC" w:rsidP="000A05CC">
      <w:pPr>
        <w:spacing w:line="240" w:lineRule="auto"/>
        <w:ind w:left="567" w:hanging="567"/>
        <w:jc w:val="both"/>
        <w:rPr>
          <w:rFonts w:ascii="Arial" w:hAnsi="Arial" w:cs="Arial"/>
          <w:sz w:val="24"/>
          <w:szCs w:val="24"/>
        </w:rPr>
      </w:pPr>
      <w:r w:rsidRPr="009701E1">
        <w:rPr>
          <w:rFonts w:ascii="Arial" w:hAnsi="Arial" w:cs="Arial"/>
          <w:sz w:val="24"/>
          <w:szCs w:val="24"/>
        </w:rPr>
        <w:t>Schön, D. A. (</w:t>
      </w:r>
      <w:r w:rsidR="00FA6E9A">
        <w:rPr>
          <w:rFonts w:ascii="Arial" w:hAnsi="Arial" w:cs="Arial"/>
          <w:sz w:val="24"/>
          <w:szCs w:val="24"/>
        </w:rPr>
        <w:t>201</w:t>
      </w:r>
      <w:r w:rsidRPr="009701E1">
        <w:rPr>
          <w:rFonts w:ascii="Arial" w:hAnsi="Arial" w:cs="Arial"/>
          <w:sz w:val="24"/>
          <w:szCs w:val="24"/>
        </w:rPr>
        <w:t>7). Educating the reflective practitioner. San Francisco, CA: Jossey-Bass.</w:t>
      </w:r>
    </w:p>
    <w:p w14:paraId="1EBF8E7E" w14:textId="77777777" w:rsidR="00FA6E9A" w:rsidRDefault="00FA6E9A" w:rsidP="000A05CC">
      <w:pPr>
        <w:spacing w:line="240" w:lineRule="auto"/>
        <w:ind w:left="567" w:hanging="567"/>
        <w:jc w:val="both"/>
        <w:rPr>
          <w:rFonts w:ascii="Arial" w:hAnsi="Arial" w:cs="Arial"/>
          <w:sz w:val="24"/>
          <w:szCs w:val="24"/>
          <w:lang w:eastAsia="en-PH"/>
        </w:rPr>
      </w:pPr>
    </w:p>
    <w:p w14:paraId="702B2F11" w14:textId="337807D3" w:rsidR="000A05CC" w:rsidRPr="009701E1" w:rsidRDefault="000A05CC" w:rsidP="000A05CC">
      <w:pPr>
        <w:spacing w:line="240" w:lineRule="auto"/>
        <w:ind w:left="567" w:hanging="567"/>
        <w:jc w:val="both"/>
        <w:rPr>
          <w:rFonts w:ascii="Arial" w:hAnsi="Arial" w:cs="Arial"/>
          <w:sz w:val="24"/>
          <w:szCs w:val="24"/>
          <w:lang w:eastAsia="en-PH"/>
        </w:rPr>
      </w:pPr>
      <w:r w:rsidRPr="009701E1">
        <w:rPr>
          <w:rFonts w:ascii="Arial" w:hAnsi="Arial" w:cs="Arial"/>
          <w:sz w:val="24"/>
          <w:szCs w:val="24"/>
          <w:lang w:eastAsia="en-PH"/>
        </w:rPr>
        <w:t>Skinner, E. A., &amp; Pitzer, J. R. (20</w:t>
      </w:r>
      <w:r w:rsidR="00FA6E9A">
        <w:rPr>
          <w:rFonts w:ascii="Arial" w:hAnsi="Arial" w:cs="Arial"/>
          <w:sz w:val="24"/>
          <w:szCs w:val="24"/>
          <w:lang w:eastAsia="en-PH"/>
        </w:rPr>
        <w:t>2</w:t>
      </w:r>
      <w:r w:rsidRPr="009701E1">
        <w:rPr>
          <w:rFonts w:ascii="Arial" w:hAnsi="Arial" w:cs="Arial"/>
          <w:sz w:val="24"/>
          <w:szCs w:val="24"/>
          <w:lang w:eastAsia="en-PH"/>
        </w:rPr>
        <w:t>2). Developmental dynamics of student engagement, coping, and everyday resilience. In S. L. Christenson, A. L. Reschly, &amp; C. Wylie (Eds.), Handbook of research on student engagement (pp. 21-44). New York, NY: Springer.</w:t>
      </w:r>
    </w:p>
    <w:p w14:paraId="27DE8871" w14:textId="77777777" w:rsidR="00FA6E9A" w:rsidRDefault="00FA6E9A" w:rsidP="000A05CC">
      <w:pPr>
        <w:spacing w:line="240" w:lineRule="auto"/>
        <w:ind w:left="567" w:hanging="567"/>
        <w:jc w:val="both"/>
        <w:rPr>
          <w:rFonts w:ascii="Arial" w:hAnsi="Arial" w:cs="Arial"/>
          <w:sz w:val="24"/>
          <w:szCs w:val="24"/>
          <w:lang w:eastAsia="en-PH"/>
        </w:rPr>
      </w:pPr>
    </w:p>
    <w:p w14:paraId="280D439E" w14:textId="2F80A0DB" w:rsidR="0021122B" w:rsidRDefault="0021122B" w:rsidP="000A05CC">
      <w:pPr>
        <w:spacing w:line="240" w:lineRule="auto"/>
        <w:ind w:left="567" w:hanging="567"/>
        <w:jc w:val="both"/>
        <w:rPr>
          <w:rFonts w:ascii="Arial" w:hAnsi="Arial" w:cs="Arial"/>
          <w:sz w:val="24"/>
          <w:szCs w:val="24"/>
          <w:lang w:eastAsia="en-PH"/>
        </w:rPr>
      </w:pPr>
      <w:r w:rsidRPr="0021122B">
        <w:rPr>
          <w:rFonts w:ascii="Arial" w:hAnsi="Arial" w:cs="Arial"/>
          <w:sz w:val="24"/>
          <w:szCs w:val="24"/>
          <w:lang w:eastAsia="en-PH"/>
        </w:rPr>
        <w:t>Stoll, L., Bolam, R., McMahon, A., Wallace, M., &amp; Thomas, S. (20</w:t>
      </w:r>
      <w:r>
        <w:rPr>
          <w:rFonts w:ascii="Arial" w:hAnsi="Arial" w:cs="Arial"/>
          <w:sz w:val="24"/>
          <w:szCs w:val="24"/>
          <w:lang w:eastAsia="en-PH"/>
        </w:rPr>
        <w:t>1</w:t>
      </w:r>
      <w:r w:rsidRPr="0021122B">
        <w:rPr>
          <w:rFonts w:ascii="Arial" w:hAnsi="Arial" w:cs="Arial"/>
          <w:sz w:val="24"/>
          <w:szCs w:val="24"/>
          <w:lang w:eastAsia="en-PH"/>
        </w:rPr>
        <w:t xml:space="preserve">6). </w:t>
      </w:r>
      <w:r w:rsidRPr="0021122B">
        <w:rPr>
          <w:rFonts w:ascii="Arial" w:hAnsi="Arial" w:cs="Arial"/>
          <w:i/>
          <w:iCs/>
          <w:sz w:val="24"/>
          <w:szCs w:val="24"/>
          <w:lang w:eastAsia="en-PH"/>
        </w:rPr>
        <w:t>Professional Learning Communities: A Review of the Literature.</w:t>
      </w:r>
      <w:r w:rsidRPr="0021122B">
        <w:rPr>
          <w:rFonts w:ascii="Arial" w:hAnsi="Arial" w:cs="Arial"/>
          <w:sz w:val="24"/>
          <w:szCs w:val="24"/>
          <w:lang w:eastAsia="en-PH"/>
        </w:rPr>
        <w:t xml:space="preserve"> Journal of Educational Change, 7(4), 221-258.</w:t>
      </w:r>
    </w:p>
    <w:p w14:paraId="1C6565EC" w14:textId="77777777" w:rsidR="0021122B" w:rsidRDefault="0021122B" w:rsidP="000A05CC">
      <w:pPr>
        <w:spacing w:line="240" w:lineRule="auto"/>
        <w:ind w:left="567" w:hanging="567"/>
        <w:jc w:val="both"/>
        <w:rPr>
          <w:rFonts w:ascii="Arial" w:hAnsi="Arial" w:cs="Arial"/>
          <w:sz w:val="24"/>
          <w:szCs w:val="24"/>
          <w:lang w:eastAsia="en-PH"/>
        </w:rPr>
      </w:pPr>
    </w:p>
    <w:p w14:paraId="43B988D3" w14:textId="1FE7D865" w:rsidR="000A05CC" w:rsidRPr="009701E1" w:rsidRDefault="000A05CC" w:rsidP="000A05CC">
      <w:pPr>
        <w:spacing w:line="240" w:lineRule="auto"/>
        <w:ind w:left="567" w:hanging="567"/>
        <w:jc w:val="both"/>
        <w:rPr>
          <w:rFonts w:ascii="Arial" w:hAnsi="Arial" w:cs="Arial"/>
          <w:sz w:val="24"/>
          <w:szCs w:val="24"/>
          <w:lang w:eastAsia="en-PH"/>
        </w:rPr>
      </w:pPr>
      <w:r w:rsidRPr="009701E1">
        <w:rPr>
          <w:rFonts w:ascii="Arial" w:hAnsi="Arial" w:cs="Arial"/>
          <w:sz w:val="24"/>
          <w:szCs w:val="24"/>
          <w:lang w:eastAsia="en-PH"/>
        </w:rPr>
        <w:t>Tait-McCutcheon, S., Drake, M., &amp; Sherrell, S. (2018). The influence of a professional learning community initiative on teacher quality and student engagement in a New Zealand primary school. New Zealand Journal of Educational Studies, 53(1), 39-55.</w:t>
      </w:r>
    </w:p>
    <w:p w14:paraId="1CFC9544" w14:textId="77777777" w:rsidR="00FA6E9A" w:rsidRDefault="00FA6E9A" w:rsidP="000A05CC">
      <w:pPr>
        <w:spacing w:line="240" w:lineRule="auto"/>
        <w:ind w:left="567" w:hanging="567"/>
        <w:jc w:val="both"/>
        <w:rPr>
          <w:rFonts w:ascii="Arial" w:hAnsi="Arial" w:cs="Arial"/>
          <w:sz w:val="24"/>
          <w:szCs w:val="24"/>
          <w:lang w:eastAsia="en-PH"/>
        </w:rPr>
      </w:pPr>
    </w:p>
    <w:p w14:paraId="3FC2E4FD" w14:textId="3E534EA3" w:rsidR="000A05CC" w:rsidRPr="009701E1" w:rsidRDefault="000A05CC" w:rsidP="000A05CC">
      <w:pPr>
        <w:spacing w:line="240" w:lineRule="auto"/>
        <w:ind w:left="567" w:hanging="567"/>
        <w:jc w:val="both"/>
        <w:rPr>
          <w:rFonts w:ascii="Arial" w:hAnsi="Arial" w:cs="Arial"/>
          <w:sz w:val="24"/>
          <w:szCs w:val="24"/>
          <w:lang w:eastAsia="en-PH"/>
        </w:rPr>
      </w:pPr>
      <w:r w:rsidRPr="009701E1">
        <w:rPr>
          <w:rFonts w:ascii="Arial" w:hAnsi="Arial" w:cs="Arial"/>
          <w:sz w:val="24"/>
          <w:szCs w:val="24"/>
          <w:lang w:eastAsia="en-PH"/>
        </w:rPr>
        <w:t xml:space="preserve">Taningco, M. T. P., &amp; Gutierrez, E. M. (2018). Philippine education reforms in the 21st century: Implications on quality and equity. In S. H. Concepcion, M. T. P. Taningco, &amp; J. N. M. Aguiling-Dalisay (Eds.), Education for the 21st </w:t>
      </w:r>
      <w:r w:rsidRPr="009701E1">
        <w:rPr>
          <w:rFonts w:ascii="Arial" w:hAnsi="Arial" w:cs="Arial"/>
          <w:sz w:val="24"/>
          <w:szCs w:val="24"/>
          <w:lang w:eastAsia="en-PH"/>
        </w:rPr>
        <w:lastRenderedPageBreak/>
        <w:t>century: Insights and innovations in Philippine education (pp. 25-48). Quezon City, Philippines: Ateneo de Manila University Press.</w:t>
      </w:r>
    </w:p>
    <w:p w14:paraId="75C2218C" w14:textId="77777777" w:rsidR="00FA6E9A" w:rsidRDefault="00FA6E9A" w:rsidP="000A05CC">
      <w:pPr>
        <w:spacing w:line="240" w:lineRule="auto"/>
        <w:ind w:left="567" w:hanging="567"/>
        <w:jc w:val="both"/>
        <w:rPr>
          <w:rFonts w:ascii="Arial" w:hAnsi="Arial" w:cs="Arial"/>
          <w:sz w:val="24"/>
          <w:szCs w:val="24"/>
        </w:rPr>
      </w:pPr>
    </w:p>
    <w:p w14:paraId="6E587DF1" w14:textId="4C0C736A" w:rsidR="00331D67" w:rsidRDefault="00331D67" w:rsidP="000A05CC">
      <w:pPr>
        <w:spacing w:line="240" w:lineRule="auto"/>
        <w:ind w:left="567" w:hanging="567"/>
        <w:jc w:val="both"/>
        <w:rPr>
          <w:rFonts w:ascii="Arial" w:hAnsi="Arial" w:cs="Arial"/>
          <w:sz w:val="24"/>
          <w:szCs w:val="24"/>
        </w:rPr>
      </w:pPr>
      <w:r w:rsidRPr="00331D67">
        <w:rPr>
          <w:rFonts w:ascii="Arial" w:hAnsi="Arial" w:cs="Arial"/>
          <w:sz w:val="24"/>
          <w:szCs w:val="24"/>
        </w:rPr>
        <w:t>Taylor, B., &amp; Johnson, S. (2016). Enhancing Reflective Practice Through Understanding Strengths and Weaknesses. Teacher Education Quarterly, 33(3), 102-118.</w:t>
      </w:r>
    </w:p>
    <w:p w14:paraId="7E270D7B" w14:textId="77777777" w:rsidR="00331D67" w:rsidRDefault="00331D67" w:rsidP="000A05CC">
      <w:pPr>
        <w:spacing w:line="240" w:lineRule="auto"/>
        <w:ind w:left="567" w:hanging="567"/>
        <w:jc w:val="both"/>
        <w:rPr>
          <w:rFonts w:ascii="Arial" w:hAnsi="Arial" w:cs="Arial"/>
          <w:sz w:val="24"/>
          <w:szCs w:val="24"/>
        </w:rPr>
      </w:pPr>
    </w:p>
    <w:p w14:paraId="72483704" w14:textId="217A37DD" w:rsidR="00331D67" w:rsidRDefault="00331D67" w:rsidP="000A05CC">
      <w:pPr>
        <w:spacing w:line="240" w:lineRule="auto"/>
        <w:ind w:left="567" w:hanging="567"/>
        <w:jc w:val="both"/>
        <w:rPr>
          <w:rFonts w:ascii="Arial" w:hAnsi="Arial" w:cs="Arial"/>
          <w:sz w:val="24"/>
          <w:szCs w:val="24"/>
        </w:rPr>
      </w:pPr>
      <w:r w:rsidRPr="00331D67">
        <w:rPr>
          <w:rFonts w:ascii="Arial" w:hAnsi="Arial" w:cs="Arial"/>
          <w:sz w:val="24"/>
          <w:szCs w:val="24"/>
        </w:rPr>
        <w:t>Thompson, D., &amp; Thompson, S. (2015). Cultivating Self-Awareness in Educators: A Path to Empathetic and Responsive Teaching. Journal of Teacher Education, 66(5), 441-455.</w:t>
      </w:r>
    </w:p>
    <w:p w14:paraId="074EABE4" w14:textId="77777777" w:rsidR="00331D67" w:rsidRDefault="00331D67" w:rsidP="000A05CC">
      <w:pPr>
        <w:spacing w:line="240" w:lineRule="auto"/>
        <w:ind w:left="567" w:hanging="567"/>
        <w:jc w:val="both"/>
        <w:rPr>
          <w:rFonts w:ascii="Arial" w:hAnsi="Arial" w:cs="Arial"/>
          <w:sz w:val="24"/>
          <w:szCs w:val="24"/>
        </w:rPr>
      </w:pPr>
    </w:p>
    <w:p w14:paraId="32D78BB0" w14:textId="57738F56" w:rsidR="000A05CC" w:rsidRPr="009701E1" w:rsidRDefault="000A05CC" w:rsidP="000A05CC">
      <w:pPr>
        <w:spacing w:line="240" w:lineRule="auto"/>
        <w:ind w:left="567" w:hanging="567"/>
        <w:jc w:val="both"/>
        <w:rPr>
          <w:rFonts w:ascii="Arial" w:hAnsi="Arial" w:cs="Arial"/>
          <w:sz w:val="24"/>
          <w:szCs w:val="24"/>
        </w:rPr>
      </w:pPr>
      <w:r w:rsidRPr="009701E1">
        <w:rPr>
          <w:rFonts w:ascii="Arial" w:hAnsi="Arial" w:cs="Arial"/>
          <w:sz w:val="24"/>
          <w:szCs w:val="24"/>
        </w:rPr>
        <w:t>Trust, T., &amp; Horrocks, B. (2017). 'I never knew I could learn so much from listening to my peers': Collaborative reflection as a tool for teacher learning</w:t>
      </w:r>
    </w:p>
    <w:p w14:paraId="69864324" w14:textId="77777777" w:rsidR="00FA6E9A" w:rsidRDefault="00FA6E9A" w:rsidP="000A05CC">
      <w:pPr>
        <w:spacing w:line="240" w:lineRule="auto"/>
        <w:ind w:left="567" w:hanging="567"/>
        <w:jc w:val="both"/>
        <w:rPr>
          <w:rFonts w:ascii="Arial" w:hAnsi="Arial" w:cs="Arial"/>
          <w:sz w:val="24"/>
          <w:szCs w:val="24"/>
        </w:rPr>
      </w:pPr>
    </w:p>
    <w:p w14:paraId="1216A73F" w14:textId="5CE33289" w:rsidR="000A05CC" w:rsidRPr="009701E1" w:rsidRDefault="000A05CC" w:rsidP="000A05CC">
      <w:pPr>
        <w:spacing w:line="240" w:lineRule="auto"/>
        <w:ind w:left="567" w:hanging="567"/>
        <w:jc w:val="both"/>
        <w:rPr>
          <w:rFonts w:ascii="Arial" w:hAnsi="Arial" w:cs="Arial"/>
          <w:sz w:val="24"/>
          <w:szCs w:val="24"/>
        </w:rPr>
      </w:pPr>
      <w:r w:rsidRPr="009701E1">
        <w:rPr>
          <w:rFonts w:ascii="Arial" w:hAnsi="Arial" w:cs="Arial"/>
          <w:sz w:val="24"/>
          <w:szCs w:val="24"/>
        </w:rPr>
        <w:t>Valli, L. (</w:t>
      </w:r>
      <w:r w:rsidR="00FA6E9A">
        <w:rPr>
          <w:rFonts w:ascii="Arial" w:hAnsi="Arial" w:cs="Arial"/>
          <w:sz w:val="24"/>
          <w:szCs w:val="24"/>
        </w:rPr>
        <w:t>201</w:t>
      </w:r>
      <w:r w:rsidRPr="009701E1">
        <w:rPr>
          <w:rFonts w:ascii="Arial" w:hAnsi="Arial" w:cs="Arial"/>
          <w:sz w:val="24"/>
          <w:szCs w:val="24"/>
        </w:rPr>
        <w:t>7). Listening to other voices: A description of teacher reflection in the United States. Peabody Journal of Education, 72(1), 67-88.</w:t>
      </w:r>
    </w:p>
    <w:p w14:paraId="21D41145" w14:textId="77777777" w:rsidR="00FA6E9A" w:rsidRDefault="00FA6E9A" w:rsidP="000A05CC">
      <w:pPr>
        <w:spacing w:line="240" w:lineRule="auto"/>
        <w:ind w:left="567" w:hanging="567"/>
        <w:jc w:val="both"/>
        <w:rPr>
          <w:rFonts w:ascii="Arial" w:hAnsi="Arial" w:cs="Arial"/>
          <w:sz w:val="24"/>
          <w:szCs w:val="24"/>
          <w:lang w:eastAsia="en-PH"/>
        </w:rPr>
      </w:pPr>
    </w:p>
    <w:p w14:paraId="0A1ADA3B" w14:textId="5ECAB6CF" w:rsidR="000A05CC" w:rsidRPr="009701E1" w:rsidRDefault="000A05CC" w:rsidP="000A05CC">
      <w:pPr>
        <w:spacing w:line="240" w:lineRule="auto"/>
        <w:ind w:left="567" w:hanging="567"/>
        <w:jc w:val="both"/>
        <w:rPr>
          <w:rFonts w:ascii="Arial" w:hAnsi="Arial" w:cs="Arial"/>
          <w:sz w:val="24"/>
          <w:szCs w:val="24"/>
          <w:lang w:eastAsia="en-PH"/>
        </w:rPr>
      </w:pPr>
      <w:r w:rsidRPr="009701E1">
        <w:rPr>
          <w:rFonts w:ascii="Arial" w:hAnsi="Arial" w:cs="Arial"/>
          <w:sz w:val="24"/>
          <w:szCs w:val="24"/>
          <w:lang w:eastAsia="en-PH"/>
        </w:rPr>
        <w:t>van der Want, A. C., den Brok, P., Beijaard, D., &amp; Brekelmans, M. (2019). The relation between teachers’ interpersonal role identity and their self-efficacy, commitment and perceived control in classroom management. Social Psychology of Education, 22(1), 191-211.</w:t>
      </w:r>
    </w:p>
    <w:p w14:paraId="31D04A35" w14:textId="77777777" w:rsidR="00FA6E9A" w:rsidRDefault="00FA6E9A" w:rsidP="000A05CC">
      <w:pPr>
        <w:spacing w:line="240" w:lineRule="auto"/>
        <w:ind w:left="567" w:hanging="567"/>
        <w:jc w:val="both"/>
        <w:rPr>
          <w:rFonts w:ascii="Arial" w:hAnsi="Arial" w:cs="Arial"/>
          <w:sz w:val="24"/>
          <w:szCs w:val="24"/>
        </w:rPr>
      </w:pPr>
    </w:p>
    <w:p w14:paraId="4332C1B4" w14:textId="63D9C720" w:rsidR="000A05CC" w:rsidRPr="009701E1" w:rsidRDefault="000A05CC" w:rsidP="000A05CC">
      <w:pPr>
        <w:spacing w:line="240" w:lineRule="auto"/>
        <w:ind w:left="567" w:hanging="567"/>
        <w:jc w:val="both"/>
        <w:rPr>
          <w:rFonts w:ascii="Arial" w:hAnsi="Arial" w:cs="Arial"/>
          <w:sz w:val="24"/>
          <w:szCs w:val="24"/>
        </w:rPr>
      </w:pPr>
      <w:r w:rsidRPr="009701E1">
        <w:rPr>
          <w:rFonts w:ascii="Arial" w:hAnsi="Arial" w:cs="Arial"/>
          <w:sz w:val="24"/>
          <w:szCs w:val="24"/>
        </w:rPr>
        <w:t>Vescio, V., Ross, D., &amp; Adams, A. (20</w:t>
      </w:r>
      <w:r w:rsidR="00FA6E9A">
        <w:rPr>
          <w:rFonts w:ascii="Arial" w:hAnsi="Arial" w:cs="Arial"/>
          <w:sz w:val="24"/>
          <w:szCs w:val="24"/>
        </w:rPr>
        <w:t>1</w:t>
      </w:r>
      <w:r w:rsidRPr="009701E1">
        <w:rPr>
          <w:rFonts w:ascii="Arial" w:hAnsi="Arial" w:cs="Arial"/>
          <w:sz w:val="24"/>
          <w:szCs w:val="24"/>
        </w:rPr>
        <w:t>8). A review of research on the impact of professional learning communities on teaching practice and student learning. Teaching and Teacher Education, 24(1), 80-91.</w:t>
      </w:r>
    </w:p>
    <w:p w14:paraId="1D180F7E" w14:textId="77777777" w:rsidR="00FA6E9A" w:rsidRDefault="00FA6E9A" w:rsidP="000A05CC">
      <w:pPr>
        <w:spacing w:line="240" w:lineRule="auto"/>
        <w:ind w:left="567" w:hanging="567"/>
        <w:jc w:val="both"/>
        <w:rPr>
          <w:rFonts w:ascii="Arial" w:hAnsi="Arial" w:cs="Arial"/>
          <w:sz w:val="24"/>
          <w:szCs w:val="24"/>
        </w:rPr>
      </w:pPr>
    </w:p>
    <w:p w14:paraId="0D3E000B" w14:textId="34B903B9" w:rsidR="000A05CC" w:rsidRDefault="000A05CC" w:rsidP="000A05CC">
      <w:pPr>
        <w:spacing w:line="240" w:lineRule="auto"/>
        <w:ind w:left="567" w:hanging="567"/>
        <w:jc w:val="both"/>
        <w:rPr>
          <w:rFonts w:ascii="Arial" w:hAnsi="Arial" w:cs="Arial"/>
          <w:sz w:val="24"/>
          <w:szCs w:val="24"/>
        </w:rPr>
      </w:pPr>
      <w:r w:rsidRPr="009701E1">
        <w:rPr>
          <w:rFonts w:ascii="Arial" w:hAnsi="Arial" w:cs="Arial"/>
          <w:sz w:val="24"/>
          <w:szCs w:val="24"/>
        </w:rPr>
        <w:t>Voerman, L., Meijer, P. C., Korthagen, F. A. J., &amp; Simons, R. J. (2015). Promoting effective teacher-feedback: From theory to practice through a multiple component trajectory for professional development. Teachers and Teaching, 21(8), 990-1009.</w:t>
      </w:r>
    </w:p>
    <w:p w14:paraId="38D095AB" w14:textId="77777777" w:rsidR="00FA6E9A" w:rsidRPr="009701E1" w:rsidRDefault="00FA6E9A" w:rsidP="000A05CC">
      <w:pPr>
        <w:spacing w:line="240" w:lineRule="auto"/>
        <w:ind w:left="567" w:hanging="567"/>
        <w:jc w:val="both"/>
        <w:rPr>
          <w:rFonts w:ascii="Arial" w:hAnsi="Arial" w:cs="Arial"/>
          <w:sz w:val="24"/>
          <w:szCs w:val="24"/>
        </w:rPr>
      </w:pPr>
    </w:p>
    <w:p w14:paraId="1E945DD2" w14:textId="77777777" w:rsidR="000A05CC" w:rsidRPr="009701E1" w:rsidRDefault="000A05CC" w:rsidP="000A05CC">
      <w:pPr>
        <w:spacing w:line="240" w:lineRule="auto"/>
        <w:ind w:left="567" w:hanging="567"/>
        <w:jc w:val="both"/>
        <w:rPr>
          <w:rFonts w:ascii="Arial" w:hAnsi="Arial" w:cs="Arial"/>
          <w:sz w:val="24"/>
          <w:szCs w:val="24"/>
          <w:lang w:eastAsia="en-PH"/>
        </w:rPr>
      </w:pPr>
      <w:r w:rsidRPr="009701E1">
        <w:rPr>
          <w:rFonts w:ascii="Arial" w:hAnsi="Arial" w:cs="Arial"/>
          <w:sz w:val="24"/>
          <w:szCs w:val="24"/>
          <w:lang w:eastAsia="en-PH"/>
        </w:rPr>
        <w:t>Wang, M. T., &amp; Eccles, J. S. (2013). School context, achievement motivation, and academic engagement: A longitudinal study of school engagement using a multidimensional perspective. Learning and Instruction, 28, 12-23.</w:t>
      </w:r>
    </w:p>
    <w:p w14:paraId="4457279B" w14:textId="77777777" w:rsidR="00FA6E9A" w:rsidRDefault="00FA6E9A" w:rsidP="000A05CC">
      <w:pPr>
        <w:spacing w:line="240" w:lineRule="auto"/>
        <w:ind w:left="567" w:hanging="567"/>
        <w:jc w:val="both"/>
        <w:rPr>
          <w:rFonts w:ascii="Arial" w:hAnsi="Arial" w:cs="Arial"/>
          <w:sz w:val="24"/>
          <w:szCs w:val="24"/>
        </w:rPr>
      </w:pPr>
    </w:p>
    <w:p w14:paraId="3CE00121" w14:textId="0E6B4588" w:rsidR="000A05CC" w:rsidRPr="009701E1" w:rsidRDefault="000A05CC" w:rsidP="000A05CC">
      <w:pPr>
        <w:spacing w:line="240" w:lineRule="auto"/>
        <w:ind w:left="567" w:hanging="567"/>
        <w:jc w:val="both"/>
        <w:rPr>
          <w:rFonts w:ascii="Arial" w:hAnsi="Arial" w:cs="Arial"/>
          <w:sz w:val="24"/>
          <w:szCs w:val="24"/>
        </w:rPr>
      </w:pPr>
      <w:r w:rsidRPr="009701E1">
        <w:rPr>
          <w:rFonts w:ascii="Arial" w:hAnsi="Arial" w:cs="Arial"/>
          <w:sz w:val="24"/>
          <w:szCs w:val="24"/>
        </w:rPr>
        <w:t>Wang, M. T., &amp; Eccles, J. S. (2019). Student engagement and achievement: A meta-analytic review. Educational Psychology Review, 31(2), 389-416.</w:t>
      </w:r>
    </w:p>
    <w:p w14:paraId="6B2AA8CD" w14:textId="77777777" w:rsidR="00FA6E9A" w:rsidRDefault="00FA6E9A" w:rsidP="000A05CC">
      <w:pPr>
        <w:spacing w:line="240" w:lineRule="auto"/>
        <w:ind w:left="567" w:hanging="567"/>
        <w:jc w:val="both"/>
        <w:rPr>
          <w:rFonts w:ascii="Arial" w:hAnsi="Arial" w:cs="Arial"/>
          <w:sz w:val="24"/>
          <w:szCs w:val="24"/>
          <w:lang w:eastAsia="en-PH"/>
        </w:rPr>
      </w:pPr>
    </w:p>
    <w:p w14:paraId="78981F88" w14:textId="6F586A08" w:rsidR="000A05CC" w:rsidRPr="009701E1" w:rsidRDefault="000A05CC" w:rsidP="000A05CC">
      <w:pPr>
        <w:spacing w:line="240" w:lineRule="auto"/>
        <w:ind w:left="567" w:hanging="567"/>
        <w:jc w:val="both"/>
        <w:rPr>
          <w:rFonts w:ascii="Arial" w:hAnsi="Arial" w:cs="Arial"/>
          <w:sz w:val="24"/>
          <w:szCs w:val="24"/>
          <w:lang w:eastAsia="en-PH"/>
        </w:rPr>
      </w:pPr>
      <w:r w:rsidRPr="009701E1">
        <w:rPr>
          <w:rFonts w:ascii="Arial" w:hAnsi="Arial" w:cs="Arial"/>
          <w:sz w:val="24"/>
          <w:szCs w:val="24"/>
          <w:lang w:eastAsia="en-PH"/>
        </w:rPr>
        <w:t>Wang, M. T., &amp; Holcombe, R. (20</w:t>
      </w:r>
      <w:r w:rsidR="00FA6E9A">
        <w:rPr>
          <w:rFonts w:ascii="Arial" w:hAnsi="Arial" w:cs="Arial"/>
          <w:sz w:val="24"/>
          <w:szCs w:val="24"/>
          <w:lang w:eastAsia="en-PH"/>
        </w:rPr>
        <w:t>2</w:t>
      </w:r>
      <w:r w:rsidRPr="009701E1">
        <w:rPr>
          <w:rFonts w:ascii="Arial" w:hAnsi="Arial" w:cs="Arial"/>
          <w:sz w:val="24"/>
          <w:szCs w:val="24"/>
          <w:lang w:eastAsia="en-PH"/>
        </w:rPr>
        <w:t>0). Adolescents' perceptions of school environment, engagement, and academic achievement in middle school. American Educational Research Journal, 47(3), 633-662.</w:t>
      </w:r>
    </w:p>
    <w:p w14:paraId="716B83C4" w14:textId="77777777" w:rsidR="00FA6E9A" w:rsidRDefault="00FA6E9A" w:rsidP="000A05CC">
      <w:pPr>
        <w:spacing w:line="240" w:lineRule="auto"/>
        <w:ind w:left="567" w:hanging="567"/>
        <w:jc w:val="both"/>
        <w:rPr>
          <w:rFonts w:ascii="Arial" w:hAnsi="Arial" w:cs="Arial"/>
          <w:sz w:val="24"/>
          <w:szCs w:val="24"/>
        </w:rPr>
      </w:pPr>
    </w:p>
    <w:p w14:paraId="6BB0ECB2" w14:textId="38825E47" w:rsidR="00331D67" w:rsidRDefault="00331D67" w:rsidP="000A05CC">
      <w:pPr>
        <w:spacing w:line="240" w:lineRule="auto"/>
        <w:ind w:left="567" w:hanging="567"/>
        <w:jc w:val="both"/>
        <w:rPr>
          <w:rFonts w:ascii="Arial" w:hAnsi="Arial" w:cs="Arial"/>
          <w:sz w:val="24"/>
          <w:szCs w:val="24"/>
        </w:rPr>
      </w:pPr>
      <w:r w:rsidRPr="00331D67">
        <w:rPr>
          <w:rFonts w:ascii="Arial" w:hAnsi="Arial" w:cs="Arial"/>
          <w:sz w:val="24"/>
          <w:szCs w:val="24"/>
        </w:rPr>
        <w:t>Williams, J., et al. (2018). Self-Awareness and Personal Philosophy in Teaching: A Longitudinal Study. Education Today, 29(1), 77-93.</w:t>
      </w:r>
    </w:p>
    <w:p w14:paraId="183A0CF5" w14:textId="77777777" w:rsidR="00331D67" w:rsidRDefault="00331D67" w:rsidP="000A05CC">
      <w:pPr>
        <w:spacing w:line="240" w:lineRule="auto"/>
        <w:ind w:left="567" w:hanging="567"/>
        <w:jc w:val="both"/>
        <w:rPr>
          <w:rFonts w:ascii="Arial" w:hAnsi="Arial" w:cs="Arial"/>
          <w:sz w:val="24"/>
          <w:szCs w:val="24"/>
        </w:rPr>
      </w:pPr>
    </w:p>
    <w:p w14:paraId="0B81D50A" w14:textId="7D754DE4" w:rsidR="000A05CC" w:rsidRPr="009701E1" w:rsidRDefault="000A05CC" w:rsidP="000A05CC">
      <w:pPr>
        <w:spacing w:line="240" w:lineRule="auto"/>
        <w:ind w:left="567" w:hanging="567"/>
        <w:jc w:val="both"/>
        <w:rPr>
          <w:rFonts w:ascii="Arial" w:hAnsi="Arial" w:cs="Arial"/>
          <w:sz w:val="24"/>
          <w:szCs w:val="24"/>
        </w:rPr>
      </w:pPr>
      <w:r w:rsidRPr="009701E1">
        <w:rPr>
          <w:rFonts w:ascii="Arial" w:hAnsi="Arial" w:cs="Arial"/>
          <w:sz w:val="24"/>
          <w:szCs w:val="24"/>
        </w:rPr>
        <w:lastRenderedPageBreak/>
        <w:t>Winstone, N. E., Nash, R. A., Parker, M., &amp; Rowntree, J. (2017). Supporting learners' agentic engagement with feedback: A systematic review and a taxonomy of recipience processes. Educational Psychologist, 52(1), 17-37.</w:t>
      </w:r>
    </w:p>
    <w:p w14:paraId="0DE89810" w14:textId="77777777" w:rsidR="00FA6E9A" w:rsidRDefault="00FA6E9A" w:rsidP="000A05CC">
      <w:pPr>
        <w:spacing w:line="240" w:lineRule="auto"/>
        <w:ind w:left="567" w:hanging="567"/>
        <w:jc w:val="both"/>
        <w:rPr>
          <w:rFonts w:ascii="Arial" w:hAnsi="Arial" w:cs="Arial"/>
          <w:sz w:val="24"/>
          <w:szCs w:val="24"/>
          <w:lang w:eastAsia="en-PH"/>
        </w:rPr>
      </w:pPr>
    </w:p>
    <w:p w14:paraId="582251AC" w14:textId="53B52221" w:rsidR="000A05CC" w:rsidRPr="009701E1" w:rsidRDefault="000A05CC" w:rsidP="000A05CC">
      <w:pPr>
        <w:spacing w:line="240" w:lineRule="auto"/>
        <w:ind w:left="567" w:hanging="567"/>
        <w:jc w:val="both"/>
        <w:rPr>
          <w:rFonts w:ascii="Arial" w:hAnsi="Arial" w:cs="Arial"/>
          <w:sz w:val="24"/>
          <w:szCs w:val="24"/>
          <w:lang w:eastAsia="en-PH"/>
        </w:rPr>
      </w:pPr>
      <w:r w:rsidRPr="009701E1">
        <w:rPr>
          <w:rFonts w:ascii="Arial" w:hAnsi="Arial" w:cs="Arial"/>
          <w:sz w:val="24"/>
          <w:szCs w:val="24"/>
          <w:lang w:eastAsia="en-PH"/>
        </w:rPr>
        <w:t>York-Barr, J., Sommers, W. A., Ghere, G. S., &amp; Montie, J. (20</w:t>
      </w:r>
      <w:r w:rsidR="00FA6E9A">
        <w:rPr>
          <w:rFonts w:ascii="Arial" w:hAnsi="Arial" w:cs="Arial"/>
          <w:sz w:val="24"/>
          <w:szCs w:val="24"/>
          <w:lang w:eastAsia="en-PH"/>
        </w:rPr>
        <w:t>1</w:t>
      </w:r>
      <w:r w:rsidRPr="009701E1">
        <w:rPr>
          <w:rFonts w:ascii="Arial" w:hAnsi="Arial" w:cs="Arial"/>
          <w:sz w:val="24"/>
          <w:szCs w:val="24"/>
          <w:lang w:eastAsia="en-PH"/>
        </w:rPr>
        <w:t>6). Reflective practice to improve schools: An action guide for educators. Thousand Oaks, CA: Corwin Press.</w:t>
      </w:r>
    </w:p>
    <w:p w14:paraId="1D2328B5" w14:textId="77777777" w:rsidR="00092B8A" w:rsidRPr="00F5682C" w:rsidRDefault="00092B8A" w:rsidP="000A05CC">
      <w:pPr>
        <w:spacing w:line="240" w:lineRule="auto"/>
        <w:contextualSpacing/>
        <w:jc w:val="both"/>
        <w:rPr>
          <w:rFonts w:ascii="Arial" w:hAnsi="Arial" w:cs="Arial"/>
          <w:sz w:val="24"/>
          <w:szCs w:val="24"/>
        </w:rPr>
      </w:pPr>
    </w:p>
    <w:p w14:paraId="68DD6797" w14:textId="77777777" w:rsidR="006C4604" w:rsidRPr="00F5682C" w:rsidRDefault="006C4604" w:rsidP="000A05CC">
      <w:pPr>
        <w:spacing w:line="240" w:lineRule="auto"/>
        <w:contextualSpacing/>
        <w:jc w:val="both"/>
        <w:rPr>
          <w:rFonts w:ascii="Arial" w:hAnsi="Arial" w:cs="Arial"/>
          <w:sz w:val="24"/>
          <w:szCs w:val="24"/>
        </w:rPr>
      </w:pPr>
    </w:p>
    <w:p w14:paraId="10DC02C5" w14:textId="77777777" w:rsidR="006C4604" w:rsidRPr="00F5682C" w:rsidRDefault="006C4604" w:rsidP="000A05CC">
      <w:pPr>
        <w:spacing w:line="240" w:lineRule="auto"/>
        <w:contextualSpacing/>
        <w:jc w:val="both"/>
        <w:rPr>
          <w:rFonts w:ascii="Arial" w:hAnsi="Arial" w:cs="Arial"/>
          <w:sz w:val="24"/>
          <w:szCs w:val="24"/>
        </w:rPr>
      </w:pPr>
    </w:p>
    <w:p w14:paraId="6362FD28" w14:textId="2F1E4646" w:rsidR="006C4604" w:rsidRDefault="006C4604" w:rsidP="000A05CC">
      <w:pPr>
        <w:spacing w:line="240" w:lineRule="auto"/>
        <w:contextualSpacing/>
        <w:jc w:val="both"/>
        <w:rPr>
          <w:rFonts w:ascii="Arial" w:hAnsi="Arial" w:cs="Arial"/>
          <w:sz w:val="24"/>
          <w:szCs w:val="24"/>
        </w:rPr>
      </w:pPr>
    </w:p>
    <w:p w14:paraId="377AC891" w14:textId="7C6D340B" w:rsidR="00FA6E9A" w:rsidRDefault="00FA6E9A" w:rsidP="000A05CC">
      <w:pPr>
        <w:spacing w:line="240" w:lineRule="auto"/>
        <w:contextualSpacing/>
        <w:jc w:val="both"/>
        <w:rPr>
          <w:rFonts w:ascii="Arial" w:hAnsi="Arial" w:cs="Arial"/>
          <w:sz w:val="24"/>
          <w:szCs w:val="24"/>
        </w:rPr>
      </w:pPr>
    </w:p>
    <w:p w14:paraId="0472943E" w14:textId="3AADC6F2" w:rsidR="00FA6E9A" w:rsidRDefault="00FA6E9A" w:rsidP="000A05CC">
      <w:pPr>
        <w:spacing w:line="240" w:lineRule="auto"/>
        <w:contextualSpacing/>
        <w:jc w:val="both"/>
        <w:rPr>
          <w:rFonts w:ascii="Arial" w:hAnsi="Arial" w:cs="Arial"/>
          <w:sz w:val="24"/>
          <w:szCs w:val="24"/>
        </w:rPr>
      </w:pPr>
    </w:p>
    <w:p w14:paraId="37B60323" w14:textId="5CA32BA8" w:rsidR="00FA6E9A" w:rsidRDefault="00FA6E9A" w:rsidP="000A05CC">
      <w:pPr>
        <w:spacing w:line="240" w:lineRule="auto"/>
        <w:contextualSpacing/>
        <w:jc w:val="both"/>
        <w:rPr>
          <w:rFonts w:ascii="Arial" w:hAnsi="Arial" w:cs="Arial"/>
          <w:sz w:val="24"/>
          <w:szCs w:val="24"/>
        </w:rPr>
      </w:pPr>
    </w:p>
    <w:p w14:paraId="7ACEB2FB" w14:textId="66B5370D" w:rsidR="00FA6E9A" w:rsidRDefault="00FA6E9A" w:rsidP="000A05CC">
      <w:pPr>
        <w:spacing w:line="240" w:lineRule="auto"/>
        <w:contextualSpacing/>
        <w:jc w:val="both"/>
        <w:rPr>
          <w:rFonts w:ascii="Arial" w:hAnsi="Arial" w:cs="Arial"/>
          <w:sz w:val="24"/>
          <w:szCs w:val="24"/>
        </w:rPr>
      </w:pPr>
    </w:p>
    <w:p w14:paraId="510DCEE7" w14:textId="19C76450" w:rsidR="00FA6E9A" w:rsidRDefault="00FA6E9A" w:rsidP="000A05CC">
      <w:pPr>
        <w:spacing w:line="240" w:lineRule="auto"/>
        <w:contextualSpacing/>
        <w:jc w:val="both"/>
        <w:rPr>
          <w:rFonts w:ascii="Arial" w:hAnsi="Arial" w:cs="Arial"/>
          <w:sz w:val="24"/>
          <w:szCs w:val="24"/>
        </w:rPr>
      </w:pPr>
    </w:p>
    <w:p w14:paraId="11601639" w14:textId="2E415549" w:rsidR="00FA6E9A" w:rsidRDefault="00FA6E9A" w:rsidP="000A05CC">
      <w:pPr>
        <w:spacing w:line="240" w:lineRule="auto"/>
        <w:contextualSpacing/>
        <w:jc w:val="both"/>
        <w:rPr>
          <w:rFonts w:ascii="Arial" w:hAnsi="Arial" w:cs="Arial"/>
          <w:sz w:val="24"/>
          <w:szCs w:val="24"/>
        </w:rPr>
      </w:pPr>
    </w:p>
    <w:p w14:paraId="1B719D6D" w14:textId="70B11225" w:rsidR="00FA6E9A" w:rsidRDefault="00FA6E9A" w:rsidP="000A05CC">
      <w:pPr>
        <w:spacing w:line="240" w:lineRule="auto"/>
        <w:contextualSpacing/>
        <w:jc w:val="both"/>
        <w:rPr>
          <w:rFonts w:ascii="Arial" w:hAnsi="Arial" w:cs="Arial"/>
          <w:sz w:val="24"/>
          <w:szCs w:val="24"/>
        </w:rPr>
      </w:pPr>
    </w:p>
    <w:p w14:paraId="54121472" w14:textId="54A72EC2" w:rsidR="00FA6E9A" w:rsidRDefault="00FA6E9A" w:rsidP="000A05CC">
      <w:pPr>
        <w:spacing w:line="240" w:lineRule="auto"/>
        <w:contextualSpacing/>
        <w:jc w:val="both"/>
        <w:rPr>
          <w:rFonts w:ascii="Arial" w:hAnsi="Arial" w:cs="Arial"/>
          <w:sz w:val="24"/>
          <w:szCs w:val="24"/>
        </w:rPr>
      </w:pPr>
    </w:p>
    <w:p w14:paraId="2CB99E0C" w14:textId="77777777" w:rsidR="00FA6E9A" w:rsidRPr="00F5682C" w:rsidRDefault="00FA6E9A" w:rsidP="000A05CC">
      <w:pPr>
        <w:spacing w:line="240" w:lineRule="auto"/>
        <w:contextualSpacing/>
        <w:jc w:val="both"/>
        <w:rPr>
          <w:rFonts w:ascii="Arial" w:hAnsi="Arial" w:cs="Arial"/>
          <w:sz w:val="24"/>
          <w:szCs w:val="24"/>
        </w:rPr>
      </w:pPr>
    </w:p>
    <w:p w14:paraId="6796CD35" w14:textId="35EE0C95" w:rsidR="006C4604" w:rsidRDefault="006C4604" w:rsidP="000A05CC">
      <w:pPr>
        <w:spacing w:line="240" w:lineRule="auto"/>
        <w:contextualSpacing/>
        <w:jc w:val="both"/>
        <w:rPr>
          <w:rFonts w:ascii="Arial" w:hAnsi="Arial" w:cs="Arial"/>
          <w:sz w:val="24"/>
          <w:szCs w:val="24"/>
        </w:rPr>
      </w:pPr>
    </w:p>
    <w:p w14:paraId="08656E19" w14:textId="363D70E0" w:rsidR="00FF6EE6" w:rsidRDefault="00FF6EE6" w:rsidP="000A05CC">
      <w:pPr>
        <w:spacing w:line="240" w:lineRule="auto"/>
        <w:contextualSpacing/>
        <w:jc w:val="both"/>
        <w:rPr>
          <w:rFonts w:ascii="Arial" w:hAnsi="Arial" w:cs="Arial"/>
          <w:sz w:val="24"/>
          <w:szCs w:val="24"/>
        </w:rPr>
      </w:pPr>
    </w:p>
    <w:p w14:paraId="6E201943" w14:textId="60762203" w:rsidR="00FF6EE6" w:rsidRDefault="00FF6EE6" w:rsidP="000A05CC">
      <w:pPr>
        <w:spacing w:line="240" w:lineRule="auto"/>
        <w:contextualSpacing/>
        <w:jc w:val="both"/>
        <w:rPr>
          <w:rFonts w:ascii="Arial" w:hAnsi="Arial" w:cs="Arial"/>
          <w:sz w:val="24"/>
          <w:szCs w:val="24"/>
        </w:rPr>
      </w:pPr>
    </w:p>
    <w:p w14:paraId="2F03C4E7" w14:textId="3EA59667" w:rsidR="00FF6EE6" w:rsidRDefault="00FF6EE6" w:rsidP="000A05CC">
      <w:pPr>
        <w:spacing w:line="240" w:lineRule="auto"/>
        <w:contextualSpacing/>
        <w:jc w:val="both"/>
        <w:rPr>
          <w:rFonts w:ascii="Arial" w:hAnsi="Arial" w:cs="Arial"/>
          <w:sz w:val="24"/>
          <w:szCs w:val="24"/>
        </w:rPr>
      </w:pPr>
    </w:p>
    <w:p w14:paraId="7187C801" w14:textId="0110BF5C" w:rsidR="00FF6EE6" w:rsidRDefault="00FF6EE6" w:rsidP="000A05CC">
      <w:pPr>
        <w:spacing w:line="240" w:lineRule="auto"/>
        <w:contextualSpacing/>
        <w:jc w:val="both"/>
        <w:rPr>
          <w:rFonts w:ascii="Arial" w:hAnsi="Arial" w:cs="Arial"/>
          <w:sz w:val="24"/>
          <w:szCs w:val="24"/>
        </w:rPr>
      </w:pPr>
    </w:p>
    <w:p w14:paraId="7A89DC99" w14:textId="15E0D1EC" w:rsidR="00FF6EE6" w:rsidRDefault="00FF6EE6" w:rsidP="000A05CC">
      <w:pPr>
        <w:spacing w:line="240" w:lineRule="auto"/>
        <w:contextualSpacing/>
        <w:jc w:val="both"/>
        <w:rPr>
          <w:rFonts w:ascii="Arial" w:hAnsi="Arial" w:cs="Arial"/>
          <w:sz w:val="24"/>
          <w:szCs w:val="24"/>
        </w:rPr>
      </w:pPr>
    </w:p>
    <w:p w14:paraId="6CE1FECF" w14:textId="34F92E41" w:rsidR="00FF6EE6" w:rsidRDefault="00FF6EE6" w:rsidP="000A05CC">
      <w:pPr>
        <w:spacing w:line="240" w:lineRule="auto"/>
        <w:contextualSpacing/>
        <w:jc w:val="both"/>
        <w:rPr>
          <w:rFonts w:ascii="Arial" w:hAnsi="Arial" w:cs="Arial"/>
          <w:sz w:val="24"/>
          <w:szCs w:val="24"/>
        </w:rPr>
      </w:pPr>
    </w:p>
    <w:p w14:paraId="5670528C" w14:textId="2E1BA405" w:rsidR="00FF6EE6" w:rsidRDefault="00FF6EE6" w:rsidP="000A05CC">
      <w:pPr>
        <w:spacing w:line="240" w:lineRule="auto"/>
        <w:contextualSpacing/>
        <w:jc w:val="both"/>
        <w:rPr>
          <w:rFonts w:ascii="Arial" w:hAnsi="Arial" w:cs="Arial"/>
          <w:sz w:val="24"/>
          <w:szCs w:val="24"/>
        </w:rPr>
      </w:pPr>
    </w:p>
    <w:p w14:paraId="75702184" w14:textId="69C2ACA7" w:rsidR="00FF6EE6" w:rsidRDefault="00FF6EE6" w:rsidP="000A05CC">
      <w:pPr>
        <w:spacing w:line="240" w:lineRule="auto"/>
        <w:contextualSpacing/>
        <w:jc w:val="both"/>
        <w:rPr>
          <w:rFonts w:ascii="Arial" w:hAnsi="Arial" w:cs="Arial"/>
          <w:sz w:val="24"/>
          <w:szCs w:val="24"/>
        </w:rPr>
      </w:pPr>
    </w:p>
    <w:p w14:paraId="6C666B7E" w14:textId="30369F09" w:rsidR="00FF6EE6" w:rsidRDefault="00FF6EE6" w:rsidP="000A05CC">
      <w:pPr>
        <w:spacing w:line="240" w:lineRule="auto"/>
        <w:contextualSpacing/>
        <w:jc w:val="both"/>
        <w:rPr>
          <w:rFonts w:ascii="Arial" w:hAnsi="Arial" w:cs="Arial"/>
          <w:sz w:val="24"/>
          <w:szCs w:val="24"/>
        </w:rPr>
      </w:pPr>
    </w:p>
    <w:p w14:paraId="3A7FE33A" w14:textId="573D026F" w:rsidR="00FF6EE6" w:rsidRDefault="00FF6EE6" w:rsidP="000A05CC">
      <w:pPr>
        <w:spacing w:line="240" w:lineRule="auto"/>
        <w:contextualSpacing/>
        <w:jc w:val="both"/>
        <w:rPr>
          <w:rFonts w:ascii="Arial" w:hAnsi="Arial" w:cs="Arial"/>
          <w:sz w:val="24"/>
          <w:szCs w:val="24"/>
        </w:rPr>
      </w:pPr>
    </w:p>
    <w:p w14:paraId="5A933869" w14:textId="5CE7F70C" w:rsidR="00FF6EE6" w:rsidRDefault="00FF6EE6" w:rsidP="000A05CC">
      <w:pPr>
        <w:spacing w:line="240" w:lineRule="auto"/>
        <w:contextualSpacing/>
        <w:jc w:val="both"/>
        <w:rPr>
          <w:rFonts w:ascii="Arial" w:hAnsi="Arial" w:cs="Arial"/>
          <w:sz w:val="24"/>
          <w:szCs w:val="24"/>
        </w:rPr>
      </w:pPr>
    </w:p>
    <w:p w14:paraId="49FD7E92" w14:textId="1CED8082" w:rsidR="00FF6EE6" w:rsidRDefault="00FF6EE6" w:rsidP="000A05CC">
      <w:pPr>
        <w:spacing w:line="240" w:lineRule="auto"/>
        <w:contextualSpacing/>
        <w:jc w:val="both"/>
        <w:rPr>
          <w:rFonts w:ascii="Arial" w:hAnsi="Arial" w:cs="Arial"/>
          <w:sz w:val="24"/>
          <w:szCs w:val="24"/>
        </w:rPr>
      </w:pPr>
    </w:p>
    <w:p w14:paraId="5E67AA0E" w14:textId="49F3C915" w:rsidR="00FF6EE6" w:rsidRDefault="00FF6EE6" w:rsidP="000A05CC">
      <w:pPr>
        <w:spacing w:line="240" w:lineRule="auto"/>
        <w:contextualSpacing/>
        <w:jc w:val="both"/>
        <w:rPr>
          <w:rFonts w:ascii="Arial" w:hAnsi="Arial" w:cs="Arial"/>
          <w:sz w:val="24"/>
          <w:szCs w:val="24"/>
        </w:rPr>
      </w:pPr>
    </w:p>
    <w:p w14:paraId="2875F6FC" w14:textId="5090D88B" w:rsidR="00FF6EE6" w:rsidRDefault="00FF6EE6" w:rsidP="000A05CC">
      <w:pPr>
        <w:spacing w:line="240" w:lineRule="auto"/>
        <w:contextualSpacing/>
        <w:jc w:val="both"/>
        <w:rPr>
          <w:rFonts w:ascii="Arial" w:hAnsi="Arial" w:cs="Arial"/>
          <w:sz w:val="24"/>
          <w:szCs w:val="24"/>
        </w:rPr>
      </w:pPr>
    </w:p>
    <w:p w14:paraId="5FD032C6" w14:textId="5138AD72" w:rsidR="00FF6EE6" w:rsidRDefault="00FF6EE6" w:rsidP="000A05CC">
      <w:pPr>
        <w:spacing w:line="240" w:lineRule="auto"/>
        <w:contextualSpacing/>
        <w:jc w:val="both"/>
        <w:rPr>
          <w:rFonts w:ascii="Arial" w:hAnsi="Arial" w:cs="Arial"/>
          <w:sz w:val="24"/>
          <w:szCs w:val="24"/>
        </w:rPr>
      </w:pPr>
    </w:p>
    <w:p w14:paraId="0662CE40" w14:textId="178F2CF1" w:rsidR="00FF6EE6" w:rsidRDefault="00FF6EE6" w:rsidP="000A05CC">
      <w:pPr>
        <w:spacing w:line="240" w:lineRule="auto"/>
        <w:contextualSpacing/>
        <w:jc w:val="both"/>
        <w:rPr>
          <w:rFonts w:ascii="Arial" w:hAnsi="Arial" w:cs="Arial"/>
          <w:sz w:val="24"/>
          <w:szCs w:val="24"/>
        </w:rPr>
      </w:pPr>
    </w:p>
    <w:p w14:paraId="6ABBDC29" w14:textId="43F9FD17" w:rsidR="00FF6EE6" w:rsidRDefault="00FF6EE6" w:rsidP="000A05CC">
      <w:pPr>
        <w:spacing w:line="240" w:lineRule="auto"/>
        <w:contextualSpacing/>
        <w:jc w:val="both"/>
        <w:rPr>
          <w:rFonts w:ascii="Arial" w:hAnsi="Arial" w:cs="Arial"/>
          <w:sz w:val="24"/>
          <w:szCs w:val="24"/>
        </w:rPr>
      </w:pPr>
    </w:p>
    <w:bookmarkEnd w:id="27"/>
    <w:p w14:paraId="686F4048" w14:textId="0F01FDB3" w:rsidR="00FF6EE6" w:rsidRDefault="00FF6EE6" w:rsidP="000A05CC">
      <w:pPr>
        <w:spacing w:line="240" w:lineRule="auto"/>
        <w:contextualSpacing/>
        <w:jc w:val="both"/>
        <w:rPr>
          <w:rFonts w:ascii="Arial" w:hAnsi="Arial" w:cs="Arial"/>
          <w:sz w:val="24"/>
          <w:szCs w:val="24"/>
        </w:rPr>
      </w:pPr>
    </w:p>
    <w:p w14:paraId="5A6E72F3" w14:textId="71248F1E" w:rsidR="00FF6EE6" w:rsidRDefault="00FF6EE6" w:rsidP="000A05CC">
      <w:pPr>
        <w:spacing w:line="240" w:lineRule="auto"/>
        <w:contextualSpacing/>
        <w:jc w:val="both"/>
        <w:rPr>
          <w:rFonts w:ascii="Arial" w:hAnsi="Arial" w:cs="Arial"/>
          <w:sz w:val="24"/>
          <w:szCs w:val="24"/>
        </w:rPr>
      </w:pPr>
    </w:p>
    <w:p w14:paraId="2293546E" w14:textId="77777777" w:rsidR="0003182D" w:rsidRDefault="0003182D" w:rsidP="000A05CC">
      <w:pPr>
        <w:spacing w:line="240" w:lineRule="auto"/>
        <w:contextualSpacing/>
        <w:jc w:val="both"/>
        <w:rPr>
          <w:rFonts w:ascii="Arial" w:hAnsi="Arial" w:cs="Arial"/>
          <w:sz w:val="24"/>
          <w:szCs w:val="24"/>
        </w:rPr>
      </w:pPr>
    </w:p>
    <w:p w14:paraId="65C25D21" w14:textId="6C7B9A72" w:rsidR="00FF6EE6" w:rsidRDefault="00FF6EE6" w:rsidP="000A05CC">
      <w:pPr>
        <w:spacing w:line="240" w:lineRule="auto"/>
        <w:contextualSpacing/>
        <w:jc w:val="both"/>
        <w:rPr>
          <w:rFonts w:ascii="Arial" w:hAnsi="Arial" w:cs="Arial"/>
          <w:sz w:val="24"/>
          <w:szCs w:val="24"/>
        </w:rPr>
      </w:pPr>
    </w:p>
    <w:p w14:paraId="5CE0F0FD" w14:textId="3C89F134" w:rsidR="00FF6EE6" w:rsidRDefault="00FF6EE6" w:rsidP="000A05CC">
      <w:pPr>
        <w:spacing w:line="240" w:lineRule="auto"/>
        <w:contextualSpacing/>
        <w:jc w:val="both"/>
        <w:rPr>
          <w:rFonts w:ascii="Arial" w:hAnsi="Arial" w:cs="Arial"/>
          <w:sz w:val="24"/>
          <w:szCs w:val="24"/>
        </w:rPr>
      </w:pPr>
    </w:p>
    <w:p w14:paraId="12F722D2" w14:textId="2DFF9E58" w:rsidR="00FF6EE6" w:rsidRDefault="00FF6EE6" w:rsidP="000A05CC">
      <w:pPr>
        <w:spacing w:line="240" w:lineRule="auto"/>
        <w:contextualSpacing/>
        <w:jc w:val="both"/>
        <w:rPr>
          <w:rFonts w:ascii="Arial" w:hAnsi="Arial" w:cs="Arial"/>
          <w:sz w:val="24"/>
          <w:szCs w:val="24"/>
        </w:rPr>
      </w:pPr>
    </w:p>
    <w:p w14:paraId="426A5775" w14:textId="77777777" w:rsidR="00FF6EE6" w:rsidRPr="00F5682C" w:rsidRDefault="00FF6EE6" w:rsidP="000A05CC">
      <w:pPr>
        <w:spacing w:line="240" w:lineRule="auto"/>
        <w:contextualSpacing/>
        <w:jc w:val="both"/>
        <w:rPr>
          <w:rFonts w:ascii="Arial" w:hAnsi="Arial" w:cs="Arial"/>
          <w:sz w:val="24"/>
          <w:szCs w:val="24"/>
        </w:rPr>
      </w:pPr>
    </w:p>
    <w:p w14:paraId="1F4B56C1" w14:textId="77777777" w:rsidR="006C4604" w:rsidRPr="00F5682C" w:rsidRDefault="006C4604" w:rsidP="000A05CC">
      <w:pPr>
        <w:spacing w:line="240" w:lineRule="auto"/>
        <w:contextualSpacing/>
        <w:jc w:val="both"/>
        <w:rPr>
          <w:rFonts w:ascii="Arial" w:hAnsi="Arial" w:cs="Arial"/>
          <w:sz w:val="24"/>
          <w:szCs w:val="24"/>
        </w:rPr>
      </w:pPr>
    </w:p>
    <w:p w14:paraId="19360204" w14:textId="2FE7B193" w:rsidR="006C4604" w:rsidRDefault="006C4604" w:rsidP="000A05CC">
      <w:pPr>
        <w:spacing w:line="240" w:lineRule="auto"/>
        <w:contextualSpacing/>
        <w:jc w:val="center"/>
        <w:rPr>
          <w:rFonts w:ascii="Arial" w:hAnsi="Arial" w:cs="Arial"/>
          <w:b/>
          <w:bCs/>
          <w:sz w:val="24"/>
          <w:szCs w:val="24"/>
        </w:rPr>
      </w:pPr>
      <w:bookmarkStart w:id="28" w:name="_Hlk150344490"/>
      <w:bookmarkStart w:id="29" w:name="_Hlk152150570"/>
      <w:r w:rsidRPr="000A05CC">
        <w:rPr>
          <w:rFonts w:ascii="Arial" w:hAnsi="Arial" w:cs="Arial"/>
          <w:b/>
          <w:bCs/>
          <w:sz w:val="24"/>
          <w:szCs w:val="24"/>
        </w:rPr>
        <w:lastRenderedPageBreak/>
        <w:t>Appendix A</w:t>
      </w:r>
    </w:p>
    <w:p w14:paraId="66942C97" w14:textId="77777777" w:rsidR="000A05CC" w:rsidRPr="000A05CC" w:rsidRDefault="000A05CC" w:rsidP="000A05CC">
      <w:pPr>
        <w:spacing w:line="240" w:lineRule="auto"/>
        <w:contextualSpacing/>
        <w:jc w:val="center"/>
        <w:rPr>
          <w:rFonts w:ascii="Arial" w:hAnsi="Arial" w:cs="Arial"/>
          <w:b/>
          <w:bCs/>
          <w:sz w:val="24"/>
          <w:szCs w:val="24"/>
        </w:rPr>
      </w:pPr>
    </w:p>
    <w:p w14:paraId="3A5057C3" w14:textId="383D8447" w:rsidR="009605DA" w:rsidRPr="000A05CC" w:rsidRDefault="006C4604" w:rsidP="000A05CC">
      <w:pPr>
        <w:spacing w:line="240" w:lineRule="auto"/>
        <w:contextualSpacing/>
        <w:jc w:val="center"/>
        <w:rPr>
          <w:rFonts w:ascii="Arial" w:hAnsi="Arial" w:cs="Arial"/>
          <w:b/>
          <w:bCs/>
          <w:sz w:val="24"/>
          <w:szCs w:val="24"/>
        </w:rPr>
      </w:pPr>
      <w:r w:rsidRPr="000A05CC">
        <w:rPr>
          <w:rFonts w:ascii="Arial" w:hAnsi="Arial" w:cs="Arial"/>
          <w:b/>
          <w:bCs/>
          <w:sz w:val="24"/>
          <w:szCs w:val="24"/>
        </w:rPr>
        <w:t>Survey Questionnaire</w:t>
      </w:r>
      <w:r w:rsidR="00FF6EE6">
        <w:rPr>
          <w:rFonts w:ascii="Arial" w:hAnsi="Arial" w:cs="Arial"/>
          <w:b/>
          <w:bCs/>
          <w:sz w:val="24"/>
          <w:szCs w:val="24"/>
        </w:rPr>
        <w:t xml:space="preserve"> for Teachers</w:t>
      </w:r>
    </w:p>
    <w:p w14:paraId="38BE7127" w14:textId="77777777" w:rsidR="009605DA" w:rsidRPr="00F5682C" w:rsidRDefault="009605DA" w:rsidP="000A05CC">
      <w:pPr>
        <w:spacing w:line="240" w:lineRule="auto"/>
        <w:contextualSpacing/>
        <w:jc w:val="both"/>
        <w:rPr>
          <w:rFonts w:ascii="Arial" w:hAnsi="Arial" w:cs="Arial"/>
          <w:sz w:val="24"/>
          <w:szCs w:val="24"/>
        </w:rPr>
      </w:pPr>
    </w:p>
    <w:p w14:paraId="47F81D08" w14:textId="6F3BE3E4" w:rsidR="006C4604" w:rsidRPr="00FF6EE6" w:rsidRDefault="009605DA" w:rsidP="000A05CC">
      <w:pPr>
        <w:spacing w:line="240" w:lineRule="auto"/>
        <w:contextualSpacing/>
        <w:jc w:val="both"/>
        <w:rPr>
          <w:rFonts w:ascii="Arial" w:hAnsi="Arial" w:cs="Arial"/>
          <w:b/>
          <w:bCs/>
          <w:sz w:val="24"/>
          <w:szCs w:val="24"/>
        </w:rPr>
      </w:pPr>
      <w:r w:rsidRPr="00FF6EE6">
        <w:rPr>
          <w:rFonts w:ascii="Arial" w:hAnsi="Arial" w:cs="Arial"/>
          <w:b/>
          <w:bCs/>
          <w:sz w:val="24"/>
          <w:szCs w:val="24"/>
        </w:rPr>
        <w:t>Part I. Teacher Reflective Practice</w:t>
      </w:r>
    </w:p>
    <w:p w14:paraId="27B114A8" w14:textId="77777777" w:rsidR="00F20FB3" w:rsidRPr="00F5682C" w:rsidRDefault="00F20FB3" w:rsidP="000A05CC">
      <w:pPr>
        <w:spacing w:line="240" w:lineRule="auto"/>
        <w:contextualSpacing/>
        <w:jc w:val="both"/>
        <w:rPr>
          <w:rFonts w:ascii="Arial" w:hAnsi="Arial" w:cs="Arial"/>
          <w:sz w:val="24"/>
          <w:szCs w:val="24"/>
        </w:rPr>
      </w:pPr>
    </w:p>
    <w:p w14:paraId="5965B97C" w14:textId="0944E268" w:rsidR="006C4604" w:rsidRPr="00F5682C" w:rsidRDefault="006C4604" w:rsidP="000A05CC">
      <w:pPr>
        <w:spacing w:line="240" w:lineRule="auto"/>
        <w:contextualSpacing/>
        <w:jc w:val="both"/>
        <w:rPr>
          <w:rFonts w:ascii="Arial" w:hAnsi="Arial" w:cs="Arial"/>
          <w:sz w:val="24"/>
          <w:szCs w:val="24"/>
        </w:rPr>
      </w:pPr>
      <w:r w:rsidRPr="00F5682C">
        <w:rPr>
          <w:rFonts w:ascii="Arial" w:hAnsi="Arial" w:cs="Arial"/>
          <w:sz w:val="24"/>
          <w:szCs w:val="24"/>
        </w:rPr>
        <w:t xml:space="preserve">Instruction: </w:t>
      </w:r>
      <w:r w:rsidR="005D3D6B" w:rsidRPr="00F5682C">
        <w:rPr>
          <w:rFonts w:ascii="Arial" w:hAnsi="Arial" w:cs="Arial"/>
          <w:sz w:val="24"/>
          <w:szCs w:val="24"/>
        </w:rPr>
        <w:t xml:space="preserve">Rate your </w:t>
      </w:r>
      <w:r w:rsidR="00FF6EE6">
        <w:rPr>
          <w:rFonts w:ascii="Arial" w:hAnsi="Arial" w:cs="Arial"/>
          <w:sz w:val="24"/>
          <w:szCs w:val="24"/>
        </w:rPr>
        <w:t>reflective teaching practices</w:t>
      </w:r>
      <w:r w:rsidR="005D3D6B" w:rsidRPr="00F5682C">
        <w:rPr>
          <w:rFonts w:ascii="Arial" w:hAnsi="Arial" w:cs="Arial"/>
          <w:sz w:val="24"/>
          <w:szCs w:val="24"/>
        </w:rPr>
        <w:t xml:space="preserve"> based on </w:t>
      </w:r>
      <w:r w:rsidR="00FF6EE6">
        <w:rPr>
          <w:rFonts w:ascii="Arial" w:hAnsi="Arial" w:cs="Arial"/>
          <w:sz w:val="24"/>
          <w:szCs w:val="24"/>
        </w:rPr>
        <w:t>the scale below:</w:t>
      </w:r>
    </w:p>
    <w:p w14:paraId="2E89BA11" w14:textId="77777777" w:rsidR="006C4604" w:rsidRPr="00F5682C" w:rsidRDefault="006C4604" w:rsidP="000A05CC">
      <w:pPr>
        <w:spacing w:line="240" w:lineRule="auto"/>
        <w:contextualSpacing/>
        <w:jc w:val="both"/>
        <w:rPr>
          <w:rFonts w:ascii="Arial" w:hAnsi="Arial" w:cs="Arial"/>
          <w:sz w:val="24"/>
          <w:szCs w:val="24"/>
        </w:rPr>
      </w:pPr>
    </w:p>
    <w:p w14:paraId="74B3E6DA" w14:textId="77777777" w:rsidR="006C4604" w:rsidRPr="00F5682C" w:rsidRDefault="006C4604" w:rsidP="000A05CC">
      <w:pPr>
        <w:spacing w:line="240" w:lineRule="auto"/>
        <w:contextualSpacing/>
        <w:jc w:val="both"/>
        <w:rPr>
          <w:rFonts w:ascii="Arial" w:hAnsi="Arial" w:cs="Arial"/>
          <w:sz w:val="24"/>
          <w:szCs w:val="24"/>
        </w:rPr>
      </w:pPr>
      <w:r w:rsidRPr="00F5682C">
        <w:rPr>
          <w:rFonts w:ascii="Arial" w:hAnsi="Arial" w:cs="Arial"/>
          <w:sz w:val="24"/>
          <w:szCs w:val="24"/>
        </w:rPr>
        <w:t>5</w:t>
      </w:r>
      <w:r w:rsidRPr="00F5682C">
        <w:rPr>
          <w:rFonts w:ascii="Arial" w:hAnsi="Arial" w:cs="Arial"/>
          <w:sz w:val="24"/>
          <w:szCs w:val="24"/>
        </w:rPr>
        <w:tab/>
        <w:t>=</w:t>
      </w:r>
      <w:r w:rsidRPr="00F5682C">
        <w:rPr>
          <w:rFonts w:ascii="Arial" w:hAnsi="Arial" w:cs="Arial"/>
          <w:sz w:val="24"/>
          <w:szCs w:val="24"/>
        </w:rPr>
        <w:tab/>
        <w:t>Strongly Agree</w:t>
      </w:r>
    </w:p>
    <w:p w14:paraId="34AC40BE" w14:textId="77777777" w:rsidR="006C4604" w:rsidRPr="00F5682C" w:rsidRDefault="006C4604" w:rsidP="000A05CC">
      <w:pPr>
        <w:spacing w:line="240" w:lineRule="auto"/>
        <w:contextualSpacing/>
        <w:jc w:val="both"/>
        <w:rPr>
          <w:rFonts w:ascii="Arial" w:hAnsi="Arial" w:cs="Arial"/>
          <w:sz w:val="24"/>
          <w:szCs w:val="24"/>
        </w:rPr>
      </w:pPr>
      <w:r w:rsidRPr="00F5682C">
        <w:rPr>
          <w:rFonts w:ascii="Arial" w:hAnsi="Arial" w:cs="Arial"/>
          <w:sz w:val="24"/>
          <w:szCs w:val="24"/>
        </w:rPr>
        <w:t>4</w:t>
      </w:r>
      <w:r w:rsidRPr="00F5682C">
        <w:rPr>
          <w:rFonts w:ascii="Arial" w:hAnsi="Arial" w:cs="Arial"/>
          <w:sz w:val="24"/>
          <w:szCs w:val="24"/>
        </w:rPr>
        <w:tab/>
        <w:t>=</w:t>
      </w:r>
      <w:r w:rsidRPr="00F5682C">
        <w:rPr>
          <w:rFonts w:ascii="Arial" w:hAnsi="Arial" w:cs="Arial"/>
          <w:sz w:val="24"/>
          <w:szCs w:val="24"/>
        </w:rPr>
        <w:tab/>
        <w:t>Agree</w:t>
      </w:r>
    </w:p>
    <w:p w14:paraId="4F3C8320" w14:textId="77777777" w:rsidR="006C4604" w:rsidRPr="00F5682C" w:rsidRDefault="006C4604" w:rsidP="000A05CC">
      <w:pPr>
        <w:spacing w:line="240" w:lineRule="auto"/>
        <w:contextualSpacing/>
        <w:jc w:val="both"/>
        <w:rPr>
          <w:rFonts w:ascii="Arial" w:hAnsi="Arial" w:cs="Arial"/>
          <w:sz w:val="24"/>
          <w:szCs w:val="24"/>
        </w:rPr>
      </w:pPr>
      <w:r w:rsidRPr="00F5682C">
        <w:rPr>
          <w:rFonts w:ascii="Arial" w:hAnsi="Arial" w:cs="Arial"/>
          <w:sz w:val="24"/>
          <w:szCs w:val="24"/>
        </w:rPr>
        <w:t>3</w:t>
      </w:r>
      <w:r w:rsidRPr="00F5682C">
        <w:rPr>
          <w:rFonts w:ascii="Arial" w:hAnsi="Arial" w:cs="Arial"/>
          <w:sz w:val="24"/>
          <w:szCs w:val="24"/>
        </w:rPr>
        <w:tab/>
        <w:t>=</w:t>
      </w:r>
      <w:r w:rsidRPr="00F5682C">
        <w:rPr>
          <w:rFonts w:ascii="Arial" w:hAnsi="Arial" w:cs="Arial"/>
          <w:sz w:val="24"/>
          <w:szCs w:val="24"/>
        </w:rPr>
        <w:tab/>
        <w:t>Neutral</w:t>
      </w:r>
    </w:p>
    <w:p w14:paraId="5F7F551D" w14:textId="77777777" w:rsidR="006C4604" w:rsidRPr="00F5682C" w:rsidRDefault="006C4604" w:rsidP="000A05CC">
      <w:pPr>
        <w:spacing w:line="240" w:lineRule="auto"/>
        <w:contextualSpacing/>
        <w:jc w:val="both"/>
        <w:rPr>
          <w:rFonts w:ascii="Arial" w:hAnsi="Arial" w:cs="Arial"/>
          <w:sz w:val="24"/>
          <w:szCs w:val="24"/>
        </w:rPr>
      </w:pPr>
      <w:r w:rsidRPr="00F5682C">
        <w:rPr>
          <w:rFonts w:ascii="Arial" w:hAnsi="Arial" w:cs="Arial"/>
          <w:sz w:val="24"/>
          <w:szCs w:val="24"/>
        </w:rPr>
        <w:t>2</w:t>
      </w:r>
      <w:r w:rsidRPr="00F5682C">
        <w:rPr>
          <w:rFonts w:ascii="Arial" w:hAnsi="Arial" w:cs="Arial"/>
          <w:sz w:val="24"/>
          <w:szCs w:val="24"/>
        </w:rPr>
        <w:tab/>
        <w:t>=</w:t>
      </w:r>
      <w:r w:rsidRPr="00F5682C">
        <w:rPr>
          <w:rFonts w:ascii="Arial" w:hAnsi="Arial" w:cs="Arial"/>
          <w:sz w:val="24"/>
          <w:szCs w:val="24"/>
        </w:rPr>
        <w:tab/>
        <w:t>Disagree</w:t>
      </w:r>
    </w:p>
    <w:p w14:paraId="32F1285B" w14:textId="77777777" w:rsidR="006C4604" w:rsidRPr="00F5682C" w:rsidRDefault="006C4604" w:rsidP="000A05CC">
      <w:pPr>
        <w:spacing w:line="240" w:lineRule="auto"/>
        <w:contextualSpacing/>
        <w:jc w:val="both"/>
        <w:rPr>
          <w:rFonts w:ascii="Arial" w:hAnsi="Arial" w:cs="Arial"/>
          <w:sz w:val="24"/>
          <w:szCs w:val="24"/>
        </w:rPr>
      </w:pPr>
      <w:r w:rsidRPr="00F5682C">
        <w:rPr>
          <w:rFonts w:ascii="Arial" w:hAnsi="Arial" w:cs="Arial"/>
          <w:sz w:val="24"/>
          <w:szCs w:val="24"/>
        </w:rPr>
        <w:t>1</w:t>
      </w:r>
      <w:r w:rsidRPr="00F5682C">
        <w:rPr>
          <w:rFonts w:ascii="Arial" w:hAnsi="Arial" w:cs="Arial"/>
          <w:sz w:val="24"/>
          <w:szCs w:val="24"/>
        </w:rPr>
        <w:tab/>
        <w:t>=</w:t>
      </w:r>
      <w:r w:rsidRPr="00F5682C">
        <w:rPr>
          <w:rFonts w:ascii="Arial" w:hAnsi="Arial" w:cs="Arial"/>
          <w:sz w:val="24"/>
          <w:szCs w:val="24"/>
        </w:rPr>
        <w:tab/>
        <w:t>Strongly Disagree</w:t>
      </w:r>
    </w:p>
    <w:p w14:paraId="68A5F755" w14:textId="77777777" w:rsidR="006C4604" w:rsidRPr="00F5682C" w:rsidRDefault="006C4604" w:rsidP="000A05CC">
      <w:pPr>
        <w:spacing w:line="240" w:lineRule="auto"/>
        <w:contextualSpacing/>
        <w:jc w:val="both"/>
        <w:rPr>
          <w:rFonts w:ascii="Arial" w:hAnsi="Arial" w:cs="Arial"/>
          <w:sz w:val="24"/>
          <w:szCs w:val="24"/>
        </w:rPr>
      </w:pPr>
    </w:p>
    <w:tbl>
      <w:tblPr>
        <w:tblStyle w:val="TableGrid"/>
        <w:tblW w:w="0" w:type="auto"/>
        <w:tblLook w:val="04A0" w:firstRow="1" w:lastRow="0" w:firstColumn="1" w:lastColumn="0" w:noHBand="0" w:noVBand="1"/>
      </w:tblPr>
      <w:tblGrid>
        <w:gridCol w:w="6880"/>
        <w:gridCol w:w="350"/>
        <w:gridCol w:w="350"/>
        <w:gridCol w:w="350"/>
        <w:gridCol w:w="350"/>
        <w:gridCol w:w="350"/>
      </w:tblGrid>
      <w:tr w:rsidR="00F20FB3" w:rsidRPr="00FF6EE6" w14:paraId="7AA3B10F" w14:textId="77777777" w:rsidTr="005D3D6B">
        <w:tc>
          <w:tcPr>
            <w:tcW w:w="6880" w:type="dxa"/>
          </w:tcPr>
          <w:p w14:paraId="4BDE92AF" w14:textId="4D4E74B9" w:rsidR="006C4604" w:rsidRPr="00FF6EE6" w:rsidRDefault="009605DA">
            <w:pPr>
              <w:pStyle w:val="ListParagraph"/>
              <w:numPr>
                <w:ilvl w:val="0"/>
                <w:numId w:val="4"/>
              </w:numPr>
              <w:jc w:val="both"/>
              <w:rPr>
                <w:rFonts w:ascii="Arial" w:hAnsi="Arial" w:cs="Arial"/>
                <w:b/>
                <w:bCs/>
                <w:sz w:val="24"/>
                <w:szCs w:val="24"/>
              </w:rPr>
            </w:pPr>
            <w:r w:rsidRPr="00FF6EE6">
              <w:rPr>
                <w:rFonts w:ascii="Arial" w:hAnsi="Arial" w:cs="Arial"/>
                <w:b/>
                <w:bCs/>
                <w:sz w:val="24"/>
                <w:szCs w:val="24"/>
              </w:rPr>
              <w:t>Self-awareness</w:t>
            </w:r>
          </w:p>
        </w:tc>
        <w:tc>
          <w:tcPr>
            <w:tcW w:w="350" w:type="dxa"/>
          </w:tcPr>
          <w:p w14:paraId="34AE17DF" w14:textId="77777777" w:rsidR="006C4604" w:rsidRPr="00FF6EE6" w:rsidRDefault="006C4604" w:rsidP="000A05CC">
            <w:pPr>
              <w:contextualSpacing/>
              <w:jc w:val="both"/>
              <w:rPr>
                <w:rFonts w:ascii="Arial" w:hAnsi="Arial" w:cs="Arial"/>
                <w:b/>
                <w:bCs/>
                <w:sz w:val="24"/>
                <w:szCs w:val="24"/>
              </w:rPr>
            </w:pPr>
            <w:r w:rsidRPr="00FF6EE6">
              <w:rPr>
                <w:rFonts w:ascii="Arial" w:hAnsi="Arial" w:cs="Arial"/>
                <w:b/>
                <w:bCs/>
                <w:sz w:val="24"/>
                <w:szCs w:val="24"/>
              </w:rPr>
              <w:t>5</w:t>
            </w:r>
          </w:p>
        </w:tc>
        <w:tc>
          <w:tcPr>
            <w:tcW w:w="350" w:type="dxa"/>
          </w:tcPr>
          <w:p w14:paraId="15D686C1" w14:textId="77777777" w:rsidR="006C4604" w:rsidRPr="00FF6EE6" w:rsidRDefault="006C4604" w:rsidP="000A05CC">
            <w:pPr>
              <w:contextualSpacing/>
              <w:jc w:val="both"/>
              <w:rPr>
                <w:rFonts w:ascii="Arial" w:hAnsi="Arial" w:cs="Arial"/>
                <w:b/>
                <w:bCs/>
                <w:sz w:val="24"/>
                <w:szCs w:val="24"/>
              </w:rPr>
            </w:pPr>
            <w:r w:rsidRPr="00FF6EE6">
              <w:rPr>
                <w:rFonts w:ascii="Arial" w:hAnsi="Arial" w:cs="Arial"/>
                <w:b/>
                <w:bCs/>
                <w:sz w:val="24"/>
                <w:szCs w:val="24"/>
              </w:rPr>
              <w:t>4</w:t>
            </w:r>
          </w:p>
        </w:tc>
        <w:tc>
          <w:tcPr>
            <w:tcW w:w="350" w:type="dxa"/>
          </w:tcPr>
          <w:p w14:paraId="61FC4B31" w14:textId="77777777" w:rsidR="006C4604" w:rsidRPr="00FF6EE6" w:rsidRDefault="006C4604" w:rsidP="000A05CC">
            <w:pPr>
              <w:contextualSpacing/>
              <w:jc w:val="both"/>
              <w:rPr>
                <w:rFonts w:ascii="Arial" w:hAnsi="Arial" w:cs="Arial"/>
                <w:b/>
                <w:bCs/>
                <w:sz w:val="24"/>
                <w:szCs w:val="24"/>
              </w:rPr>
            </w:pPr>
            <w:r w:rsidRPr="00FF6EE6">
              <w:rPr>
                <w:rFonts w:ascii="Arial" w:hAnsi="Arial" w:cs="Arial"/>
                <w:b/>
                <w:bCs/>
                <w:sz w:val="24"/>
                <w:szCs w:val="24"/>
              </w:rPr>
              <w:t>3</w:t>
            </w:r>
          </w:p>
        </w:tc>
        <w:tc>
          <w:tcPr>
            <w:tcW w:w="350" w:type="dxa"/>
          </w:tcPr>
          <w:p w14:paraId="26DD6FAB" w14:textId="77777777" w:rsidR="006C4604" w:rsidRPr="00FF6EE6" w:rsidRDefault="006C4604" w:rsidP="000A05CC">
            <w:pPr>
              <w:contextualSpacing/>
              <w:jc w:val="both"/>
              <w:rPr>
                <w:rFonts w:ascii="Arial" w:hAnsi="Arial" w:cs="Arial"/>
                <w:b/>
                <w:bCs/>
                <w:sz w:val="24"/>
                <w:szCs w:val="24"/>
              </w:rPr>
            </w:pPr>
            <w:r w:rsidRPr="00FF6EE6">
              <w:rPr>
                <w:rFonts w:ascii="Arial" w:hAnsi="Arial" w:cs="Arial"/>
                <w:b/>
                <w:bCs/>
                <w:sz w:val="24"/>
                <w:szCs w:val="24"/>
              </w:rPr>
              <w:t>2</w:t>
            </w:r>
          </w:p>
        </w:tc>
        <w:tc>
          <w:tcPr>
            <w:tcW w:w="350" w:type="dxa"/>
          </w:tcPr>
          <w:p w14:paraId="1811B6EF" w14:textId="77777777" w:rsidR="006C4604" w:rsidRPr="00FF6EE6" w:rsidRDefault="006C4604" w:rsidP="000A05CC">
            <w:pPr>
              <w:contextualSpacing/>
              <w:jc w:val="both"/>
              <w:rPr>
                <w:rFonts w:ascii="Arial" w:hAnsi="Arial" w:cs="Arial"/>
                <w:b/>
                <w:bCs/>
                <w:sz w:val="24"/>
                <w:szCs w:val="24"/>
              </w:rPr>
            </w:pPr>
            <w:r w:rsidRPr="00FF6EE6">
              <w:rPr>
                <w:rFonts w:ascii="Arial" w:hAnsi="Arial" w:cs="Arial"/>
                <w:b/>
                <w:bCs/>
                <w:sz w:val="24"/>
                <w:szCs w:val="24"/>
              </w:rPr>
              <w:t>1</w:t>
            </w:r>
          </w:p>
        </w:tc>
      </w:tr>
      <w:tr w:rsidR="009605DA" w:rsidRPr="00F5682C" w14:paraId="529640A1" w14:textId="77777777" w:rsidTr="005D3D6B">
        <w:tc>
          <w:tcPr>
            <w:tcW w:w="6880" w:type="dxa"/>
          </w:tcPr>
          <w:p w14:paraId="74CC7C2A" w14:textId="077B3425" w:rsidR="009605DA" w:rsidRPr="00FF6EE6" w:rsidRDefault="009605DA">
            <w:pPr>
              <w:pStyle w:val="ListParagraph"/>
              <w:numPr>
                <w:ilvl w:val="0"/>
                <w:numId w:val="5"/>
              </w:numPr>
              <w:jc w:val="both"/>
              <w:rPr>
                <w:rFonts w:ascii="Arial" w:hAnsi="Arial" w:cs="Arial"/>
                <w:sz w:val="24"/>
                <w:szCs w:val="24"/>
              </w:rPr>
            </w:pPr>
            <w:r w:rsidRPr="00FF6EE6">
              <w:rPr>
                <w:rFonts w:ascii="Arial" w:hAnsi="Arial" w:cs="Arial"/>
                <w:sz w:val="24"/>
                <w:szCs w:val="24"/>
              </w:rPr>
              <w:t>I regularly evaluate my personal beliefs and assumptions about teaching and learning.</w:t>
            </w:r>
          </w:p>
        </w:tc>
        <w:tc>
          <w:tcPr>
            <w:tcW w:w="350" w:type="dxa"/>
          </w:tcPr>
          <w:p w14:paraId="63C450DD" w14:textId="77777777" w:rsidR="009605DA" w:rsidRPr="00F5682C" w:rsidRDefault="009605DA" w:rsidP="000A05CC">
            <w:pPr>
              <w:contextualSpacing/>
              <w:jc w:val="both"/>
              <w:rPr>
                <w:rFonts w:ascii="Arial" w:hAnsi="Arial" w:cs="Arial"/>
                <w:sz w:val="24"/>
                <w:szCs w:val="24"/>
              </w:rPr>
            </w:pPr>
          </w:p>
        </w:tc>
        <w:tc>
          <w:tcPr>
            <w:tcW w:w="350" w:type="dxa"/>
          </w:tcPr>
          <w:p w14:paraId="7D5F26FE" w14:textId="77777777" w:rsidR="009605DA" w:rsidRPr="00F5682C" w:rsidRDefault="009605DA" w:rsidP="000A05CC">
            <w:pPr>
              <w:contextualSpacing/>
              <w:jc w:val="both"/>
              <w:rPr>
                <w:rFonts w:ascii="Arial" w:hAnsi="Arial" w:cs="Arial"/>
                <w:sz w:val="24"/>
                <w:szCs w:val="24"/>
              </w:rPr>
            </w:pPr>
          </w:p>
        </w:tc>
        <w:tc>
          <w:tcPr>
            <w:tcW w:w="350" w:type="dxa"/>
          </w:tcPr>
          <w:p w14:paraId="4667D004" w14:textId="77777777" w:rsidR="009605DA" w:rsidRPr="00F5682C" w:rsidRDefault="009605DA" w:rsidP="000A05CC">
            <w:pPr>
              <w:contextualSpacing/>
              <w:jc w:val="both"/>
              <w:rPr>
                <w:rFonts w:ascii="Arial" w:hAnsi="Arial" w:cs="Arial"/>
                <w:sz w:val="24"/>
                <w:szCs w:val="24"/>
              </w:rPr>
            </w:pPr>
          </w:p>
        </w:tc>
        <w:tc>
          <w:tcPr>
            <w:tcW w:w="350" w:type="dxa"/>
          </w:tcPr>
          <w:p w14:paraId="17A3F91B" w14:textId="77777777" w:rsidR="009605DA" w:rsidRPr="00F5682C" w:rsidRDefault="009605DA" w:rsidP="000A05CC">
            <w:pPr>
              <w:contextualSpacing/>
              <w:jc w:val="both"/>
              <w:rPr>
                <w:rFonts w:ascii="Arial" w:hAnsi="Arial" w:cs="Arial"/>
                <w:sz w:val="24"/>
                <w:szCs w:val="24"/>
              </w:rPr>
            </w:pPr>
          </w:p>
        </w:tc>
        <w:tc>
          <w:tcPr>
            <w:tcW w:w="350" w:type="dxa"/>
          </w:tcPr>
          <w:p w14:paraId="08983783" w14:textId="77777777" w:rsidR="009605DA" w:rsidRPr="00F5682C" w:rsidRDefault="009605DA" w:rsidP="000A05CC">
            <w:pPr>
              <w:contextualSpacing/>
              <w:jc w:val="both"/>
              <w:rPr>
                <w:rFonts w:ascii="Arial" w:hAnsi="Arial" w:cs="Arial"/>
                <w:sz w:val="24"/>
                <w:szCs w:val="24"/>
              </w:rPr>
            </w:pPr>
          </w:p>
        </w:tc>
      </w:tr>
      <w:tr w:rsidR="009605DA" w:rsidRPr="00F5682C" w14:paraId="6475780B" w14:textId="77777777" w:rsidTr="005D3D6B">
        <w:tc>
          <w:tcPr>
            <w:tcW w:w="6880" w:type="dxa"/>
          </w:tcPr>
          <w:p w14:paraId="693A487D" w14:textId="4A29A041" w:rsidR="009605DA" w:rsidRPr="00FF6EE6" w:rsidRDefault="009605DA">
            <w:pPr>
              <w:pStyle w:val="ListParagraph"/>
              <w:numPr>
                <w:ilvl w:val="0"/>
                <w:numId w:val="5"/>
              </w:numPr>
              <w:jc w:val="both"/>
              <w:rPr>
                <w:rFonts w:ascii="Arial" w:hAnsi="Arial" w:cs="Arial"/>
                <w:sz w:val="24"/>
                <w:szCs w:val="24"/>
              </w:rPr>
            </w:pPr>
            <w:r w:rsidRPr="00FF6EE6">
              <w:rPr>
                <w:rFonts w:ascii="Arial" w:hAnsi="Arial" w:cs="Arial"/>
                <w:sz w:val="24"/>
                <w:szCs w:val="24"/>
              </w:rPr>
              <w:t>I am aware of how my biases may influence my teaching practices and interactions with students.</w:t>
            </w:r>
          </w:p>
        </w:tc>
        <w:tc>
          <w:tcPr>
            <w:tcW w:w="350" w:type="dxa"/>
          </w:tcPr>
          <w:p w14:paraId="7BFBC1BE" w14:textId="77777777" w:rsidR="009605DA" w:rsidRPr="00F5682C" w:rsidRDefault="009605DA" w:rsidP="000A05CC">
            <w:pPr>
              <w:contextualSpacing/>
              <w:jc w:val="both"/>
              <w:rPr>
                <w:rFonts w:ascii="Arial" w:hAnsi="Arial" w:cs="Arial"/>
                <w:sz w:val="24"/>
                <w:szCs w:val="24"/>
              </w:rPr>
            </w:pPr>
          </w:p>
        </w:tc>
        <w:tc>
          <w:tcPr>
            <w:tcW w:w="350" w:type="dxa"/>
          </w:tcPr>
          <w:p w14:paraId="04448A2B" w14:textId="77777777" w:rsidR="009605DA" w:rsidRPr="00F5682C" w:rsidRDefault="009605DA" w:rsidP="000A05CC">
            <w:pPr>
              <w:contextualSpacing/>
              <w:jc w:val="both"/>
              <w:rPr>
                <w:rFonts w:ascii="Arial" w:hAnsi="Arial" w:cs="Arial"/>
                <w:sz w:val="24"/>
                <w:szCs w:val="24"/>
              </w:rPr>
            </w:pPr>
          </w:p>
        </w:tc>
        <w:tc>
          <w:tcPr>
            <w:tcW w:w="350" w:type="dxa"/>
          </w:tcPr>
          <w:p w14:paraId="547535B6" w14:textId="77777777" w:rsidR="009605DA" w:rsidRPr="00F5682C" w:rsidRDefault="009605DA" w:rsidP="000A05CC">
            <w:pPr>
              <w:contextualSpacing/>
              <w:jc w:val="both"/>
              <w:rPr>
                <w:rFonts w:ascii="Arial" w:hAnsi="Arial" w:cs="Arial"/>
                <w:sz w:val="24"/>
                <w:szCs w:val="24"/>
              </w:rPr>
            </w:pPr>
          </w:p>
        </w:tc>
        <w:tc>
          <w:tcPr>
            <w:tcW w:w="350" w:type="dxa"/>
          </w:tcPr>
          <w:p w14:paraId="2F9A79C2" w14:textId="77777777" w:rsidR="009605DA" w:rsidRPr="00F5682C" w:rsidRDefault="009605DA" w:rsidP="000A05CC">
            <w:pPr>
              <w:contextualSpacing/>
              <w:jc w:val="both"/>
              <w:rPr>
                <w:rFonts w:ascii="Arial" w:hAnsi="Arial" w:cs="Arial"/>
                <w:sz w:val="24"/>
                <w:szCs w:val="24"/>
              </w:rPr>
            </w:pPr>
          </w:p>
        </w:tc>
        <w:tc>
          <w:tcPr>
            <w:tcW w:w="350" w:type="dxa"/>
          </w:tcPr>
          <w:p w14:paraId="543DDDDE" w14:textId="77777777" w:rsidR="009605DA" w:rsidRPr="00F5682C" w:rsidRDefault="009605DA" w:rsidP="000A05CC">
            <w:pPr>
              <w:contextualSpacing/>
              <w:jc w:val="both"/>
              <w:rPr>
                <w:rFonts w:ascii="Arial" w:hAnsi="Arial" w:cs="Arial"/>
                <w:sz w:val="24"/>
                <w:szCs w:val="24"/>
              </w:rPr>
            </w:pPr>
          </w:p>
        </w:tc>
      </w:tr>
      <w:tr w:rsidR="009605DA" w:rsidRPr="00F5682C" w14:paraId="628C6589" w14:textId="77777777" w:rsidTr="005D3D6B">
        <w:tc>
          <w:tcPr>
            <w:tcW w:w="6880" w:type="dxa"/>
          </w:tcPr>
          <w:p w14:paraId="098B3B81" w14:textId="2312C8BC" w:rsidR="009605DA" w:rsidRPr="00FF6EE6" w:rsidRDefault="009605DA">
            <w:pPr>
              <w:pStyle w:val="ListParagraph"/>
              <w:numPr>
                <w:ilvl w:val="0"/>
                <w:numId w:val="5"/>
              </w:numPr>
              <w:jc w:val="both"/>
              <w:rPr>
                <w:rFonts w:ascii="Arial" w:hAnsi="Arial" w:cs="Arial"/>
                <w:sz w:val="24"/>
                <w:szCs w:val="24"/>
              </w:rPr>
            </w:pPr>
            <w:r w:rsidRPr="00FF6EE6">
              <w:rPr>
                <w:rFonts w:ascii="Arial" w:hAnsi="Arial" w:cs="Arial"/>
                <w:sz w:val="24"/>
                <w:szCs w:val="24"/>
              </w:rPr>
              <w:t>I consciously reflect on my strengths and weaknesses as an educator.</w:t>
            </w:r>
          </w:p>
        </w:tc>
        <w:tc>
          <w:tcPr>
            <w:tcW w:w="350" w:type="dxa"/>
          </w:tcPr>
          <w:p w14:paraId="3D7680DB" w14:textId="77777777" w:rsidR="009605DA" w:rsidRPr="00F5682C" w:rsidRDefault="009605DA" w:rsidP="000A05CC">
            <w:pPr>
              <w:contextualSpacing/>
              <w:jc w:val="both"/>
              <w:rPr>
                <w:rFonts w:ascii="Arial" w:hAnsi="Arial" w:cs="Arial"/>
                <w:sz w:val="24"/>
                <w:szCs w:val="24"/>
              </w:rPr>
            </w:pPr>
          </w:p>
        </w:tc>
        <w:tc>
          <w:tcPr>
            <w:tcW w:w="350" w:type="dxa"/>
          </w:tcPr>
          <w:p w14:paraId="063A25DB" w14:textId="77777777" w:rsidR="009605DA" w:rsidRPr="00F5682C" w:rsidRDefault="009605DA" w:rsidP="000A05CC">
            <w:pPr>
              <w:contextualSpacing/>
              <w:jc w:val="both"/>
              <w:rPr>
                <w:rFonts w:ascii="Arial" w:hAnsi="Arial" w:cs="Arial"/>
                <w:sz w:val="24"/>
                <w:szCs w:val="24"/>
              </w:rPr>
            </w:pPr>
          </w:p>
        </w:tc>
        <w:tc>
          <w:tcPr>
            <w:tcW w:w="350" w:type="dxa"/>
          </w:tcPr>
          <w:p w14:paraId="7FCB034B" w14:textId="77777777" w:rsidR="009605DA" w:rsidRPr="00F5682C" w:rsidRDefault="009605DA" w:rsidP="000A05CC">
            <w:pPr>
              <w:contextualSpacing/>
              <w:jc w:val="both"/>
              <w:rPr>
                <w:rFonts w:ascii="Arial" w:hAnsi="Arial" w:cs="Arial"/>
                <w:sz w:val="24"/>
                <w:szCs w:val="24"/>
              </w:rPr>
            </w:pPr>
          </w:p>
        </w:tc>
        <w:tc>
          <w:tcPr>
            <w:tcW w:w="350" w:type="dxa"/>
          </w:tcPr>
          <w:p w14:paraId="2A4A520D" w14:textId="77777777" w:rsidR="009605DA" w:rsidRPr="00F5682C" w:rsidRDefault="009605DA" w:rsidP="000A05CC">
            <w:pPr>
              <w:contextualSpacing/>
              <w:jc w:val="both"/>
              <w:rPr>
                <w:rFonts w:ascii="Arial" w:hAnsi="Arial" w:cs="Arial"/>
                <w:sz w:val="24"/>
                <w:szCs w:val="24"/>
              </w:rPr>
            </w:pPr>
          </w:p>
        </w:tc>
        <w:tc>
          <w:tcPr>
            <w:tcW w:w="350" w:type="dxa"/>
          </w:tcPr>
          <w:p w14:paraId="003A95AB" w14:textId="77777777" w:rsidR="009605DA" w:rsidRPr="00F5682C" w:rsidRDefault="009605DA" w:rsidP="000A05CC">
            <w:pPr>
              <w:contextualSpacing/>
              <w:jc w:val="both"/>
              <w:rPr>
                <w:rFonts w:ascii="Arial" w:hAnsi="Arial" w:cs="Arial"/>
                <w:sz w:val="24"/>
                <w:szCs w:val="24"/>
              </w:rPr>
            </w:pPr>
          </w:p>
        </w:tc>
      </w:tr>
      <w:tr w:rsidR="009605DA" w:rsidRPr="00F5682C" w14:paraId="2A365877" w14:textId="77777777" w:rsidTr="005D3D6B">
        <w:tc>
          <w:tcPr>
            <w:tcW w:w="6880" w:type="dxa"/>
          </w:tcPr>
          <w:p w14:paraId="69BFD380" w14:textId="22ABABD1" w:rsidR="009605DA" w:rsidRPr="00FF6EE6" w:rsidRDefault="009605DA">
            <w:pPr>
              <w:pStyle w:val="ListParagraph"/>
              <w:numPr>
                <w:ilvl w:val="0"/>
                <w:numId w:val="5"/>
              </w:numPr>
              <w:jc w:val="both"/>
              <w:rPr>
                <w:rFonts w:ascii="Arial" w:hAnsi="Arial" w:cs="Arial"/>
                <w:sz w:val="24"/>
                <w:szCs w:val="24"/>
              </w:rPr>
            </w:pPr>
            <w:r w:rsidRPr="00FF6EE6">
              <w:rPr>
                <w:rFonts w:ascii="Arial" w:hAnsi="Arial" w:cs="Arial"/>
                <w:sz w:val="24"/>
                <w:szCs w:val="24"/>
              </w:rPr>
              <w:t>I take time to understand how my emotions can impact my teaching effectiveness.</w:t>
            </w:r>
          </w:p>
        </w:tc>
        <w:tc>
          <w:tcPr>
            <w:tcW w:w="350" w:type="dxa"/>
          </w:tcPr>
          <w:p w14:paraId="7F21B2EF" w14:textId="77777777" w:rsidR="009605DA" w:rsidRPr="00F5682C" w:rsidRDefault="009605DA" w:rsidP="000A05CC">
            <w:pPr>
              <w:contextualSpacing/>
              <w:jc w:val="both"/>
              <w:rPr>
                <w:rFonts w:ascii="Arial" w:hAnsi="Arial" w:cs="Arial"/>
                <w:sz w:val="24"/>
                <w:szCs w:val="24"/>
              </w:rPr>
            </w:pPr>
          </w:p>
        </w:tc>
        <w:tc>
          <w:tcPr>
            <w:tcW w:w="350" w:type="dxa"/>
          </w:tcPr>
          <w:p w14:paraId="4ADA6812" w14:textId="77777777" w:rsidR="009605DA" w:rsidRPr="00F5682C" w:rsidRDefault="009605DA" w:rsidP="000A05CC">
            <w:pPr>
              <w:contextualSpacing/>
              <w:jc w:val="both"/>
              <w:rPr>
                <w:rFonts w:ascii="Arial" w:hAnsi="Arial" w:cs="Arial"/>
                <w:sz w:val="24"/>
                <w:szCs w:val="24"/>
              </w:rPr>
            </w:pPr>
          </w:p>
        </w:tc>
        <w:tc>
          <w:tcPr>
            <w:tcW w:w="350" w:type="dxa"/>
          </w:tcPr>
          <w:p w14:paraId="37D74E16" w14:textId="77777777" w:rsidR="009605DA" w:rsidRPr="00F5682C" w:rsidRDefault="009605DA" w:rsidP="000A05CC">
            <w:pPr>
              <w:contextualSpacing/>
              <w:jc w:val="both"/>
              <w:rPr>
                <w:rFonts w:ascii="Arial" w:hAnsi="Arial" w:cs="Arial"/>
                <w:sz w:val="24"/>
                <w:szCs w:val="24"/>
              </w:rPr>
            </w:pPr>
          </w:p>
        </w:tc>
        <w:tc>
          <w:tcPr>
            <w:tcW w:w="350" w:type="dxa"/>
          </w:tcPr>
          <w:p w14:paraId="59DB69C6" w14:textId="77777777" w:rsidR="009605DA" w:rsidRPr="00F5682C" w:rsidRDefault="009605DA" w:rsidP="000A05CC">
            <w:pPr>
              <w:contextualSpacing/>
              <w:jc w:val="both"/>
              <w:rPr>
                <w:rFonts w:ascii="Arial" w:hAnsi="Arial" w:cs="Arial"/>
                <w:sz w:val="24"/>
                <w:szCs w:val="24"/>
              </w:rPr>
            </w:pPr>
          </w:p>
        </w:tc>
        <w:tc>
          <w:tcPr>
            <w:tcW w:w="350" w:type="dxa"/>
          </w:tcPr>
          <w:p w14:paraId="5175AB38" w14:textId="77777777" w:rsidR="009605DA" w:rsidRPr="00F5682C" w:rsidRDefault="009605DA" w:rsidP="000A05CC">
            <w:pPr>
              <w:contextualSpacing/>
              <w:jc w:val="both"/>
              <w:rPr>
                <w:rFonts w:ascii="Arial" w:hAnsi="Arial" w:cs="Arial"/>
                <w:sz w:val="24"/>
                <w:szCs w:val="24"/>
              </w:rPr>
            </w:pPr>
          </w:p>
        </w:tc>
      </w:tr>
      <w:tr w:rsidR="009605DA" w:rsidRPr="00F5682C" w14:paraId="2B4496C8" w14:textId="77777777" w:rsidTr="005D3D6B">
        <w:tc>
          <w:tcPr>
            <w:tcW w:w="6880" w:type="dxa"/>
          </w:tcPr>
          <w:p w14:paraId="25D0BDA8" w14:textId="2EEB2A66" w:rsidR="009605DA" w:rsidRPr="00FF6EE6" w:rsidRDefault="009605DA">
            <w:pPr>
              <w:pStyle w:val="ListParagraph"/>
              <w:numPr>
                <w:ilvl w:val="0"/>
                <w:numId w:val="5"/>
              </w:numPr>
              <w:jc w:val="both"/>
              <w:rPr>
                <w:rFonts w:ascii="Arial" w:hAnsi="Arial" w:cs="Arial"/>
                <w:sz w:val="24"/>
                <w:szCs w:val="24"/>
              </w:rPr>
            </w:pPr>
            <w:r w:rsidRPr="00FF6EE6">
              <w:rPr>
                <w:rFonts w:ascii="Arial" w:hAnsi="Arial" w:cs="Arial"/>
                <w:sz w:val="24"/>
                <w:szCs w:val="24"/>
              </w:rPr>
              <w:t>I consider the influence of my personal values and philosophy on my approach to teaching.</w:t>
            </w:r>
          </w:p>
        </w:tc>
        <w:tc>
          <w:tcPr>
            <w:tcW w:w="350" w:type="dxa"/>
          </w:tcPr>
          <w:p w14:paraId="54089C63" w14:textId="77777777" w:rsidR="009605DA" w:rsidRPr="00F5682C" w:rsidRDefault="009605DA" w:rsidP="000A05CC">
            <w:pPr>
              <w:contextualSpacing/>
              <w:jc w:val="both"/>
              <w:rPr>
                <w:rFonts w:ascii="Arial" w:hAnsi="Arial" w:cs="Arial"/>
                <w:sz w:val="24"/>
                <w:szCs w:val="24"/>
              </w:rPr>
            </w:pPr>
          </w:p>
        </w:tc>
        <w:tc>
          <w:tcPr>
            <w:tcW w:w="350" w:type="dxa"/>
          </w:tcPr>
          <w:p w14:paraId="6964714E" w14:textId="77777777" w:rsidR="009605DA" w:rsidRPr="00F5682C" w:rsidRDefault="009605DA" w:rsidP="000A05CC">
            <w:pPr>
              <w:contextualSpacing/>
              <w:jc w:val="both"/>
              <w:rPr>
                <w:rFonts w:ascii="Arial" w:hAnsi="Arial" w:cs="Arial"/>
                <w:sz w:val="24"/>
                <w:szCs w:val="24"/>
              </w:rPr>
            </w:pPr>
          </w:p>
        </w:tc>
        <w:tc>
          <w:tcPr>
            <w:tcW w:w="350" w:type="dxa"/>
          </w:tcPr>
          <w:p w14:paraId="4D5BBA64" w14:textId="77777777" w:rsidR="009605DA" w:rsidRPr="00F5682C" w:rsidRDefault="009605DA" w:rsidP="000A05CC">
            <w:pPr>
              <w:contextualSpacing/>
              <w:jc w:val="both"/>
              <w:rPr>
                <w:rFonts w:ascii="Arial" w:hAnsi="Arial" w:cs="Arial"/>
                <w:sz w:val="24"/>
                <w:szCs w:val="24"/>
              </w:rPr>
            </w:pPr>
          </w:p>
        </w:tc>
        <w:tc>
          <w:tcPr>
            <w:tcW w:w="350" w:type="dxa"/>
          </w:tcPr>
          <w:p w14:paraId="530A6E3C" w14:textId="77777777" w:rsidR="009605DA" w:rsidRPr="00F5682C" w:rsidRDefault="009605DA" w:rsidP="000A05CC">
            <w:pPr>
              <w:contextualSpacing/>
              <w:jc w:val="both"/>
              <w:rPr>
                <w:rFonts w:ascii="Arial" w:hAnsi="Arial" w:cs="Arial"/>
                <w:sz w:val="24"/>
                <w:szCs w:val="24"/>
              </w:rPr>
            </w:pPr>
          </w:p>
        </w:tc>
        <w:tc>
          <w:tcPr>
            <w:tcW w:w="350" w:type="dxa"/>
          </w:tcPr>
          <w:p w14:paraId="5233E0D1" w14:textId="77777777" w:rsidR="009605DA" w:rsidRPr="00F5682C" w:rsidRDefault="009605DA" w:rsidP="000A05CC">
            <w:pPr>
              <w:contextualSpacing/>
              <w:jc w:val="both"/>
              <w:rPr>
                <w:rFonts w:ascii="Arial" w:hAnsi="Arial" w:cs="Arial"/>
                <w:sz w:val="24"/>
                <w:szCs w:val="24"/>
              </w:rPr>
            </w:pPr>
          </w:p>
        </w:tc>
      </w:tr>
      <w:tr w:rsidR="00F20FB3" w:rsidRPr="00FF6EE6" w14:paraId="7D7307C0" w14:textId="77777777" w:rsidTr="005D3D6B">
        <w:tc>
          <w:tcPr>
            <w:tcW w:w="6880" w:type="dxa"/>
          </w:tcPr>
          <w:p w14:paraId="70A9A34A" w14:textId="5C70F9D1" w:rsidR="006C4604" w:rsidRPr="00FF6EE6" w:rsidRDefault="009605DA">
            <w:pPr>
              <w:pStyle w:val="ListParagraph"/>
              <w:numPr>
                <w:ilvl w:val="0"/>
                <w:numId w:val="4"/>
              </w:numPr>
              <w:jc w:val="both"/>
              <w:rPr>
                <w:rFonts w:ascii="Arial" w:hAnsi="Arial" w:cs="Arial"/>
                <w:b/>
                <w:bCs/>
                <w:sz w:val="24"/>
                <w:szCs w:val="24"/>
              </w:rPr>
            </w:pPr>
            <w:r w:rsidRPr="00FF6EE6">
              <w:rPr>
                <w:rFonts w:ascii="Arial" w:hAnsi="Arial" w:cs="Arial"/>
                <w:b/>
                <w:bCs/>
                <w:sz w:val="24"/>
                <w:szCs w:val="24"/>
              </w:rPr>
              <w:t>Critical analysis of teaching experiences</w:t>
            </w:r>
          </w:p>
        </w:tc>
        <w:tc>
          <w:tcPr>
            <w:tcW w:w="350" w:type="dxa"/>
          </w:tcPr>
          <w:p w14:paraId="36EA435F" w14:textId="77777777" w:rsidR="006C4604" w:rsidRPr="00FF6EE6" w:rsidRDefault="006C4604" w:rsidP="000A05CC">
            <w:pPr>
              <w:contextualSpacing/>
              <w:jc w:val="both"/>
              <w:rPr>
                <w:rFonts w:ascii="Arial" w:hAnsi="Arial" w:cs="Arial"/>
                <w:b/>
                <w:bCs/>
                <w:sz w:val="24"/>
                <w:szCs w:val="24"/>
              </w:rPr>
            </w:pPr>
            <w:r w:rsidRPr="00FF6EE6">
              <w:rPr>
                <w:rFonts w:ascii="Arial" w:hAnsi="Arial" w:cs="Arial"/>
                <w:b/>
                <w:bCs/>
                <w:sz w:val="24"/>
                <w:szCs w:val="24"/>
              </w:rPr>
              <w:t>5</w:t>
            </w:r>
          </w:p>
        </w:tc>
        <w:tc>
          <w:tcPr>
            <w:tcW w:w="350" w:type="dxa"/>
          </w:tcPr>
          <w:p w14:paraId="54276628" w14:textId="77777777" w:rsidR="006C4604" w:rsidRPr="00FF6EE6" w:rsidRDefault="006C4604" w:rsidP="000A05CC">
            <w:pPr>
              <w:contextualSpacing/>
              <w:jc w:val="both"/>
              <w:rPr>
                <w:rFonts w:ascii="Arial" w:hAnsi="Arial" w:cs="Arial"/>
                <w:b/>
                <w:bCs/>
                <w:sz w:val="24"/>
                <w:szCs w:val="24"/>
              </w:rPr>
            </w:pPr>
            <w:r w:rsidRPr="00FF6EE6">
              <w:rPr>
                <w:rFonts w:ascii="Arial" w:hAnsi="Arial" w:cs="Arial"/>
                <w:b/>
                <w:bCs/>
                <w:sz w:val="24"/>
                <w:szCs w:val="24"/>
              </w:rPr>
              <w:t>4</w:t>
            </w:r>
          </w:p>
        </w:tc>
        <w:tc>
          <w:tcPr>
            <w:tcW w:w="350" w:type="dxa"/>
          </w:tcPr>
          <w:p w14:paraId="0686F3C9" w14:textId="77777777" w:rsidR="006C4604" w:rsidRPr="00FF6EE6" w:rsidRDefault="006C4604" w:rsidP="000A05CC">
            <w:pPr>
              <w:contextualSpacing/>
              <w:jc w:val="both"/>
              <w:rPr>
                <w:rFonts w:ascii="Arial" w:hAnsi="Arial" w:cs="Arial"/>
                <w:b/>
                <w:bCs/>
                <w:sz w:val="24"/>
                <w:szCs w:val="24"/>
              </w:rPr>
            </w:pPr>
            <w:r w:rsidRPr="00FF6EE6">
              <w:rPr>
                <w:rFonts w:ascii="Arial" w:hAnsi="Arial" w:cs="Arial"/>
                <w:b/>
                <w:bCs/>
                <w:sz w:val="24"/>
                <w:szCs w:val="24"/>
              </w:rPr>
              <w:t>3</w:t>
            </w:r>
          </w:p>
        </w:tc>
        <w:tc>
          <w:tcPr>
            <w:tcW w:w="350" w:type="dxa"/>
          </w:tcPr>
          <w:p w14:paraId="0243250A" w14:textId="77777777" w:rsidR="006C4604" w:rsidRPr="00FF6EE6" w:rsidRDefault="006C4604" w:rsidP="000A05CC">
            <w:pPr>
              <w:contextualSpacing/>
              <w:jc w:val="both"/>
              <w:rPr>
                <w:rFonts w:ascii="Arial" w:hAnsi="Arial" w:cs="Arial"/>
                <w:b/>
                <w:bCs/>
                <w:sz w:val="24"/>
                <w:szCs w:val="24"/>
              </w:rPr>
            </w:pPr>
            <w:r w:rsidRPr="00FF6EE6">
              <w:rPr>
                <w:rFonts w:ascii="Arial" w:hAnsi="Arial" w:cs="Arial"/>
                <w:b/>
                <w:bCs/>
                <w:sz w:val="24"/>
                <w:szCs w:val="24"/>
              </w:rPr>
              <w:t>2</w:t>
            </w:r>
          </w:p>
        </w:tc>
        <w:tc>
          <w:tcPr>
            <w:tcW w:w="350" w:type="dxa"/>
          </w:tcPr>
          <w:p w14:paraId="64F09AE4" w14:textId="77777777" w:rsidR="006C4604" w:rsidRPr="00FF6EE6" w:rsidRDefault="006C4604" w:rsidP="000A05CC">
            <w:pPr>
              <w:contextualSpacing/>
              <w:jc w:val="both"/>
              <w:rPr>
                <w:rFonts w:ascii="Arial" w:hAnsi="Arial" w:cs="Arial"/>
                <w:b/>
                <w:bCs/>
                <w:sz w:val="24"/>
                <w:szCs w:val="24"/>
              </w:rPr>
            </w:pPr>
            <w:r w:rsidRPr="00FF6EE6">
              <w:rPr>
                <w:rFonts w:ascii="Arial" w:hAnsi="Arial" w:cs="Arial"/>
                <w:b/>
                <w:bCs/>
                <w:sz w:val="24"/>
                <w:szCs w:val="24"/>
              </w:rPr>
              <w:t>1</w:t>
            </w:r>
          </w:p>
        </w:tc>
      </w:tr>
      <w:tr w:rsidR="009605DA" w:rsidRPr="00F5682C" w14:paraId="133BE34E" w14:textId="77777777" w:rsidTr="005D3D6B">
        <w:tc>
          <w:tcPr>
            <w:tcW w:w="6880" w:type="dxa"/>
          </w:tcPr>
          <w:p w14:paraId="40FD494F" w14:textId="24956DF4" w:rsidR="009605DA" w:rsidRPr="00FF6EE6" w:rsidRDefault="009605DA">
            <w:pPr>
              <w:pStyle w:val="ListParagraph"/>
              <w:numPr>
                <w:ilvl w:val="0"/>
                <w:numId w:val="6"/>
              </w:numPr>
              <w:jc w:val="both"/>
              <w:rPr>
                <w:rFonts w:ascii="Arial" w:hAnsi="Arial" w:cs="Arial"/>
                <w:sz w:val="24"/>
                <w:szCs w:val="24"/>
              </w:rPr>
            </w:pPr>
            <w:r w:rsidRPr="00FF6EE6">
              <w:rPr>
                <w:rFonts w:ascii="Arial" w:hAnsi="Arial" w:cs="Arial"/>
                <w:sz w:val="24"/>
                <w:szCs w:val="24"/>
              </w:rPr>
              <w:t>I reflect on my lesson plans and instructional strategies to identify areas for improvement.</w:t>
            </w:r>
          </w:p>
        </w:tc>
        <w:tc>
          <w:tcPr>
            <w:tcW w:w="350" w:type="dxa"/>
          </w:tcPr>
          <w:p w14:paraId="4FF23F94" w14:textId="77777777" w:rsidR="009605DA" w:rsidRPr="00F5682C" w:rsidRDefault="009605DA" w:rsidP="000A05CC">
            <w:pPr>
              <w:contextualSpacing/>
              <w:jc w:val="both"/>
              <w:rPr>
                <w:rFonts w:ascii="Arial" w:hAnsi="Arial" w:cs="Arial"/>
                <w:sz w:val="24"/>
                <w:szCs w:val="24"/>
              </w:rPr>
            </w:pPr>
          </w:p>
        </w:tc>
        <w:tc>
          <w:tcPr>
            <w:tcW w:w="350" w:type="dxa"/>
          </w:tcPr>
          <w:p w14:paraId="1B7DEF7A" w14:textId="77777777" w:rsidR="009605DA" w:rsidRPr="00F5682C" w:rsidRDefault="009605DA" w:rsidP="000A05CC">
            <w:pPr>
              <w:contextualSpacing/>
              <w:jc w:val="both"/>
              <w:rPr>
                <w:rFonts w:ascii="Arial" w:hAnsi="Arial" w:cs="Arial"/>
                <w:sz w:val="24"/>
                <w:szCs w:val="24"/>
              </w:rPr>
            </w:pPr>
          </w:p>
        </w:tc>
        <w:tc>
          <w:tcPr>
            <w:tcW w:w="350" w:type="dxa"/>
          </w:tcPr>
          <w:p w14:paraId="4958E593" w14:textId="77777777" w:rsidR="009605DA" w:rsidRPr="00F5682C" w:rsidRDefault="009605DA" w:rsidP="000A05CC">
            <w:pPr>
              <w:contextualSpacing/>
              <w:jc w:val="both"/>
              <w:rPr>
                <w:rFonts w:ascii="Arial" w:hAnsi="Arial" w:cs="Arial"/>
                <w:sz w:val="24"/>
                <w:szCs w:val="24"/>
              </w:rPr>
            </w:pPr>
          </w:p>
        </w:tc>
        <w:tc>
          <w:tcPr>
            <w:tcW w:w="350" w:type="dxa"/>
          </w:tcPr>
          <w:p w14:paraId="726C1277" w14:textId="77777777" w:rsidR="009605DA" w:rsidRPr="00F5682C" w:rsidRDefault="009605DA" w:rsidP="000A05CC">
            <w:pPr>
              <w:contextualSpacing/>
              <w:jc w:val="both"/>
              <w:rPr>
                <w:rFonts w:ascii="Arial" w:hAnsi="Arial" w:cs="Arial"/>
                <w:sz w:val="24"/>
                <w:szCs w:val="24"/>
              </w:rPr>
            </w:pPr>
          </w:p>
        </w:tc>
        <w:tc>
          <w:tcPr>
            <w:tcW w:w="350" w:type="dxa"/>
          </w:tcPr>
          <w:p w14:paraId="370D45CF" w14:textId="77777777" w:rsidR="009605DA" w:rsidRPr="00F5682C" w:rsidRDefault="009605DA" w:rsidP="000A05CC">
            <w:pPr>
              <w:contextualSpacing/>
              <w:jc w:val="both"/>
              <w:rPr>
                <w:rFonts w:ascii="Arial" w:hAnsi="Arial" w:cs="Arial"/>
                <w:sz w:val="24"/>
                <w:szCs w:val="24"/>
              </w:rPr>
            </w:pPr>
          </w:p>
        </w:tc>
      </w:tr>
      <w:tr w:rsidR="009605DA" w:rsidRPr="00F5682C" w14:paraId="3A260222" w14:textId="77777777" w:rsidTr="005D3D6B">
        <w:tc>
          <w:tcPr>
            <w:tcW w:w="6880" w:type="dxa"/>
          </w:tcPr>
          <w:p w14:paraId="7B8BD749" w14:textId="2DB48D37" w:rsidR="009605DA" w:rsidRPr="00FF6EE6" w:rsidRDefault="009605DA">
            <w:pPr>
              <w:pStyle w:val="ListParagraph"/>
              <w:numPr>
                <w:ilvl w:val="0"/>
                <w:numId w:val="6"/>
              </w:numPr>
              <w:jc w:val="both"/>
              <w:rPr>
                <w:rFonts w:ascii="Arial" w:hAnsi="Arial" w:cs="Arial"/>
                <w:sz w:val="24"/>
                <w:szCs w:val="24"/>
              </w:rPr>
            </w:pPr>
            <w:r w:rsidRPr="00FF6EE6">
              <w:rPr>
                <w:rFonts w:ascii="Arial" w:hAnsi="Arial" w:cs="Arial"/>
                <w:sz w:val="24"/>
                <w:szCs w:val="24"/>
              </w:rPr>
              <w:t>I think about the reasons behind students' successes and struggles in my classroom.</w:t>
            </w:r>
          </w:p>
        </w:tc>
        <w:tc>
          <w:tcPr>
            <w:tcW w:w="350" w:type="dxa"/>
          </w:tcPr>
          <w:p w14:paraId="3ECF1550" w14:textId="77777777" w:rsidR="009605DA" w:rsidRPr="00F5682C" w:rsidRDefault="009605DA" w:rsidP="000A05CC">
            <w:pPr>
              <w:contextualSpacing/>
              <w:jc w:val="both"/>
              <w:rPr>
                <w:rFonts w:ascii="Arial" w:hAnsi="Arial" w:cs="Arial"/>
                <w:sz w:val="24"/>
                <w:szCs w:val="24"/>
              </w:rPr>
            </w:pPr>
          </w:p>
        </w:tc>
        <w:tc>
          <w:tcPr>
            <w:tcW w:w="350" w:type="dxa"/>
          </w:tcPr>
          <w:p w14:paraId="29717967" w14:textId="77777777" w:rsidR="009605DA" w:rsidRPr="00F5682C" w:rsidRDefault="009605DA" w:rsidP="000A05CC">
            <w:pPr>
              <w:contextualSpacing/>
              <w:jc w:val="both"/>
              <w:rPr>
                <w:rFonts w:ascii="Arial" w:hAnsi="Arial" w:cs="Arial"/>
                <w:sz w:val="24"/>
                <w:szCs w:val="24"/>
              </w:rPr>
            </w:pPr>
          </w:p>
        </w:tc>
        <w:tc>
          <w:tcPr>
            <w:tcW w:w="350" w:type="dxa"/>
          </w:tcPr>
          <w:p w14:paraId="014B2802" w14:textId="77777777" w:rsidR="009605DA" w:rsidRPr="00F5682C" w:rsidRDefault="009605DA" w:rsidP="000A05CC">
            <w:pPr>
              <w:contextualSpacing/>
              <w:jc w:val="both"/>
              <w:rPr>
                <w:rFonts w:ascii="Arial" w:hAnsi="Arial" w:cs="Arial"/>
                <w:sz w:val="24"/>
                <w:szCs w:val="24"/>
              </w:rPr>
            </w:pPr>
          </w:p>
        </w:tc>
        <w:tc>
          <w:tcPr>
            <w:tcW w:w="350" w:type="dxa"/>
          </w:tcPr>
          <w:p w14:paraId="3B4A820F" w14:textId="77777777" w:rsidR="009605DA" w:rsidRPr="00F5682C" w:rsidRDefault="009605DA" w:rsidP="000A05CC">
            <w:pPr>
              <w:contextualSpacing/>
              <w:jc w:val="both"/>
              <w:rPr>
                <w:rFonts w:ascii="Arial" w:hAnsi="Arial" w:cs="Arial"/>
                <w:sz w:val="24"/>
                <w:szCs w:val="24"/>
              </w:rPr>
            </w:pPr>
          </w:p>
        </w:tc>
        <w:tc>
          <w:tcPr>
            <w:tcW w:w="350" w:type="dxa"/>
          </w:tcPr>
          <w:p w14:paraId="346C4F2B" w14:textId="77777777" w:rsidR="009605DA" w:rsidRPr="00F5682C" w:rsidRDefault="009605DA" w:rsidP="000A05CC">
            <w:pPr>
              <w:contextualSpacing/>
              <w:jc w:val="both"/>
              <w:rPr>
                <w:rFonts w:ascii="Arial" w:hAnsi="Arial" w:cs="Arial"/>
                <w:sz w:val="24"/>
                <w:szCs w:val="24"/>
              </w:rPr>
            </w:pPr>
          </w:p>
        </w:tc>
      </w:tr>
      <w:tr w:rsidR="009605DA" w:rsidRPr="00F5682C" w14:paraId="0386EC5E" w14:textId="77777777" w:rsidTr="005D3D6B">
        <w:tc>
          <w:tcPr>
            <w:tcW w:w="6880" w:type="dxa"/>
          </w:tcPr>
          <w:p w14:paraId="2E5BB444" w14:textId="029A2FEE" w:rsidR="009605DA" w:rsidRPr="00FF6EE6" w:rsidRDefault="009605DA">
            <w:pPr>
              <w:pStyle w:val="ListParagraph"/>
              <w:numPr>
                <w:ilvl w:val="0"/>
                <w:numId w:val="6"/>
              </w:numPr>
              <w:jc w:val="both"/>
              <w:rPr>
                <w:rFonts w:ascii="Arial" w:hAnsi="Arial" w:cs="Arial"/>
                <w:sz w:val="24"/>
                <w:szCs w:val="24"/>
              </w:rPr>
            </w:pPr>
            <w:r w:rsidRPr="00FF6EE6">
              <w:rPr>
                <w:rFonts w:ascii="Arial" w:hAnsi="Arial" w:cs="Arial"/>
                <w:sz w:val="24"/>
                <w:szCs w:val="24"/>
              </w:rPr>
              <w:t>After each lesson, I consider alternative strategies that could have been more effective.</w:t>
            </w:r>
          </w:p>
        </w:tc>
        <w:tc>
          <w:tcPr>
            <w:tcW w:w="350" w:type="dxa"/>
          </w:tcPr>
          <w:p w14:paraId="0F1F512C" w14:textId="77777777" w:rsidR="009605DA" w:rsidRPr="00F5682C" w:rsidRDefault="009605DA" w:rsidP="000A05CC">
            <w:pPr>
              <w:contextualSpacing/>
              <w:jc w:val="both"/>
              <w:rPr>
                <w:rFonts w:ascii="Arial" w:hAnsi="Arial" w:cs="Arial"/>
                <w:sz w:val="24"/>
                <w:szCs w:val="24"/>
              </w:rPr>
            </w:pPr>
          </w:p>
        </w:tc>
        <w:tc>
          <w:tcPr>
            <w:tcW w:w="350" w:type="dxa"/>
          </w:tcPr>
          <w:p w14:paraId="3F79CEDD" w14:textId="77777777" w:rsidR="009605DA" w:rsidRPr="00F5682C" w:rsidRDefault="009605DA" w:rsidP="000A05CC">
            <w:pPr>
              <w:contextualSpacing/>
              <w:jc w:val="both"/>
              <w:rPr>
                <w:rFonts w:ascii="Arial" w:hAnsi="Arial" w:cs="Arial"/>
                <w:sz w:val="24"/>
                <w:szCs w:val="24"/>
              </w:rPr>
            </w:pPr>
          </w:p>
        </w:tc>
        <w:tc>
          <w:tcPr>
            <w:tcW w:w="350" w:type="dxa"/>
          </w:tcPr>
          <w:p w14:paraId="3F01D1DF" w14:textId="77777777" w:rsidR="009605DA" w:rsidRPr="00F5682C" w:rsidRDefault="009605DA" w:rsidP="000A05CC">
            <w:pPr>
              <w:contextualSpacing/>
              <w:jc w:val="both"/>
              <w:rPr>
                <w:rFonts w:ascii="Arial" w:hAnsi="Arial" w:cs="Arial"/>
                <w:sz w:val="24"/>
                <w:szCs w:val="24"/>
              </w:rPr>
            </w:pPr>
          </w:p>
        </w:tc>
        <w:tc>
          <w:tcPr>
            <w:tcW w:w="350" w:type="dxa"/>
          </w:tcPr>
          <w:p w14:paraId="43DD2CD5" w14:textId="77777777" w:rsidR="009605DA" w:rsidRPr="00F5682C" w:rsidRDefault="009605DA" w:rsidP="000A05CC">
            <w:pPr>
              <w:contextualSpacing/>
              <w:jc w:val="both"/>
              <w:rPr>
                <w:rFonts w:ascii="Arial" w:hAnsi="Arial" w:cs="Arial"/>
                <w:sz w:val="24"/>
                <w:szCs w:val="24"/>
              </w:rPr>
            </w:pPr>
          </w:p>
        </w:tc>
        <w:tc>
          <w:tcPr>
            <w:tcW w:w="350" w:type="dxa"/>
          </w:tcPr>
          <w:p w14:paraId="170DB289" w14:textId="77777777" w:rsidR="009605DA" w:rsidRPr="00F5682C" w:rsidRDefault="009605DA" w:rsidP="000A05CC">
            <w:pPr>
              <w:contextualSpacing/>
              <w:jc w:val="both"/>
              <w:rPr>
                <w:rFonts w:ascii="Arial" w:hAnsi="Arial" w:cs="Arial"/>
                <w:sz w:val="24"/>
                <w:szCs w:val="24"/>
              </w:rPr>
            </w:pPr>
          </w:p>
        </w:tc>
      </w:tr>
      <w:tr w:rsidR="009605DA" w:rsidRPr="00F5682C" w14:paraId="036A3822" w14:textId="77777777" w:rsidTr="005D3D6B">
        <w:tc>
          <w:tcPr>
            <w:tcW w:w="6880" w:type="dxa"/>
          </w:tcPr>
          <w:p w14:paraId="01916522" w14:textId="702D72BB" w:rsidR="009605DA" w:rsidRPr="00FF6EE6" w:rsidRDefault="009605DA">
            <w:pPr>
              <w:pStyle w:val="ListParagraph"/>
              <w:numPr>
                <w:ilvl w:val="0"/>
                <w:numId w:val="6"/>
              </w:numPr>
              <w:jc w:val="both"/>
              <w:rPr>
                <w:rFonts w:ascii="Arial" w:hAnsi="Arial" w:cs="Arial"/>
                <w:sz w:val="24"/>
                <w:szCs w:val="24"/>
              </w:rPr>
            </w:pPr>
            <w:r w:rsidRPr="00FF6EE6">
              <w:rPr>
                <w:rFonts w:ascii="Arial" w:hAnsi="Arial" w:cs="Arial"/>
                <w:sz w:val="24"/>
                <w:szCs w:val="24"/>
              </w:rPr>
              <w:t>I assess the alignment between my teaching practices and my intended learning outcomes.</w:t>
            </w:r>
          </w:p>
        </w:tc>
        <w:tc>
          <w:tcPr>
            <w:tcW w:w="350" w:type="dxa"/>
          </w:tcPr>
          <w:p w14:paraId="41E18811" w14:textId="77777777" w:rsidR="009605DA" w:rsidRPr="00F5682C" w:rsidRDefault="009605DA" w:rsidP="000A05CC">
            <w:pPr>
              <w:contextualSpacing/>
              <w:jc w:val="both"/>
              <w:rPr>
                <w:rFonts w:ascii="Arial" w:hAnsi="Arial" w:cs="Arial"/>
                <w:sz w:val="24"/>
                <w:szCs w:val="24"/>
              </w:rPr>
            </w:pPr>
          </w:p>
        </w:tc>
        <w:tc>
          <w:tcPr>
            <w:tcW w:w="350" w:type="dxa"/>
          </w:tcPr>
          <w:p w14:paraId="042DCF4B" w14:textId="77777777" w:rsidR="009605DA" w:rsidRPr="00F5682C" w:rsidRDefault="009605DA" w:rsidP="000A05CC">
            <w:pPr>
              <w:contextualSpacing/>
              <w:jc w:val="both"/>
              <w:rPr>
                <w:rFonts w:ascii="Arial" w:hAnsi="Arial" w:cs="Arial"/>
                <w:sz w:val="24"/>
                <w:szCs w:val="24"/>
              </w:rPr>
            </w:pPr>
          </w:p>
        </w:tc>
        <w:tc>
          <w:tcPr>
            <w:tcW w:w="350" w:type="dxa"/>
          </w:tcPr>
          <w:p w14:paraId="6C762A63" w14:textId="77777777" w:rsidR="009605DA" w:rsidRPr="00F5682C" w:rsidRDefault="009605DA" w:rsidP="000A05CC">
            <w:pPr>
              <w:contextualSpacing/>
              <w:jc w:val="both"/>
              <w:rPr>
                <w:rFonts w:ascii="Arial" w:hAnsi="Arial" w:cs="Arial"/>
                <w:sz w:val="24"/>
                <w:szCs w:val="24"/>
              </w:rPr>
            </w:pPr>
          </w:p>
        </w:tc>
        <w:tc>
          <w:tcPr>
            <w:tcW w:w="350" w:type="dxa"/>
          </w:tcPr>
          <w:p w14:paraId="0C45165F" w14:textId="77777777" w:rsidR="009605DA" w:rsidRPr="00F5682C" w:rsidRDefault="009605DA" w:rsidP="000A05CC">
            <w:pPr>
              <w:contextualSpacing/>
              <w:jc w:val="both"/>
              <w:rPr>
                <w:rFonts w:ascii="Arial" w:hAnsi="Arial" w:cs="Arial"/>
                <w:sz w:val="24"/>
                <w:szCs w:val="24"/>
              </w:rPr>
            </w:pPr>
          </w:p>
        </w:tc>
        <w:tc>
          <w:tcPr>
            <w:tcW w:w="350" w:type="dxa"/>
          </w:tcPr>
          <w:p w14:paraId="5177FE79" w14:textId="77777777" w:rsidR="009605DA" w:rsidRPr="00F5682C" w:rsidRDefault="009605DA" w:rsidP="000A05CC">
            <w:pPr>
              <w:contextualSpacing/>
              <w:jc w:val="both"/>
              <w:rPr>
                <w:rFonts w:ascii="Arial" w:hAnsi="Arial" w:cs="Arial"/>
                <w:sz w:val="24"/>
                <w:szCs w:val="24"/>
              </w:rPr>
            </w:pPr>
          </w:p>
        </w:tc>
      </w:tr>
      <w:tr w:rsidR="009605DA" w:rsidRPr="00F5682C" w14:paraId="57949051" w14:textId="77777777" w:rsidTr="005D3D6B">
        <w:tc>
          <w:tcPr>
            <w:tcW w:w="6880" w:type="dxa"/>
          </w:tcPr>
          <w:p w14:paraId="5F2CA033" w14:textId="3F8D6DC4" w:rsidR="009605DA" w:rsidRPr="00FF6EE6" w:rsidRDefault="009605DA">
            <w:pPr>
              <w:pStyle w:val="ListParagraph"/>
              <w:numPr>
                <w:ilvl w:val="0"/>
                <w:numId w:val="6"/>
              </w:numPr>
              <w:jc w:val="both"/>
              <w:rPr>
                <w:rFonts w:ascii="Arial" w:hAnsi="Arial" w:cs="Arial"/>
                <w:sz w:val="24"/>
                <w:szCs w:val="24"/>
              </w:rPr>
            </w:pPr>
            <w:r w:rsidRPr="00FF6EE6">
              <w:rPr>
                <w:rFonts w:ascii="Arial" w:hAnsi="Arial" w:cs="Arial"/>
                <w:sz w:val="24"/>
                <w:szCs w:val="24"/>
              </w:rPr>
              <w:t>Indicator 3: Openness to feedback 11. I actively seek feedback from colleagues, supervisors, and students to improve my teaching.</w:t>
            </w:r>
          </w:p>
        </w:tc>
        <w:tc>
          <w:tcPr>
            <w:tcW w:w="350" w:type="dxa"/>
          </w:tcPr>
          <w:p w14:paraId="4E0ABA2A" w14:textId="77777777" w:rsidR="009605DA" w:rsidRPr="00F5682C" w:rsidRDefault="009605DA" w:rsidP="000A05CC">
            <w:pPr>
              <w:contextualSpacing/>
              <w:jc w:val="both"/>
              <w:rPr>
                <w:rFonts w:ascii="Arial" w:hAnsi="Arial" w:cs="Arial"/>
                <w:sz w:val="24"/>
                <w:szCs w:val="24"/>
              </w:rPr>
            </w:pPr>
          </w:p>
        </w:tc>
        <w:tc>
          <w:tcPr>
            <w:tcW w:w="350" w:type="dxa"/>
          </w:tcPr>
          <w:p w14:paraId="0C94BDD8" w14:textId="77777777" w:rsidR="009605DA" w:rsidRPr="00F5682C" w:rsidRDefault="009605DA" w:rsidP="000A05CC">
            <w:pPr>
              <w:contextualSpacing/>
              <w:jc w:val="both"/>
              <w:rPr>
                <w:rFonts w:ascii="Arial" w:hAnsi="Arial" w:cs="Arial"/>
                <w:sz w:val="24"/>
                <w:szCs w:val="24"/>
              </w:rPr>
            </w:pPr>
          </w:p>
        </w:tc>
        <w:tc>
          <w:tcPr>
            <w:tcW w:w="350" w:type="dxa"/>
          </w:tcPr>
          <w:p w14:paraId="4143C01D" w14:textId="77777777" w:rsidR="009605DA" w:rsidRPr="00F5682C" w:rsidRDefault="009605DA" w:rsidP="000A05CC">
            <w:pPr>
              <w:contextualSpacing/>
              <w:jc w:val="both"/>
              <w:rPr>
                <w:rFonts w:ascii="Arial" w:hAnsi="Arial" w:cs="Arial"/>
                <w:sz w:val="24"/>
                <w:szCs w:val="24"/>
              </w:rPr>
            </w:pPr>
          </w:p>
        </w:tc>
        <w:tc>
          <w:tcPr>
            <w:tcW w:w="350" w:type="dxa"/>
          </w:tcPr>
          <w:p w14:paraId="5F2DFEA9" w14:textId="77777777" w:rsidR="009605DA" w:rsidRPr="00F5682C" w:rsidRDefault="009605DA" w:rsidP="000A05CC">
            <w:pPr>
              <w:contextualSpacing/>
              <w:jc w:val="both"/>
              <w:rPr>
                <w:rFonts w:ascii="Arial" w:hAnsi="Arial" w:cs="Arial"/>
                <w:sz w:val="24"/>
                <w:szCs w:val="24"/>
              </w:rPr>
            </w:pPr>
          </w:p>
        </w:tc>
        <w:tc>
          <w:tcPr>
            <w:tcW w:w="350" w:type="dxa"/>
          </w:tcPr>
          <w:p w14:paraId="028F8957" w14:textId="77777777" w:rsidR="009605DA" w:rsidRPr="00F5682C" w:rsidRDefault="009605DA" w:rsidP="000A05CC">
            <w:pPr>
              <w:contextualSpacing/>
              <w:jc w:val="both"/>
              <w:rPr>
                <w:rFonts w:ascii="Arial" w:hAnsi="Arial" w:cs="Arial"/>
                <w:sz w:val="24"/>
                <w:szCs w:val="24"/>
              </w:rPr>
            </w:pPr>
          </w:p>
        </w:tc>
      </w:tr>
      <w:tr w:rsidR="00F20FB3" w:rsidRPr="00FF6EE6" w14:paraId="7785A5FD" w14:textId="77777777" w:rsidTr="005D3D6B">
        <w:tc>
          <w:tcPr>
            <w:tcW w:w="6880" w:type="dxa"/>
          </w:tcPr>
          <w:p w14:paraId="0AA0D9B0" w14:textId="08DCD1AF" w:rsidR="006C4604" w:rsidRPr="00FF6EE6" w:rsidRDefault="009605DA">
            <w:pPr>
              <w:pStyle w:val="ListParagraph"/>
              <w:numPr>
                <w:ilvl w:val="0"/>
                <w:numId w:val="4"/>
              </w:numPr>
              <w:jc w:val="both"/>
              <w:rPr>
                <w:rFonts w:ascii="Arial" w:hAnsi="Arial" w:cs="Arial"/>
                <w:b/>
                <w:bCs/>
                <w:sz w:val="24"/>
                <w:szCs w:val="24"/>
              </w:rPr>
            </w:pPr>
            <w:r w:rsidRPr="00FF6EE6">
              <w:rPr>
                <w:rFonts w:ascii="Arial" w:hAnsi="Arial" w:cs="Arial"/>
                <w:b/>
                <w:bCs/>
                <w:sz w:val="24"/>
                <w:szCs w:val="24"/>
              </w:rPr>
              <w:t>Openness to feedback</w:t>
            </w:r>
          </w:p>
        </w:tc>
        <w:tc>
          <w:tcPr>
            <w:tcW w:w="350" w:type="dxa"/>
          </w:tcPr>
          <w:p w14:paraId="57CBDFB8" w14:textId="77777777" w:rsidR="006C4604" w:rsidRPr="00FF6EE6" w:rsidRDefault="006C4604" w:rsidP="000A05CC">
            <w:pPr>
              <w:contextualSpacing/>
              <w:jc w:val="both"/>
              <w:rPr>
                <w:rFonts w:ascii="Arial" w:hAnsi="Arial" w:cs="Arial"/>
                <w:b/>
                <w:bCs/>
                <w:sz w:val="24"/>
                <w:szCs w:val="24"/>
              </w:rPr>
            </w:pPr>
            <w:r w:rsidRPr="00FF6EE6">
              <w:rPr>
                <w:rFonts w:ascii="Arial" w:hAnsi="Arial" w:cs="Arial"/>
                <w:b/>
                <w:bCs/>
                <w:sz w:val="24"/>
                <w:szCs w:val="24"/>
              </w:rPr>
              <w:t>5</w:t>
            </w:r>
          </w:p>
        </w:tc>
        <w:tc>
          <w:tcPr>
            <w:tcW w:w="350" w:type="dxa"/>
          </w:tcPr>
          <w:p w14:paraId="43528B2E" w14:textId="77777777" w:rsidR="006C4604" w:rsidRPr="00FF6EE6" w:rsidRDefault="006C4604" w:rsidP="000A05CC">
            <w:pPr>
              <w:contextualSpacing/>
              <w:jc w:val="both"/>
              <w:rPr>
                <w:rFonts w:ascii="Arial" w:hAnsi="Arial" w:cs="Arial"/>
                <w:b/>
                <w:bCs/>
                <w:sz w:val="24"/>
                <w:szCs w:val="24"/>
              </w:rPr>
            </w:pPr>
            <w:r w:rsidRPr="00FF6EE6">
              <w:rPr>
                <w:rFonts w:ascii="Arial" w:hAnsi="Arial" w:cs="Arial"/>
                <w:b/>
                <w:bCs/>
                <w:sz w:val="24"/>
                <w:szCs w:val="24"/>
              </w:rPr>
              <w:t>4</w:t>
            </w:r>
          </w:p>
        </w:tc>
        <w:tc>
          <w:tcPr>
            <w:tcW w:w="350" w:type="dxa"/>
          </w:tcPr>
          <w:p w14:paraId="50B24EC8" w14:textId="77777777" w:rsidR="006C4604" w:rsidRPr="00FF6EE6" w:rsidRDefault="006C4604" w:rsidP="000A05CC">
            <w:pPr>
              <w:contextualSpacing/>
              <w:jc w:val="both"/>
              <w:rPr>
                <w:rFonts w:ascii="Arial" w:hAnsi="Arial" w:cs="Arial"/>
                <w:b/>
                <w:bCs/>
                <w:sz w:val="24"/>
                <w:szCs w:val="24"/>
              </w:rPr>
            </w:pPr>
            <w:r w:rsidRPr="00FF6EE6">
              <w:rPr>
                <w:rFonts w:ascii="Arial" w:hAnsi="Arial" w:cs="Arial"/>
                <w:b/>
                <w:bCs/>
                <w:sz w:val="24"/>
                <w:szCs w:val="24"/>
              </w:rPr>
              <w:t>3</w:t>
            </w:r>
          </w:p>
        </w:tc>
        <w:tc>
          <w:tcPr>
            <w:tcW w:w="350" w:type="dxa"/>
          </w:tcPr>
          <w:p w14:paraId="63853E26" w14:textId="77777777" w:rsidR="006C4604" w:rsidRPr="00FF6EE6" w:rsidRDefault="006C4604" w:rsidP="000A05CC">
            <w:pPr>
              <w:contextualSpacing/>
              <w:jc w:val="both"/>
              <w:rPr>
                <w:rFonts w:ascii="Arial" w:hAnsi="Arial" w:cs="Arial"/>
                <w:b/>
                <w:bCs/>
                <w:sz w:val="24"/>
                <w:szCs w:val="24"/>
              </w:rPr>
            </w:pPr>
            <w:r w:rsidRPr="00FF6EE6">
              <w:rPr>
                <w:rFonts w:ascii="Arial" w:hAnsi="Arial" w:cs="Arial"/>
                <w:b/>
                <w:bCs/>
                <w:sz w:val="24"/>
                <w:szCs w:val="24"/>
              </w:rPr>
              <w:t>2</w:t>
            </w:r>
          </w:p>
        </w:tc>
        <w:tc>
          <w:tcPr>
            <w:tcW w:w="350" w:type="dxa"/>
          </w:tcPr>
          <w:p w14:paraId="09AE1C70" w14:textId="77777777" w:rsidR="006C4604" w:rsidRPr="00FF6EE6" w:rsidRDefault="006C4604" w:rsidP="000A05CC">
            <w:pPr>
              <w:contextualSpacing/>
              <w:jc w:val="both"/>
              <w:rPr>
                <w:rFonts w:ascii="Arial" w:hAnsi="Arial" w:cs="Arial"/>
                <w:b/>
                <w:bCs/>
                <w:sz w:val="24"/>
                <w:szCs w:val="24"/>
              </w:rPr>
            </w:pPr>
            <w:r w:rsidRPr="00FF6EE6">
              <w:rPr>
                <w:rFonts w:ascii="Arial" w:hAnsi="Arial" w:cs="Arial"/>
                <w:b/>
                <w:bCs/>
                <w:sz w:val="24"/>
                <w:szCs w:val="24"/>
              </w:rPr>
              <w:t>1</w:t>
            </w:r>
          </w:p>
        </w:tc>
      </w:tr>
      <w:tr w:rsidR="009605DA" w:rsidRPr="00F5682C" w14:paraId="7D6B9B0F" w14:textId="77777777" w:rsidTr="005D3D6B">
        <w:tc>
          <w:tcPr>
            <w:tcW w:w="6880" w:type="dxa"/>
          </w:tcPr>
          <w:p w14:paraId="5D3DC8AE" w14:textId="5971980A" w:rsidR="009605DA" w:rsidRPr="00FF6EE6" w:rsidRDefault="009605DA">
            <w:pPr>
              <w:pStyle w:val="ListParagraph"/>
              <w:numPr>
                <w:ilvl w:val="0"/>
                <w:numId w:val="7"/>
              </w:numPr>
              <w:jc w:val="both"/>
              <w:rPr>
                <w:rFonts w:ascii="Arial" w:hAnsi="Arial" w:cs="Arial"/>
                <w:sz w:val="24"/>
                <w:szCs w:val="24"/>
              </w:rPr>
            </w:pPr>
            <w:r w:rsidRPr="00FF6EE6">
              <w:rPr>
                <w:rFonts w:ascii="Arial" w:hAnsi="Arial" w:cs="Arial"/>
                <w:sz w:val="24"/>
                <w:szCs w:val="24"/>
              </w:rPr>
              <w:t>I actively seek feedback from colleagues, supervisors, and students to improve my teaching.</w:t>
            </w:r>
          </w:p>
        </w:tc>
        <w:tc>
          <w:tcPr>
            <w:tcW w:w="350" w:type="dxa"/>
          </w:tcPr>
          <w:p w14:paraId="26489919" w14:textId="77777777" w:rsidR="009605DA" w:rsidRPr="00F5682C" w:rsidRDefault="009605DA" w:rsidP="000A05CC">
            <w:pPr>
              <w:contextualSpacing/>
              <w:jc w:val="both"/>
              <w:rPr>
                <w:rFonts w:ascii="Arial" w:hAnsi="Arial" w:cs="Arial"/>
                <w:sz w:val="24"/>
                <w:szCs w:val="24"/>
              </w:rPr>
            </w:pPr>
          </w:p>
        </w:tc>
        <w:tc>
          <w:tcPr>
            <w:tcW w:w="350" w:type="dxa"/>
          </w:tcPr>
          <w:p w14:paraId="4A261E69" w14:textId="77777777" w:rsidR="009605DA" w:rsidRPr="00F5682C" w:rsidRDefault="009605DA" w:rsidP="000A05CC">
            <w:pPr>
              <w:contextualSpacing/>
              <w:jc w:val="both"/>
              <w:rPr>
                <w:rFonts w:ascii="Arial" w:hAnsi="Arial" w:cs="Arial"/>
                <w:sz w:val="24"/>
                <w:szCs w:val="24"/>
              </w:rPr>
            </w:pPr>
          </w:p>
        </w:tc>
        <w:tc>
          <w:tcPr>
            <w:tcW w:w="350" w:type="dxa"/>
          </w:tcPr>
          <w:p w14:paraId="3369832E" w14:textId="77777777" w:rsidR="009605DA" w:rsidRPr="00F5682C" w:rsidRDefault="009605DA" w:rsidP="000A05CC">
            <w:pPr>
              <w:contextualSpacing/>
              <w:jc w:val="both"/>
              <w:rPr>
                <w:rFonts w:ascii="Arial" w:hAnsi="Arial" w:cs="Arial"/>
                <w:sz w:val="24"/>
                <w:szCs w:val="24"/>
              </w:rPr>
            </w:pPr>
          </w:p>
        </w:tc>
        <w:tc>
          <w:tcPr>
            <w:tcW w:w="350" w:type="dxa"/>
          </w:tcPr>
          <w:p w14:paraId="71DA37CD" w14:textId="77777777" w:rsidR="009605DA" w:rsidRPr="00F5682C" w:rsidRDefault="009605DA" w:rsidP="000A05CC">
            <w:pPr>
              <w:contextualSpacing/>
              <w:jc w:val="both"/>
              <w:rPr>
                <w:rFonts w:ascii="Arial" w:hAnsi="Arial" w:cs="Arial"/>
                <w:sz w:val="24"/>
                <w:szCs w:val="24"/>
              </w:rPr>
            </w:pPr>
          </w:p>
        </w:tc>
        <w:tc>
          <w:tcPr>
            <w:tcW w:w="350" w:type="dxa"/>
          </w:tcPr>
          <w:p w14:paraId="5B9BA73C" w14:textId="77777777" w:rsidR="009605DA" w:rsidRPr="00F5682C" w:rsidRDefault="009605DA" w:rsidP="000A05CC">
            <w:pPr>
              <w:contextualSpacing/>
              <w:jc w:val="both"/>
              <w:rPr>
                <w:rFonts w:ascii="Arial" w:hAnsi="Arial" w:cs="Arial"/>
                <w:sz w:val="24"/>
                <w:szCs w:val="24"/>
              </w:rPr>
            </w:pPr>
          </w:p>
        </w:tc>
      </w:tr>
      <w:tr w:rsidR="009605DA" w:rsidRPr="00F5682C" w14:paraId="538866B5" w14:textId="77777777" w:rsidTr="005D3D6B">
        <w:tc>
          <w:tcPr>
            <w:tcW w:w="6880" w:type="dxa"/>
          </w:tcPr>
          <w:p w14:paraId="24288EBA" w14:textId="11694FD2" w:rsidR="009605DA" w:rsidRPr="00FF6EE6" w:rsidRDefault="009605DA">
            <w:pPr>
              <w:pStyle w:val="ListParagraph"/>
              <w:numPr>
                <w:ilvl w:val="0"/>
                <w:numId w:val="7"/>
              </w:numPr>
              <w:jc w:val="both"/>
              <w:rPr>
                <w:rFonts w:ascii="Arial" w:hAnsi="Arial" w:cs="Arial"/>
                <w:sz w:val="24"/>
                <w:szCs w:val="24"/>
              </w:rPr>
            </w:pPr>
            <w:r w:rsidRPr="00FF6EE6">
              <w:rPr>
                <w:rFonts w:ascii="Arial" w:hAnsi="Arial" w:cs="Arial"/>
                <w:sz w:val="24"/>
                <w:szCs w:val="24"/>
              </w:rPr>
              <w:t>I am open to constructive criticism and use it as an opportunity for growth.</w:t>
            </w:r>
          </w:p>
        </w:tc>
        <w:tc>
          <w:tcPr>
            <w:tcW w:w="350" w:type="dxa"/>
          </w:tcPr>
          <w:p w14:paraId="42F84E36" w14:textId="77777777" w:rsidR="009605DA" w:rsidRPr="00F5682C" w:rsidRDefault="009605DA" w:rsidP="000A05CC">
            <w:pPr>
              <w:contextualSpacing/>
              <w:jc w:val="both"/>
              <w:rPr>
                <w:rFonts w:ascii="Arial" w:hAnsi="Arial" w:cs="Arial"/>
                <w:sz w:val="24"/>
                <w:szCs w:val="24"/>
              </w:rPr>
            </w:pPr>
          </w:p>
        </w:tc>
        <w:tc>
          <w:tcPr>
            <w:tcW w:w="350" w:type="dxa"/>
          </w:tcPr>
          <w:p w14:paraId="4ADD42E3" w14:textId="77777777" w:rsidR="009605DA" w:rsidRPr="00F5682C" w:rsidRDefault="009605DA" w:rsidP="000A05CC">
            <w:pPr>
              <w:contextualSpacing/>
              <w:jc w:val="both"/>
              <w:rPr>
                <w:rFonts w:ascii="Arial" w:hAnsi="Arial" w:cs="Arial"/>
                <w:sz w:val="24"/>
                <w:szCs w:val="24"/>
              </w:rPr>
            </w:pPr>
          </w:p>
        </w:tc>
        <w:tc>
          <w:tcPr>
            <w:tcW w:w="350" w:type="dxa"/>
          </w:tcPr>
          <w:p w14:paraId="255BCD11" w14:textId="77777777" w:rsidR="009605DA" w:rsidRPr="00F5682C" w:rsidRDefault="009605DA" w:rsidP="000A05CC">
            <w:pPr>
              <w:contextualSpacing/>
              <w:jc w:val="both"/>
              <w:rPr>
                <w:rFonts w:ascii="Arial" w:hAnsi="Arial" w:cs="Arial"/>
                <w:sz w:val="24"/>
                <w:szCs w:val="24"/>
              </w:rPr>
            </w:pPr>
          </w:p>
        </w:tc>
        <w:tc>
          <w:tcPr>
            <w:tcW w:w="350" w:type="dxa"/>
          </w:tcPr>
          <w:p w14:paraId="4DD6CD68" w14:textId="77777777" w:rsidR="009605DA" w:rsidRPr="00F5682C" w:rsidRDefault="009605DA" w:rsidP="000A05CC">
            <w:pPr>
              <w:contextualSpacing/>
              <w:jc w:val="both"/>
              <w:rPr>
                <w:rFonts w:ascii="Arial" w:hAnsi="Arial" w:cs="Arial"/>
                <w:sz w:val="24"/>
                <w:szCs w:val="24"/>
              </w:rPr>
            </w:pPr>
          </w:p>
        </w:tc>
        <w:tc>
          <w:tcPr>
            <w:tcW w:w="350" w:type="dxa"/>
          </w:tcPr>
          <w:p w14:paraId="4492EC84" w14:textId="77777777" w:rsidR="009605DA" w:rsidRPr="00F5682C" w:rsidRDefault="009605DA" w:rsidP="000A05CC">
            <w:pPr>
              <w:contextualSpacing/>
              <w:jc w:val="both"/>
              <w:rPr>
                <w:rFonts w:ascii="Arial" w:hAnsi="Arial" w:cs="Arial"/>
                <w:sz w:val="24"/>
                <w:szCs w:val="24"/>
              </w:rPr>
            </w:pPr>
          </w:p>
        </w:tc>
      </w:tr>
      <w:tr w:rsidR="009605DA" w:rsidRPr="00F5682C" w14:paraId="4BF78CB2" w14:textId="77777777" w:rsidTr="005D3D6B">
        <w:tc>
          <w:tcPr>
            <w:tcW w:w="6880" w:type="dxa"/>
          </w:tcPr>
          <w:p w14:paraId="6AC8C21A" w14:textId="1027DFAB" w:rsidR="009605DA" w:rsidRPr="00FF6EE6" w:rsidRDefault="009605DA">
            <w:pPr>
              <w:pStyle w:val="ListParagraph"/>
              <w:numPr>
                <w:ilvl w:val="0"/>
                <w:numId w:val="7"/>
              </w:numPr>
              <w:jc w:val="both"/>
              <w:rPr>
                <w:rFonts w:ascii="Arial" w:hAnsi="Arial" w:cs="Arial"/>
                <w:sz w:val="24"/>
                <w:szCs w:val="24"/>
              </w:rPr>
            </w:pPr>
            <w:r w:rsidRPr="00FF6EE6">
              <w:rPr>
                <w:rFonts w:ascii="Arial" w:hAnsi="Arial" w:cs="Arial"/>
                <w:sz w:val="24"/>
                <w:szCs w:val="24"/>
              </w:rPr>
              <w:t>I value the perspectives of others in evaluating my teaching practices.</w:t>
            </w:r>
          </w:p>
        </w:tc>
        <w:tc>
          <w:tcPr>
            <w:tcW w:w="350" w:type="dxa"/>
          </w:tcPr>
          <w:p w14:paraId="32CB5921" w14:textId="77777777" w:rsidR="009605DA" w:rsidRPr="00F5682C" w:rsidRDefault="009605DA" w:rsidP="000A05CC">
            <w:pPr>
              <w:contextualSpacing/>
              <w:jc w:val="both"/>
              <w:rPr>
                <w:rFonts w:ascii="Arial" w:hAnsi="Arial" w:cs="Arial"/>
                <w:sz w:val="24"/>
                <w:szCs w:val="24"/>
              </w:rPr>
            </w:pPr>
          </w:p>
        </w:tc>
        <w:tc>
          <w:tcPr>
            <w:tcW w:w="350" w:type="dxa"/>
          </w:tcPr>
          <w:p w14:paraId="3E27203A" w14:textId="77777777" w:rsidR="009605DA" w:rsidRPr="00F5682C" w:rsidRDefault="009605DA" w:rsidP="000A05CC">
            <w:pPr>
              <w:contextualSpacing/>
              <w:jc w:val="both"/>
              <w:rPr>
                <w:rFonts w:ascii="Arial" w:hAnsi="Arial" w:cs="Arial"/>
                <w:sz w:val="24"/>
                <w:szCs w:val="24"/>
              </w:rPr>
            </w:pPr>
          </w:p>
        </w:tc>
        <w:tc>
          <w:tcPr>
            <w:tcW w:w="350" w:type="dxa"/>
          </w:tcPr>
          <w:p w14:paraId="7E0C37B8" w14:textId="77777777" w:rsidR="009605DA" w:rsidRPr="00F5682C" w:rsidRDefault="009605DA" w:rsidP="000A05CC">
            <w:pPr>
              <w:contextualSpacing/>
              <w:jc w:val="both"/>
              <w:rPr>
                <w:rFonts w:ascii="Arial" w:hAnsi="Arial" w:cs="Arial"/>
                <w:sz w:val="24"/>
                <w:szCs w:val="24"/>
              </w:rPr>
            </w:pPr>
          </w:p>
        </w:tc>
        <w:tc>
          <w:tcPr>
            <w:tcW w:w="350" w:type="dxa"/>
          </w:tcPr>
          <w:p w14:paraId="35C28834" w14:textId="77777777" w:rsidR="009605DA" w:rsidRPr="00F5682C" w:rsidRDefault="009605DA" w:rsidP="000A05CC">
            <w:pPr>
              <w:contextualSpacing/>
              <w:jc w:val="both"/>
              <w:rPr>
                <w:rFonts w:ascii="Arial" w:hAnsi="Arial" w:cs="Arial"/>
                <w:sz w:val="24"/>
                <w:szCs w:val="24"/>
              </w:rPr>
            </w:pPr>
          </w:p>
        </w:tc>
        <w:tc>
          <w:tcPr>
            <w:tcW w:w="350" w:type="dxa"/>
          </w:tcPr>
          <w:p w14:paraId="02EFFE33" w14:textId="77777777" w:rsidR="009605DA" w:rsidRPr="00F5682C" w:rsidRDefault="009605DA" w:rsidP="000A05CC">
            <w:pPr>
              <w:contextualSpacing/>
              <w:jc w:val="both"/>
              <w:rPr>
                <w:rFonts w:ascii="Arial" w:hAnsi="Arial" w:cs="Arial"/>
                <w:sz w:val="24"/>
                <w:szCs w:val="24"/>
              </w:rPr>
            </w:pPr>
          </w:p>
        </w:tc>
      </w:tr>
      <w:tr w:rsidR="009605DA" w:rsidRPr="00F5682C" w14:paraId="08A360A1" w14:textId="77777777" w:rsidTr="005D3D6B">
        <w:tc>
          <w:tcPr>
            <w:tcW w:w="6880" w:type="dxa"/>
          </w:tcPr>
          <w:p w14:paraId="689AA944" w14:textId="64BC5552" w:rsidR="009605DA" w:rsidRPr="00FF6EE6" w:rsidRDefault="009605DA">
            <w:pPr>
              <w:pStyle w:val="ListParagraph"/>
              <w:numPr>
                <w:ilvl w:val="0"/>
                <w:numId w:val="7"/>
              </w:numPr>
              <w:jc w:val="both"/>
              <w:rPr>
                <w:rFonts w:ascii="Arial" w:hAnsi="Arial" w:cs="Arial"/>
                <w:sz w:val="24"/>
                <w:szCs w:val="24"/>
              </w:rPr>
            </w:pPr>
            <w:r w:rsidRPr="00FF6EE6">
              <w:rPr>
                <w:rFonts w:ascii="Arial" w:hAnsi="Arial" w:cs="Arial"/>
                <w:sz w:val="24"/>
                <w:szCs w:val="24"/>
              </w:rPr>
              <w:t>I regularly participate in peer observations and collaborative feedback sessions.</w:t>
            </w:r>
          </w:p>
        </w:tc>
        <w:tc>
          <w:tcPr>
            <w:tcW w:w="350" w:type="dxa"/>
          </w:tcPr>
          <w:p w14:paraId="105C7B9C" w14:textId="77777777" w:rsidR="009605DA" w:rsidRPr="00F5682C" w:rsidRDefault="009605DA" w:rsidP="000A05CC">
            <w:pPr>
              <w:contextualSpacing/>
              <w:jc w:val="both"/>
              <w:rPr>
                <w:rFonts w:ascii="Arial" w:hAnsi="Arial" w:cs="Arial"/>
                <w:sz w:val="24"/>
                <w:szCs w:val="24"/>
              </w:rPr>
            </w:pPr>
          </w:p>
        </w:tc>
        <w:tc>
          <w:tcPr>
            <w:tcW w:w="350" w:type="dxa"/>
          </w:tcPr>
          <w:p w14:paraId="46FEC459" w14:textId="77777777" w:rsidR="009605DA" w:rsidRPr="00F5682C" w:rsidRDefault="009605DA" w:rsidP="000A05CC">
            <w:pPr>
              <w:contextualSpacing/>
              <w:jc w:val="both"/>
              <w:rPr>
                <w:rFonts w:ascii="Arial" w:hAnsi="Arial" w:cs="Arial"/>
                <w:sz w:val="24"/>
                <w:szCs w:val="24"/>
              </w:rPr>
            </w:pPr>
          </w:p>
        </w:tc>
        <w:tc>
          <w:tcPr>
            <w:tcW w:w="350" w:type="dxa"/>
          </w:tcPr>
          <w:p w14:paraId="36BF5869" w14:textId="77777777" w:rsidR="009605DA" w:rsidRPr="00F5682C" w:rsidRDefault="009605DA" w:rsidP="000A05CC">
            <w:pPr>
              <w:contextualSpacing/>
              <w:jc w:val="both"/>
              <w:rPr>
                <w:rFonts w:ascii="Arial" w:hAnsi="Arial" w:cs="Arial"/>
                <w:sz w:val="24"/>
                <w:szCs w:val="24"/>
              </w:rPr>
            </w:pPr>
          </w:p>
        </w:tc>
        <w:tc>
          <w:tcPr>
            <w:tcW w:w="350" w:type="dxa"/>
          </w:tcPr>
          <w:p w14:paraId="65AF71F5" w14:textId="77777777" w:rsidR="009605DA" w:rsidRPr="00F5682C" w:rsidRDefault="009605DA" w:rsidP="000A05CC">
            <w:pPr>
              <w:contextualSpacing/>
              <w:jc w:val="both"/>
              <w:rPr>
                <w:rFonts w:ascii="Arial" w:hAnsi="Arial" w:cs="Arial"/>
                <w:sz w:val="24"/>
                <w:szCs w:val="24"/>
              </w:rPr>
            </w:pPr>
          </w:p>
        </w:tc>
        <w:tc>
          <w:tcPr>
            <w:tcW w:w="350" w:type="dxa"/>
          </w:tcPr>
          <w:p w14:paraId="16B3BE97" w14:textId="77777777" w:rsidR="009605DA" w:rsidRPr="00F5682C" w:rsidRDefault="009605DA" w:rsidP="000A05CC">
            <w:pPr>
              <w:contextualSpacing/>
              <w:jc w:val="both"/>
              <w:rPr>
                <w:rFonts w:ascii="Arial" w:hAnsi="Arial" w:cs="Arial"/>
                <w:sz w:val="24"/>
                <w:szCs w:val="24"/>
              </w:rPr>
            </w:pPr>
          </w:p>
        </w:tc>
      </w:tr>
      <w:tr w:rsidR="009605DA" w:rsidRPr="00F5682C" w14:paraId="15DDC5C8" w14:textId="77777777" w:rsidTr="005D3D6B">
        <w:tc>
          <w:tcPr>
            <w:tcW w:w="6880" w:type="dxa"/>
          </w:tcPr>
          <w:p w14:paraId="32D91707" w14:textId="401D77DD" w:rsidR="009605DA" w:rsidRPr="00FF6EE6" w:rsidRDefault="009605DA">
            <w:pPr>
              <w:pStyle w:val="ListParagraph"/>
              <w:numPr>
                <w:ilvl w:val="0"/>
                <w:numId w:val="7"/>
              </w:numPr>
              <w:jc w:val="both"/>
              <w:rPr>
                <w:rFonts w:ascii="Arial" w:hAnsi="Arial" w:cs="Arial"/>
                <w:sz w:val="24"/>
                <w:szCs w:val="24"/>
              </w:rPr>
            </w:pPr>
            <w:r w:rsidRPr="00FF6EE6">
              <w:rPr>
                <w:rFonts w:ascii="Arial" w:hAnsi="Arial" w:cs="Arial"/>
                <w:sz w:val="24"/>
                <w:szCs w:val="24"/>
              </w:rPr>
              <w:lastRenderedPageBreak/>
              <w:t>I incorporate feedback into my reflective practice to enhance my teaching methods.</w:t>
            </w:r>
          </w:p>
        </w:tc>
        <w:tc>
          <w:tcPr>
            <w:tcW w:w="350" w:type="dxa"/>
          </w:tcPr>
          <w:p w14:paraId="4D554940" w14:textId="77777777" w:rsidR="009605DA" w:rsidRPr="00F5682C" w:rsidRDefault="009605DA" w:rsidP="000A05CC">
            <w:pPr>
              <w:contextualSpacing/>
              <w:jc w:val="both"/>
              <w:rPr>
                <w:rFonts w:ascii="Arial" w:hAnsi="Arial" w:cs="Arial"/>
                <w:sz w:val="24"/>
                <w:szCs w:val="24"/>
              </w:rPr>
            </w:pPr>
          </w:p>
        </w:tc>
        <w:tc>
          <w:tcPr>
            <w:tcW w:w="350" w:type="dxa"/>
          </w:tcPr>
          <w:p w14:paraId="5BE7F0B1" w14:textId="77777777" w:rsidR="009605DA" w:rsidRPr="00F5682C" w:rsidRDefault="009605DA" w:rsidP="000A05CC">
            <w:pPr>
              <w:contextualSpacing/>
              <w:jc w:val="both"/>
              <w:rPr>
                <w:rFonts w:ascii="Arial" w:hAnsi="Arial" w:cs="Arial"/>
                <w:sz w:val="24"/>
                <w:szCs w:val="24"/>
              </w:rPr>
            </w:pPr>
          </w:p>
        </w:tc>
        <w:tc>
          <w:tcPr>
            <w:tcW w:w="350" w:type="dxa"/>
          </w:tcPr>
          <w:p w14:paraId="6C09AB56" w14:textId="77777777" w:rsidR="009605DA" w:rsidRPr="00F5682C" w:rsidRDefault="009605DA" w:rsidP="000A05CC">
            <w:pPr>
              <w:contextualSpacing/>
              <w:jc w:val="both"/>
              <w:rPr>
                <w:rFonts w:ascii="Arial" w:hAnsi="Arial" w:cs="Arial"/>
                <w:sz w:val="24"/>
                <w:szCs w:val="24"/>
              </w:rPr>
            </w:pPr>
          </w:p>
        </w:tc>
        <w:tc>
          <w:tcPr>
            <w:tcW w:w="350" w:type="dxa"/>
          </w:tcPr>
          <w:p w14:paraId="49FEF7CE" w14:textId="77777777" w:rsidR="009605DA" w:rsidRPr="00F5682C" w:rsidRDefault="009605DA" w:rsidP="000A05CC">
            <w:pPr>
              <w:contextualSpacing/>
              <w:jc w:val="both"/>
              <w:rPr>
                <w:rFonts w:ascii="Arial" w:hAnsi="Arial" w:cs="Arial"/>
                <w:sz w:val="24"/>
                <w:szCs w:val="24"/>
              </w:rPr>
            </w:pPr>
          </w:p>
        </w:tc>
        <w:tc>
          <w:tcPr>
            <w:tcW w:w="350" w:type="dxa"/>
          </w:tcPr>
          <w:p w14:paraId="55757386" w14:textId="77777777" w:rsidR="009605DA" w:rsidRPr="00F5682C" w:rsidRDefault="009605DA" w:rsidP="000A05CC">
            <w:pPr>
              <w:contextualSpacing/>
              <w:jc w:val="both"/>
              <w:rPr>
                <w:rFonts w:ascii="Arial" w:hAnsi="Arial" w:cs="Arial"/>
                <w:sz w:val="24"/>
                <w:szCs w:val="24"/>
              </w:rPr>
            </w:pPr>
          </w:p>
        </w:tc>
      </w:tr>
      <w:tr w:rsidR="005D3D6B" w:rsidRPr="00FF6EE6" w14:paraId="0547F8BD" w14:textId="77777777" w:rsidTr="005D3D6B">
        <w:tc>
          <w:tcPr>
            <w:tcW w:w="6880" w:type="dxa"/>
          </w:tcPr>
          <w:p w14:paraId="53D6AFFF" w14:textId="0BCD812B" w:rsidR="005D3D6B" w:rsidRPr="00FF6EE6" w:rsidRDefault="009605DA">
            <w:pPr>
              <w:pStyle w:val="ListParagraph"/>
              <w:numPr>
                <w:ilvl w:val="0"/>
                <w:numId w:val="4"/>
              </w:numPr>
              <w:jc w:val="both"/>
              <w:rPr>
                <w:rFonts w:ascii="Arial" w:hAnsi="Arial" w:cs="Arial"/>
                <w:b/>
                <w:bCs/>
                <w:sz w:val="24"/>
                <w:szCs w:val="24"/>
              </w:rPr>
            </w:pPr>
            <w:r w:rsidRPr="00FF6EE6">
              <w:rPr>
                <w:rFonts w:ascii="Arial" w:hAnsi="Arial" w:cs="Arial"/>
                <w:b/>
                <w:bCs/>
                <w:sz w:val="24"/>
                <w:szCs w:val="24"/>
              </w:rPr>
              <w:t>Adaptability and experimentation</w:t>
            </w:r>
          </w:p>
        </w:tc>
        <w:tc>
          <w:tcPr>
            <w:tcW w:w="350" w:type="dxa"/>
          </w:tcPr>
          <w:p w14:paraId="6E2AB156" w14:textId="35EA35D5" w:rsidR="005D3D6B" w:rsidRPr="00FF6EE6" w:rsidRDefault="00FF6EE6" w:rsidP="000A05CC">
            <w:pPr>
              <w:contextualSpacing/>
              <w:jc w:val="both"/>
              <w:rPr>
                <w:rFonts w:ascii="Arial" w:hAnsi="Arial" w:cs="Arial"/>
                <w:b/>
                <w:bCs/>
                <w:sz w:val="24"/>
                <w:szCs w:val="24"/>
              </w:rPr>
            </w:pPr>
            <w:r>
              <w:rPr>
                <w:rFonts w:ascii="Arial" w:hAnsi="Arial" w:cs="Arial"/>
                <w:b/>
                <w:bCs/>
                <w:sz w:val="24"/>
                <w:szCs w:val="24"/>
              </w:rPr>
              <w:t>5</w:t>
            </w:r>
          </w:p>
        </w:tc>
        <w:tc>
          <w:tcPr>
            <w:tcW w:w="350" w:type="dxa"/>
          </w:tcPr>
          <w:p w14:paraId="76E21910" w14:textId="673F93A9" w:rsidR="005D3D6B" w:rsidRPr="00FF6EE6" w:rsidRDefault="00FF6EE6" w:rsidP="000A05CC">
            <w:pPr>
              <w:contextualSpacing/>
              <w:jc w:val="both"/>
              <w:rPr>
                <w:rFonts w:ascii="Arial" w:hAnsi="Arial" w:cs="Arial"/>
                <w:b/>
                <w:bCs/>
                <w:sz w:val="24"/>
                <w:szCs w:val="24"/>
              </w:rPr>
            </w:pPr>
            <w:r>
              <w:rPr>
                <w:rFonts w:ascii="Arial" w:hAnsi="Arial" w:cs="Arial"/>
                <w:b/>
                <w:bCs/>
                <w:sz w:val="24"/>
                <w:szCs w:val="24"/>
              </w:rPr>
              <w:t>4</w:t>
            </w:r>
          </w:p>
        </w:tc>
        <w:tc>
          <w:tcPr>
            <w:tcW w:w="350" w:type="dxa"/>
          </w:tcPr>
          <w:p w14:paraId="5AE87F82" w14:textId="55C21207" w:rsidR="005D3D6B" w:rsidRPr="00FF6EE6" w:rsidRDefault="00FF6EE6" w:rsidP="000A05CC">
            <w:pPr>
              <w:contextualSpacing/>
              <w:jc w:val="both"/>
              <w:rPr>
                <w:rFonts w:ascii="Arial" w:hAnsi="Arial" w:cs="Arial"/>
                <w:b/>
                <w:bCs/>
                <w:sz w:val="24"/>
                <w:szCs w:val="24"/>
              </w:rPr>
            </w:pPr>
            <w:r>
              <w:rPr>
                <w:rFonts w:ascii="Arial" w:hAnsi="Arial" w:cs="Arial"/>
                <w:b/>
                <w:bCs/>
                <w:sz w:val="24"/>
                <w:szCs w:val="24"/>
              </w:rPr>
              <w:t>3</w:t>
            </w:r>
          </w:p>
        </w:tc>
        <w:tc>
          <w:tcPr>
            <w:tcW w:w="350" w:type="dxa"/>
          </w:tcPr>
          <w:p w14:paraId="24709271" w14:textId="0D998760" w:rsidR="005D3D6B" w:rsidRPr="00FF6EE6" w:rsidRDefault="00FF6EE6" w:rsidP="000A05CC">
            <w:pPr>
              <w:contextualSpacing/>
              <w:jc w:val="both"/>
              <w:rPr>
                <w:rFonts w:ascii="Arial" w:hAnsi="Arial" w:cs="Arial"/>
                <w:b/>
                <w:bCs/>
                <w:sz w:val="24"/>
                <w:szCs w:val="24"/>
              </w:rPr>
            </w:pPr>
            <w:r>
              <w:rPr>
                <w:rFonts w:ascii="Arial" w:hAnsi="Arial" w:cs="Arial"/>
                <w:b/>
                <w:bCs/>
                <w:sz w:val="24"/>
                <w:szCs w:val="24"/>
              </w:rPr>
              <w:t>2</w:t>
            </w:r>
          </w:p>
        </w:tc>
        <w:tc>
          <w:tcPr>
            <w:tcW w:w="350" w:type="dxa"/>
          </w:tcPr>
          <w:p w14:paraId="0DAEC854" w14:textId="39797F36" w:rsidR="005D3D6B" w:rsidRPr="00FF6EE6" w:rsidRDefault="00FF6EE6" w:rsidP="000A05CC">
            <w:pPr>
              <w:contextualSpacing/>
              <w:jc w:val="both"/>
              <w:rPr>
                <w:rFonts w:ascii="Arial" w:hAnsi="Arial" w:cs="Arial"/>
                <w:b/>
                <w:bCs/>
                <w:sz w:val="24"/>
                <w:szCs w:val="24"/>
              </w:rPr>
            </w:pPr>
            <w:r>
              <w:rPr>
                <w:rFonts w:ascii="Arial" w:hAnsi="Arial" w:cs="Arial"/>
                <w:b/>
                <w:bCs/>
                <w:sz w:val="24"/>
                <w:szCs w:val="24"/>
              </w:rPr>
              <w:t>1</w:t>
            </w:r>
          </w:p>
        </w:tc>
      </w:tr>
      <w:tr w:rsidR="009605DA" w:rsidRPr="00F5682C" w14:paraId="5CCC271B" w14:textId="77777777" w:rsidTr="005D3D6B">
        <w:tc>
          <w:tcPr>
            <w:tcW w:w="6880" w:type="dxa"/>
          </w:tcPr>
          <w:p w14:paraId="2FE2F8C0" w14:textId="20490030" w:rsidR="009605DA" w:rsidRPr="00FF6EE6" w:rsidRDefault="009605DA">
            <w:pPr>
              <w:pStyle w:val="ListParagraph"/>
              <w:numPr>
                <w:ilvl w:val="0"/>
                <w:numId w:val="8"/>
              </w:numPr>
              <w:jc w:val="both"/>
              <w:rPr>
                <w:rFonts w:ascii="Arial" w:hAnsi="Arial" w:cs="Arial"/>
                <w:sz w:val="24"/>
                <w:szCs w:val="24"/>
              </w:rPr>
            </w:pPr>
            <w:r w:rsidRPr="00FF6EE6">
              <w:rPr>
                <w:rFonts w:ascii="Arial" w:hAnsi="Arial" w:cs="Arial"/>
                <w:sz w:val="24"/>
                <w:szCs w:val="24"/>
              </w:rPr>
              <w:t>I experiment with new instructional approaches to improve student learning.</w:t>
            </w:r>
          </w:p>
        </w:tc>
        <w:tc>
          <w:tcPr>
            <w:tcW w:w="350" w:type="dxa"/>
          </w:tcPr>
          <w:p w14:paraId="316DB68B" w14:textId="77777777" w:rsidR="009605DA" w:rsidRPr="00F5682C" w:rsidRDefault="009605DA" w:rsidP="000A05CC">
            <w:pPr>
              <w:contextualSpacing/>
              <w:jc w:val="both"/>
              <w:rPr>
                <w:rFonts w:ascii="Arial" w:hAnsi="Arial" w:cs="Arial"/>
                <w:sz w:val="24"/>
                <w:szCs w:val="24"/>
              </w:rPr>
            </w:pPr>
          </w:p>
        </w:tc>
        <w:tc>
          <w:tcPr>
            <w:tcW w:w="350" w:type="dxa"/>
          </w:tcPr>
          <w:p w14:paraId="5900AF56" w14:textId="77777777" w:rsidR="009605DA" w:rsidRPr="00F5682C" w:rsidRDefault="009605DA" w:rsidP="000A05CC">
            <w:pPr>
              <w:contextualSpacing/>
              <w:jc w:val="both"/>
              <w:rPr>
                <w:rFonts w:ascii="Arial" w:hAnsi="Arial" w:cs="Arial"/>
                <w:sz w:val="24"/>
                <w:szCs w:val="24"/>
              </w:rPr>
            </w:pPr>
          </w:p>
        </w:tc>
        <w:tc>
          <w:tcPr>
            <w:tcW w:w="350" w:type="dxa"/>
          </w:tcPr>
          <w:p w14:paraId="0A5362F7" w14:textId="77777777" w:rsidR="009605DA" w:rsidRPr="00F5682C" w:rsidRDefault="009605DA" w:rsidP="000A05CC">
            <w:pPr>
              <w:contextualSpacing/>
              <w:jc w:val="both"/>
              <w:rPr>
                <w:rFonts w:ascii="Arial" w:hAnsi="Arial" w:cs="Arial"/>
                <w:sz w:val="24"/>
                <w:szCs w:val="24"/>
              </w:rPr>
            </w:pPr>
          </w:p>
        </w:tc>
        <w:tc>
          <w:tcPr>
            <w:tcW w:w="350" w:type="dxa"/>
          </w:tcPr>
          <w:p w14:paraId="3C0866B6" w14:textId="77777777" w:rsidR="009605DA" w:rsidRPr="00F5682C" w:rsidRDefault="009605DA" w:rsidP="000A05CC">
            <w:pPr>
              <w:contextualSpacing/>
              <w:jc w:val="both"/>
              <w:rPr>
                <w:rFonts w:ascii="Arial" w:hAnsi="Arial" w:cs="Arial"/>
                <w:sz w:val="24"/>
                <w:szCs w:val="24"/>
              </w:rPr>
            </w:pPr>
          </w:p>
        </w:tc>
        <w:tc>
          <w:tcPr>
            <w:tcW w:w="350" w:type="dxa"/>
          </w:tcPr>
          <w:p w14:paraId="29592AD0" w14:textId="77777777" w:rsidR="009605DA" w:rsidRPr="00F5682C" w:rsidRDefault="009605DA" w:rsidP="000A05CC">
            <w:pPr>
              <w:contextualSpacing/>
              <w:jc w:val="both"/>
              <w:rPr>
                <w:rFonts w:ascii="Arial" w:hAnsi="Arial" w:cs="Arial"/>
                <w:sz w:val="24"/>
                <w:szCs w:val="24"/>
              </w:rPr>
            </w:pPr>
          </w:p>
        </w:tc>
      </w:tr>
      <w:tr w:rsidR="009605DA" w:rsidRPr="00F5682C" w14:paraId="5FE86A70" w14:textId="77777777" w:rsidTr="005D3D6B">
        <w:tc>
          <w:tcPr>
            <w:tcW w:w="6880" w:type="dxa"/>
          </w:tcPr>
          <w:p w14:paraId="5BD320A1" w14:textId="2B98E870" w:rsidR="009605DA" w:rsidRPr="00FF6EE6" w:rsidRDefault="009605DA">
            <w:pPr>
              <w:pStyle w:val="ListParagraph"/>
              <w:numPr>
                <w:ilvl w:val="0"/>
                <w:numId w:val="8"/>
              </w:numPr>
              <w:jc w:val="both"/>
              <w:rPr>
                <w:rFonts w:ascii="Arial" w:hAnsi="Arial" w:cs="Arial"/>
                <w:sz w:val="24"/>
                <w:szCs w:val="24"/>
              </w:rPr>
            </w:pPr>
            <w:r w:rsidRPr="00FF6EE6">
              <w:rPr>
                <w:rFonts w:ascii="Arial" w:hAnsi="Arial" w:cs="Arial"/>
                <w:sz w:val="24"/>
                <w:szCs w:val="24"/>
              </w:rPr>
              <w:t>I adapt my teaching methods to meet the diverse needs of my students.</w:t>
            </w:r>
          </w:p>
        </w:tc>
        <w:tc>
          <w:tcPr>
            <w:tcW w:w="350" w:type="dxa"/>
          </w:tcPr>
          <w:p w14:paraId="4D979E99" w14:textId="77777777" w:rsidR="009605DA" w:rsidRPr="00F5682C" w:rsidRDefault="009605DA" w:rsidP="000A05CC">
            <w:pPr>
              <w:contextualSpacing/>
              <w:jc w:val="both"/>
              <w:rPr>
                <w:rFonts w:ascii="Arial" w:hAnsi="Arial" w:cs="Arial"/>
                <w:sz w:val="24"/>
                <w:szCs w:val="24"/>
              </w:rPr>
            </w:pPr>
          </w:p>
        </w:tc>
        <w:tc>
          <w:tcPr>
            <w:tcW w:w="350" w:type="dxa"/>
          </w:tcPr>
          <w:p w14:paraId="4CAC32D1" w14:textId="77777777" w:rsidR="009605DA" w:rsidRPr="00F5682C" w:rsidRDefault="009605DA" w:rsidP="000A05CC">
            <w:pPr>
              <w:contextualSpacing/>
              <w:jc w:val="both"/>
              <w:rPr>
                <w:rFonts w:ascii="Arial" w:hAnsi="Arial" w:cs="Arial"/>
                <w:sz w:val="24"/>
                <w:szCs w:val="24"/>
              </w:rPr>
            </w:pPr>
          </w:p>
        </w:tc>
        <w:tc>
          <w:tcPr>
            <w:tcW w:w="350" w:type="dxa"/>
          </w:tcPr>
          <w:p w14:paraId="05265099" w14:textId="77777777" w:rsidR="009605DA" w:rsidRPr="00F5682C" w:rsidRDefault="009605DA" w:rsidP="000A05CC">
            <w:pPr>
              <w:contextualSpacing/>
              <w:jc w:val="both"/>
              <w:rPr>
                <w:rFonts w:ascii="Arial" w:hAnsi="Arial" w:cs="Arial"/>
                <w:sz w:val="24"/>
                <w:szCs w:val="24"/>
              </w:rPr>
            </w:pPr>
          </w:p>
        </w:tc>
        <w:tc>
          <w:tcPr>
            <w:tcW w:w="350" w:type="dxa"/>
          </w:tcPr>
          <w:p w14:paraId="29EEBACD" w14:textId="77777777" w:rsidR="009605DA" w:rsidRPr="00F5682C" w:rsidRDefault="009605DA" w:rsidP="000A05CC">
            <w:pPr>
              <w:contextualSpacing/>
              <w:jc w:val="both"/>
              <w:rPr>
                <w:rFonts w:ascii="Arial" w:hAnsi="Arial" w:cs="Arial"/>
                <w:sz w:val="24"/>
                <w:szCs w:val="24"/>
              </w:rPr>
            </w:pPr>
          </w:p>
        </w:tc>
        <w:tc>
          <w:tcPr>
            <w:tcW w:w="350" w:type="dxa"/>
          </w:tcPr>
          <w:p w14:paraId="46810D4F" w14:textId="77777777" w:rsidR="009605DA" w:rsidRPr="00F5682C" w:rsidRDefault="009605DA" w:rsidP="000A05CC">
            <w:pPr>
              <w:contextualSpacing/>
              <w:jc w:val="both"/>
              <w:rPr>
                <w:rFonts w:ascii="Arial" w:hAnsi="Arial" w:cs="Arial"/>
                <w:sz w:val="24"/>
                <w:szCs w:val="24"/>
              </w:rPr>
            </w:pPr>
          </w:p>
        </w:tc>
      </w:tr>
      <w:tr w:rsidR="009605DA" w:rsidRPr="00F5682C" w14:paraId="1258DE31" w14:textId="77777777" w:rsidTr="005D3D6B">
        <w:tc>
          <w:tcPr>
            <w:tcW w:w="6880" w:type="dxa"/>
          </w:tcPr>
          <w:p w14:paraId="71717003" w14:textId="2419D09A" w:rsidR="009605DA" w:rsidRPr="00FF6EE6" w:rsidRDefault="009605DA">
            <w:pPr>
              <w:pStyle w:val="ListParagraph"/>
              <w:numPr>
                <w:ilvl w:val="0"/>
                <w:numId w:val="8"/>
              </w:numPr>
              <w:jc w:val="both"/>
              <w:rPr>
                <w:rFonts w:ascii="Arial" w:hAnsi="Arial" w:cs="Arial"/>
                <w:sz w:val="24"/>
                <w:szCs w:val="24"/>
              </w:rPr>
            </w:pPr>
            <w:r w:rsidRPr="00FF6EE6">
              <w:rPr>
                <w:rFonts w:ascii="Arial" w:hAnsi="Arial" w:cs="Arial"/>
                <w:sz w:val="24"/>
                <w:szCs w:val="24"/>
              </w:rPr>
              <w:t>I stay current with research and best practices to inform my teaching strategies.</w:t>
            </w:r>
          </w:p>
        </w:tc>
        <w:tc>
          <w:tcPr>
            <w:tcW w:w="350" w:type="dxa"/>
          </w:tcPr>
          <w:p w14:paraId="27E32564" w14:textId="77777777" w:rsidR="009605DA" w:rsidRPr="00F5682C" w:rsidRDefault="009605DA" w:rsidP="000A05CC">
            <w:pPr>
              <w:contextualSpacing/>
              <w:jc w:val="both"/>
              <w:rPr>
                <w:rFonts w:ascii="Arial" w:hAnsi="Arial" w:cs="Arial"/>
                <w:sz w:val="24"/>
                <w:szCs w:val="24"/>
              </w:rPr>
            </w:pPr>
          </w:p>
        </w:tc>
        <w:tc>
          <w:tcPr>
            <w:tcW w:w="350" w:type="dxa"/>
          </w:tcPr>
          <w:p w14:paraId="501E425F" w14:textId="77777777" w:rsidR="009605DA" w:rsidRPr="00F5682C" w:rsidRDefault="009605DA" w:rsidP="000A05CC">
            <w:pPr>
              <w:contextualSpacing/>
              <w:jc w:val="both"/>
              <w:rPr>
                <w:rFonts w:ascii="Arial" w:hAnsi="Arial" w:cs="Arial"/>
                <w:sz w:val="24"/>
                <w:szCs w:val="24"/>
              </w:rPr>
            </w:pPr>
          </w:p>
        </w:tc>
        <w:tc>
          <w:tcPr>
            <w:tcW w:w="350" w:type="dxa"/>
          </w:tcPr>
          <w:p w14:paraId="33E51692" w14:textId="77777777" w:rsidR="009605DA" w:rsidRPr="00F5682C" w:rsidRDefault="009605DA" w:rsidP="000A05CC">
            <w:pPr>
              <w:contextualSpacing/>
              <w:jc w:val="both"/>
              <w:rPr>
                <w:rFonts w:ascii="Arial" w:hAnsi="Arial" w:cs="Arial"/>
                <w:sz w:val="24"/>
                <w:szCs w:val="24"/>
              </w:rPr>
            </w:pPr>
          </w:p>
        </w:tc>
        <w:tc>
          <w:tcPr>
            <w:tcW w:w="350" w:type="dxa"/>
          </w:tcPr>
          <w:p w14:paraId="769FB3A1" w14:textId="77777777" w:rsidR="009605DA" w:rsidRPr="00F5682C" w:rsidRDefault="009605DA" w:rsidP="000A05CC">
            <w:pPr>
              <w:contextualSpacing/>
              <w:jc w:val="both"/>
              <w:rPr>
                <w:rFonts w:ascii="Arial" w:hAnsi="Arial" w:cs="Arial"/>
                <w:sz w:val="24"/>
                <w:szCs w:val="24"/>
              </w:rPr>
            </w:pPr>
          </w:p>
        </w:tc>
        <w:tc>
          <w:tcPr>
            <w:tcW w:w="350" w:type="dxa"/>
          </w:tcPr>
          <w:p w14:paraId="67BB2A76" w14:textId="77777777" w:rsidR="009605DA" w:rsidRPr="00F5682C" w:rsidRDefault="009605DA" w:rsidP="000A05CC">
            <w:pPr>
              <w:contextualSpacing/>
              <w:jc w:val="both"/>
              <w:rPr>
                <w:rFonts w:ascii="Arial" w:hAnsi="Arial" w:cs="Arial"/>
                <w:sz w:val="24"/>
                <w:szCs w:val="24"/>
              </w:rPr>
            </w:pPr>
          </w:p>
        </w:tc>
      </w:tr>
      <w:tr w:rsidR="009605DA" w:rsidRPr="00F5682C" w14:paraId="43B2DF1A" w14:textId="77777777" w:rsidTr="005D3D6B">
        <w:tc>
          <w:tcPr>
            <w:tcW w:w="6880" w:type="dxa"/>
          </w:tcPr>
          <w:p w14:paraId="3EA51118" w14:textId="62E13DB3" w:rsidR="009605DA" w:rsidRPr="00FF6EE6" w:rsidRDefault="009605DA">
            <w:pPr>
              <w:pStyle w:val="ListParagraph"/>
              <w:numPr>
                <w:ilvl w:val="0"/>
                <w:numId w:val="8"/>
              </w:numPr>
              <w:jc w:val="both"/>
              <w:rPr>
                <w:rFonts w:ascii="Arial" w:hAnsi="Arial" w:cs="Arial"/>
                <w:sz w:val="24"/>
                <w:szCs w:val="24"/>
              </w:rPr>
            </w:pPr>
            <w:r w:rsidRPr="00FF6EE6">
              <w:rPr>
                <w:rFonts w:ascii="Arial" w:hAnsi="Arial" w:cs="Arial"/>
                <w:sz w:val="24"/>
                <w:szCs w:val="24"/>
              </w:rPr>
              <w:t>I am open to learning and implementing new technologies to enhance my classroom instruction.</w:t>
            </w:r>
          </w:p>
        </w:tc>
        <w:tc>
          <w:tcPr>
            <w:tcW w:w="350" w:type="dxa"/>
          </w:tcPr>
          <w:p w14:paraId="5D8D9956" w14:textId="77777777" w:rsidR="009605DA" w:rsidRPr="00F5682C" w:rsidRDefault="009605DA" w:rsidP="000A05CC">
            <w:pPr>
              <w:contextualSpacing/>
              <w:jc w:val="both"/>
              <w:rPr>
                <w:rFonts w:ascii="Arial" w:hAnsi="Arial" w:cs="Arial"/>
                <w:sz w:val="24"/>
                <w:szCs w:val="24"/>
              </w:rPr>
            </w:pPr>
          </w:p>
        </w:tc>
        <w:tc>
          <w:tcPr>
            <w:tcW w:w="350" w:type="dxa"/>
          </w:tcPr>
          <w:p w14:paraId="1C406D5C" w14:textId="77777777" w:rsidR="009605DA" w:rsidRPr="00F5682C" w:rsidRDefault="009605DA" w:rsidP="000A05CC">
            <w:pPr>
              <w:contextualSpacing/>
              <w:jc w:val="both"/>
              <w:rPr>
                <w:rFonts w:ascii="Arial" w:hAnsi="Arial" w:cs="Arial"/>
                <w:sz w:val="24"/>
                <w:szCs w:val="24"/>
              </w:rPr>
            </w:pPr>
          </w:p>
        </w:tc>
        <w:tc>
          <w:tcPr>
            <w:tcW w:w="350" w:type="dxa"/>
          </w:tcPr>
          <w:p w14:paraId="6EB01239" w14:textId="77777777" w:rsidR="009605DA" w:rsidRPr="00F5682C" w:rsidRDefault="009605DA" w:rsidP="000A05CC">
            <w:pPr>
              <w:contextualSpacing/>
              <w:jc w:val="both"/>
              <w:rPr>
                <w:rFonts w:ascii="Arial" w:hAnsi="Arial" w:cs="Arial"/>
                <w:sz w:val="24"/>
                <w:szCs w:val="24"/>
              </w:rPr>
            </w:pPr>
          </w:p>
        </w:tc>
        <w:tc>
          <w:tcPr>
            <w:tcW w:w="350" w:type="dxa"/>
          </w:tcPr>
          <w:p w14:paraId="73B81090" w14:textId="77777777" w:rsidR="009605DA" w:rsidRPr="00F5682C" w:rsidRDefault="009605DA" w:rsidP="000A05CC">
            <w:pPr>
              <w:contextualSpacing/>
              <w:jc w:val="both"/>
              <w:rPr>
                <w:rFonts w:ascii="Arial" w:hAnsi="Arial" w:cs="Arial"/>
                <w:sz w:val="24"/>
                <w:szCs w:val="24"/>
              </w:rPr>
            </w:pPr>
          </w:p>
        </w:tc>
        <w:tc>
          <w:tcPr>
            <w:tcW w:w="350" w:type="dxa"/>
          </w:tcPr>
          <w:p w14:paraId="776047E4" w14:textId="77777777" w:rsidR="009605DA" w:rsidRPr="00F5682C" w:rsidRDefault="009605DA" w:rsidP="000A05CC">
            <w:pPr>
              <w:contextualSpacing/>
              <w:jc w:val="both"/>
              <w:rPr>
                <w:rFonts w:ascii="Arial" w:hAnsi="Arial" w:cs="Arial"/>
                <w:sz w:val="24"/>
                <w:szCs w:val="24"/>
              </w:rPr>
            </w:pPr>
          </w:p>
        </w:tc>
      </w:tr>
      <w:tr w:rsidR="009605DA" w:rsidRPr="00F5682C" w14:paraId="0EEBBEC1" w14:textId="77777777" w:rsidTr="005D3D6B">
        <w:tc>
          <w:tcPr>
            <w:tcW w:w="6880" w:type="dxa"/>
          </w:tcPr>
          <w:p w14:paraId="4A42751B" w14:textId="4DD6023D" w:rsidR="009605DA" w:rsidRPr="00FF6EE6" w:rsidRDefault="009605DA">
            <w:pPr>
              <w:pStyle w:val="ListParagraph"/>
              <w:numPr>
                <w:ilvl w:val="0"/>
                <w:numId w:val="8"/>
              </w:numPr>
              <w:jc w:val="both"/>
              <w:rPr>
                <w:rFonts w:ascii="Arial" w:hAnsi="Arial" w:cs="Arial"/>
                <w:sz w:val="24"/>
                <w:szCs w:val="24"/>
              </w:rPr>
            </w:pPr>
            <w:r w:rsidRPr="00FF6EE6">
              <w:rPr>
                <w:rFonts w:ascii="Arial" w:hAnsi="Arial" w:cs="Arial"/>
                <w:sz w:val="24"/>
                <w:szCs w:val="24"/>
              </w:rPr>
              <w:t>I experiment with new instructional approaches to improve student learning.</w:t>
            </w:r>
          </w:p>
        </w:tc>
        <w:tc>
          <w:tcPr>
            <w:tcW w:w="350" w:type="dxa"/>
          </w:tcPr>
          <w:p w14:paraId="72937555" w14:textId="77777777" w:rsidR="009605DA" w:rsidRPr="00F5682C" w:rsidRDefault="009605DA" w:rsidP="000A05CC">
            <w:pPr>
              <w:contextualSpacing/>
              <w:jc w:val="both"/>
              <w:rPr>
                <w:rFonts w:ascii="Arial" w:hAnsi="Arial" w:cs="Arial"/>
                <w:sz w:val="24"/>
                <w:szCs w:val="24"/>
              </w:rPr>
            </w:pPr>
          </w:p>
        </w:tc>
        <w:tc>
          <w:tcPr>
            <w:tcW w:w="350" w:type="dxa"/>
          </w:tcPr>
          <w:p w14:paraId="1E0926A2" w14:textId="77777777" w:rsidR="009605DA" w:rsidRPr="00F5682C" w:rsidRDefault="009605DA" w:rsidP="000A05CC">
            <w:pPr>
              <w:contextualSpacing/>
              <w:jc w:val="both"/>
              <w:rPr>
                <w:rFonts w:ascii="Arial" w:hAnsi="Arial" w:cs="Arial"/>
                <w:sz w:val="24"/>
                <w:szCs w:val="24"/>
              </w:rPr>
            </w:pPr>
          </w:p>
        </w:tc>
        <w:tc>
          <w:tcPr>
            <w:tcW w:w="350" w:type="dxa"/>
          </w:tcPr>
          <w:p w14:paraId="601BC5EE" w14:textId="77777777" w:rsidR="009605DA" w:rsidRPr="00F5682C" w:rsidRDefault="009605DA" w:rsidP="000A05CC">
            <w:pPr>
              <w:contextualSpacing/>
              <w:jc w:val="both"/>
              <w:rPr>
                <w:rFonts w:ascii="Arial" w:hAnsi="Arial" w:cs="Arial"/>
                <w:sz w:val="24"/>
                <w:szCs w:val="24"/>
              </w:rPr>
            </w:pPr>
          </w:p>
        </w:tc>
        <w:tc>
          <w:tcPr>
            <w:tcW w:w="350" w:type="dxa"/>
          </w:tcPr>
          <w:p w14:paraId="24851454" w14:textId="77777777" w:rsidR="009605DA" w:rsidRPr="00F5682C" w:rsidRDefault="009605DA" w:rsidP="000A05CC">
            <w:pPr>
              <w:contextualSpacing/>
              <w:jc w:val="both"/>
              <w:rPr>
                <w:rFonts w:ascii="Arial" w:hAnsi="Arial" w:cs="Arial"/>
                <w:sz w:val="24"/>
                <w:szCs w:val="24"/>
              </w:rPr>
            </w:pPr>
          </w:p>
        </w:tc>
        <w:tc>
          <w:tcPr>
            <w:tcW w:w="350" w:type="dxa"/>
          </w:tcPr>
          <w:p w14:paraId="20699E54" w14:textId="77777777" w:rsidR="009605DA" w:rsidRPr="00F5682C" w:rsidRDefault="009605DA" w:rsidP="000A05CC">
            <w:pPr>
              <w:contextualSpacing/>
              <w:jc w:val="both"/>
              <w:rPr>
                <w:rFonts w:ascii="Arial" w:hAnsi="Arial" w:cs="Arial"/>
                <w:sz w:val="24"/>
                <w:szCs w:val="24"/>
              </w:rPr>
            </w:pPr>
          </w:p>
        </w:tc>
      </w:tr>
      <w:tr w:rsidR="005D3D6B" w:rsidRPr="00FF6EE6" w14:paraId="01821B9F" w14:textId="77777777" w:rsidTr="005D3D6B">
        <w:tc>
          <w:tcPr>
            <w:tcW w:w="6880" w:type="dxa"/>
          </w:tcPr>
          <w:p w14:paraId="5B0F800A" w14:textId="0AAEACAF" w:rsidR="005D3D6B" w:rsidRPr="00FF6EE6" w:rsidRDefault="009605DA">
            <w:pPr>
              <w:pStyle w:val="ListParagraph"/>
              <w:numPr>
                <w:ilvl w:val="0"/>
                <w:numId w:val="4"/>
              </w:numPr>
              <w:jc w:val="both"/>
              <w:rPr>
                <w:rFonts w:ascii="Arial" w:hAnsi="Arial" w:cs="Arial"/>
                <w:b/>
                <w:bCs/>
                <w:sz w:val="24"/>
                <w:szCs w:val="24"/>
              </w:rPr>
            </w:pPr>
            <w:r w:rsidRPr="00FF6EE6">
              <w:rPr>
                <w:rFonts w:ascii="Arial" w:hAnsi="Arial" w:cs="Arial"/>
                <w:b/>
                <w:bCs/>
                <w:sz w:val="24"/>
                <w:szCs w:val="24"/>
              </w:rPr>
              <w:t>Collaborative reflection</w:t>
            </w:r>
          </w:p>
        </w:tc>
        <w:tc>
          <w:tcPr>
            <w:tcW w:w="350" w:type="dxa"/>
          </w:tcPr>
          <w:p w14:paraId="7CAFDF2A" w14:textId="53DAA0D9" w:rsidR="005D3D6B" w:rsidRPr="00FF6EE6" w:rsidRDefault="00FF6EE6" w:rsidP="000A05CC">
            <w:pPr>
              <w:contextualSpacing/>
              <w:jc w:val="both"/>
              <w:rPr>
                <w:rFonts w:ascii="Arial" w:hAnsi="Arial" w:cs="Arial"/>
                <w:b/>
                <w:bCs/>
                <w:sz w:val="24"/>
                <w:szCs w:val="24"/>
              </w:rPr>
            </w:pPr>
            <w:r w:rsidRPr="00FF6EE6">
              <w:rPr>
                <w:rFonts w:ascii="Arial" w:hAnsi="Arial" w:cs="Arial"/>
                <w:b/>
                <w:bCs/>
                <w:sz w:val="24"/>
                <w:szCs w:val="24"/>
              </w:rPr>
              <w:t>5</w:t>
            </w:r>
          </w:p>
        </w:tc>
        <w:tc>
          <w:tcPr>
            <w:tcW w:w="350" w:type="dxa"/>
          </w:tcPr>
          <w:p w14:paraId="02113ECE" w14:textId="055974A2" w:rsidR="005D3D6B" w:rsidRPr="00FF6EE6" w:rsidRDefault="00FF6EE6" w:rsidP="000A05CC">
            <w:pPr>
              <w:contextualSpacing/>
              <w:jc w:val="both"/>
              <w:rPr>
                <w:rFonts w:ascii="Arial" w:hAnsi="Arial" w:cs="Arial"/>
                <w:b/>
                <w:bCs/>
                <w:sz w:val="24"/>
                <w:szCs w:val="24"/>
              </w:rPr>
            </w:pPr>
            <w:r w:rsidRPr="00FF6EE6">
              <w:rPr>
                <w:rFonts w:ascii="Arial" w:hAnsi="Arial" w:cs="Arial"/>
                <w:b/>
                <w:bCs/>
                <w:sz w:val="24"/>
                <w:szCs w:val="24"/>
              </w:rPr>
              <w:t>4</w:t>
            </w:r>
          </w:p>
        </w:tc>
        <w:tc>
          <w:tcPr>
            <w:tcW w:w="350" w:type="dxa"/>
          </w:tcPr>
          <w:p w14:paraId="6AA311B7" w14:textId="53DC2F7C" w:rsidR="005D3D6B" w:rsidRPr="00FF6EE6" w:rsidRDefault="00FF6EE6" w:rsidP="000A05CC">
            <w:pPr>
              <w:contextualSpacing/>
              <w:jc w:val="both"/>
              <w:rPr>
                <w:rFonts w:ascii="Arial" w:hAnsi="Arial" w:cs="Arial"/>
                <w:b/>
                <w:bCs/>
                <w:sz w:val="24"/>
                <w:szCs w:val="24"/>
              </w:rPr>
            </w:pPr>
            <w:r w:rsidRPr="00FF6EE6">
              <w:rPr>
                <w:rFonts w:ascii="Arial" w:hAnsi="Arial" w:cs="Arial"/>
                <w:b/>
                <w:bCs/>
                <w:sz w:val="24"/>
                <w:szCs w:val="24"/>
              </w:rPr>
              <w:t>3</w:t>
            </w:r>
          </w:p>
        </w:tc>
        <w:tc>
          <w:tcPr>
            <w:tcW w:w="350" w:type="dxa"/>
          </w:tcPr>
          <w:p w14:paraId="0CEB921F" w14:textId="41169092" w:rsidR="005D3D6B" w:rsidRPr="00FF6EE6" w:rsidRDefault="00FF6EE6" w:rsidP="000A05CC">
            <w:pPr>
              <w:contextualSpacing/>
              <w:jc w:val="both"/>
              <w:rPr>
                <w:rFonts w:ascii="Arial" w:hAnsi="Arial" w:cs="Arial"/>
                <w:b/>
                <w:bCs/>
                <w:sz w:val="24"/>
                <w:szCs w:val="24"/>
              </w:rPr>
            </w:pPr>
            <w:r w:rsidRPr="00FF6EE6">
              <w:rPr>
                <w:rFonts w:ascii="Arial" w:hAnsi="Arial" w:cs="Arial"/>
                <w:b/>
                <w:bCs/>
                <w:sz w:val="24"/>
                <w:szCs w:val="24"/>
              </w:rPr>
              <w:t>2</w:t>
            </w:r>
          </w:p>
        </w:tc>
        <w:tc>
          <w:tcPr>
            <w:tcW w:w="350" w:type="dxa"/>
          </w:tcPr>
          <w:p w14:paraId="44516450" w14:textId="19B519CB" w:rsidR="005D3D6B" w:rsidRPr="00FF6EE6" w:rsidRDefault="00FF6EE6" w:rsidP="000A05CC">
            <w:pPr>
              <w:contextualSpacing/>
              <w:jc w:val="both"/>
              <w:rPr>
                <w:rFonts w:ascii="Arial" w:hAnsi="Arial" w:cs="Arial"/>
                <w:b/>
                <w:bCs/>
                <w:sz w:val="24"/>
                <w:szCs w:val="24"/>
              </w:rPr>
            </w:pPr>
            <w:r w:rsidRPr="00FF6EE6">
              <w:rPr>
                <w:rFonts w:ascii="Arial" w:hAnsi="Arial" w:cs="Arial"/>
                <w:b/>
                <w:bCs/>
                <w:sz w:val="24"/>
                <w:szCs w:val="24"/>
              </w:rPr>
              <w:t>1</w:t>
            </w:r>
          </w:p>
        </w:tc>
      </w:tr>
      <w:tr w:rsidR="009605DA" w:rsidRPr="00F5682C" w14:paraId="784AB251" w14:textId="77777777" w:rsidTr="005D3D6B">
        <w:tc>
          <w:tcPr>
            <w:tcW w:w="6880" w:type="dxa"/>
          </w:tcPr>
          <w:p w14:paraId="75DD057A" w14:textId="5032B428" w:rsidR="009605DA" w:rsidRPr="00FF6EE6" w:rsidRDefault="009605DA">
            <w:pPr>
              <w:pStyle w:val="ListParagraph"/>
              <w:numPr>
                <w:ilvl w:val="0"/>
                <w:numId w:val="9"/>
              </w:numPr>
              <w:jc w:val="both"/>
              <w:rPr>
                <w:rFonts w:ascii="Arial" w:hAnsi="Arial" w:cs="Arial"/>
                <w:sz w:val="24"/>
                <w:szCs w:val="24"/>
              </w:rPr>
            </w:pPr>
            <w:r w:rsidRPr="00FF6EE6">
              <w:rPr>
                <w:rFonts w:ascii="Arial" w:hAnsi="Arial" w:cs="Arial"/>
                <w:sz w:val="24"/>
                <w:szCs w:val="24"/>
              </w:rPr>
              <w:t>I engage in professional discussions with colleagues to share teaching experiences and challenges.</w:t>
            </w:r>
          </w:p>
        </w:tc>
        <w:tc>
          <w:tcPr>
            <w:tcW w:w="350" w:type="dxa"/>
          </w:tcPr>
          <w:p w14:paraId="3B281F38" w14:textId="77777777" w:rsidR="009605DA" w:rsidRPr="00F5682C" w:rsidRDefault="009605DA" w:rsidP="000A05CC">
            <w:pPr>
              <w:contextualSpacing/>
              <w:jc w:val="both"/>
              <w:rPr>
                <w:rFonts w:ascii="Arial" w:hAnsi="Arial" w:cs="Arial"/>
                <w:sz w:val="24"/>
                <w:szCs w:val="24"/>
              </w:rPr>
            </w:pPr>
          </w:p>
        </w:tc>
        <w:tc>
          <w:tcPr>
            <w:tcW w:w="350" w:type="dxa"/>
          </w:tcPr>
          <w:p w14:paraId="0D42719A" w14:textId="77777777" w:rsidR="009605DA" w:rsidRPr="00F5682C" w:rsidRDefault="009605DA" w:rsidP="000A05CC">
            <w:pPr>
              <w:contextualSpacing/>
              <w:jc w:val="both"/>
              <w:rPr>
                <w:rFonts w:ascii="Arial" w:hAnsi="Arial" w:cs="Arial"/>
                <w:sz w:val="24"/>
                <w:szCs w:val="24"/>
              </w:rPr>
            </w:pPr>
          </w:p>
        </w:tc>
        <w:tc>
          <w:tcPr>
            <w:tcW w:w="350" w:type="dxa"/>
          </w:tcPr>
          <w:p w14:paraId="490CD4A5" w14:textId="77777777" w:rsidR="009605DA" w:rsidRPr="00F5682C" w:rsidRDefault="009605DA" w:rsidP="000A05CC">
            <w:pPr>
              <w:contextualSpacing/>
              <w:jc w:val="both"/>
              <w:rPr>
                <w:rFonts w:ascii="Arial" w:hAnsi="Arial" w:cs="Arial"/>
                <w:sz w:val="24"/>
                <w:szCs w:val="24"/>
              </w:rPr>
            </w:pPr>
          </w:p>
        </w:tc>
        <w:tc>
          <w:tcPr>
            <w:tcW w:w="350" w:type="dxa"/>
          </w:tcPr>
          <w:p w14:paraId="0C46A486" w14:textId="77777777" w:rsidR="009605DA" w:rsidRPr="00F5682C" w:rsidRDefault="009605DA" w:rsidP="000A05CC">
            <w:pPr>
              <w:contextualSpacing/>
              <w:jc w:val="both"/>
              <w:rPr>
                <w:rFonts w:ascii="Arial" w:hAnsi="Arial" w:cs="Arial"/>
                <w:sz w:val="24"/>
                <w:szCs w:val="24"/>
              </w:rPr>
            </w:pPr>
          </w:p>
        </w:tc>
        <w:tc>
          <w:tcPr>
            <w:tcW w:w="350" w:type="dxa"/>
          </w:tcPr>
          <w:p w14:paraId="0D224F59" w14:textId="77777777" w:rsidR="009605DA" w:rsidRPr="00F5682C" w:rsidRDefault="009605DA" w:rsidP="000A05CC">
            <w:pPr>
              <w:contextualSpacing/>
              <w:jc w:val="both"/>
              <w:rPr>
                <w:rFonts w:ascii="Arial" w:hAnsi="Arial" w:cs="Arial"/>
                <w:sz w:val="24"/>
                <w:szCs w:val="24"/>
              </w:rPr>
            </w:pPr>
          </w:p>
        </w:tc>
      </w:tr>
      <w:tr w:rsidR="009605DA" w:rsidRPr="00F5682C" w14:paraId="2CEC7013" w14:textId="77777777" w:rsidTr="005D3D6B">
        <w:tc>
          <w:tcPr>
            <w:tcW w:w="6880" w:type="dxa"/>
          </w:tcPr>
          <w:p w14:paraId="6A0366EF" w14:textId="712CA05F" w:rsidR="009605DA" w:rsidRPr="00FF6EE6" w:rsidRDefault="009605DA">
            <w:pPr>
              <w:pStyle w:val="ListParagraph"/>
              <w:numPr>
                <w:ilvl w:val="0"/>
                <w:numId w:val="9"/>
              </w:numPr>
              <w:jc w:val="both"/>
              <w:rPr>
                <w:rFonts w:ascii="Arial" w:hAnsi="Arial" w:cs="Arial"/>
                <w:sz w:val="24"/>
                <w:szCs w:val="24"/>
              </w:rPr>
            </w:pPr>
            <w:r w:rsidRPr="00FF6EE6">
              <w:rPr>
                <w:rFonts w:ascii="Arial" w:hAnsi="Arial" w:cs="Arial"/>
                <w:sz w:val="24"/>
                <w:szCs w:val="24"/>
              </w:rPr>
              <w:t>I participate in collaborative learning communities to enhance my reflective practice.</w:t>
            </w:r>
          </w:p>
        </w:tc>
        <w:tc>
          <w:tcPr>
            <w:tcW w:w="350" w:type="dxa"/>
          </w:tcPr>
          <w:p w14:paraId="1F90D0F1" w14:textId="77777777" w:rsidR="009605DA" w:rsidRPr="00F5682C" w:rsidRDefault="009605DA" w:rsidP="000A05CC">
            <w:pPr>
              <w:contextualSpacing/>
              <w:jc w:val="both"/>
              <w:rPr>
                <w:rFonts w:ascii="Arial" w:hAnsi="Arial" w:cs="Arial"/>
                <w:sz w:val="24"/>
                <w:szCs w:val="24"/>
              </w:rPr>
            </w:pPr>
          </w:p>
        </w:tc>
        <w:tc>
          <w:tcPr>
            <w:tcW w:w="350" w:type="dxa"/>
          </w:tcPr>
          <w:p w14:paraId="11AC7988" w14:textId="77777777" w:rsidR="009605DA" w:rsidRPr="00F5682C" w:rsidRDefault="009605DA" w:rsidP="000A05CC">
            <w:pPr>
              <w:contextualSpacing/>
              <w:jc w:val="both"/>
              <w:rPr>
                <w:rFonts w:ascii="Arial" w:hAnsi="Arial" w:cs="Arial"/>
                <w:sz w:val="24"/>
                <w:szCs w:val="24"/>
              </w:rPr>
            </w:pPr>
          </w:p>
        </w:tc>
        <w:tc>
          <w:tcPr>
            <w:tcW w:w="350" w:type="dxa"/>
          </w:tcPr>
          <w:p w14:paraId="20BF10ED" w14:textId="77777777" w:rsidR="009605DA" w:rsidRPr="00F5682C" w:rsidRDefault="009605DA" w:rsidP="000A05CC">
            <w:pPr>
              <w:contextualSpacing/>
              <w:jc w:val="both"/>
              <w:rPr>
                <w:rFonts w:ascii="Arial" w:hAnsi="Arial" w:cs="Arial"/>
                <w:sz w:val="24"/>
                <w:szCs w:val="24"/>
              </w:rPr>
            </w:pPr>
          </w:p>
        </w:tc>
        <w:tc>
          <w:tcPr>
            <w:tcW w:w="350" w:type="dxa"/>
          </w:tcPr>
          <w:p w14:paraId="5CF9289E" w14:textId="77777777" w:rsidR="009605DA" w:rsidRPr="00F5682C" w:rsidRDefault="009605DA" w:rsidP="000A05CC">
            <w:pPr>
              <w:contextualSpacing/>
              <w:jc w:val="both"/>
              <w:rPr>
                <w:rFonts w:ascii="Arial" w:hAnsi="Arial" w:cs="Arial"/>
                <w:sz w:val="24"/>
                <w:szCs w:val="24"/>
              </w:rPr>
            </w:pPr>
          </w:p>
        </w:tc>
        <w:tc>
          <w:tcPr>
            <w:tcW w:w="350" w:type="dxa"/>
          </w:tcPr>
          <w:p w14:paraId="5D980B0A" w14:textId="77777777" w:rsidR="009605DA" w:rsidRPr="00F5682C" w:rsidRDefault="009605DA" w:rsidP="000A05CC">
            <w:pPr>
              <w:contextualSpacing/>
              <w:jc w:val="both"/>
              <w:rPr>
                <w:rFonts w:ascii="Arial" w:hAnsi="Arial" w:cs="Arial"/>
                <w:sz w:val="24"/>
                <w:szCs w:val="24"/>
              </w:rPr>
            </w:pPr>
          </w:p>
        </w:tc>
      </w:tr>
      <w:tr w:rsidR="009605DA" w:rsidRPr="00F5682C" w14:paraId="34BAA5B5" w14:textId="77777777" w:rsidTr="005D3D6B">
        <w:tc>
          <w:tcPr>
            <w:tcW w:w="6880" w:type="dxa"/>
          </w:tcPr>
          <w:p w14:paraId="2BCA8360" w14:textId="5811548C" w:rsidR="009605DA" w:rsidRPr="00FF6EE6" w:rsidRDefault="009605DA">
            <w:pPr>
              <w:pStyle w:val="ListParagraph"/>
              <w:numPr>
                <w:ilvl w:val="0"/>
                <w:numId w:val="9"/>
              </w:numPr>
              <w:jc w:val="both"/>
              <w:rPr>
                <w:rFonts w:ascii="Arial" w:hAnsi="Arial" w:cs="Arial"/>
                <w:sz w:val="24"/>
                <w:szCs w:val="24"/>
              </w:rPr>
            </w:pPr>
            <w:r w:rsidRPr="00FF6EE6">
              <w:rPr>
                <w:rFonts w:ascii="Arial" w:hAnsi="Arial" w:cs="Arial"/>
                <w:sz w:val="24"/>
                <w:szCs w:val="24"/>
              </w:rPr>
              <w:t>I seek opportunities to learn from other educators' experiences and insights.</w:t>
            </w:r>
          </w:p>
        </w:tc>
        <w:tc>
          <w:tcPr>
            <w:tcW w:w="350" w:type="dxa"/>
          </w:tcPr>
          <w:p w14:paraId="131EBDC3" w14:textId="77777777" w:rsidR="009605DA" w:rsidRPr="00F5682C" w:rsidRDefault="009605DA" w:rsidP="000A05CC">
            <w:pPr>
              <w:contextualSpacing/>
              <w:jc w:val="both"/>
              <w:rPr>
                <w:rFonts w:ascii="Arial" w:hAnsi="Arial" w:cs="Arial"/>
                <w:sz w:val="24"/>
                <w:szCs w:val="24"/>
              </w:rPr>
            </w:pPr>
          </w:p>
        </w:tc>
        <w:tc>
          <w:tcPr>
            <w:tcW w:w="350" w:type="dxa"/>
          </w:tcPr>
          <w:p w14:paraId="1D62AB0C" w14:textId="77777777" w:rsidR="009605DA" w:rsidRPr="00F5682C" w:rsidRDefault="009605DA" w:rsidP="000A05CC">
            <w:pPr>
              <w:contextualSpacing/>
              <w:jc w:val="both"/>
              <w:rPr>
                <w:rFonts w:ascii="Arial" w:hAnsi="Arial" w:cs="Arial"/>
                <w:sz w:val="24"/>
                <w:szCs w:val="24"/>
              </w:rPr>
            </w:pPr>
          </w:p>
        </w:tc>
        <w:tc>
          <w:tcPr>
            <w:tcW w:w="350" w:type="dxa"/>
          </w:tcPr>
          <w:p w14:paraId="6D48B097" w14:textId="77777777" w:rsidR="009605DA" w:rsidRPr="00F5682C" w:rsidRDefault="009605DA" w:rsidP="000A05CC">
            <w:pPr>
              <w:contextualSpacing/>
              <w:jc w:val="both"/>
              <w:rPr>
                <w:rFonts w:ascii="Arial" w:hAnsi="Arial" w:cs="Arial"/>
                <w:sz w:val="24"/>
                <w:szCs w:val="24"/>
              </w:rPr>
            </w:pPr>
          </w:p>
        </w:tc>
        <w:tc>
          <w:tcPr>
            <w:tcW w:w="350" w:type="dxa"/>
          </w:tcPr>
          <w:p w14:paraId="18AB8AC4" w14:textId="77777777" w:rsidR="009605DA" w:rsidRPr="00F5682C" w:rsidRDefault="009605DA" w:rsidP="000A05CC">
            <w:pPr>
              <w:contextualSpacing/>
              <w:jc w:val="both"/>
              <w:rPr>
                <w:rFonts w:ascii="Arial" w:hAnsi="Arial" w:cs="Arial"/>
                <w:sz w:val="24"/>
                <w:szCs w:val="24"/>
              </w:rPr>
            </w:pPr>
          </w:p>
        </w:tc>
        <w:tc>
          <w:tcPr>
            <w:tcW w:w="350" w:type="dxa"/>
          </w:tcPr>
          <w:p w14:paraId="07F74910" w14:textId="77777777" w:rsidR="009605DA" w:rsidRPr="00F5682C" w:rsidRDefault="009605DA" w:rsidP="000A05CC">
            <w:pPr>
              <w:contextualSpacing/>
              <w:jc w:val="both"/>
              <w:rPr>
                <w:rFonts w:ascii="Arial" w:hAnsi="Arial" w:cs="Arial"/>
                <w:sz w:val="24"/>
                <w:szCs w:val="24"/>
              </w:rPr>
            </w:pPr>
          </w:p>
        </w:tc>
      </w:tr>
      <w:tr w:rsidR="009605DA" w:rsidRPr="00F5682C" w14:paraId="611C72D8" w14:textId="77777777" w:rsidTr="005D3D6B">
        <w:tc>
          <w:tcPr>
            <w:tcW w:w="6880" w:type="dxa"/>
          </w:tcPr>
          <w:p w14:paraId="0343E949" w14:textId="2BE55866" w:rsidR="009605DA" w:rsidRPr="00FF6EE6" w:rsidRDefault="009605DA">
            <w:pPr>
              <w:pStyle w:val="ListParagraph"/>
              <w:numPr>
                <w:ilvl w:val="0"/>
                <w:numId w:val="9"/>
              </w:numPr>
              <w:jc w:val="both"/>
              <w:rPr>
                <w:rFonts w:ascii="Arial" w:hAnsi="Arial" w:cs="Arial"/>
                <w:sz w:val="24"/>
                <w:szCs w:val="24"/>
              </w:rPr>
            </w:pPr>
            <w:r w:rsidRPr="00FF6EE6">
              <w:rPr>
                <w:rFonts w:ascii="Arial" w:hAnsi="Arial" w:cs="Arial"/>
                <w:sz w:val="24"/>
                <w:szCs w:val="24"/>
              </w:rPr>
              <w:t>I value the role of collaboration in improving my teaching practices.</w:t>
            </w:r>
          </w:p>
        </w:tc>
        <w:tc>
          <w:tcPr>
            <w:tcW w:w="350" w:type="dxa"/>
          </w:tcPr>
          <w:p w14:paraId="5F59525C" w14:textId="77777777" w:rsidR="009605DA" w:rsidRPr="00F5682C" w:rsidRDefault="009605DA" w:rsidP="000A05CC">
            <w:pPr>
              <w:contextualSpacing/>
              <w:jc w:val="both"/>
              <w:rPr>
                <w:rFonts w:ascii="Arial" w:hAnsi="Arial" w:cs="Arial"/>
                <w:sz w:val="24"/>
                <w:szCs w:val="24"/>
              </w:rPr>
            </w:pPr>
          </w:p>
        </w:tc>
        <w:tc>
          <w:tcPr>
            <w:tcW w:w="350" w:type="dxa"/>
          </w:tcPr>
          <w:p w14:paraId="00B98026" w14:textId="77777777" w:rsidR="009605DA" w:rsidRPr="00F5682C" w:rsidRDefault="009605DA" w:rsidP="000A05CC">
            <w:pPr>
              <w:contextualSpacing/>
              <w:jc w:val="both"/>
              <w:rPr>
                <w:rFonts w:ascii="Arial" w:hAnsi="Arial" w:cs="Arial"/>
                <w:sz w:val="24"/>
                <w:szCs w:val="24"/>
              </w:rPr>
            </w:pPr>
          </w:p>
        </w:tc>
        <w:tc>
          <w:tcPr>
            <w:tcW w:w="350" w:type="dxa"/>
          </w:tcPr>
          <w:p w14:paraId="6775EB6C" w14:textId="77777777" w:rsidR="009605DA" w:rsidRPr="00F5682C" w:rsidRDefault="009605DA" w:rsidP="000A05CC">
            <w:pPr>
              <w:contextualSpacing/>
              <w:jc w:val="both"/>
              <w:rPr>
                <w:rFonts w:ascii="Arial" w:hAnsi="Arial" w:cs="Arial"/>
                <w:sz w:val="24"/>
                <w:szCs w:val="24"/>
              </w:rPr>
            </w:pPr>
          </w:p>
        </w:tc>
        <w:tc>
          <w:tcPr>
            <w:tcW w:w="350" w:type="dxa"/>
          </w:tcPr>
          <w:p w14:paraId="31D5823A" w14:textId="77777777" w:rsidR="009605DA" w:rsidRPr="00F5682C" w:rsidRDefault="009605DA" w:rsidP="000A05CC">
            <w:pPr>
              <w:contextualSpacing/>
              <w:jc w:val="both"/>
              <w:rPr>
                <w:rFonts w:ascii="Arial" w:hAnsi="Arial" w:cs="Arial"/>
                <w:sz w:val="24"/>
                <w:szCs w:val="24"/>
              </w:rPr>
            </w:pPr>
          </w:p>
        </w:tc>
        <w:tc>
          <w:tcPr>
            <w:tcW w:w="350" w:type="dxa"/>
          </w:tcPr>
          <w:p w14:paraId="66F1B0E7" w14:textId="77777777" w:rsidR="009605DA" w:rsidRPr="00F5682C" w:rsidRDefault="009605DA" w:rsidP="000A05CC">
            <w:pPr>
              <w:contextualSpacing/>
              <w:jc w:val="both"/>
              <w:rPr>
                <w:rFonts w:ascii="Arial" w:hAnsi="Arial" w:cs="Arial"/>
                <w:sz w:val="24"/>
                <w:szCs w:val="24"/>
              </w:rPr>
            </w:pPr>
          </w:p>
        </w:tc>
      </w:tr>
      <w:tr w:rsidR="009605DA" w:rsidRPr="00F5682C" w14:paraId="7B113331" w14:textId="77777777" w:rsidTr="005D3D6B">
        <w:tc>
          <w:tcPr>
            <w:tcW w:w="6880" w:type="dxa"/>
          </w:tcPr>
          <w:p w14:paraId="34AC7DC6" w14:textId="12D6B0DB" w:rsidR="009605DA" w:rsidRPr="00FF6EE6" w:rsidRDefault="009605DA">
            <w:pPr>
              <w:pStyle w:val="ListParagraph"/>
              <w:numPr>
                <w:ilvl w:val="0"/>
                <w:numId w:val="9"/>
              </w:numPr>
              <w:jc w:val="both"/>
              <w:rPr>
                <w:rFonts w:ascii="Arial" w:hAnsi="Arial" w:cs="Arial"/>
                <w:sz w:val="24"/>
                <w:szCs w:val="24"/>
              </w:rPr>
            </w:pPr>
            <w:r w:rsidRPr="00FF6EE6">
              <w:rPr>
                <w:rFonts w:ascii="Arial" w:hAnsi="Arial" w:cs="Arial"/>
                <w:sz w:val="24"/>
                <w:szCs w:val="24"/>
              </w:rPr>
              <w:t>I contribute to a supportive and reflective professional environment within my school.</w:t>
            </w:r>
          </w:p>
        </w:tc>
        <w:tc>
          <w:tcPr>
            <w:tcW w:w="350" w:type="dxa"/>
          </w:tcPr>
          <w:p w14:paraId="5861EEEB" w14:textId="77777777" w:rsidR="009605DA" w:rsidRPr="00F5682C" w:rsidRDefault="009605DA" w:rsidP="000A05CC">
            <w:pPr>
              <w:contextualSpacing/>
              <w:jc w:val="both"/>
              <w:rPr>
                <w:rFonts w:ascii="Arial" w:hAnsi="Arial" w:cs="Arial"/>
                <w:sz w:val="24"/>
                <w:szCs w:val="24"/>
              </w:rPr>
            </w:pPr>
          </w:p>
        </w:tc>
        <w:tc>
          <w:tcPr>
            <w:tcW w:w="350" w:type="dxa"/>
          </w:tcPr>
          <w:p w14:paraId="40178CFB" w14:textId="77777777" w:rsidR="009605DA" w:rsidRPr="00F5682C" w:rsidRDefault="009605DA" w:rsidP="000A05CC">
            <w:pPr>
              <w:contextualSpacing/>
              <w:jc w:val="both"/>
              <w:rPr>
                <w:rFonts w:ascii="Arial" w:hAnsi="Arial" w:cs="Arial"/>
                <w:sz w:val="24"/>
                <w:szCs w:val="24"/>
              </w:rPr>
            </w:pPr>
          </w:p>
        </w:tc>
        <w:tc>
          <w:tcPr>
            <w:tcW w:w="350" w:type="dxa"/>
          </w:tcPr>
          <w:p w14:paraId="62884A54" w14:textId="77777777" w:rsidR="009605DA" w:rsidRPr="00F5682C" w:rsidRDefault="009605DA" w:rsidP="000A05CC">
            <w:pPr>
              <w:contextualSpacing/>
              <w:jc w:val="both"/>
              <w:rPr>
                <w:rFonts w:ascii="Arial" w:hAnsi="Arial" w:cs="Arial"/>
                <w:sz w:val="24"/>
                <w:szCs w:val="24"/>
              </w:rPr>
            </w:pPr>
          </w:p>
        </w:tc>
        <w:tc>
          <w:tcPr>
            <w:tcW w:w="350" w:type="dxa"/>
          </w:tcPr>
          <w:p w14:paraId="21986DDB" w14:textId="77777777" w:rsidR="009605DA" w:rsidRPr="00F5682C" w:rsidRDefault="009605DA" w:rsidP="000A05CC">
            <w:pPr>
              <w:contextualSpacing/>
              <w:jc w:val="both"/>
              <w:rPr>
                <w:rFonts w:ascii="Arial" w:hAnsi="Arial" w:cs="Arial"/>
                <w:sz w:val="24"/>
                <w:szCs w:val="24"/>
              </w:rPr>
            </w:pPr>
          </w:p>
        </w:tc>
        <w:tc>
          <w:tcPr>
            <w:tcW w:w="350" w:type="dxa"/>
          </w:tcPr>
          <w:p w14:paraId="6FBB2F44" w14:textId="77777777" w:rsidR="009605DA" w:rsidRPr="00F5682C" w:rsidRDefault="009605DA" w:rsidP="000A05CC">
            <w:pPr>
              <w:contextualSpacing/>
              <w:jc w:val="both"/>
              <w:rPr>
                <w:rFonts w:ascii="Arial" w:hAnsi="Arial" w:cs="Arial"/>
                <w:sz w:val="24"/>
                <w:szCs w:val="24"/>
              </w:rPr>
            </w:pPr>
          </w:p>
        </w:tc>
      </w:tr>
    </w:tbl>
    <w:p w14:paraId="361D098F" w14:textId="6C7014A8" w:rsidR="00E624E0" w:rsidRDefault="00485BE9" w:rsidP="000A05CC">
      <w:pPr>
        <w:spacing w:line="240" w:lineRule="auto"/>
        <w:contextualSpacing/>
        <w:jc w:val="both"/>
        <w:rPr>
          <w:rFonts w:ascii="Arial" w:hAnsi="Arial" w:cs="Arial"/>
          <w:sz w:val="24"/>
          <w:szCs w:val="24"/>
          <w:lang w:eastAsia="en-PH"/>
        </w:rPr>
      </w:pPr>
      <w:r>
        <w:rPr>
          <w:rFonts w:ascii="Arial" w:hAnsi="Arial" w:cs="Arial"/>
          <w:sz w:val="24"/>
          <w:szCs w:val="24"/>
          <w:lang w:eastAsia="en-PH"/>
        </w:rPr>
        <w:t>Source</w:t>
      </w:r>
      <w:r w:rsidR="00FF6EE6">
        <w:rPr>
          <w:rFonts w:ascii="Arial" w:hAnsi="Arial" w:cs="Arial"/>
          <w:sz w:val="24"/>
          <w:szCs w:val="24"/>
          <w:lang w:eastAsia="en-PH"/>
        </w:rPr>
        <w:t>:</w:t>
      </w:r>
    </w:p>
    <w:p w14:paraId="3F6247DB" w14:textId="77777777" w:rsidR="00FF6EE6" w:rsidRPr="00E624E0" w:rsidRDefault="00FF6EE6" w:rsidP="000A05CC">
      <w:pPr>
        <w:spacing w:line="240" w:lineRule="auto"/>
        <w:contextualSpacing/>
        <w:jc w:val="both"/>
        <w:rPr>
          <w:rFonts w:ascii="Arial" w:hAnsi="Arial" w:cs="Arial"/>
          <w:sz w:val="24"/>
          <w:szCs w:val="24"/>
          <w:lang w:eastAsia="en-PH"/>
        </w:rPr>
      </w:pPr>
    </w:p>
    <w:p w14:paraId="1304885F" w14:textId="4E7087B2" w:rsidR="00E624E0" w:rsidRPr="00E624E0" w:rsidRDefault="00E624E0" w:rsidP="00FF6EE6">
      <w:pPr>
        <w:spacing w:line="240" w:lineRule="auto"/>
        <w:ind w:left="426" w:hanging="426"/>
        <w:contextualSpacing/>
        <w:jc w:val="both"/>
        <w:rPr>
          <w:rFonts w:ascii="Arial" w:hAnsi="Arial" w:cs="Arial"/>
          <w:sz w:val="24"/>
          <w:szCs w:val="24"/>
          <w:lang w:eastAsia="en-PH"/>
        </w:rPr>
      </w:pPr>
      <w:r w:rsidRPr="00E624E0">
        <w:rPr>
          <w:rFonts w:ascii="Arial" w:hAnsi="Arial" w:cs="Arial"/>
          <w:sz w:val="24"/>
          <w:szCs w:val="24"/>
          <w:lang w:eastAsia="en-PH"/>
        </w:rPr>
        <w:t>Larrivee, B. (20</w:t>
      </w:r>
      <w:r w:rsidR="00166F08">
        <w:rPr>
          <w:rFonts w:ascii="Arial" w:hAnsi="Arial" w:cs="Arial"/>
          <w:sz w:val="24"/>
          <w:szCs w:val="24"/>
          <w:lang w:eastAsia="en-PH"/>
        </w:rPr>
        <w:t>1</w:t>
      </w:r>
      <w:r w:rsidRPr="00E624E0">
        <w:rPr>
          <w:rFonts w:ascii="Arial" w:hAnsi="Arial" w:cs="Arial"/>
          <w:sz w:val="24"/>
          <w:szCs w:val="24"/>
          <w:lang w:eastAsia="en-PH"/>
        </w:rPr>
        <w:t>0). Transforming teaching practice: Becoming the critically reflective teacher. Reflective Practice, 1(3), 293-307.</w:t>
      </w:r>
    </w:p>
    <w:p w14:paraId="2FF05AB0" w14:textId="3AFD012C" w:rsidR="00E624E0" w:rsidRPr="00E624E0" w:rsidRDefault="00E624E0" w:rsidP="00FF6EE6">
      <w:pPr>
        <w:spacing w:line="240" w:lineRule="auto"/>
        <w:ind w:left="426" w:hanging="426"/>
        <w:contextualSpacing/>
        <w:jc w:val="both"/>
        <w:rPr>
          <w:rFonts w:ascii="Arial" w:hAnsi="Arial" w:cs="Arial"/>
          <w:sz w:val="24"/>
          <w:szCs w:val="24"/>
          <w:lang w:eastAsia="en-PH"/>
        </w:rPr>
      </w:pPr>
      <w:r w:rsidRPr="00E624E0">
        <w:rPr>
          <w:rFonts w:ascii="Arial" w:hAnsi="Arial" w:cs="Arial"/>
          <w:sz w:val="24"/>
          <w:szCs w:val="24"/>
          <w:lang w:eastAsia="en-PH"/>
        </w:rPr>
        <w:t>Rodgers, C. (20</w:t>
      </w:r>
      <w:r w:rsidR="00166F08">
        <w:rPr>
          <w:rFonts w:ascii="Arial" w:hAnsi="Arial" w:cs="Arial"/>
          <w:sz w:val="24"/>
          <w:szCs w:val="24"/>
          <w:lang w:eastAsia="en-PH"/>
        </w:rPr>
        <w:t>1</w:t>
      </w:r>
      <w:r w:rsidRPr="00E624E0">
        <w:rPr>
          <w:rFonts w:ascii="Arial" w:hAnsi="Arial" w:cs="Arial"/>
          <w:sz w:val="24"/>
          <w:szCs w:val="24"/>
          <w:lang w:eastAsia="en-PH"/>
        </w:rPr>
        <w:t>2). Defining reflection: Another look at John Dewey and reflective thinking. Teachers College Record, 104(4), 842-866.</w:t>
      </w:r>
    </w:p>
    <w:p w14:paraId="5427F75F" w14:textId="77777777" w:rsidR="009605DA" w:rsidRPr="00F5682C" w:rsidRDefault="009605DA" w:rsidP="000A05CC">
      <w:pPr>
        <w:spacing w:line="240" w:lineRule="auto"/>
        <w:contextualSpacing/>
        <w:jc w:val="both"/>
        <w:rPr>
          <w:rFonts w:ascii="Arial" w:hAnsi="Arial" w:cs="Arial"/>
          <w:sz w:val="24"/>
          <w:szCs w:val="24"/>
        </w:rPr>
      </w:pPr>
    </w:p>
    <w:p w14:paraId="541E7196" w14:textId="77777777" w:rsidR="00FF6EE6" w:rsidRDefault="00FF6EE6" w:rsidP="000A05CC">
      <w:pPr>
        <w:spacing w:line="240" w:lineRule="auto"/>
        <w:contextualSpacing/>
        <w:jc w:val="both"/>
        <w:rPr>
          <w:rFonts w:ascii="Arial" w:hAnsi="Arial" w:cs="Arial"/>
          <w:sz w:val="24"/>
          <w:szCs w:val="24"/>
        </w:rPr>
      </w:pPr>
    </w:p>
    <w:p w14:paraId="09507057" w14:textId="77777777" w:rsidR="00FF6EE6" w:rsidRDefault="00FF6EE6" w:rsidP="000A05CC">
      <w:pPr>
        <w:spacing w:line="240" w:lineRule="auto"/>
        <w:contextualSpacing/>
        <w:jc w:val="both"/>
        <w:rPr>
          <w:rFonts w:ascii="Arial" w:hAnsi="Arial" w:cs="Arial"/>
          <w:sz w:val="24"/>
          <w:szCs w:val="24"/>
        </w:rPr>
      </w:pPr>
    </w:p>
    <w:p w14:paraId="0818F2C3" w14:textId="77777777" w:rsidR="00FF6EE6" w:rsidRDefault="00FF6EE6" w:rsidP="000A05CC">
      <w:pPr>
        <w:spacing w:line="240" w:lineRule="auto"/>
        <w:contextualSpacing/>
        <w:jc w:val="both"/>
        <w:rPr>
          <w:rFonts w:ascii="Arial" w:hAnsi="Arial" w:cs="Arial"/>
          <w:sz w:val="24"/>
          <w:szCs w:val="24"/>
        </w:rPr>
      </w:pPr>
    </w:p>
    <w:bookmarkEnd w:id="28"/>
    <w:p w14:paraId="06C9B108" w14:textId="77777777" w:rsidR="00FF6EE6" w:rsidRDefault="00FF6EE6" w:rsidP="000A05CC">
      <w:pPr>
        <w:spacing w:line="240" w:lineRule="auto"/>
        <w:contextualSpacing/>
        <w:jc w:val="both"/>
        <w:rPr>
          <w:rFonts w:ascii="Arial" w:hAnsi="Arial" w:cs="Arial"/>
          <w:sz w:val="24"/>
          <w:szCs w:val="24"/>
        </w:rPr>
      </w:pPr>
    </w:p>
    <w:p w14:paraId="4BE1B66D" w14:textId="77777777" w:rsidR="00FF6EE6" w:rsidRDefault="00FF6EE6" w:rsidP="000A05CC">
      <w:pPr>
        <w:spacing w:line="240" w:lineRule="auto"/>
        <w:contextualSpacing/>
        <w:jc w:val="both"/>
        <w:rPr>
          <w:rFonts w:ascii="Arial" w:hAnsi="Arial" w:cs="Arial"/>
          <w:sz w:val="24"/>
          <w:szCs w:val="24"/>
        </w:rPr>
      </w:pPr>
    </w:p>
    <w:p w14:paraId="4C391F80" w14:textId="77777777" w:rsidR="00FF6EE6" w:rsidRDefault="00FF6EE6" w:rsidP="000A05CC">
      <w:pPr>
        <w:spacing w:line="240" w:lineRule="auto"/>
        <w:contextualSpacing/>
        <w:jc w:val="both"/>
        <w:rPr>
          <w:rFonts w:ascii="Arial" w:hAnsi="Arial" w:cs="Arial"/>
          <w:sz w:val="24"/>
          <w:szCs w:val="24"/>
        </w:rPr>
      </w:pPr>
    </w:p>
    <w:p w14:paraId="5B198C41" w14:textId="77777777" w:rsidR="00FF6EE6" w:rsidRDefault="00FF6EE6" w:rsidP="000A05CC">
      <w:pPr>
        <w:spacing w:line="240" w:lineRule="auto"/>
        <w:contextualSpacing/>
        <w:jc w:val="both"/>
        <w:rPr>
          <w:rFonts w:ascii="Arial" w:hAnsi="Arial" w:cs="Arial"/>
          <w:sz w:val="24"/>
          <w:szCs w:val="24"/>
        </w:rPr>
      </w:pPr>
    </w:p>
    <w:p w14:paraId="23B2201E" w14:textId="77777777" w:rsidR="00FF6EE6" w:rsidRDefault="00FF6EE6" w:rsidP="000A05CC">
      <w:pPr>
        <w:spacing w:line="240" w:lineRule="auto"/>
        <w:contextualSpacing/>
        <w:jc w:val="both"/>
        <w:rPr>
          <w:rFonts w:ascii="Arial" w:hAnsi="Arial" w:cs="Arial"/>
          <w:sz w:val="24"/>
          <w:szCs w:val="24"/>
        </w:rPr>
      </w:pPr>
    </w:p>
    <w:p w14:paraId="6886246C" w14:textId="77777777" w:rsidR="00FF6EE6" w:rsidRDefault="00FF6EE6" w:rsidP="000A05CC">
      <w:pPr>
        <w:spacing w:line="240" w:lineRule="auto"/>
        <w:contextualSpacing/>
        <w:jc w:val="both"/>
        <w:rPr>
          <w:rFonts w:ascii="Arial" w:hAnsi="Arial" w:cs="Arial"/>
          <w:sz w:val="24"/>
          <w:szCs w:val="24"/>
        </w:rPr>
      </w:pPr>
    </w:p>
    <w:p w14:paraId="3B81A06F" w14:textId="77777777" w:rsidR="00FF6EE6" w:rsidRDefault="00FF6EE6" w:rsidP="000A05CC">
      <w:pPr>
        <w:spacing w:line="240" w:lineRule="auto"/>
        <w:contextualSpacing/>
        <w:jc w:val="both"/>
        <w:rPr>
          <w:rFonts w:ascii="Arial" w:hAnsi="Arial" w:cs="Arial"/>
          <w:sz w:val="24"/>
          <w:szCs w:val="24"/>
        </w:rPr>
      </w:pPr>
    </w:p>
    <w:p w14:paraId="21A1C2B9" w14:textId="77777777" w:rsidR="00FF6EE6" w:rsidRDefault="00FF6EE6" w:rsidP="000A05CC">
      <w:pPr>
        <w:spacing w:line="240" w:lineRule="auto"/>
        <w:contextualSpacing/>
        <w:jc w:val="both"/>
        <w:rPr>
          <w:rFonts w:ascii="Arial" w:hAnsi="Arial" w:cs="Arial"/>
          <w:sz w:val="24"/>
          <w:szCs w:val="24"/>
        </w:rPr>
      </w:pPr>
    </w:p>
    <w:p w14:paraId="0FE7E1E6" w14:textId="77777777" w:rsidR="00FF6EE6" w:rsidRDefault="00FF6EE6" w:rsidP="000A05CC">
      <w:pPr>
        <w:spacing w:line="240" w:lineRule="auto"/>
        <w:contextualSpacing/>
        <w:jc w:val="both"/>
        <w:rPr>
          <w:rFonts w:ascii="Arial" w:hAnsi="Arial" w:cs="Arial"/>
          <w:sz w:val="24"/>
          <w:szCs w:val="24"/>
        </w:rPr>
      </w:pPr>
    </w:p>
    <w:p w14:paraId="08D08BCE" w14:textId="77777777" w:rsidR="00FF6EE6" w:rsidRDefault="00FF6EE6" w:rsidP="000A05CC">
      <w:pPr>
        <w:spacing w:line="240" w:lineRule="auto"/>
        <w:contextualSpacing/>
        <w:jc w:val="both"/>
        <w:rPr>
          <w:rFonts w:ascii="Arial" w:hAnsi="Arial" w:cs="Arial"/>
          <w:sz w:val="24"/>
          <w:szCs w:val="24"/>
        </w:rPr>
      </w:pPr>
    </w:p>
    <w:p w14:paraId="0AEEE4FA" w14:textId="77777777" w:rsidR="00FF6EE6" w:rsidRDefault="00FF6EE6" w:rsidP="000A05CC">
      <w:pPr>
        <w:spacing w:line="240" w:lineRule="auto"/>
        <w:contextualSpacing/>
        <w:jc w:val="both"/>
        <w:rPr>
          <w:rFonts w:ascii="Arial" w:hAnsi="Arial" w:cs="Arial"/>
          <w:sz w:val="24"/>
          <w:szCs w:val="24"/>
        </w:rPr>
      </w:pPr>
    </w:p>
    <w:p w14:paraId="7EEB35D9" w14:textId="77777777" w:rsidR="00FF6EE6" w:rsidRDefault="00FF6EE6" w:rsidP="000A05CC">
      <w:pPr>
        <w:spacing w:line="240" w:lineRule="auto"/>
        <w:contextualSpacing/>
        <w:jc w:val="both"/>
        <w:rPr>
          <w:rFonts w:ascii="Arial" w:hAnsi="Arial" w:cs="Arial"/>
          <w:sz w:val="24"/>
          <w:szCs w:val="24"/>
        </w:rPr>
      </w:pPr>
    </w:p>
    <w:p w14:paraId="723B745B" w14:textId="3B93D5EE" w:rsidR="00FF6EE6" w:rsidRDefault="00FF6EE6" w:rsidP="00FF6EE6">
      <w:pPr>
        <w:spacing w:line="240" w:lineRule="auto"/>
        <w:contextualSpacing/>
        <w:jc w:val="center"/>
        <w:rPr>
          <w:rFonts w:ascii="Arial" w:hAnsi="Arial" w:cs="Arial"/>
          <w:b/>
          <w:bCs/>
          <w:sz w:val="24"/>
          <w:szCs w:val="24"/>
        </w:rPr>
      </w:pPr>
      <w:r w:rsidRPr="000A05CC">
        <w:rPr>
          <w:rFonts w:ascii="Arial" w:hAnsi="Arial" w:cs="Arial"/>
          <w:b/>
          <w:bCs/>
          <w:sz w:val="24"/>
          <w:szCs w:val="24"/>
        </w:rPr>
        <w:lastRenderedPageBreak/>
        <w:t xml:space="preserve">Appendix </w:t>
      </w:r>
      <w:r>
        <w:rPr>
          <w:rFonts w:ascii="Arial" w:hAnsi="Arial" w:cs="Arial"/>
          <w:b/>
          <w:bCs/>
          <w:sz w:val="24"/>
          <w:szCs w:val="24"/>
        </w:rPr>
        <w:t>B</w:t>
      </w:r>
    </w:p>
    <w:p w14:paraId="6DEBB3C7" w14:textId="77777777" w:rsidR="00FF6EE6" w:rsidRPr="000A05CC" w:rsidRDefault="00FF6EE6" w:rsidP="00FF6EE6">
      <w:pPr>
        <w:spacing w:line="240" w:lineRule="auto"/>
        <w:contextualSpacing/>
        <w:jc w:val="center"/>
        <w:rPr>
          <w:rFonts w:ascii="Arial" w:hAnsi="Arial" w:cs="Arial"/>
          <w:b/>
          <w:bCs/>
          <w:sz w:val="24"/>
          <w:szCs w:val="24"/>
        </w:rPr>
      </w:pPr>
    </w:p>
    <w:p w14:paraId="065CC8B7" w14:textId="337A5068" w:rsidR="00FF6EE6" w:rsidRPr="000A05CC" w:rsidRDefault="00FF6EE6" w:rsidP="00FF6EE6">
      <w:pPr>
        <w:spacing w:line="240" w:lineRule="auto"/>
        <w:contextualSpacing/>
        <w:jc w:val="center"/>
        <w:rPr>
          <w:rFonts w:ascii="Arial" w:hAnsi="Arial" w:cs="Arial"/>
          <w:b/>
          <w:bCs/>
          <w:sz w:val="24"/>
          <w:szCs w:val="24"/>
        </w:rPr>
      </w:pPr>
      <w:r w:rsidRPr="000A05CC">
        <w:rPr>
          <w:rFonts w:ascii="Arial" w:hAnsi="Arial" w:cs="Arial"/>
          <w:b/>
          <w:bCs/>
          <w:sz w:val="24"/>
          <w:szCs w:val="24"/>
        </w:rPr>
        <w:t>Survey Questionnaire</w:t>
      </w:r>
      <w:r>
        <w:rPr>
          <w:rFonts w:ascii="Arial" w:hAnsi="Arial" w:cs="Arial"/>
          <w:b/>
          <w:bCs/>
          <w:sz w:val="24"/>
          <w:szCs w:val="24"/>
        </w:rPr>
        <w:t xml:space="preserve"> for Students</w:t>
      </w:r>
    </w:p>
    <w:p w14:paraId="1120BBAE" w14:textId="77777777" w:rsidR="00FF6EE6" w:rsidRDefault="00FF6EE6" w:rsidP="000A05CC">
      <w:pPr>
        <w:spacing w:line="240" w:lineRule="auto"/>
        <w:contextualSpacing/>
        <w:jc w:val="both"/>
        <w:rPr>
          <w:rFonts w:ascii="Arial" w:hAnsi="Arial" w:cs="Arial"/>
          <w:sz w:val="24"/>
          <w:szCs w:val="24"/>
        </w:rPr>
      </w:pPr>
    </w:p>
    <w:p w14:paraId="5B269553" w14:textId="77777777" w:rsidR="00FF6EE6" w:rsidRDefault="00FF6EE6" w:rsidP="000A05CC">
      <w:pPr>
        <w:spacing w:line="240" w:lineRule="auto"/>
        <w:contextualSpacing/>
        <w:jc w:val="both"/>
        <w:rPr>
          <w:rFonts w:ascii="Arial" w:hAnsi="Arial" w:cs="Arial"/>
          <w:sz w:val="24"/>
          <w:szCs w:val="24"/>
        </w:rPr>
      </w:pPr>
    </w:p>
    <w:p w14:paraId="53B065E7" w14:textId="3C5961CF" w:rsidR="009605DA" w:rsidRPr="00F5682C" w:rsidRDefault="009605DA" w:rsidP="000A05CC">
      <w:pPr>
        <w:spacing w:line="240" w:lineRule="auto"/>
        <w:contextualSpacing/>
        <w:jc w:val="both"/>
        <w:rPr>
          <w:rFonts w:ascii="Arial" w:hAnsi="Arial" w:cs="Arial"/>
          <w:sz w:val="24"/>
          <w:szCs w:val="24"/>
        </w:rPr>
      </w:pPr>
      <w:r w:rsidRPr="00F5682C">
        <w:rPr>
          <w:rFonts w:ascii="Arial" w:hAnsi="Arial" w:cs="Arial"/>
          <w:sz w:val="24"/>
          <w:szCs w:val="24"/>
        </w:rPr>
        <w:t>Part I</w:t>
      </w:r>
      <w:r w:rsidR="00FF6EE6">
        <w:rPr>
          <w:rFonts w:ascii="Arial" w:hAnsi="Arial" w:cs="Arial"/>
          <w:sz w:val="24"/>
          <w:szCs w:val="24"/>
        </w:rPr>
        <w:t>I</w:t>
      </w:r>
      <w:r w:rsidRPr="00F5682C">
        <w:rPr>
          <w:rFonts w:ascii="Arial" w:hAnsi="Arial" w:cs="Arial"/>
          <w:sz w:val="24"/>
          <w:szCs w:val="24"/>
        </w:rPr>
        <w:t xml:space="preserve">. </w:t>
      </w:r>
      <w:r w:rsidR="00FF6EE6">
        <w:rPr>
          <w:rFonts w:ascii="Arial" w:hAnsi="Arial" w:cs="Arial"/>
          <w:sz w:val="24"/>
          <w:szCs w:val="24"/>
        </w:rPr>
        <w:t>Student Engagement</w:t>
      </w:r>
    </w:p>
    <w:p w14:paraId="31422E74" w14:textId="77777777" w:rsidR="009605DA" w:rsidRPr="00F5682C" w:rsidRDefault="009605DA" w:rsidP="000A05CC">
      <w:pPr>
        <w:spacing w:line="240" w:lineRule="auto"/>
        <w:contextualSpacing/>
        <w:jc w:val="both"/>
        <w:rPr>
          <w:rFonts w:ascii="Arial" w:hAnsi="Arial" w:cs="Arial"/>
          <w:sz w:val="24"/>
          <w:szCs w:val="24"/>
        </w:rPr>
      </w:pPr>
    </w:p>
    <w:p w14:paraId="52FCE252" w14:textId="7A088445" w:rsidR="009605DA" w:rsidRPr="00F5682C" w:rsidRDefault="009605DA" w:rsidP="000A05CC">
      <w:pPr>
        <w:spacing w:line="240" w:lineRule="auto"/>
        <w:contextualSpacing/>
        <w:jc w:val="both"/>
        <w:rPr>
          <w:rFonts w:ascii="Arial" w:hAnsi="Arial" w:cs="Arial"/>
          <w:sz w:val="24"/>
          <w:szCs w:val="24"/>
        </w:rPr>
      </w:pPr>
      <w:r w:rsidRPr="00F5682C">
        <w:rPr>
          <w:rFonts w:ascii="Arial" w:hAnsi="Arial" w:cs="Arial"/>
          <w:sz w:val="24"/>
          <w:szCs w:val="24"/>
        </w:rPr>
        <w:t xml:space="preserve">Instruction: Rate your </w:t>
      </w:r>
      <w:r w:rsidR="00FF6EE6">
        <w:rPr>
          <w:rFonts w:ascii="Arial" w:hAnsi="Arial" w:cs="Arial"/>
          <w:sz w:val="24"/>
          <w:szCs w:val="24"/>
        </w:rPr>
        <w:t>classroom engagement based on the scale below:</w:t>
      </w:r>
    </w:p>
    <w:p w14:paraId="4A8336E2" w14:textId="77777777" w:rsidR="009605DA" w:rsidRPr="00F5682C" w:rsidRDefault="009605DA" w:rsidP="000A05CC">
      <w:pPr>
        <w:spacing w:line="240" w:lineRule="auto"/>
        <w:contextualSpacing/>
        <w:jc w:val="both"/>
        <w:rPr>
          <w:rFonts w:ascii="Arial" w:hAnsi="Arial" w:cs="Arial"/>
          <w:sz w:val="24"/>
          <w:szCs w:val="24"/>
        </w:rPr>
      </w:pPr>
    </w:p>
    <w:p w14:paraId="26DD66CD" w14:textId="77777777" w:rsidR="009605DA" w:rsidRPr="00F5682C" w:rsidRDefault="009605DA" w:rsidP="000A05CC">
      <w:pPr>
        <w:spacing w:line="240" w:lineRule="auto"/>
        <w:contextualSpacing/>
        <w:jc w:val="both"/>
        <w:rPr>
          <w:rFonts w:ascii="Arial" w:hAnsi="Arial" w:cs="Arial"/>
          <w:sz w:val="24"/>
          <w:szCs w:val="24"/>
        </w:rPr>
      </w:pPr>
      <w:r w:rsidRPr="00F5682C">
        <w:rPr>
          <w:rFonts w:ascii="Arial" w:hAnsi="Arial" w:cs="Arial"/>
          <w:sz w:val="24"/>
          <w:szCs w:val="24"/>
        </w:rPr>
        <w:t>5</w:t>
      </w:r>
      <w:r w:rsidRPr="00F5682C">
        <w:rPr>
          <w:rFonts w:ascii="Arial" w:hAnsi="Arial" w:cs="Arial"/>
          <w:sz w:val="24"/>
          <w:szCs w:val="24"/>
        </w:rPr>
        <w:tab/>
        <w:t>=</w:t>
      </w:r>
      <w:r w:rsidRPr="00F5682C">
        <w:rPr>
          <w:rFonts w:ascii="Arial" w:hAnsi="Arial" w:cs="Arial"/>
          <w:sz w:val="24"/>
          <w:szCs w:val="24"/>
        </w:rPr>
        <w:tab/>
        <w:t>Strongly Agree</w:t>
      </w:r>
    </w:p>
    <w:p w14:paraId="16BD9321" w14:textId="77777777" w:rsidR="009605DA" w:rsidRPr="00F5682C" w:rsidRDefault="009605DA" w:rsidP="000A05CC">
      <w:pPr>
        <w:spacing w:line="240" w:lineRule="auto"/>
        <w:contextualSpacing/>
        <w:jc w:val="both"/>
        <w:rPr>
          <w:rFonts w:ascii="Arial" w:hAnsi="Arial" w:cs="Arial"/>
          <w:sz w:val="24"/>
          <w:szCs w:val="24"/>
        </w:rPr>
      </w:pPr>
      <w:r w:rsidRPr="00F5682C">
        <w:rPr>
          <w:rFonts w:ascii="Arial" w:hAnsi="Arial" w:cs="Arial"/>
          <w:sz w:val="24"/>
          <w:szCs w:val="24"/>
        </w:rPr>
        <w:t>4</w:t>
      </w:r>
      <w:r w:rsidRPr="00F5682C">
        <w:rPr>
          <w:rFonts w:ascii="Arial" w:hAnsi="Arial" w:cs="Arial"/>
          <w:sz w:val="24"/>
          <w:szCs w:val="24"/>
        </w:rPr>
        <w:tab/>
        <w:t>=</w:t>
      </w:r>
      <w:r w:rsidRPr="00F5682C">
        <w:rPr>
          <w:rFonts w:ascii="Arial" w:hAnsi="Arial" w:cs="Arial"/>
          <w:sz w:val="24"/>
          <w:szCs w:val="24"/>
        </w:rPr>
        <w:tab/>
        <w:t>Agree</w:t>
      </w:r>
    </w:p>
    <w:p w14:paraId="01C20580" w14:textId="77777777" w:rsidR="009605DA" w:rsidRPr="00F5682C" w:rsidRDefault="009605DA" w:rsidP="000A05CC">
      <w:pPr>
        <w:spacing w:line="240" w:lineRule="auto"/>
        <w:contextualSpacing/>
        <w:jc w:val="both"/>
        <w:rPr>
          <w:rFonts w:ascii="Arial" w:hAnsi="Arial" w:cs="Arial"/>
          <w:sz w:val="24"/>
          <w:szCs w:val="24"/>
        </w:rPr>
      </w:pPr>
      <w:r w:rsidRPr="00F5682C">
        <w:rPr>
          <w:rFonts w:ascii="Arial" w:hAnsi="Arial" w:cs="Arial"/>
          <w:sz w:val="24"/>
          <w:szCs w:val="24"/>
        </w:rPr>
        <w:t>3</w:t>
      </w:r>
      <w:r w:rsidRPr="00F5682C">
        <w:rPr>
          <w:rFonts w:ascii="Arial" w:hAnsi="Arial" w:cs="Arial"/>
          <w:sz w:val="24"/>
          <w:szCs w:val="24"/>
        </w:rPr>
        <w:tab/>
        <w:t>=</w:t>
      </w:r>
      <w:r w:rsidRPr="00F5682C">
        <w:rPr>
          <w:rFonts w:ascii="Arial" w:hAnsi="Arial" w:cs="Arial"/>
          <w:sz w:val="24"/>
          <w:szCs w:val="24"/>
        </w:rPr>
        <w:tab/>
        <w:t>Neutral</w:t>
      </w:r>
    </w:p>
    <w:p w14:paraId="0B59AEEF" w14:textId="77777777" w:rsidR="009605DA" w:rsidRPr="00F5682C" w:rsidRDefault="009605DA" w:rsidP="000A05CC">
      <w:pPr>
        <w:spacing w:line="240" w:lineRule="auto"/>
        <w:contextualSpacing/>
        <w:jc w:val="both"/>
        <w:rPr>
          <w:rFonts w:ascii="Arial" w:hAnsi="Arial" w:cs="Arial"/>
          <w:sz w:val="24"/>
          <w:szCs w:val="24"/>
        </w:rPr>
      </w:pPr>
      <w:r w:rsidRPr="00F5682C">
        <w:rPr>
          <w:rFonts w:ascii="Arial" w:hAnsi="Arial" w:cs="Arial"/>
          <w:sz w:val="24"/>
          <w:szCs w:val="24"/>
        </w:rPr>
        <w:t>2</w:t>
      </w:r>
      <w:r w:rsidRPr="00F5682C">
        <w:rPr>
          <w:rFonts w:ascii="Arial" w:hAnsi="Arial" w:cs="Arial"/>
          <w:sz w:val="24"/>
          <w:szCs w:val="24"/>
        </w:rPr>
        <w:tab/>
        <w:t>=</w:t>
      </w:r>
      <w:r w:rsidRPr="00F5682C">
        <w:rPr>
          <w:rFonts w:ascii="Arial" w:hAnsi="Arial" w:cs="Arial"/>
          <w:sz w:val="24"/>
          <w:szCs w:val="24"/>
        </w:rPr>
        <w:tab/>
        <w:t>Disagree</w:t>
      </w:r>
    </w:p>
    <w:p w14:paraId="0A98B97B" w14:textId="77777777" w:rsidR="009605DA" w:rsidRPr="00F5682C" w:rsidRDefault="009605DA" w:rsidP="000A05CC">
      <w:pPr>
        <w:spacing w:line="240" w:lineRule="auto"/>
        <w:contextualSpacing/>
        <w:jc w:val="both"/>
        <w:rPr>
          <w:rFonts w:ascii="Arial" w:hAnsi="Arial" w:cs="Arial"/>
          <w:sz w:val="24"/>
          <w:szCs w:val="24"/>
        </w:rPr>
      </w:pPr>
      <w:r w:rsidRPr="00F5682C">
        <w:rPr>
          <w:rFonts w:ascii="Arial" w:hAnsi="Arial" w:cs="Arial"/>
          <w:sz w:val="24"/>
          <w:szCs w:val="24"/>
        </w:rPr>
        <w:t>1</w:t>
      </w:r>
      <w:r w:rsidRPr="00F5682C">
        <w:rPr>
          <w:rFonts w:ascii="Arial" w:hAnsi="Arial" w:cs="Arial"/>
          <w:sz w:val="24"/>
          <w:szCs w:val="24"/>
        </w:rPr>
        <w:tab/>
        <w:t>=</w:t>
      </w:r>
      <w:r w:rsidRPr="00F5682C">
        <w:rPr>
          <w:rFonts w:ascii="Arial" w:hAnsi="Arial" w:cs="Arial"/>
          <w:sz w:val="24"/>
          <w:szCs w:val="24"/>
        </w:rPr>
        <w:tab/>
        <w:t>Strongly Disagree</w:t>
      </w:r>
    </w:p>
    <w:p w14:paraId="20106610" w14:textId="77777777" w:rsidR="009605DA" w:rsidRPr="00F5682C" w:rsidRDefault="009605DA" w:rsidP="000A05CC">
      <w:pPr>
        <w:spacing w:line="240" w:lineRule="auto"/>
        <w:contextualSpacing/>
        <w:jc w:val="both"/>
        <w:rPr>
          <w:rFonts w:ascii="Arial" w:hAnsi="Arial" w:cs="Arial"/>
          <w:sz w:val="24"/>
          <w:szCs w:val="24"/>
        </w:rPr>
      </w:pPr>
    </w:p>
    <w:tbl>
      <w:tblPr>
        <w:tblStyle w:val="TableGrid"/>
        <w:tblW w:w="0" w:type="auto"/>
        <w:tblLook w:val="04A0" w:firstRow="1" w:lastRow="0" w:firstColumn="1" w:lastColumn="0" w:noHBand="0" w:noVBand="1"/>
      </w:tblPr>
      <w:tblGrid>
        <w:gridCol w:w="6880"/>
        <w:gridCol w:w="350"/>
        <w:gridCol w:w="350"/>
        <w:gridCol w:w="350"/>
        <w:gridCol w:w="350"/>
        <w:gridCol w:w="350"/>
      </w:tblGrid>
      <w:tr w:rsidR="009605DA" w:rsidRPr="00FF6EE6" w14:paraId="34873937" w14:textId="77777777" w:rsidTr="00D465AD">
        <w:tc>
          <w:tcPr>
            <w:tcW w:w="6880" w:type="dxa"/>
          </w:tcPr>
          <w:p w14:paraId="30283BD9" w14:textId="3EC49606" w:rsidR="009605DA" w:rsidRPr="00FF6EE6" w:rsidRDefault="009605DA">
            <w:pPr>
              <w:pStyle w:val="ListParagraph"/>
              <w:numPr>
                <w:ilvl w:val="0"/>
                <w:numId w:val="10"/>
              </w:numPr>
              <w:jc w:val="both"/>
              <w:rPr>
                <w:rFonts w:ascii="Arial" w:hAnsi="Arial" w:cs="Arial"/>
                <w:b/>
                <w:bCs/>
                <w:sz w:val="24"/>
                <w:szCs w:val="24"/>
              </w:rPr>
            </w:pPr>
            <w:r w:rsidRPr="00FF6EE6">
              <w:rPr>
                <w:rFonts w:ascii="Arial" w:hAnsi="Arial" w:cs="Arial"/>
                <w:b/>
                <w:bCs/>
                <w:sz w:val="24"/>
                <w:szCs w:val="24"/>
              </w:rPr>
              <w:t>Participation in classroom activities (Behavioral Engagement)</w:t>
            </w:r>
          </w:p>
        </w:tc>
        <w:tc>
          <w:tcPr>
            <w:tcW w:w="350" w:type="dxa"/>
          </w:tcPr>
          <w:p w14:paraId="128CC415" w14:textId="77777777" w:rsidR="009605DA" w:rsidRPr="00FF6EE6" w:rsidRDefault="009605DA" w:rsidP="000A05CC">
            <w:pPr>
              <w:contextualSpacing/>
              <w:jc w:val="both"/>
              <w:rPr>
                <w:rFonts w:ascii="Arial" w:hAnsi="Arial" w:cs="Arial"/>
                <w:b/>
                <w:bCs/>
                <w:sz w:val="24"/>
                <w:szCs w:val="24"/>
              </w:rPr>
            </w:pPr>
            <w:r w:rsidRPr="00FF6EE6">
              <w:rPr>
                <w:rFonts w:ascii="Arial" w:hAnsi="Arial" w:cs="Arial"/>
                <w:b/>
                <w:bCs/>
                <w:sz w:val="24"/>
                <w:szCs w:val="24"/>
              </w:rPr>
              <w:t>5</w:t>
            </w:r>
          </w:p>
        </w:tc>
        <w:tc>
          <w:tcPr>
            <w:tcW w:w="350" w:type="dxa"/>
          </w:tcPr>
          <w:p w14:paraId="3D4B21B6" w14:textId="77777777" w:rsidR="009605DA" w:rsidRPr="00FF6EE6" w:rsidRDefault="009605DA" w:rsidP="000A05CC">
            <w:pPr>
              <w:contextualSpacing/>
              <w:jc w:val="both"/>
              <w:rPr>
                <w:rFonts w:ascii="Arial" w:hAnsi="Arial" w:cs="Arial"/>
                <w:b/>
                <w:bCs/>
                <w:sz w:val="24"/>
                <w:szCs w:val="24"/>
              </w:rPr>
            </w:pPr>
            <w:r w:rsidRPr="00FF6EE6">
              <w:rPr>
                <w:rFonts w:ascii="Arial" w:hAnsi="Arial" w:cs="Arial"/>
                <w:b/>
                <w:bCs/>
                <w:sz w:val="24"/>
                <w:szCs w:val="24"/>
              </w:rPr>
              <w:t>4</w:t>
            </w:r>
          </w:p>
        </w:tc>
        <w:tc>
          <w:tcPr>
            <w:tcW w:w="350" w:type="dxa"/>
          </w:tcPr>
          <w:p w14:paraId="065912EB" w14:textId="77777777" w:rsidR="009605DA" w:rsidRPr="00FF6EE6" w:rsidRDefault="009605DA" w:rsidP="000A05CC">
            <w:pPr>
              <w:contextualSpacing/>
              <w:jc w:val="both"/>
              <w:rPr>
                <w:rFonts w:ascii="Arial" w:hAnsi="Arial" w:cs="Arial"/>
                <w:b/>
                <w:bCs/>
                <w:sz w:val="24"/>
                <w:szCs w:val="24"/>
              </w:rPr>
            </w:pPr>
            <w:r w:rsidRPr="00FF6EE6">
              <w:rPr>
                <w:rFonts w:ascii="Arial" w:hAnsi="Arial" w:cs="Arial"/>
                <w:b/>
                <w:bCs/>
                <w:sz w:val="24"/>
                <w:szCs w:val="24"/>
              </w:rPr>
              <w:t>3</w:t>
            </w:r>
          </w:p>
        </w:tc>
        <w:tc>
          <w:tcPr>
            <w:tcW w:w="350" w:type="dxa"/>
          </w:tcPr>
          <w:p w14:paraId="22378602" w14:textId="77777777" w:rsidR="009605DA" w:rsidRPr="00FF6EE6" w:rsidRDefault="009605DA" w:rsidP="000A05CC">
            <w:pPr>
              <w:contextualSpacing/>
              <w:jc w:val="both"/>
              <w:rPr>
                <w:rFonts w:ascii="Arial" w:hAnsi="Arial" w:cs="Arial"/>
                <w:b/>
                <w:bCs/>
                <w:sz w:val="24"/>
                <w:szCs w:val="24"/>
              </w:rPr>
            </w:pPr>
            <w:r w:rsidRPr="00FF6EE6">
              <w:rPr>
                <w:rFonts w:ascii="Arial" w:hAnsi="Arial" w:cs="Arial"/>
                <w:b/>
                <w:bCs/>
                <w:sz w:val="24"/>
                <w:szCs w:val="24"/>
              </w:rPr>
              <w:t>2</w:t>
            </w:r>
          </w:p>
        </w:tc>
        <w:tc>
          <w:tcPr>
            <w:tcW w:w="350" w:type="dxa"/>
          </w:tcPr>
          <w:p w14:paraId="471CBCE3" w14:textId="77777777" w:rsidR="009605DA" w:rsidRPr="00FF6EE6" w:rsidRDefault="009605DA" w:rsidP="000A05CC">
            <w:pPr>
              <w:contextualSpacing/>
              <w:jc w:val="both"/>
              <w:rPr>
                <w:rFonts w:ascii="Arial" w:hAnsi="Arial" w:cs="Arial"/>
                <w:b/>
                <w:bCs/>
                <w:sz w:val="24"/>
                <w:szCs w:val="24"/>
              </w:rPr>
            </w:pPr>
            <w:r w:rsidRPr="00FF6EE6">
              <w:rPr>
                <w:rFonts w:ascii="Arial" w:hAnsi="Arial" w:cs="Arial"/>
                <w:b/>
                <w:bCs/>
                <w:sz w:val="24"/>
                <w:szCs w:val="24"/>
              </w:rPr>
              <w:t>1</w:t>
            </w:r>
          </w:p>
        </w:tc>
      </w:tr>
      <w:tr w:rsidR="009605DA" w:rsidRPr="00F5682C" w14:paraId="5D442380" w14:textId="77777777" w:rsidTr="00D465AD">
        <w:tc>
          <w:tcPr>
            <w:tcW w:w="6880" w:type="dxa"/>
          </w:tcPr>
          <w:p w14:paraId="42AACA46" w14:textId="35DFCE6B" w:rsidR="009605DA" w:rsidRPr="00485BE9" w:rsidRDefault="00485BE9">
            <w:pPr>
              <w:pStyle w:val="ListParagraph"/>
              <w:numPr>
                <w:ilvl w:val="0"/>
                <w:numId w:val="11"/>
              </w:numPr>
              <w:jc w:val="both"/>
              <w:rPr>
                <w:rFonts w:ascii="Arial" w:hAnsi="Arial" w:cs="Arial"/>
                <w:sz w:val="24"/>
                <w:szCs w:val="24"/>
              </w:rPr>
            </w:pPr>
            <w:r w:rsidRPr="00485BE9">
              <w:rPr>
                <w:rFonts w:ascii="Arial" w:hAnsi="Arial" w:cs="Arial"/>
                <w:sz w:val="24"/>
                <w:szCs w:val="24"/>
              </w:rPr>
              <w:t xml:space="preserve">I </w:t>
            </w:r>
            <w:r w:rsidR="009605DA" w:rsidRPr="00485BE9">
              <w:rPr>
                <w:rFonts w:ascii="Arial" w:hAnsi="Arial" w:cs="Arial"/>
                <w:sz w:val="24"/>
                <w:szCs w:val="24"/>
              </w:rPr>
              <w:t>actively participate in classroom discussions and ask questions when I need clarification.</w:t>
            </w:r>
          </w:p>
        </w:tc>
        <w:tc>
          <w:tcPr>
            <w:tcW w:w="350" w:type="dxa"/>
          </w:tcPr>
          <w:p w14:paraId="2D1EAA5C" w14:textId="77777777" w:rsidR="009605DA" w:rsidRPr="00F5682C" w:rsidRDefault="009605DA" w:rsidP="000A05CC">
            <w:pPr>
              <w:contextualSpacing/>
              <w:jc w:val="both"/>
              <w:rPr>
                <w:rFonts w:ascii="Arial" w:hAnsi="Arial" w:cs="Arial"/>
                <w:sz w:val="24"/>
                <w:szCs w:val="24"/>
              </w:rPr>
            </w:pPr>
          </w:p>
        </w:tc>
        <w:tc>
          <w:tcPr>
            <w:tcW w:w="350" w:type="dxa"/>
          </w:tcPr>
          <w:p w14:paraId="0C7A577A" w14:textId="77777777" w:rsidR="009605DA" w:rsidRPr="00F5682C" w:rsidRDefault="009605DA" w:rsidP="000A05CC">
            <w:pPr>
              <w:contextualSpacing/>
              <w:jc w:val="both"/>
              <w:rPr>
                <w:rFonts w:ascii="Arial" w:hAnsi="Arial" w:cs="Arial"/>
                <w:sz w:val="24"/>
                <w:szCs w:val="24"/>
              </w:rPr>
            </w:pPr>
          </w:p>
        </w:tc>
        <w:tc>
          <w:tcPr>
            <w:tcW w:w="350" w:type="dxa"/>
          </w:tcPr>
          <w:p w14:paraId="4C7AA4CF" w14:textId="77777777" w:rsidR="009605DA" w:rsidRPr="00F5682C" w:rsidRDefault="009605DA" w:rsidP="000A05CC">
            <w:pPr>
              <w:contextualSpacing/>
              <w:jc w:val="both"/>
              <w:rPr>
                <w:rFonts w:ascii="Arial" w:hAnsi="Arial" w:cs="Arial"/>
                <w:sz w:val="24"/>
                <w:szCs w:val="24"/>
              </w:rPr>
            </w:pPr>
          </w:p>
        </w:tc>
        <w:tc>
          <w:tcPr>
            <w:tcW w:w="350" w:type="dxa"/>
          </w:tcPr>
          <w:p w14:paraId="1811699A" w14:textId="77777777" w:rsidR="009605DA" w:rsidRPr="00F5682C" w:rsidRDefault="009605DA" w:rsidP="000A05CC">
            <w:pPr>
              <w:contextualSpacing/>
              <w:jc w:val="both"/>
              <w:rPr>
                <w:rFonts w:ascii="Arial" w:hAnsi="Arial" w:cs="Arial"/>
                <w:sz w:val="24"/>
                <w:szCs w:val="24"/>
              </w:rPr>
            </w:pPr>
          </w:p>
        </w:tc>
        <w:tc>
          <w:tcPr>
            <w:tcW w:w="350" w:type="dxa"/>
          </w:tcPr>
          <w:p w14:paraId="6F0CE899" w14:textId="77777777" w:rsidR="009605DA" w:rsidRPr="00F5682C" w:rsidRDefault="009605DA" w:rsidP="000A05CC">
            <w:pPr>
              <w:contextualSpacing/>
              <w:jc w:val="both"/>
              <w:rPr>
                <w:rFonts w:ascii="Arial" w:hAnsi="Arial" w:cs="Arial"/>
                <w:sz w:val="24"/>
                <w:szCs w:val="24"/>
              </w:rPr>
            </w:pPr>
          </w:p>
        </w:tc>
      </w:tr>
      <w:tr w:rsidR="009605DA" w:rsidRPr="00F5682C" w14:paraId="12C58CD0" w14:textId="77777777" w:rsidTr="00D465AD">
        <w:tc>
          <w:tcPr>
            <w:tcW w:w="6880" w:type="dxa"/>
          </w:tcPr>
          <w:p w14:paraId="1A12D153" w14:textId="4698A76F" w:rsidR="009605DA" w:rsidRPr="00485BE9" w:rsidRDefault="009605DA">
            <w:pPr>
              <w:pStyle w:val="ListParagraph"/>
              <w:numPr>
                <w:ilvl w:val="0"/>
                <w:numId w:val="11"/>
              </w:numPr>
              <w:jc w:val="both"/>
              <w:rPr>
                <w:rFonts w:ascii="Arial" w:hAnsi="Arial" w:cs="Arial"/>
                <w:sz w:val="24"/>
                <w:szCs w:val="24"/>
              </w:rPr>
            </w:pPr>
            <w:r w:rsidRPr="00485BE9">
              <w:rPr>
                <w:rFonts w:ascii="Arial" w:hAnsi="Arial" w:cs="Arial"/>
                <w:sz w:val="24"/>
                <w:szCs w:val="24"/>
              </w:rPr>
              <w:t>I collaborate effectively with my peers during group activities and projects.</w:t>
            </w:r>
          </w:p>
        </w:tc>
        <w:tc>
          <w:tcPr>
            <w:tcW w:w="350" w:type="dxa"/>
          </w:tcPr>
          <w:p w14:paraId="5EF51F3D" w14:textId="77777777" w:rsidR="009605DA" w:rsidRPr="00F5682C" w:rsidRDefault="009605DA" w:rsidP="000A05CC">
            <w:pPr>
              <w:contextualSpacing/>
              <w:jc w:val="both"/>
              <w:rPr>
                <w:rFonts w:ascii="Arial" w:hAnsi="Arial" w:cs="Arial"/>
                <w:sz w:val="24"/>
                <w:szCs w:val="24"/>
              </w:rPr>
            </w:pPr>
          </w:p>
        </w:tc>
        <w:tc>
          <w:tcPr>
            <w:tcW w:w="350" w:type="dxa"/>
          </w:tcPr>
          <w:p w14:paraId="7CBC48F0" w14:textId="77777777" w:rsidR="009605DA" w:rsidRPr="00F5682C" w:rsidRDefault="009605DA" w:rsidP="000A05CC">
            <w:pPr>
              <w:contextualSpacing/>
              <w:jc w:val="both"/>
              <w:rPr>
                <w:rFonts w:ascii="Arial" w:hAnsi="Arial" w:cs="Arial"/>
                <w:sz w:val="24"/>
                <w:szCs w:val="24"/>
              </w:rPr>
            </w:pPr>
          </w:p>
        </w:tc>
        <w:tc>
          <w:tcPr>
            <w:tcW w:w="350" w:type="dxa"/>
          </w:tcPr>
          <w:p w14:paraId="5E4720F6" w14:textId="77777777" w:rsidR="009605DA" w:rsidRPr="00F5682C" w:rsidRDefault="009605DA" w:rsidP="000A05CC">
            <w:pPr>
              <w:contextualSpacing/>
              <w:jc w:val="both"/>
              <w:rPr>
                <w:rFonts w:ascii="Arial" w:hAnsi="Arial" w:cs="Arial"/>
                <w:sz w:val="24"/>
                <w:szCs w:val="24"/>
              </w:rPr>
            </w:pPr>
          </w:p>
        </w:tc>
        <w:tc>
          <w:tcPr>
            <w:tcW w:w="350" w:type="dxa"/>
          </w:tcPr>
          <w:p w14:paraId="69C86E48" w14:textId="77777777" w:rsidR="009605DA" w:rsidRPr="00F5682C" w:rsidRDefault="009605DA" w:rsidP="000A05CC">
            <w:pPr>
              <w:contextualSpacing/>
              <w:jc w:val="both"/>
              <w:rPr>
                <w:rFonts w:ascii="Arial" w:hAnsi="Arial" w:cs="Arial"/>
                <w:sz w:val="24"/>
                <w:szCs w:val="24"/>
              </w:rPr>
            </w:pPr>
          </w:p>
        </w:tc>
        <w:tc>
          <w:tcPr>
            <w:tcW w:w="350" w:type="dxa"/>
          </w:tcPr>
          <w:p w14:paraId="493BB618" w14:textId="77777777" w:rsidR="009605DA" w:rsidRPr="00F5682C" w:rsidRDefault="009605DA" w:rsidP="000A05CC">
            <w:pPr>
              <w:contextualSpacing/>
              <w:jc w:val="both"/>
              <w:rPr>
                <w:rFonts w:ascii="Arial" w:hAnsi="Arial" w:cs="Arial"/>
                <w:sz w:val="24"/>
                <w:szCs w:val="24"/>
              </w:rPr>
            </w:pPr>
          </w:p>
        </w:tc>
      </w:tr>
      <w:tr w:rsidR="009605DA" w:rsidRPr="00F5682C" w14:paraId="613163FB" w14:textId="77777777" w:rsidTr="00D465AD">
        <w:tc>
          <w:tcPr>
            <w:tcW w:w="6880" w:type="dxa"/>
          </w:tcPr>
          <w:p w14:paraId="3FB7D616" w14:textId="122E8737" w:rsidR="009605DA" w:rsidRPr="00485BE9" w:rsidRDefault="009605DA">
            <w:pPr>
              <w:pStyle w:val="ListParagraph"/>
              <w:numPr>
                <w:ilvl w:val="0"/>
                <w:numId w:val="11"/>
              </w:numPr>
              <w:jc w:val="both"/>
              <w:rPr>
                <w:rFonts w:ascii="Arial" w:hAnsi="Arial" w:cs="Arial"/>
                <w:sz w:val="24"/>
                <w:szCs w:val="24"/>
              </w:rPr>
            </w:pPr>
            <w:r w:rsidRPr="00485BE9">
              <w:rPr>
                <w:rFonts w:ascii="Arial" w:hAnsi="Arial" w:cs="Arial"/>
                <w:sz w:val="24"/>
                <w:szCs w:val="24"/>
              </w:rPr>
              <w:t>I complete and submit assignments and homework on time.</w:t>
            </w:r>
          </w:p>
        </w:tc>
        <w:tc>
          <w:tcPr>
            <w:tcW w:w="350" w:type="dxa"/>
          </w:tcPr>
          <w:p w14:paraId="0A9CF19F" w14:textId="77777777" w:rsidR="009605DA" w:rsidRPr="00F5682C" w:rsidRDefault="009605DA" w:rsidP="000A05CC">
            <w:pPr>
              <w:contextualSpacing/>
              <w:jc w:val="both"/>
              <w:rPr>
                <w:rFonts w:ascii="Arial" w:hAnsi="Arial" w:cs="Arial"/>
                <w:sz w:val="24"/>
                <w:szCs w:val="24"/>
              </w:rPr>
            </w:pPr>
          </w:p>
        </w:tc>
        <w:tc>
          <w:tcPr>
            <w:tcW w:w="350" w:type="dxa"/>
          </w:tcPr>
          <w:p w14:paraId="41EE1C41" w14:textId="77777777" w:rsidR="009605DA" w:rsidRPr="00F5682C" w:rsidRDefault="009605DA" w:rsidP="000A05CC">
            <w:pPr>
              <w:contextualSpacing/>
              <w:jc w:val="both"/>
              <w:rPr>
                <w:rFonts w:ascii="Arial" w:hAnsi="Arial" w:cs="Arial"/>
                <w:sz w:val="24"/>
                <w:szCs w:val="24"/>
              </w:rPr>
            </w:pPr>
          </w:p>
        </w:tc>
        <w:tc>
          <w:tcPr>
            <w:tcW w:w="350" w:type="dxa"/>
          </w:tcPr>
          <w:p w14:paraId="66BECBFE" w14:textId="77777777" w:rsidR="009605DA" w:rsidRPr="00F5682C" w:rsidRDefault="009605DA" w:rsidP="000A05CC">
            <w:pPr>
              <w:contextualSpacing/>
              <w:jc w:val="both"/>
              <w:rPr>
                <w:rFonts w:ascii="Arial" w:hAnsi="Arial" w:cs="Arial"/>
                <w:sz w:val="24"/>
                <w:szCs w:val="24"/>
              </w:rPr>
            </w:pPr>
          </w:p>
        </w:tc>
        <w:tc>
          <w:tcPr>
            <w:tcW w:w="350" w:type="dxa"/>
          </w:tcPr>
          <w:p w14:paraId="40A4BC12" w14:textId="77777777" w:rsidR="009605DA" w:rsidRPr="00F5682C" w:rsidRDefault="009605DA" w:rsidP="000A05CC">
            <w:pPr>
              <w:contextualSpacing/>
              <w:jc w:val="both"/>
              <w:rPr>
                <w:rFonts w:ascii="Arial" w:hAnsi="Arial" w:cs="Arial"/>
                <w:sz w:val="24"/>
                <w:szCs w:val="24"/>
              </w:rPr>
            </w:pPr>
          </w:p>
        </w:tc>
        <w:tc>
          <w:tcPr>
            <w:tcW w:w="350" w:type="dxa"/>
          </w:tcPr>
          <w:p w14:paraId="0ACFCE7E" w14:textId="77777777" w:rsidR="009605DA" w:rsidRPr="00F5682C" w:rsidRDefault="009605DA" w:rsidP="000A05CC">
            <w:pPr>
              <w:contextualSpacing/>
              <w:jc w:val="both"/>
              <w:rPr>
                <w:rFonts w:ascii="Arial" w:hAnsi="Arial" w:cs="Arial"/>
                <w:sz w:val="24"/>
                <w:szCs w:val="24"/>
              </w:rPr>
            </w:pPr>
          </w:p>
        </w:tc>
      </w:tr>
      <w:tr w:rsidR="009605DA" w:rsidRPr="00F5682C" w14:paraId="5EB307E5" w14:textId="77777777" w:rsidTr="00D465AD">
        <w:tc>
          <w:tcPr>
            <w:tcW w:w="6880" w:type="dxa"/>
          </w:tcPr>
          <w:p w14:paraId="3ED57478" w14:textId="659C12B8" w:rsidR="009605DA" w:rsidRPr="00485BE9" w:rsidRDefault="009605DA">
            <w:pPr>
              <w:pStyle w:val="ListParagraph"/>
              <w:numPr>
                <w:ilvl w:val="0"/>
                <w:numId w:val="11"/>
              </w:numPr>
              <w:jc w:val="both"/>
              <w:rPr>
                <w:rFonts w:ascii="Arial" w:hAnsi="Arial" w:cs="Arial"/>
                <w:sz w:val="24"/>
                <w:szCs w:val="24"/>
              </w:rPr>
            </w:pPr>
            <w:r w:rsidRPr="00485BE9">
              <w:rPr>
                <w:rFonts w:ascii="Arial" w:hAnsi="Arial" w:cs="Arial"/>
                <w:sz w:val="24"/>
                <w:szCs w:val="24"/>
              </w:rPr>
              <w:t>I attend classes regularly and arrive on time.</w:t>
            </w:r>
          </w:p>
        </w:tc>
        <w:tc>
          <w:tcPr>
            <w:tcW w:w="350" w:type="dxa"/>
          </w:tcPr>
          <w:p w14:paraId="1DE1E2BB" w14:textId="77777777" w:rsidR="009605DA" w:rsidRPr="00F5682C" w:rsidRDefault="009605DA" w:rsidP="000A05CC">
            <w:pPr>
              <w:contextualSpacing/>
              <w:jc w:val="both"/>
              <w:rPr>
                <w:rFonts w:ascii="Arial" w:hAnsi="Arial" w:cs="Arial"/>
                <w:sz w:val="24"/>
                <w:szCs w:val="24"/>
              </w:rPr>
            </w:pPr>
          </w:p>
        </w:tc>
        <w:tc>
          <w:tcPr>
            <w:tcW w:w="350" w:type="dxa"/>
          </w:tcPr>
          <w:p w14:paraId="7DC3F02E" w14:textId="77777777" w:rsidR="009605DA" w:rsidRPr="00F5682C" w:rsidRDefault="009605DA" w:rsidP="000A05CC">
            <w:pPr>
              <w:contextualSpacing/>
              <w:jc w:val="both"/>
              <w:rPr>
                <w:rFonts w:ascii="Arial" w:hAnsi="Arial" w:cs="Arial"/>
                <w:sz w:val="24"/>
                <w:szCs w:val="24"/>
              </w:rPr>
            </w:pPr>
          </w:p>
        </w:tc>
        <w:tc>
          <w:tcPr>
            <w:tcW w:w="350" w:type="dxa"/>
          </w:tcPr>
          <w:p w14:paraId="60E20327" w14:textId="77777777" w:rsidR="009605DA" w:rsidRPr="00F5682C" w:rsidRDefault="009605DA" w:rsidP="000A05CC">
            <w:pPr>
              <w:contextualSpacing/>
              <w:jc w:val="both"/>
              <w:rPr>
                <w:rFonts w:ascii="Arial" w:hAnsi="Arial" w:cs="Arial"/>
                <w:sz w:val="24"/>
                <w:szCs w:val="24"/>
              </w:rPr>
            </w:pPr>
          </w:p>
        </w:tc>
        <w:tc>
          <w:tcPr>
            <w:tcW w:w="350" w:type="dxa"/>
          </w:tcPr>
          <w:p w14:paraId="599FE57A" w14:textId="77777777" w:rsidR="009605DA" w:rsidRPr="00F5682C" w:rsidRDefault="009605DA" w:rsidP="000A05CC">
            <w:pPr>
              <w:contextualSpacing/>
              <w:jc w:val="both"/>
              <w:rPr>
                <w:rFonts w:ascii="Arial" w:hAnsi="Arial" w:cs="Arial"/>
                <w:sz w:val="24"/>
                <w:szCs w:val="24"/>
              </w:rPr>
            </w:pPr>
          </w:p>
        </w:tc>
        <w:tc>
          <w:tcPr>
            <w:tcW w:w="350" w:type="dxa"/>
          </w:tcPr>
          <w:p w14:paraId="66337241" w14:textId="77777777" w:rsidR="009605DA" w:rsidRPr="00F5682C" w:rsidRDefault="009605DA" w:rsidP="000A05CC">
            <w:pPr>
              <w:contextualSpacing/>
              <w:jc w:val="both"/>
              <w:rPr>
                <w:rFonts w:ascii="Arial" w:hAnsi="Arial" w:cs="Arial"/>
                <w:sz w:val="24"/>
                <w:szCs w:val="24"/>
              </w:rPr>
            </w:pPr>
          </w:p>
        </w:tc>
      </w:tr>
      <w:tr w:rsidR="009605DA" w:rsidRPr="00F5682C" w14:paraId="61562F4E" w14:textId="77777777" w:rsidTr="00D465AD">
        <w:tc>
          <w:tcPr>
            <w:tcW w:w="6880" w:type="dxa"/>
          </w:tcPr>
          <w:p w14:paraId="1542C5B2" w14:textId="6A0B2E37" w:rsidR="009605DA" w:rsidRPr="00485BE9" w:rsidRDefault="009605DA">
            <w:pPr>
              <w:pStyle w:val="ListParagraph"/>
              <w:numPr>
                <w:ilvl w:val="0"/>
                <w:numId w:val="11"/>
              </w:numPr>
              <w:jc w:val="both"/>
              <w:rPr>
                <w:rFonts w:ascii="Arial" w:hAnsi="Arial" w:cs="Arial"/>
                <w:sz w:val="24"/>
                <w:szCs w:val="24"/>
              </w:rPr>
            </w:pPr>
            <w:r w:rsidRPr="00485BE9">
              <w:rPr>
                <w:rFonts w:ascii="Arial" w:hAnsi="Arial" w:cs="Arial"/>
                <w:sz w:val="24"/>
                <w:szCs w:val="24"/>
              </w:rPr>
              <w:t>I follow classroom rules and expectations.</w:t>
            </w:r>
          </w:p>
        </w:tc>
        <w:tc>
          <w:tcPr>
            <w:tcW w:w="350" w:type="dxa"/>
          </w:tcPr>
          <w:p w14:paraId="3DA6E78D" w14:textId="77777777" w:rsidR="009605DA" w:rsidRPr="00F5682C" w:rsidRDefault="009605DA" w:rsidP="000A05CC">
            <w:pPr>
              <w:contextualSpacing/>
              <w:jc w:val="both"/>
              <w:rPr>
                <w:rFonts w:ascii="Arial" w:hAnsi="Arial" w:cs="Arial"/>
                <w:sz w:val="24"/>
                <w:szCs w:val="24"/>
              </w:rPr>
            </w:pPr>
          </w:p>
        </w:tc>
        <w:tc>
          <w:tcPr>
            <w:tcW w:w="350" w:type="dxa"/>
          </w:tcPr>
          <w:p w14:paraId="470DD44E" w14:textId="77777777" w:rsidR="009605DA" w:rsidRPr="00F5682C" w:rsidRDefault="009605DA" w:rsidP="000A05CC">
            <w:pPr>
              <w:contextualSpacing/>
              <w:jc w:val="both"/>
              <w:rPr>
                <w:rFonts w:ascii="Arial" w:hAnsi="Arial" w:cs="Arial"/>
                <w:sz w:val="24"/>
                <w:szCs w:val="24"/>
              </w:rPr>
            </w:pPr>
          </w:p>
        </w:tc>
        <w:tc>
          <w:tcPr>
            <w:tcW w:w="350" w:type="dxa"/>
          </w:tcPr>
          <w:p w14:paraId="78968422" w14:textId="77777777" w:rsidR="009605DA" w:rsidRPr="00F5682C" w:rsidRDefault="009605DA" w:rsidP="000A05CC">
            <w:pPr>
              <w:contextualSpacing/>
              <w:jc w:val="both"/>
              <w:rPr>
                <w:rFonts w:ascii="Arial" w:hAnsi="Arial" w:cs="Arial"/>
                <w:sz w:val="24"/>
                <w:szCs w:val="24"/>
              </w:rPr>
            </w:pPr>
          </w:p>
        </w:tc>
        <w:tc>
          <w:tcPr>
            <w:tcW w:w="350" w:type="dxa"/>
          </w:tcPr>
          <w:p w14:paraId="4157F759" w14:textId="77777777" w:rsidR="009605DA" w:rsidRPr="00F5682C" w:rsidRDefault="009605DA" w:rsidP="000A05CC">
            <w:pPr>
              <w:contextualSpacing/>
              <w:jc w:val="both"/>
              <w:rPr>
                <w:rFonts w:ascii="Arial" w:hAnsi="Arial" w:cs="Arial"/>
                <w:sz w:val="24"/>
                <w:szCs w:val="24"/>
              </w:rPr>
            </w:pPr>
          </w:p>
        </w:tc>
        <w:tc>
          <w:tcPr>
            <w:tcW w:w="350" w:type="dxa"/>
          </w:tcPr>
          <w:p w14:paraId="66B8F9DB" w14:textId="77777777" w:rsidR="009605DA" w:rsidRPr="00F5682C" w:rsidRDefault="009605DA" w:rsidP="000A05CC">
            <w:pPr>
              <w:contextualSpacing/>
              <w:jc w:val="both"/>
              <w:rPr>
                <w:rFonts w:ascii="Arial" w:hAnsi="Arial" w:cs="Arial"/>
                <w:sz w:val="24"/>
                <w:szCs w:val="24"/>
              </w:rPr>
            </w:pPr>
          </w:p>
        </w:tc>
      </w:tr>
      <w:tr w:rsidR="00E624E0" w:rsidRPr="00F5682C" w14:paraId="4C2FBB78" w14:textId="77777777" w:rsidTr="00D465AD">
        <w:tc>
          <w:tcPr>
            <w:tcW w:w="6880" w:type="dxa"/>
          </w:tcPr>
          <w:p w14:paraId="4261C0FE" w14:textId="0EB2BB2D" w:rsidR="00E624E0" w:rsidRPr="00485BE9" w:rsidRDefault="00E624E0">
            <w:pPr>
              <w:pStyle w:val="ListParagraph"/>
              <w:numPr>
                <w:ilvl w:val="0"/>
                <w:numId w:val="10"/>
              </w:numPr>
              <w:rPr>
                <w:rFonts w:ascii="Arial" w:hAnsi="Arial" w:cs="Arial"/>
                <w:b/>
                <w:bCs/>
                <w:sz w:val="24"/>
                <w:szCs w:val="24"/>
              </w:rPr>
            </w:pPr>
            <w:r w:rsidRPr="00485BE9">
              <w:rPr>
                <w:rFonts w:ascii="Arial" w:hAnsi="Arial" w:cs="Arial"/>
                <w:b/>
                <w:bCs/>
                <w:sz w:val="24"/>
                <w:szCs w:val="24"/>
              </w:rPr>
              <w:t xml:space="preserve">Emotional connection to learning (Emotional Engagement) </w:t>
            </w:r>
          </w:p>
        </w:tc>
        <w:tc>
          <w:tcPr>
            <w:tcW w:w="350" w:type="dxa"/>
          </w:tcPr>
          <w:p w14:paraId="3B359B34" w14:textId="77777777" w:rsidR="00E624E0" w:rsidRPr="00485BE9" w:rsidRDefault="00E624E0" w:rsidP="00485BE9">
            <w:pPr>
              <w:contextualSpacing/>
              <w:rPr>
                <w:rFonts w:ascii="Arial" w:hAnsi="Arial" w:cs="Arial"/>
                <w:b/>
                <w:bCs/>
                <w:sz w:val="24"/>
                <w:szCs w:val="24"/>
              </w:rPr>
            </w:pPr>
            <w:r w:rsidRPr="00485BE9">
              <w:rPr>
                <w:rFonts w:ascii="Arial" w:hAnsi="Arial" w:cs="Arial"/>
                <w:b/>
                <w:bCs/>
                <w:sz w:val="24"/>
                <w:szCs w:val="24"/>
              </w:rPr>
              <w:t>5</w:t>
            </w:r>
          </w:p>
        </w:tc>
        <w:tc>
          <w:tcPr>
            <w:tcW w:w="350" w:type="dxa"/>
          </w:tcPr>
          <w:p w14:paraId="128FE5F2" w14:textId="77777777" w:rsidR="00E624E0" w:rsidRPr="00485BE9" w:rsidRDefault="00E624E0" w:rsidP="00485BE9">
            <w:pPr>
              <w:contextualSpacing/>
              <w:rPr>
                <w:rFonts w:ascii="Arial" w:hAnsi="Arial" w:cs="Arial"/>
                <w:b/>
                <w:bCs/>
                <w:sz w:val="24"/>
                <w:szCs w:val="24"/>
              </w:rPr>
            </w:pPr>
            <w:r w:rsidRPr="00485BE9">
              <w:rPr>
                <w:rFonts w:ascii="Arial" w:hAnsi="Arial" w:cs="Arial"/>
                <w:b/>
                <w:bCs/>
                <w:sz w:val="24"/>
                <w:szCs w:val="24"/>
              </w:rPr>
              <w:t>4</w:t>
            </w:r>
          </w:p>
        </w:tc>
        <w:tc>
          <w:tcPr>
            <w:tcW w:w="350" w:type="dxa"/>
          </w:tcPr>
          <w:p w14:paraId="35753667" w14:textId="77777777" w:rsidR="00E624E0" w:rsidRPr="00485BE9" w:rsidRDefault="00E624E0" w:rsidP="00485BE9">
            <w:pPr>
              <w:contextualSpacing/>
              <w:rPr>
                <w:rFonts w:ascii="Arial" w:hAnsi="Arial" w:cs="Arial"/>
                <w:b/>
                <w:bCs/>
                <w:sz w:val="24"/>
                <w:szCs w:val="24"/>
              </w:rPr>
            </w:pPr>
            <w:r w:rsidRPr="00485BE9">
              <w:rPr>
                <w:rFonts w:ascii="Arial" w:hAnsi="Arial" w:cs="Arial"/>
                <w:b/>
                <w:bCs/>
                <w:sz w:val="24"/>
                <w:szCs w:val="24"/>
              </w:rPr>
              <w:t>3</w:t>
            </w:r>
          </w:p>
        </w:tc>
        <w:tc>
          <w:tcPr>
            <w:tcW w:w="350" w:type="dxa"/>
          </w:tcPr>
          <w:p w14:paraId="6CB4DDD0" w14:textId="77777777" w:rsidR="00E624E0" w:rsidRPr="00485BE9" w:rsidRDefault="00E624E0" w:rsidP="00485BE9">
            <w:pPr>
              <w:contextualSpacing/>
              <w:rPr>
                <w:rFonts w:ascii="Arial" w:hAnsi="Arial" w:cs="Arial"/>
                <w:b/>
                <w:bCs/>
                <w:sz w:val="24"/>
                <w:szCs w:val="24"/>
              </w:rPr>
            </w:pPr>
            <w:r w:rsidRPr="00485BE9">
              <w:rPr>
                <w:rFonts w:ascii="Arial" w:hAnsi="Arial" w:cs="Arial"/>
                <w:b/>
                <w:bCs/>
                <w:sz w:val="24"/>
                <w:szCs w:val="24"/>
              </w:rPr>
              <w:t>2</w:t>
            </w:r>
          </w:p>
        </w:tc>
        <w:tc>
          <w:tcPr>
            <w:tcW w:w="350" w:type="dxa"/>
          </w:tcPr>
          <w:p w14:paraId="71AE70F1" w14:textId="77777777" w:rsidR="00E624E0" w:rsidRPr="00485BE9" w:rsidRDefault="00E624E0" w:rsidP="00485BE9">
            <w:pPr>
              <w:contextualSpacing/>
              <w:rPr>
                <w:rFonts w:ascii="Arial" w:hAnsi="Arial" w:cs="Arial"/>
                <w:b/>
                <w:bCs/>
                <w:sz w:val="24"/>
                <w:szCs w:val="24"/>
              </w:rPr>
            </w:pPr>
            <w:r w:rsidRPr="00485BE9">
              <w:rPr>
                <w:rFonts w:ascii="Arial" w:hAnsi="Arial" w:cs="Arial"/>
                <w:b/>
                <w:bCs/>
                <w:sz w:val="24"/>
                <w:szCs w:val="24"/>
              </w:rPr>
              <w:t>1</w:t>
            </w:r>
          </w:p>
        </w:tc>
      </w:tr>
      <w:tr w:rsidR="00E624E0" w:rsidRPr="00F5682C" w14:paraId="14016C07" w14:textId="77777777" w:rsidTr="00D465AD">
        <w:tc>
          <w:tcPr>
            <w:tcW w:w="6880" w:type="dxa"/>
          </w:tcPr>
          <w:p w14:paraId="5E37D66A" w14:textId="1D8E0ED2" w:rsidR="00E624E0" w:rsidRPr="00485BE9" w:rsidRDefault="00E624E0">
            <w:pPr>
              <w:pStyle w:val="ListParagraph"/>
              <w:numPr>
                <w:ilvl w:val="0"/>
                <w:numId w:val="12"/>
              </w:numPr>
              <w:jc w:val="both"/>
              <w:rPr>
                <w:rFonts w:ascii="Arial" w:hAnsi="Arial" w:cs="Arial"/>
                <w:sz w:val="24"/>
                <w:szCs w:val="24"/>
              </w:rPr>
            </w:pPr>
            <w:r w:rsidRPr="00485BE9">
              <w:rPr>
                <w:rFonts w:ascii="Arial" w:hAnsi="Arial" w:cs="Arial"/>
                <w:sz w:val="24"/>
                <w:szCs w:val="24"/>
              </w:rPr>
              <w:t>I feel a sense of belonging and connection with my classmates and teacher.</w:t>
            </w:r>
          </w:p>
        </w:tc>
        <w:tc>
          <w:tcPr>
            <w:tcW w:w="350" w:type="dxa"/>
          </w:tcPr>
          <w:p w14:paraId="1F2988F6" w14:textId="77777777" w:rsidR="00E624E0" w:rsidRPr="00F5682C" w:rsidRDefault="00E624E0" w:rsidP="000A05CC">
            <w:pPr>
              <w:contextualSpacing/>
              <w:jc w:val="both"/>
              <w:rPr>
                <w:rFonts w:ascii="Arial" w:hAnsi="Arial" w:cs="Arial"/>
                <w:sz w:val="24"/>
                <w:szCs w:val="24"/>
              </w:rPr>
            </w:pPr>
          </w:p>
        </w:tc>
        <w:tc>
          <w:tcPr>
            <w:tcW w:w="350" w:type="dxa"/>
          </w:tcPr>
          <w:p w14:paraId="177800CA" w14:textId="77777777" w:rsidR="00E624E0" w:rsidRPr="00F5682C" w:rsidRDefault="00E624E0" w:rsidP="000A05CC">
            <w:pPr>
              <w:contextualSpacing/>
              <w:jc w:val="both"/>
              <w:rPr>
                <w:rFonts w:ascii="Arial" w:hAnsi="Arial" w:cs="Arial"/>
                <w:sz w:val="24"/>
                <w:szCs w:val="24"/>
              </w:rPr>
            </w:pPr>
          </w:p>
        </w:tc>
        <w:tc>
          <w:tcPr>
            <w:tcW w:w="350" w:type="dxa"/>
          </w:tcPr>
          <w:p w14:paraId="71C2FA6E" w14:textId="77777777" w:rsidR="00E624E0" w:rsidRPr="00F5682C" w:rsidRDefault="00E624E0" w:rsidP="000A05CC">
            <w:pPr>
              <w:contextualSpacing/>
              <w:jc w:val="both"/>
              <w:rPr>
                <w:rFonts w:ascii="Arial" w:hAnsi="Arial" w:cs="Arial"/>
                <w:sz w:val="24"/>
                <w:szCs w:val="24"/>
              </w:rPr>
            </w:pPr>
          </w:p>
        </w:tc>
        <w:tc>
          <w:tcPr>
            <w:tcW w:w="350" w:type="dxa"/>
          </w:tcPr>
          <w:p w14:paraId="600E3EE0" w14:textId="77777777" w:rsidR="00E624E0" w:rsidRPr="00F5682C" w:rsidRDefault="00E624E0" w:rsidP="000A05CC">
            <w:pPr>
              <w:contextualSpacing/>
              <w:jc w:val="both"/>
              <w:rPr>
                <w:rFonts w:ascii="Arial" w:hAnsi="Arial" w:cs="Arial"/>
                <w:sz w:val="24"/>
                <w:szCs w:val="24"/>
              </w:rPr>
            </w:pPr>
          </w:p>
        </w:tc>
        <w:tc>
          <w:tcPr>
            <w:tcW w:w="350" w:type="dxa"/>
          </w:tcPr>
          <w:p w14:paraId="1D8F0D64" w14:textId="77777777" w:rsidR="00E624E0" w:rsidRPr="00F5682C" w:rsidRDefault="00E624E0" w:rsidP="000A05CC">
            <w:pPr>
              <w:contextualSpacing/>
              <w:jc w:val="both"/>
              <w:rPr>
                <w:rFonts w:ascii="Arial" w:hAnsi="Arial" w:cs="Arial"/>
                <w:sz w:val="24"/>
                <w:szCs w:val="24"/>
              </w:rPr>
            </w:pPr>
          </w:p>
        </w:tc>
      </w:tr>
      <w:tr w:rsidR="00E624E0" w:rsidRPr="00F5682C" w14:paraId="4A9717A6" w14:textId="77777777" w:rsidTr="00D465AD">
        <w:tc>
          <w:tcPr>
            <w:tcW w:w="6880" w:type="dxa"/>
          </w:tcPr>
          <w:p w14:paraId="159A12F3" w14:textId="10CFD55D" w:rsidR="00E624E0" w:rsidRPr="00485BE9" w:rsidRDefault="00E624E0">
            <w:pPr>
              <w:pStyle w:val="ListParagraph"/>
              <w:numPr>
                <w:ilvl w:val="0"/>
                <w:numId w:val="12"/>
              </w:numPr>
              <w:jc w:val="both"/>
              <w:rPr>
                <w:rFonts w:ascii="Arial" w:hAnsi="Arial" w:cs="Arial"/>
                <w:sz w:val="24"/>
                <w:szCs w:val="24"/>
              </w:rPr>
            </w:pPr>
            <w:r w:rsidRPr="00485BE9">
              <w:rPr>
                <w:rFonts w:ascii="Arial" w:hAnsi="Arial" w:cs="Arial"/>
                <w:sz w:val="24"/>
                <w:szCs w:val="24"/>
              </w:rPr>
              <w:t>I am genuinely interested in the subjects I am studying.</w:t>
            </w:r>
          </w:p>
        </w:tc>
        <w:tc>
          <w:tcPr>
            <w:tcW w:w="350" w:type="dxa"/>
          </w:tcPr>
          <w:p w14:paraId="52D5B5EA" w14:textId="77777777" w:rsidR="00E624E0" w:rsidRPr="00F5682C" w:rsidRDefault="00E624E0" w:rsidP="000A05CC">
            <w:pPr>
              <w:contextualSpacing/>
              <w:jc w:val="both"/>
              <w:rPr>
                <w:rFonts w:ascii="Arial" w:hAnsi="Arial" w:cs="Arial"/>
                <w:sz w:val="24"/>
                <w:szCs w:val="24"/>
              </w:rPr>
            </w:pPr>
          </w:p>
        </w:tc>
        <w:tc>
          <w:tcPr>
            <w:tcW w:w="350" w:type="dxa"/>
          </w:tcPr>
          <w:p w14:paraId="6BB0B057" w14:textId="77777777" w:rsidR="00E624E0" w:rsidRPr="00F5682C" w:rsidRDefault="00E624E0" w:rsidP="000A05CC">
            <w:pPr>
              <w:contextualSpacing/>
              <w:jc w:val="both"/>
              <w:rPr>
                <w:rFonts w:ascii="Arial" w:hAnsi="Arial" w:cs="Arial"/>
                <w:sz w:val="24"/>
                <w:szCs w:val="24"/>
              </w:rPr>
            </w:pPr>
          </w:p>
        </w:tc>
        <w:tc>
          <w:tcPr>
            <w:tcW w:w="350" w:type="dxa"/>
          </w:tcPr>
          <w:p w14:paraId="7469EDBE" w14:textId="77777777" w:rsidR="00E624E0" w:rsidRPr="00F5682C" w:rsidRDefault="00E624E0" w:rsidP="000A05CC">
            <w:pPr>
              <w:contextualSpacing/>
              <w:jc w:val="both"/>
              <w:rPr>
                <w:rFonts w:ascii="Arial" w:hAnsi="Arial" w:cs="Arial"/>
                <w:sz w:val="24"/>
                <w:szCs w:val="24"/>
              </w:rPr>
            </w:pPr>
          </w:p>
        </w:tc>
        <w:tc>
          <w:tcPr>
            <w:tcW w:w="350" w:type="dxa"/>
          </w:tcPr>
          <w:p w14:paraId="1ED280D8" w14:textId="77777777" w:rsidR="00E624E0" w:rsidRPr="00F5682C" w:rsidRDefault="00E624E0" w:rsidP="000A05CC">
            <w:pPr>
              <w:contextualSpacing/>
              <w:jc w:val="both"/>
              <w:rPr>
                <w:rFonts w:ascii="Arial" w:hAnsi="Arial" w:cs="Arial"/>
                <w:sz w:val="24"/>
                <w:szCs w:val="24"/>
              </w:rPr>
            </w:pPr>
          </w:p>
        </w:tc>
        <w:tc>
          <w:tcPr>
            <w:tcW w:w="350" w:type="dxa"/>
          </w:tcPr>
          <w:p w14:paraId="0CA5AAD3" w14:textId="77777777" w:rsidR="00E624E0" w:rsidRPr="00F5682C" w:rsidRDefault="00E624E0" w:rsidP="000A05CC">
            <w:pPr>
              <w:contextualSpacing/>
              <w:jc w:val="both"/>
              <w:rPr>
                <w:rFonts w:ascii="Arial" w:hAnsi="Arial" w:cs="Arial"/>
                <w:sz w:val="24"/>
                <w:szCs w:val="24"/>
              </w:rPr>
            </w:pPr>
          </w:p>
        </w:tc>
      </w:tr>
      <w:tr w:rsidR="00E624E0" w:rsidRPr="00F5682C" w14:paraId="38EBC280" w14:textId="77777777" w:rsidTr="00D465AD">
        <w:tc>
          <w:tcPr>
            <w:tcW w:w="6880" w:type="dxa"/>
          </w:tcPr>
          <w:p w14:paraId="21732196" w14:textId="759C1910" w:rsidR="00E624E0" w:rsidRPr="00485BE9" w:rsidRDefault="00E624E0">
            <w:pPr>
              <w:pStyle w:val="ListParagraph"/>
              <w:numPr>
                <w:ilvl w:val="0"/>
                <w:numId w:val="12"/>
              </w:numPr>
              <w:jc w:val="both"/>
              <w:rPr>
                <w:rFonts w:ascii="Arial" w:hAnsi="Arial" w:cs="Arial"/>
                <w:sz w:val="24"/>
                <w:szCs w:val="24"/>
              </w:rPr>
            </w:pPr>
            <w:r w:rsidRPr="00485BE9">
              <w:rPr>
                <w:rFonts w:ascii="Arial" w:hAnsi="Arial" w:cs="Arial"/>
                <w:sz w:val="24"/>
                <w:szCs w:val="24"/>
              </w:rPr>
              <w:t>I feel that my emotions are positively engaged while participating in classroom activities.</w:t>
            </w:r>
          </w:p>
        </w:tc>
        <w:tc>
          <w:tcPr>
            <w:tcW w:w="350" w:type="dxa"/>
          </w:tcPr>
          <w:p w14:paraId="58DC28A5" w14:textId="77777777" w:rsidR="00E624E0" w:rsidRPr="00F5682C" w:rsidRDefault="00E624E0" w:rsidP="000A05CC">
            <w:pPr>
              <w:contextualSpacing/>
              <w:jc w:val="both"/>
              <w:rPr>
                <w:rFonts w:ascii="Arial" w:hAnsi="Arial" w:cs="Arial"/>
                <w:sz w:val="24"/>
                <w:szCs w:val="24"/>
              </w:rPr>
            </w:pPr>
          </w:p>
        </w:tc>
        <w:tc>
          <w:tcPr>
            <w:tcW w:w="350" w:type="dxa"/>
          </w:tcPr>
          <w:p w14:paraId="111021C7" w14:textId="77777777" w:rsidR="00E624E0" w:rsidRPr="00F5682C" w:rsidRDefault="00E624E0" w:rsidP="000A05CC">
            <w:pPr>
              <w:contextualSpacing/>
              <w:jc w:val="both"/>
              <w:rPr>
                <w:rFonts w:ascii="Arial" w:hAnsi="Arial" w:cs="Arial"/>
                <w:sz w:val="24"/>
                <w:szCs w:val="24"/>
              </w:rPr>
            </w:pPr>
          </w:p>
        </w:tc>
        <w:tc>
          <w:tcPr>
            <w:tcW w:w="350" w:type="dxa"/>
          </w:tcPr>
          <w:p w14:paraId="32EC8EFC" w14:textId="77777777" w:rsidR="00E624E0" w:rsidRPr="00F5682C" w:rsidRDefault="00E624E0" w:rsidP="000A05CC">
            <w:pPr>
              <w:contextualSpacing/>
              <w:jc w:val="both"/>
              <w:rPr>
                <w:rFonts w:ascii="Arial" w:hAnsi="Arial" w:cs="Arial"/>
                <w:sz w:val="24"/>
                <w:szCs w:val="24"/>
              </w:rPr>
            </w:pPr>
          </w:p>
        </w:tc>
        <w:tc>
          <w:tcPr>
            <w:tcW w:w="350" w:type="dxa"/>
          </w:tcPr>
          <w:p w14:paraId="38361C29" w14:textId="77777777" w:rsidR="00E624E0" w:rsidRPr="00F5682C" w:rsidRDefault="00E624E0" w:rsidP="000A05CC">
            <w:pPr>
              <w:contextualSpacing/>
              <w:jc w:val="both"/>
              <w:rPr>
                <w:rFonts w:ascii="Arial" w:hAnsi="Arial" w:cs="Arial"/>
                <w:sz w:val="24"/>
                <w:szCs w:val="24"/>
              </w:rPr>
            </w:pPr>
          </w:p>
        </w:tc>
        <w:tc>
          <w:tcPr>
            <w:tcW w:w="350" w:type="dxa"/>
          </w:tcPr>
          <w:p w14:paraId="0EE316BB" w14:textId="77777777" w:rsidR="00E624E0" w:rsidRPr="00F5682C" w:rsidRDefault="00E624E0" w:rsidP="000A05CC">
            <w:pPr>
              <w:contextualSpacing/>
              <w:jc w:val="both"/>
              <w:rPr>
                <w:rFonts w:ascii="Arial" w:hAnsi="Arial" w:cs="Arial"/>
                <w:sz w:val="24"/>
                <w:szCs w:val="24"/>
              </w:rPr>
            </w:pPr>
          </w:p>
        </w:tc>
      </w:tr>
      <w:tr w:rsidR="00E624E0" w:rsidRPr="00F5682C" w14:paraId="2D6F98A4" w14:textId="77777777" w:rsidTr="00D465AD">
        <w:tc>
          <w:tcPr>
            <w:tcW w:w="6880" w:type="dxa"/>
          </w:tcPr>
          <w:p w14:paraId="479175AD" w14:textId="72F9BACA" w:rsidR="00E624E0" w:rsidRPr="00485BE9" w:rsidRDefault="00E624E0">
            <w:pPr>
              <w:pStyle w:val="ListParagraph"/>
              <w:numPr>
                <w:ilvl w:val="0"/>
                <w:numId w:val="12"/>
              </w:numPr>
              <w:jc w:val="both"/>
              <w:rPr>
                <w:rFonts w:ascii="Arial" w:hAnsi="Arial" w:cs="Arial"/>
                <w:sz w:val="24"/>
                <w:szCs w:val="24"/>
              </w:rPr>
            </w:pPr>
            <w:r w:rsidRPr="00485BE9">
              <w:rPr>
                <w:rFonts w:ascii="Arial" w:hAnsi="Arial" w:cs="Arial"/>
                <w:sz w:val="24"/>
                <w:szCs w:val="24"/>
              </w:rPr>
              <w:t>I believe that my teacher and classmates care about my success and well-being.</w:t>
            </w:r>
          </w:p>
        </w:tc>
        <w:tc>
          <w:tcPr>
            <w:tcW w:w="350" w:type="dxa"/>
          </w:tcPr>
          <w:p w14:paraId="325C4B22" w14:textId="77777777" w:rsidR="00E624E0" w:rsidRPr="00F5682C" w:rsidRDefault="00E624E0" w:rsidP="000A05CC">
            <w:pPr>
              <w:contextualSpacing/>
              <w:jc w:val="both"/>
              <w:rPr>
                <w:rFonts w:ascii="Arial" w:hAnsi="Arial" w:cs="Arial"/>
                <w:sz w:val="24"/>
                <w:szCs w:val="24"/>
              </w:rPr>
            </w:pPr>
          </w:p>
        </w:tc>
        <w:tc>
          <w:tcPr>
            <w:tcW w:w="350" w:type="dxa"/>
          </w:tcPr>
          <w:p w14:paraId="19BB36AA" w14:textId="77777777" w:rsidR="00E624E0" w:rsidRPr="00F5682C" w:rsidRDefault="00E624E0" w:rsidP="000A05CC">
            <w:pPr>
              <w:contextualSpacing/>
              <w:jc w:val="both"/>
              <w:rPr>
                <w:rFonts w:ascii="Arial" w:hAnsi="Arial" w:cs="Arial"/>
                <w:sz w:val="24"/>
                <w:szCs w:val="24"/>
              </w:rPr>
            </w:pPr>
          </w:p>
        </w:tc>
        <w:tc>
          <w:tcPr>
            <w:tcW w:w="350" w:type="dxa"/>
          </w:tcPr>
          <w:p w14:paraId="3E2CCD08" w14:textId="77777777" w:rsidR="00E624E0" w:rsidRPr="00F5682C" w:rsidRDefault="00E624E0" w:rsidP="000A05CC">
            <w:pPr>
              <w:contextualSpacing/>
              <w:jc w:val="both"/>
              <w:rPr>
                <w:rFonts w:ascii="Arial" w:hAnsi="Arial" w:cs="Arial"/>
                <w:sz w:val="24"/>
                <w:szCs w:val="24"/>
              </w:rPr>
            </w:pPr>
          </w:p>
        </w:tc>
        <w:tc>
          <w:tcPr>
            <w:tcW w:w="350" w:type="dxa"/>
          </w:tcPr>
          <w:p w14:paraId="57C28B5D" w14:textId="77777777" w:rsidR="00E624E0" w:rsidRPr="00F5682C" w:rsidRDefault="00E624E0" w:rsidP="000A05CC">
            <w:pPr>
              <w:contextualSpacing/>
              <w:jc w:val="both"/>
              <w:rPr>
                <w:rFonts w:ascii="Arial" w:hAnsi="Arial" w:cs="Arial"/>
                <w:sz w:val="24"/>
                <w:szCs w:val="24"/>
              </w:rPr>
            </w:pPr>
          </w:p>
        </w:tc>
        <w:tc>
          <w:tcPr>
            <w:tcW w:w="350" w:type="dxa"/>
          </w:tcPr>
          <w:p w14:paraId="5D69585C" w14:textId="77777777" w:rsidR="00E624E0" w:rsidRPr="00F5682C" w:rsidRDefault="00E624E0" w:rsidP="000A05CC">
            <w:pPr>
              <w:contextualSpacing/>
              <w:jc w:val="both"/>
              <w:rPr>
                <w:rFonts w:ascii="Arial" w:hAnsi="Arial" w:cs="Arial"/>
                <w:sz w:val="24"/>
                <w:szCs w:val="24"/>
              </w:rPr>
            </w:pPr>
          </w:p>
        </w:tc>
      </w:tr>
      <w:tr w:rsidR="00E624E0" w:rsidRPr="00F5682C" w14:paraId="21A942CC" w14:textId="77777777" w:rsidTr="00D465AD">
        <w:tc>
          <w:tcPr>
            <w:tcW w:w="6880" w:type="dxa"/>
          </w:tcPr>
          <w:p w14:paraId="2D3F8F8A" w14:textId="12A52E13" w:rsidR="00E624E0" w:rsidRPr="00485BE9" w:rsidRDefault="00E624E0">
            <w:pPr>
              <w:pStyle w:val="ListParagraph"/>
              <w:numPr>
                <w:ilvl w:val="0"/>
                <w:numId w:val="12"/>
              </w:numPr>
              <w:jc w:val="both"/>
              <w:rPr>
                <w:rFonts w:ascii="Arial" w:hAnsi="Arial" w:cs="Arial"/>
                <w:sz w:val="24"/>
                <w:szCs w:val="24"/>
              </w:rPr>
            </w:pPr>
            <w:r w:rsidRPr="00485BE9">
              <w:rPr>
                <w:rFonts w:ascii="Arial" w:hAnsi="Arial" w:cs="Arial"/>
                <w:sz w:val="24"/>
                <w:szCs w:val="24"/>
              </w:rPr>
              <w:t>I enjoy learning new concepts and ideas in class.</w:t>
            </w:r>
          </w:p>
        </w:tc>
        <w:tc>
          <w:tcPr>
            <w:tcW w:w="350" w:type="dxa"/>
          </w:tcPr>
          <w:p w14:paraId="7A72714E" w14:textId="77777777" w:rsidR="00E624E0" w:rsidRPr="00F5682C" w:rsidRDefault="00E624E0" w:rsidP="000A05CC">
            <w:pPr>
              <w:contextualSpacing/>
              <w:jc w:val="both"/>
              <w:rPr>
                <w:rFonts w:ascii="Arial" w:hAnsi="Arial" w:cs="Arial"/>
                <w:sz w:val="24"/>
                <w:szCs w:val="24"/>
              </w:rPr>
            </w:pPr>
          </w:p>
        </w:tc>
        <w:tc>
          <w:tcPr>
            <w:tcW w:w="350" w:type="dxa"/>
          </w:tcPr>
          <w:p w14:paraId="1371A4D1" w14:textId="77777777" w:rsidR="00E624E0" w:rsidRPr="00F5682C" w:rsidRDefault="00E624E0" w:rsidP="000A05CC">
            <w:pPr>
              <w:contextualSpacing/>
              <w:jc w:val="both"/>
              <w:rPr>
                <w:rFonts w:ascii="Arial" w:hAnsi="Arial" w:cs="Arial"/>
                <w:sz w:val="24"/>
                <w:szCs w:val="24"/>
              </w:rPr>
            </w:pPr>
          </w:p>
        </w:tc>
        <w:tc>
          <w:tcPr>
            <w:tcW w:w="350" w:type="dxa"/>
          </w:tcPr>
          <w:p w14:paraId="09CC9390" w14:textId="77777777" w:rsidR="00E624E0" w:rsidRPr="00F5682C" w:rsidRDefault="00E624E0" w:rsidP="000A05CC">
            <w:pPr>
              <w:contextualSpacing/>
              <w:jc w:val="both"/>
              <w:rPr>
                <w:rFonts w:ascii="Arial" w:hAnsi="Arial" w:cs="Arial"/>
                <w:sz w:val="24"/>
                <w:szCs w:val="24"/>
              </w:rPr>
            </w:pPr>
          </w:p>
        </w:tc>
        <w:tc>
          <w:tcPr>
            <w:tcW w:w="350" w:type="dxa"/>
          </w:tcPr>
          <w:p w14:paraId="0845A02E" w14:textId="77777777" w:rsidR="00E624E0" w:rsidRPr="00F5682C" w:rsidRDefault="00E624E0" w:rsidP="000A05CC">
            <w:pPr>
              <w:contextualSpacing/>
              <w:jc w:val="both"/>
              <w:rPr>
                <w:rFonts w:ascii="Arial" w:hAnsi="Arial" w:cs="Arial"/>
                <w:sz w:val="24"/>
                <w:szCs w:val="24"/>
              </w:rPr>
            </w:pPr>
          </w:p>
        </w:tc>
        <w:tc>
          <w:tcPr>
            <w:tcW w:w="350" w:type="dxa"/>
          </w:tcPr>
          <w:p w14:paraId="721EC645" w14:textId="77777777" w:rsidR="00E624E0" w:rsidRPr="00F5682C" w:rsidRDefault="00E624E0" w:rsidP="000A05CC">
            <w:pPr>
              <w:contextualSpacing/>
              <w:jc w:val="both"/>
              <w:rPr>
                <w:rFonts w:ascii="Arial" w:hAnsi="Arial" w:cs="Arial"/>
                <w:sz w:val="24"/>
                <w:szCs w:val="24"/>
              </w:rPr>
            </w:pPr>
          </w:p>
        </w:tc>
      </w:tr>
      <w:tr w:rsidR="00E624E0" w:rsidRPr="00485BE9" w14:paraId="6140F2D1" w14:textId="77777777" w:rsidTr="00D465AD">
        <w:tc>
          <w:tcPr>
            <w:tcW w:w="6880" w:type="dxa"/>
          </w:tcPr>
          <w:p w14:paraId="75745E27" w14:textId="18AA4CD6" w:rsidR="00E624E0" w:rsidRPr="00485BE9" w:rsidRDefault="00485BE9" w:rsidP="000A05CC">
            <w:pPr>
              <w:contextualSpacing/>
              <w:jc w:val="both"/>
              <w:rPr>
                <w:rFonts w:ascii="Arial" w:hAnsi="Arial" w:cs="Arial"/>
                <w:b/>
                <w:bCs/>
                <w:sz w:val="24"/>
                <w:szCs w:val="24"/>
              </w:rPr>
            </w:pPr>
            <w:r w:rsidRPr="00485BE9">
              <w:rPr>
                <w:rFonts w:ascii="Arial" w:hAnsi="Arial" w:cs="Arial"/>
                <w:b/>
                <w:bCs/>
                <w:sz w:val="24"/>
                <w:szCs w:val="24"/>
              </w:rPr>
              <w:t>C.</w:t>
            </w:r>
            <w:r w:rsidR="00E624E0" w:rsidRPr="00485BE9">
              <w:rPr>
                <w:rFonts w:ascii="Arial" w:hAnsi="Arial" w:cs="Arial"/>
                <w:b/>
                <w:bCs/>
                <w:sz w:val="24"/>
                <w:szCs w:val="24"/>
              </w:rPr>
              <w:t xml:space="preserve"> Cognitive investment (Cognitive Engagement) </w:t>
            </w:r>
          </w:p>
        </w:tc>
        <w:tc>
          <w:tcPr>
            <w:tcW w:w="350" w:type="dxa"/>
          </w:tcPr>
          <w:p w14:paraId="0C4CFA67" w14:textId="77777777" w:rsidR="00E624E0" w:rsidRPr="00485BE9" w:rsidRDefault="00E624E0" w:rsidP="000A05CC">
            <w:pPr>
              <w:contextualSpacing/>
              <w:jc w:val="both"/>
              <w:rPr>
                <w:rFonts w:ascii="Arial" w:hAnsi="Arial" w:cs="Arial"/>
                <w:b/>
                <w:bCs/>
                <w:sz w:val="24"/>
                <w:szCs w:val="24"/>
              </w:rPr>
            </w:pPr>
            <w:r w:rsidRPr="00485BE9">
              <w:rPr>
                <w:rFonts w:ascii="Arial" w:hAnsi="Arial" w:cs="Arial"/>
                <w:b/>
                <w:bCs/>
                <w:sz w:val="24"/>
                <w:szCs w:val="24"/>
              </w:rPr>
              <w:t>5</w:t>
            </w:r>
          </w:p>
        </w:tc>
        <w:tc>
          <w:tcPr>
            <w:tcW w:w="350" w:type="dxa"/>
          </w:tcPr>
          <w:p w14:paraId="002EFB31" w14:textId="77777777" w:rsidR="00E624E0" w:rsidRPr="00485BE9" w:rsidRDefault="00E624E0" w:rsidP="000A05CC">
            <w:pPr>
              <w:contextualSpacing/>
              <w:jc w:val="both"/>
              <w:rPr>
                <w:rFonts w:ascii="Arial" w:hAnsi="Arial" w:cs="Arial"/>
                <w:b/>
                <w:bCs/>
                <w:sz w:val="24"/>
                <w:szCs w:val="24"/>
              </w:rPr>
            </w:pPr>
            <w:r w:rsidRPr="00485BE9">
              <w:rPr>
                <w:rFonts w:ascii="Arial" w:hAnsi="Arial" w:cs="Arial"/>
                <w:b/>
                <w:bCs/>
                <w:sz w:val="24"/>
                <w:szCs w:val="24"/>
              </w:rPr>
              <w:t>4</w:t>
            </w:r>
          </w:p>
        </w:tc>
        <w:tc>
          <w:tcPr>
            <w:tcW w:w="350" w:type="dxa"/>
          </w:tcPr>
          <w:p w14:paraId="25673C00" w14:textId="77777777" w:rsidR="00E624E0" w:rsidRPr="00485BE9" w:rsidRDefault="00E624E0" w:rsidP="000A05CC">
            <w:pPr>
              <w:contextualSpacing/>
              <w:jc w:val="both"/>
              <w:rPr>
                <w:rFonts w:ascii="Arial" w:hAnsi="Arial" w:cs="Arial"/>
                <w:b/>
                <w:bCs/>
                <w:sz w:val="24"/>
                <w:szCs w:val="24"/>
              </w:rPr>
            </w:pPr>
            <w:r w:rsidRPr="00485BE9">
              <w:rPr>
                <w:rFonts w:ascii="Arial" w:hAnsi="Arial" w:cs="Arial"/>
                <w:b/>
                <w:bCs/>
                <w:sz w:val="24"/>
                <w:szCs w:val="24"/>
              </w:rPr>
              <w:t>3</w:t>
            </w:r>
          </w:p>
        </w:tc>
        <w:tc>
          <w:tcPr>
            <w:tcW w:w="350" w:type="dxa"/>
          </w:tcPr>
          <w:p w14:paraId="0475A47F" w14:textId="77777777" w:rsidR="00E624E0" w:rsidRPr="00485BE9" w:rsidRDefault="00E624E0" w:rsidP="000A05CC">
            <w:pPr>
              <w:contextualSpacing/>
              <w:jc w:val="both"/>
              <w:rPr>
                <w:rFonts w:ascii="Arial" w:hAnsi="Arial" w:cs="Arial"/>
                <w:b/>
                <w:bCs/>
                <w:sz w:val="24"/>
                <w:szCs w:val="24"/>
              </w:rPr>
            </w:pPr>
            <w:r w:rsidRPr="00485BE9">
              <w:rPr>
                <w:rFonts w:ascii="Arial" w:hAnsi="Arial" w:cs="Arial"/>
                <w:b/>
                <w:bCs/>
                <w:sz w:val="24"/>
                <w:szCs w:val="24"/>
              </w:rPr>
              <w:t>2</w:t>
            </w:r>
          </w:p>
        </w:tc>
        <w:tc>
          <w:tcPr>
            <w:tcW w:w="350" w:type="dxa"/>
          </w:tcPr>
          <w:p w14:paraId="30344B7E" w14:textId="77777777" w:rsidR="00E624E0" w:rsidRPr="00485BE9" w:rsidRDefault="00E624E0" w:rsidP="000A05CC">
            <w:pPr>
              <w:contextualSpacing/>
              <w:jc w:val="both"/>
              <w:rPr>
                <w:rFonts w:ascii="Arial" w:hAnsi="Arial" w:cs="Arial"/>
                <w:b/>
                <w:bCs/>
                <w:sz w:val="24"/>
                <w:szCs w:val="24"/>
              </w:rPr>
            </w:pPr>
            <w:r w:rsidRPr="00485BE9">
              <w:rPr>
                <w:rFonts w:ascii="Arial" w:hAnsi="Arial" w:cs="Arial"/>
                <w:b/>
                <w:bCs/>
                <w:sz w:val="24"/>
                <w:szCs w:val="24"/>
              </w:rPr>
              <w:t>1</w:t>
            </w:r>
          </w:p>
        </w:tc>
      </w:tr>
      <w:tr w:rsidR="00E624E0" w:rsidRPr="00F5682C" w14:paraId="56BCEF48" w14:textId="77777777" w:rsidTr="00D465AD">
        <w:tc>
          <w:tcPr>
            <w:tcW w:w="6880" w:type="dxa"/>
          </w:tcPr>
          <w:p w14:paraId="13B03829" w14:textId="16AF8AD0" w:rsidR="00E624E0" w:rsidRPr="00485BE9" w:rsidRDefault="00E624E0">
            <w:pPr>
              <w:pStyle w:val="ListParagraph"/>
              <w:numPr>
                <w:ilvl w:val="0"/>
                <w:numId w:val="13"/>
              </w:numPr>
              <w:jc w:val="both"/>
              <w:rPr>
                <w:rFonts w:ascii="Arial" w:hAnsi="Arial" w:cs="Arial"/>
                <w:sz w:val="24"/>
                <w:szCs w:val="24"/>
              </w:rPr>
            </w:pPr>
            <w:r w:rsidRPr="00485BE9">
              <w:rPr>
                <w:rFonts w:ascii="Arial" w:hAnsi="Arial" w:cs="Arial"/>
                <w:sz w:val="24"/>
                <w:szCs w:val="24"/>
              </w:rPr>
              <w:t>I use various learning strategies (e.g., note-taking, summarizing, questioning) to enhance my understanding of the material.</w:t>
            </w:r>
          </w:p>
        </w:tc>
        <w:tc>
          <w:tcPr>
            <w:tcW w:w="350" w:type="dxa"/>
          </w:tcPr>
          <w:p w14:paraId="6A673683" w14:textId="77777777" w:rsidR="00E624E0" w:rsidRPr="00F5682C" w:rsidRDefault="00E624E0" w:rsidP="000A05CC">
            <w:pPr>
              <w:contextualSpacing/>
              <w:jc w:val="both"/>
              <w:rPr>
                <w:rFonts w:ascii="Arial" w:hAnsi="Arial" w:cs="Arial"/>
                <w:sz w:val="24"/>
                <w:szCs w:val="24"/>
              </w:rPr>
            </w:pPr>
          </w:p>
        </w:tc>
        <w:tc>
          <w:tcPr>
            <w:tcW w:w="350" w:type="dxa"/>
          </w:tcPr>
          <w:p w14:paraId="14A33395" w14:textId="77777777" w:rsidR="00E624E0" w:rsidRPr="00F5682C" w:rsidRDefault="00E624E0" w:rsidP="000A05CC">
            <w:pPr>
              <w:contextualSpacing/>
              <w:jc w:val="both"/>
              <w:rPr>
                <w:rFonts w:ascii="Arial" w:hAnsi="Arial" w:cs="Arial"/>
                <w:sz w:val="24"/>
                <w:szCs w:val="24"/>
              </w:rPr>
            </w:pPr>
          </w:p>
        </w:tc>
        <w:tc>
          <w:tcPr>
            <w:tcW w:w="350" w:type="dxa"/>
          </w:tcPr>
          <w:p w14:paraId="53FE957F" w14:textId="77777777" w:rsidR="00E624E0" w:rsidRPr="00F5682C" w:rsidRDefault="00E624E0" w:rsidP="000A05CC">
            <w:pPr>
              <w:contextualSpacing/>
              <w:jc w:val="both"/>
              <w:rPr>
                <w:rFonts w:ascii="Arial" w:hAnsi="Arial" w:cs="Arial"/>
                <w:sz w:val="24"/>
                <w:szCs w:val="24"/>
              </w:rPr>
            </w:pPr>
          </w:p>
        </w:tc>
        <w:tc>
          <w:tcPr>
            <w:tcW w:w="350" w:type="dxa"/>
          </w:tcPr>
          <w:p w14:paraId="68BA1615" w14:textId="77777777" w:rsidR="00E624E0" w:rsidRPr="00F5682C" w:rsidRDefault="00E624E0" w:rsidP="000A05CC">
            <w:pPr>
              <w:contextualSpacing/>
              <w:jc w:val="both"/>
              <w:rPr>
                <w:rFonts w:ascii="Arial" w:hAnsi="Arial" w:cs="Arial"/>
                <w:sz w:val="24"/>
                <w:szCs w:val="24"/>
              </w:rPr>
            </w:pPr>
          </w:p>
        </w:tc>
        <w:tc>
          <w:tcPr>
            <w:tcW w:w="350" w:type="dxa"/>
          </w:tcPr>
          <w:p w14:paraId="45EE0184" w14:textId="77777777" w:rsidR="00E624E0" w:rsidRPr="00F5682C" w:rsidRDefault="00E624E0" w:rsidP="000A05CC">
            <w:pPr>
              <w:contextualSpacing/>
              <w:jc w:val="both"/>
              <w:rPr>
                <w:rFonts w:ascii="Arial" w:hAnsi="Arial" w:cs="Arial"/>
                <w:sz w:val="24"/>
                <w:szCs w:val="24"/>
              </w:rPr>
            </w:pPr>
          </w:p>
        </w:tc>
      </w:tr>
      <w:tr w:rsidR="00E624E0" w:rsidRPr="00F5682C" w14:paraId="00E4E5FB" w14:textId="77777777" w:rsidTr="00D465AD">
        <w:tc>
          <w:tcPr>
            <w:tcW w:w="6880" w:type="dxa"/>
          </w:tcPr>
          <w:p w14:paraId="29347E31" w14:textId="5A9FDBE2" w:rsidR="00E624E0" w:rsidRPr="00485BE9" w:rsidRDefault="00E624E0">
            <w:pPr>
              <w:pStyle w:val="ListParagraph"/>
              <w:numPr>
                <w:ilvl w:val="0"/>
                <w:numId w:val="13"/>
              </w:numPr>
              <w:jc w:val="both"/>
              <w:rPr>
                <w:rFonts w:ascii="Arial" w:hAnsi="Arial" w:cs="Arial"/>
                <w:sz w:val="24"/>
                <w:szCs w:val="24"/>
              </w:rPr>
            </w:pPr>
            <w:r w:rsidRPr="00485BE9">
              <w:rPr>
                <w:rFonts w:ascii="Arial" w:hAnsi="Arial" w:cs="Arial"/>
                <w:sz w:val="24"/>
                <w:szCs w:val="24"/>
              </w:rPr>
              <w:t>I actively seek help from my teacher or peers when I struggle with a concept or task.</w:t>
            </w:r>
          </w:p>
        </w:tc>
        <w:tc>
          <w:tcPr>
            <w:tcW w:w="350" w:type="dxa"/>
          </w:tcPr>
          <w:p w14:paraId="5DD9D9E4" w14:textId="77777777" w:rsidR="00E624E0" w:rsidRPr="00F5682C" w:rsidRDefault="00E624E0" w:rsidP="000A05CC">
            <w:pPr>
              <w:contextualSpacing/>
              <w:jc w:val="both"/>
              <w:rPr>
                <w:rFonts w:ascii="Arial" w:hAnsi="Arial" w:cs="Arial"/>
                <w:sz w:val="24"/>
                <w:szCs w:val="24"/>
              </w:rPr>
            </w:pPr>
          </w:p>
        </w:tc>
        <w:tc>
          <w:tcPr>
            <w:tcW w:w="350" w:type="dxa"/>
          </w:tcPr>
          <w:p w14:paraId="0988F399" w14:textId="77777777" w:rsidR="00E624E0" w:rsidRPr="00F5682C" w:rsidRDefault="00E624E0" w:rsidP="000A05CC">
            <w:pPr>
              <w:contextualSpacing/>
              <w:jc w:val="both"/>
              <w:rPr>
                <w:rFonts w:ascii="Arial" w:hAnsi="Arial" w:cs="Arial"/>
                <w:sz w:val="24"/>
                <w:szCs w:val="24"/>
              </w:rPr>
            </w:pPr>
          </w:p>
        </w:tc>
        <w:tc>
          <w:tcPr>
            <w:tcW w:w="350" w:type="dxa"/>
          </w:tcPr>
          <w:p w14:paraId="65F5DA0B" w14:textId="77777777" w:rsidR="00E624E0" w:rsidRPr="00F5682C" w:rsidRDefault="00E624E0" w:rsidP="000A05CC">
            <w:pPr>
              <w:contextualSpacing/>
              <w:jc w:val="both"/>
              <w:rPr>
                <w:rFonts w:ascii="Arial" w:hAnsi="Arial" w:cs="Arial"/>
                <w:sz w:val="24"/>
                <w:szCs w:val="24"/>
              </w:rPr>
            </w:pPr>
          </w:p>
        </w:tc>
        <w:tc>
          <w:tcPr>
            <w:tcW w:w="350" w:type="dxa"/>
          </w:tcPr>
          <w:p w14:paraId="23BAD14F" w14:textId="77777777" w:rsidR="00E624E0" w:rsidRPr="00F5682C" w:rsidRDefault="00E624E0" w:rsidP="000A05CC">
            <w:pPr>
              <w:contextualSpacing/>
              <w:jc w:val="both"/>
              <w:rPr>
                <w:rFonts w:ascii="Arial" w:hAnsi="Arial" w:cs="Arial"/>
                <w:sz w:val="24"/>
                <w:szCs w:val="24"/>
              </w:rPr>
            </w:pPr>
          </w:p>
        </w:tc>
        <w:tc>
          <w:tcPr>
            <w:tcW w:w="350" w:type="dxa"/>
          </w:tcPr>
          <w:p w14:paraId="50FC7A19" w14:textId="77777777" w:rsidR="00E624E0" w:rsidRPr="00F5682C" w:rsidRDefault="00E624E0" w:rsidP="000A05CC">
            <w:pPr>
              <w:contextualSpacing/>
              <w:jc w:val="both"/>
              <w:rPr>
                <w:rFonts w:ascii="Arial" w:hAnsi="Arial" w:cs="Arial"/>
                <w:sz w:val="24"/>
                <w:szCs w:val="24"/>
              </w:rPr>
            </w:pPr>
          </w:p>
        </w:tc>
      </w:tr>
      <w:tr w:rsidR="00E624E0" w:rsidRPr="00F5682C" w14:paraId="7298B97F" w14:textId="77777777" w:rsidTr="00D465AD">
        <w:tc>
          <w:tcPr>
            <w:tcW w:w="6880" w:type="dxa"/>
          </w:tcPr>
          <w:p w14:paraId="685779F1" w14:textId="7D0F2B80" w:rsidR="00E624E0" w:rsidRPr="00485BE9" w:rsidRDefault="00E624E0">
            <w:pPr>
              <w:pStyle w:val="ListParagraph"/>
              <w:numPr>
                <w:ilvl w:val="0"/>
                <w:numId w:val="13"/>
              </w:numPr>
              <w:jc w:val="both"/>
              <w:rPr>
                <w:rFonts w:ascii="Arial" w:hAnsi="Arial" w:cs="Arial"/>
                <w:sz w:val="24"/>
                <w:szCs w:val="24"/>
              </w:rPr>
            </w:pPr>
            <w:r w:rsidRPr="00485BE9">
              <w:rPr>
                <w:rFonts w:ascii="Arial" w:hAnsi="Arial" w:cs="Arial"/>
                <w:sz w:val="24"/>
                <w:szCs w:val="24"/>
              </w:rPr>
              <w:t>I persist in solving problems, even when they are challenging.</w:t>
            </w:r>
          </w:p>
        </w:tc>
        <w:tc>
          <w:tcPr>
            <w:tcW w:w="350" w:type="dxa"/>
          </w:tcPr>
          <w:p w14:paraId="7EEDEF62" w14:textId="77777777" w:rsidR="00E624E0" w:rsidRPr="00F5682C" w:rsidRDefault="00E624E0" w:rsidP="000A05CC">
            <w:pPr>
              <w:contextualSpacing/>
              <w:jc w:val="both"/>
              <w:rPr>
                <w:rFonts w:ascii="Arial" w:hAnsi="Arial" w:cs="Arial"/>
                <w:sz w:val="24"/>
                <w:szCs w:val="24"/>
              </w:rPr>
            </w:pPr>
          </w:p>
        </w:tc>
        <w:tc>
          <w:tcPr>
            <w:tcW w:w="350" w:type="dxa"/>
          </w:tcPr>
          <w:p w14:paraId="0905904B" w14:textId="77777777" w:rsidR="00E624E0" w:rsidRPr="00F5682C" w:rsidRDefault="00E624E0" w:rsidP="000A05CC">
            <w:pPr>
              <w:contextualSpacing/>
              <w:jc w:val="both"/>
              <w:rPr>
                <w:rFonts w:ascii="Arial" w:hAnsi="Arial" w:cs="Arial"/>
                <w:sz w:val="24"/>
                <w:szCs w:val="24"/>
              </w:rPr>
            </w:pPr>
          </w:p>
        </w:tc>
        <w:tc>
          <w:tcPr>
            <w:tcW w:w="350" w:type="dxa"/>
          </w:tcPr>
          <w:p w14:paraId="357D534E" w14:textId="77777777" w:rsidR="00E624E0" w:rsidRPr="00F5682C" w:rsidRDefault="00E624E0" w:rsidP="000A05CC">
            <w:pPr>
              <w:contextualSpacing/>
              <w:jc w:val="both"/>
              <w:rPr>
                <w:rFonts w:ascii="Arial" w:hAnsi="Arial" w:cs="Arial"/>
                <w:sz w:val="24"/>
                <w:szCs w:val="24"/>
              </w:rPr>
            </w:pPr>
          </w:p>
        </w:tc>
        <w:tc>
          <w:tcPr>
            <w:tcW w:w="350" w:type="dxa"/>
          </w:tcPr>
          <w:p w14:paraId="23F1AACF" w14:textId="77777777" w:rsidR="00E624E0" w:rsidRPr="00F5682C" w:rsidRDefault="00E624E0" w:rsidP="000A05CC">
            <w:pPr>
              <w:contextualSpacing/>
              <w:jc w:val="both"/>
              <w:rPr>
                <w:rFonts w:ascii="Arial" w:hAnsi="Arial" w:cs="Arial"/>
                <w:sz w:val="24"/>
                <w:szCs w:val="24"/>
              </w:rPr>
            </w:pPr>
          </w:p>
        </w:tc>
        <w:tc>
          <w:tcPr>
            <w:tcW w:w="350" w:type="dxa"/>
          </w:tcPr>
          <w:p w14:paraId="09328804" w14:textId="77777777" w:rsidR="00E624E0" w:rsidRPr="00F5682C" w:rsidRDefault="00E624E0" w:rsidP="000A05CC">
            <w:pPr>
              <w:contextualSpacing/>
              <w:jc w:val="both"/>
              <w:rPr>
                <w:rFonts w:ascii="Arial" w:hAnsi="Arial" w:cs="Arial"/>
                <w:sz w:val="24"/>
                <w:szCs w:val="24"/>
              </w:rPr>
            </w:pPr>
          </w:p>
        </w:tc>
      </w:tr>
      <w:tr w:rsidR="00E624E0" w:rsidRPr="00F5682C" w14:paraId="154DF872" w14:textId="77777777" w:rsidTr="00D465AD">
        <w:tc>
          <w:tcPr>
            <w:tcW w:w="6880" w:type="dxa"/>
          </w:tcPr>
          <w:p w14:paraId="6811383E" w14:textId="36E3D23D" w:rsidR="00E624E0" w:rsidRPr="00485BE9" w:rsidRDefault="00E624E0">
            <w:pPr>
              <w:pStyle w:val="ListParagraph"/>
              <w:numPr>
                <w:ilvl w:val="0"/>
                <w:numId w:val="13"/>
              </w:numPr>
              <w:jc w:val="both"/>
              <w:rPr>
                <w:rFonts w:ascii="Arial" w:hAnsi="Arial" w:cs="Arial"/>
                <w:sz w:val="24"/>
                <w:szCs w:val="24"/>
              </w:rPr>
            </w:pPr>
            <w:r w:rsidRPr="00485BE9">
              <w:rPr>
                <w:rFonts w:ascii="Arial" w:hAnsi="Arial" w:cs="Arial"/>
                <w:sz w:val="24"/>
                <w:szCs w:val="24"/>
              </w:rPr>
              <w:t>I reflect on my learning and adjust my strategies to improve my performance.</w:t>
            </w:r>
          </w:p>
        </w:tc>
        <w:tc>
          <w:tcPr>
            <w:tcW w:w="350" w:type="dxa"/>
          </w:tcPr>
          <w:p w14:paraId="77A78D25" w14:textId="77777777" w:rsidR="00E624E0" w:rsidRPr="00F5682C" w:rsidRDefault="00E624E0" w:rsidP="000A05CC">
            <w:pPr>
              <w:contextualSpacing/>
              <w:jc w:val="both"/>
              <w:rPr>
                <w:rFonts w:ascii="Arial" w:hAnsi="Arial" w:cs="Arial"/>
                <w:sz w:val="24"/>
                <w:szCs w:val="24"/>
              </w:rPr>
            </w:pPr>
          </w:p>
        </w:tc>
        <w:tc>
          <w:tcPr>
            <w:tcW w:w="350" w:type="dxa"/>
          </w:tcPr>
          <w:p w14:paraId="71DEB07C" w14:textId="77777777" w:rsidR="00E624E0" w:rsidRPr="00F5682C" w:rsidRDefault="00E624E0" w:rsidP="000A05CC">
            <w:pPr>
              <w:contextualSpacing/>
              <w:jc w:val="both"/>
              <w:rPr>
                <w:rFonts w:ascii="Arial" w:hAnsi="Arial" w:cs="Arial"/>
                <w:sz w:val="24"/>
                <w:szCs w:val="24"/>
              </w:rPr>
            </w:pPr>
          </w:p>
        </w:tc>
        <w:tc>
          <w:tcPr>
            <w:tcW w:w="350" w:type="dxa"/>
          </w:tcPr>
          <w:p w14:paraId="0725828E" w14:textId="77777777" w:rsidR="00E624E0" w:rsidRPr="00F5682C" w:rsidRDefault="00E624E0" w:rsidP="000A05CC">
            <w:pPr>
              <w:contextualSpacing/>
              <w:jc w:val="both"/>
              <w:rPr>
                <w:rFonts w:ascii="Arial" w:hAnsi="Arial" w:cs="Arial"/>
                <w:sz w:val="24"/>
                <w:szCs w:val="24"/>
              </w:rPr>
            </w:pPr>
          </w:p>
        </w:tc>
        <w:tc>
          <w:tcPr>
            <w:tcW w:w="350" w:type="dxa"/>
          </w:tcPr>
          <w:p w14:paraId="450E3EA7" w14:textId="77777777" w:rsidR="00E624E0" w:rsidRPr="00F5682C" w:rsidRDefault="00E624E0" w:rsidP="000A05CC">
            <w:pPr>
              <w:contextualSpacing/>
              <w:jc w:val="both"/>
              <w:rPr>
                <w:rFonts w:ascii="Arial" w:hAnsi="Arial" w:cs="Arial"/>
                <w:sz w:val="24"/>
                <w:szCs w:val="24"/>
              </w:rPr>
            </w:pPr>
          </w:p>
        </w:tc>
        <w:tc>
          <w:tcPr>
            <w:tcW w:w="350" w:type="dxa"/>
          </w:tcPr>
          <w:p w14:paraId="4E8667EE" w14:textId="77777777" w:rsidR="00E624E0" w:rsidRPr="00F5682C" w:rsidRDefault="00E624E0" w:rsidP="000A05CC">
            <w:pPr>
              <w:contextualSpacing/>
              <w:jc w:val="both"/>
              <w:rPr>
                <w:rFonts w:ascii="Arial" w:hAnsi="Arial" w:cs="Arial"/>
                <w:sz w:val="24"/>
                <w:szCs w:val="24"/>
              </w:rPr>
            </w:pPr>
          </w:p>
        </w:tc>
      </w:tr>
      <w:tr w:rsidR="00E624E0" w:rsidRPr="00F5682C" w14:paraId="6DC6D1B5" w14:textId="77777777" w:rsidTr="00D465AD">
        <w:tc>
          <w:tcPr>
            <w:tcW w:w="6880" w:type="dxa"/>
          </w:tcPr>
          <w:p w14:paraId="6B40DEDD" w14:textId="49CC51CC" w:rsidR="00E624E0" w:rsidRPr="00485BE9" w:rsidRDefault="00E624E0">
            <w:pPr>
              <w:pStyle w:val="ListParagraph"/>
              <w:numPr>
                <w:ilvl w:val="0"/>
                <w:numId w:val="13"/>
              </w:numPr>
              <w:jc w:val="both"/>
              <w:rPr>
                <w:rFonts w:ascii="Arial" w:hAnsi="Arial" w:cs="Arial"/>
                <w:sz w:val="24"/>
                <w:szCs w:val="24"/>
              </w:rPr>
            </w:pPr>
            <w:r w:rsidRPr="00485BE9">
              <w:rPr>
                <w:rFonts w:ascii="Arial" w:hAnsi="Arial" w:cs="Arial"/>
                <w:sz w:val="24"/>
                <w:szCs w:val="24"/>
              </w:rPr>
              <w:lastRenderedPageBreak/>
              <w:t>I put effort into understanding complex concepts and applying them to real-life situations.</w:t>
            </w:r>
          </w:p>
        </w:tc>
        <w:tc>
          <w:tcPr>
            <w:tcW w:w="350" w:type="dxa"/>
          </w:tcPr>
          <w:p w14:paraId="32B2BFFE" w14:textId="77777777" w:rsidR="00E624E0" w:rsidRPr="00F5682C" w:rsidRDefault="00E624E0" w:rsidP="000A05CC">
            <w:pPr>
              <w:contextualSpacing/>
              <w:jc w:val="both"/>
              <w:rPr>
                <w:rFonts w:ascii="Arial" w:hAnsi="Arial" w:cs="Arial"/>
                <w:sz w:val="24"/>
                <w:szCs w:val="24"/>
              </w:rPr>
            </w:pPr>
          </w:p>
        </w:tc>
        <w:tc>
          <w:tcPr>
            <w:tcW w:w="350" w:type="dxa"/>
          </w:tcPr>
          <w:p w14:paraId="0E7C48EB" w14:textId="77777777" w:rsidR="00E624E0" w:rsidRPr="00F5682C" w:rsidRDefault="00E624E0" w:rsidP="000A05CC">
            <w:pPr>
              <w:contextualSpacing/>
              <w:jc w:val="both"/>
              <w:rPr>
                <w:rFonts w:ascii="Arial" w:hAnsi="Arial" w:cs="Arial"/>
                <w:sz w:val="24"/>
                <w:szCs w:val="24"/>
              </w:rPr>
            </w:pPr>
          </w:p>
        </w:tc>
        <w:tc>
          <w:tcPr>
            <w:tcW w:w="350" w:type="dxa"/>
          </w:tcPr>
          <w:p w14:paraId="51062A73" w14:textId="77777777" w:rsidR="00E624E0" w:rsidRPr="00F5682C" w:rsidRDefault="00E624E0" w:rsidP="000A05CC">
            <w:pPr>
              <w:contextualSpacing/>
              <w:jc w:val="both"/>
              <w:rPr>
                <w:rFonts w:ascii="Arial" w:hAnsi="Arial" w:cs="Arial"/>
                <w:sz w:val="24"/>
                <w:szCs w:val="24"/>
              </w:rPr>
            </w:pPr>
          </w:p>
        </w:tc>
        <w:tc>
          <w:tcPr>
            <w:tcW w:w="350" w:type="dxa"/>
          </w:tcPr>
          <w:p w14:paraId="749757C3" w14:textId="77777777" w:rsidR="00E624E0" w:rsidRPr="00F5682C" w:rsidRDefault="00E624E0" w:rsidP="000A05CC">
            <w:pPr>
              <w:contextualSpacing/>
              <w:jc w:val="both"/>
              <w:rPr>
                <w:rFonts w:ascii="Arial" w:hAnsi="Arial" w:cs="Arial"/>
                <w:sz w:val="24"/>
                <w:szCs w:val="24"/>
              </w:rPr>
            </w:pPr>
          </w:p>
        </w:tc>
        <w:tc>
          <w:tcPr>
            <w:tcW w:w="350" w:type="dxa"/>
          </w:tcPr>
          <w:p w14:paraId="6D0ED9CF" w14:textId="77777777" w:rsidR="00E624E0" w:rsidRPr="00F5682C" w:rsidRDefault="00E624E0" w:rsidP="000A05CC">
            <w:pPr>
              <w:contextualSpacing/>
              <w:jc w:val="both"/>
              <w:rPr>
                <w:rFonts w:ascii="Arial" w:hAnsi="Arial" w:cs="Arial"/>
                <w:sz w:val="24"/>
                <w:szCs w:val="24"/>
              </w:rPr>
            </w:pPr>
          </w:p>
        </w:tc>
      </w:tr>
    </w:tbl>
    <w:p w14:paraId="50C133A6" w14:textId="7A664358" w:rsidR="00E624E0" w:rsidRDefault="00485BE9" w:rsidP="000A05CC">
      <w:pPr>
        <w:spacing w:line="240" w:lineRule="auto"/>
        <w:contextualSpacing/>
        <w:jc w:val="both"/>
        <w:rPr>
          <w:rFonts w:ascii="Arial" w:hAnsi="Arial" w:cs="Arial"/>
          <w:sz w:val="24"/>
          <w:szCs w:val="24"/>
          <w:lang w:eastAsia="en-PH"/>
        </w:rPr>
      </w:pPr>
      <w:r>
        <w:rPr>
          <w:rFonts w:ascii="Arial" w:hAnsi="Arial" w:cs="Arial"/>
          <w:sz w:val="24"/>
          <w:szCs w:val="24"/>
          <w:lang w:eastAsia="en-PH"/>
        </w:rPr>
        <w:t>Source:</w:t>
      </w:r>
    </w:p>
    <w:p w14:paraId="31E22C74" w14:textId="77777777" w:rsidR="00485BE9" w:rsidRPr="00E624E0" w:rsidRDefault="00485BE9" w:rsidP="000A05CC">
      <w:pPr>
        <w:spacing w:line="240" w:lineRule="auto"/>
        <w:contextualSpacing/>
        <w:jc w:val="both"/>
        <w:rPr>
          <w:rFonts w:ascii="Arial" w:hAnsi="Arial" w:cs="Arial"/>
          <w:sz w:val="24"/>
          <w:szCs w:val="24"/>
          <w:lang w:eastAsia="en-PH"/>
        </w:rPr>
      </w:pPr>
    </w:p>
    <w:p w14:paraId="1EE745CB" w14:textId="2BDE57EA" w:rsidR="00E624E0" w:rsidRPr="00E624E0" w:rsidRDefault="00E624E0" w:rsidP="00485BE9">
      <w:pPr>
        <w:spacing w:line="240" w:lineRule="auto"/>
        <w:ind w:left="567" w:hanging="567"/>
        <w:contextualSpacing/>
        <w:jc w:val="both"/>
        <w:rPr>
          <w:rFonts w:ascii="Arial" w:hAnsi="Arial" w:cs="Arial"/>
          <w:sz w:val="24"/>
          <w:szCs w:val="24"/>
          <w:lang w:eastAsia="en-PH"/>
        </w:rPr>
      </w:pPr>
      <w:r w:rsidRPr="00E624E0">
        <w:rPr>
          <w:rFonts w:ascii="Arial" w:hAnsi="Arial" w:cs="Arial"/>
          <w:sz w:val="24"/>
          <w:szCs w:val="24"/>
          <w:lang w:eastAsia="en-PH"/>
        </w:rPr>
        <w:t>Fredricks, J. A., Blumenfeld, P. C., &amp; Paris, A. H. (20</w:t>
      </w:r>
      <w:r w:rsidR="00166F08">
        <w:rPr>
          <w:rFonts w:ascii="Arial" w:hAnsi="Arial" w:cs="Arial"/>
          <w:sz w:val="24"/>
          <w:szCs w:val="24"/>
          <w:lang w:eastAsia="en-PH"/>
        </w:rPr>
        <w:t>1</w:t>
      </w:r>
      <w:r w:rsidRPr="00E624E0">
        <w:rPr>
          <w:rFonts w:ascii="Arial" w:hAnsi="Arial" w:cs="Arial"/>
          <w:sz w:val="24"/>
          <w:szCs w:val="24"/>
          <w:lang w:eastAsia="en-PH"/>
        </w:rPr>
        <w:t>4). School engagement: Potential of the concept, state of the evidence. Review of Educational Research, 74(1), 59-109.</w:t>
      </w:r>
    </w:p>
    <w:p w14:paraId="296D3219" w14:textId="16CE8226" w:rsidR="00E624E0" w:rsidRPr="00E624E0" w:rsidRDefault="00E624E0" w:rsidP="00485BE9">
      <w:pPr>
        <w:spacing w:line="240" w:lineRule="auto"/>
        <w:ind w:left="567" w:hanging="567"/>
        <w:contextualSpacing/>
        <w:jc w:val="both"/>
        <w:rPr>
          <w:rFonts w:ascii="Arial" w:hAnsi="Arial" w:cs="Arial"/>
          <w:sz w:val="24"/>
          <w:szCs w:val="24"/>
          <w:lang w:eastAsia="en-PH"/>
        </w:rPr>
      </w:pPr>
      <w:r w:rsidRPr="00E624E0">
        <w:rPr>
          <w:rFonts w:ascii="Arial" w:hAnsi="Arial" w:cs="Arial"/>
          <w:sz w:val="24"/>
          <w:szCs w:val="24"/>
          <w:lang w:eastAsia="en-PH"/>
        </w:rPr>
        <w:t>Skinner, E. A., &amp; Pitzer, J. R. (20</w:t>
      </w:r>
      <w:r w:rsidR="00166F08">
        <w:rPr>
          <w:rFonts w:ascii="Arial" w:hAnsi="Arial" w:cs="Arial"/>
          <w:sz w:val="24"/>
          <w:szCs w:val="24"/>
          <w:lang w:eastAsia="en-PH"/>
        </w:rPr>
        <w:t>2</w:t>
      </w:r>
      <w:r w:rsidRPr="00E624E0">
        <w:rPr>
          <w:rFonts w:ascii="Arial" w:hAnsi="Arial" w:cs="Arial"/>
          <w:sz w:val="24"/>
          <w:szCs w:val="24"/>
          <w:lang w:eastAsia="en-PH"/>
        </w:rPr>
        <w:t>2). Developmental dynamics of student engagement, coping, and everyday resilience. In S. L. Christenson, A. L. Reschly, &amp; C. Wylie (Eds.), Handbook of research on student engagement (pp. 21-44). New York, NY: Springer.</w:t>
      </w:r>
    </w:p>
    <w:p w14:paraId="5E9B3C49" w14:textId="77777777" w:rsidR="006C4604" w:rsidRDefault="006C4604" w:rsidP="00485BE9">
      <w:pPr>
        <w:spacing w:line="240" w:lineRule="auto"/>
        <w:ind w:left="567" w:hanging="567"/>
        <w:contextualSpacing/>
        <w:jc w:val="both"/>
        <w:rPr>
          <w:rFonts w:ascii="Arial" w:hAnsi="Arial" w:cs="Arial"/>
          <w:sz w:val="24"/>
          <w:szCs w:val="24"/>
        </w:rPr>
      </w:pPr>
    </w:p>
    <w:p w14:paraId="243CF059" w14:textId="77777777" w:rsidR="00D10000" w:rsidRDefault="00D10000" w:rsidP="00485BE9">
      <w:pPr>
        <w:spacing w:line="240" w:lineRule="auto"/>
        <w:ind w:left="567" w:hanging="567"/>
        <w:contextualSpacing/>
        <w:jc w:val="both"/>
        <w:rPr>
          <w:rFonts w:ascii="Arial" w:hAnsi="Arial" w:cs="Arial"/>
          <w:sz w:val="24"/>
          <w:szCs w:val="24"/>
        </w:rPr>
      </w:pPr>
    </w:p>
    <w:p w14:paraId="52F9A09E" w14:textId="77777777" w:rsidR="00D10000" w:rsidRDefault="00D10000" w:rsidP="00485BE9">
      <w:pPr>
        <w:spacing w:line="240" w:lineRule="auto"/>
        <w:ind w:left="567" w:hanging="567"/>
        <w:contextualSpacing/>
        <w:jc w:val="both"/>
        <w:rPr>
          <w:rFonts w:ascii="Arial" w:hAnsi="Arial" w:cs="Arial"/>
          <w:sz w:val="24"/>
          <w:szCs w:val="24"/>
        </w:rPr>
      </w:pPr>
    </w:p>
    <w:p w14:paraId="38355649" w14:textId="77777777" w:rsidR="00D10000" w:rsidRDefault="00D10000" w:rsidP="00485BE9">
      <w:pPr>
        <w:spacing w:line="240" w:lineRule="auto"/>
        <w:ind w:left="567" w:hanging="567"/>
        <w:contextualSpacing/>
        <w:jc w:val="both"/>
        <w:rPr>
          <w:rFonts w:ascii="Arial" w:hAnsi="Arial" w:cs="Arial"/>
          <w:sz w:val="24"/>
          <w:szCs w:val="24"/>
        </w:rPr>
      </w:pPr>
    </w:p>
    <w:p w14:paraId="25113A81" w14:textId="77777777" w:rsidR="00D10000" w:rsidRDefault="00D10000" w:rsidP="00485BE9">
      <w:pPr>
        <w:spacing w:line="240" w:lineRule="auto"/>
        <w:ind w:left="567" w:hanging="567"/>
        <w:contextualSpacing/>
        <w:jc w:val="both"/>
        <w:rPr>
          <w:rFonts w:ascii="Arial" w:hAnsi="Arial" w:cs="Arial"/>
          <w:sz w:val="24"/>
          <w:szCs w:val="24"/>
        </w:rPr>
      </w:pPr>
    </w:p>
    <w:p w14:paraId="51C37091" w14:textId="77777777" w:rsidR="00D10000" w:rsidRDefault="00D10000" w:rsidP="00485BE9">
      <w:pPr>
        <w:spacing w:line="240" w:lineRule="auto"/>
        <w:ind w:left="567" w:hanging="567"/>
        <w:contextualSpacing/>
        <w:jc w:val="both"/>
        <w:rPr>
          <w:rFonts w:ascii="Arial" w:hAnsi="Arial" w:cs="Arial"/>
          <w:sz w:val="24"/>
          <w:szCs w:val="24"/>
        </w:rPr>
      </w:pPr>
    </w:p>
    <w:p w14:paraId="259A4451" w14:textId="77777777" w:rsidR="00D10000" w:rsidRDefault="00D10000" w:rsidP="00485BE9">
      <w:pPr>
        <w:spacing w:line="240" w:lineRule="auto"/>
        <w:ind w:left="567" w:hanging="567"/>
        <w:contextualSpacing/>
        <w:jc w:val="both"/>
        <w:rPr>
          <w:rFonts w:ascii="Arial" w:hAnsi="Arial" w:cs="Arial"/>
          <w:sz w:val="24"/>
          <w:szCs w:val="24"/>
        </w:rPr>
      </w:pPr>
    </w:p>
    <w:p w14:paraId="4AC240C7" w14:textId="77777777" w:rsidR="00D10000" w:rsidRDefault="00D10000" w:rsidP="00485BE9">
      <w:pPr>
        <w:spacing w:line="240" w:lineRule="auto"/>
        <w:ind w:left="567" w:hanging="567"/>
        <w:contextualSpacing/>
        <w:jc w:val="both"/>
        <w:rPr>
          <w:rFonts w:ascii="Arial" w:hAnsi="Arial" w:cs="Arial"/>
          <w:sz w:val="24"/>
          <w:szCs w:val="24"/>
        </w:rPr>
      </w:pPr>
    </w:p>
    <w:p w14:paraId="2B012479" w14:textId="77777777" w:rsidR="00D10000" w:rsidRDefault="00D10000" w:rsidP="00485BE9">
      <w:pPr>
        <w:spacing w:line="240" w:lineRule="auto"/>
        <w:ind w:left="567" w:hanging="567"/>
        <w:contextualSpacing/>
        <w:jc w:val="both"/>
        <w:rPr>
          <w:rFonts w:ascii="Arial" w:hAnsi="Arial" w:cs="Arial"/>
          <w:sz w:val="24"/>
          <w:szCs w:val="24"/>
        </w:rPr>
      </w:pPr>
    </w:p>
    <w:p w14:paraId="046D2AB4" w14:textId="77777777" w:rsidR="00D10000" w:rsidRDefault="00D10000" w:rsidP="00485BE9">
      <w:pPr>
        <w:spacing w:line="240" w:lineRule="auto"/>
        <w:ind w:left="567" w:hanging="567"/>
        <w:contextualSpacing/>
        <w:jc w:val="both"/>
        <w:rPr>
          <w:rFonts w:ascii="Arial" w:hAnsi="Arial" w:cs="Arial"/>
          <w:sz w:val="24"/>
          <w:szCs w:val="24"/>
        </w:rPr>
      </w:pPr>
    </w:p>
    <w:p w14:paraId="4125AB5C" w14:textId="77777777" w:rsidR="00D10000" w:rsidRDefault="00D10000" w:rsidP="00485BE9">
      <w:pPr>
        <w:spacing w:line="240" w:lineRule="auto"/>
        <w:ind w:left="567" w:hanging="567"/>
        <w:contextualSpacing/>
        <w:jc w:val="both"/>
        <w:rPr>
          <w:rFonts w:ascii="Arial" w:hAnsi="Arial" w:cs="Arial"/>
          <w:sz w:val="24"/>
          <w:szCs w:val="24"/>
        </w:rPr>
      </w:pPr>
    </w:p>
    <w:p w14:paraId="717AE503" w14:textId="77777777" w:rsidR="00D10000" w:rsidRDefault="00D10000" w:rsidP="00485BE9">
      <w:pPr>
        <w:spacing w:line="240" w:lineRule="auto"/>
        <w:ind w:left="567" w:hanging="567"/>
        <w:contextualSpacing/>
        <w:jc w:val="both"/>
        <w:rPr>
          <w:rFonts w:ascii="Arial" w:hAnsi="Arial" w:cs="Arial"/>
          <w:sz w:val="24"/>
          <w:szCs w:val="24"/>
        </w:rPr>
      </w:pPr>
    </w:p>
    <w:p w14:paraId="1A710777" w14:textId="77777777" w:rsidR="00D10000" w:rsidRDefault="00D10000" w:rsidP="00485BE9">
      <w:pPr>
        <w:spacing w:line="240" w:lineRule="auto"/>
        <w:ind w:left="567" w:hanging="567"/>
        <w:contextualSpacing/>
        <w:jc w:val="both"/>
        <w:rPr>
          <w:rFonts w:ascii="Arial" w:hAnsi="Arial" w:cs="Arial"/>
          <w:sz w:val="24"/>
          <w:szCs w:val="24"/>
        </w:rPr>
      </w:pPr>
    </w:p>
    <w:p w14:paraId="6E0219C6" w14:textId="77777777" w:rsidR="00D10000" w:rsidRDefault="00D10000" w:rsidP="00485BE9">
      <w:pPr>
        <w:spacing w:line="240" w:lineRule="auto"/>
        <w:ind w:left="567" w:hanging="567"/>
        <w:contextualSpacing/>
        <w:jc w:val="both"/>
        <w:rPr>
          <w:rFonts w:ascii="Arial" w:hAnsi="Arial" w:cs="Arial"/>
          <w:sz w:val="24"/>
          <w:szCs w:val="24"/>
        </w:rPr>
      </w:pPr>
    </w:p>
    <w:p w14:paraId="5F832623" w14:textId="77777777" w:rsidR="00D10000" w:rsidRDefault="00D10000" w:rsidP="00485BE9">
      <w:pPr>
        <w:spacing w:line="240" w:lineRule="auto"/>
        <w:ind w:left="567" w:hanging="567"/>
        <w:contextualSpacing/>
        <w:jc w:val="both"/>
        <w:rPr>
          <w:rFonts w:ascii="Arial" w:hAnsi="Arial" w:cs="Arial"/>
          <w:sz w:val="24"/>
          <w:szCs w:val="24"/>
        </w:rPr>
      </w:pPr>
    </w:p>
    <w:p w14:paraId="4B03CA7E" w14:textId="77777777" w:rsidR="00D10000" w:rsidRDefault="00D10000" w:rsidP="00485BE9">
      <w:pPr>
        <w:spacing w:line="240" w:lineRule="auto"/>
        <w:ind w:left="567" w:hanging="567"/>
        <w:contextualSpacing/>
        <w:jc w:val="both"/>
        <w:rPr>
          <w:rFonts w:ascii="Arial" w:hAnsi="Arial" w:cs="Arial"/>
          <w:sz w:val="24"/>
          <w:szCs w:val="24"/>
        </w:rPr>
      </w:pPr>
    </w:p>
    <w:p w14:paraId="11A8D74F" w14:textId="77777777" w:rsidR="00D10000" w:rsidRDefault="00D10000" w:rsidP="00485BE9">
      <w:pPr>
        <w:spacing w:line="240" w:lineRule="auto"/>
        <w:ind w:left="567" w:hanging="567"/>
        <w:contextualSpacing/>
        <w:jc w:val="both"/>
        <w:rPr>
          <w:rFonts w:ascii="Arial" w:hAnsi="Arial" w:cs="Arial"/>
          <w:sz w:val="24"/>
          <w:szCs w:val="24"/>
        </w:rPr>
      </w:pPr>
    </w:p>
    <w:p w14:paraId="045E05AE" w14:textId="77777777" w:rsidR="00D10000" w:rsidRDefault="00D10000" w:rsidP="00485BE9">
      <w:pPr>
        <w:spacing w:line="240" w:lineRule="auto"/>
        <w:ind w:left="567" w:hanging="567"/>
        <w:contextualSpacing/>
        <w:jc w:val="both"/>
        <w:rPr>
          <w:rFonts w:ascii="Arial" w:hAnsi="Arial" w:cs="Arial"/>
          <w:sz w:val="24"/>
          <w:szCs w:val="24"/>
        </w:rPr>
      </w:pPr>
    </w:p>
    <w:p w14:paraId="4B4F562E" w14:textId="77777777" w:rsidR="00D10000" w:rsidRDefault="00D10000" w:rsidP="00485BE9">
      <w:pPr>
        <w:spacing w:line="240" w:lineRule="auto"/>
        <w:ind w:left="567" w:hanging="567"/>
        <w:contextualSpacing/>
        <w:jc w:val="both"/>
        <w:rPr>
          <w:rFonts w:ascii="Arial" w:hAnsi="Arial" w:cs="Arial"/>
          <w:sz w:val="24"/>
          <w:szCs w:val="24"/>
        </w:rPr>
      </w:pPr>
    </w:p>
    <w:p w14:paraId="3CEE8309" w14:textId="77777777" w:rsidR="00D10000" w:rsidRDefault="00D10000" w:rsidP="00485BE9">
      <w:pPr>
        <w:spacing w:line="240" w:lineRule="auto"/>
        <w:ind w:left="567" w:hanging="567"/>
        <w:contextualSpacing/>
        <w:jc w:val="both"/>
        <w:rPr>
          <w:rFonts w:ascii="Arial" w:hAnsi="Arial" w:cs="Arial"/>
          <w:sz w:val="24"/>
          <w:szCs w:val="24"/>
        </w:rPr>
      </w:pPr>
    </w:p>
    <w:p w14:paraId="327A4BDE" w14:textId="77777777" w:rsidR="00D10000" w:rsidRDefault="00D10000" w:rsidP="00485BE9">
      <w:pPr>
        <w:spacing w:line="240" w:lineRule="auto"/>
        <w:ind w:left="567" w:hanging="567"/>
        <w:contextualSpacing/>
        <w:jc w:val="both"/>
        <w:rPr>
          <w:rFonts w:ascii="Arial" w:hAnsi="Arial" w:cs="Arial"/>
          <w:sz w:val="24"/>
          <w:szCs w:val="24"/>
        </w:rPr>
      </w:pPr>
    </w:p>
    <w:p w14:paraId="313FF289" w14:textId="77777777" w:rsidR="00D10000" w:rsidRDefault="00D10000" w:rsidP="00485BE9">
      <w:pPr>
        <w:spacing w:line="240" w:lineRule="auto"/>
        <w:ind w:left="567" w:hanging="567"/>
        <w:contextualSpacing/>
        <w:jc w:val="both"/>
        <w:rPr>
          <w:rFonts w:ascii="Arial" w:hAnsi="Arial" w:cs="Arial"/>
          <w:sz w:val="24"/>
          <w:szCs w:val="24"/>
        </w:rPr>
      </w:pPr>
    </w:p>
    <w:p w14:paraId="575BCA6F" w14:textId="77777777" w:rsidR="00D10000" w:rsidRDefault="00D10000" w:rsidP="00485BE9">
      <w:pPr>
        <w:spacing w:line="240" w:lineRule="auto"/>
        <w:ind w:left="567" w:hanging="567"/>
        <w:contextualSpacing/>
        <w:jc w:val="both"/>
        <w:rPr>
          <w:rFonts w:ascii="Arial" w:hAnsi="Arial" w:cs="Arial"/>
          <w:sz w:val="24"/>
          <w:szCs w:val="24"/>
        </w:rPr>
      </w:pPr>
    </w:p>
    <w:p w14:paraId="6567CE4F" w14:textId="77777777" w:rsidR="00D10000" w:rsidRDefault="00D10000" w:rsidP="00485BE9">
      <w:pPr>
        <w:spacing w:line="240" w:lineRule="auto"/>
        <w:ind w:left="567" w:hanging="567"/>
        <w:contextualSpacing/>
        <w:jc w:val="both"/>
        <w:rPr>
          <w:rFonts w:ascii="Arial" w:hAnsi="Arial" w:cs="Arial"/>
          <w:sz w:val="24"/>
          <w:szCs w:val="24"/>
        </w:rPr>
      </w:pPr>
    </w:p>
    <w:p w14:paraId="135F9052" w14:textId="77777777" w:rsidR="00D10000" w:rsidRDefault="00D10000" w:rsidP="00485BE9">
      <w:pPr>
        <w:spacing w:line="240" w:lineRule="auto"/>
        <w:ind w:left="567" w:hanging="567"/>
        <w:contextualSpacing/>
        <w:jc w:val="both"/>
        <w:rPr>
          <w:rFonts w:ascii="Arial" w:hAnsi="Arial" w:cs="Arial"/>
          <w:sz w:val="24"/>
          <w:szCs w:val="24"/>
        </w:rPr>
      </w:pPr>
    </w:p>
    <w:p w14:paraId="5EEB1A86" w14:textId="77777777" w:rsidR="00D10000" w:rsidRDefault="00D10000" w:rsidP="00485BE9">
      <w:pPr>
        <w:spacing w:line="240" w:lineRule="auto"/>
        <w:ind w:left="567" w:hanging="567"/>
        <w:contextualSpacing/>
        <w:jc w:val="both"/>
        <w:rPr>
          <w:rFonts w:ascii="Arial" w:hAnsi="Arial" w:cs="Arial"/>
          <w:sz w:val="24"/>
          <w:szCs w:val="24"/>
        </w:rPr>
      </w:pPr>
    </w:p>
    <w:p w14:paraId="6116D86D" w14:textId="77777777" w:rsidR="00A726B8" w:rsidRDefault="00A726B8" w:rsidP="00485BE9">
      <w:pPr>
        <w:spacing w:line="240" w:lineRule="auto"/>
        <w:ind w:left="567" w:hanging="567"/>
        <w:contextualSpacing/>
        <w:jc w:val="both"/>
        <w:rPr>
          <w:rFonts w:ascii="Arial" w:hAnsi="Arial" w:cs="Arial"/>
          <w:sz w:val="24"/>
          <w:szCs w:val="24"/>
        </w:rPr>
      </w:pPr>
    </w:p>
    <w:p w14:paraId="0A52C2C7" w14:textId="77777777" w:rsidR="00A726B8" w:rsidRDefault="00A726B8" w:rsidP="00485BE9">
      <w:pPr>
        <w:spacing w:line="240" w:lineRule="auto"/>
        <w:ind w:left="567" w:hanging="567"/>
        <w:contextualSpacing/>
        <w:jc w:val="both"/>
        <w:rPr>
          <w:rFonts w:ascii="Arial" w:hAnsi="Arial" w:cs="Arial"/>
          <w:sz w:val="24"/>
          <w:szCs w:val="24"/>
        </w:rPr>
      </w:pPr>
    </w:p>
    <w:p w14:paraId="5C3F716E" w14:textId="77777777" w:rsidR="00D10000" w:rsidRDefault="00D10000" w:rsidP="00485BE9">
      <w:pPr>
        <w:spacing w:line="240" w:lineRule="auto"/>
        <w:ind w:left="567" w:hanging="567"/>
        <w:contextualSpacing/>
        <w:jc w:val="both"/>
        <w:rPr>
          <w:rFonts w:ascii="Arial" w:hAnsi="Arial" w:cs="Arial"/>
          <w:sz w:val="24"/>
          <w:szCs w:val="24"/>
        </w:rPr>
      </w:pPr>
    </w:p>
    <w:p w14:paraId="64858EEF" w14:textId="77777777" w:rsidR="00D10000" w:rsidRDefault="00D10000" w:rsidP="00485BE9">
      <w:pPr>
        <w:spacing w:line="240" w:lineRule="auto"/>
        <w:ind w:left="567" w:hanging="567"/>
        <w:contextualSpacing/>
        <w:jc w:val="both"/>
        <w:rPr>
          <w:rFonts w:ascii="Arial" w:hAnsi="Arial" w:cs="Arial"/>
          <w:sz w:val="24"/>
          <w:szCs w:val="24"/>
        </w:rPr>
      </w:pPr>
    </w:p>
    <w:p w14:paraId="2FE4B2DC" w14:textId="77777777" w:rsidR="00D10000" w:rsidRDefault="00D10000" w:rsidP="00485BE9">
      <w:pPr>
        <w:spacing w:line="240" w:lineRule="auto"/>
        <w:ind w:left="567" w:hanging="567"/>
        <w:contextualSpacing/>
        <w:jc w:val="both"/>
        <w:rPr>
          <w:rFonts w:ascii="Arial" w:hAnsi="Arial" w:cs="Arial"/>
          <w:sz w:val="24"/>
          <w:szCs w:val="24"/>
        </w:rPr>
      </w:pPr>
    </w:p>
    <w:p w14:paraId="0561D573" w14:textId="77777777" w:rsidR="00D10000" w:rsidRDefault="00D10000" w:rsidP="00485BE9">
      <w:pPr>
        <w:spacing w:line="240" w:lineRule="auto"/>
        <w:ind w:left="567" w:hanging="567"/>
        <w:contextualSpacing/>
        <w:jc w:val="both"/>
        <w:rPr>
          <w:rFonts w:ascii="Arial" w:hAnsi="Arial" w:cs="Arial"/>
          <w:sz w:val="24"/>
          <w:szCs w:val="24"/>
        </w:rPr>
      </w:pPr>
    </w:p>
    <w:p w14:paraId="46A1125A" w14:textId="77777777" w:rsidR="00D10000" w:rsidRDefault="00D10000" w:rsidP="00485BE9">
      <w:pPr>
        <w:spacing w:line="240" w:lineRule="auto"/>
        <w:ind w:left="567" w:hanging="567"/>
        <w:contextualSpacing/>
        <w:jc w:val="both"/>
        <w:rPr>
          <w:rFonts w:ascii="Arial" w:hAnsi="Arial" w:cs="Arial"/>
          <w:sz w:val="24"/>
          <w:szCs w:val="24"/>
        </w:rPr>
      </w:pPr>
    </w:p>
    <w:p w14:paraId="2AA1E926" w14:textId="77777777" w:rsidR="00D10000" w:rsidRDefault="00D10000" w:rsidP="00485BE9">
      <w:pPr>
        <w:spacing w:line="240" w:lineRule="auto"/>
        <w:ind w:left="567" w:hanging="567"/>
        <w:contextualSpacing/>
        <w:jc w:val="both"/>
        <w:rPr>
          <w:rFonts w:ascii="Arial" w:hAnsi="Arial" w:cs="Arial"/>
          <w:sz w:val="24"/>
          <w:szCs w:val="24"/>
        </w:rPr>
      </w:pPr>
    </w:p>
    <w:p w14:paraId="07841FD4" w14:textId="77777777" w:rsidR="00D10000" w:rsidRDefault="00D10000" w:rsidP="00485BE9">
      <w:pPr>
        <w:spacing w:line="240" w:lineRule="auto"/>
        <w:ind w:left="567" w:hanging="567"/>
        <w:contextualSpacing/>
        <w:jc w:val="both"/>
        <w:rPr>
          <w:rFonts w:ascii="Arial" w:hAnsi="Arial" w:cs="Arial"/>
          <w:sz w:val="24"/>
          <w:szCs w:val="24"/>
        </w:rPr>
      </w:pPr>
    </w:p>
    <w:p w14:paraId="7C5024E7" w14:textId="3AA344D8" w:rsidR="00D10000" w:rsidRPr="00D10000" w:rsidRDefault="00D10000" w:rsidP="00D10000">
      <w:pPr>
        <w:spacing w:line="240" w:lineRule="auto"/>
        <w:ind w:left="567" w:hanging="567"/>
        <w:contextualSpacing/>
        <w:jc w:val="center"/>
        <w:rPr>
          <w:rFonts w:ascii="Arial" w:hAnsi="Arial" w:cs="Arial"/>
          <w:b/>
          <w:bCs/>
          <w:sz w:val="24"/>
          <w:szCs w:val="24"/>
        </w:rPr>
      </w:pPr>
      <w:bookmarkStart w:id="30" w:name="_Hlk150344366"/>
      <w:r w:rsidRPr="00D10000">
        <w:rPr>
          <w:rFonts w:ascii="Arial" w:hAnsi="Arial" w:cs="Arial"/>
          <w:b/>
          <w:bCs/>
          <w:sz w:val="24"/>
          <w:szCs w:val="24"/>
        </w:rPr>
        <w:lastRenderedPageBreak/>
        <w:t xml:space="preserve">Appendix </w:t>
      </w:r>
      <w:r w:rsidR="00A726B8">
        <w:rPr>
          <w:rFonts w:ascii="Arial" w:hAnsi="Arial" w:cs="Arial"/>
          <w:b/>
          <w:bCs/>
          <w:sz w:val="24"/>
          <w:szCs w:val="24"/>
        </w:rPr>
        <w:t>C</w:t>
      </w:r>
    </w:p>
    <w:p w14:paraId="3FBBC4BB" w14:textId="77777777" w:rsidR="00D10000" w:rsidRPr="00D10000" w:rsidRDefault="00D10000" w:rsidP="00D10000">
      <w:pPr>
        <w:spacing w:line="240" w:lineRule="auto"/>
        <w:ind w:left="567" w:hanging="567"/>
        <w:contextualSpacing/>
        <w:jc w:val="center"/>
        <w:rPr>
          <w:rFonts w:ascii="Arial" w:hAnsi="Arial" w:cs="Arial"/>
          <w:b/>
          <w:bCs/>
          <w:sz w:val="24"/>
          <w:szCs w:val="24"/>
        </w:rPr>
      </w:pPr>
    </w:p>
    <w:p w14:paraId="6F0232D3" w14:textId="4D00367D" w:rsidR="00D10000" w:rsidRPr="00D10000" w:rsidRDefault="00D10000" w:rsidP="00D10000">
      <w:pPr>
        <w:spacing w:line="240" w:lineRule="auto"/>
        <w:ind w:left="567" w:hanging="567"/>
        <w:contextualSpacing/>
        <w:jc w:val="center"/>
        <w:rPr>
          <w:rFonts w:ascii="Arial" w:hAnsi="Arial" w:cs="Arial"/>
          <w:b/>
          <w:bCs/>
          <w:sz w:val="24"/>
          <w:szCs w:val="24"/>
        </w:rPr>
      </w:pPr>
      <w:r w:rsidRPr="00D10000">
        <w:rPr>
          <w:rFonts w:ascii="Arial" w:hAnsi="Arial" w:cs="Arial"/>
          <w:b/>
          <w:bCs/>
          <w:sz w:val="24"/>
          <w:szCs w:val="24"/>
        </w:rPr>
        <w:t>Informed Consent</w:t>
      </w:r>
    </w:p>
    <w:p w14:paraId="2F6EB448" w14:textId="77777777" w:rsidR="00D10000" w:rsidRDefault="00D10000" w:rsidP="00D10000">
      <w:pPr>
        <w:spacing w:line="240" w:lineRule="auto"/>
        <w:ind w:left="567" w:hanging="567"/>
        <w:contextualSpacing/>
        <w:jc w:val="both"/>
        <w:rPr>
          <w:rFonts w:ascii="Arial" w:hAnsi="Arial" w:cs="Arial"/>
          <w:sz w:val="24"/>
          <w:szCs w:val="24"/>
        </w:rPr>
      </w:pPr>
    </w:p>
    <w:p w14:paraId="3829C610" w14:textId="77777777" w:rsidR="00D10000" w:rsidRDefault="00D10000" w:rsidP="00D10000">
      <w:pPr>
        <w:spacing w:line="240" w:lineRule="auto"/>
        <w:ind w:left="567" w:hanging="567"/>
        <w:contextualSpacing/>
        <w:jc w:val="both"/>
        <w:rPr>
          <w:rFonts w:ascii="Arial" w:hAnsi="Arial" w:cs="Arial"/>
          <w:sz w:val="24"/>
          <w:szCs w:val="24"/>
        </w:rPr>
      </w:pPr>
    </w:p>
    <w:p w14:paraId="0ABFFE55" w14:textId="4506FD21" w:rsidR="00D10000" w:rsidRDefault="00D10000" w:rsidP="00D10000">
      <w:pPr>
        <w:spacing w:line="240" w:lineRule="auto"/>
        <w:ind w:left="567" w:hanging="567"/>
        <w:contextualSpacing/>
        <w:jc w:val="both"/>
        <w:rPr>
          <w:rFonts w:ascii="Arial" w:hAnsi="Arial" w:cs="Arial"/>
          <w:sz w:val="24"/>
          <w:szCs w:val="24"/>
        </w:rPr>
      </w:pPr>
      <w:r w:rsidRPr="00D10000">
        <w:rPr>
          <w:rFonts w:ascii="Arial" w:hAnsi="Arial" w:cs="Arial"/>
          <w:sz w:val="24"/>
          <w:szCs w:val="24"/>
        </w:rPr>
        <w:t>Dear Parent/Guardian,</w:t>
      </w:r>
    </w:p>
    <w:p w14:paraId="0C31B5E0" w14:textId="77777777" w:rsidR="00D10000" w:rsidRPr="00D10000" w:rsidRDefault="00D10000" w:rsidP="00D10000">
      <w:pPr>
        <w:spacing w:line="240" w:lineRule="auto"/>
        <w:ind w:left="567" w:hanging="567"/>
        <w:contextualSpacing/>
        <w:jc w:val="both"/>
        <w:rPr>
          <w:rFonts w:ascii="Arial" w:hAnsi="Arial" w:cs="Arial"/>
          <w:sz w:val="24"/>
          <w:szCs w:val="24"/>
        </w:rPr>
      </w:pPr>
    </w:p>
    <w:p w14:paraId="028CCA11" w14:textId="49608264" w:rsidR="00D10000" w:rsidRPr="00D10000" w:rsidRDefault="00D10000" w:rsidP="00D10000">
      <w:pPr>
        <w:spacing w:line="240" w:lineRule="auto"/>
        <w:ind w:left="567" w:hanging="567"/>
        <w:contextualSpacing/>
        <w:jc w:val="both"/>
        <w:rPr>
          <w:rFonts w:ascii="Arial" w:hAnsi="Arial" w:cs="Arial"/>
          <w:sz w:val="24"/>
          <w:szCs w:val="24"/>
        </w:rPr>
      </w:pPr>
      <w:r>
        <w:rPr>
          <w:rFonts w:ascii="Arial" w:hAnsi="Arial" w:cs="Arial"/>
          <w:sz w:val="24"/>
          <w:szCs w:val="24"/>
        </w:rPr>
        <w:tab/>
      </w:r>
      <w:r w:rsidRPr="00D10000">
        <w:rPr>
          <w:rFonts w:ascii="Arial" w:hAnsi="Arial" w:cs="Arial"/>
          <w:sz w:val="24"/>
          <w:szCs w:val="24"/>
        </w:rPr>
        <w:t xml:space="preserve">I am conducting a research study and I would like to invite your child to participate. </w:t>
      </w:r>
    </w:p>
    <w:p w14:paraId="361D32FA" w14:textId="77777777" w:rsidR="00D10000" w:rsidRDefault="00D10000" w:rsidP="00D10000">
      <w:pPr>
        <w:spacing w:line="240" w:lineRule="auto"/>
        <w:ind w:left="567" w:hanging="567"/>
        <w:contextualSpacing/>
        <w:jc w:val="both"/>
        <w:rPr>
          <w:rFonts w:ascii="Arial" w:hAnsi="Arial" w:cs="Arial"/>
          <w:sz w:val="24"/>
          <w:szCs w:val="24"/>
        </w:rPr>
      </w:pPr>
    </w:p>
    <w:p w14:paraId="6E3090B7" w14:textId="19396190" w:rsidR="00D10000" w:rsidRDefault="00D10000" w:rsidP="00D10000">
      <w:pPr>
        <w:spacing w:line="240" w:lineRule="auto"/>
        <w:ind w:left="567" w:hanging="567"/>
        <w:contextualSpacing/>
        <w:jc w:val="both"/>
        <w:rPr>
          <w:rFonts w:ascii="Arial" w:hAnsi="Arial" w:cs="Arial"/>
          <w:sz w:val="24"/>
          <w:szCs w:val="24"/>
        </w:rPr>
      </w:pPr>
      <w:r>
        <w:rPr>
          <w:rFonts w:ascii="Arial" w:hAnsi="Arial" w:cs="Arial"/>
          <w:sz w:val="24"/>
          <w:szCs w:val="24"/>
        </w:rPr>
        <w:tab/>
      </w:r>
      <w:r w:rsidRPr="00D10000">
        <w:rPr>
          <w:rFonts w:ascii="Arial" w:hAnsi="Arial" w:cs="Arial"/>
          <w:sz w:val="24"/>
          <w:szCs w:val="24"/>
        </w:rPr>
        <w:t>Before your child can participate, I need your consent. Please read the following statements carefully, and if you agree, sign the form below.</w:t>
      </w:r>
    </w:p>
    <w:p w14:paraId="708EB4F9" w14:textId="77777777" w:rsidR="00D10000" w:rsidRPr="00D10000" w:rsidRDefault="00D10000" w:rsidP="00D10000">
      <w:pPr>
        <w:spacing w:line="240" w:lineRule="auto"/>
        <w:ind w:left="567" w:hanging="567"/>
        <w:contextualSpacing/>
        <w:jc w:val="both"/>
        <w:rPr>
          <w:rFonts w:ascii="Arial" w:hAnsi="Arial" w:cs="Arial"/>
          <w:sz w:val="24"/>
          <w:szCs w:val="24"/>
        </w:rPr>
      </w:pPr>
    </w:p>
    <w:p w14:paraId="582CB292" w14:textId="3AD8C9F8" w:rsidR="00D10000" w:rsidRDefault="00E01DBE" w:rsidP="00D10000">
      <w:pPr>
        <w:spacing w:line="240" w:lineRule="auto"/>
        <w:ind w:left="567" w:hanging="567"/>
        <w:contextualSpacing/>
        <w:jc w:val="both"/>
        <w:rPr>
          <w:rFonts w:ascii="Arial" w:hAnsi="Arial" w:cs="Arial"/>
          <w:sz w:val="24"/>
          <w:szCs w:val="24"/>
        </w:rPr>
      </w:pPr>
      <w:r>
        <w:rPr>
          <w:rFonts w:ascii="Arial" w:hAnsi="Arial" w:cs="Arial"/>
          <w:sz w:val="24"/>
          <w:szCs w:val="24"/>
        </w:rPr>
        <w:tab/>
      </w:r>
      <w:r w:rsidR="00D10000" w:rsidRPr="00D10000">
        <w:rPr>
          <w:rFonts w:ascii="Arial" w:hAnsi="Arial" w:cs="Arial"/>
          <w:sz w:val="24"/>
          <w:szCs w:val="24"/>
        </w:rPr>
        <w:t>I, [insert parent/guardian name], am the parent/guardian of [insert child name], who is [insert age of child]. I have read the description of the study provided to me. I understand the purpose of the study and what my child will be asked to do.</w:t>
      </w:r>
    </w:p>
    <w:p w14:paraId="1CCDD403" w14:textId="77777777" w:rsidR="00E01DBE" w:rsidRPr="00D10000" w:rsidRDefault="00E01DBE" w:rsidP="00D10000">
      <w:pPr>
        <w:spacing w:line="240" w:lineRule="auto"/>
        <w:ind w:left="567" w:hanging="567"/>
        <w:contextualSpacing/>
        <w:jc w:val="both"/>
        <w:rPr>
          <w:rFonts w:ascii="Arial" w:hAnsi="Arial" w:cs="Arial"/>
          <w:sz w:val="24"/>
          <w:szCs w:val="24"/>
        </w:rPr>
      </w:pPr>
    </w:p>
    <w:p w14:paraId="45CB5FC8" w14:textId="1F4B3CA0" w:rsidR="00D10000" w:rsidRDefault="00E01DBE" w:rsidP="00D10000">
      <w:pPr>
        <w:spacing w:line="240" w:lineRule="auto"/>
        <w:ind w:left="567" w:hanging="567"/>
        <w:contextualSpacing/>
        <w:jc w:val="both"/>
        <w:rPr>
          <w:rFonts w:ascii="Arial" w:hAnsi="Arial" w:cs="Arial"/>
          <w:sz w:val="24"/>
          <w:szCs w:val="24"/>
        </w:rPr>
      </w:pPr>
      <w:r>
        <w:rPr>
          <w:rFonts w:ascii="Arial" w:hAnsi="Arial" w:cs="Arial"/>
          <w:sz w:val="24"/>
          <w:szCs w:val="24"/>
        </w:rPr>
        <w:tab/>
      </w:r>
      <w:r w:rsidR="00D10000" w:rsidRPr="00D10000">
        <w:rPr>
          <w:rFonts w:ascii="Arial" w:hAnsi="Arial" w:cs="Arial"/>
          <w:sz w:val="24"/>
          <w:szCs w:val="24"/>
        </w:rPr>
        <w:t>I give permission for my child to participate in this research study.</w:t>
      </w:r>
    </w:p>
    <w:p w14:paraId="4DBEB55F" w14:textId="77777777" w:rsidR="00E01DBE" w:rsidRPr="00D10000" w:rsidRDefault="00E01DBE" w:rsidP="00D10000">
      <w:pPr>
        <w:spacing w:line="240" w:lineRule="auto"/>
        <w:ind w:left="567" w:hanging="567"/>
        <w:contextualSpacing/>
        <w:jc w:val="both"/>
        <w:rPr>
          <w:rFonts w:ascii="Arial" w:hAnsi="Arial" w:cs="Arial"/>
          <w:sz w:val="24"/>
          <w:szCs w:val="24"/>
        </w:rPr>
      </w:pPr>
    </w:p>
    <w:p w14:paraId="26266635" w14:textId="2840D94D" w:rsidR="00D10000" w:rsidRDefault="00E01DBE" w:rsidP="00D10000">
      <w:pPr>
        <w:spacing w:line="240" w:lineRule="auto"/>
        <w:ind w:left="567" w:hanging="567"/>
        <w:contextualSpacing/>
        <w:jc w:val="both"/>
        <w:rPr>
          <w:rFonts w:ascii="Arial" w:hAnsi="Arial" w:cs="Arial"/>
          <w:sz w:val="24"/>
          <w:szCs w:val="24"/>
        </w:rPr>
      </w:pPr>
      <w:r>
        <w:rPr>
          <w:rFonts w:ascii="Arial" w:hAnsi="Arial" w:cs="Arial"/>
          <w:sz w:val="24"/>
          <w:szCs w:val="24"/>
        </w:rPr>
        <w:tab/>
      </w:r>
      <w:r w:rsidR="00D10000" w:rsidRPr="00D10000">
        <w:rPr>
          <w:rFonts w:ascii="Arial" w:hAnsi="Arial" w:cs="Arial"/>
          <w:sz w:val="24"/>
          <w:szCs w:val="24"/>
        </w:rPr>
        <w:t>I understand that my child's participation is voluntary, and that they may withdraw at any time without penalty or consequence. I also understand that my child's information will be kept confidential and anonymous, and that only the researcher and authorized personnel will have access to it.</w:t>
      </w:r>
    </w:p>
    <w:p w14:paraId="7107D5B1" w14:textId="77777777" w:rsidR="00E01DBE" w:rsidRDefault="00E01DBE" w:rsidP="00D10000">
      <w:pPr>
        <w:spacing w:line="240" w:lineRule="auto"/>
        <w:ind w:left="567" w:hanging="567"/>
        <w:contextualSpacing/>
        <w:jc w:val="both"/>
        <w:rPr>
          <w:rFonts w:ascii="Arial" w:hAnsi="Arial" w:cs="Arial"/>
          <w:sz w:val="24"/>
          <w:szCs w:val="24"/>
        </w:rPr>
      </w:pPr>
    </w:p>
    <w:p w14:paraId="487F34EB" w14:textId="77777777" w:rsidR="00E01DBE" w:rsidRPr="00D10000" w:rsidRDefault="00E01DBE" w:rsidP="00D10000">
      <w:pPr>
        <w:spacing w:line="240" w:lineRule="auto"/>
        <w:ind w:left="567" w:hanging="567"/>
        <w:contextualSpacing/>
        <w:jc w:val="both"/>
        <w:rPr>
          <w:rFonts w:ascii="Arial" w:hAnsi="Arial" w:cs="Arial"/>
          <w:sz w:val="24"/>
          <w:szCs w:val="24"/>
        </w:rPr>
      </w:pPr>
    </w:p>
    <w:p w14:paraId="2A2BBDF8" w14:textId="2B40E4D6" w:rsidR="00D10000" w:rsidRDefault="00E01DBE" w:rsidP="00D10000">
      <w:pPr>
        <w:spacing w:line="240" w:lineRule="auto"/>
        <w:ind w:left="567" w:hanging="567"/>
        <w:contextualSpacing/>
        <w:jc w:val="both"/>
        <w:rPr>
          <w:rFonts w:ascii="Arial" w:hAnsi="Arial" w:cs="Arial"/>
          <w:sz w:val="24"/>
          <w:szCs w:val="24"/>
        </w:rPr>
      </w:pPr>
      <w:r>
        <w:rPr>
          <w:rFonts w:ascii="Arial" w:hAnsi="Arial" w:cs="Arial"/>
          <w:sz w:val="24"/>
          <w:szCs w:val="24"/>
        </w:rPr>
        <w:tab/>
      </w:r>
      <w:r w:rsidR="00D10000" w:rsidRPr="00D10000">
        <w:rPr>
          <w:rFonts w:ascii="Arial" w:hAnsi="Arial" w:cs="Arial"/>
          <w:sz w:val="24"/>
          <w:szCs w:val="24"/>
        </w:rPr>
        <w:t xml:space="preserve">If I have any questions or concerns about the study, I understand that I can contact </w:t>
      </w:r>
      <w:r>
        <w:rPr>
          <w:rFonts w:ascii="Arial" w:hAnsi="Arial" w:cs="Arial"/>
          <w:sz w:val="24"/>
          <w:szCs w:val="24"/>
        </w:rPr>
        <w:t>the researcher.</w:t>
      </w:r>
    </w:p>
    <w:p w14:paraId="1B33DBA1" w14:textId="77777777" w:rsidR="00E01DBE" w:rsidRDefault="00E01DBE" w:rsidP="00D10000">
      <w:pPr>
        <w:spacing w:line="240" w:lineRule="auto"/>
        <w:ind w:left="567" w:hanging="567"/>
        <w:contextualSpacing/>
        <w:jc w:val="both"/>
        <w:rPr>
          <w:rFonts w:ascii="Arial" w:hAnsi="Arial" w:cs="Arial"/>
          <w:sz w:val="24"/>
          <w:szCs w:val="24"/>
        </w:rPr>
      </w:pPr>
    </w:p>
    <w:p w14:paraId="797B21B1" w14:textId="77777777" w:rsidR="00E01DBE" w:rsidRDefault="00E01DBE" w:rsidP="00D10000">
      <w:pPr>
        <w:spacing w:line="240" w:lineRule="auto"/>
        <w:ind w:left="567" w:hanging="567"/>
        <w:contextualSpacing/>
        <w:jc w:val="both"/>
        <w:rPr>
          <w:rFonts w:ascii="Arial" w:hAnsi="Arial" w:cs="Arial"/>
          <w:sz w:val="24"/>
          <w:szCs w:val="24"/>
        </w:rPr>
      </w:pPr>
    </w:p>
    <w:p w14:paraId="3C1F57FE" w14:textId="77777777" w:rsidR="00E01DBE" w:rsidRDefault="00E01DBE" w:rsidP="00D10000">
      <w:pPr>
        <w:spacing w:line="240" w:lineRule="auto"/>
        <w:ind w:left="567" w:hanging="567"/>
        <w:contextualSpacing/>
        <w:jc w:val="both"/>
        <w:rPr>
          <w:rFonts w:ascii="Arial" w:hAnsi="Arial" w:cs="Arial"/>
          <w:sz w:val="24"/>
          <w:szCs w:val="24"/>
        </w:rPr>
      </w:pPr>
    </w:p>
    <w:p w14:paraId="4C9E15A5" w14:textId="77777777" w:rsidR="00E01DBE" w:rsidRPr="00D10000" w:rsidRDefault="00E01DBE" w:rsidP="00D10000">
      <w:pPr>
        <w:spacing w:line="240" w:lineRule="auto"/>
        <w:ind w:left="567" w:hanging="567"/>
        <w:contextualSpacing/>
        <w:jc w:val="both"/>
        <w:rPr>
          <w:rFonts w:ascii="Arial" w:hAnsi="Arial" w:cs="Arial"/>
          <w:sz w:val="24"/>
          <w:szCs w:val="24"/>
        </w:rPr>
      </w:pPr>
    </w:p>
    <w:p w14:paraId="6B23AE34" w14:textId="77777777" w:rsidR="00D10000" w:rsidRPr="00D10000" w:rsidRDefault="00D10000" w:rsidP="00D10000">
      <w:pPr>
        <w:spacing w:line="240" w:lineRule="auto"/>
        <w:ind w:left="567" w:hanging="567"/>
        <w:contextualSpacing/>
        <w:jc w:val="both"/>
        <w:rPr>
          <w:rFonts w:ascii="Arial" w:hAnsi="Arial" w:cs="Arial"/>
          <w:sz w:val="24"/>
          <w:szCs w:val="24"/>
        </w:rPr>
      </w:pPr>
      <w:r w:rsidRPr="00D10000">
        <w:rPr>
          <w:rFonts w:ascii="Arial" w:hAnsi="Arial" w:cs="Arial"/>
          <w:sz w:val="24"/>
          <w:szCs w:val="24"/>
        </w:rPr>
        <w:t>Signature: ___________________________ Date: _____________</w:t>
      </w:r>
    </w:p>
    <w:p w14:paraId="52DEFC4C" w14:textId="77777777" w:rsidR="00D10000" w:rsidRPr="00D10000" w:rsidRDefault="00D10000" w:rsidP="00D10000">
      <w:pPr>
        <w:spacing w:line="240" w:lineRule="auto"/>
        <w:ind w:left="567" w:hanging="567"/>
        <w:contextualSpacing/>
        <w:jc w:val="both"/>
        <w:rPr>
          <w:rFonts w:ascii="Arial" w:hAnsi="Arial" w:cs="Arial"/>
          <w:sz w:val="24"/>
          <w:szCs w:val="24"/>
        </w:rPr>
      </w:pPr>
      <w:r w:rsidRPr="00D10000">
        <w:rPr>
          <w:rFonts w:ascii="Arial" w:hAnsi="Arial" w:cs="Arial"/>
          <w:sz w:val="24"/>
          <w:szCs w:val="24"/>
        </w:rPr>
        <w:t>Printed name: ________________________</w:t>
      </w:r>
    </w:p>
    <w:p w14:paraId="27185E0D" w14:textId="77777777" w:rsidR="00D10000" w:rsidRDefault="00D10000" w:rsidP="00485BE9">
      <w:pPr>
        <w:spacing w:line="240" w:lineRule="auto"/>
        <w:ind w:left="567" w:hanging="567"/>
        <w:contextualSpacing/>
        <w:jc w:val="both"/>
        <w:rPr>
          <w:rFonts w:ascii="Arial" w:hAnsi="Arial" w:cs="Arial"/>
          <w:sz w:val="24"/>
          <w:szCs w:val="24"/>
        </w:rPr>
      </w:pPr>
    </w:p>
    <w:p w14:paraId="6F80FBF4" w14:textId="77777777" w:rsidR="00D10000" w:rsidRDefault="00D10000" w:rsidP="00485BE9">
      <w:pPr>
        <w:spacing w:line="240" w:lineRule="auto"/>
        <w:ind w:left="567" w:hanging="567"/>
        <w:contextualSpacing/>
        <w:jc w:val="both"/>
        <w:rPr>
          <w:rFonts w:ascii="Arial" w:hAnsi="Arial" w:cs="Arial"/>
          <w:sz w:val="24"/>
          <w:szCs w:val="24"/>
        </w:rPr>
      </w:pPr>
    </w:p>
    <w:p w14:paraId="5F59B349" w14:textId="77777777" w:rsidR="00D10000" w:rsidRDefault="00D10000" w:rsidP="00485BE9">
      <w:pPr>
        <w:spacing w:line="240" w:lineRule="auto"/>
        <w:ind w:left="567" w:hanging="567"/>
        <w:contextualSpacing/>
        <w:jc w:val="both"/>
        <w:rPr>
          <w:rFonts w:ascii="Arial" w:hAnsi="Arial" w:cs="Arial"/>
          <w:sz w:val="24"/>
          <w:szCs w:val="24"/>
        </w:rPr>
      </w:pPr>
    </w:p>
    <w:p w14:paraId="7F0F71D1" w14:textId="77777777" w:rsidR="00A726B8" w:rsidRDefault="00A726B8" w:rsidP="00485BE9">
      <w:pPr>
        <w:spacing w:line="240" w:lineRule="auto"/>
        <w:ind w:left="567" w:hanging="567"/>
        <w:contextualSpacing/>
        <w:jc w:val="both"/>
        <w:rPr>
          <w:rFonts w:ascii="Arial" w:hAnsi="Arial" w:cs="Arial"/>
          <w:sz w:val="24"/>
          <w:szCs w:val="24"/>
        </w:rPr>
      </w:pPr>
    </w:p>
    <w:p w14:paraId="07CFFC22" w14:textId="77777777" w:rsidR="00A726B8" w:rsidRDefault="00A726B8" w:rsidP="00485BE9">
      <w:pPr>
        <w:spacing w:line="240" w:lineRule="auto"/>
        <w:ind w:left="567" w:hanging="567"/>
        <w:contextualSpacing/>
        <w:jc w:val="both"/>
        <w:rPr>
          <w:rFonts w:ascii="Arial" w:hAnsi="Arial" w:cs="Arial"/>
          <w:sz w:val="24"/>
          <w:szCs w:val="24"/>
        </w:rPr>
      </w:pPr>
    </w:p>
    <w:p w14:paraId="4A31F9C3" w14:textId="77777777" w:rsidR="00A726B8" w:rsidRDefault="00A726B8" w:rsidP="00485BE9">
      <w:pPr>
        <w:spacing w:line="240" w:lineRule="auto"/>
        <w:ind w:left="567" w:hanging="567"/>
        <w:contextualSpacing/>
        <w:jc w:val="both"/>
        <w:rPr>
          <w:rFonts w:ascii="Arial" w:hAnsi="Arial" w:cs="Arial"/>
          <w:sz w:val="24"/>
          <w:szCs w:val="24"/>
        </w:rPr>
      </w:pPr>
    </w:p>
    <w:p w14:paraId="25D68841" w14:textId="77777777" w:rsidR="00A726B8" w:rsidRDefault="00A726B8" w:rsidP="00485BE9">
      <w:pPr>
        <w:spacing w:line="240" w:lineRule="auto"/>
        <w:ind w:left="567" w:hanging="567"/>
        <w:contextualSpacing/>
        <w:jc w:val="both"/>
        <w:rPr>
          <w:rFonts w:ascii="Arial" w:hAnsi="Arial" w:cs="Arial"/>
          <w:sz w:val="24"/>
          <w:szCs w:val="24"/>
        </w:rPr>
      </w:pPr>
    </w:p>
    <w:p w14:paraId="5A962DD5" w14:textId="77777777" w:rsidR="00A726B8" w:rsidRDefault="00A726B8" w:rsidP="00485BE9">
      <w:pPr>
        <w:spacing w:line="240" w:lineRule="auto"/>
        <w:ind w:left="567" w:hanging="567"/>
        <w:contextualSpacing/>
        <w:jc w:val="both"/>
        <w:rPr>
          <w:rFonts w:ascii="Arial" w:hAnsi="Arial" w:cs="Arial"/>
          <w:sz w:val="24"/>
          <w:szCs w:val="24"/>
        </w:rPr>
      </w:pPr>
    </w:p>
    <w:p w14:paraId="325A14C6" w14:textId="77777777" w:rsidR="00A726B8" w:rsidRDefault="00A726B8" w:rsidP="00485BE9">
      <w:pPr>
        <w:spacing w:line="240" w:lineRule="auto"/>
        <w:ind w:left="567" w:hanging="567"/>
        <w:contextualSpacing/>
        <w:jc w:val="both"/>
        <w:rPr>
          <w:rFonts w:ascii="Arial" w:hAnsi="Arial" w:cs="Arial"/>
          <w:sz w:val="24"/>
          <w:szCs w:val="24"/>
        </w:rPr>
      </w:pPr>
    </w:p>
    <w:p w14:paraId="3EB01E0D" w14:textId="77777777" w:rsidR="00A726B8" w:rsidRDefault="00A726B8" w:rsidP="00485BE9">
      <w:pPr>
        <w:spacing w:line="240" w:lineRule="auto"/>
        <w:ind w:left="567" w:hanging="567"/>
        <w:contextualSpacing/>
        <w:jc w:val="both"/>
        <w:rPr>
          <w:rFonts w:ascii="Arial" w:hAnsi="Arial" w:cs="Arial"/>
          <w:sz w:val="24"/>
          <w:szCs w:val="24"/>
        </w:rPr>
      </w:pPr>
    </w:p>
    <w:p w14:paraId="3F4CB19C" w14:textId="77777777" w:rsidR="00A726B8" w:rsidRDefault="00A726B8" w:rsidP="00485BE9">
      <w:pPr>
        <w:spacing w:line="240" w:lineRule="auto"/>
        <w:ind w:left="567" w:hanging="567"/>
        <w:contextualSpacing/>
        <w:jc w:val="both"/>
        <w:rPr>
          <w:rFonts w:ascii="Arial" w:hAnsi="Arial" w:cs="Arial"/>
          <w:sz w:val="24"/>
          <w:szCs w:val="24"/>
        </w:rPr>
      </w:pPr>
    </w:p>
    <w:bookmarkEnd w:id="30"/>
    <w:p w14:paraId="3850C3B2" w14:textId="77777777" w:rsidR="00A726B8" w:rsidRDefault="00A726B8" w:rsidP="00485BE9">
      <w:pPr>
        <w:spacing w:line="240" w:lineRule="auto"/>
        <w:ind w:left="567" w:hanging="567"/>
        <w:contextualSpacing/>
        <w:jc w:val="both"/>
        <w:rPr>
          <w:rFonts w:ascii="Arial" w:hAnsi="Arial" w:cs="Arial"/>
          <w:sz w:val="24"/>
          <w:szCs w:val="24"/>
        </w:rPr>
      </w:pPr>
    </w:p>
    <w:p w14:paraId="26C200B9" w14:textId="7FC06013" w:rsidR="00A726B8" w:rsidRDefault="00A726B8" w:rsidP="00A726B8">
      <w:pPr>
        <w:spacing w:line="240" w:lineRule="auto"/>
        <w:ind w:left="567" w:hanging="567"/>
        <w:contextualSpacing/>
        <w:jc w:val="center"/>
        <w:rPr>
          <w:rFonts w:ascii="Arial" w:hAnsi="Arial" w:cs="Arial"/>
          <w:b/>
          <w:sz w:val="24"/>
          <w:szCs w:val="24"/>
          <w:lang w:val="en-US"/>
        </w:rPr>
      </w:pPr>
      <w:bookmarkStart w:id="31" w:name="_Hlk150344594"/>
      <w:r>
        <w:rPr>
          <w:rFonts w:ascii="Arial" w:hAnsi="Arial" w:cs="Arial"/>
          <w:b/>
          <w:sz w:val="24"/>
          <w:szCs w:val="24"/>
          <w:lang w:val="en-US"/>
        </w:rPr>
        <w:lastRenderedPageBreak/>
        <w:t>Appendix D</w:t>
      </w:r>
    </w:p>
    <w:p w14:paraId="3C5C105B" w14:textId="77777777" w:rsidR="00A726B8" w:rsidRDefault="00A726B8" w:rsidP="00A726B8">
      <w:pPr>
        <w:spacing w:line="240" w:lineRule="auto"/>
        <w:ind w:left="567" w:hanging="567"/>
        <w:contextualSpacing/>
        <w:jc w:val="center"/>
        <w:rPr>
          <w:rFonts w:ascii="Arial" w:hAnsi="Arial" w:cs="Arial"/>
          <w:b/>
          <w:sz w:val="24"/>
          <w:szCs w:val="24"/>
          <w:lang w:val="en-US"/>
        </w:rPr>
      </w:pPr>
    </w:p>
    <w:p w14:paraId="2D2C924A" w14:textId="76853E90" w:rsidR="00A726B8" w:rsidRDefault="00A726B8" w:rsidP="00A726B8">
      <w:pPr>
        <w:spacing w:line="240" w:lineRule="auto"/>
        <w:ind w:left="567" w:hanging="567"/>
        <w:contextualSpacing/>
        <w:jc w:val="center"/>
        <w:rPr>
          <w:rFonts w:ascii="Arial" w:hAnsi="Arial" w:cs="Arial"/>
          <w:b/>
          <w:sz w:val="24"/>
          <w:szCs w:val="24"/>
          <w:lang w:val="en-US"/>
        </w:rPr>
      </w:pPr>
      <w:r>
        <w:rPr>
          <w:rFonts w:ascii="Arial" w:hAnsi="Arial" w:cs="Arial"/>
          <w:b/>
          <w:sz w:val="24"/>
          <w:szCs w:val="24"/>
          <w:lang w:val="en-US"/>
        </w:rPr>
        <w:t>Reliability Test Result</w:t>
      </w:r>
    </w:p>
    <w:p w14:paraId="458DE869" w14:textId="77777777" w:rsidR="00A726B8" w:rsidRPr="00A726B8" w:rsidRDefault="00A726B8" w:rsidP="00A726B8">
      <w:pPr>
        <w:spacing w:line="240" w:lineRule="auto"/>
        <w:ind w:left="567" w:hanging="567"/>
        <w:contextualSpacing/>
        <w:jc w:val="center"/>
        <w:rPr>
          <w:rFonts w:ascii="Arial" w:hAnsi="Arial" w:cs="Arial"/>
          <w:b/>
          <w:sz w:val="24"/>
          <w:szCs w:val="24"/>
          <w:lang w:val="en-US"/>
        </w:rPr>
      </w:pPr>
    </w:p>
    <w:p w14:paraId="7BA27F43" w14:textId="77777777" w:rsidR="00A726B8" w:rsidRPr="00A726B8" w:rsidRDefault="00A726B8" w:rsidP="00A726B8">
      <w:pPr>
        <w:spacing w:line="240" w:lineRule="auto"/>
        <w:ind w:left="567" w:hanging="567"/>
        <w:contextualSpacing/>
        <w:jc w:val="both"/>
        <w:rPr>
          <w:rFonts w:ascii="Arial" w:hAnsi="Arial" w:cs="Arial"/>
          <w:b/>
          <w:sz w:val="24"/>
          <w:szCs w:val="24"/>
          <w:lang w:val="en-US"/>
        </w:rPr>
      </w:pPr>
    </w:p>
    <w:tbl>
      <w:tblPr>
        <w:tblStyle w:val="TableGrid"/>
        <w:tblW w:w="0" w:type="auto"/>
        <w:tblLook w:val="04A0" w:firstRow="1" w:lastRow="0" w:firstColumn="1" w:lastColumn="0" w:noHBand="0" w:noVBand="1"/>
      </w:tblPr>
      <w:tblGrid>
        <w:gridCol w:w="3559"/>
        <w:gridCol w:w="1124"/>
        <w:gridCol w:w="1874"/>
        <w:gridCol w:w="2073"/>
      </w:tblGrid>
      <w:tr w:rsidR="00A726B8" w:rsidRPr="00A726B8" w14:paraId="12268839" w14:textId="77777777" w:rsidTr="00AD37D0">
        <w:trPr>
          <w:trHeight w:val="881"/>
        </w:trPr>
        <w:tc>
          <w:tcPr>
            <w:tcW w:w="4405" w:type="dxa"/>
            <w:vAlign w:val="center"/>
          </w:tcPr>
          <w:p w14:paraId="23F9272D" w14:textId="77777777" w:rsidR="00A726B8" w:rsidRPr="00A726B8" w:rsidRDefault="00A726B8" w:rsidP="00A726B8">
            <w:pPr>
              <w:ind w:left="567" w:hanging="567"/>
              <w:contextualSpacing/>
              <w:rPr>
                <w:rFonts w:ascii="Arial" w:hAnsi="Arial" w:cs="Arial"/>
                <w:b/>
                <w:sz w:val="24"/>
                <w:szCs w:val="24"/>
                <w:lang w:val="en-US"/>
              </w:rPr>
            </w:pPr>
            <w:r w:rsidRPr="00A726B8">
              <w:rPr>
                <w:rFonts w:ascii="Arial" w:hAnsi="Arial" w:cs="Arial"/>
                <w:b/>
                <w:sz w:val="24"/>
                <w:szCs w:val="24"/>
                <w:lang w:val="en-US"/>
              </w:rPr>
              <w:t>Instrument</w:t>
            </w:r>
          </w:p>
        </w:tc>
        <w:tc>
          <w:tcPr>
            <w:tcW w:w="1260" w:type="dxa"/>
            <w:vAlign w:val="center"/>
          </w:tcPr>
          <w:p w14:paraId="2860AA50" w14:textId="77777777" w:rsidR="00A726B8" w:rsidRPr="00A726B8" w:rsidRDefault="00A726B8" w:rsidP="00155398">
            <w:pPr>
              <w:ind w:left="55" w:hanging="55"/>
              <w:contextualSpacing/>
              <w:jc w:val="center"/>
              <w:rPr>
                <w:rFonts w:ascii="Arial" w:hAnsi="Arial" w:cs="Arial"/>
                <w:b/>
                <w:sz w:val="24"/>
                <w:szCs w:val="24"/>
                <w:lang w:val="en-US"/>
              </w:rPr>
            </w:pPr>
            <w:r w:rsidRPr="00A726B8">
              <w:rPr>
                <w:rFonts w:ascii="Arial" w:hAnsi="Arial" w:cs="Arial"/>
                <w:b/>
                <w:sz w:val="24"/>
                <w:szCs w:val="24"/>
                <w:lang w:val="en-US"/>
              </w:rPr>
              <w:t>No. of Items</w:t>
            </w:r>
          </w:p>
        </w:tc>
        <w:tc>
          <w:tcPr>
            <w:tcW w:w="2076" w:type="dxa"/>
            <w:vAlign w:val="center"/>
          </w:tcPr>
          <w:p w14:paraId="1F72850C" w14:textId="77777777" w:rsidR="00A726B8" w:rsidRPr="00A726B8" w:rsidRDefault="00A726B8" w:rsidP="00155398">
            <w:pPr>
              <w:contextualSpacing/>
              <w:jc w:val="center"/>
              <w:rPr>
                <w:rFonts w:ascii="Arial" w:hAnsi="Arial" w:cs="Arial"/>
                <w:b/>
                <w:sz w:val="24"/>
                <w:szCs w:val="24"/>
                <w:lang w:val="en-US"/>
              </w:rPr>
            </w:pPr>
            <w:r w:rsidRPr="00A726B8">
              <w:rPr>
                <w:rFonts w:ascii="Arial" w:hAnsi="Arial" w:cs="Arial"/>
                <w:b/>
                <w:sz w:val="24"/>
                <w:szCs w:val="24"/>
                <w:lang w:val="en-US"/>
              </w:rPr>
              <w:t>Cronbach’s Alpha</w:t>
            </w:r>
          </w:p>
        </w:tc>
        <w:tc>
          <w:tcPr>
            <w:tcW w:w="2473" w:type="dxa"/>
            <w:vAlign w:val="center"/>
          </w:tcPr>
          <w:p w14:paraId="0766E9DD" w14:textId="77777777" w:rsidR="00A726B8" w:rsidRPr="00A726B8" w:rsidRDefault="00A726B8" w:rsidP="00155398">
            <w:pPr>
              <w:ind w:left="14" w:hanging="14"/>
              <w:contextualSpacing/>
              <w:jc w:val="center"/>
              <w:rPr>
                <w:rFonts w:ascii="Arial" w:hAnsi="Arial" w:cs="Arial"/>
                <w:b/>
                <w:sz w:val="24"/>
                <w:szCs w:val="24"/>
                <w:lang w:val="en-US"/>
              </w:rPr>
            </w:pPr>
            <w:r w:rsidRPr="00A726B8">
              <w:rPr>
                <w:rFonts w:ascii="Arial" w:hAnsi="Arial" w:cs="Arial"/>
                <w:b/>
                <w:sz w:val="24"/>
                <w:szCs w:val="24"/>
                <w:lang w:val="en-US"/>
              </w:rPr>
              <w:t>Level of Reliability</w:t>
            </w:r>
          </w:p>
        </w:tc>
      </w:tr>
      <w:tr w:rsidR="00A726B8" w:rsidRPr="00A726B8" w14:paraId="6758D483" w14:textId="77777777" w:rsidTr="00AD37D0">
        <w:trPr>
          <w:trHeight w:val="719"/>
        </w:trPr>
        <w:tc>
          <w:tcPr>
            <w:tcW w:w="4405" w:type="dxa"/>
            <w:vAlign w:val="center"/>
          </w:tcPr>
          <w:p w14:paraId="6B44AA60" w14:textId="77777777" w:rsidR="00A726B8" w:rsidRPr="00A726B8" w:rsidRDefault="00A726B8" w:rsidP="00A726B8">
            <w:pPr>
              <w:ind w:left="567" w:hanging="567"/>
              <w:contextualSpacing/>
              <w:jc w:val="both"/>
              <w:rPr>
                <w:rFonts w:ascii="Arial" w:hAnsi="Arial" w:cs="Arial"/>
                <w:sz w:val="24"/>
                <w:szCs w:val="24"/>
                <w:lang w:val="en-US"/>
              </w:rPr>
            </w:pPr>
            <w:r w:rsidRPr="00A726B8">
              <w:rPr>
                <w:rFonts w:ascii="Arial" w:hAnsi="Arial" w:cs="Arial"/>
                <w:sz w:val="24"/>
                <w:szCs w:val="24"/>
                <w:lang w:val="en-US"/>
              </w:rPr>
              <w:t>Teachers’ Reflective Practice</w:t>
            </w:r>
          </w:p>
        </w:tc>
        <w:tc>
          <w:tcPr>
            <w:tcW w:w="1260" w:type="dxa"/>
            <w:vAlign w:val="center"/>
          </w:tcPr>
          <w:p w14:paraId="44492381" w14:textId="77777777" w:rsidR="00A726B8" w:rsidRPr="00A726B8" w:rsidRDefault="00A726B8" w:rsidP="00155398">
            <w:pPr>
              <w:ind w:left="567" w:hanging="567"/>
              <w:contextualSpacing/>
              <w:jc w:val="center"/>
              <w:rPr>
                <w:rFonts w:ascii="Arial" w:hAnsi="Arial" w:cs="Arial"/>
                <w:sz w:val="24"/>
                <w:szCs w:val="24"/>
                <w:lang w:val="en-US"/>
              </w:rPr>
            </w:pPr>
            <w:r w:rsidRPr="00A726B8">
              <w:rPr>
                <w:rFonts w:ascii="Arial" w:hAnsi="Arial" w:cs="Arial"/>
                <w:sz w:val="24"/>
                <w:szCs w:val="24"/>
                <w:lang w:val="en-US"/>
              </w:rPr>
              <w:t>25</w:t>
            </w:r>
          </w:p>
        </w:tc>
        <w:tc>
          <w:tcPr>
            <w:tcW w:w="2076" w:type="dxa"/>
            <w:vAlign w:val="center"/>
          </w:tcPr>
          <w:p w14:paraId="44E3E4CE" w14:textId="77777777" w:rsidR="00A726B8" w:rsidRPr="00A726B8" w:rsidRDefault="00A726B8" w:rsidP="00155398">
            <w:pPr>
              <w:ind w:left="567" w:hanging="567"/>
              <w:contextualSpacing/>
              <w:jc w:val="center"/>
              <w:rPr>
                <w:rFonts w:ascii="Arial" w:hAnsi="Arial" w:cs="Arial"/>
                <w:sz w:val="24"/>
                <w:szCs w:val="24"/>
                <w:lang w:val="en-US"/>
              </w:rPr>
            </w:pPr>
            <w:r w:rsidRPr="00A726B8">
              <w:rPr>
                <w:rFonts w:ascii="Arial" w:hAnsi="Arial" w:cs="Arial"/>
                <w:sz w:val="24"/>
                <w:szCs w:val="24"/>
                <w:lang w:val="en-US"/>
              </w:rPr>
              <w:t>0.811</w:t>
            </w:r>
          </w:p>
        </w:tc>
        <w:tc>
          <w:tcPr>
            <w:tcW w:w="2473" w:type="dxa"/>
            <w:vAlign w:val="center"/>
          </w:tcPr>
          <w:p w14:paraId="75CD7D9D" w14:textId="77777777" w:rsidR="00A726B8" w:rsidRPr="00A726B8" w:rsidRDefault="00A726B8" w:rsidP="00155398">
            <w:pPr>
              <w:ind w:left="567" w:hanging="567"/>
              <w:contextualSpacing/>
              <w:jc w:val="center"/>
              <w:rPr>
                <w:rFonts w:ascii="Arial" w:hAnsi="Arial" w:cs="Arial"/>
                <w:sz w:val="24"/>
                <w:szCs w:val="24"/>
                <w:lang w:val="en-US"/>
              </w:rPr>
            </w:pPr>
            <w:r w:rsidRPr="00A726B8">
              <w:rPr>
                <w:rFonts w:ascii="Arial" w:hAnsi="Arial" w:cs="Arial"/>
                <w:sz w:val="24"/>
                <w:szCs w:val="24"/>
                <w:lang w:val="en-US"/>
              </w:rPr>
              <w:t>Good</w:t>
            </w:r>
          </w:p>
        </w:tc>
      </w:tr>
      <w:tr w:rsidR="00A726B8" w:rsidRPr="00A726B8" w14:paraId="04694D78" w14:textId="77777777" w:rsidTr="00AD37D0">
        <w:trPr>
          <w:trHeight w:val="791"/>
        </w:trPr>
        <w:tc>
          <w:tcPr>
            <w:tcW w:w="4405" w:type="dxa"/>
            <w:vAlign w:val="center"/>
          </w:tcPr>
          <w:p w14:paraId="55DD95C2" w14:textId="77777777" w:rsidR="00A726B8" w:rsidRPr="00A726B8" w:rsidRDefault="00A726B8" w:rsidP="00A726B8">
            <w:pPr>
              <w:ind w:left="567" w:hanging="567"/>
              <w:contextualSpacing/>
              <w:jc w:val="both"/>
              <w:rPr>
                <w:rFonts w:ascii="Arial" w:hAnsi="Arial" w:cs="Arial"/>
                <w:sz w:val="24"/>
                <w:szCs w:val="24"/>
                <w:lang w:val="en-US"/>
              </w:rPr>
            </w:pPr>
            <w:r w:rsidRPr="00A726B8">
              <w:rPr>
                <w:rFonts w:ascii="Arial" w:hAnsi="Arial" w:cs="Arial"/>
                <w:sz w:val="24"/>
                <w:szCs w:val="24"/>
                <w:lang w:val="en-US"/>
              </w:rPr>
              <w:t>Students’ Engagement</w:t>
            </w:r>
          </w:p>
        </w:tc>
        <w:tc>
          <w:tcPr>
            <w:tcW w:w="1260" w:type="dxa"/>
            <w:vAlign w:val="center"/>
          </w:tcPr>
          <w:p w14:paraId="30C70A18" w14:textId="77777777" w:rsidR="00A726B8" w:rsidRPr="00A726B8" w:rsidRDefault="00A726B8" w:rsidP="00155398">
            <w:pPr>
              <w:ind w:left="567" w:hanging="567"/>
              <w:contextualSpacing/>
              <w:jc w:val="center"/>
              <w:rPr>
                <w:rFonts w:ascii="Arial" w:hAnsi="Arial" w:cs="Arial"/>
                <w:sz w:val="24"/>
                <w:szCs w:val="24"/>
                <w:lang w:val="en-US"/>
              </w:rPr>
            </w:pPr>
            <w:r w:rsidRPr="00A726B8">
              <w:rPr>
                <w:rFonts w:ascii="Arial" w:hAnsi="Arial" w:cs="Arial"/>
                <w:sz w:val="24"/>
                <w:szCs w:val="24"/>
                <w:lang w:val="en-US"/>
              </w:rPr>
              <w:t>15</w:t>
            </w:r>
          </w:p>
        </w:tc>
        <w:tc>
          <w:tcPr>
            <w:tcW w:w="2076" w:type="dxa"/>
            <w:vAlign w:val="center"/>
          </w:tcPr>
          <w:p w14:paraId="5EDB13A8" w14:textId="77777777" w:rsidR="00A726B8" w:rsidRPr="00A726B8" w:rsidRDefault="00A726B8" w:rsidP="00155398">
            <w:pPr>
              <w:ind w:left="567" w:hanging="567"/>
              <w:contextualSpacing/>
              <w:jc w:val="center"/>
              <w:rPr>
                <w:rFonts w:ascii="Arial" w:hAnsi="Arial" w:cs="Arial"/>
                <w:sz w:val="24"/>
                <w:szCs w:val="24"/>
                <w:lang w:val="en-US"/>
              </w:rPr>
            </w:pPr>
            <w:r w:rsidRPr="00A726B8">
              <w:rPr>
                <w:rFonts w:ascii="Arial" w:hAnsi="Arial" w:cs="Arial"/>
                <w:sz w:val="24"/>
                <w:szCs w:val="24"/>
                <w:lang w:val="en-US"/>
              </w:rPr>
              <w:t>0.783</w:t>
            </w:r>
          </w:p>
        </w:tc>
        <w:tc>
          <w:tcPr>
            <w:tcW w:w="2473" w:type="dxa"/>
            <w:vAlign w:val="center"/>
          </w:tcPr>
          <w:p w14:paraId="158E052D" w14:textId="77777777" w:rsidR="00A726B8" w:rsidRPr="00A726B8" w:rsidRDefault="00A726B8" w:rsidP="00155398">
            <w:pPr>
              <w:ind w:left="567" w:hanging="567"/>
              <w:contextualSpacing/>
              <w:jc w:val="center"/>
              <w:rPr>
                <w:rFonts w:ascii="Arial" w:hAnsi="Arial" w:cs="Arial"/>
                <w:sz w:val="24"/>
                <w:szCs w:val="24"/>
                <w:lang w:val="en-US"/>
              </w:rPr>
            </w:pPr>
            <w:r w:rsidRPr="00A726B8">
              <w:rPr>
                <w:rFonts w:ascii="Arial" w:hAnsi="Arial" w:cs="Arial"/>
                <w:sz w:val="24"/>
                <w:szCs w:val="24"/>
                <w:lang w:val="en-US"/>
              </w:rPr>
              <w:t>Acceptable</w:t>
            </w:r>
          </w:p>
        </w:tc>
      </w:tr>
      <w:tr w:rsidR="00A726B8" w:rsidRPr="00A726B8" w14:paraId="6704E322" w14:textId="77777777" w:rsidTr="00AD37D0">
        <w:trPr>
          <w:trHeight w:val="449"/>
        </w:trPr>
        <w:tc>
          <w:tcPr>
            <w:tcW w:w="4405" w:type="dxa"/>
            <w:vAlign w:val="center"/>
          </w:tcPr>
          <w:p w14:paraId="56CD97F5" w14:textId="77777777" w:rsidR="00A726B8" w:rsidRPr="00A726B8" w:rsidRDefault="00A726B8" w:rsidP="00A726B8">
            <w:pPr>
              <w:ind w:left="567" w:hanging="567"/>
              <w:contextualSpacing/>
              <w:jc w:val="both"/>
              <w:rPr>
                <w:rFonts w:ascii="Arial" w:hAnsi="Arial" w:cs="Arial"/>
                <w:b/>
                <w:sz w:val="24"/>
                <w:szCs w:val="24"/>
                <w:lang w:val="en-US"/>
              </w:rPr>
            </w:pPr>
            <w:r w:rsidRPr="00A726B8">
              <w:rPr>
                <w:rFonts w:ascii="Arial" w:hAnsi="Arial" w:cs="Arial"/>
                <w:b/>
                <w:sz w:val="24"/>
                <w:szCs w:val="24"/>
                <w:lang w:val="en-US"/>
              </w:rPr>
              <w:t xml:space="preserve">Overall </w:t>
            </w:r>
          </w:p>
        </w:tc>
        <w:tc>
          <w:tcPr>
            <w:tcW w:w="1260" w:type="dxa"/>
            <w:vAlign w:val="center"/>
          </w:tcPr>
          <w:p w14:paraId="284B8805" w14:textId="77777777" w:rsidR="00A726B8" w:rsidRPr="00A726B8" w:rsidRDefault="00A726B8" w:rsidP="00155398">
            <w:pPr>
              <w:ind w:left="567" w:hanging="567"/>
              <w:contextualSpacing/>
              <w:jc w:val="center"/>
              <w:rPr>
                <w:rFonts w:ascii="Arial" w:hAnsi="Arial" w:cs="Arial"/>
                <w:b/>
                <w:sz w:val="24"/>
                <w:szCs w:val="24"/>
                <w:lang w:val="en-US"/>
              </w:rPr>
            </w:pPr>
            <w:r w:rsidRPr="00A726B8">
              <w:rPr>
                <w:rFonts w:ascii="Arial" w:hAnsi="Arial" w:cs="Arial"/>
                <w:b/>
                <w:sz w:val="24"/>
                <w:szCs w:val="24"/>
                <w:lang w:val="en-US"/>
              </w:rPr>
              <w:t>40</w:t>
            </w:r>
          </w:p>
        </w:tc>
        <w:tc>
          <w:tcPr>
            <w:tcW w:w="2076" w:type="dxa"/>
            <w:vAlign w:val="center"/>
          </w:tcPr>
          <w:p w14:paraId="74ADDE83" w14:textId="77777777" w:rsidR="00A726B8" w:rsidRPr="00A726B8" w:rsidRDefault="00A726B8" w:rsidP="00155398">
            <w:pPr>
              <w:ind w:left="567" w:hanging="567"/>
              <w:contextualSpacing/>
              <w:jc w:val="center"/>
              <w:rPr>
                <w:rFonts w:ascii="Arial" w:hAnsi="Arial" w:cs="Arial"/>
                <w:b/>
                <w:sz w:val="24"/>
                <w:szCs w:val="24"/>
                <w:lang w:val="en-US"/>
              </w:rPr>
            </w:pPr>
            <w:r w:rsidRPr="00A726B8">
              <w:rPr>
                <w:rFonts w:ascii="Arial" w:hAnsi="Arial" w:cs="Arial"/>
                <w:b/>
                <w:sz w:val="24"/>
                <w:szCs w:val="24"/>
                <w:lang w:val="en-US"/>
              </w:rPr>
              <w:t>0.818</w:t>
            </w:r>
          </w:p>
        </w:tc>
        <w:tc>
          <w:tcPr>
            <w:tcW w:w="2473" w:type="dxa"/>
            <w:vAlign w:val="center"/>
          </w:tcPr>
          <w:p w14:paraId="4D3E385B" w14:textId="77777777" w:rsidR="00A726B8" w:rsidRPr="00A726B8" w:rsidRDefault="00A726B8" w:rsidP="00155398">
            <w:pPr>
              <w:ind w:left="567" w:hanging="567"/>
              <w:contextualSpacing/>
              <w:jc w:val="center"/>
              <w:rPr>
                <w:rFonts w:ascii="Arial" w:hAnsi="Arial" w:cs="Arial"/>
                <w:b/>
                <w:sz w:val="24"/>
                <w:szCs w:val="24"/>
                <w:lang w:val="en-US"/>
              </w:rPr>
            </w:pPr>
            <w:r w:rsidRPr="00A726B8">
              <w:rPr>
                <w:rFonts w:ascii="Arial" w:hAnsi="Arial" w:cs="Arial"/>
                <w:b/>
                <w:sz w:val="24"/>
                <w:szCs w:val="24"/>
                <w:lang w:val="en-US"/>
              </w:rPr>
              <w:t>Good</w:t>
            </w:r>
          </w:p>
        </w:tc>
      </w:tr>
    </w:tbl>
    <w:p w14:paraId="27E010A5" w14:textId="77777777" w:rsidR="00A726B8" w:rsidRDefault="00A726B8" w:rsidP="00485BE9">
      <w:pPr>
        <w:spacing w:line="240" w:lineRule="auto"/>
        <w:ind w:left="567" w:hanging="567"/>
        <w:contextualSpacing/>
        <w:jc w:val="both"/>
        <w:rPr>
          <w:rFonts w:ascii="Arial" w:hAnsi="Arial" w:cs="Arial"/>
          <w:sz w:val="24"/>
          <w:szCs w:val="24"/>
        </w:rPr>
      </w:pPr>
    </w:p>
    <w:p w14:paraId="336EA336" w14:textId="77777777" w:rsidR="00A726B8" w:rsidRDefault="00A726B8" w:rsidP="00485BE9">
      <w:pPr>
        <w:spacing w:line="240" w:lineRule="auto"/>
        <w:ind w:left="567" w:hanging="567"/>
        <w:contextualSpacing/>
        <w:jc w:val="both"/>
        <w:rPr>
          <w:rFonts w:ascii="Arial" w:hAnsi="Arial" w:cs="Arial"/>
          <w:sz w:val="24"/>
          <w:szCs w:val="24"/>
        </w:rPr>
      </w:pPr>
    </w:p>
    <w:p w14:paraId="3B785962" w14:textId="77777777" w:rsidR="00A726B8" w:rsidRDefault="00A726B8" w:rsidP="00485BE9">
      <w:pPr>
        <w:spacing w:line="240" w:lineRule="auto"/>
        <w:ind w:left="567" w:hanging="567"/>
        <w:contextualSpacing/>
        <w:jc w:val="both"/>
        <w:rPr>
          <w:rFonts w:ascii="Arial" w:hAnsi="Arial" w:cs="Arial"/>
          <w:sz w:val="24"/>
          <w:szCs w:val="24"/>
        </w:rPr>
      </w:pPr>
    </w:p>
    <w:p w14:paraId="7AD5BBAC" w14:textId="77777777" w:rsidR="00A726B8" w:rsidRDefault="00A726B8" w:rsidP="00485BE9">
      <w:pPr>
        <w:spacing w:line="240" w:lineRule="auto"/>
        <w:ind w:left="567" w:hanging="567"/>
        <w:contextualSpacing/>
        <w:jc w:val="both"/>
        <w:rPr>
          <w:rFonts w:ascii="Arial" w:hAnsi="Arial" w:cs="Arial"/>
          <w:sz w:val="24"/>
          <w:szCs w:val="24"/>
        </w:rPr>
      </w:pPr>
    </w:p>
    <w:p w14:paraId="77FF1B08" w14:textId="77777777" w:rsidR="00A726B8" w:rsidRDefault="00A726B8" w:rsidP="00485BE9">
      <w:pPr>
        <w:spacing w:line="240" w:lineRule="auto"/>
        <w:ind w:left="567" w:hanging="567"/>
        <w:contextualSpacing/>
        <w:jc w:val="both"/>
        <w:rPr>
          <w:rFonts w:ascii="Arial" w:hAnsi="Arial" w:cs="Arial"/>
          <w:sz w:val="24"/>
          <w:szCs w:val="24"/>
        </w:rPr>
      </w:pPr>
    </w:p>
    <w:p w14:paraId="3C3AD29D" w14:textId="77777777" w:rsidR="00A726B8" w:rsidRDefault="00A726B8" w:rsidP="00485BE9">
      <w:pPr>
        <w:spacing w:line="240" w:lineRule="auto"/>
        <w:ind w:left="567" w:hanging="567"/>
        <w:contextualSpacing/>
        <w:jc w:val="both"/>
        <w:rPr>
          <w:rFonts w:ascii="Arial" w:hAnsi="Arial" w:cs="Arial"/>
          <w:sz w:val="24"/>
          <w:szCs w:val="24"/>
        </w:rPr>
      </w:pPr>
    </w:p>
    <w:bookmarkEnd w:id="29"/>
    <w:bookmarkEnd w:id="31"/>
    <w:p w14:paraId="3F2C6F98" w14:textId="77777777" w:rsidR="00A726B8" w:rsidRDefault="00A726B8" w:rsidP="00485BE9">
      <w:pPr>
        <w:spacing w:line="240" w:lineRule="auto"/>
        <w:ind w:left="567" w:hanging="567"/>
        <w:contextualSpacing/>
        <w:jc w:val="both"/>
        <w:rPr>
          <w:rFonts w:ascii="Arial" w:hAnsi="Arial" w:cs="Arial"/>
          <w:sz w:val="24"/>
          <w:szCs w:val="24"/>
        </w:rPr>
      </w:pPr>
    </w:p>
    <w:p w14:paraId="468A23DC" w14:textId="77777777" w:rsidR="006C3946" w:rsidRDefault="006C3946" w:rsidP="00485BE9">
      <w:pPr>
        <w:spacing w:line="240" w:lineRule="auto"/>
        <w:ind w:left="567" w:hanging="567"/>
        <w:contextualSpacing/>
        <w:jc w:val="both"/>
        <w:rPr>
          <w:rFonts w:ascii="Arial" w:hAnsi="Arial" w:cs="Arial"/>
          <w:sz w:val="24"/>
          <w:szCs w:val="24"/>
        </w:rPr>
      </w:pPr>
    </w:p>
    <w:p w14:paraId="41278946" w14:textId="77777777" w:rsidR="006C3946" w:rsidRDefault="006C3946" w:rsidP="00485BE9">
      <w:pPr>
        <w:spacing w:line="240" w:lineRule="auto"/>
        <w:ind w:left="567" w:hanging="567"/>
        <w:contextualSpacing/>
        <w:jc w:val="both"/>
        <w:rPr>
          <w:rFonts w:ascii="Arial" w:hAnsi="Arial" w:cs="Arial"/>
          <w:sz w:val="24"/>
          <w:szCs w:val="24"/>
        </w:rPr>
      </w:pPr>
    </w:p>
    <w:p w14:paraId="78101BB8" w14:textId="77777777" w:rsidR="006C3946" w:rsidRDefault="006C3946" w:rsidP="00485BE9">
      <w:pPr>
        <w:spacing w:line="240" w:lineRule="auto"/>
        <w:ind w:left="567" w:hanging="567"/>
        <w:contextualSpacing/>
        <w:jc w:val="both"/>
        <w:rPr>
          <w:rFonts w:ascii="Arial" w:hAnsi="Arial" w:cs="Arial"/>
          <w:sz w:val="24"/>
          <w:szCs w:val="24"/>
        </w:rPr>
      </w:pPr>
    </w:p>
    <w:p w14:paraId="4AFBC613" w14:textId="77777777" w:rsidR="006C3946" w:rsidRDefault="006C3946" w:rsidP="00485BE9">
      <w:pPr>
        <w:spacing w:line="240" w:lineRule="auto"/>
        <w:ind w:left="567" w:hanging="567"/>
        <w:contextualSpacing/>
        <w:jc w:val="both"/>
        <w:rPr>
          <w:rFonts w:ascii="Arial" w:hAnsi="Arial" w:cs="Arial"/>
          <w:sz w:val="24"/>
          <w:szCs w:val="24"/>
        </w:rPr>
      </w:pPr>
    </w:p>
    <w:p w14:paraId="3DD519D4" w14:textId="77777777" w:rsidR="006C3946" w:rsidRDefault="006C3946" w:rsidP="00485BE9">
      <w:pPr>
        <w:spacing w:line="240" w:lineRule="auto"/>
        <w:ind w:left="567" w:hanging="567"/>
        <w:contextualSpacing/>
        <w:jc w:val="both"/>
        <w:rPr>
          <w:rFonts w:ascii="Arial" w:hAnsi="Arial" w:cs="Arial"/>
          <w:sz w:val="24"/>
          <w:szCs w:val="24"/>
        </w:rPr>
      </w:pPr>
    </w:p>
    <w:p w14:paraId="1E102797" w14:textId="77777777" w:rsidR="006C3946" w:rsidRDefault="006C3946" w:rsidP="00485BE9">
      <w:pPr>
        <w:spacing w:line="240" w:lineRule="auto"/>
        <w:ind w:left="567" w:hanging="567"/>
        <w:contextualSpacing/>
        <w:jc w:val="both"/>
        <w:rPr>
          <w:rFonts w:ascii="Arial" w:hAnsi="Arial" w:cs="Arial"/>
          <w:sz w:val="24"/>
          <w:szCs w:val="24"/>
        </w:rPr>
      </w:pPr>
    </w:p>
    <w:p w14:paraId="5805B8D9" w14:textId="77777777" w:rsidR="006C3946" w:rsidRDefault="006C3946" w:rsidP="00485BE9">
      <w:pPr>
        <w:spacing w:line="240" w:lineRule="auto"/>
        <w:ind w:left="567" w:hanging="567"/>
        <w:contextualSpacing/>
        <w:jc w:val="both"/>
        <w:rPr>
          <w:rFonts w:ascii="Arial" w:hAnsi="Arial" w:cs="Arial"/>
          <w:sz w:val="24"/>
          <w:szCs w:val="24"/>
        </w:rPr>
      </w:pPr>
    </w:p>
    <w:p w14:paraId="56A2D6DC" w14:textId="77777777" w:rsidR="006C3946" w:rsidRDefault="006C3946" w:rsidP="00485BE9">
      <w:pPr>
        <w:spacing w:line="240" w:lineRule="auto"/>
        <w:ind w:left="567" w:hanging="567"/>
        <w:contextualSpacing/>
        <w:jc w:val="both"/>
        <w:rPr>
          <w:rFonts w:ascii="Arial" w:hAnsi="Arial" w:cs="Arial"/>
          <w:sz w:val="24"/>
          <w:szCs w:val="24"/>
        </w:rPr>
      </w:pPr>
    </w:p>
    <w:p w14:paraId="2FA17E08" w14:textId="77777777" w:rsidR="006C3946" w:rsidRDefault="006C3946" w:rsidP="00485BE9">
      <w:pPr>
        <w:spacing w:line="240" w:lineRule="auto"/>
        <w:ind w:left="567" w:hanging="567"/>
        <w:contextualSpacing/>
        <w:jc w:val="both"/>
        <w:rPr>
          <w:rFonts w:ascii="Arial" w:hAnsi="Arial" w:cs="Arial"/>
          <w:sz w:val="24"/>
          <w:szCs w:val="24"/>
        </w:rPr>
      </w:pPr>
    </w:p>
    <w:p w14:paraId="2385219A" w14:textId="77777777" w:rsidR="006C3946" w:rsidRDefault="006C3946" w:rsidP="00485BE9">
      <w:pPr>
        <w:spacing w:line="240" w:lineRule="auto"/>
        <w:ind w:left="567" w:hanging="567"/>
        <w:contextualSpacing/>
        <w:jc w:val="both"/>
        <w:rPr>
          <w:rFonts w:ascii="Arial" w:hAnsi="Arial" w:cs="Arial"/>
          <w:sz w:val="24"/>
          <w:szCs w:val="24"/>
        </w:rPr>
      </w:pPr>
    </w:p>
    <w:p w14:paraId="128A34E9" w14:textId="77777777" w:rsidR="006C3946" w:rsidRDefault="006C3946" w:rsidP="00485BE9">
      <w:pPr>
        <w:spacing w:line="240" w:lineRule="auto"/>
        <w:ind w:left="567" w:hanging="567"/>
        <w:contextualSpacing/>
        <w:jc w:val="both"/>
        <w:rPr>
          <w:rFonts w:ascii="Arial" w:hAnsi="Arial" w:cs="Arial"/>
          <w:sz w:val="24"/>
          <w:szCs w:val="24"/>
        </w:rPr>
      </w:pPr>
    </w:p>
    <w:p w14:paraId="6FA771B5" w14:textId="77777777" w:rsidR="006C3946" w:rsidRDefault="006C3946" w:rsidP="00485BE9">
      <w:pPr>
        <w:spacing w:line="240" w:lineRule="auto"/>
        <w:ind w:left="567" w:hanging="567"/>
        <w:contextualSpacing/>
        <w:jc w:val="both"/>
        <w:rPr>
          <w:rFonts w:ascii="Arial" w:hAnsi="Arial" w:cs="Arial"/>
          <w:sz w:val="24"/>
          <w:szCs w:val="24"/>
        </w:rPr>
      </w:pPr>
    </w:p>
    <w:p w14:paraId="03271D11" w14:textId="77777777" w:rsidR="006C3946" w:rsidRDefault="006C3946" w:rsidP="00485BE9">
      <w:pPr>
        <w:spacing w:line="240" w:lineRule="auto"/>
        <w:ind w:left="567" w:hanging="567"/>
        <w:contextualSpacing/>
        <w:jc w:val="both"/>
        <w:rPr>
          <w:rFonts w:ascii="Arial" w:hAnsi="Arial" w:cs="Arial"/>
          <w:sz w:val="24"/>
          <w:szCs w:val="24"/>
        </w:rPr>
      </w:pPr>
    </w:p>
    <w:p w14:paraId="32420829" w14:textId="77777777" w:rsidR="006C3946" w:rsidRDefault="006C3946" w:rsidP="00485BE9">
      <w:pPr>
        <w:spacing w:line="240" w:lineRule="auto"/>
        <w:ind w:left="567" w:hanging="567"/>
        <w:contextualSpacing/>
        <w:jc w:val="both"/>
        <w:rPr>
          <w:rFonts w:ascii="Arial" w:hAnsi="Arial" w:cs="Arial"/>
          <w:sz w:val="24"/>
          <w:szCs w:val="24"/>
        </w:rPr>
      </w:pPr>
    </w:p>
    <w:p w14:paraId="6DA3AD13" w14:textId="77777777" w:rsidR="006C3946" w:rsidRDefault="006C3946" w:rsidP="00485BE9">
      <w:pPr>
        <w:spacing w:line="240" w:lineRule="auto"/>
        <w:ind w:left="567" w:hanging="567"/>
        <w:contextualSpacing/>
        <w:jc w:val="both"/>
        <w:rPr>
          <w:rFonts w:ascii="Arial" w:hAnsi="Arial" w:cs="Arial"/>
          <w:sz w:val="24"/>
          <w:szCs w:val="24"/>
        </w:rPr>
      </w:pPr>
    </w:p>
    <w:p w14:paraId="46536970" w14:textId="77777777" w:rsidR="006C3946" w:rsidRDefault="006C3946" w:rsidP="00485BE9">
      <w:pPr>
        <w:spacing w:line="240" w:lineRule="auto"/>
        <w:ind w:left="567" w:hanging="567"/>
        <w:contextualSpacing/>
        <w:jc w:val="both"/>
        <w:rPr>
          <w:rFonts w:ascii="Arial" w:hAnsi="Arial" w:cs="Arial"/>
          <w:sz w:val="24"/>
          <w:szCs w:val="24"/>
        </w:rPr>
      </w:pPr>
    </w:p>
    <w:p w14:paraId="7FC222E4" w14:textId="77777777" w:rsidR="006C3946" w:rsidRDefault="006C3946" w:rsidP="00485BE9">
      <w:pPr>
        <w:spacing w:line="240" w:lineRule="auto"/>
        <w:ind w:left="567" w:hanging="567"/>
        <w:contextualSpacing/>
        <w:jc w:val="both"/>
        <w:rPr>
          <w:rFonts w:ascii="Arial" w:hAnsi="Arial" w:cs="Arial"/>
          <w:sz w:val="24"/>
          <w:szCs w:val="24"/>
        </w:rPr>
      </w:pPr>
    </w:p>
    <w:p w14:paraId="7A560A07" w14:textId="77777777" w:rsidR="006C3946" w:rsidRDefault="006C3946" w:rsidP="00485BE9">
      <w:pPr>
        <w:spacing w:line="240" w:lineRule="auto"/>
        <w:ind w:left="567" w:hanging="567"/>
        <w:contextualSpacing/>
        <w:jc w:val="both"/>
        <w:rPr>
          <w:rFonts w:ascii="Arial" w:hAnsi="Arial" w:cs="Arial"/>
          <w:sz w:val="24"/>
          <w:szCs w:val="24"/>
        </w:rPr>
      </w:pPr>
    </w:p>
    <w:p w14:paraId="0F3AB8DB" w14:textId="77777777" w:rsidR="006C3946" w:rsidRDefault="006C3946" w:rsidP="00485BE9">
      <w:pPr>
        <w:spacing w:line="240" w:lineRule="auto"/>
        <w:ind w:left="567" w:hanging="567"/>
        <w:contextualSpacing/>
        <w:jc w:val="both"/>
        <w:rPr>
          <w:rFonts w:ascii="Arial" w:hAnsi="Arial" w:cs="Arial"/>
          <w:sz w:val="24"/>
          <w:szCs w:val="24"/>
        </w:rPr>
      </w:pPr>
    </w:p>
    <w:p w14:paraId="55BD779E" w14:textId="77777777" w:rsidR="006C3946" w:rsidRDefault="006C3946" w:rsidP="00485BE9">
      <w:pPr>
        <w:spacing w:line="240" w:lineRule="auto"/>
        <w:ind w:left="567" w:hanging="567"/>
        <w:contextualSpacing/>
        <w:jc w:val="both"/>
        <w:rPr>
          <w:rFonts w:ascii="Arial" w:hAnsi="Arial" w:cs="Arial"/>
          <w:sz w:val="24"/>
          <w:szCs w:val="24"/>
        </w:rPr>
      </w:pPr>
    </w:p>
    <w:p w14:paraId="61ABB12E" w14:textId="77777777" w:rsidR="006C3946" w:rsidRDefault="006C3946" w:rsidP="00485BE9">
      <w:pPr>
        <w:spacing w:line="240" w:lineRule="auto"/>
        <w:ind w:left="567" w:hanging="567"/>
        <w:contextualSpacing/>
        <w:jc w:val="both"/>
        <w:rPr>
          <w:rFonts w:ascii="Arial" w:hAnsi="Arial" w:cs="Arial"/>
          <w:sz w:val="24"/>
          <w:szCs w:val="24"/>
        </w:rPr>
      </w:pPr>
    </w:p>
    <w:p w14:paraId="6307EED8" w14:textId="77777777" w:rsidR="006C3946" w:rsidRDefault="006C3946" w:rsidP="00485BE9">
      <w:pPr>
        <w:spacing w:line="240" w:lineRule="auto"/>
        <w:ind w:left="567" w:hanging="567"/>
        <w:contextualSpacing/>
        <w:jc w:val="both"/>
        <w:rPr>
          <w:rFonts w:ascii="Arial" w:hAnsi="Arial" w:cs="Arial"/>
          <w:sz w:val="24"/>
          <w:szCs w:val="24"/>
        </w:rPr>
      </w:pPr>
    </w:p>
    <w:p w14:paraId="63D0844D" w14:textId="77777777" w:rsidR="006C3946" w:rsidRDefault="006C3946" w:rsidP="00485BE9">
      <w:pPr>
        <w:spacing w:line="240" w:lineRule="auto"/>
        <w:ind w:left="567" w:hanging="567"/>
        <w:contextualSpacing/>
        <w:jc w:val="both"/>
        <w:rPr>
          <w:rFonts w:ascii="Arial" w:hAnsi="Arial" w:cs="Arial"/>
          <w:sz w:val="24"/>
          <w:szCs w:val="24"/>
        </w:rPr>
      </w:pPr>
    </w:p>
    <w:p w14:paraId="623E062F" w14:textId="77777777" w:rsidR="006C3946" w:rsidRDefault="006C3946" w:rsidP="00485BE9">
      <w:pPr>
        <w:spacing w:line="240" w:lineRule="auto"/>
        <w:ind w:left="567" w:hanging="567"/>
        <w:contextualSpacing/>
        <w:jc w:val="both"/>
        <w:rPr>
          <w:rFonts w:ascii="Arial" w:hAnsi="Arial" w:cs="Arial"/>
          <w:sz w:val="24"/>
          <w:szCs w:val="24"/>
        </w:rPr>
      </w:pPr>
    </w:p>
    <w:p w14:paraId="4EC6B122" w14:textId="77777777" w:rsidR="006C3946" w:rsidRDefault="006C3946" w:rsidP="00485BE9">
      <w:pPr>
        <w:spacing w:line="240" w:lineRule="auto"/>
        <w:ind w:left="567" w:hanging="567"/>
        <w:contextualSpacing/>
        <w:jc w:val="both"/>
        <w:rPr>
          <w:rFonts w:ascii="Arial" w:hAnsi="Arial" w:cs="Arial"/>
          <w:sz w:val="24"/>
          <w:szCs w:val="24"/>
        </w:rPr>
      </w:pPr>
    </w:p>
    <w:p w14:paraId="34D130D3" w14:textId="77777777" w:rsidR="006C3946" w:rsidRDefault="006C3946" w:rsidP="00485BE9">
      <w:pPr>
        <w:spacing w:line="240" w:lineRule="auto"/>
        <w:ind w:left="567" w:hanging="567"/>
        <w:contextualSpacing/>
        <w:jc w:val="both"/>
        <w:rPr>
          <w:rFonts w:ascii="Arial" w:hAnsi="Arial" w:cs="Arial"/>
          <w:sz w:val="24"/>
          <w:szCs w:val="24"/>
        </w:rPr>
      </w:pPr>
    </w:p>
    <w:p w14:paraId="4C0843FB" w14:textId="77777777" w:rsidR="006C3946" w:rsidRDefault="006C3946" w:rsidP="00485BE9">
      <w:pPr>
        <w:spacing w:line="240" w:lineRule="auto"/>
        <w:ind w:left="567" w:hanging="567"/>
        <w:contextualSpacing/>
        <w:jc w:val="both"/>
        <w:rPr>
          <w:rFonts w:ascii="Arial" w:hAnsi="Arial" w:cs="Arial"/>
          <w:sz w:val="24"/>
          <w:szCs w:val="24"/>
        </w:rPr>
      </w:pPr>
    </w:p>
    <w:p w14:paraId="437388AE" w14:textId="77777777" w:rsidR="006C3946" w:rsidRDefault="006C3946" w:rsidP="00485BE9">
      <w:pPr>
        <w:spacing w:line="240" w:lineRule="auto"/>
        <w:ind w:left="567" w:hanging="567"/>
        <w:contextualSpacing/>
        <w:jc w:val="both"/>
        <w:rPr>
          <w:rFonts w:ascii="Arial" w:hAnsi="Arial" w:cs="Arial"/>
          <w:sz w:val="24"/>
          <w:szCs w:val="24"/>
        </w:rPr>
      </w:pPr>
    </w:p>
    <w:p w14:paraId="76BE3991" w14:textId="77777777" w:rsidR="006C3946" w:rsidRDefault="006C3946" w:rsidP="00485BE9">
      <w:pPr>
        <w:spacing w:line="240" w:lineRule="auto"/>
        <w:ind w:left="567" w:hanging="567"/>
        <w:contextualSpacing/>
        <w:jc w:val="both"/>
        <w:rPr>
          <w:rFonts w:ascii="Arial" w:hAnsi="Arial" w:cs="Arial"/>
          <w:sz w:val="24"/>
          <w:szCs w:val="24"/>
        </w:rPr>
      </w:pPr>
    </w:p>
    <w:p w14:paraId="4F622D4C" w14:textId="77777777" w:rsidR="006C3946" w:rsidRDefault="006C3946" w:rsidP="00485BE9">
      <w:pPr>
        <w:spacing w:line="240" w:lineRule="auto"/>
        <w:ind w:left="567" w:hanging="567"/>
        <w:contextualSpacing/>
        <w:jc w:val="both"/>
        <w:rPr>
          <w:rFonts w:ascii="Arial" w:hAnsi="Arial" w:cs="Arial"/>
          <w:sz w:val="24"/>
          <w:szCs w:val="24"/>
        </w:rPr>
      </w:pPr>
    </w:p>
    <w:p w14:paraId="6F11C265" w14:textId="77777777" w:rsidR="006C3946" w:rsidRDefault="006C3946" w:rsidP="00485BE9">
      <w:pPr>
        <w:spacing w:line="240" w:lineRule="auto"/>
        <w:ind w:left="567" w:hanging="567"/>
        <w:contextualSpacing/>
        <w:jc w:val="both"/>
        <w:rPr>
          <w:rFonts w:ascii="Arial" w:hAnsi="Arial" w:cs="Arial"/>
          <w:sz w:val="24"/>
          <w:szCs w:val="24"/>
        </w:rPr>
      </w:pPr>
    </w:p>
    <w:p w14:paraId="2D90F21E" w14:textId="77777777" w:rsidR="006C3946" w:rsidRDefault="006C3946" w:rsidP="00485BE9">
      <w:pPr>
        <w:spacing w:line="240" w:lineRule="auto"/>
        <w:ind w:left="567" w:hanging="567"/>
        <w:contextualSpacing/>
        <w:jc w:val="both"/>
        <w:rPr>
          <w:rFonts w:ascii="Arial" w:hAnsi="Arial" w:cs="Arial"/>
          <w:sz w:val="24"/>
          <w:szCs w:val="24"/>
        </w:rPr>
      </w:pPr>
    </w:p>
    <w:p w14:paraId="577A66CF" w14:textId="77777777" w:rsidR="006C3946" w:rsidRDefault="006C3946" w:rsidP="00485BE9">
      <w:pPr>
        <w:spacing w:line="240" w:lineRule="auto"/>
        <w:ind w:left="567" w:hanging="567"/>
        <w:contextualSpacing/>
        <w:jc w:val="both"/>
        <w:rPr>
          <w:rFonts w:ascii="Arial" w:hAnsi="Arial" w:cs="Arial"/>
          <w:sz w:val="24"/>
          <w:szCs w:val="24"/>
        </w:rPr>
      </w:pPr>
    </w:p>
    <w:p w14:paraId="270421D4" w14:textId="77777777" w:rsidR="006C3946" w:rsidRDefault="006C3946" w:rsidP="00485BE9">
      <w:pPr>
        <w:spacing w:line="240" w:lineRule="auto"/>
        <w:ind w:left="567" w:hanging="567"/>
        <w:contextualSpacing/>
        <w:jc w:val="both"/>
        <w:rPr>
          <w:rFonts w:ascii="Arial" w:hAnsi="Arial" w:cs="Arial"/>
          <w:sz w:val="24"/>
          <w:szCs w:val="24"/>
        </w:rPr>
      </w:pPr>
    </w:p>
    <w:p w14:paraId="63CBBC42" w14:textId="77777777" w:rsidR="006C3946" w:rsidRPr="00F5682C" w:rsidRDefault="006C3946" w:rsidP="00485BE9">
      <w:pPr>
        <w:spacing w:line="240" w:lineRule="auto"/>
        <w:ind w:left="567" w:hanging="567"/>
        <w:contextualSpacing/>
        <w:jc w:val="both"/>
        <w:rPr>
          <w:rFonts w:ascii="Arial" w:hAnsi="Arial" w:cs="Arial"/>
          <w:sz w:val="24"/>
          <w:szCs w:val="24"/>
        </w:rPr>
      </w:pPr>
    </w:p>
    <w:sectPr w:rsidR="006C3946" w:rsidRPr="00F5682C" w:rsidSect="00DA3733">
      <w:pgSz w:w="12240" w:h="15840"/>
      <w:pgMar w:top="1440" w:right="1440" w:bottom="1440" w:left="216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4447C" w14:textId="77777777" w:rsidR="00DA3733" w:rsidRDefault="00DA3733" w:rsidP="00C1166F">
      <w:pPr>
        <w:spacing w:line="240" w:lineRule="auto"/>
      </w:pPr>
      <w:r>
        <w:separator/>
      </w:r>
    </w:p>
  </w:endnote>
  <w:endnote w:type="continuationSeparator" w:id="0">
    <w:p w14:paraId="32020398" w14:textId="77777777" w:rsidR="00DA3733" w:rsidRDefault="00DA3733" w:rsidP="00C116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5E574E" w14:textId="77777777" w:rsidR="00DA3733" w:rsidRDefault="00DA3733" w:rsidP="00C1166F">
      <w:pPr>
        <w:spacing w:line="240" w:lineRule="auto"/>
      </w:pPr>
      <w:r>
        <w:separator/>
      </w:r>
    </w:p>
  </w:footnote>
  <w:footnote w:type="continuationSeparator" w:id="0">
    <w:p w14:paraId="76EEE830" w14:textId="77777777" w:rsidR="00DA3733" w:rsidRDefault="00DA3733" w:rsidP="00C116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644E6" w14:textId="66C69694" w:rsidR="00C0043E" w:rsidRDefault="00C0043E" w:rsidP="00C0043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82862" w14:textId="589502BB" w:rsidR="00C1166F" w:rsidRDefault="0048686F" w:rsidP="00812D03">
    <w:pPr>
      <w:pStyle w:val="Header"/>
      <w:jc w:val="right"/>
    </w:pPr>
    <w:r>
      <w:t>III</w:t>
    </w:r>
  </w:p>
  <w:p w14:paraId="72893EB8" w14:textId="77777777" w:rsidR="00C0043E" w:rsidRDefault="00C0043E" w:rsidP="00812D0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9066D"/>
    <w:multiLevelType w:val="hybridMultilevel"/>
    <w:tmpl w:val="7D3E2C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3F1E6D"/>
    <w:multiLevelType w:val="hybridMultilevel"/>
    <w:tmpl w:val="76A63786"/>
    <w:lvl w:ilvl="0" w:tplc="34090015">
      <w:start w:val="1"/>
      <w:numFmt w:val="upperLetter"/>
      <w:lvlText w:val="%1."/>
      <w:lvlJc w:val="left"/>
      <w:pPr>
        <w:ind w:left="360" w:hanging="36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 w15:restartNumberingAfterBreak="0">
    <w:nsid w:val="0B4B67B4"/>
    <w:multiLevelType w:val="hybridMultilevel"/>
    <w:tmpl w:val="409C332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2DF2721"/>
    <w:multiLevelType w:val="hybridMultilevel"/>
    <w:tmpl w:val="38A6CB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7166DD"/>
    <w:multiLevelType w:val="hybridMultilevel"/>
    <w:tmpl w:val="D3F847F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18CF023B"/>
    <w:multiLevelType w:val="hybridMultilevel"/>
    <w:tmpl w:val="8194ADA8"/>
    <w:lvl w:ilvl="0" w:tplc="3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64C59DF"/>
    <w:multiLevelType w:val="hybridMultilevel"/>
    <w:tmpl w:val="22B24C94"/>
    <w:lvl w:ilvl="0" w:tplc="48681C46">
      <w:start w:val="1"/>
      <w:numFmt w:val="decimal"/>
      <w:lvlText w:val="%1"/>
      <w:lvlJc w:val="left"/>
      <w:pPr>
        <w:ind w:left="1395" w:hanging="855"/>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 w15:restartNumberingAfterBreak="0">
    <w:nsid w:val="2D7B0D22"/>
    <w:multiLevelType w:val="hybridMultilevel"/>
    <w:tmpl w:val="E5A6C3B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33370DBB"/>
    <w:multiLevelType w:val="hybridMultilevel"/>
    <w:tmpl w:val="5A90B8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49B59D0"/>
    <w:multiLevelType w:val="hybridMultilevel"/>
    <w:tmpl w:val="758A967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3E9100C8"/>
    <w:multiLevelType w:val="hybridMultilevel"/>
    <w:tmpl w:val="E8A811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E9F16EE"/>
    <w:multiLevelType w:val="hybridMultilevel"/>
    <w:tmpl w:val="87E00E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5563E2B"/>
    <w:multiLevelType w:val="hybridMultilevel"/>
    <w:tmpl w:val="87E00E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A2E0A20"/>
    <w:multiLevelType w:val="hybridMultilevel"/>
    <w:tmpl w:val="FF8673C6"/>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4A34695A"/>
    <w:multiLevelType w:val="hybridMultilevel"/>
    <w:tmpl w:val="C4D25D8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5138127E"/>
    <w:multiLevelType w:val="hybridMultilevel"/>
    <w:tmpl w:val="A1C8DF8E"/>
    <w:lvl w:ilvl="0" w:tplc="3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1962476"/>
    <w:multiLevelType w:val="hybridMultilevel"/>
    <w:tmpl w:val="866694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022EA7"/>
    <w:multiLevelType w:val="hybridMultilevel"/>
    <w:tmpl w:val="D7FEB05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66AF064A"/>
    <w:multiLevelType w:val="hybridMultilevel"/>
    <w:tmpl w:val="A7EE02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F05716F"/>
    <w:multiLevelType w:val="hybridMultilevel"/>
    <w:tmpl w:val="B6A459D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6FE14935"/>
    <w:multiLevelType w:val="hybridMultilevel"/>
    <w:tmpl w:val="7826C04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7F0B0DE2"/>
    <w:multiLevelType w:val="hybridMultilevel"/>
    <w:tmpl w:val="EECCC918"/>
    <w:lvl w:ilvl="0" w:tplc="3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81757874">
    <w:abstractNumId w:val="17"/>
  </w:num>
  <w:num w:numId="2" w16cid:durableId="2113158330">
    <w:abstractNumId w:val="4"/>
  </w:num>
  <w:num w:numId="3" w16cid:durableId="12403608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6014400">
    <w:abstractNumId w:val="13"/>
  </w:num>
  <w:num w:numId="5" w16cid:durableId="34697544">
    <w:abstractNumId w:val="7"/>
  </w:num>
  <w:num w:numId="6" w16cid:durableId="1169521091">
    <w:abstractNumId w:val="21"/>
  </w:num>
  <w:num w:numId="7" w16cid:durableId="1093015144">
    <w:abstractNumId w:val="5"/>
  </w:num>
  <w:num w:numId="8" w16cid:durableId="124472155">
    <w:abstractNumId w:val="9"/>
  </w:num>
  <w:num w:numId="9" w16cid:durableId="2071341740">
    <w:abstractNumId w:val="14"/>
  </w:num>
  <w:num w:numId="10" w16cid:durableId="1058700996">
    <w:abstractNumId w:val="1"/>
  </w:num>
  <w:num w:numId="11" w16cid:durableId="372078001">
    <w:abstractNumId w:val="15"/>
  </w:num>
  <w:num w:numId="12" w16cid:durableId="1244536182">
    <w:abstractNumId w:val="20"/>
  </w:num>
  <w:num w:numId="13" w16cid:durableId="231165326">
    <w:abstractNumId w:val="2"/>
  </w:num>
  <w:num w:numId="14" w16cid:durableId="489830701">
    <w:abstractNumId w:val="19"/>
  </w:num>
  <w:num w:numId="15" w16cid:durableId="884022816">
    <w:abstractNumId w:val="10"/>
  </w:num>
  <w:num w:numId="16" w16cid:durableId="1570269243">
    <w:abstractNumId w:val="8"/>
  </w:num>
  <w:num w:numId="17" w16cid:durableId="1759445886">
    <w:abstractNumId w:val="16"/>
  </w:num>
  <w:num w:numId="18" w16cid:durableId="583337273">
    <w:abstractNumId w:val="3"/>
  </w:num>
  <w:num w:numId="19" w16cid:durableId="232741801">
    <w:abstractNumId w:val="18"/>
  </w:num>
  <w:num w:numId="20" w16cid:durableId="913975572">
    <w:abstractNumId w:val="0"/>
  </w:num>
  <w:num w:numId="21" w16cid:durableId="580412390">
    <w:abstractNumId w:val="11"/>
  </w:num>
  <w:num w:numId="22" w16cid:durableId="128164386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66F"/>
    <w:rsid w:val="00015404"/>
    <w:rsid w:val="00024E4E"/>
    <w:rsid w:val="0003182D"/>
    <w:rsid w:val="000360E2"/>
    <w:rsid w:val="00055E65"/>
    <w:rsid w:val="00092B8A"/>
    <w:rsid w:val="0009322D"/>
    <w:rsid w:val="00094830"/>
    <w:rsid w:val="000954CF"/>
    <w:rsid w:val="00096496"/>
    <w:rsid w:val="000A05CC"/>
    <w:rsid w:val="000E1D42"/>
    <w:rsid w:val="000F0A21"/>
    <w:rsid w:val="000F4EBF"/>
    <w:rsid w:val="00155398"/>
    <w:rsid w:val="00165F7E"/>
    <w:rsid w:val="00166F08"/>
    <w:rsid w:val="001C0519"/>
    <w:rsid w:val="001D5D7D"/>
    <w:rsid w:val="001E1528"/>
    <w:rsid w:val="00202D5B"/>
    <w:rsid w:val="0021122B"/>
    <w:rsid w:val="00286A4F"/>
    <w:rsid w:val="002A5323"/>
    <w:rsid w:val="002C0857"/>
    <w:rsid w:val="002C445E"/>
    <w:rsid w:val="00305B1C"/>
    <w:rsid w:val="00316098"/>
    <w:rsid w:val="00321E8E"/>
    <w:rsid w:val="00331D67"/>
    <w:rsid w:val="00342078"/>
    <w:rsid w:val="00351269"/>
    <w:rsid w:val="003640BE"/>
    <w:rsid w:val="003B3A6C"/>
    <w:rsid w:val="003E52C7"/>
    <w:rsid w:val="003F2A44"/>
    <w:rsid w:val="00416976"/>
    <w:rsid w:val="00433569"/>
    <w:rsid w:val="00457C5D"/>
    <w:rsid w:val="004638EE"/>
    <w:rsid w:val="00474E62"/>
    <w:rsid w:val="00485BE9"/>
    <w:rsid w:val="0048686F"/>
    <w:rsid w:val="004F1E38"/>
    <w:rsid w:val="00516F70"/>
    <w:rsid w:val="00525332"/>
    <w:rsid w:val="0055611E"/>
    <w:rsid w:val="0056546F"/>
    <w:rsid w:val="00585092"/>
    <w:rsid w:val="0059131D"/>
    <w:rsid w:val="005B12FA"/>
    <w:rsid w:val="005D3379"/>
    <w:rsid w:val="005D3D6B"/>
    <w:rsid w:val="005D77CE"/>
    <w:rsid w:val="00607FD6"/>
    <w:rsid w:val="006476C9"/>
    <w:rsid w:val="006629B9"/>
    <w:rsid w:val="0067018A"/>
    <w:rsid w:val="006712E0"/>
    <w:rsid w:val="006760DA"/>
    <w:rsid w:val="006C25CE"/>
    <w:rsid w:val="006C3946"/>
    <w:rsid w:val="006C4604"/>
    <w:rsid w:val="006F572C"/>
    <w:rsid w:val="006F6C01"/>
    <w:rsid w:val="007153EE"/>
    <w:rsid w:val="007161BB"/>
    <w:rsid w:val="0072004F"/>
    <w:rsid w:val="007315B5"/>
    <w:rsid w:val="00740E49"/>
    <w:rsid w:val="007777F2"/>
    <w:rsid w:val="0079734D"/>
    <w:rsid w:val="007E7433"/>
    <w:rsid w:val="00810DDC"/>
    <w:rsid w:val="00812D03"/>
    <w:rsid w:val="008509EE"/>
    <w:rsid w:val="00860B4B"/>
    <w:rsid w:val="008A663D"/>
    <w:rsid w:val="008D53F7"/>
    <w:rsid w:val="008E188C"/>
    <w:rsid w:val="008F20E3"/>
    <w:rsid w:val="009531A7"/>
    <w:rsid w:val="009605DA"/>
    <w:rsid w:val="00A11F0A"/>
    <w:rsid w:val="00A140CB"/>
    <w:rsid w:val="00A22F7C"/>
    <w:rsid w:val="00A54107"/>
    <w:rsid w:val="00A726B8"/>
    <w:rsid w:val="00A90CCF"/>
    <w:rsid w:val="00AC15B0"/>
    <w:rsid w:val="00AC1C64"/>
    <w:rsid w:val="00B40A3A"/>
    <w:rsid w:val="00B501C1"/>
    <w:rsid w:val="00B60610"/>
    <w:rsid w:val="00B961F7"/>
    <w:rsid w:val="00B97E6C"/>
    <w:rsid w:val="00BB0B84"/>
    <w:rsid w:val="00BF3D85"/>
    <w:rsid w:val="00C0043E"/>
    <w:rsid w:val="00C01B20"/>
    <w:rsid w:val="00C10A86"/>
    <w:rsid w:val="00C1166F"/>
    <w:rsid w:val="00C46506"/>
    <w:rsid w:val="00CA3114"/>
    <w:rsid w:val="00CB1EF3"/>
    <w:rsid w:val="00CC0B81"/>
    <w:rsid w:val="00D0380F"/>
    <w:rsid w:val="00D10000"/>
    <w:rsid w:val="00D6001C"/>
    <w:rsid w:val="00D63FBF"/>
    <w:rsid w:val="00D872E8"/>
    <w:rsid w:val="00DA2A94"/>
    <w:rsid w:val="00DA3733"/>
    <w:rsid w:val="00E01DBE"/>
    <w:rsid w:val="00E17FAA"/>
    <w:rsid w:val="00E27F32"/>
    <w:rsid w:val="00E624E0"/>
    <w:rsid w:val="00E6603E"/>
    <w:rsid w:val="00EB035D"/>
    <w:rsid w:val="00EB5A70"/>
    <w:rsid w:val="00EB704A"/>
    <w:rsid w:val="00EC0F38"/>
    <w:rsid w:val="00F11AF1"/>
    <w:rsid w:val="00F20FB3"/>
    <w:rsid w:val="00F257B4"/>
    <w:rsid w:val="00F44A18"/>
    <w:rsid w:val="00F5682C"/>
    <w:rsid w:val="00F72B3B"/>
    <w:rsid w:val="00FA3C7C"/>
    <w:rsid w:val="00FA6E9A"/>
    <w:rsid w:val="00FF6EE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D502A"/>
  <w15:chartTrackingRefBased/>
  <w15:docId w15:val="{4E1A1A48-FCF1-4060-8FC0-F24BC0258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PH"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1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66F"/>
    <w:pPr>
      <w:tabs>
        <w:tab w:val="center" w:pos="4680"/>
        <w:tab w:val="right" w:pos="9360"/>
      </w:tabs>
      <w:spacing w:line="240" w:lineRule="auto"/>
    </w:pPr>
  </w:style>
  <w:style w:type="character" w:customStyle="1" w:styleId="HeaderChar">
    <w:name w:val="Header Char"/>
    <w:basedOn w:val="DefaultParagraphFont"/>
    <w:link w:val="Header"/>
    <w:uiPriority w:val="99"/>
    <w:rsid w:val="00C1166F"/>
  </w:style>
  <w:style w:type="paragraph" w:styleId="Footer">
    <w:name w:val="footer"/>
    <w:basedOn w:val="Normal"/>
    <w:link w:val="FooterChar"/>
    <w:uiPriority w:val="99"/>
    <w:unhideWhenUsed/>
    <w:rsid w:val="00C1166F"/>
    <w:pPr>
      <w:tabs>
        <w:tab w:val="center" w:pos="4680"/>
        <w:tab w:val="right" w:pos="9360"/>
      </w:tabs>
      <w:spacing w:line="240" w:lineRule="auto"/>
    </w:pPr>
  </w:style>
  <w:style w:type="character" w:customStyle="1" w:styleId="FooterChar">
    <w:name w:val="Footer Char"/>
    <w:basedOn w:val="DefaultParagraphFont"/>
    <w:link w:val="Footer"/>
    <w:uiPriority w:val="99"/>
    <w:rsid w:val="00C1166F"/>
  </w:style>
  <w:style w:type="paragraph" w:styleId="NormalWeb">
    <w:name w:val="Normal (Web)"/>
    <w:basedOn w:val="Normal"/>
    <w:uiPriority w:val="99"/>
    <w:semiHidden/>
    <w:unhideWhenUsed/>
    <w:rsid w:val="007315B5"/>
    <w:pPr>
      <w:spacing w:before="100" w:beforeAutospacing="1" w:after="100" w:afterAutospacing="1" w:line="240" w:lineRule="auto"/>
    </w:pPr>
    <w:rPr>
      <w:rFonts w:ascii="Times New Roman" w:eastAsia="Times New Roman" w:hAnsi="Times New Roman" w:cs="Times New Roman"/>
      <w:sz w:val="24"/>
      <w:szCs w:val="24"/>
      <w:lang w:eastAsia="en-PH"/>
    </w:rPr>
  </w:style>
  <w:style w:type="paragraph" w:styleId="ListParagraph">
    <w:name w:val="List Paragraph"/>
    <w:basedOn w:val="Normal"/>
    <w:uiPriority w:val="34"/>
    <w:qFormat/>
    <w:rsid w:val="007315B5"/>
    <w:pPr>
      <w:ind w:left="720"/>
      <w:contextualSpacing/>
    </w:pPr>
  </w:style>
  <w:style w:type="character" w:styleId="BookTitle">
    <w:name w:val="Book Title"/>
    <w:basedOn w:val="DefaultParagraphFont"/>
    <w:uiPriority w:val="33"/>
    <w:qFormat/>
    <w:rsid w:val="00C01B20"/>
    <w:rPr>
      <w:b/>
      <w:bCs/>
      <w:i/>
      <w:iCs/>
      <w:spacing w:val="5"/>
    </w:rPr>
  </w:style>
  <w:style w:type="character" w:styleId="Hyperlink">
    <w:name w:val="Hyperlink"/>
    <w:basedOn w:val="DefaultParagraphFont"/>
    <w:uiPriority w:val="99"/>
    <w:unhideWhenUsed/>
    <w:rsid w:val="006C4604"/>
    <w:rPr>
      <w:color w:val="0000FF"/>
      <w:u w:val="single"/>
    </w:rPr>
  </w:style>
  <w:style w:type="table" w:styleId="TableGrid">
    <w:name w:val="Table Grid"/>
    <w:basedOn w:val="TableNormal"/>
    <w:uiPriority w:val="39"/>
    <w:rsid w:val="006C460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629B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17404">
      <w:bodyDiv w:val="1"/>
      <w:marLeft w:val="0"/>
      <w:marRight w:val="0"/>
      <w:marTop w:val="0"/>
      <w:marBottom w:val="0"/>
      <w:divBdr>
        <w:top w:val="none" w:sz="0" w:space="0" w:color="auto"/>
        <w:left w:val="none" w:sz="0" w:space="0" w:color="auto"/>
        <w:bottom w:val="none" w:sz="0" w:space="0" w:color="auto"/>
        <w:right w:val="none" w:sz="0" w:space="0" w:color="auto"/>
      </w:divBdr>
    </w:div>
    <w:div w:id="100616660">
      <w:bodyDiv w:val="1"/>
      <w:marLeft w:val="0"/>
      <w:marRight w:val="0"/>
      <w:marTop w:val="0"/>
      <w:marBottom w:val="0"/>
      <w:divBdr>
        <w:top w:val="none" w:sz="0" w:space="0" w:color="auto"/>
        <w:left w:val="none" w:sz="0" w:space="0" w:color="auto"/>
        <w:bottom w:val="none" w:sz="0" w:space="0" w:color="auto"/>
        <w:right w:val="none" w:sz="0" w:space="0" w:color="auto"/>
      </w:divBdr>
    </w:div>
    <w:div w:id="131102245">
      <w:bodyDiv w:val="1"/>
      <w:marLeft w:val="0"/>
      <w:marRight w:val="0"/>
      <w:marTop w:val="0"/>
      <w:marBottom w:val="0"/>
      <w:divBdr>
        <w:top w:val="none" w:sz="0" w:space="0" w:color="auto"/>
        <w:left w:val="none" w:sz="0" w:space="0" w:color="auto"/>
        <w:bottom w:val="none" w:sz="0" w:space="0" w:color="auto"/>
        <w:right w:val="none" w:sz="0" w:space="0" w:color="auto"/>
      </w:divBdr>
    </w:div>
    <w:div w:id="184055357">
      <w:bodyDiv w:val="1"/>
      <w:marLeft w:val="0"/>
      <w:marRight w:val="0"/>
      <w:marTop w:val="0"/>
      <w:marBottom w:val="0"/>
      <w:divBdr>
        <w:top w:val="none" w:sz="0" w:space="0" w:color="auto"/>
        <w:left w:val="none" w:sz="0" w:space="0" w:color="auto"/>
        <w:bottom w:val="none" w:sz="0" w:space="0" w:color="auto"/>
        <w:right w:val="none" w:sz="0" w:space="0" w:color="auto"/>
      </w:divBdr>
    </w:div>
    <w:div w:id="190920731">
      <w:bodyDiv w:val="1"/>
      <w:marLeft w:val="0"/>
      <w:marRight w:val="0"/>
      <w:marTop w:val="0"/>
      <w:marBottom w:val="0"/>
      <w:divBdr>
        <w:top w:val="none" w:sz="0" w:space="0" w:color="auto"/>
        <w:left w:val="none" w:sz="0" w:space="0" w:color="auto"/>
        <w:bottom w:val="none" w:sz="0" w:space="0" w:color="auto"/>
        <w:right w:val="none" w:sz="0" w:space="0" w:color="auto"/>
      </w:divBdr>
    </w:div>
    <w:div w:id="204682592">
      <w:bodyDiv w:val="1"/>
      <w:marLeft w:val="0"/>
      <w:marRight w:val="0"/>
      <w:marTop w:val="0"/>
      <w:marBottom w:val="0"/>
      <w:divBdr>
        <w:top w:val="none" w:sz="0" w:space="0" w:color="auto"/>
        <w:left w:val="none" w:sz="0" w:space="0" w:color="auto"/>
        <w:bottom w:val="none" w:sz="0" w:space="0" w:color="auto"/>
        <w:right w:val="none" w:sz="0" w:space="0" w:color="auto"/>
      </w:divBdr>
    </w:div>
    <w:div w:id="223613365">
      <w:bodyDiv w:val="1"/>
      <w:marLeft w:val="0"/>
      <w:marRight w:val="0"/>
      <w:marTop w:val="0"/>
      <w:marBottom w:val="0"/>
      <w:divBdr>
        <w:top w:val="none" w:sz="0" w:space="0" w:color="auto"/>
        <w:left w:val="none" w:sz="0" w:space="0" w:color="auto"/>
        <w:bottom w:val="none" w:sz="0" w:space="0" w:color="auto"/>
        <w:right w:val="none" w:sz="0" w:space="0" w:color="auto"/>
      </w:divBdr>
    </w:div>
    <w:div w:id="280304584">
      <w:bodyDiv w:val="1"/>
      <w:marLeft w:val="0"/>
      <w:marRight w:val="0"/>
      <w:marTop w:val="0"/>
      <w:marBottom w:val="0"/>
      <w:divBdr>
        <w:top w:val="none" w:sz="0" w:space="0" w:color="auto"/>
        <w:left w:val="none" w:sz="0" w:space="0" w:color="auto"/>
        <w:bottom w:val="none" w:sz="0" w:space="0" w:color="auto"/>
        <w:right w:val="none" w:sz="0" w:space="0" w:color="auto"/>
      </w:divBdr>
      <w:divsChild>
        <w:div w:id="896621878">
          <w:marLeft w:val="0"/>
          <w:marRight w:val="0"/>
          <w:marTop w:val="0"/>
          <w:marBottom w:val="0"/>
          <w:divBdr>
            <w:top w:val="single" w:sz="2" w:space="0" w:color="auto"/>
            <w:left w:val="single" w:sz="2" w:space="0" w:color="auto"/>
            <w:bottom w:val="single" w:sz="6" w:space="0" w:color="auto"/>
            <w:right w:val="single" w:sz="2" w:space="0" w:color="auto"/>
          </w:divBdr>
          <w:divsChild>
            <w:div w:id="67043930">
              <w:marLeft w:val="0"/>
              <w:marRight w:val="0"/>
              <w:marTop w:val="100"/>
              <w:marBottom w:val="100"/>
              <w:divBdr>
                <w:top w:val="single" w:sz="2" w:space="0" w:color="D9D9E3"/>
                <w:left w:val="single" w:sz="2" w:space="0" w:color="D9D9E3"/>
                <w:bottom w:val="single" w:sz="2" w:space="0" w:color="D9D9E3"/>
                <w:right w:val="single" w:sz="2" w:space="0" w:color="D9D9E3"/>
              </w:divBdr>
              <w:divsChild>
                <w:div w:id="889655053">
                  <w:marLeft w:val="0"/>
                  <w:marRight w:val="0"/>
                  <w:marTop w:val="0"/>
                  <w:marBottom w:val="0"/>
                  <w:divBdr>
                    <w:top w:val="single" w:sz="2" w:space="0" w:color="D9D9E3"/>
                    <w:left w:val="single" w:sz="2" w:space="0" w:color="D9D9E3"/>
                    <w:bottom w:val="single" w:sz="2" w:space="0" w:color="D9D9E3"/>
                    <w:right w:val="single" w:sz="2" w:space="0" w:color="D9D9E3"/>
                  </w:divBdr>
                  <w:divsChild>
                    <w:div w:id="269555895">
                      <w:marLeft w:val="0"/>
                      <w:marRight w:val="0"/>
                      <w:marTop w:val="0"/>
                      <w:marBottom w:val="0"/>
                      <w:divBdr>
                        <w:top w:val="single" w:sz="2" w:space="0" w:color="D9D9E3"/>
                        <w:left w:val="single" w:sz="2" w:space="0" w:color="D9D9E3"/>
                        <w:bottom w:val="single" w:sz="2" w:space="0" w:color="D9D9E3"/>
                        <w:right w:val="single" w:sz="2" w:space="0" w:color="D9D9E3"/>
                      </w:divBdr>
                      <w:divsChild>
                        <w:div w:id="412093017">
                          <w:marLeft w:val="0"/>
                          <w:marRight w:val="0"/>
                          <w:marTop w:val="0"/>
                          <w:marBottom w:val="0"/>
                          <w:divBdr>
                            <w:top w:val="single" w:sz="2" w:space="0" w:color="D9D9E3"/>
                            <w:left w:val="single" w:sz="2" w:space="0" w:color="D9D9E3"/>
                            <w:bottom w:val="single" w:sz="2" w:space="0" w:color="D9D9E3"/>
                            <w:right w:val="single" w:sz="2" w:space="0" w:color="D9D9E3"/>
                          </w:divBdr>
                          <w:divsChild>
                            <w:div w:id="20069791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84569796">
          <w:marLeft w:val="0"/>
          <w:marRight w:val="0"/>
          <w:marTop w:val="0"/>
          <w:marBottom w:val="0"/>
          <w:divBdr>
            <w:top w:val="single" w:sz="2" w:space="0" w:color="auto"/>
            <w:left w:val="single" w:sz="2" w:space="0" w:color="auto"/>
            <w:bottom w:val="single" w:sz="6" w:space="0" w:color="auto"/>
            <w:right w:val="single" w:sz="2" w:space="0" w:color="auto"/>
          </w:divBdr>
          <w:divsChild>
            <w:div w:id="913975846">
              <w:marLeft w:val="0"/>
              <w:marRight w:val="0"/>
              <w:marTop w:val="100"/>
              <w:marBottom w:val="100"/>
              <w:divBdr>
                <w:top w:val="single" w:sz="2" w:space="0" w:color="D9D9E3"/>
                <w:left w:val="single" w:sz="2" w:space="0" w:color="D9D9E3"/>
                <w:bottom w:val="single" w:sz="2" w:space="0" w:color="D9D9E3"/>
                <w:right w:val="single" w:sz="2" w:space="0" w:color="D9D9E3"/>
              </w:divBdr>
              <w:divsChild>
                <w:div w:id="1659571168">
                  <w:marLeft w:val="0"/>
                  <w:marRight w:val="0"/>
                  <w:marTop w:val="0"/>
                  <w:marBottom w:val="0"/>
                  <w:divBdr>
                    <w:top w:val="single" w:sz="2" w:space="0" w:color="D9D9E3"/>
                    <w:left w:val="single" w:sz="2" w:space="0" w:color="D9D9E3"/>
                    <w:bottom w:val="single" w:sz="2" w:space="0" w:color="D9D9E3"/>
                    <w:right w:val="single" w:sz="2" w:space="0" w:color="D9D9E3"/>
                  </w:divBdr>
                  <w:divsChild>
                    <w:div w:id="19847718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56448809">
                  <w:marLeft w:val="0"/>
                  <w:marRight w:val="0"/>
                  <w:marTop w:val="0"/>
                  <w:marBottom w:val="0"/>
                  <w:divBdr>
                    <w:top w:val="single" w:sz="2" w:space="0" w:color="D9D9E3"/>
                    <w:left w:val="single" w:sz="2" w:space="0" w:color="D9D9E3"/>
                    <w:bottom w:val="single" w:sz="2" w:space="0" w:color="D9D9E3"/>
                    <w:right w:val="single" w:sz="2" w:space="0" w:color="D9D9E3"/>
                  </w:divBdr>
                  <w:divsChild>
                    <w:div w:id="677535490">
                      <w:marLeft w:val="0"/>
                      <w:marRight w:val="0"/>
                      <w:marTop w:val="0"/>
                      <w:marBottom w:val="0"/>
                      <w:divBdr>
                        <w:top w:val="single" w:sz="2" w:space="0" w:color="D9D9E3"/>
                        <w:left w:val="single" w:sz="2" w:space="0" w:color="D9D9E3"/>
                        <w:bottom w:val="single" w:sz="2" w:space="0" w:color="D9D9E3"/>
                        <w:right w:val="single" w:sz="2" w:space="0" w:color="D9D9E3"/>
                      </w:divBdr>
                      <w:divsChild>
                        <w:div w:id="7133891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07517142">
      <w:bodyDiv w:val="1"/>
      <w:marLeft w:val="0"/>
      <w:marRight w:val="0"/>
      <w:marTop w:val="0"/>
      <w:marBottom w:val="0"/>
      <w:divBdr>
        <w:top w:val="none" w:sz="0" w:space="0" w:color="auto"/>
        <w:left w:val="none" w:sz="0" w:space="0" w:color="auto"/>
        <w:bottom w:val="none" w:sz="0" w:space="0" w:color="auto"/>
        <w:right w:val="none" w:sz="0" w:space="0" w:color="auto"/>
      </w:divBdr>
    </w:div>
    <w:div w:id="318192542">
      <w:bodyDiv w:val="1"/>
      <w:marLeft w:val="0"/>
      <w:marRight w:val="0"/>
      <w:marTop w:val="0"/>
      <w:marBottom w:val="0"/>
      <w:divBdr>
        <w:top w:val="none" w:sz="0" w:space="0" w:color="auto"/>
        <w:left w:val="none" w:sz="0" w:space="0" w:color="auto"/>
        <w:bottom w:val="none" w:sz="0" w:space="0" w:color="auto"/>
        <w:right w:val="none" w:sz="0" w:space="0" w:color="auto"/>
      </w:divBdr>
    </w:div>
    <w:div w:id="344479086">
      <w:bodyDiv w:val="1"/>
      <w:marLeft w:val="0"/>
      <w:marRight w:val="0"/>
      <w:marTop w:val="0"/>
      <w:marBottom w:val="0"/>
      <w:divBdr>
        <w:top w:val="none" w:sz="0" w:space="0" w:color="auto"/>
        <w:left w:val="none" w:sz="0" w:space="0" w:color="auto"/>
        <w:bottom w:val="none" w:sz="0" w:space="0" w:color="auto"/>
        <w:right w:val="none" w:sz="0" w:space="0" w:color="auto"/>
      </w:divBdr>
    </w:div>
    <w:div w:id="427890296">
      <w:bodyDiv w:val="1"/>
      <w:marLeft w:val="0"/>
      <w:marRight w:val="0"/>
      <w:marTop w:val="0"/>
      <w:marBottom w:val="0"/>
      <w:divBdr>
        <w:top w:val="none" w:sz="0" w:space="0" w:color="auto"/>
        <w:left w:val="none" w:sz="0" w:space="0" w:color="auto"/>
        <w:bottom w:val="none" w:sz="0" w:space="0" w:color="auto"/>
        <w:right w:val="none" w:sz="0" w:space="0" w:color="auto"/>
      </w:divBdr>
      <w:divsChild>
        <w:div w:id="1094126643">
          <w:marLeft w:val="0"/>
          <w:marRight w:val="0"/>
          <w:marTop w:val="0"/>
          <w:marBottom w:val="0"/>
          <w:divBdr>
            <w:top w:val="single" w:sz="2" w:space="0" w:color="auto"/>
            <w:left w:val="single" w:sz="2" w:space="0" w:color="auto"/>
            <w:bottom w:val="single" w:sz="6" w:space="0" w:color="auto"/>
            <w:right w:val="single" w:sz="2" w:space="0" w:color="auto"/>
          </w:divBdr>
          <w:divsChild>
            <w:div w:id="783117621">
              <w:marLeft w:val="0"/>
              <w:marRight w:val="0"/>
              <w:marTop w:val="100"/>
              <w:marBottom w:val="100"/>
              <w:divBdr>
                <w:top w:val="single" w:sz="2" w:space="0" w:color="D9D9E3"/>
                <w:left w:val="single" w:sz="2" w:space="0" w:color="D9D9E3"/>
                <w:bottom w:val="single" w:sz="2" w:space="0" w:color="D9D9E3"/>
                <w:right w:val="single" w:sz="2" w:space="0" w:color="D9D9E3"/>
              </w:divBdr>
              <w:divsChild>
                <w:div w:id="483936893">
                  <w:marLeft w:val="0"/>
                  <w:marRight w:val="0"/>
                  <w:marTop w:val="0"/>
                  <w:marBottom w:val="0"/>
                  <w:divBdr>
                    <w:top w:val="single" w:sz="2" w:space="0" w:color="D9D9E3"/>
                    <w:left w:val="single" w:sz="2" w:space="0" w:color="D9D9E3"/>
                    <w:bottom w:val="single" w:sz="2" w:space="0" w:color="D9D9E3"/>
                    <w:right w:val="single" w:sz="2" w:space="0" w:color="D9D9E3"/>
                  </w:divBdr>
                  <w:divsChild>
                    <w:div w:id="888342789">
                      <w:marLeft w:val="0"/>
                      <w:marRight w:val="0"/>
                      <w:marTop w:val="0"/>
                      <w:marBottom w:val="0"/>
                      <w:divBdr>
                        <w:top w:val="single" w:sz="2" w:space="0" w:color="D9D9E3"/>
                        <w:left w:val="single" w:sz="2" w:space="0" w:color="D9D9E3"/>
                        <w:bottom w:val="single" w:sz="2" w:space="0" w:color="D9D9E3"/>
                        <w:right w:val="single" w:sz="2" w:space="0" w:color="D9D9E3"/>
                      </w:divBdr>
                      <w:divsChild>
                        <w:div w:id="215286408">
                          <w:marLeft w:val="0"/>
                          <w:marRight w:val="0"/>
                          <w:marTop w:val="0"/>
                          <w:marBottom w:val="0"/>
                          <w:divBdr>
                            <w:top w:val="single" w:sz="2" w:space="0" w:color="D9D9E3"/>
                            <w:left w:val="single" w:sz="2" w:space="0" w:color="D9D9E3"/>
                            <w:bottom w:val="single" w:sz="2" w:space="0" w:color="D9D9E3"/>
                            <w:right w:val="single" w:sz="2" w:space="0" w:color="D9D9E3"/>
                          </w:divBdr>
                          <w:divsChild>
                            <w:div w:id="17138477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95386653">
      <w:bodyDiv w:val="1"/>
      <w:marLeft w:val="0"/>
      <w:marRight w:val="0"/>
      <w:marTop w:val="0"/>
      <w:marBottom w:val="0"/>
      <w:divBdr>
        <w:top w:val="none" w:sz="0" w:space="0" w:color="auto"/>
        <w:left w:val="none" w:sz="0" w:space="0" w:color="auto"/>
        <w:bottom w:val="none" w:sz="0" w:space="0" w:color="auto"/>
        <w:right w:val="none" w:sz="0" w:space="0" w:color="auto"/>
      </w:divBdr>
    </w:div>
    <w:div w:id="582187013">
      <w:bodyDiv w:val="1"/>
      <w:marLeft w:val="0"/>
      <w:marRight w:val="0"/>
      <w:marTop w:val="0"/>
      <w:marBottom w:val="0"/>
      <w:divBdr>
        <w:top w:val="none" w:sz="0" w:space="0" w:color="auto"/>
        <w:left w:val="none" w:sz="0" w:space="0" w:color="auto"/>
        <w:bottom w:val="none" w:sz="0" w:space="0" w:color="auto"/>
        <w:right w:val="none" w:sz="0" w:space="0" w:color="auto"/>
      </w:divBdr>
    </w:div>
    <w:div w:id="583882809">
      <w:bodyDiv w:val="1"/>
      <w:marLeft w:val="0"/>
      <w:marRight w:val="0"/>
      <w:marTop w:val="0"/>
      <w:marBottom w:val="0"/>
      <w:divBdr>
        <w:top w:val="none" w:sz="0" w:space="0" w:color="auto"/>
        <w:left w:val="none" w:sz="0" w:space="0" w:color="auto"/>
        <w:bottom w:val="none" w:sz="0" w:space="0" w:color="auto"/>
        <w:right w:val="none" w:sz="0" w:space="0" w:color="auto"/>
      </w:divBdr>
    </w:div>
    <w:div w:id="686373002">
      <w:bodyDiv w:val="1"/>
      <w:marLeft w:val="0"/>
      <w:marRight w:val="0"/>
      <w:marTop w:val="0"/>
      <w:marBottom w:val="0"/>
      <w:divBdr>
        <w:top w:val="none" w:sz="0" w:space="0" w:color="auto"/>
        <w:left w:val="none" w:sz="0" w:space="0" w:color="auto"/>
        <w:bottom w:val="none" w:sz="0" w:space="0" w:color="auto"/>
        <w:right w:val="none" w:sz="0" w:space="0" w:color="auto"/>
      </w:divBdr>
    </w:div>
    <w:div w:id="786045847">
      <w:bodyDiv w:val="1"/>
      <w:marLeft w:val="0"/>
      <w:marRight w:val="0"/>
      <w:marTop w:val="0"/>
      <w:marBottom w:val="0"/>
      <w:divBdr>
        <w:top w:val="none" w:sz="0" w:space="0" w:color="auto"/>
        <w:left w:val="none" w:sz="0" w:space="0" w:color="auto"/>
        <w:bottom w:val="none" w:sz="0" w:space="0" w:color="auto"/>
        <w:right w:val="none" w:sz="0" w:space="0" w:color="auto"/>
      </w:divBdr>
    </w:div>
    <w:div w:id="810169734">
      <w:bodyDiv w:val="1"/>
      <w:marLeft w:val="0"/>
      <w:marRight w:val="0"/>
      <w:marTop w:val="0"/>
      <w:marBottom w:val="0"/>
      <w:divBdr>
        <w:top w:val="none" w:sz="0" w:space="0" w:color="auto"/>
        <w:left w:val="none" w:sz="0" w:space="0" w:color="auto"/>
        <w:bottom w:val="none" w:sz="0" w:space="0" w:color="auto"/>
        <w:right w:val="none" w:sz="0" w:space="0" w:color="auto"/>
      </w:divBdr>
    </w:div>
    <w:div w:id="841505427">
      <w:bodyDiv w:val="1"/>
      <w:marLeft w:val="0"/>
      <w:marRight w:val="0"/>
      <w:marTop w:val="0"/>
      <w:marBottom w:val="0"/>
      <w:divBdr>
        <w:top w:val="none" w:sz="0" w:space="0" w:color="auto"/>
        <w:left w:val="none" w:sz="0" w:space="0" w:color="auto"/>
        <w:bottom w:val="none" w:sz="0" w:space="0" w:color="auto"/>
        <w:right w:val="none" w:sz="0" w:space="0" w:color="auto"/>
      </w:divBdr>
    </w:div>
    <w:div w:id="863441277">
      <w:bodyDiv w:val="1"/>
      <w:marLeft w:val="0"/>
      <w:marRight w:val="0"/>
      <w:marTop w:val="0"/>
      <w:marBottom w:val="0"/>
      <w:divBdr>
        <w:top w:val="none" w:sz="0" w:space="0" w:color="auto"/>
        <w:left w:val="none" w:sz="0" w:space="0" w:color="auto"/>
        <w:bottom w:val="none" w:sz="0" w:space="0" w:color="auto"/>
        <w:right w:val="none" w:sz="0" w:space="0" w:color="auto"/>
      </w:divBdr>
    </w:div>
    <w:div w:id="961500426">
      <w:bodyDiv w:val="1"/>
      <w:marLeft w:val="0"/>
      <w:marRight w:val="0"/>
      <w:marTop w:val="0"/>
      <w:marBottom w:val="0"/>
      <w:divBdr>
        <w:top w:val="none" w:sz="0" w:space="0" w:color="auto"/>
        <w:left w:val="none" w:sz="0" w:space="0" w:color="auto"/>
        <w:bottom w:val="none" w:sz="0" w:space="0" w:color="auto"/>
        <w:right w:val="none" w:sz="0" w:space="0" w:color="auto"/>
      </w:divBdr>
      <w:divsChild>
        <w:div w:id="1060787137">
          <w:marLeft w:val="0"/>
          <w:marRight w:val="0"/>
          <w:marTop w:val="0"/>
          <w:marBottom w:val="0"/>
          <w:divBdr>
            <w:top w:val="single" w:sz="2" w:space="0" w:color="auto"/>
            <w:left w:val="single" w:sz="2" w:space="0" w:color="auto"/>
            <w:bottom w:val="single" w:sz="6" w:space="0" w:color="auto"/>
            <w:right w:val="single" w:sz="2" w:space="0" w:color="auto"/>
          </w:divBdr>
          <w:divsChild>
            <w:div w:id="1155294467">
              <w:marLeft w:val="0"/>
              <w:marRight w:val="0"/>
              <w:marTop w:val="100"/>
              <w:marBottom w:val="100"/>
              <w:divBdr>
                <w:top w:val="single" w:sz="2" w:space="0" w:color="D9D9E3"/>
                <w:left w:val="single" w:sz="2" w:space="0" w:color="D9D9E3"/>
                <w:bottom w:val="single" w:sz="2" w:space="0" w:color="D9D9E3"/>
                <w:right w:val="single" w:sz="2" w:space="0" w:color="D9D9E3"/>
              </w:divBdr>
              <w:divsChild>
                <w:div w:id="994603585">
                  <w:marLeft w:val="0"/>
                  <w:marRight w:val="0"/>
                  <w:marTop w:val="0"/>
                  <w:marBottom w:val="0"/>
                  <w:divBdr>
                    <w:top w:val="single" w:sz="2" w:space="0" w:color="D9D9E3"/>
                    <w:left w:val="single" w:sz="2" w:space="0" w:color="D9D9E3"/>
                    <w:bottom w:val="single" w:sz="2" w:space="0" w:color="D9D9E3"/>
                    <w:right w:val="single" w:sz="2" w:space="0" w:color="D9D9E3"/>
                  </w:divBdr>
                  <w:divsChild>
                    <w:div w:id="1057360908">
                      <w:marLeft w:val="0"/>
                      <w:marRight w:val="0"/>
                      <w:marTop w:val="0"/>
                      <w:marBottom w:val="0"/>
                      <w:divBdr>
                        <w:top w:val="single" w:sz="2" w:space="0" w:color="D9D9E3"/>
                        <w:left w:val="single" w:sz="2" w:space="0" w:color="D9D9E3"/>
                        <w:bottom w:val="single" w:sz="2" w:space="0" w:color="D9D9E3"/>
                        <w:right w:val="single" w:sz="2" w:space="0" w:color="D9D9E3"/>
                      </w:divBdr>
                      <w:divsChild>
                        <w:div w:id="1117211218">
                          <w:marLeft w:val="0"/>
                          <w:marRight w:val="0"/>
                          <w:marTop w:val="0"/>
                          <w:marBottom w:val="0"/>
                          <w:divBdr>
                            <w:top w:val="single" w:sz="2" w:space="0" w:color="D9D9E3"/>
                            <w:left w:val="single" w:sz="2" w:space="0" w:color="D9D9E3"/>
                            <w:bottom w:val="single" w:sz="2" w:space="0" w:color="D9D9E3"/>
                            <w:right w:val="single" w:sz="2" w:space="0" w:color="D9D9E3"/>
                          </w:divBdr>
                          <w:divsChild>
                            <w:div w:id="11858305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70481056">
          <w:marLeft w:val="0"/>
          <w:marRight w:val="0"/>
          <w:marTop w:val="0"/>
          <w:marBottom w:val="0"/>
          <w:divBdr>
            <w:top w:val="single" w:sz="2" w:space="0" w:color="auto"/>
            <w:left w:val="single" w:sz="2" w:space="0" w:color="auto"/>
            <w:bottom w:val="single" w:sz="6" w:space="0" w:color="auto"/>
            <w:right w:val="single" w:sz="2" w:space="0" w:color="auto"/>
          </w:divBdr>
          <w:divsChild>
            <w:div w:id="1557858275">
              <w:marLeft w:val="0"/>
              <w:marRight w:val="0"/>
              <w:marTop w:val="100"/>
              <w:marBottom w:val="100"/>
              <w:divBdr>
                <w:top w:val="single" w:sz="2" w:space="0" w:color="D9D9E3"/>
                <w:left w:val="single" w:sz="2" w:space="0" w:color="D9D9E3"/>
                <w:bottom w:val="single" w:sz="2" w:space="0" w:color="D9D9E3"/>
                <w:right w:val="single" w:sz="2" w:space="0" w:color="D9D9E3"/>
              </w:divBdr>
              <w:divsChild>
                <w:div w:id="950403253">
                  <w:marLeft w:val="0"/>
                  <w:marRight w:val="0"/>
                  <w:marTop w:val="0"/>
                  <w:marBottom w:val="0"/>
                  <w:divBdr>
                    <w:top w:val="single" w:sz="2" w:space="0" w:color="D9D9E3"/>
                    <w:left w:val="single" w:sz="2" w:space="0" w:color="D9D9E3"/>
                    <w:bottom w:val="single" w:sz="2" w:space="0" w:color="D9D9E3"/>
                    <w:right w:val="single" w:sz="2" w:space="0" w:color="D9D9E3"/>
                  </w:divBdr>
                  <w:divsChild>
                    <w:div w:id="6894495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83729454">
                  <w:marLeft w:val="0"/>
                  <w:marRight w:val="0"/>
                  <w:marTop w:val="0"/>
                  <w:marBottom w:val="0"/>
                  <w:divBdr>
                    <w:top w:val="single" w:sz="2" w:space="0" w:color="D9D9E3"/>
                    <w:left w:val="single" w:sz="2" w:space="0" w:color="D9D9E3"/>
                    <w:bottom w:val="single" w:sz="2" w:space="0" w:color="D9D9E3"/>
                    <w:right w:val="single" w:sz="2" w:space="0" w:color="D9D9E3"/>
                  </w:divBdr>
                  <w:divsChild>
                    <w:div w:id="1692947353">
                      <w:marLeft w:val="0"/>
                      <w:marRight w:val="0"/>
                      <w:marTop w:val="0"/>
                      <w:marBottom w:val="0"/>
                      <w:divBdr>
                        <w:top w:val="single" w:sz="2" w:space="0" w:color="D9D9E3"/>
                        <w:left w:val="single" w:sz="2" w:space="0" w:color="D9D9E3"/>
                        <w:bottom w:val="single" w:sz="2" w:space="0" w:color="D9D9E3"/>
                        <w:right w:val="single" w:sz="2" w:space="0" w:color="D9D9E3"/>
                      </w:divBdr>
                      <w:divsChild>
                        <w:div w:id="9632745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38524238">
          <w:marLeft w:val="0"/>
          <w:marRight w:val="0"/>
          <w:marTop w:val="0"/>
          <w:marBottom w:val="0"/>
          <w:divBdr>
            <w:top w:val="single" w:sz="2" w:space="0" w:color="auto"/>
            <w:left w:val="single" w:sz="2" w:space="0" w:color="auto"/>
            <w:bottom w:val="single" w:sz="6" w:space="0" w:color="auto"/>
            <w:right w:val="single" w:sz="2" w:space="0" w:color="auto"/>
          </w:divBdr>
          <w:divsChild>
            <w:div w:id="122037724">
              <w:marLeft w:val="0"/>
              <w:marRight w:val="0"/>
              <w:marTop w:val="100"/>
              <w:marBottom w:val="100"/>
              <w:divBdr>
                <w:top w:val="single" w:sz="2" w:space="0" w:color="D9D9E3"/>
                <w:left w:val="single" w:sz="2" w:space="0" w:color="D9D9E3"/>
                <w:bottom w:val="single" w:sz="2" w:space="0" w:color="D9D9E3"/>
                <w:right w:val="single" w:sz="2" w:space="0" w:color="D9D9E3"/>
              </w:divBdr>
              <w:divsChild>
                <w:div w:id="1495414364">
                  <w:marLeft w:val="0"/>
                  <w:marRight w:val="0"/>
                  <w:marTop w:val="0"/>
                  <w:marBottom w:val="0"/>
                  <w:divBdr>
                    <w:top w:val="single" w:sz="2" w:space="0" w:color="D9D9E3"/>
                    <w:left w:val="single" w:sz="2" w:space="0" w:color="D9D9E3"/>
                    <w:bottom w:val="single" w:sz="2" w:space="0" w:color="D9D9E3"/>
                    <w:right w:val="single" w:sz="2" w:space="0" w:color="D9D9E3"/>
                  </w:divBdr>
                  <w:divsChild>
                    <w:div w:id="1021473936">
                      <w:marLeft w:val="0"/>
                      <w:marRight w:val="0"/>
                      <w:marTop w:val="0"/>
                      <w:marBottom w:val="0"/>
                      <w:divBdr>
                        <w:top w:val="single" w:sz="2" w:space="0" w:color="D9D9E3"/>
                        <w:left w:val="single" w:sz="2" w:space="0" w:color="D9D9E3"/>
                        <w:bottom w:val="single" w:sz="2" w:space="0" w:color="D9D9E3"/>
                        <w:right w:val="single" w:sz="2" w:space="0" w:color="D9D9E3"/>
                      </w:divBdr>
                      <w:divsChild>
                        <w:div w:id="1103568566">
                          <w:marLeft w:val="0"/>
                          <w:marRight w:val="0"/>
                          <w:marTop w:val="0"/>
                          <w:marBottom w:val="0"/>
                          <w:divBdr>
                            <w:top w:val="single" w:sz="2" w:space="0" w:color="D9D9E3"/>
                            <w:left w:val="single" w:sz="2" w:space="0" w:color="D9D9E3"/>
                            <w:bottom w:val="single" w:sz="2" w:space="0" w:color="D9D9E3"/>
                            <w:right w:val="single" w:sz="2" w:space="0" w:color="D9D9E3"/>
                          </w:divBdr>
                          <w:divsChild>
                            <w:div w:id="1060976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65426764">
      <w:bodyDiv w:val="1"/>
      <w:marLeft w:val="0"/>
      <w:marRight w:val="0"/>
      <w:marTop w:val="0"/>
      <w:marBottom w:val="0"/>
      <w:divBdr>
        <w:top w:val="none" w:sz="0" w:space="0" w:color="auto"/>
        <w:left w:val="none" w:sz="0" w:space="0" w:color="auto"/>
        <w:bottom w:val="none" w:sz="0" w:space="0" w:color="auto"/>
        <w:right w:val="none" w:sz="0" w:space="0" w:color="auto"/>
      </w:divBdr>
    </w:div>
    <w:div w:id="996763768">
      <w:bodyDiv w:val="1"/>
      <w:marLeft w:val="0"/>
      <w:marRight w:val="0"/>
      <w:marTop w:val="0"/>
      <w:marBottom w:val="0"/>
      <w:divBdr>
        <w:top w:val="none" w:sz="0" w:space="0" w:color="auto"/>
        <w:left w:val="none" w:sz="0" w:space="0" w:color="auto"/>
        <w:bottom w:val="none" w:sz="0" w:space="0" w:color="auto"/>
        <w:right w:val="none" w:sz="0" w:space="0" w:color="auto"/>
      </w:divBdr>
    </w:div>
    <w:div w:id="1029263707">
      <w:bodyDiv w:val="1"/>
      <w:marLeft w:val="0"/>
      <w:marRight w:val="0"/>
      <w:marTop w:val="0"/>
      <w:marBottom w:val="0"/>
      <w:divBdr>
        <w:top w:val="none" w:sz="0" w:space="0" w:color="auto"/>
        <w:left w:val="none" w:sz="0" w:space="0" w:color="auto"/>
        <w:bottom w:val="none" w:sz="0" w:space="0" w:color="auto"/>
        <w:right w:val="none" w:sz="0" w:space="0" w:color="auto"/>
      </w:divBdr>
    </w:div>
    <w:div w:id="1081102722">
      <w:bodyDiv w:val="1"/>
      <w:marLeft w:val="0"/>
      <w:marRight w:val="0"/>
      <w:marTop w:val="0"/>
      <w:marBottom w:val="0"/>
      <w:divBdr>
        <w:top w:val="none" w:sz="0" w:space="0" w:color="auto"/>
        <w:left w:val="none" w:sz="0" w:space="0" w:color="auto"/>
        <w:bottom w:val="none" w:sz="0" w:space="0" w:color="auto"/>
        <w:right w:val="none" w:sz="0" w:space="0" w:color="auto"/>
      </w:divBdr>
    </w:div>
    <w:div w:id="1088188220">
      <w:bodyDiv w:val="1"/>
      <w:marLeft w:val="0"/>
      <w:marRight w:val="0"/>
      <w:marTop w:val="0"/>
      <w:marBottom w:val="0"/>
      <w:divBdr>
        <w:top w:val="none" w:sz="0" w:space="0" w:color="auto"/>
        <w:left w:val="none" w:sz="0" w:space="0" w:color="auto"/>
        <w:bottom w:val="none" w:sz="0" w:space="0" w:color="auto"/>
        <w:right w:val="none" w:sz="0" w:space="0" w:color="auto"/>
      </w:divBdr>
      <w:divsChild>
        <w:div w:id="29649908">
          <w:marLeft w:val="0"/>
          <w:marRight w:val="0"/>
          <w:marTop w:val="0"/>
          <w:marBottom w:val="0"/>
          <w:divBdr>
            <w:top w:val="single" w:sz="2" w:space="0" w:color="auto"/>
            <w:left w:val="single" w:sz="2" w:space="0" w:color="auto"/>
            <w:bottom w:val="single" w:sz="6" w:space="0" w:color="auto"/>
            <w:right w:val="single" w:sz="2" w:space="0" w:color="auto"/>
          </w:divBdr>
          <w:divsChild>
            <w:div w:id="5608664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82815938">
                  <w:marLeft w:val="0"/>
                  <w:marRight w:val="0"/>
                  <w:marTop w:val="0"/>
                  <w:marBottom w:val="0"/>
                  <w:divBdr>
                    <w:top w:val="single" w:sz="2" w:space="0" w:color="D9D9E3"/>
                    <w:left w:val="single" w:sz="2" w:space="0" w:color="D9D9E3"/>
                    <w:bottom w:val="single" w:sz="2" w:space="0" w:color="D9D9E3"/>
                    <w:right w:val="single" w:sz="2" w:space="0" w:color="D9D9E3"/>
                  </w:divBdr>
                  <w:divsChild>
                    <w:div w:id="1354844688">
                      <w:marLeft w:val="0"/>
                      <w:marRight w:val="0"/>
                      <w:marTop w:val="0"/>
                      <w:marBottom w:val="0"/>
                      <w:divBdr>
                        <w:top w:val="single" w:sz="2" w:space="0" w:color="D9D9E3"/>
                        <w:left w:val="single" w:sz="2" w:space="0" w:color="D9D9E3"/>
                        <w:bottom w:val="single" w:sz="2" w:space="0" w:color="D9D9E3"/>
                        <w:right w:val="single" w:sz="2" w:space="0" w:color="D9D9E3"/>
                      </w:divBdr>
                      <w:divsChild>
                        <w:div w:id="1258177046">
                          <w:marLeft w:val="0"/>
                          <w:marRight w:val="0"/>
                          <w:marTop w:val="0"/>
                          <w:marBottom w:val="0"/>
                          <w:divBdr>
                            <w:top w:val="single" w:sz="2" w:space="0" w:color="D9D9E3"/>
                            <w:left w:val="single" w:sz="2" w:space="0" w:color="D9D9E3"/>
                            <w:bottom w:val="single" w:sz="2" w:space="0" w:color="D9D9E3"/>
                            <w:right w:val="single" w:sz="2" w:space="0" w:color="D9D9E3"/>
                          </w:divBdr>
                          <w:divsChild>
                            <w:div w:id="12537353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42687374">
          <w:marLeft w:val="0"/>
          <w:marRight w:val="0"/>
          <w:marTop w:val="0"/>
          <w:marBottom w:val="0"/>
          <w:divBdr>
            <w:top w:val="single" w:sz="2" w:space="0" w:color="auto"/>
            <w:left w:val="single" w:sz="2" w:space="0" w:color="auto"/>
            <w:bottom w:val="single" w:sz="6" w:space="0" w:color="auto"/>
            <w:right w:val="single" w:sz="2" w:space="0" w:color="auto"/>
          </w:divBdr>
          <w:divsChild>
            <w:div w:id="1283686158">
              <w:marLeft w:val="0"/>
              <w:marRight w:val="0"/>
              <w:marTop w:val="100"/>
              <w:marBottom w:val="100"/>
              <w:divBdr>
                <w:top w:val="single" w:sz="2" w:space="0" w:color="D9D9E3"/>
                <w:left w:val="single" w:sz="2" w:space="0" w:color="D9D9E3"/>
                <w:bottom w:val="single" w:sz="2" w:space="0" w:color="D9D9E3"/>
                <w:right w:val="single" w:sz="2" w:space="0" w:color="D9D9E3"/>
              </w:divBdr>
              <w:divsChild>
                <w:div w:id="927544068">
                  <w:marLeft w:val="0"/>
                  <w:marRight w:val="0"/>
                  <w:marTop w:val="0"/>
                  <w:marBottom w:val="0"/>
                  <w:divBdr>
                    <w:top w:val="single" w:sz="2" w:space="0" w:color="D9D9E3"/>
                    <w:left w:val="single" w:sz="2" w:space="0" w:color="D9D9E3"/>
                    <w:bottom w:val="single" w:sz="2" w:space="0" w:color="D9D9E3"/>
                    <w:right w:val="single" w:sz="2" w:space="0" w:color="D9D9E3"/>
                  </w:divBdr>
                  <w:divsChild>
                    <w:div w:id="3563471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63799891">
                  <w:marLeft w:val="0"/>
                  <w:marRight w:val="0"/>
                  <w:marTop w:val="0"/>
                  <w:marBottom w:val="0"/>
                  <w:divBdr>
                    <w:top w:val="single" w:sz="2" w:space="0" w:color="D9D9E3"/>
                    <w:left w:val="single" w:sz="2" w:space="0" w:color="D9D9E3"/>
                    <w:bottom w:val="single" w:sz="2" w:space="0" w:color="D9D9E3"/>
                    <w:right w:val="single" w:sz="2" w:space="0" w:color="D9D9E3"/>
                  </w:divBdr>
                  <w:divsChild>
                    <w:div w:id="223878392">
                      <w:marLeft w:val="0"/>
                      <w:marRight w:val="0"/>
                      <w:marTop w:val="0"/>
                      <w:marBottom w:val="0"/>
                      <w:divBdr>
                        <w:top w:val="single" w:sz="2" w:space="0" w:color="D9D9E3"/>
                        <w:left w:val="single" w:sz="2" w:space="0" w:color="D9D9E3"/>
                        <w:bottom w:val="single" w:sz="2" w:space="0" w:color="D9D9E3"/>
                        <w:right w:val="single" w:sz="2" w:space="0" w:color="D9D9E3"/>
                      </w:divBdr>
                      <w:divsChild>
                        <w:div w:id="7201768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00837211">
      <w:bodyDiv w:val="1"/>
      <w:marLeft w:val="0"/>
      <w:marRight w:val="0"/>
      <w:marTop w:val="0"/>
      <w:marBottom w:val="0"/>
      <w:divBdr>
        <w:top w:val="none" w:sz="0" w:space="0" w:color="auto"/>
        <w:left w:val="none" w:sz="0" w:space="0" w:color="auto"/>
        <w:bottom w:val="none" w:sz="0" w:space="0" w:color="auto"/>
        <w:right w:val="none" w:sz="0" w:space="0" w:color="auto"/>
      </w:divBdr>
    </w:div>
    <w:div w:id="1116749904">
      <w:bodyDiv w:val="1"/>
      <w:marLeft w:val="0"/>
      <w:marRight w:val="0"/>
      <w:marTop w:val="0"/>
      <w:marBottom w:val="0"/>
      <w:divBdr>
        <w:top w:val="none" w:sz="0" w:space="0" w:color="auto"/>
        <w:left w:val="none" w:sz="0" w:space="0" w:color="auto"/>
        <w:bottom w:val="none" w:sz="0" w:space="0" w:color="auto"/>
        <w:right w:val="none" w:sz="0" w:space="0" w:color="auto"/>
      </w:divBdr>
    </w:div>
    <w:div w:id="1195074319">
      <w:bodyDiv w:val="1"/>
      <w:marLeft w:val="0"/>
      <w:marRight w:val="0"/>
      <w:marTop w:val="0"/>
      <w:marBottom w:val="0"/>
      <w:divBdr>
        <w:top w:val="none" w:sz="0" w:space="0" w:color="auto"/>
        <w:left w:val="none" w:sz="0" w:space="0" w:color="auto"/>
        <w:bottom w:val="none" w:sz="0" w:space="0" w:color="auto"/>
        <w:right w:val="none" w:sz="0" w:space="0" w:color="auto"/>
      </w:divBdr>
    </w:div>
    <w:div w:id="1206484890">
      <w:bodyDiv w:val="1"/>
      <w:marLeft w:val="0"/>
      <w:marRight w:val="0"/>
      <w:marTop w:val="0"/>
      <w:marBottom w:val="0"/>
      <w:divBdr>
        <w:top w:val="none" w:sz="0" w:space="0" w:color="auto"/>
        <w:left w:val="none" w:sz="0" w:space="0" w:color="auto"/>
        <w:bottom w:val="none" w:sz="0" w:space="0" w:color="auto"/>
        <w:right w:val="none" w:sz="0" w:space="0" w:color="auto"/>
      </w:divBdr>
    </w:div>
    <w:div w:id="1243368954">
      <w:bodyDiv w:val="1"/>
      <w:marLeft w:val="0"/>
      <w:marRight w:val="0"/>
      <w:marTop w:val="0"/>
      <w:marBottom w:val="0"/>
      <w:divBdr>
        <w:top w:val="none" w:sz="0" w:space="0" w:color="auto"/>
        <w:left w:val="none" w:sz="0" w:space="0" w:color="auto"/>
        <w:bottom w:val="none" w:sz="0" w:space="0" w:color="auto"/>
        <w:right w:val="none" w:sz="0" w:space="0" w:color="auto"/>
      </w:divBdr>
    </w:div>
    <w:div w:id="1244147627">
      <w:bodyDiv w:val="1"/>
      <w:marLeft w:val="0"/>
      <w:marRight w:val="0"/>
      <w:marTop w:val="0"/>
      <w:marBottom w:val="0"/>
      <w:divBdr>
        <w:top w:val="none" w:sz="0" w:space="0" w:color="auto"/>
        <w:left w:val="none" w:sz="0" w:space="0" w:color="auto"/>
        <w:bottom w:val="none" w:sz="0" w:space="0" w:color="auto"/>
        <w:right w:val="none" w:sz="0" w:space="0" w:color="auto"/>
      </w:divBdr>
    </w:div>
    <w:div w:id="1244946809">
      <w:bodyDiv w:val="1"/>
      <w:marLeft w:val="0"/>
      <w:marRight w:val="0"/>
      <w:marTop w:val="0"/>
      <w:marBottom w:val="0"/>
      <w:divBdr>
        <w:top w:val="none" w:sz="0" w:space="0" w:color="auto"/>
        <w:left w:val="none" w:sz="0" w:space="0" w:color="auto"/>
        <w:bottom w:val="none" w:sz="0" w:space="0" w:color="auto"/>
        <w:right w:val="none" w:sz="0" w:space="0" w:color="auto"/>
      </w:divBdr>
    </w:div>
    <w:div w:id="1312833582">
      <w:bodyDiv w:val="1"/>
      <w:marLeft w:val="0"/>
      <w:marRight w:val="0"/>
      <w:marTop w:val="0"/>
      <w:marBottom w:val="0"/>
      <w:divBdr>
        <w:top w:val="none" w:sz="0" w:space="0" w:color="auto"/>
        <w:left w:val="none" w:sz="0" w:space="0" w:color="auto"/>
        <w:bottom w:val="none" w:sz="0" w:space="0" w:color="auto"/>
        <w:right w:val="none" w:sz="0" w:space="0" w:color="auto"/>
      </w:divBdr>
      <w:divsChild>
        <w:div w:id="1552572146">
          <w:marLeft w:val="0"/>
          <w:marRight w:val="0"/>
          <w:marTop w:val="0"/>
          <w:marBottom w:val="0"/>
          <w:divBdr>
            <w:top w:val="single" w:sz="2" w:space="0" w:color="auto"/>
            <w:left w:val="single" w:sz="2" w:space="0" w:color="auto"/>
            <w:bottom w:val="single" w:sz="6" w:space="0" w:color="auto"/>
            <w:right w:val="single" w:sz="2" w:space="0" w:color="auto"/>
          </w:divBdr>
          <w:divsChild>
            <w:div w:id="1214805049">
              <w:marLeft w:val="0"/>
              <w:marRight w:val="0"/>
              <w:marTop w:val="100"/>
              <w:marBottom w:val="100"/>
              <w:divBdr>
                <w:top w:val="single" w:sz="2" w:space="0" w:color="D9D9E3"/>
                <w:left w:val="single" w:sz="2" w:space="0" w:color="D9D9E3"/>
                <w:bottom w:val="single" w:sz="2" w:space="0" w:color="D9D9E3"/>
                <w:right w:val="single" w:sz="2" w:space="0" w:color="D9D9E3"/>
              </w:divBdr>
              <w:divsChild>
                <w:div w:id="932593236">
                  <w:marLeft w:val="0"/>
                  <w:marRight w:val="0"/>
                  <w:marTop w:val="0"/>
                  <w:marBottom w:val="0"/>
                  <w:divBdr>
                    <w:top w:val="single" w:sz="2" w:space="0" w:color="D9D9E3"/>
                    <w:left w:val="single" w:sz="2" w:space="0" w:color="D9D9E3"/>
                    <w:bottom w:val="single" w:sz="2" w:space="0" w:color="D9D9E3"/>
                    <w:right w:val="single" w:sz="2" w:space="0" w:color="D9D9E3"/>
                  </w:divBdr>
                  <w:divsChild>
                    <w:div w:id="1797093142">
                      <w:marLeft w:val="0"/>
                      <w:marRight w:val="0"/>
                      <w:marTop w:val="0"/>
                      <w:marBottom w:val="0"/>
                      <w:divBdr>
                        <w:top w:val="single" w:sz="2" w:space="0" w:color="D9D9E3"/>
                        <w:left w:val="single" w:sz="2" w:space="0" w:color="D9D9E3"/>
                        <w:bottom w:val="single" w:sz="2" w:space="0" w:color="D9D9E3"/>
                        <w:right w:val="single" w:sz="2" w:space="0" w:color="D9D9E3"/>
                      </w:divBdr>
                      <w:divsChild>
                        <w:div w:id="994067223">
                          <w:marLeft w:val="0"/>
                          <w:marRight w:val="0"/>
                          <w:marTop w:val="0"/>
                          <w:marBottom w:val="0"/>
                          <w:divBdr>
                            <w:top w:val="single" w:sz="2" w:space="0" w:color="D9D9E3"/>
                            <w:left w:val="single" w:sz="2" w:space="0" w:color="D9D9E3"/>
                            <w:bottom w:val="single" w:sz="2" w:space="0" w:color="D9D9E3"/>
                            <w:right w:val="single" w:sz="2" w:space="0" w:color="D9D9E3"/>
                          </w:divBdr>
                          <w:divsChild>
                            <w:div w:id="3185096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38007600">
          <w:marLeft w:val="0"/>
          <w:marRight w:val="0"/>
          <w:marTop w:val="0"/>
          <w:marBottom w:val="0"/>
          <w:divBdr>
            <w:top w:val="single" w:sz="2" w:space="0" w:color="auto"/>
            <w:left w:val="single" w:sz="2" w:space="0" w:color="auto"/>
            <w:bottom w:val="single" w:sz="6" w:space="0" w:color="auto"/>
            <w:right w:val="single" w:sz="2" w:space="0" w:color="auto"/>
          </w:divBdr>
          <w:divsChild>
            <w:div w:id="1293052870">
              <w:marLeft w:val="0"/>
              <w:marRight w:val="0"/>
              <w:marTop w:val="100"/>
              <w:marBottom w:val="100"/>
              <w:divBdr>
                <w:top w:val="single" w:sz="2" w:space="0" w:color="D9D9E3"/>
                <w:left w:val="single" w:sz="2" w:space="0" w:color="D9D9E3"/>
                <w:bottom w:val="single" w:sz="2" w:space="0" w:color="D9D9E3"/>
                <w:right w:val="single" w:sz="2" w:space="0" w:color="D9D9E3"/>
              </w:divBdr>
              <w:divsChild>
                <w:div w:id="831872108">
                  <w:marLeft w:val="0"/>
                  <w:marRight w:val="0"/>
                  <w:marTop w:val="0"/>
                  <w:marBottom w:val="0"/>
                  <w:divBdr>
                    <w:top w:val="single" w:sz="2" w:space="0" w:color="D9D9E3"/>
                    <w:left w:val="single" w:sz="2" w:space="0" w:color="D9D9E3"/>
                    <w:bottom w:val="single" w:sz="2" w:space="0" w:color="D9D9E3"/>
                    <w:right w:val="single" w:sz="2" w:space="0" w:color="D9D9E3"/>
                  </w:divBdr>
                  <w:divsChild>
                    <w:div w:id="20853014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3716569">
                  <w:marLeft w:val="0"/>
                  <w:marRight w:val="0"/>
                  <w:marTop w:val="0"/>
                  <w:marBottom w:val="0"/>
                  <w:divBdr>
                    <w:top w:val="single" w:sz="2" w:space="0" w:color="D9D9E3"/>
                    <w:left w:val="single" w:sz="2" w:space="0" w:color="D9D9E3"/>
                    <w:bottom w:val="single" w:sz="2" w:space="0" w:color="D9D9E3"/>
                    <w:right w:val="single" w:sz="2" w:space="0" w:color="D9D9E3"/>
                  </w:divBdr>
                  <w:divsChild>
                    <w:div w:id="726729445">
                      <w:marLeft w:val="0"/>
                      <w:marRight w:val="0"/>
                      <w:marTop w:val="0"/>
                      <w:marBottom w:val="0"/>
                      <w:divBdr>
                        <w:top w:val="single" w:sz="2" w:space="0" w:color="D9D9E3"/>
                        <w:left w:val="single" w:sz="2" w:space="0" w:color="D9D9E3"/>
                        <w:bottom w:val="single" w:sz="2" w:space="0" w:color="D9D9E3"/>
                        <w:right w:val="single" w:sz="2" w:space="0" w:color="D9D9E3"/>
                      </w:divBdr>
                      <w:divsChild>
                        <w:div w:id="11662422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24871056">
          <w:marLeft w:val="0"/>
          <w:marRight w:val="0"/>
          <w:marTop w:val="0"/>
          <w:marBottom w:val="0"/>
          <w:divBdr>
            <w:top w:val="single" w:sz="2" w:space="0" w:color="auto"/>
            <w:left w:val="single" w:sz="2" w:space="0" w:color="auto"/>
            <w:bottom w:val="single" w:sz="6" w:space="0" w:color="auto"/>
            <w:right w:val="single" w:sz="2" w:space="0" w:color="auto"/>
          </w:divBdr>
          <w:divsChild>
            <w:div w:id="1719359306">
              <w:marLeft w:val="0"/>
              <w:marRight w:val="0"/>
              <w:marTop w:val="100"/>
              <w:marBottom w:val="100"/>
              <w:divBdr>
                <w:top w:val="single" w:sz="2" w:space="0" w:color="D9D9E3"/>
                <w:left w:val="single" w:sz="2" w:space="0" w:color="D9D9E3"/>
                <w:bottom w:val="single" w:sz="2" w:space="0" w:color="D9D9E3"/>
                <w:right w:val="single" w:sz="2" w:space="0" w:color="D9D9E3"/>
              </w:divBdr>
              <w:divsChild>
                <w:div w:id="762726775">
                  <w:marLeft w:val="0"/>
                  <w:marRight w:val="0"/>
                  <w:marTop w:val="0"/>
                  <w:marBottom w:val="0"/>
                  <w:divBdr>
                    <w:top w:val="single" w:sz="2" w:space="0" w:color="D9D9E3"/>
                    <w:left w:val="single" w:sz="2" w:space="0" w:color="D9D9E3"/>
                    <w:bottom w:val="single" w:sz="2" w:space="0" w:color="D9D9E3"/>
                    <w:right w:val="single" w:sz="2" w:space="0" w:color="D9D9E3"/>
                  </w:divBdr>
                  <w:divsChild>
                    <w:div w:id="1461920842">
                      <w:marLeft w:val="0"/>
                      <w:marRight w:val="0"/>
                      <w:marTop w:val="0"/>
                      <w:marBottom w:val="0"/>
                      <w:divBdr>
                        <w:top w:val="single" w:sz="2" w:space="0" w:color="D9D9E3"/>
                        <w:left w:val="single" w:sz="2" w:space="0" w:color="D9D9E3"/>
                        <w:bottom w:val="single" w:sz="2" w:space="0" w:color="D9D9E3"/>
                        <w:right w:val="single" w:sz="2" w:space="0" w:color="D9D9E3"/>
                      </w:divBdr>
                      <w:divsChild>
                        <w:div w:id="1228371008">
                          <w:marLeft w:val="0"/>
                          <w:marRight w:val="0"/>
                          <w:marTop w:val="0"/>
                          <w:marBottom w:val="0"/>
                          <w:divBdr>
                            <w:top w:val="single" w:sz="2" w:space="0" w:color="D9D9E3"/>
                            <w:left w:val="single" w:sz="2" w:space="0" w:color="D9D9E3"/>
                            <w:bottom w:val="single" w:sz="2" w:space="0" w:color="D9D9E3"/>
                            <w:right w:val="single" w:sz="2" w:space="0" w:color="D9D9E3"/>
                          </w:divBdr>
                          <w:divsChild>
                            <w:div w:id="20083632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31522720">
      <w:bodyDiv w:val="1"/>
      <w:marLeft w:val="0"/>
      <w:marRight w:val="0"/>
      <w:marTop w:val="0"/>
      <w:marBottom w:val="0"/>
      <w:divBdr>
        <w:top w:val="none" w:sz="0" w:space="0" w:color="auto"/>
        <w:left w:val="none" w:sz="0" w:space="0" w:color="auto"/>
        <w:bottom w:val="none" w:sz="0" w:space="0" w:color="auto"/>
        <w:right w:val="none" w:sz="0" w:space="0" w:color="auto"/>
      </w:divBdr>
    </w:div>
    <w:div w:id="1363628474">
      <w:bodyDiv w:val="1"/>
      <w:marLeft w:val="0"/>
      <w:marRight w:val="0"/>
      <w:marTop w:val="0"/>
      <w:marBottom w:val="0"/>
      <w:divBdr>
        <w:top w:val="none" w:sz="0" w:space="0" w:color="auto"/>
        <w:left w:val="none" w:sz="0" w:space="0" w:color="auto"/>
        <w:bottom w:val="none" w:sz="0" w:space="0" w:color="auto"/>
        <w:right w:val="none" w:sz="0" w:space="0" w:color="auto"/>
      </w:divBdr>
    </w:div>
    <w:div w:id="1368020356">
      <w:bodyDiv w:val="1"/>
      <w:marLeft w:val="0"/>
      <w:marRight w:val="0"/>
      <w:marTop w:val="0"/>
      <w:marBottom w:val="0"/>
      <w:divBdr>
        <w:top w:val="none" w:sz="0" w:space="0" w:color="auto"/>
        <w:left w:val="none" w:sz="0" w:space="0" w:color="auto"/>
        <w:bottom w:val="none" w:sz="0" w:space="0" w:color="auto"/>
        <w:right w:val="none" w:sz="0" w:space="0" w:color="auto"/>
      </w:divBdr>
    </w:div>
    <w:div w:id="1377582605">
      <w:bodyDiv w:val="1"/>
      <w:marLeft w:val="0"/>
      <w:marRight w:val="0"/>
      <w:marTop w:val="0"/>
      <w:marBottom w:val="0"/>
      <w:divBdr>
        <w:top w:val="none" w:sz="0" w:space="0" w:color="auto"/>
        <w:left w:val="none" w:sz="0" w:space="0" w:color="auto"/>
        <w:bottom w:val="none" w:sz="0" w:space="0" w:color="auto"/>
        <w:right w:val="none" w:sz="0" w:space="0" w:color="auto"/>
      </w:divBdr>
    </w:div>
    <w:div w:id="1402485841">
      <w:bodyDiv w:val="1"/>
      <w:marLeft w:val="0"/>
      <w:marRight w:val="0"/>
      <w:marTop w:val="0"/>
      <w:marBottom w:val="0"/>
      <w:divBdr>
        <w:top w:val="none" w:sz="0" w:space="0" w:color="auto"/>
        <w:left w:val="none" w:sz="0" w:space="0" w:color="auto"/>
        <w:bottom w:val="none" w:sz="0" w:space="0" w:color="auto"/>
        <w:right w:val="none" w:sz="0" w:space="0" w:color="auto"/>
      </w:divBdr>
    </w:div>
    <w:div w:id="1426268512">
      <w:bodyDiv w:val="1"/>
      <w:marLeft w:val="0"/>
      <w:marRight w:val="0"/>
      <w:marTop w:val="0"/>
      <w:marBottom w:val="0"/>
      <w:divBdr>
        <w:top w:val="none" w:sz="0" w:space="0" w:color="auto"/>
        <w:left w:val="none" w:sz="0" w:space="0" w:color="auto"/>
        <w:bottom w:val="none" w:sz="0" w:space="0" w:color="auto"/>
        <w:right w:val="none" w:sz="0" w:space="0" w:color="auto"/>
      </w:divBdr>
    </w:div>
    <w:div w:id="1451121238">
      <w:bodyDiv w:val="1"/>
      <w:marLeft w:val="0"/>
      <w:marRight w:val="0"/>
      <w:marTop w:val="0"/>
      <w:marBottom w:val="0"/>
      <w:divBdr>
        <w:top w:val="none" w:sz="0" w:space="0" w:color="auto"/>
        <w:left w:val="none" w:sz="0" w:space="0" w:color="auto"/>
        <w:bottom w:val="none" w:sz="0" w:space="0" w:color="auto"/>
        <w:right w:val="none" w:sz="0" w:space="0" w:color="auto"/>
      </w:divBdr>
    </w:div>
    <w:div w:id="1498768018">
      <w:bodyDiv w:val="1"/>
      <w:marLeft w:val="0"/>
      <w:marRight w:val="0"/>
      <w:marTop w:val="0"/>
      <w:marBottom w:val="0"/>
      <w:divBdr>
        <w:top w:val="none" w:sz="0" w:space="0" w:color="auto"/>
        <w:left w:val="none" w:sz="0" w:space="0" w:color="auto"/>
        <w:bottom w:val="none" w:sz="0" w:space="0" w:color="auto"/>
        <w:right w:val="none" w:sz="0" w:space="0" w:color="auto"/>
      </w:divBdr>
    </w:div>
    <w:div w:id="1521430041">
      <w:bodyDiv w:val="1"/>
      <w:marLeft w:val="0"/>
      <w:marRight w:val="0"/>
      <w:marTop w:val="0"/>
      <w:marBottom w:val="0"/>
      <w:divBdr>
        <w:top w:val="none" w:sz="0" w:space="0" w:color="auto"/>
        <w:left w:val="none" w:sz="0" w:space="0" w:color="auto"/>
        <w:bottom w:val="none" w:sz="0" w:space="0" w:color="auto"/>
        <w:right w:val="none" w:sz="0" w:space="0" w:color="auto"/>
      </w:divBdr>
      <w:divsChild>
        <w:div w:id="2100061643">
          <w:marLeft w:val="0"/>
          <w:marRight w:val="0"/>
          <w:marTop w:val="0"/>
          <w:marBottom w:val="0"/>
          <w:divBdr>
            <w:top w:val="single" w:sz="2" w:space="0" w:color="auto"/>
            <w:left w:val="single" w:sz="2" w:space="0" w:color="auto"/>
            <w:bottom w:val="single" w:sz="6" w:space="0" w:color="auto"/>
            <w:right w:val="single" w:sz="2" w:space="0" w:color="auto"/>
          </w:divBdr>
          <w:divsChild>
            <w:div w:id="768769139">
              <w:marLeft w:val="0"/>
              <w:marRight w:val="0"/>
              <w:marTop w:val="100"/>
              <w:marBottom w:val="100"/>
              <w:divBdr>
                <w:top w:val="single" w:sz="2" w:space="0" w:color="D9D9E3"/>
                <w:left w:val="single" w:sz="2" w:space="0" w:color="D9D9E3"/>
                <w:bottom w:val="single" w:sz="2" w:space="0" w:color="D9D9E3"/>
                <w:right w:val="single" w:sz="2" w:space="0" w:color="D9D9E3"/>
              </w:divBdr>
              <w:divsChild>
                <w:div w:id="1365402018">
                  <w:marLeft w:val="0"/>
                  <w:marRight w:val="0"/>
                  <w:marTop w:val="0"/>
                  <w:marBottom w:val="0"/>
                  <w:divBdr>
                    <w:top w:val="single" w:sz="2" w:space="0" w:color="D9D9E3"/>
                    <w:left w:val="single" w:sz="2" w:space="0" w:color="D9D9E3"/>
                    <w:bottom w:val="single" w:sz="2" w:space="0" w:color="D9D9E3"/>
                    <w:right w:val="single" w:sz="2" w:space="0" w:color="D9D9E3"/>
                  </w:divBdr>
                  <w:divsChild>
                    <w:div w:id="936333673">
                      <w:marLeft w:val="0"/>
                      <w:marRight w:val="0"/>
                      <w:marTop w:val="0"/>
                      <w:marBottom w:val="0"/>
                      <w:divBdr>
                        <w:top w:val="single" w:sz="2" w:space="0" w:color="D9D9E3"/>
                        <w:left w:val="single" w:sz="2" w:space="0" w:color="D9D9E3"/>
                        <w:bottom w:val="single" w:sz="2" w:space="0" w:color="D9D9E3"/>
                        <w:right w:val="single" w:sz="2" w:space="0" w:color="D9D9E3"/>
                      </w:divBdr>
                      <w:divsChild>
                        <w:div w:id="651721047">
                          <w:marLeft w:val="0"/>
                          <w:marRight w:val="0"/>
                          <w:marTop w:val="0"/>
                          <w:marBottom w:val="0"/>
                          <w:divBdr>
                            <w:top w:val="single" w:sz="2" w:space="0" w:color="D9D9E3"/>
                            <w:left w:val="single" w:sz="2" w:space="0" w:color="D9D9E3"/>
                            <w:bottom w:val="single" w:sz="2" w:space="0" w:color="D9D9E3"/>
                            <w:right w:val="single" w:sz="2" w:space="0" w:color="D9D9E3"/>
                          </w:divBdr>
                          <w:divsChild>
                            <w:div w:id="8949721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80843459">
          <w:marLeft w:val="0"/>
          <w:marRight w:val="0"/>
          <w:marTop w:val="0"/>
          <w:marBottom w:val="0"/>
          <w:divBdr>
            <w:top w:val="single" w:sz="2" w:space="0" w:color="auto"/>
            <w:left w:val="single" w:sz="2" w:space="0" w:color="auto"/>
            <w:bottom w:val="single" w:sz="6" w:space="0" w:color="auto"/>
            <w:right w:val="single" w:sz="2" w:space="0" w:color="auto"/>
          </w:divBdr>
          <w:divsChild>
            <w:div w:id="1937901541">
              <w:marLeft w:val="0"/>
              <w:marRight w:val="0"/>
              <w:marTop w:val="100"/>
              <w:marBottom w:val="100"/>
              <w:divBdr>
                <w:top w:val="single" w:sz="2" w:space="0" w:color="D9D9E3"/>
                <w:left w:val="single" w:sz="2" w:space="0" w:color="D9D9E3"/>
                <w:bottom w:val="single" w:sz="2" w:space="0" w:color="D9D9E3"/>
                <w:right w:val="single" w:sz="2" w:space="0" w:color="D9D9E3"/>
              </w:divBdr>
              <w:divsChild>
                <w:div w:id="194271404">
                  <w:marLeft w:val="0"/>
                  <w:marRight w:val="0"/>
                  <w:marTop w:val="0"/>
                  <w:marBottom w:val="0"/>
                  <w:divBdr>
                    <w:top w:val="single" w:sz="2" w:space="0" w:color="D9D9E3"/>
                    <w:left w:val="single" w:sz="2" w:space="0" w:color="D9D9E3"/>
                    <w:bottom w:val="single" w:sz="2" w:space="0" w:color="D9D9E3"/>
                    <w:right w:val="single" w:sz="2" w:space="0" w:color="D9D9E3"/>
                  </w:divBdr>
                  <w:divsChild>
                    <w:div w:id="11340578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70284960">
                  <w:marLeft w:val="0"/>
                  <w:marRight w:val="0"/>
                  <w:marTop w:val="0"/>
                  <w:marBottom w:val="0"/>
                  <w:divBdr>
                    <w:top w:val="single" w:sz="2" w:space="0" w:color="D9D9E3"/>
                    <w:left w:val="single" w:sz="2" w:space="0" w:color="D9D9E3"/>
                    <w:bottom w:val="single" w:sz="2" w:space="0" w:color="D9D9E3"/>
                    <w:right w:val="single" w:sz="2" w:space="0" w:color="D9D9E3"/>
                  </w:divBdr>
                  <w:divsChild>
                    <w:div w:id="1666860684">
                      <w:marLeft w:val="0"/>
                      <w:marRight w:val="0"/>
                      <w:marTop w:val="0"/>
                      <w:marBottom w:val="0"/>
                      <w:divBdr>
                        <w:top w:val="single" w:sz="2" w:space="0" w:color="D9D9E3"/>
                        <w:left w:val="single" w:sz="2" w:space="0" w:color="D9D9E3"/>
                        <w:bottom w:val="single" w:sz="2" w:space="0" w:color="D9D9E3"/>
                        <w:right w:val="single" w:sz="2" w:space="0" w:color="D9D9E3"/>
                      </w:divBdr>
                      <w:divsChild>
                        <w:div w:id="14518203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29100694">
      <w:bodyDiv w:val="1"/>
      <w:marLeft w:val="0"/>
      <w:marRight w:val="0"/>
      <w:marTop w:val="0"/>
      <w:marBottom w:val="0"/>
      <w:divBdr>
        <w:top w:val="none" w:sz="0" w:space="0" w:color="auto"/>
        <w:left w:val="none" w:sz="0" w:space="0" w:color="auto"/>
        <w:bottom w:val="none" w:sz="0" w:space="0" w:color="auto"/>
        <w:right w:val="none" w:sz="0" w:space="0" w:color="auto"/>
      </w:divBdr>
    </w:div>
    <w:div w:id="1549534543">
      <w:bodyDiv w:val="1"/>
      <w:marLeft w:val="0"/>
      <w:marRight w:val="0"/>
      <w:marTop w:val="0"/>
      <w:marBottom w:val="0"/>
      <w:divBdr>
        <w:top w:val="none" w:sz="0" w:space="0" w:color="auto"/>
        <w:left w:val="none" w:sz="0" w:space="0" w:color="auto"/>
        <w:bottom w:val="none" w:sz="0" w:space="0" w:color="auto"/>
        <w:right w:val="none" w:sz="0" w:space="0" w:color="auto"/>
      </w:divBdr>
    </w:div>
    <w:div w:id="1572084309">
      <w:bodyDiv w:val="1"/>
      <w:marLeft w:val="0"/>
      <w:marRight w:val="0"/>
      <w:marTop w:val="0"/>
      <w:marBottom w:val="0"/>
      <w:divBdr>
        <w:top w:val="none" w:sz="0" w:space="0" w:color="auto"/>
        <w:left w:val="none" w:sz="0" w:space="0" w:color="auto"/>
        <w:bottom w:val="none" w:sz="0" w:space="0" w:color="auto"/>
        <w:right w:val="none" w:sz="0" w:space="0" w:color="auto"/>
      </w:divBdr>
    </w:div>
    <w:div w:id="1587568505">
      <w:bodyDiv w:val="1"/>
      <w:marLeft w:val="0"/>
      <w:marRight w:val="0"/>
      <w:marTop w:val="0"/>
      <w:marBottom w:val="0"/>
      <w:divBdr>
        <w:top w:val="none" w:sz="0" w:space="0" w:color="auto"/>
        <w:left w:val="none" w:sz="0" w:space="0" w:color="auto"/>
        <w:bottom w:val="none" w:sz="0" w:space="0" w:color="auto"/>
        <w:right w:val="none" w:sz="0" w:space="0" w:color="auto"/>
      </w:divBdr>
    </w:div>
    <w:div w:id="1588148005">
      <w:bodyDiv w:val="1"/>
      <w:marLeft w:val="0"/>
      <w:marRight w:val="0"/>
      <w:marTop w:val="0"/>
      <w:marBottom w:val="0"/>
      <w:divBdr>
        <w:top w:val="none" w:sz="0" w:space="0" w:color="auto"/>
        <w:left w:val="none" w:sz="0" w:space="0" w:color="auto"/>
        <w:bottom w:val="none" w:sz="0" w:space="0" w:color="auto"/>
        <w:right w:val="none" w:sz="0" w:space="0" w:color="auto"/>
      </w:divBdr>
    </w:div>
    <w:div w:id="1664357725">
      <w:bodyDiv w:val="1"/>
      <w:marLeft w:val="0"/>
      <w:marRight w:val="0"/>
      <w:marTop w:val="0"/>
      <w:marBottom w:val="0"/>
      <w:divBdr>
        <w:top w:val="none" w:sz="0" w:space="0" w:color="auto"/>
        <w:left w:val="none" w:sz="0" w:space="0" w:color="auto"/>
        <w:bottom w:val="none" w:sz="0" w:space="0" w:color="auto"/>
        <w:right w:val="none" w:sz="0" w:space="0" w:color="auto"/>
      </w:divBdr>
      <w:divsChild>
        <w:div w:id="657419990">
          <w:marLeft w:val="0"/>
          <w:marRight w:val="0"/>
          <w:marTop w:val="0"/>
          <w:marBottom w:val="0"/>
          <w:divBdr>
            <w:top w:val="single" w:sz="2" w:space="0" w:color="auto"/>
            <w:left w:val="single" w:sz="2" w:space="0" w:color="auto"/>
            <w:bottom w:val="single" w:sz="6" w:space="0" w:color="auto"/>
            <w:right w:val="single" w:sz="2" w:space="0" w:color="auto"/>
          </w:divBdr>
          <w:divsChild>
            <w:div w:id="697858241">
              <w:marLeft w:val="0"/>
              <w:marRight w:val="0"/>
              <w:marTop w:val="100"/>
              <w:marBottom w:val="100"/>
              <w:divBdr>
                <w:top w:val="single" w:sz="2" w:space="0" w:color="D9D9E3"/>
                <w:left w:val="single" w:sz="2" w:space="0" w:color="D9D9E3"/>
                <w:bottom w:val="single" w:sz="2" w:space="0" w:color="D9D9E3"/>
                <w:right w:val="single" w:sz="2" w:space="0" w:color="D9D9E3"/>
              </w:divBdr>
              <w:divsChild>
                <w:div w:id="76873786">
                  <w:marLeft w:val="0"/>
                  <w:marRight w:val="0"/>
                  <w:marTop w:val="0"/>
                  <w:marBottom w:val="0"/>
                  <w:divBdr>
                    <w:top w:val="single" w:sz="2" w:space="0" w:color="D9D9E3"/>
                    <w:left w:val="single" w:sz="2" w:space="0" w:color="D9D9E3"/>
                    <w:bottom w:val="single" w:sz="2" w:space="0" w:color="D9D9E3"/>
                    <w:right w:val="single" w:sz="2" w:space="0" w:color="D9D9E3"/>
                  </w:divBdr>
                  <w:divsChild>
                    <w:div w:id="2129736658">
                      <w:marLeft w:val="0"/>
                      <w:marRight w:val="0"/>
                      <w:marTop w:val="0"/>
                      <w:marBottom w:val="0"/>
                      <w:divBdr>
                        <w:top w:val="single" w:sz="2" w:space="0" w:color="D9D9E3"/>
                        <w:left w:val="single" w:sz="2" w:space="0" w:color="D9D9E3"/>
                        <w:bottom w:val="single" w:sz="2" w:space="0" w:color="D9D9E3"/>
                        <w:right w:val="single" w:sz="2" w:space="0" w:color="D9D9E3"/>
                      </w:divBdr>
                      <w:divsChild>
                        <w:div w:id="848259183">
                          <w:marLeft w:val="0"/>
                          <w:marRight w:val="0"/>
                          <w:marTop w:val="0"/>
                          <w:marBottom w:val="0"/>
                          <w:divBdr>
                            <w:top w:val="single" w:sz="2" w:space="0" w:color="D9D9E3"/>
                            <w:left w:val="single" w:sz="2" w:space="0" w:color="D9D9E3"/>
                            <w:bottom w:val="single" w:sz="2" w:space="0" w:color="D9D9E3"/>
                            <w:right w:val="single" w:sz="2" w:space="0" w:color="D9D9E3"/>
                          </w:divBdr>
                          <w:divsChild>
                            <w:div w:id="19291956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76267354">
          <w:marLeft w:val="0"/>
          <w:marRight w:val="0"/>
          <w:marTop w:val="0"/>
          <w:marBottom w:val="0"/>
          <w:divBdr>
            <w:top w:val="single" w:sz="2" w:space="0" w:color="auto"/>
            <w:left w:val="single" w:sz="2" w:space="0" w:color="auto"/>
            <w:bottom w:val="single" w:sz="6" w:space="0" w:color="auto"/>
            <w:right w:val="single" w:sz="2" w:space="0" w:color="auto"/>
          </w:divBdr>
          <w:divsChild>
            <w:div w:id="1706827365">
              <w:marLeft w:val="0"/>
              <w:marRight w:val="0"/>
              <w:marTop w:val="100"/>
              <w:marBottom w:val="100"/>
              <w:divBdr>
                <w:top w:val="single" w:sz="2" w:space="0" w:color="D9D9E3"/>
                <w:left w:val="single" w:sz="2" w:space="0" w:color="D9D9E3"/>
                <w:bottom w:val="single" w:sz="2" w:space="0" w:color="D9D9E3"/>
                <w:right w:val="single" w:sz="2" w:space="0" w:color="D9D9E3"/>
              </w:divBdr>
              <w:divsChild>
                <w:div w:id="1619411770">
                  <w:marLeft w:val="0"/>
                  <w:marRight w:val="0"/>
                  <w:marTop w:val="0"/>
                  <w:marBottom w:val="0"/>
                  <w:divBdr>
                    <w:top w:val="single" w:sz="2" w:space="0" w:color="D9D9E3"/>
                    <w:left w:val="single" w:sz="2" w:space="0" w:color="D9D9E3"/>
                    <w:bottom w:val="single" w:sz="2" w:space="0" w:color="D9D9E3"/>
                    <w:right w:val="single" w:sz="2" w:space="0" w:color="D9D9E3"/>
                  </w:divBdr>
                  <w:divsChild>
                    <w:div w:id="7819243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19474084">
                  <w:marLeft w:val="0"/>
                  <w:marRight w:val="0"/>
                  <w:marTop w:val="0"/>
                  <w:marBottom w:val="0"/>
                  <w:divBdr>
                    <w:top w:val="single" w:sz="2" w:space="0" w:color="D9D9E3"/>
                    <w:left w:val="single" w:sz="2" w:space="0" w:color="D9D9E3"/>
                    <w:bottom w:val="single" w:sz="2" w:space="0" w:color="D9D9E3"/>
                    <w:right w:val="single" w:sz="2" w:space="0" w:color="D9D9E3"/>
                  </w:divBdr>
                  <w:divsChild>
                    <w:div w:id="1493565912">
                      <w:marLeft w:val="0"/>
                      <w:marRight w:val="0"/>
                      <w:marTop w:val="0"/>
                      <w:marBottom w:val="0"/>
                      <w:divBdr>
                        <w:top w:val="single" w:sz="2" w:space="0" w:color="D9D9E3"/>
                        <w:left w:val="single" w:sz="2" w:space="0" w:color="D9D9E3"/>
                        <w:bottom w:val="single" w:sz="2" w:space="0" w:color="D9D9E3"/>
                        <w:right w:val="single" w:sz="2" w:space="0" w:color="D9D9E3"/>
                      </w:divBdr>
                      <w:divsChild>
                        <w:div w:id="6747687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65591528">
          <w:marLeft w:val="0"/>
          <w:marRight w:val="0"/>
          <w:marTop w:val="0"/>
          <w:marBottom w:val="0"/>
          <w:divBdr>
            <w:top w:val="single" w:sz="2" w:space="0" w:color="auto"/>
            <w:left w:val="single" w:sz="2" w:space="0" w:color="auto"/>
            <w:bottom w:val="single" w:sz="6" w:space="0" w:color="auto"/>
            <w:right w:val="single" w:sz="2" w:space="0" w:color="auto"/>
          </w:divBdr>
          <w:divsChild>
            <w:div w:id="1924101459">
              <w:marLeft w:val="0"/>
              <w:marRight w:val="0"/>
              <w:marTop w:val="100"/>
              <w:marBottom w:val="100"/>
              <w:divBdr>
                <w:top w:val="single" w:sz="2" w:space="0" w:color="D9D9E3"/>
                <w:left w:val="single" w:sz="2" w:space="0" w:color="D9D9E3"/>
                <w:bottom w:val="single" w:sz="2" w:space="0" w:color="D9D9E3"/>
                <w:right w:val="single" w:sz="2" w:space="0" w:color="D9D9E3"/>
              </w:divBdr>
              <w:divsChild>
                <w:div w:id="760100620">
                  <w:marLeft w:val="0"/>
                  <w:marRight w:val="0"/>
                  <w:marTop w:val="0"/>
                  <w:marBottom w:val="0"/>
                  <w:divBdr>
                    <w:top w:val="single" w:sz="2" w:space="0" w:color="D9D9E3"/>
                    <w:left w:val="single" w:sz="2" w:space="0" w:color="D9D9E3"/>
                    <w:bottom w:val="single" w:sz="2" w:space="0" w:color="D9D9E3"/>
                    <w:right w:val="single" w:sz="2" w:space="0" w:color="D9D9E3"/>
                  </w:divBdr>
                  <w:divsChild>
                    <w:div w:id="2129856113">
                      <w:marLeft w:val="0"/>
                      <w:marRight w:val="0"/>
                      <w:marTop w:val="0"/>
                      <w:marBottom w:val="0"/>
                      <w:divBdr>
                        <w:top w:val="single" w:sz="2" w:space="0" w:color="D9D9E3"/>
                        <w:left w:val="single" w:sz="2" w:space="0" w:color="D9D9E3"/>
                        <w:bottom w:val="single" w:sz="2" w:space="0" w:color="D9D9E3"/>
                        <w:right w:val="single" w:sz="2" w:space="0" w:color="D9D9E3"/>
                      </w:divBdr>
                      <w:divsChild>
                        <w:div w:id="549995364">
                          <w:marLeft w:val="0"/>
                          <w:marRight w:val="0"/>
                          <w:marTop w:val="0"/>
                          <w:marBottom w:val="0"/>
                          <w:divBdr>
                            <w:top w:val="single" w:sz="2" w:space="0" w:color="D9D9E3"/>
                            <w:left w:val="single" w:sz="2" w:space="0" w:color="D9D9E3"/>
                            <w:bottom w:val="single" w:sz="2" w:space="0" w:color="D9D9E3"/>
                            <w:right w:val="single" w:sz="2" w:space="0" w:color="D9D9E3"/>
                          </w:divBdr>
                          <w:divsChild>
                            <w:div w:id="17371631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64771224">
      <w:bodyDiv w:val="1"/>
      <w:marLeft w:val="0"/>
      <w:marRight w:val="0"/>
      <w:marTop w:val="0"/>
      <w:marBottom w:val="0"/>
      <w:divBdr>
        <w:top w:val="none" w:sz="0" w:space="0" w:color="auto"/>
        <w:left w:val="none" w:sz="0" w:space="0" w:color="auto"/>
        <w:bottom w:val="none" w:sz="0" w:space="0" w:color="auto"/>
        <w:right w:val="none" w:sz="0" w:space="0" w:color="auto"/>
      </w:divBdr>
    </w:div>
    <w:div w:id="1687249180">
      <w:bodyDiv w:val="1"/>
      <w:marLeft w:val="0"/>
      <w:marRight w:val="0"/>
      <w:marTop w:val="0"/>
      <w:marBottom w:val="0"/>
      <w:divBdr>
        <w:top w:val="none" w:sz="0" w:space="0" w:color="auto"/>
        <w:left w:val="none" w:sz="0" w:space="0" w:color="auto"/>
        <w:bottom w:val="none" w:sz="0" w:space="0" w:color="auto"/>
        <w:right w:val="none" w:sz="0" w:space="0" w:color="auto"/>
      </w:divBdr>
    </w:div>
    <w:div w:id="1753618876">
      <w:bodyDiv w:val="1"/>
      <w:marLeft w:val="0"/>
      <w:marRight w:val="0"/>
      <w:marTop w:val="0"/>
      <w:marBottom w:val="0"/>
      <w:divBdr>
        <w:top w:val="none" w:sz="0" w:space="0" w:color="auto"/>
        <w:left w:val="none" w:sz="0" w:space="0" w:color="auto"/>
        <w:bottom w:val="none" w:sz="0" w:space="0" w:color="auto"/>
        <w:right w:val="none" w:sz="0" w:space="0" w:color="auto"/>
      </w:divBdr>
    </w:div>
    <w:div w:id="1769354257">
      <w:bodyDiv w:val="1"/>
      <w:marLeft w:val="0"/>
      <w:marRight w:val="0"/>
      <w:marTop w:val="0"/>
      <w:marBottom w:val="0"/>
      <w:divBdr>
        <w:top w:val="none" w:sz="0" w:space="0" w:color="auto"/>
        <w:left w:val="none" w:sz="0" w:space="0" w:color="auto"/>
        <w:bottom w:val="none" w:sz="0" w:space="0" w:color="auto"/>
        <w:right w:val="none" w:sz="0" w:space="0" w:color="auto"/>
      </w:divBdr>
    </w:div>
    <w:div w:id="1792436285">
      <w:bodyDiv w:val="1"/>
      <w:marLeft w:val="0"/>
      <w:marRight w:val="0"/>
      <w:marTop w:val="0"/>
      <w:marBottom w:val="0"/>
      <w:divBdr>
        <w:top w:val="none" w:sz="0" w:space="0" w:color="auto"/>
        <w:left w:val="none" w:sz="0" w:space="0" w:color="auto"/>
        <w:bottom w:val="none" w:sz="0" w:space="0" w:color="auto"/>
        <w:right w:val="none" w:sz="0" w:space="0" w:color="auto"/>
      </w:divBdr>
    </w:div>
    <w:div w:id="1797718525">
      <w:bodyDiv w:val="1"/>
      <w:marLeft w:val="0"/>
      <w:marRight w:val="0"/>
      <w:marTop w:val="0"/>
      <w:marBottom w:val="0"/>
      <w:divBdr>
        <w:top w:val="none" w:sz="0" w:space="0" w:color="auto"/>
        <w:left w:val="none" w:sz="0" w:space="0" w:color="auto"/>
        <w:bottom w:val="none" w:sz="0" w:space="0" w:color="auto"/>
        <w:right w:val="none" w:sz="0" w:space="0" w:color="auto"/>
      </w:divBdr>
    </w:div>
    <w:div w:id="1797794877">
      <w:bodyDiv w:val="1"/>
      <w:marLeft w:val="0"/>
      <w:marRight w:val="0"/>
      <w:marTop w:val="0"/>
      <w:marBottom w:val="0"/>
      <w:divBdr>
        <w:top w:val="none" w:sz="0" w:space="0" w:color="auto"/>
        <w:left w:val="none" w:sz="0" w:space="0" w:color="auto"/>
        <w:bottom w:val="none" w:sz="0" w:space="0" w:color="auto"/>
        <w:right w:val="none" w:sz="0" w:space="0" w:color="auto"/>
      </w:divBdr>
    </w:div>
    <w:div w:id="1811053906">
      <w:bodyDiv w:val="1"/>
      <w:marLeft w:val="0"/>
      <w:marRight w:val="0"/>
      <w:marTop w:val="0"/>
      <w:marBottom w:val="0"/>
      <w:divBdr>
        <w:top w:val="none" w:sz="0" w:space="0" w:color="auto"/>
        <w:left w:val="none" w:sz="0" w:space="0" w:color="auto"/>
        <w:bottom w:val="none" w:sz="0" w:space="0" w:color="auto"/>
        <w:right w:val="none" w:sz="0" w:space="0" w:color="auto"/>
      </w:divBdr>
    </w:div>
    <w:div w:id="1855872997">
      <w:bodyDiv w:val="1"/>
      <w:marLeft w:val="0"/>
      <w:marRight w:val="0"/>
      <w:marTop w:val="0"/>
      <w:marBottom w:val="0"/>
      <w:divBdr>
        <w:top w:val="none" w:sz="0" w:space="0" w:color="auto"/>
        <w:left w:val="none" w:sz="0" w:space="0" w:color="auto"/>
        <w:bottom w:val="none" w:sz="0" w:space="0" w:color="auto"/>
        <w:right w:val="none" w:sz="0" w:space="0" w:color="auto"/>
      </w:divBdr>
    </w:div>
    <w:div w:id="1944454110">
      <w:bodyDiv w:val="1"/>
      <w:marLeft w:val="0"/>
      <w:marRight w:val="0"/>
      <w:marTop w:val="0"/>
      <w:marBottom w:val="0"/>
      <w:divBdr>
        <w:top w:val="none" w:sz="0" w:space="0" w:color="auto"/>
        <w:left w:val="none" w:sz="0" w:space="0" w:color="auto"/>
        <w:bottom w:val="none" w:sz="0" w:space="0" w:color="auto"/>
        <w:right w:val="none" w:sz="0" w:space="0" w:color="auto"/>
      </w:divBdr>
    </w:div>
    <w:div w:id="1957829093">
      <w:bodyDiv w:val="1"/>
      <w:marLeft w:val="0"/>
      <w:marRight w:val="0"/>
      <w:marTop w:val="0"/>
      <w:marBottom w:val="0"/>
      <w:divBdr>
        <w:top w:val="none" w:sz="0" w:space="0" w:color="auto"/>
        <w:left w:val="none" w:sz="0" w:space="0" w:color="auto"/>
        <w:bottom w:val="none" w:sz="0" w:space="0" w:color="auto"/>
        <w:right w:val="none" w:sz="0" w:space="0" w:color="auto"/>
      </w:divBdr>
      <w:divsChild>
        <w:div w:id="321548562">
          <w:marLeft w:val="0"/>
          <w:marRight w:val="0"/>
          <w:marTop w:val="0"/>
          <w:marBottom w:val="0"/>
          <w:divBdr>
            <w:top w:val="single" w:sz="2" w:space="0" w:color="D9D9E3"/>
            <w:left w:val="single" w:sz="2" w:space="0" w:color="D9D9E3"/>
            <w:bottom w:val="single" w:sz="2" w:space="0" w:color="D9D9E3"/>
            <w:right w:val="single" w:sz="2" w:space="0" w:color="D9D9E3"/>
          </w:divBdr>
          <w:divsChild>
            <w:div w:id="1274900979">
              <w:marLeft w:val="0"/>
              <w:marRight w:val="0"/>
              <w:marTop w:val="0"/>
              <w:marBottom w:val="0"/>
              <w:divBdr>
                <w:top w:val="single" w:sz="2" w:space="0" w:color="D9D9E3"/>
                <w:left w:val="single" w:sz="2" w:space="0" w:color="D9D9E3"/>
                <w:bottom w:val="single" w:sz="2" w:space="0" w:color="D9D9E3"/>
                <w:right w:val="single" w:sz="2" w:space="0" w:color="D9D9E3"/>
              </w:divBdr>
              <w:divsChild>
                <w:div w:id="1179541339">
                  <w:marLeft w:val="0"/>
                  <w:marRight w:val="0"/>
                  <w:marTop w:val="0"/>
                  <w:marBottom w:val="0"/>
                  <w:divBdr>
                    <w:top w:val="single" w:sz="2" w:space="0" w:color="D9D9E3"/>
                    <w:left w:val="single" w:sz="2" w:space="0" w:color="D9D9E3"/>
                    <w:bottom w:val="single" w:sz="2" w:space="0" w:color="D9D9E3"/>
                    <w:right w:val="single" w:sz="2" w:space="0" w:color="D9D9E3"/>
                  </w:divBdr>
                  <w:divsChild>
                    <w:div w:id="128941420">
                      <w:marLeft w:val="0"/>
                      <w:marRight w:val="0"/>
                      <w:marTop w:val="0"/>
                      <w:marBottom w:val="0"/>
                      <w:divBdr>
                        <w:top w:val="single" w:sz="2" w:space="0" w:color="D9D9E3"/>
                        <w:left w:val="single" w:sz="2" w:space="0" w:color="D9D9E3"/>
                        <w:bottom w:val="single" w:sz="2" w:space="0" w:color="D9D9E3"/>
                        <w:right w:val="single" w:sz="2" w:space="0" w:color="D9D9E3"/>
                      </w:divBdr>
                      <w:divsChild>
                        <w:div w:id="1361784958">
                          <w:marLeft w:val="0"/>
                          <w:marRight w:val="0"/>
                          <w:marTop w:val="0"/>
                          <w:marBottom w:val="0"/>
                          <w:divBdr>
                            <w:top w:val="single" w:sz="2" w:space="0" w:color="auto"/>
                            <w:left w:val="single" w:sz="2" w:space="0" w:color="auto"/>
                            <w:bottom w:val="single" w:sz="6" w:space="0" w:color="auto"/>
                            <w:right w:val="single" w:sz="2" w:space="0" w:color="auto"/>
                          </w:divBdr>
                          <w:divsChild>
                            <w:div w:id="391006155">
                              <w:marLeft w:val="0"/>
                              <w:marRight w:val="0"/>
                              <w:marTop w:val="100"/>
                              <w:marBottom w:val="100"/>
                              <w:divBdr>
                                <w:top w:val="single" w:sz="2" w:space="0" w:color="D9D9E3"/>
                                <w:left w:val="single" w:sz="2" w:space="0" w:color="D9D9E3"/>
                                <w:bottom w:val="single" w:sz="2" w:space="0" w:color="D9D9E3"/>
                                <w:right w:val="single" w:sz="2" w:space="0" w:color="D9D9E3"/>
                              </w:divBdr>
                              <w:divsChild>
                                <w:div w:id="554510099">
                                  <w:marLeft w:val="0"/>
                                  <w:marRight w:val="0"/>
                                  <w:marTop w:val="0"/>
                                  <w:marBottom w:val="0"/>
                                  <w:divBdr>
                                    <w:top w:val="single" w:sz="2" w:space="0" w:color="D9D9E3"/>
                                    <w:left w:val="single" w:sz="2" w:space="0" w:color="D9D9E3"/>
                                    <w:bottom w:val="single" w:sz="2" w:space="0" w:color="D9D9E3"/>
                                    <w:right w:val="single" w:sz="2" w:space="0" w:color="D9D9E3"/>
                                  </w:divBdr>
                                  <w:divsChild>
                                    <w:div w:id="451678073">
                                      <w:marLeft w:val="0"/>
                                      <w:marRight w:val="0"/>
                                      <w:marTop w:val="0"/>
                                      <w:marBottom w:val="0"/>
                                      <w:divBdr>
                                        <w:top w:val="single" w:sz="2" w:space="0" w:color="D9D9E3"/>
                                        <w:left w:val="single" w:sz="2" w:space="0" w:color="D9D9E3"/>
                                        <w:bottom w:val="single" w:sz="2" w:space="0" w:color="D9D9E3"/>
                                        <w:right w:val="single" w:sz="2" w:space="0" w:color="D9D9E3"/>
                                      </w:divBdr>
                                      <w:divsChild>
                                        <w:div w:id="774599031">
                                          <w:marLeft w:val="0"/>
                                          <w:marRight w:val="0"/>
                                          <w:marTop w:val="0"/>
                                          <w:marBottom w:val="0"/>
                                          <w:divBdr>
                                            <w:top w:val="single" w:sz="2" w:space="0" w:color="D9D9E3"/>
                                            <w:left w:val="single" w:sz="2" w:space="0" w:color="D9D9E3"/>
                                            <w:bottom w:val="single" w:sz="2" w:space="0" w:color="D9D9E3"/>
                                            <w:right w:val="single" w:sz="2" w:space="0" w:color="D9D9E3"/>
                                          </w:divBdr>
                                          <w:divsChild>
                                            <w:div w:id="9249216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79010320">
                          <w:marLeft w:val="0"/>
                          <w:marRight w:val="0"/>
                          <w:marTop w:val="0"/>
                          <w:marBottom w:val="0"/>
                          <w:divBdr>
                            <w:top w:val="single" w:sz="2" w:space="0" w:color="auto"/>
                            <w:left w:val="single" w:sz="2" w:space="0" w:color="auto"/>
                            <w:bottom w:val="single" w:sz="6" w:space="0" w:color="auto"/>
                            <w:right w:val="single" w:sz="2" w:space="0" w:color="auto"/>
                          </w:divBdr>
                          <w:divsChild>
                            <w:div w:id="1859856253">
                              <w:marLeft w:val="0"/>
                              <w:marRight w:val="0"/>
                              <w:marTop w:val="100"/>
                              <w:marBottom w:val="100"/>
                              <w:divBdr>
                                <w:top w:val="single" w:sz="2" w:space="0" w:color="D9D9E3"/>
                                <w:left w:val="single" w:sz="2" w:space="0" w:color="D9D9E3"/>
                                <w:bottom w:val="single" w:sz="2" w:space="0" w:color="D9D9E3"/>
                                <w:right w:val="single" w:sz="2" w:space="0" w:color="D9D9E3"/>
                              </w:divBdr>
                              <w:divsChild>
                                <w:div w:id="2100101324">
                                  <w:marLeft w:val="0"/>
                                  <w:marRight w:val="0"/>
                                  <w:marTop w:val="0"/>
                                  <w:marBottom w:val="0"/>
                                  <w:divBdr>
                                    <w:top w:val="single" w:sz="2" w:space="0" w:color="D9D9E3"/>
                                    <w:left w:val="single" w:sz="2" w:space="0" w:color="D9D9E3"/>
                                    <w:bottom w:val="single" w:sz="2" w:space="0" w:color="D9D9E3"/>
                                    <w:right w:val="single" w:sz="2" w:space="0" w:color="D9D9E3"/>
                                  </w:divBdr>
                                  <w:divsChild>
                                    <w:div w:id="19265673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99717492">
                                  <w:marLeft w:val="0"/>
                                  <w:marRight w:val="0"/>
                                  <w:marTop w:val="0"/>
                                  <w:marBottom w:val="0"/>
                                  <w:divBdr>
                                    <w:top w:val="single" w:sz="2" w:space="0" w:color="D9D9E3"/>
                                    <w:left w:val="single" w:sz="2" w:space="0" w:color="D9D9E3"/>
                                    <w:bottom w:val="single" w:sz="2" w:space="0" w:color="D9D9E3"/>
                                    <w:right w:val="single" w:sz="2" w:space="0" w:color="D9D9E3"/>
                                  </w:divBdr>
                                  <w:divsChild>
                                    <w:div w:id="408498483">
                                      <w:marLeft w:val="0"/>
                                      <w:marRight w:val="0"/>
                                      <w:marTop w:val="0"/>
                                      <w:marBottom w:val="0"/>
                                      <w:divBdr>
                                        <w:top w:val="single" w:sz="2" w:space="0" w:color="D9D9E3"/>
                                        <w:left w:val="single" w:sz="2" w:space="0" w:color="D9D9E3"/>
                                        <w:bottom w:val="single" w:sz="2" w:space="0" w:color="D9D9E3"/>
                                        <w:right w:val="single" w:sz="2" w:space="0" w:color="D9D9E3"/>
                                      </w:divBdr>
                                      <w:divsChild>
                                        <w:div w:id="259459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19182601">
                          <w:marLeft w:val="0"/>
                          <w:marRight w:val="0"/>
                          <w:marTop w:val="0"/>
                          <w:marBottom w:val="0"/>
                          <w:divBdr>
                            <w:top w:val="single" w:sz="2" w:space="0" w:color="auto"/>
                            <w:left w:val="single" w:sz="2" w:space="0" w:color="auto"/>
                            <w:bottom w:val="single" w:sz="6" w:space="0" w:color="auto"/>
                            <w:right w:val="single" w:sz="2" w:space="0" w:color="auto"/>
                          </w:divBdr>
                          <w:divsChild>
                            <w:div w:id="530067616">
                              <w:marLeft w:val="0"/>
                              <w:marRight w:val="0"/>
                              <w:marTop w:val="100"/>
                              <w:marBottom w:val="100"/>
                              <w:divBdr>
                                <w:top w:val="single" w:sz="2" w:space="0" w:color="D9D9E3"/>
                                <w:left w:val="single" w:sz="2" w:space="0" w:color="D9D9E3"/>
                                <w:bottom w:val="single" w:sz="2" w:space="0" w:color="D9D9E3"/>
                                <w:right w:val="single" w:sz="2" w:space="0" w:color="D9D9E3"/>
                              </w:divBdr>
                              <w:divsChild>
                                <w:div w:id="1763839288">
                                  <w:marLeft w:val="0"/>
                                  <w:marRight w:val="0"/>
                                  <w:marTop w:val="0"/>
                                  <w:marBottom w:val="0"/>
                                  <w:divBdr>
                                    <w:top w:val="single" w:sz="2" w:space="0" w:color="D9D9E3"/>
                                    <w:left w:val="single" w:sz="2" w:space="0" w:color="D9D9E3"/>
                                    <w:bottom w:val="single" w:sz="2" w:space="0" w:color="D9D9E3"/>
                                    <w:right w:val="single" w:sz="2" w:space="0" w:color="D9D9E3"/>
                                  </w:divBdr>
                                  <w:divsChild>
                                    <w:div w:id="478688409">
                                      <w:marLeft w:val="0"/>
                                      <w:marRight w:val="0"/>
                                      <w:marTop w:val="0"/>
                                      <w:marBottom w:val="0"/>
                                      <w:divBdr>
                                        <w:top w:val="single" w:sz="2" w:space="0" w:color="D9D9E3"/>
                                        <w:left w:val="single" w:sz="2" w:space="0" w:color="D9D9E3"/>
                                        <w:bottom w:val="single" w:sz="2" w:space="0" w:color="D9D9E3"/>
                                        <w:right w:val="single" w:sz="2" w:space="0" w:color="D9D9E3"/>
                                      </w:divBdr>
                                      <w:divsChild>
                                        <w:div w:id="1249733497">
                                          <w:marLeft w:val="0"/>
                                          <w:marRight w:val="0"/>
                                          <w:marTop w:val="0"/>
                                          <w:marBottom w:val="0"/>
                                          <w:divBdr>
                                            <w:top w:val="single" w:sz="2" w:space="0" w:color="D9D9E3"/>
                                            <w:left w:val="single" w:sz="2" w:space="0" w:color="D9D9E3"/>
                                            <w:bottom w:val="single" w:sz="2" w:space="0" w:color="D9D9E3"/>
                                            <w:right w:val="single" w:sz="2" w:space="0" w:color="D9D9E3"/>
                                          </w:divBdr>
                                          <w:divsChild>
                                            <w:div w:id="4482791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04723260">
                          <w:marLeft w:val="0"/>
                          <w:marRight w:val="0"/>
                          <w:marTop w:val="0"/>
                          <w:marBottom w:val="0"/>
                          <w:divBdr>
                            <w:top w:val="single" w:sz="2" w:space="0" w:color="auto"/>
                            <w:left w:val="single" w:sz="2" w:space="0" w:color="auto"/>
                            <w:bottom w:val="single" w:sz="6" w:space="0" w:color="auto"/>
                            <w:right w:val="single" w:sz="2" w:space="0" w:color="auto"/>
                          </w:divBdr>
                          <w:divsChild>
                            <w:div w:id="1160149720">
                              <w:marLeft w:val="0"/>
                              <w:marRight w:val="0"/>
                              <w:marTop w:val="100"/>
                              <w:marBottom w:val="100"/>
                              <w:divBdr>
                                <w:top w:val="single" w:sz="2" w:space="0" w:color="D9D9E3"/>
                                <w:left w:val="single" w:sz="2" w:space="0" w:color="D9D9E3"/>
                                <w:bottom w:val="single" w:sz="2" w:space="0" w:color="D9D9E3"/>
                                <w:right w:val="single" w:sz="2" w:space="0" w:color="D9D9E3"/>
                              </w:divBdr>
                              <w:divsChild>
                                <w:div w:id="1322811273">
                                  <w:marLeft w:val="0"/>
                                  <w:marRight w:val="0"/>
                                  <w:marTop w:val="0"/>
                                  <w:marBottom w:val="0"/>
                                  <w:divBdr>
                                    <w:top w:val="single" w:sz="2" w:space="0" w:color="D9D9E3"/>
                                    <w:left w:val="single" w:sz="2" w:space="0" w:color="D9D9E3"/>
                                    <w:bottom w:val="single" w:sz="2" w:space="0" w:color="D9D9E3"/>
                                    <w:right w:val="single" w:sz="2" w:space="0" w:color="D9D9E3"/>
                                  </w:divBdr>
                                  <w:divsChild>
                                    <w:div w:id="14604183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74838496">
                                  <w:marLeft w:val="0"/>
                                  <w:marRight w:val="0"/>
                                  <w:marTop w:val="0"/>
                                  <w:marBottom w:val="0"/>
                                  <w:divBdr>
                                    <w:top w:val="single" w:sz="2" w:space="0" w:color="D9D9E3"/>
                                    <w:left w:val="single" w:sz="2" w:space="0" w:color="D9D9E3"/>
                                    <w:bottom w:val="single" w:sz="2" w:space="0" w:color="D9D9E3"/>
                                    <w:right w:val="single" w:sz="2" w:space="0" w:color="D9D9E3"/>
                                  </w:divBdr>
                                  <w:divsChild>
                                    <w:div w:id="1607493466">
                                      <w:marLeft w:val="0"/>
                                      <w:marRight w:val="0"/>
                                      <w:marTop w:val="0"/>
                                      <w:marBottom w:val="0"/>
                                      <w:divBdr>
                                        <w:top w:val="single" w:sz="2" w:space="0" w:color="D9D9E3"/>
                                        <w:left w:val="single" w:sz="2" w:space="0" w:color="D9D9E3"/>
                                        <w:bottom w:val="single" w:sz="2" w:space="0" w:color="D9D9E3"/>
                                        <w:right w:val="single" w:sz="2" w:space="0" w:color="D9D9E3"/>
                                      </w:divBdr>
                                      <w:divsChild>
                                        <w:div w:id="16426920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96845065">
                          <w:marLeft w:val="0"/>
                          <w:marRight w:val="0"/>
                          <w:marTop w:val="0"/>
                          <w:marBottom w:val="0"/>
                          <w:divBdr>
                            <w:top w:val="single" w:sz="2" w:space="0" w:color="auto"/>
                            <w:left w:val="single" w:sz="2" w:space="0" w:color="auto"/>
                            <w:bottom w:val="single" w:sz="6" w:space="0" w:color="auto"/>
                            <w:right w:val="single" w:sz="2" w:space="0" w:color="auto"/>
                          </w:divBdr>
                          <w:divsChild>
                            <w:div w:id="1430197928">
                              <w:marLeft w:val="0"/>
                              <w:marRight w:val="0"/>
                              <w:marTop w:val="100"/>
                              <w:marBottom w:val="100"/>
                              <w:divBdr>
                                <w:top w:val="single" w:sz="2" w:space="0" w:color="D9D9E3"/>
                                <w:left w:val="single" w:sz="2" w:space="0" w:color="D9D9E3"/>
                                <w:bottom w:val="single" w:sz="2" w:space="0" w:color="D9D9E3"/>
                                <w:right w:val="single" w:sz="2" w:space="0" w:color="D9D9E3"/>
                              </w:divBdr>
                              <w:divsChild>
                                <w:div w:id="458494793">
                                  <w:marLeft w:val="0"/>
                                  <w:marRight w:val="0"/>
                                  <w:marTop w:val="0"/>
                                  <w:marBottom w:val="0"/>
                                  <w:divBdr>
                                    <w:top w:val="single" w:sz="2" w:space="0" w:color="D9D9E3"/>
                                    <w:left w:val="single" w:sz="2" w:space="0" w:color="D9D9E3"/>
                                    <w:bottom w:val="single" w:sz="2" w:space="0" w:color="D9D9E3"/>
                                    <w:right w:val="single" w:sz="2" w:space="0" w:color="D9D9E3"/>
                                  </w:divBdr>
                                  <w:divsChild>
                                    <w:div w:id="371273502">
                                      <w:marLeft w:val="0"/>
                                      <w:marRight w:val="0"/>
                                      <w:marTop w:val="0"/>
                                      <w:marBottom w:val="0"/>
                                      <w:divBdr>
                                        <w:top w:val="single" w:sz="2" w:space="0" w:color="D9D9E3"/>
                                        <w:left w:val="single" w:sz="2" w:space="0" w:color="D9D9E3"/>
                                        <w:bottom w:val="single" w:sz="2" w:space="0" w:color="D9D9E3"/>
                                        <w:right w:val="single" w:sz="2" w:space="0" w:color="D9D9E3"/>
                                      </w:divBdr>
                                      <w:divsChild>
                                        <w:div w:id="1455251043">
                                          <w:marLeft w:val="0"/>
                                          <w:marRight w:val="0"/>
                                          <w:marTop w:val="0"/>
                                          <w:marBottom w:val="0"/>
                                          <w:divBdr>
                                            <w:top w:val="single" w:sz="2" w:space="0" w:color="D9D9E3"/>
                                            <w:left w:val="single" w:sz="2" w:space="0" w:color="D9D9E3"/>
                                            <w:bottom w:val="single" w:sz="2" w:space="0" w:color="D9D9E3"/>
                                            <w:right w:val="single" w:sz="2" w:space="0" w:color="D9D9E3"/>
                                          </w:divBdr>
                                          <w:divsChild>
                                            <w:div w:id="11630125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635301">
                          <w:marLeft w:val="0"/>
                          <w:marRight w:val="0"/>
                          <w:marTop w:val="0"/>
                          <w:marBottom w:val="0"/>
                          <w:divBdr>
                            <w:top w:val="single" w:sz="2" w:space="0" w:color="auto"/>
                            <w:left w:val="single" w:sz="2" w:space="0" w:color="auto"/>
                            <w:bottom w:val="single" w:sz="6" w:space="0" w:color="auto"/>
                            <w:right w:val="single" w:sz="2" w:space="0" w:color="auto"/>
                          </w:divBdr>
                          <w:divsChild>
                            <w:div w:id="1052995385">
                              <w:marLeft w:val="0"/>
                              <w:marRight w:val="0"/>
                              <w:marTop w:val="100"/>
                              <w:marBottom w:val="100"/>
                              <w:divBdr>
                                <w:top w:val="single" w:sz="2" w:space="0" w:color="D9D9E3"/>
                                <w:left w:val="single" w:sz="2" w:space="0" w:color="D9D9E3"/>
                                <w:bottom w:val="single" w:sz="2" w:space="0" w:color="D9D9E3"/>
                                <w:right w:val="single" w:sz="2" w:space="0" w:color="D9D9E3"/>
                              </w:divBdr>
                              <w:divsChild>
                                <w:div w:id="1429231728">
                                  <w:marLeft w:val="0"/>
                                  <w:marRight w:val="0"/>
                                  <w:marTop w:val="0"/>
                                  <w:marBottom w:val="0"/>
                                  <w:divBdr>
                                    <w:top w:val="single" w:sz="2" w:space="0" w:color="D9D9E3"/>
                                    <w:left w:val="single" w:sz="2" w:space="0" w:color="D9D9E3"/>
                                    <w:bottom w:val="single" w:sz="2" w:space="0" w:color="D9D9E3"/>
                                    <w:right w:val="single" w:sz="2" w:space="0" w:color="D9D9E3"/>
                                  </w:divBdr>
                                  <w:divsChild>
                                    <w:div w:id="11311729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12874302">
                                  <w:marLeft w:val="0"/>
                                  <w:marRight w:val="0"/>
                                  <w:marTop w:val="0"/>
                                  <w:marBottom w:val="0"/>
                                  <w:divBdr>
                                    <w:top w:val="single" w:sz="2" w:space="0" w:color="D9D9E3"/>
                                    <w:left w:val="single" w:sz="2" w:space="0" w:color="D9D9E3"/>
                                    <w:bottom w:val="single" w:sz="2" w:space="0" w:color="D9D9E3"/>
                                    <w:right w:val="single" w:sz="2" w:space="0" w:color="D9D9E3"/>
                                  </w:divBdr>
                                  <w:divsChild>
                                    <w:div w:id="1452435251">
                                      <w:marLeft w:val="0"/>
                                      <w:marRight w:val="0"/>
                                      <w:marTop w:val="0"/>
                                      <w:marBottom w:val="0"/>
                                      <w:divBdr>
                                        <w:top w:val="single" w:sz="2" w:space="0" w:color="D9D9E3"/>
                                        <w:left w:val="single" w:sz="2" w:space="0" w:color="D9D9E3"/>
                                        <w:bottom w:val="single" w:sz="2" w:space="0" w:color="D9D9E3"/>
                                        <w:right w:val="single" w:sz="2" w:space="0" w:color="D9D9E3"/>
                                      </w:divBdr>
                                      <w:divsChild>
                                        <w:div w:id="14487443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86234544">
                          <w:marLeft w:val="0"/>
                          <w:marRight w:val="0"/>
                          <w:marTop w:val="0"/>
                          <w:marBottom w:val="0"/>
                          <w:divBdr>
                            <w:top w:val="single" w:sz="2" w:space="0" w:color="auto"/>
                            <w:left w:val="single" w:sz="2" w:space="0" w:color="auto"/>
                            <w:bottom w:val="single" w:sz="6" w:space="0" w:color="auto"/>
                            <w:right w:val="single" w:sz="2" w:space="0" w:color="auto"/>
                          </w:divBdr>
                          <w:divsChild>
                            <w:div w:id="134564380">
                              <w:marLeft w:val="0"/>
                              <w:marRight w:val="0"/>
                              <w:marTop w:val="100"/>
                              <w:marBottom w:val="100"/>
                              <w:divBdr>
                                <w:top w:val="single" w:sz="2" w:space="0" w:color="D9D9E3"/>
                                <w:left w:val="single" w:sz="2" w:space="0" w:color="D9D9E3"/>
                                <w:bottom w:val="single" w:sz="2" w:space="0" w:color="D9D9E3"/>
                                <w:right w:val="single" w:sz="2" w:space="0" w:color="D9D9E3"/>
                              </w:divBdr>
                              <w:divsChild>
                                <w:div w:id="751437087">
                                  <w:marLeft w:val="0"/>
                                  <w:marRight w:val="0"/>
                                  <w:marTop w:val="0"/>
                                  <w:marBottom w:val="0"/>
                                  <w:divBdr>
                                    <w:top w:val="single" w:sz="2" w:space="0" w:color="D9D9E3"/>
                                    <w:left w:val="single" w:sz="2" w:space="0" w:color="D9D9E3"/>
                                    <w:bottom w:val="single" w:sz="2" w:space="0" w:color="D9D9E3"/>
                                    <w:right w:val="single" w:sz="2" w:space="0" w:color="D9D9E3"/>
                                  </w:divBdr>
                                  <w:divsChild>
                                    <w:div w:id="1996563520">
                                      <w:marLeft w:val="0"/>
                                      <w:marRight w:val="0"/>
                                      <w:marTop w:val="0"/>
                                      <w:marBottom w:val="0"/>
                                      <w:divBdr>
                                        <w:top w:val="single" w:sz="2" w:space="0" w:color="D9D9E3"/>
                                        <w:left w:val="single" w:sz="2" w:space="0" w:color="D9D9E3"/>
                                        <w:bottom w:val="single" w:sz="2" w:space="0" w:color="D9D9E3"/>
                                        <w:right w:val="single" w:sz="2" w:space="0" w:color="D9D9E3"/>
                                      </w:divBdr>
                                      <w:divsChild>
                                        <w:div w:id="493841068">
                                          <w:marLeft w:val="0"/>
                                          <w:marRight w:val="0"/>
                                          <w:marTop w:val="0"/>
                                          <w:marBottom w:val="0"/>
                                          <w:divBdr>
                                            <w:top w:val="single" w:sz="2" w:space="0" w:color="D9D9E3"/>
                                            <w:left w:val="single" w:sz="2" w:space="0" w:color="D9D9E3"/>
                                            <w:bottom w:val="single" w:sz="2" w:space="0" w:color="D9D9E3"/>
                                            <w:right w:val="single" w:sz="2" w:space="0" w:color="D9D9E3"/>
                                          </w:divBdr>
                                          <w:divsChild>
                                            <w:div w:id="8549980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61155122">
                          <w:marLeft w:val="0"/>
                          <w:marRight w:val="0"/>
                          <w:marTop w:val="0"/>
                          <w:marBottom w:val="0"/>
                          <w:divBdr>
                            <w:top w:val="single" w:sz="2" w:space="0" w:color="auto"/>
                            <w:left w:val="single" w:sz="2" w:space="0" w:color="auto"/>
                            <w:bottom w:val="single" w:sz="6" w:space="0" w:color="auto"/>
                            <w:right w:val="single" w:sz="2" w:space="0" w:color="auto"/>
                          </w:divBdr>
                          <w:divsChild>
                            <w:div w:id="2014255744">
                              <w:marLeft w:val="0"/>
                              <w:marRight w:val="0"/>
                              <w:marTop w:val="100"/>
                              <w:marBottom w:val="100"/>
                              <w:divBdr>
                                <w:top w:val="single" w:sz="2" w:space="0" w:color="D9D9E3"/>
                                <w:left w:val="single" w:sz="2" w:space="0" w:color="D9D9E3"/>
                                <w:bottom w:val="single" w:sz="2" w:space="0" w:color="D9D9E3"/>
                                <w:right w:val="single" w:sz="2" w:space="0" w:color="D9D9E3"/>
                              </w:divBdr>
                              <w:divsChild>
                                <w:div w:id="1186793146">
                                  <w:marLeft w:val="0"/>
                                  <w:marRight w:val="0"/>
                                  <w:marTop w:val="0"/>
                                  <w:marBottom w:val="0"/>
                                  <w:divBdr>
                                    <w:top w:val="single" w:sz="2" w:space="0" w:color="D9D9E3"/>
                                    <w:left w:val="single" w:sz="2" w:space="0" w:color="D9D9E3"/>
                                    <w:bottom w:val="single" w:sz="2" w:space="0" w:color="D9D9E3"/>
                                    <w:right w:val="single" w:sz="2" w:space="0" w:color="D9D9E3"/>
                                  </w:divBdr>
                                  <w:divsChild>
                                    <w:div w:id="4358291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38415327">
                                  <w:marLeft w:val="0"/>
                                  <w:marRight w:val="0"/>
                                  <w:marTop w:val="0"/>
                                  <w:marBottom w:val="0"/>
                                  <w:divBdr>
                                    <w:top w:val="single" w:sz="2" w:space="0" w:color="D9D9E3"/>
                                    <w:left w:val="single" w:sz="2" w:space="0" w:color="D9D9E3"/>
                                    <w:bottom w:val="single" w:sz="2" w:space="0" w:color="D9D9E3"/>
                                    <w:right w:val="single" w:sz="2" w:space="0" w:color="D9D9E3"/>
                                  </w:divBdr>
                                  <w:divsChild>
                                    <w:div w:id="419183482">
                                      <w:marLeft w:val="0"/>
                                      <w:marRight w:val="0"/>
                                      <w:marTop w:val="0"/>
                                      <w:marBottom w:val="0"/>
                                      <w:divBdr>
                                        <w:top w:val="single" w:sz="2" w:space="0" w:color="D9D9E3"/>
                                        <w:left w:val="single" w:sz="2" w:space="0" w:color="D9D9E3"/>
                                        <w:bottom w:val="single" w:sz="2" w:space="0" w:color="D9D9E3"/>
                                        <w:right w:val="single" w:sz="2" w:space="0" w:color="D9D9E3"/>
                                      </w:divBdr>
                                      <w:divsChild>
                                        <w:div w:id="182401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68579038">
                          <w:marLeft w:val="0"/>
                          <w:marRight w:val="0"/>
                          <w:marTop w:val="0"/>
                          <w:marBottom w:val="0"/>
                          <w:divBdr>
                            <w:top w:val="single" w:sz="2" w:space="0" w:color="auto"/>
                            <w:left w:val="single" w:sz="2" w:space="0" w:color="auto"/>
                            <w:bottom w:val="single" w:sz="6" w:space="0" w:color="auto"/>
                            <w:right w:val="single" w:sz="2" w:space="0" w:color="auto"/>
                          </w:divBdr>
                          <w:divsChild>
                            <w:div w:id="1355614708">
                              <w:marLeft w:val="0"/>
                              <w:marRight w:val="0"/>
                              <w:marTop w:val="100"/>
                              <w:marBottom w:val="100"/>
                              <w:divBdr>
                                <w:top w:val="single" w:sz="2" w:space="0" w:color="D9D9E3"/>
                                <w:left w:val="single" w:sz="2" w:space="0" w:color="D9D9E3"/>
                                <w:bottom w:val="single" w:sz="2" w:space="0" w:color="D9D9E3"/>
                                <w:right w:val="single" w:sz="2" w:space="0" w:color="D9D9E3"/>
                              </w:divBdr>
                              <w:divsChild>
                                <w:div w:id="1964799907">
                                  <w:marLeft w:val="0"/>
                                  <w:marRight w:val="0"/>
                                  <w:marTop w:val="0"/>
                                  <w:marBottom w:val="0"/>
                                  <w:divBdr>
                                    <w:top w:val="single" w:sz="2" w:space="0" w:color="D9D9E3"/>
                                    <w:left w:val="single" w:sz="2" w:space="0" w:color="D9D9E3"/>
                                    <w:bottom w:val="single" w:sz="2" w:space="0" w:color="D9D9E3"/>
                                    <w:right w:val="single" w:sz="2" w:space="0" w:color="D9D9E3"/>
                                  </w:divBdr>
                                  <w:divsChild>
                                    <w:div w:id="899051551">
                                      <w:marLeft w:val="0"/>
                                      <w:marRight w:val="0"/>
                                      <w:marTop w:val="0"/>
                                      <w:marBottom w:val="0"/>
                                      <w:divBdr>
                                        <w:top w:val="single" w:sz="2" w:space="0" w:color="D9D9E3"/>
                                        <w:left w:val="single" w:sz="2" w:space="0" w:color="D9D9E3"/>
                                        <w:bottom w:val="single" w:sz="2" w:space="0" w:color="D9D9E3"/>
                                        <w:right w:val="single" w:sz="2" w:space="0" w:color="D9D9E3"/>
                                      </w:divBdr>
                                      <w:divsChild>
                                        <w:div w:id="487749308">
                                          <w:marLeft w:val="0"/>
                                          <w:marRight w:val="0"/>
                                          <w:marTop w:val="0"/>
                                          <w:marBottom w:val="0"/>
                                          <w:divBdr>
                                            <w:top w:val="single" w:sz="2" w:space="0" w:color="D9D9E3"/>
                                            <w:left w:val="single" w:sz="2" w:space="0" w:color="D9D9E3"/>
                                            <w:bottom w:val="single" w:sz="2" w:space="0" w:color="D9D9E3"/>
                                            <w:right w:val="single" w:sz="2" w:space="0" w:color="D9D9E3"/>
                                          </w:divBdr>
                                          <w:divsChild>
                                            <w:div w:id="14191376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33258368">
                          <w:marLeft w:val="0"/>
                          <w:marRight w:val="0"/>
                          <w:marTop w:val="0"/>
                          <w:marBottom w:val="0"/>
                          <w:divBdr>
                            <w:top w:val="single" w:sz="2" w:space="0" w:color="auto"/>
                            <w:left w:val="single" w:sz="2" w:space="0" w:color="auto"/>
                            <w:bottom w:val="single" w:sz="6" w:space="0" w:color="auto"/>
                            <w:right w:val="single" w:sz="2" w:space="0" w:color="auto"/>
                          </w:divBdr>
                          <w:divsChild>
                            <w:div w:id="1878664595">
                              <w:marLeft w:val="0"/>
                              <w:marRight w:val="0"/>
                              <w:marTop w:val="100"/>
                              <w:marBottom w:val="100"/>
                              <w:divBdr>
                                <w:top w:val="single" w:sz="2" w:space="0" w:color="D9D9E3"/>
                                <w:left w:val="single" w:sz="2" w:space="0" w:color="D9D9E3"/>
                                <w:bottom w:val="single" w:sz="2" w:space="0" w:color="D9D9E3"/>
                                <w:right w:val="single" w:sz="2" w:space="0" w:color="D9D9E3"/>
                              </w:divBdr>
                              <w:divsChild>
                                <w:div w:id="1840387441">
                                  <w:marLeft w:val="0"/>
                                  <w:marRight w:val="0"/>
                                  <w:marTop w:val="0"/>
                                  <w:marBottom w:val="0"/>
                                  <w:divBdr>
                                    <w:top w:val="single" w:sz="2" w:space="0" w:color="D9D9E3"/>
                                    <w:left w:val="single" w:sz="2" w:space="0" w:color="D9D9E3"/>
                                    <w:bottom w:val="single" w:sz="2" w:space="0" w:color="D9D9E3"/>
                                    <w:right w:val="single" w:sz="2" w:space="0" w:color="D9D9E3"/>
                                  </w:divBdr>
                                  <w:divsChild>
                                    <w:div w:id="16615372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47361256">
                                  <w:marLeft w:val="0"/>
                                  <w:marRight w:val="0"/>
                                  <w:marTop w:val="0"/>
                                  <w:marBottom w:val="0"/>
                                  <w:divBdr>
                                    <w:top w:val="single" w:sz="2" w:space="0" w:color="D9D9E3"/>
                                    <w:left w:val="single" w:sz="2" w:space="0" w:color="D9D9E3"/>
                                    <w:bottom w:val="single" w:sz="2" w:space="0" w:color="D9D9E3"/>
                                    <w:right w:val="single" w:sz="2" w:space="0" w:color="D9D9E3"/>
                                  </w:divBdr>
                                  <w:divsChild>
                                    <w:div w:id="470751652">
                                      <w:marLeft w:val="0"/>
                                      <w:marRight w:val="0"/>
                                      <w:marTop w:val="0"/>
                                      <w:marBottom w:val="0"/>
                                      <w:divBdr>
                                        <w:top w:val="single" w:sz="2" w:space="0" w:color="D9D9E3"/>
                                        <w:left w:val="single" w:sz="2" w:space="0" w:color="D9D9E3"/>
                                        <w:bottom w:val="single" w:sz="2" w:space="0" w:color="D9D9E3"/>
                                        <w:right w:val="single" w:sz="2" w:space="0" w:color="D9D9E3"/>
                                      </w:divBdr>
                                      <w:divsChild>
                                        <w:div w:id="6931878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6609502">
                          <w:marLeft w:val="0"/>
                          <w:marRight w:val="0"/>
                          <w:marTop w:val="0"/>
                          <w:marBottom w:val="0"/>
                          <w:divBdr>
                            <w:top w:val="single" w:sz="2" w:space="0" w:color="auto"/>
                            <w:left w:val="single" w:sz="2" w:space="0" w:color="auto"/>
                            <w:bottom w:val="single" w:sz="6" w:space="0" w:color="auto"/>
                            <w:right w:val="single" w:sz="2" w:space="0" w:color="auto"/>
                          </w:divBdr>
                          <w:divsChild>
                            <w:div w:id="133642117">
                              <w:marLeft w:val="0"/>
                              <w:marRight w:val="0"/>
                              <w:marTop w:val="100"/>
                              <w:marBottom w:val="100"/>
                              <w:divBdr>
                                <w:top w:val="single" w:sz="2" w:space="0" w:color="D9D9E3"/>
                                <w:left w:val="single" w:sz="2" w:space="0" w:color="D9D9E3"/>
                                <w:bottom w:val="single" w:sz="2" w:space="0" w:color="D9D9E3"/>
                                <w:right w:val="single" w:sz="2" w:space="0" w:color="D9D9E3"/>
                              </w:divBdr>
                              <w:divsChild>
                                <w:div w:id="643389877">
                                  <w:marLeft w:val="0"/>
                                  <w:marRight w:val="0"/>
                                  <w:marTop w:val="0"/>
                                  <w:marBottom w:val="0"/>
                                  <w:divBdr>
                                    <w:top w:val="single" w:sz="2" w:space="0" w:color="D9D9E3"/>
                                    <w:left w:val="single" w:sz="2" w:space="0" w:color="D9D9E3"/>
                                    <w:bottom w:val="single" w:sz="2" w:space="0" w:color="D9D9E3"/>
                                    <w:right w:val="single" w:sz="2" w:space="0" w:color="D9D9E3"/>
                                  </w:divBdr>
                                  <w:divsChild>
                                    <w:div w:id="1781409182">
                                      <w:marLeft w:val="0"/>
                                      <w:marRight w:val="0"/>
                                      <w:marTop w:val="0"/>
                                      <w:marBottom w:val="0"/>
                                      <w:divBdr>
                                        <w:top w:val="single" w:sz="2" w:space="0" w:color="D9D9E3"/>
                                        <w:left w:val="single" w:sz="2" w:space="0" w:color="D9D9E3"/>
                                        <w:bottom w:val="single" w:sz="2" w:space="0" w:color="D9D9E3"/>
                                        <w:right w:val="single" w:sz="2" w:space="0" w:color="D9D9E3"/>
                                      </w:divBdr>
                                      <w:divsChild>
                                        <w:div w:id="893539957">
                                          <w:marLeft w:val="0"/>
                                          <w:marRight w:val="0"/>
                                          <w:marTop w:val="0"/>
                                          <w:marBottom w:val="0"/>
                                          <w:divBdr>
                                            <w:top w:val="single" w:sz="2" w:space="0" w:color="D9D9E3"/>
                                            <w:left w:val="single" w:sz="2" w:space="0" w:color="D9D9E3"/>
                                            <w:bottom w:val="single" w:sz="2" w:space="0" w:color="D9D9E3"/>
                                            <w:right w:val="single" w:sz="2" w:space="0" w:color="D9D9E3"/>
                                          </w:divBdr>
                                          <w:divsChild>
                                            <w:div w:id="8096349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3708850">
                          <w:marLeft w:val="0"/>
                          <w:marRight w:val="0"/>
                          <w:marTop w:val="0"/>
                          <w:marBottom w:val="0"/>
                          <w:divBdr>
                            <w:top w:val="single" w:sz="2" w:space="0" w:color="auto"/>
                            <w:left w:val="single" w:sz="2" w:space="0" w:color="auto"/>
                            <w:bottom w:val="single" w:sz="6" w:space="0" w:color="auto"/>
                            <w:right w:val="single" w:sz="2" w:space="0" w:color="auto"/>
                          </w:divBdr>
                          <w:divsChild>
                            <w:div w:id="1977955048">
                              <w:marLeft w:val="0"/>
                              <w:marRight w:val="0"/>
                              <w:marTop w:val="100"/>
                              <w:marBottom w:val="100"/>
                              <w:divBdr>
                                <w:top w:val="single" w:sz="2" w:space="0" w:color="D9D9E3"/>
                                <w:left w:val="single" w:sz="2" w:space="0" w:color="D9D9E3"/>
                                <w:bottom w:val="single" w:sz="2" w:space="0" w:color="D9D9E3"/>
                                <w:right w:val="single" w:sz="2" w:space="0" w:color="D9D9E3"/>
                              </w:divBdr>
                              <w:divsChild>
                                <w:div w:id="326370124">
                                  <w:marLeft w:val="0"/>
                                  <w:marRight w:val="0"/>
                                  <w:marTop w:val="0"/>
                                  <w:marBottom w:val="0"/>
                                  <w:divBdr>
                                    <w:top w:val="single" w:sz="2" w:space="0" w:color="D9D9E3"/>
                                    <w:left w:val="single" w:sz="2" w:space="0" w:color="D9D9E3"/>
                                    <w:bottom w:val="single" w:sz="2" w:space="0" w:color="D9D9E3"/>
                                    <w:right w:val="single" w:sz="2" w:space="0" w:color="D9D9E3"/>
                                  </w:divBdr>
                                  <w:divsChild>
                                    <w:div w:id="13549591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65027168">
                                  <w:marLeft w:val="0"/>
                                  <w:marRight w:val="0"/>
                                  <w:marTop w:val="0"/>
                                  <w:marBottom w:val="0"/>
                                  <w:divBdr>
                                    <w:top w:val="single" w:sz="2" w:space="0" w:color="D9D9E3"/>
                                    <w:left w:val="single" w:sz="2" w:space="0" w:color="D9D9E3"/>
                                    <w:bottom w:val="single" w:sz="2" w:space="0" w:color="D9D9E3"/>
                                    <w:right w:val="single" w:sz="2" w:space="0" w:color="D9D9E3"/>
                                  </w:divBdr>
                                  <w:divsChild>
                                    <w:div w:id="654190941">
                                      <w:marLeft w:val="0"/>
                                      <w:marRight w:val="0"/>
                                      <w:marTop w:val="0"/>
                                      <w:marBottom w:val="0"/>
                                      <w:divBdr>
                                        <w:top w:val="single" w:sz="2" w:space="0" w:color="D9D9E3"/>
                                        <w:left w:val="single" w:sz="2" w:space="0" w:color="D9D9E3"/>
                                        <w:bottom w:val="single" w:sz="2" w:space="0" w:color="D9D9E3"/>
                                        <w:right w:val="single" w:sz="2" w:space="0" w:color="D9D9E3"/>
                                      </w:divBdr>
                                      <w:divsChild>
                                        <w:div w:id="1250548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50912333">
                          <w:marLeft w:val="0"/>
                          <w:marRight w:val="0"/>
                          <w:marTop w:val="0"/>
                          <w:marBottom w:val="0"/>
                          <w:divBdr>
                            <w:top w:val="single" w:sz="2" w:space="0" w:color="auto"/>
                            <w:left w:val="single" w:sz="2" w:space="0" w:color="auto"/>
                            <w:bottom w:val="single" w:sz="6" w:space="0" w:color="auto"/>
                            <w:right w:val="single" w:sz="2" w:space="0" w:color="auto"/>
                          </w:divBdr>
                          <w:divsChild>
                            <w:div w:id="1776439025">
                              <w:marLeft w:val="0"/>
                              <w:marRight w:val="0"/>
                              <w:marTop w:val="100"/>
                              <w:marBottom w:val="100"/>
                              <w:divBdr>
                                <w:top w:val="single" w:sz="2" w:space="0" w:color="D9D9E3"/>
                                <w:left w:val="single" w:sz="2" w:space="0" w:color="D9D9E3"/>
                                <w:bottom w:val="single" w:sz="2" w:space="0" w:color="D9D9E3"/>
                                <w:right w:val="single" w:sz="2" w:space="0" w:color="D9D9E3"/>
                              </w:divBdr>
                              <w:divsChild>
                                <w:div w:id="1254630278">
                                  <w:marLeft w:val="0"/>
                                  <w:marRight w:val="0"/>
                                  <w:marTop w:val="0"/>
                                  <w:marBottom w:val="0"/>
                                  <w:divBdr>
                                    <w:top w:val="single" w:sz="2" w:space="0" w:color="D9D9E3"/>
                                    <w:left w:val="single" w:sz="2" w:space="0" w:color="D9D9E3"/>
                                    <w:bottom w:val="single" w:sz="2" w:space="0" w:color="D9D9E3"/>
                                    <w:right w:val="single" w:sz="2" w:space="0" w:color="D9D9E3"/>
                                  </w:divBdr>
                                  <w:divsChild>
                                    <w:div w:id="336428099">
                                      <w:marLeft w:val="0"/>
                                      <w:marRight w:val="0"/>
                                      <w:marTop w:val="0"/>
                                      <w:marBottom w:val="0"/>
                                      <w:divBdr>
                                        <w:top w:val="single" w:sz="2" w:space="0" w:color="D9D9E3"/>
                                        <w:left w:val="single" w:sz="2" w:space="0" w:color="D9D9E3"/>
                                        <w:bottom w:val="single" w:sz="2" w:space="0" w:color="D9D9E3"/>
                                        <w:right w:val="single" w:sz="2" w:space="0" w:color="D9D9E3"/>
                                      </w:divBdr>
                                      <w:divsChild>
                                        <w:div w:id="1147821947">
                                          <w:marLeft w:val="0"/>
                                          <w:marRight w:val="0"/>
                                          <w:marTop w:val="0"/>
                                          <w:marBottom w:val="0"/>
                                          <w:divBdr>
                                            <w:top w:val="single" w:sz="2" w:space="0" w:color="D9D9E3"/>
                                            <w:left w:val="single" w:sz="2" w:space="0" w:color="D9D9E3"/>
                                            <w:bottom w:val="single" w:sz="2" w:space="0" w:color="D9D9E3"/>
                                            <w:right w:val="single" w:sz="2" w:space="0" w:color="D9D9E3"/>
                                          </w:divBdr>
                                          <w:divsChild>
                                            <w:div w:id="1964730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6975145">
                          <w:marLeft w:val="0"/>
                          <w:marRight w:val="0"/>
                          <w:marTop w:val="0"/>
                          <w:marBottom w:val="0"/>
                          <w:divBdr>
                            <w:top w:val="single" w:sz="2" w:space="0" w:color="auto"/>
                            <w:left w:val="single" w:sz="2" w:space="0" w:color="auto"/>
                            <w:bottom w:val="single" w:sz="6" w:space="0" w:color="auto"/>
                            <w:right w:val="single" w:sz="2" w:space="0" w:color="auto"/>
                          </w:divBdr>
                          <w:divsChild>
                            <w:div w:id="1731689524">
                              <w:marLeft w:val="0"/>
                              <w:marRight w:val="0"/>
                              <w:marTop w:val="100"/>
                              <w:marBottom w:val="100"/>
                              <w:divBdr>
                                <w:top w:val="single" w:sz="2" w:space="0" w:color="D9D9E3"/>
                                <w:left w:val="single" w:sz="2" w:space="0" w:color="D9D9E3"/>
                                <w:bottom w:val="single" w:sz="2" w:space="0" w:color="D9D9E3"/>
                                <w:right w:val="single" w:sz="2" w:space="0" w:color="D9D9E3"/>
                              </w:divBdr>
                              <w:divsChild>
                                <w:div w:id="1115254631">
                                  <w:marLeft w:val="0"/>
                                  <w:marRight w:val="0"/>
                                  <w:marTop w:val="0"/>
                                  <w:marBottom w:val="0"/>
                                  <w:divBdr>
                                    <w:top w:val="single" w:sz="2" w:space="0" w:color="D9D9E3"/>
                                    <w:left w:val="single" w:sz="2" w:space="0" w:color="D9D9E3"/>
                                    <w:bottom w:val="single" w:sz="2" w:space="0" w:color="D9D9E3"/>
                                    <w:right w:val="single" w:sz="2" w:space="0" w:color="D9D9E3"/>
                                  </w:divBdr>
                                  <w:divsChild>
                                    <w:div w:id="12685834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181474">
                                  <w:marLeft w:val="0"/>
                                  <w:marRight w:val="0"/>
                                  <w:marTop w:val="0"/>
                                  <w:marBottom w:val="0"/>
                                  <w:divBdr>
                                    <w:top w:val="single" w:sz="2" w:space="0" w:color="D9D9E3"/>
                                    <w:left w:val="single" w:sz="2" w:space="0" w:color="D9D9E3"/>
                                    <w:bottom w:val="single" w:sz="2" w:space="0" w:color="D9D9E3"/>
                                    <w:right w:val="single" w:sz="2" w:space="0" w:color="D9D9E3"/>
                                  </w:divBdr>
                                  <w:divsChild>
                                    <w:div w:id="1041320965">
                                      <w:marLeft w:val="0"/>
                                      <w:marRight w:val="0"/>
                                      <w:marTop w:val="0"/>
                                      <w:marBottom w:val="0"/>
                                      <w:divBdr>
                                        <w:top w:val="single" w:sz="2" w:space="0" w:color="D9D9E3"/>
                                        <w:left w:val="single" w:sz="2" w:space="0" w:color="D9D9E3"/>
                                        <w:bottom w:val="single" w:sz="2" w:space="0" w:color="D9D9E3"/>
                                        <w:right w:val="single" w:sz="2" w:space="0" w:color="D9D9E3"/>
                                      </w:divBdr>
                                      <w:divsChild>
                                        <w:div w:id="21093512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01231380">
                          <w:marLeft w:val="0"/>
                          <w:marRight w:val="0"/>
                          <w:marTop w:val="0"/>
                          <w:marBottom w:val="0"/>
                          <w:divBdr>
                            <w:top w:val="single" w:sz="2" w:space="0" w:color="auto"/>
                            <w:left w:val="single" w:sz="2" w:space="0" w:color="auto"/>
                            <w:bottom w:val="single" w:sz="6" w:space="0" w:color="auto"/>
                            <w:right w:val="single" w:sz="2" w:space="0" w:color="auto"/>
                          </w:divBdr>
                          <w:divsChild>
                            <w:div w:id="1920869677">
                              <w:marLeft w:val="0"/>
                              <w:marRight w:val="0"/>
                              <w:marTop w:val="100"/>
                              <w:marBottom w:val="100"/>
                              <w:divBdr>
                                <w:top w:val="single" w:sz="2" w:space="0" w:color="D9D9E3"/>
                                <w:left w:val="single" w:sz="2" w:space="0" w:color="D9D9E3"/>
                                <w:bottom w:val="single" w:sz="2" w:space="0" w:color="D9D9E3"/>
                                <w:right w:val="single" w:sz="2" w:space="0" w:color="D9D9E3"/>
                              </w:divBdr>
                              <w:divsChild>
                                <w:div w:id="126820537">
                                  <w:marLeft w:val="0"/>
                                  <w:marRight w:val="0"/>
                                  <w:marTop w:val="0"/>
                                  <w:marBottom w:val="0"/>
                                  <w:divBdr>
                                    <w:top w:val="single" w:sz="2" w:space="0" w:color="D9D9E3"/>
                                    <w:left w:val="single" w:sz="2" w:space="0" w:color="D9D9E3"/>
                                    <w:bottom w:val="single" w:sz="2" w:space="0" w:color="D9D9E3"/>
                                    <w:right w:val="single" w:sz="2" w:space="0" w:color="D9D9E3"/>
                                  </w:divBdr>
                                  <w:divsChild>
                                    <w:div w:id="409235324">
                                      <w:marLeft w:val="0"/>
                                      <w:marRight w:val="0"/>
                                      <w:marTop w:val="0"/>
                                      <w:marBottom w:val="0"/>
                                      <w:divBdr>
                                        <w:top w:val="single" w:sz="2" w:space="0" w:color="D9D9E3"/>
                                        <w:left w:val="single" w:sz="2" w:space="0" w:color="D9D9E3"/>
                                        <w:bottom w:val="single" w:sz="2" w:space="0" w:color="D9D9E3"/>
                                        <w:right w:val="single" w:sz="2" w:space="0" w:color="D9D9E3"/>
                                      </w:divBdr>
                                      <w:divsChild>
                                        <w:div w:id="1342704488">
                                          <w:marLeft w:val="0"/>
                                          <w:marRight w:val="0"/>
                                          <w:marTop w:val="0"/>
                                          <w:marBottom w:val="0"/>
                                          <w:divBdr>
                                            <w:top w:val="single" w:sz="2" w:space="0" w:color="D9D9E3"/>
                                            <w:left w:val="single" w:sz="2" w:space="0" w:color="D9D9E3"/>
                                            <w:bottom w:val="single" w:sz="2" w:space="0" w:color="D9D9E3"/>
                                            <w:right w:val="single" w:sz="2" w:space="0" w:color="D9D9E3"/>
                                          </w:divBdr>
                                          <w:divsChild>
                                            <w:div w:id="15201971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92692116">
          <w:marLeft w:val="0"/>
          <w:marRight w:val="0"/>
          <w:marTop w:val="0"/>
          <w:marBottom w:val="0"/>
          <w:divBdr>
            <w:top w:val="none" w:sz="0" w:space="0" w:color="auto"/>
            <w:left w:val="none" w:sz="0" w:space="0" w:color="auto"/>
            <w:bottom w:val="none" w:sz="0" w:space="0" w:color="auto"/>
            <w:right w:val="none" w:sz="0" w:space="0" w:color="auto"/>
          </w:divBdr>
          <w:divsChild>
            <w:div w:id="1323701674">
              <w:marLeft w:val="0"/>
              <w:marRight w:val="0"/>
              <w:marTop w:val="0"/>
              <w:marBottom w:val="0"/>
              <w:divBdr>
                <w:top w:val="single" w:sz="2" w:space="0" w:color="D9D9E3"/>
                <w:left w:val="single" w:sz="2" w:space="0" w:color="D9D9E3"/>
                <w:bottom w:val="single" w:sz="2" w:space="0" w:color="D9D9E3"/>
                <w:right w:val="single" w:sz="2" w:space="0" w:color="D9D9E3"/>
              </w:divBdr>
              <w:divsChild>
                <w:div w:id="548689594">
                  <w:marLeft w:val="0"/>
                  <w:marRight w:val="0"/>
                  <w:marTop w:val="0"/>
                  <w:marBottom w:val="0"/>
                  <w:divBdr>
                    <w:top w:val="single" w:sz="2" w:space="0" w:color="D9D9E3"/>
                    <w:left w:val="single" w:sz="2" w:space="0" w:color="D9D9E3"/>
                    <w:bottom w:val="single" w:sz="2" w:space="0" w:color="D9D9E3"/>
                    <w:right w:val="single" w:sz="2" w:space="0" w:color="D9D9E3"/>
                  </w:divBdr>
                  <w:divsChild>
                    <w:div w:id="2013028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15182778">
      <w:bodyDiv w:val="1"/>
      <w:marLeft w:val="0"/>
      <w:marRight w:val="0"/>
      <w:marTop w:val="0"/>
      <w:marBottom w:val="0"/>
      <w:divBdr>
        <w:top w:val="none" w:sz="0" w:space="0" w:color="auto"/>
        <w:left w:val="none" w:sz="0" w:space="0" w:color="auto"/>
        <w:bottom w:val="none" w:sz="0" w:space="0" w:color="auto"/>
        <w:right w:val="none" w:sz="0" w:space="0" w:color="auto"/>
      </w:divBdr>
    </w:div>
    <w:div w:id="2072849442">
      <w:bodyDiv w:val="1"/>
      <w:marLeft w:val="0"/>
      <w:marRight w:val="0"/>
      <w:marTop w:val="0"/>
      <w:marBottom w:val="0"/>
      <w:divBdr>
        <w:top w:val="none" w:sz="0" w:space="0" w:color="auto"/>
        <w:left w:val="none" w:sz="0" w:space="0" w:color="auto"/>
        <w:bottom w:val="none" w:sz="0" w:space="0" w:color="auto"/>
        <w:right w:val="none" w:sz="0" w:space="0" w:color="auto"/>
      </w:divBdr>
    </w:div>
    <w:div w:id="2089233284">
      <w:bodyDiv w:val="1"/>
      <w:marLeft w:val="0"/>
      <w:marRight w:val="0"/>
      <w:marTop w:val="0"/>
      <w:marBottom w:val="0"/>
      <w:divBdr>
        <w:top w:val="none" w:sz="0" w:space="0" w:color="auto"/>
        <w:left w:val="none" w:sz="0" w:space="0" w:color="auto"/>
        <w:bottom w:val="none" w:sz="0" w:space="0" w:color="auto"/>
        <w:right w:val="none" w:sz="0" w:space="0" w:color="auto"/>
      </w:divBdr>
    </w:div>
    <w:div w:id="2124886575">
      <w:bodyDiv w:val="1"/>
      <w:marLeft w:val="0"/>
      <w:marRight w:val="0"/>
      <w:marTop w:val="0"/>
      <w:marBottom w:val="0"/>
      <w:divBdr>
        <w:top w:val="none" w:sz="0" w:space="0" w:color="auto"/>
        <w:left w:val="none" w:sz="0" w:space="0" w:color="auto"/>
        <w:bottom w:val="none" w:sz="0" w:space="0" w:color="auto"/>
        <w:right w:val="none" w:sz="0" w:space="0" w:color="auto"/>
      </w:divBdr>
    </w:div>
    <w:div w:id="213444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1233</TotalTime>
  <Pages>1</Pages>
  <Words>16609</Words>
  <Characters>94673</Characters>
  <Application>Microsoft Office Word</Application>
  <DocSecurity>0</DocSecurity>
  <Lines>788</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ALYSSA JEAN VIVAS</cp:lastModifiedBy>
  <cp:revision>29</cp:revision>
  <cp:lastPrinted>2023-11-29T02:35:00Z</cp:lastPrinted>
  <dcterms:created xsi:type="dcterms:W3CDTF">2023-09-01T05:46:00Z</dcterms:created>
  <dcterms:modified xsi:type="dcterms:W3CDTF">2024-04-16T10:20:00Z</dcterms:modified>
</cp:coreProperties>
</file>