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0" w:lineRule="auto" w:line="360"/>
        <w:jc w:val="center"/>
        <w:rPr>
          <w:rFonts w:ascii="Times New Roman" w:cs="Times New Roman" w:hAnsi="Times New Roman"/>
          <w:b/>
          <w:sz w:val="24"/>
          <w:szCs w:val="24"/>
        </w:rPr>
      </w:pPr>
      <w:r>
        <w:rPr>
          <w:rFonts w:ascii="Times New Roman" w:cs="Times New Roman" w:hAnsi="Times New Roman"/>
          <w:b/>
          <w:sz w:val="24"/>
          <w:szCs w:val="24"/>
        </w:rPr>
        <w:t>A REVIEW ON FICUS CARICA PLANT</w:t>
      </w:r>
    </w:p>
    <w:p>
      <w:pPr>
        <w:pStyle w:val="style0"/>
        <w:spacing w:after="0" w:lineRule="auto" w:line="360"/>
        <w:jc w:val="center"/>
        <w:rPr>
          <w:rFonts w:ascii="Times New Roman" w:cs="Times New Roman" w:hAnsi="Times New Roman"/>
          <w:b/>
          <w:bCs/>
          <w:sz w:val="24"/>
          <w:szCs w:val="24"/>
          <w:vertAlign w:val="superscript"/>
        </w:rPr>
      </w:pPr>
      <w:r>
        <w:rPr>
          <w:rFonts w:ascii="Times New Roman" w:cs="Times New Roman" w:hAnsi="Times New Roman"/>
          <w:b/>
          <w:bCs/>
          <w:sz w:val="24"/>
          <w:szCs w:val="24"/>
        </w:rPr>
        <w:t>Sanidhya</w:t>
      </w:r>
      <w:r>
        <w:rPr>
          <w:rFonts w:ascii="Times New Roman" w:cs="Times New Roman" w:hAnsi="Times New Roman"/>
          <w:b/>
          <w:bCs/>
          <w:sz w:val="24"/>
          <w:szCs w:val="24"/>
        </w:rPr>
        <w:t xml:space="preserve"> Kardile</w:t>
      </w:r>
      <w:r>
        <w:rPr>
          <w:rFonts w:ascii="Times New Roman" w:cs="Times New Roman" w:hAnsi="Times New Roman"/>
          <w:b/>
          <w:bCs/>
          <w:sz w:val="24"/>
          <w:szCs w:val="24"/>
          <w:vertAlign w:val="superscript"/>
        </w:rPr>
        <w:t>1</w:t>
      </w:r>
      <w:r>
        <w:rPr>
          <w:rFonts w:ascii="Times New Roman" w:cs="Times New Roman" w:hAnsi="Times New Roman"/>
          <w:b/>
          <w:bCs/>
          <w:sz w:val="24"/>
          <w:szCs w:val="24"/>
        </w:rPr>
        <w:t>, Vishal Rasve</w:t>
      </w:r>
      <w:r>
        <w:rPr>
          <w:rFonts w:ascii="Times New Roman" w:cs="Times New Roman" w:hAnsi="Times New Roman"/>
          <w:b/>
          <w:bCs/>
          <w:sz w:val="24"/>
          <w:szCs w:val="24"/>
          <w:vertAlign w:val="superscript"/>
        </w:rPr>
        <w:t>2</w:t>
      </w:r>
      <w:r>
        <w:rPr>
          <w:rFonts w:ascii="Times New Roman" w:cs="Times New Roman" w:hAnsi="Times New Roman"/>
          <w:b/>
          <w:bCs/>
          <w:sz w:val="24"/>
          <w:szCs w:val="24"/>
        </w:rPr>
        <w:t xml:space="preserve">, </w:t>
      </w:r>
      <w:r>
        <w:rPr>
          <w:rFonts w:ascii="Times New Roman" w:cs="Times New Roman" w:hAnsi="Times New Roman"/>
          <w:b/>
          <w:bCs/>
          <w:sz w:val="24"/>
          <w:szCs w:val="24"/>
        </w:rPr>
        <w:t>Garje</w:t>
      </w:r>
      <w:r>
        <w:rPr>
          <w:rFonts w:ascii="Times New Roman" w:cs="Times New Roman" w:hAnsi="Times New Roman"/>
          <w:b/>
          <w:bCs/>
          <w:sz w:val="24"/>
          <w:szCs w:val="24"/>
        </w:rPr>
        <w:t xml:space="preserve"> Sanjay</w:t>
      </w:r>
      <w:r>
        <w:rPr>
          <w:rFonts w:ascii="Times New Roman" w:cs="Times New Roman" w:hAnsi="Times New Roman"/>
          <w:b/>
          <w:bCs/>
          <w:sz w:val="24"/>
          <w:szCs w:val="24"/>
        </w:rPr>
        <w:t xml:space="preserve">³, </w:t>
      </w:r>
      <w:r>
        <w:rPr>
          <w:rFonts w:ascii="Times New Roman" w:cs="Times New Roman" w:hAnsi="Times New Roman"/>
          <w:b/>
          <w:bCs/>
          <w:sz w:val="24"/>
          <w:szCs w:val="24"/>
        </w:rPr>
        <w:t>Sayyad</w:t>
      </w:r>
      <w:r>
        <w:rPr>
          <w:rFonts w:ascii="Times New Roman" w:cs="Times New Roman" w:hAnsi="Times New Roman"/>
          <w:b/>
          <w:bCs/>
          <w:sz w:val="24"/>
          <w:szCs w:val="24"/>
        </w:rPr>
        <w:t xml:space="preserve"> </w:t>
      </w:r>
      <w:r>
        <w:rPr>
          <w:rFonts w:ascii="Times New Roman" w:cs="Times New Roman" w:hAnsi="Times New Roman"/>
          <w:b/>
          <w:bCs/>
          <w:sz w:val="24"/>
          <w:szCs w:val="24"/>
        </w:rPr>
        <w:t>Gaffar</w:t>
      </w:r>
      <w:r>
        <w:rPr>
          <w:rFonts w:ascii="Times New Roman" w:cs="Times New Roman" w:hAnsi="Times New Roman"/>
          <w:b/>
          <w:bCs/>
          <w:sz w:val="24"/>
          <w:szCs w:val="24"/>
        </w:rPr>
        <w:t>⁴</w:t>
      </w:r>
    </w:p>
    <w:p>
      <w:pPr>
        <w:pStyle w:val="style0"/>
        <w:spacing w:after="0" w:lineRule="auto" w:line="360"/>
        <w:jc w:val="center"/>
        <w:rPr>
          <w:rFonts w:ascii="Times New Roman" w:cs="Times New Roman" w:hAnsi="Times New Roman"/>
          <w:sz w:val="24"/>
          <w:szCs w:val="24"/>
        </w:rPr>
      </w:pPr>
      <w:r>
        <w:rPr>
          <w:rFonts w:ascii="Times New Roman" w:cs="Times New Roman" w:hAnsi="Times New Roman"/>
          <w:sz w:val="24"/>
          <w:szCs w:val="24"/>
          <w:vertAlign w:val="superscript"/>
        </w:rPr>
        <w:t>1-</w:t>
      </w:r>
      <w:r>
        <w:rPr>
          <w:rFonts w:ascii="Times New Roman" w:cs="Times New Roman" w:hAnsi="Times New Roman"/>
          <w:sz w:val="24"/>
          <w:szCs w:val="24"/>
          <w:vertAlign w:val="superscript"/>
          <w:lang w:val="en-US"/>
        </w:rPr>
        <w:t>4</w:t>
      </w:r>
      <w:r>
        <w:rPr>
          <w:rFonts w:ascii="Times New Roman" w:cs="Times New Roman" w:hAnsi="Times New Roman"/>
          <w:sz w:val="24"/>
          <w:szCs w:val="24"/>
        </w:rPr>
        <w:t xml:space="preserve">Shri </w:t>
      </w:r>
      <w:r>
        <w:rPr>
          <w:rFonts w:ascii="Times New Roman" w:cs="Times New Roman" w:hAnsi="Times New Roman"/>
          <w:sz w:val="24"/>
          <w:szCs w:val="24"/>
        </w:rPr>
        <w:t>Amolak</w:t>
      </w:r>
      <w:r>
        <w:rPr>
          <w:rFonts w:ascii="Times New Roman" w:cs="Times New Roman" w:hAnsi="Times New Roman"/>
          <w:sz w:val="24"/>
          <w:szCs w:val="24"/>
        </w:rPr>
        <w:t xml:space="preserve"> Jain </w:t>
      </w:r>
      <w:r>
        <w:rPr>
          <w:rFonts w:ascii="Times New Roman" w:cs="Times New Roman" w:hAnsi="Times New Roman"/>
          <w:sz w:val="24"/>
          <w:szCs w:val="24"/>
        </w:rPr>
        <w:t>Vidhya</w:t>
      </w:r>
      <w:r>
        <w:rPr>
          <w:rFonts w:ascii="Times New Roman" w:cs="Times New Roman" w:hAnsi="Times New Roman"/>
          <w:sz w:val="24"/>
          <w:szCs w:val="24"/>
        </w:rPr>
        <w:t xml:space="preserve"> </w:t>
      </w:r>
      <w:r>
        <w:rPr>
          <w:rFonts w:ascii="Times New Roman" w:cs="Times New Roman" w:hAnsi="Times New Roman"/>
          <w:sz w:val="24"/>
          <w:szCs w:val="24"/>
        </w:rPr>
        <w:t>Prasarak</w:t>
      </w:r>
      <w:r>
        <w:rPr>
          <w:rFonts w:ascii="Times New Roman" w:cs="Times New Roman" w:hAnsi="Times New Roman"/>
          <w:sz w:val="24"/>
          <w:szCs w:val="24"/>
        </w:rPr>
        <w:t xml:space="preserve"> Mandal’s, College of Pharmaceutical and Science Research </w:t>
      </w:r>
      <w:r>
        <w:rPr>
          <w:rFonts w:ascii="Times New Roman" w:cs="Times New Roman" w:hAnsi="Times New Roman"/>
          <w:sz w:val="24"/>
          <w:szCs w:val="24"/>
        </w:rPr>
        <w:t>Center</w:t>
      </w:r>
      <w:r>
        <w:rPr>
          <w:rFonts w:ascii="Times New Roman" w:cs="Times New Roman" w:hAnsi="Times New Roman"/>
          <w:sz w:val="24"/>
          <w:szCs w:val="24"/>
        </w:rPr>
        <w:t xml:space="preserve">, </w:t>
      </w:r>
      <w:r>
        <w:rPr>
          <w:rFonts w:ascii="Times New Roman" w:cs="Times New Roman" w:hAnsi="Times New Roman"/>
          <w:sz w:val="24"/>
          <w:szCs w:val="24"/>
        </w:rPr>
        <w:t>Kada</w:t>
      </w:r>
      <w:r>
        <w:rPr>
          <w:rFonts w:ascii="Times New Roman" w:cs="Times New Roman" w:hAnsi="Times New Roman"/>
          <w:sz w:val="24"/>
          <w:szCs w:val="24"/>
        </w:rPr>
        <w:t xml:space="preserve">, </w:t>
      </w:r>
      <w:r>
        <w:rPr>
          <w:rFonts w:ascii="Times New Roman" w:cs="Times New Roman" w:hAnsi="Times New Roman"/>
          <w:sz w:val="24"/>
          <w:szCs w:val="24"/>
        </w:rPr>
        <w:t>Beed</w:t>
      </w:r>
      <w:r>
        <w:rPr>
          <w:rFonts w:ascii="Times New Roman" w:cs="Times New Roman" w:hAnsi="Times New Roman"/>
          <w:sz w:val="24"/>
          <w:szCs w:val="24"/>
        </w:rPr>
        <w:t>, Ms-414202</w:t>
      </w:r>
    </w:p>
    <w:p>
      <w:pPr>
        <w:pStyle w:val="style0"/>
        <w:spacing w:after="0" w:lineRule="auto" w:line="360"/>
        <w:jc w:val="both"/>
        <w:rPr>
          <w:rFonts w:ascii="Times New Roman" w:cs="Times New Roman" w:hAnsi="Times New Roman"/>
          <w:b/>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after="0"/>
        <w:rPr>
          <w:rFonts w:ascii="Times New Roman" w:cs="Times New Roman" w:hAnsi="Times New Roman"/>
          <w:b/>
          <w:bCs/>
          <w:sz w:val="24"/>
          <w:szCs w:val="24"/>
        </w:rPr>
      </w:pPr>
      <w:r>
        <w:rPr>
          <w:rFonts w:ascii="Times New Roman" w:cs="Times New Roman" w:hAnsi="Times New Roman"/>
          <w:b/>
          <w:bCs/>
          <w:sz w:val="24"/>
          <w:szCs w:val="24"/>
        </w:rPr>
        <w:t>Corresponding Author Address:</w:t>
      </w:r>
    </w:p>
    <w:p>
      <w:pPr>
        <w:pStyle w:val="style0"/>
        <w:spacing w:after="0"/>
        <w:rPr>
          <w:rFonts w:ascii="Times New Roman" w:cs="Times New Roman" w:hAnsi="Times New Roman"/>
          <w:sz w:val="24"/>
          <w:szCs w:val="24"/>
        </w:rPr>
      </w:pPr>
      <w:r>
        <w:rPr>
          <w:rFonts w:ascii="Times New Roman" w:cs="Times New Roman" w:hAnsi="Times New Roman"/>
          <w:sz w:val="24"/>
          <w:szCs w:val="24"/>
        </w:rPr>
        <w:t>M</w:t>
      </w:r>
      <w:r>
        <w:rPr>
          <w:rFonts w:ascii="Times New Roman" w:cs="Times New Roman" w:hAnsi="Times New Roman"/>
          <w:sz w:val="24"/>
          <w:szCs w:val="24"/>
        </w:rPr>
        <w:t xml:space="preserve">s. </w:t>
      </w:r>
      <w:r>
        <w:rPr>
          <w:rFonts w:ascii="Times New Roman" w:cs="Times New Roman" w:hAnsi="Times New Roman"/>
          <w:sz w:val="24"/>
          <w:szCs w:val="24"/>
        </w:rPr>
        <w:t>Sanidhya</w:t>
      </w:r>
      <w:r>
        <w:rPr>
          <w:rFonts w:ascii="Times New Roman" w:cs="Times New Roman" w:hAnsi="Times New Roman"/>
          <w:sz w:val="24"/>
          <w:szCs w:val="24"/>
        </w:rPr>
        <w:t xml:space="preserve"> </w:t>
      </w:r>
      <w:r>
        <w:rPr>
          <w:rFonts w:ascii="Times New Roman" w:cs="Times New Roman" w:hAnsi="Times New Roman"/>
          <w:sz w:val="24"/>
          <w:szCs w:val="24"/>
        </w:rPr>
        <w:t>Kardile</w:t>
      </w:r>
      <w:r>
        <w:rPr>
          <w:rFonts w:ascii="Times New Roman" w:cs="Times New Roman" w:hAnsi="Times New Roman"/>
          <w:sz w:val="24"/>
          <w:szCs w:val="24"/>
        </w:rPr>
        <w:t xml:space="preserve"> </w:t>
      </w:r>
    </w:p>
    <w:p>
      <w:pPr>
        <w:pStyle w:val="style0"/>
        <w:spacing w:after="0"/>
        <w:rPr>
          <w:rFonts w:ascii="Times New Roman" w:cs="Times New Roman" w:hAnsi="Times New Roman"/>
          <w:sz w:val="24"/>
          <w:szCs w:val="24"/>
        </w:rPr>
      </w:pPr>
      <w:r>
        <w:rPr>
          <w:rFonts w:ascii="Times New Roman" w:cs="Times New Roman" w:hAnsi="Times New Roman"/>
          <w:sz w:val="24"/>
          <w:szCs w:val="24"/>
        </w:rPr>
        <w:t xml:space="preserve">SAJVPM’s, College of Pharmaceutical Sciences and Research </w:t>
      </w:r>
      <w:r>
        <w:rPr>
          <w:rFonts w:ascii="Times New Roman" w:cs="Times New Roman" w:hAnsi="Times New Roman"/>
          <w:sz w:val="24"/>
          <w:szCs w:val="24"/>
        </w:rPr>
        <w:t>Center</w:t>
      </w:r>
      <w:r>
        <w:rPr>
          <w:rFonts w:ascii="Times New Roman" w:cs="Times New Roman" w:hAnsi="Times New Roman"/>
          <w:sz w:val="24"/>
          <w:szCs w:val="24"/>
        </w:rPr>
        <w:t xml:space="preserve">, </w:t>
      </w:r>
      <w:r>
        <w:rPr>
          <w:rFonts w:ascii="Times New Roman" w:cs="Times New Roman" w:hAnsi="Times New Roman"/>
          <w:sz w:val="24"/>
          <w:szCs w:val="24"/>
        </w:rPr>
        <w:t>Kada</w:t>
      </w:r>
      <w:r>
        <w:rPr>
          <w:rFonts w:ascii="Times New Roman" w:cs="Times New Roman" w:hAnsi="Times New Roman"/>
          <w:sz w:val="24"/>
          <w:szCs w:val="24"/>
        </w:rPr>
        <w:t xml:space="preserve">, </w:t>
      </w:r>
      <w:r>
        <w:rPr>
          <w:rFonts w:ascii="Times New Roman" w:cs="Times New Roman" w:hAnsi="Times New Roman"/>
          <w:sz w:val="24"/>
          <w:szCs w:val="24"/>
        </w:rPr>
        <w:t>Beed</w:t>
      </w:r>
      <w:r>
        <w:rPr>
          <w:rFonts w:ascii="Times New Roman" w:cs="Times New Roman" w:hAnsi="Times New Roman"/>
          <w:sz w:val="24"/>
          <w:szCs w:val="24"/>
        </w:rPr>
        <w:t>, MS-414202</w:t>
      </w:r>
      <w:r>
        <w:rPr>
          <w:rFonts w:ascii="Times New Roman" w:cs="Times New Roman" w:hAnsi="Times New Roman"/>
          <w:sz w:val="24"/>
          <w:szCs w:val="24"/>
        </w:rPr>
        <w:t>.</w:t>
      </w:r>
    </w:p>
    <w:p>
      <w:pPr>
        <w:pStyle w:val="style0"/>
        <w:spacing w:after="0"/>
        <w:rPr>
          <w:rFonts w:ascii="Times New Roman" w:cs="Times New Roman" w:hAnsi="Times New Roman"/>
          <w:sz w:val="24"/>
          <w:szCs w:val="24"/>
        </w:rPr>
      </w:pPr>
      <w:r>
        <w:rPr/>
        <w:fldChar w:fldCharType="begin"/>
      </w:r>
      <w:r>
        <w:instrText xml:space="preserve"> HYPERLINK "mailto:Sanidhyakardile8149@gmail.com" </w:instrText>
      </w:r>
      <w:r>
        <w:rPr/>
        <w:fldChar w:fldCharType="separate"/>
      </w:r>
      <w:r>
        <w:rPr>
          <w:rStyle w:val="style85"/>
        </w:rPr>
        <w:t>Sanidhyakardile8149@gmail.com</w:t>
      </w:r>
      <w:r>
        <w:rPr/>
        <w:fldChar w:fldCharType="end"/>
      </w:r>
      <w:r>
        <w:t xml:space="preserve"> </w:t>
      </w: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ABSTRACT:</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the common fig is a deciduous shrub or small tree belonging to </w:t>
      </w:r>
      <w:r>
        <w:rPr>
          <w:rFonts w:ascii="Times New Roman" w:cs="Times New Roman" w:hAnsi="Times New Roman"/>
          <w:sz w:val="24"/>
          <w:szCs w:val="24"/>
        </w:rPr>
        <w:t>Moraceae</w:t>
      </w:r>
      <w:r>
        <w:rPr>
          <w:rFonts w:ascii="Times New Roman" w:cs="Times New Roman" w:hAnsi="Times New Roman"/>
          <w:sz w:val="24"/>
          <w:szCs w:val="24"/>
        </w:rPr>
        <w:t xml:space="preserve"> or mulberry family and it is widely seen in the regions of sub-tropical and tropical countries.</w:t>
      </w:r>
      <w:r>
        <w:rPr>
          <w:rFonts w:ascii="Times New Roman" w:cs="Times New Roman" w:hAnsi="Times New Roman"/>
          <w:sz w:val="24"/>
          <w:szCs w:val="24"/>
        </w:rPr>
        <w:t xml:space="preserve">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commonly is known as edible fig or </w:t>
      </w:r>
      <w:r>
        <w:rPr>
          <w:rFonts w:ascii="Times New Roman" w:cs="Times New Roman" w:hAnsi="Times New Roman"/>
          <w:sz w:val="24"/>
          <w:szCs w:val="24"/>
        </w:rPr>
        <w:t>anjir</w:t>
      </w:r>
      <w:r>
        <w:rPr>
          <w:rFonts w:ascii="Times New Roman" w:cs="Times New Roman" w:hAnsi="Times New Roman"/>
          <w:sz w:val="24"/>
          <w:szCs w:val="24"/>
        </w:rPr>
        <w:t xml:space="preserve"> in </w:t>
      </w:r>
      <w:r>
        <w:rPr>
          <w:rFonts w:ascii="Times New Roman" w:cs="Times New Roman" w:hAnsi="Times New Roman"/>
          <w:sz w:val="24"/>
          <w:szCs w:val="24"/>
        </w:rPr>
        <w:t>hindi</w:t>
      </w:r>
      <w:r>
        <w:rPr>
          <w:rFonts w:ascii="Times New Roman" w:cs="Times New Roman" w:hAnsi="Times New Roman"/>
          <w:sz w:val="24"/>
          <w:szCs w:val="24"/>
        </w:rPr>
        <w:t xml:space="preserve">. Different parts like fruits, seeds, leaves, tender, bark, shoots and latex have many medicinal applications and its constituents have confirmed their role in diseases prevention and treatment. The dried fruits of </w:t>
      </w:r>
      <w:r>
        <w:rPr>
          <w:rFonts w:ascii="Times New Roman" w:cs="Times New Roman" w:hAnsi="Times New Roman"/>
          <w:i/>
          <w:iCs/>
          <w:sz w:val="24"/>
          <w:szCs w:val="24"/>
        </w:rPr>
        <w:t xml:space="preserve">F. </w:t>
      </w:r>
      <w:r>
        <w:rPr>
          <w:rFonts w:ascii="Times New Roman" w:cs="Times New Roman" w:hAnsi="Times New Roman"/>
          <w:i/>
          <w:iCs/>
          <w:sz w:val="24"/>
          <w:szCs w:val="24"/>
        </w:rPr>
        <w:t>carica</w:t>
      </w:r>
      <w:r>
        <w:rPr>
          <w:rFonts w:ascii="Times New Roman" w:cs="Times New Roman" w:hAnsi="Times New Roman"/>
          <w:sz w:val="24"/>
          <w:szCs w:val="24"/>
        </w:rPr>
        <w:t xml:space="preserve"> have been reported as an important source of vitamins, minerals, carbohydrates, sugars, organic acids, and phenolic compounds. The plant has been used in traditional medicine for a wide range of ailments related to digestive, endocrine, reproductive, and respiratory systems, and also cancer. Additionally, it is also used in gastrointestinal tract and urinary tract infection. A high number of phenolic compounds was found in whole fruit (n = 19), peel (n = 26), pulp</w:t>
      </w:r>
      <w:r>
        <w:rPr>
          <w:rFonts w:ascii="Times New Roman" w:cs="Times New Roman" w:hAnsi="Times New Roman"/>
          <w:sz w:val="24"/>
          <w:szCs w:val="24"/>
        </w:rPr>
        <w:t xml:space="preserve"> </w:t>
      </w:r>
      <w:r>
        <w:rPr>
          <w:rFonts w:ascii="Times New Roman" w:cs="Times New Roman" w:hAnsi="Times New Roman"/>
          <w:sz w:val="24"/>
          <w:szCs w:val="24"/>
        </w:rPr>
        <w:t>(n = 24) and leaves (n = 42). Quercetin-3-O-rutioside was reported as the major individual phenolic</w:t>
      </w:r>
      <w:r>
        <w:rPr>
          <w:rFonts w:ascii="Times New Roman" w:cs="Times New Roman" w:hAnsi="Times New Roman"/>
          <w:sz w:val="24"/>
          <w:szCs w:val="24"/>
        </w:rPr>
        <w:t xml:space="preserve"> </w:t>
      </w:r>
      <w:r>
        <w:rPr>
          <w:rFonts w:ascii="Times New Roman" w:cs="Times New Roman" w:hAnsi="Times New Roman"/>
          <w:sz w:val="24"/>
          <w:szCs w:val="24"/>
        </w:rPr>
        <w:t xml:space="preserve">compound in whole figs. Phytochemical studies on the leaves and fruits of the plant have shown that they are rich in </w:t>
      </w:r>
      <w:r>
        <w:rPr>
          <w:rFonts w:ascii="Times New Roman" w:cs="Times New Roman" w:hAnsi="Times New Roman"/>
          <w:sz w:val="24"/>
          <w:szCs w:val="24"/>
        </w:rPr>
        <w:t>phenolics</w:t>
      </w:r>
      <w:r>
        <w:rPr>
          <w:rFonts w:ascii="Times New Roman" w:cs="Times New Roman" w:hAnsi="Times New Roman"/>
          <w:sz w:val="24"/>
          <w:szCs w:val="24"/>
        </w:rPr>
        <w:t xml:space="preserve">, organic acids, and volatile compounds. However, there is little information on the phytochemicals present in the stem and root. Reports on the biological activities of the plant are mainly on its crude extracts which have been proven to possess many biological activities. Some of the most interesting therapeutic effects include anticancer, </w:t>
      </w:r>
      <w:r>
        <w:rPr>
          <w:rFonts w:ascii="Times New Roman" w:cs="Times New Roman" w:hAnsi="Times New Roman"/>
          <w:sz w:val="24"/>
          <w:szCs w:val="24"/>
        </w:rPr>
        <w:t>hepatoprotective</w:t>
      </w:r>
      <w:r>
        <w:rPr>
          <w:rFonts w:ascii="Times New Roman" w:cs="Times New Roman" w:hAnsi="Times New Roman"/>
          <w:sz w:val="24"/>
          <w:szCs w:val="24"/>
        </w:rPr>
        <w:t xml:space="preserve">, </w:t>
      </w:r>
      <w:r>
        <w:rPr>
          <w:rFonts w:ascii="Times New Roman" w:cs="Times New Roman" w:hAnsi="Times New Roman"/>
          <w:sz w:val="24"/>
          <w:szCs w:val="24"/>
        </w:rPr>
        <w:t>hypoglycemic</w:t>
      </w:r>
      <w:r>
        <w:rPr>
          <w:rFonts w:ascii="Times New Roman" w:cs="Times New Roman" w:hAnsi="Times New Roman"/>
          <w:sz w:val="24"/>
          <w:szCs w:val="24"/>
        </w:rPr>
        <w:t xml:space="preserve">, </w:t>
      </w:r>
      <w:r>
        <w:rPr>
          <w:rFonts w:ascii="Times New Roman" w:cs="Times New Roman" w:hAnsi="Times New Roman"/>
          <w:sz w:val="24"/>
          <w:szCs w:val="24"/>
        </w:rPr>
        <w:t>hypolipidemic</w:t>
      </w:r>
      <w:r>
        <w:rPr>
          <w:rFonts w:ascii="Times New Roman" w:cs="Times New Roman" w:hAnsi="Times New Roman"/>
          <w:sz w:val="24"/>
          <w:szCs w:val="24"/>
        </w:rPr>
        <w:t>, and antimicrobial activities.</w:t>
      </w:r>
    </w:p>
    <w:p>
      <w:pPr>
        <w:pStyle w:val="style0"/>
        <w:spacing w:lineRule="auto" w:line="360"/>
        <w:jc w:val="both"/>
        <w:rPr>
          <w:rFonts w:ascii="Times New Roman" w:cs="Times New Roman" w:hAnsi="Times New Roman"/>
          <w:sz w:val="24"/>
          <w:szCs w:val="24"/>
        </w:rPr>
      </w:pPr>
      <w:r>
        <w:rPr>
          <w:rFonts w:ascii="Times New Roman" w:cs="Times New Roman" w:hAnsi="Times New Roman"/>
          <w:b/>
          <w:sz w:val="24"/>
          <w:szCs w:val="24"/>
        </w:rPr>
        <w:t>KEYWO</w:t>
      </w:r>
      <w:r>
        <w:rPr>
          <w:rFonts w:ascii="Times New Roman" w:cs="Times New Roman" w:hAnsi="Times New Roman"/>
          <w:b/>
          <w:sz w:val="24"/>
          <w:szCs w:val="24"/>
        </w:rPr>
        <w:t>R</w:t>
      </w:r>
      <w:r>
        <w:rPr>
          <w:rFonts w:ascii="Times New Roman" w:cs="Times New Roman" w:hAnsi="Times New Roman"/>
          <w:b/>
          <w:sz w:val="24"/>
          <w:szCs w:val="24"/>
        </w:rPr>
        <w:t>DS:</w:t>
      </w:r>
      <w:r>
        <w:rPr>
          <w:rFonts w:ascii="Times New Roman" w:cs="Times New Roman" w:hAnsi="Times New Roman"/>
          <w:sz w:val="24"/>
          <w:szCs w:val="24"/>
        </w:rPr>
        <w:t xml:space="preserve"> </w:t>
      </w:r>
      <w:r>
        <w:rPr>
          <w:rFonts w:ascii="Times New Roman" w:cs="Times New Roman" w:hAnsi="Times New Roman"/>
          <w:sz w:val="24"/>
          <w:szCs w:val="24"/>
        </w:rPr>
        <w:t>Ficus</w:t>
      </w:r>
      <w:r>
        <w:rPr>
          <w:rFonts w:ascii="Times New Roman" w:cs="Times New Roman" w:hAnsi="Times New Roman"/>
          <w:sz w:val="24"/>
          <w:szCs w:val="24"/>
        </w:rPr>
        <w:t xml:space="preserve"> </w:t>
      </w:r>
      <w:r>
        <w:rPr>
          <w:rFonts w:ascii="Times New Roman" w:cs="Times New Roman" w:hAnsi="Times New Roman"/>
          <w:sz w:val="24"/>
          <w:szCs w:val="24"/>
        </w:rPr>
        <w:t>carica</w:t>
      </w:r>
      <w:r>
        <w:rPr>
          <w:rFonts w:ascii="Times New Roman" w:cs="Times New Roman" w:hAnsi="Times New Roman"/>
          <w:sz w:val="24"/>
          <w:szCs w:val="24"/>
        </w:rPr>
        <w:t xml:space="preserve">, fruit, therapeutic, nutrition, </w:t>
      </w:r>
      <w:r>
        <w:rPr>
          <w:rFonts w:ascii="Times New Roman" w:cs="Times New Roman" w:hAnsi="Times New Roman"/>
          <w:sz w:val="24"/>
          <w:szCs w:val="24"/>
        </w:rPr>
        <w:t>anjir</w:t>
      </w:r>
      <w:r>
        <w:rPr>
          <w:rFonts w:ascii="Times New Roman" w:cs="Times New Roman" w:hAnsi="Times New Roman"/>
          <w:sz w:val="24"/>
          <w:szCs w:val="24"/>
        </w:rPr>
        <w:t>, leaves, antioxidant</w:t>
      </w:r>
      <w:r>
        <w:rPr>
          <w:rFonts w:ascii="Times New Roman" w:cs="Times New Roman" w:hAnsi="Times New Roman"/>
          <w:sz w:val="24"/>
          <w:szCs w:val="24"/>
        </w:rPr>
        <w:t>.</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INTRODUCTION:</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is the most popular member of the genus </w:t>
      </w:r>
      <w:r>
        <w:rPr>
          <w:rFonts w:ascii="Times New Roman" w:cs="Times New Roman" w:hAnsi="Times New Roman"/>
          <w:sz w:val="24"/>
          <w:szCs w:val="24"/>
        </w:rPr>
        <w:t>Ficus</w:t>
      </w:r>
      <w:r>
        <w:rPr>
          <w:rFonts w:ascii="Times New Roman" w:cs="Times New Roman" w:hAnsi="Times New Roman"/>
          <w:sz w:val="24"/>
          <w:szCs w:val="24"/>
        </w:rPr>
        <w:t xml:space="preserve">, and the family </w:t>
      </w:r>
      <w:r>
        <w:rPr>
          <w:rFonts w:ascii="Times New Roman" w:cs="Times New Roman" w:hAnsi="Times New Roman"/>
          <w:i/>
          <w:iCs/>
          <w:sz w:val="24"/>
          <w:szCs w:val="24"/>
        </w:rPr>
        <w:t>Moraceae</w:t>
      </w:r>
      <w:r>
        <w:rPr>
          <w:rFonts w:ascii="Times New Roman" w:cs="Times New Roman" w:hAnsi="Times New Roman"/>
          <w:i/>
          <w:iCs/>
          <w:sz w:val="24"/>
          <w:szCs w:val="24"/>
        </w:rPr>
        <w:t>.</w:t>
      </w:r>
      <w:r>
        <w:rPr>
          <w:rFonts w:ascii="Times New Roman" w:cs="Times New Roman" w:hAnsi="Times New Roman"/>
          <w:i/>
          <w:iCs/>
          <w:sz w:val="24"/>
          <w:szCs w:val="24"/>
        </w:rPr>
        <w:t xml:space="preserve"> </w:t>
      </w:r>
      <w:r>
        <w:rPr>
          <w:rFonts w:ascii="Times New Roman" w:cs="Times New Roman" w:hAnsi="Times New Roman"/>
          <w:sz w:val="24"/>
          <w:szCs w:val="24"/>
        </w:rPr>
        <w:t xml:space="preserve">Plants are an essential component of the universe. Human beings have used plants as medicine from the very beginning of time. After various observations and experimentations medicinal plants were identified as a source of important medicine, therefore, treatment through these medicinal plants, began in the early stages of human civilization. The genus </w:t>
      </w:r>
      <w:r>
        <w:rPr>
          <w:rFonts w:ascii="Times New Roman" w:cs="Times New Roman" w:hAnsi="Times New Roman"/>
          <w:i/>
          <w:iCs/>
          <w:sz w:val="24"/>
          <w:szCs w:val="24"/>
        </w:rPr>
        <w:t>Ficus</w:t>
      </w:r>
      <w:r>
        <w:rPr>
          <w:rFonts w:ascii="Times New Roman" w:cs="Times New Roman" w:hAnsi="Times New Roman"/>
          <w:sz w:val="24"/>
          <w:szCs w:val="24"/>
        </w:rPr>
        <w:t xml:space="preserve"> (</w:t>
      </w:r>
      <w:r>
        <w:rPr>
          <w:rFonts w:ascii="Times New Roman" w:cs="Times New Roman" w:hAnsi="Times New Roman"/>
          <w:sz w:val="24"/>
          <w:szCs w:val="24"/>
        </w:rPr>
        <w:t>Moraceae</w:t>
      </w:r>
      <w:r>
        <w:rPr>
          <w:rFonts w:ascii="Times New Roman" w:cs="Times New Roman" w:hAnsi="Times New Roman"/>
          <w:sz w:val="24"/>
          <w:szCs w:val="24"/>
        </w:rPr>
        <w:t xml:space="preserve">) comprises one of the largest genera of angiosperms with more than 800 species of trees, shrubs, </w:t>
      </w:r>
      <w:r>
        <w:rPr>
          <w:rFonts w:ascii="Times New Roman" w:cs="Times New Roman" w:hAnsi="Times New Roman"/>
          <w:sz w:val="24"/>
          <w:szCs w:val="24"/>
        </w:rPr>
        <w:t>hemiepiphytes</w:t>
      </w:r>
      <w:r>
        <w:rPr>
          <w:rFonts w:ascii="Times New Roman" w:cs="Times New Roman" w:hAnsi="Times New Roman"/>
          <w:sz w:val="24"/>
          <w:szCs w:val="24"/>
        </w:rPr>
        <w:t xml:space="preserve">, climbers, and creepers in the tropics and subtropics worldwide. F. </w:t>
      </w:r>
      <w:r>
        <w:rPr>
          <w:rFonts w:ascii="Times New Roman" w:cs="Times New Roman" w:hAnsi="Times New Roman"/>
          <w:sz w:val="24"/>
          <w:szCs w:val="24"/>
        </w:rPr>
        <w:t>carica</w:t>
      </w:r>
      <w:r>
        <w:rPr>
          <w:rFonts w:ascii="Times New Roman" w:cs="Times New Roman" w:hAnsi="Times New Roman"/>
          <w:sz w:val="24"/>
          <w:szCs w:val="24"/>
        </w:rPr>
        <w:t xml:space="preserve"> is an important plant of this genus and commonly referred to as fig</w:t>
      </w:r>
      <w:r>
        <w:rPr>
          <w:rFonts w:ascii="Times New Roman" w:cs="Times New Roman" w:hAnsi="Times New Roman"/>
          <w:i/>
          <w:iCs/>
          <w:sz w:val="24"/>
          <w:szCs w:val="24"/>
        </w:rPr>
        <w:t xml:space="preserve">. F. </w:t>
      </w:r>
      <w:r>
        <w:rPr>
          <w:rFonts w:ascii="Times New Roman" w:cs="Times New Roman" w:hAnsi="Times New Roman"/>
          <w:i/>
          <w:iCs/>
          <w:sz w:val="24"/>
          <w:szCs w:val="24"/>
        </w:rPr>
        <w:t>carica</w:t>
      </w:r>
      <w:r>
        <w:rPr>
          <w:rFonts w:ascii="Times New Roman" w:cs="Times New Roman" w:hAnsi="Times New Roman"/>
          <w:sz w:val="24"/>
          <w:szCs w:val="24"/>
        </w:rPr>
        <w:t xml:space="preserve"> is thought to have originated in western Asia. The therapeutic utilities of </w:t>
      </w:r>
      <w:r>
        <w:rPr>
          <w:rFonts w:ascii="Times New Roman" w:cs="Times New Roman" w:hAnsi="Times New Roman"/>
          <w:i/>
          <w:iCs/>
          <w:sz w:val="24"/>
          <w:szCs w:val="24"/>
        </w:rPr>
        <w:t xml:space="preserve">F. </w:t>
      </w:r>
      <w:r>
        <w:rPr>
          <w:rFonts w:ascii="Times New Roman" w:cs="Times New Roman" w:hAnsi="Times New Roman"/>
          <w:i/>
          <w:iCs/>
          <w:sz w:val="24"/>
          <w:szCs w:val="24"/>
        </w:rPr>
        <w:t>carica</w:t>
      </w:r>
      <w:r>
        <w:rPr>
          <w:rFonts w:ascii="Times New Roman" w:cs="Times New Roman" w:hAnsi="Times New Roman"/>
          <w:sz w:val="24"/>
          <w:szCs w:val="24"/>
        </w:rPr>
        <w:t xml:space="preserve"> have been indicated in the traditional systems of medicine such as Ayurveda, Unani, and Siddha. It has been used to cure disorders of the endocrine system (diabetes), respiratory system (liver diseases, asthma, and cough), gastrointestinal tract (ulcer and vomiting), reproductive system (menstruation pain), and infectious diseases (skin disease, scabies, and gonorrhoea). Fresh plant materials, crude </w:t>
      </w:r>
      <w:r>
        <w:rPr>
          <w:rFonts w:ascii="Times New Roman" w:cs="Times New Roman" w:hAnsi="Times New Roman"/>
          <w:sz w:val="24"/>
          <w:szCs w:val="24"/>
        </w:rPr>
        <w:t xml:space="preserve">extracts, and isolated components of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have shown a wide spectrum of biological (pharmacological) activities.</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TAXONOMY OF </w:t>
      </w:r>
      <w:r>
        <w:rPr>
          <w:rFonts w:ascii="Times New Roman" w:cs="Times New Roman" w:hAnsi="Times New Roman"/>
          <w:b/>
          <w:bCs/>
          <w:iCs/>
          <w:sz w:val="24"/>
          <w:szCs w:val="24"/>
        </w:rPr>
        <w:t>FICUS CARICA:</w:t>
      </w:r>
      <w:r>
        <w:rPr>
          <w:rFonts w:ascii="Times New Roman" w:cs="Times New Roman" w:hAnsi="Times New Roman"/>
          <w:b/>
          <w:bCs/>
          <w:iCs/>
          <w:sz w:val="24"/>
          <w:szCs w:val="24"/>
          <w:vertAlign w:val="superscript"/>
        </w:rPr>
        <w:t>1</w:t>
      </w:r>
      <w:r>
        <w:rPr>
          <w:rFonts w:ascii="Times New Roman" w:cs="Times New Roman" w:hAnsi="Times New Roman"/>
          <w:b/>
          <w:bCs/>
          <w:iCs/>
          <w:sz w:val="24"/>
          <w:szCs w:val="24"/>
        </w:rPr>
        <w:t xml:space="preserv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Kingdom:</w:t>
      </w:r>
      <w:r>
        <w:rPr>
          <w:rFonts w:ascii="Times New Roman" w:cs="Times New Roman" w:hAnsi="Times New Roman"/>
          <w:sz w:val="24"/>
          <w:szCs w:val="24"/>
        </w:rPr>
        <w:t xml:space="preserve"> Plantae </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Division:</w:t>
      </w:r>
      <w:r>
        <w:rPr>
          <w:rFonts w:ascii="Times New Roman" w:cs="Times New Roman" w:hAnsi="Times New Roman"/>
          <w:sz w:val="24"/>
          <w:szCs w:val="24"/>
        </w:rPr>
        <w:t xml:space="preserve"> </w:t>
      </w:r>
      <w:r>
        <w:rPr>
          <w:rFonts w:ascii="Times New Roman" w:cs="Times New Roman" w:hAnsi="Times New Roman"/>
          <w:sz w:val="24"/>
          <w:szCs w:val="24"/>
        </w:rPr>
        <w:t>Magnoliophyta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Class:</w:t>
      </w:r>
      <w:r>
        <w:rPr>
          <w:rFonts w:ascii="Times New Roman" w:cs="Times New Roman" w:hAnsi="Times New Roman"/>
          <w:sz w:val="24"/>
          <w:szCs w:val="24"/>
        </w:rPr>
        <w:t xml:space="preserve"> </w:t>
      </w:r>
      <w:r>
        <w:rPr>
          <w:rFonts w:ascii="Times New Roman" w:cs="Times New Roman" w:hAnsi="Times New Roman"/>
          <w:sz w:val="24"/>
          <w:szCs w:val="24"/>
        </w:rPr>
        <w:t>Magnoliopsida</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Order:</w:t>
      </w:r>
      <w:r>
        <w:rPr>
          <w:rFonts w:ascii="Times New Roman" w:cs="Times New Roman" w:hAnsi="Times New Roman"/>
          <w:sz w:val="24"/>
          <w:szCs w:val="24"/>
        </w:rPr>
        <w:t xml:space="preserve"> Rosales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Family:</w:t>
      </w:r>
      <w:r>
        <w:rPr>
          <w:rFonts w:ascii="Times New Roman" w:cs="Times New Roman" w:hAnsi="Times New Roman"/>
          <w:sz w:val="24"/>
          <w:szCs w:val="24"/>
        </w:rPr>
        <w:t xml:space="preserve"> </w:t>
      </w:r>
      <w:r>
        <w:rPr>
          <w:rFonts w:ascii="Times New Roman" w:cs="Times New Roman" w:hAnsi="Times New Roman"/>
          <w:sz w:val="24"/>
          <w:szCs w:val="24"/>
        </w:rPr>
        <w:t>Moraceae</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Genus:</w:t>
      </w:r>
      <w:r>
        <w:rPr>
          <w:rFonts w:ascii="Times New Roman" w:cs="Times New Roman" w:hAnsi="Times New Roman"/>
          <w:sz w:val="24"/>
          <w:szCs w:val="24"/>
        </w:rPr>
        <w:t xml:space="preserve"> </w:t>
      </w:r>
      <w:r>
        <w:rPr>
          <w:rFonts w:ascii="Times New Roman" w:cs="Times New Roman" w:hAnsi="Times New Roman"/>
          <w:sz w:val="24"/>
          <w:szCs w:val="24"/>
        </w:rPr>
        <w:t>Ficus</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Species:</w:t>
      </w:r>
      <w:r>
        <w:rPr>
          <w:rFonts w:ascii="Times New Roman" w:cs="Times New Roman" w:hAnsi="Times New Roman"/>
          <w:sz w:val="24"/>
          <w:szCs w:val="24"/>
        </w:rPr>
        <w:t xml:space="preserve"> </w:t>
      </w:r>
      <w:r>
        <w:rPr>
          <w:rFonts w:ascii="Times New Roman" w:cs="Times New Roman" w:hAnsi="Times New Roman"/>
          <w:sz w:val="24"/>
          <w:szCs w:val="24"/>
        </w:rPr>
        <w:t>Carica</w:t>
      </w:r>
    </w:p>
    <w:p>
      <w:pPr>
        <w:pStyle w:val="style0"/>
        <w:shd w:val="clear" w:color="auto" w:fill="ffffff"/>
        <w:spacing w:after="0" w:lineRule="auto" w:line="360"/>
        <w:jc w:val="both"/>
        <w:rPr>
          <w:rFonts w:ascii="Times New Roman" w:cs="Times New Roman" w:hAnsi="Times New Roman"/>
          <w:b/>
          <w:bCs/>
          <w:iCs/>
          <w:sz w:val="24"/>
          <w:szCs w:val="24"/>
        </w:rPr>
      </w:pPr>
      <w:r>
        <w:rPr>
          <w:rFonts w:ascii="Times New Roman" w:cs="Times New Roman" w:eastAsia="Times New Roman" w:hAnsi="Times New Roman"/>
          <w:b/>
          <w:bCs/>
          <w:color w:val="000000"/>
          <w:sz w:val="24"/>
          <w:szCs w:val="24"/>
          <w:lang w:val="en-US" w:bidi="ar-SA"/>
        </w:rPr>
        <w:t xml:space="preserve">VERNACULAR NAMES </w:t>
      </w:r>
      <w:r>
        <w:rPr>
          <w:rFonts w:ascii="Times New Roman" w:cs="Times New Roman" w:hAnsi="Times New Roman"/>
          <w:b/>
          <w:bCs/>
          <w:sz w:val="24"/>
          <w:szCs w:val="24"/>
        </w:rPr>
        <w:t xml:space="preserve">OF </w:t>
      </w:r>
      <w:r>
        <w:rPr>
          <w:rFonts w:ascii="Times New Roman" w:cs="Times New Roman" w:hAnsi="Times New Roman"/>
          <w:b/>
          <w:bCs/>
          <w:i/>
          <w:sz w:val="24"/>
          <w:szCs w:val="24"/>
        </w:rPr>
        <w:t>FICUS CARICA</w:t>
      </w:r>
      <w:r>
        <w:rPr>
          <w:rFonts w:ascii="Times New Roman" w:cs="Times New Roman" w:hAnsi="Times New Roman"/>
          <w:b/>
          <w:bCs/>
          <w:iCs/>
          <w:sz w:val="24"/>
          <w:szCs w:val="24"/>
        </w:rPr>
        <w:t>:</w:t>
      </w:r>
      <w:r>
        <w:rPr>
          <w:rFonts w:ascii="Times New Roman" w:cs="Times New Roman" w:hAnsi="Times New Roman"/>
          <w:b/>
          <w:bCs/>
          <w:iCs/>
          <w:sz w:val="24"/>
          <w:szCs w:val="24"/>
          <w:vertAlign w:val="superscript"/>
        </w:rPr>
        <w:t>2</w:t>
      </w:r>
      <w:r>
        <w:rPr>
          <w:rFonts w:ascii="Times New Roman" w:cs="Times New Roman" w:hAnsi="Times New Roman"/>
          <w:b/>
          <w:bCs/>
          <w:iCs/>
          <w:sz w:val="24"/>
          <w:szCs w:val="24"/>
        </w:rPr>
        <w:t xml:space="preserve"> </w:t>
      </w:r>
    </w:p>
    <w:p>
      <w:pPr>
        <w:pStyle w:val="style0"/>
        <w:shd w:val="clear" w:color="auto" w:fill="ffffff"/>
        <w:spacing w:after="0" w:lineRule="auto" w:line="360"/>
        <w:jc w:val="both"/>
        <w:rPr>
          <w:rFonts w:ascii="Times New Roman" w:cs="Times New Roman" w:eastAsia="Times New Roman" w:hAnsi="Times New Roman"/>
          <w:color w:val="000000"/>
          <w:sz w:val="24"/>
          <w:szCs w:val="24"/>
          <w:lang w:val="en-US" w:bidi="ar-SA"/>
        </w:rPr>
      </w:pPr>
      <w:r>
        <w:rPr>
          <w:rFonts w:ascii="Times New Roman" w:cs="Times New Roman" w:eastAsia="Times New Roman" w:hAnsi="Times New Roman"/>
          <w:color w:val="000000"/>
          <w:sz w:val="24"/>
          <w:szCs w:val="24"/>
          <w:lang w:val="en-US" w:bidi="ar-SA"/>
        </w:rPr>
        <w:t xml:space="preserve">English- common fig tree, </w:t>
      </w:r>
    </w:p>
    <w:p>
      <w:pPr>
        <w:pStyle w:val="style0"/>
        <w:shd w:val="clear" w:color="auto" w:fill="ffffff"/>
        <w:spacing w:after="0" w:lineRule="auto" w:line="360"/>
        <w:jc w:val="both"/>
        <w:rPr>
          <w:rFonts w:ascii="Times New Roman" w:cs="Times New Roman" w:eastAsia="Times New Roman" w:hAnsi="Times New Roman"/>
          <w:color w:val="000000"/>
          <w:sz w:val="24"/>
          <w:szCs w:val="24"/>
          <w:lang w:val="en-US" w:bidi="ar-SA"/>
        </w:rPr>
      </w:pPr>
      <w:r>
        <w:rPr>
          <w:rFonts w:ascii="Times New Roman" w:cs="Times New Roman" w:eastAsia="Times New Roman" w:hAnsi="Times New Roman"/>
          <w:color w:val="000000"/>
          <w:sz w:val="24"/>
          <w:szCs w:val="24"/>
          <w:lang w:val="en-US" w:bidi="ar-SA"/>
        </w:rPr>
        <w:t xml:space="preserve">Hindi- </w:t>
      </w:r>
      <w:r>
        <w:rPr>
          <w:rFonts w:ascii="Times New Roman" w:cs="Times New Roman" w:eastAsia="Times New Roman" w:hAnsi="Times New Roman"/>
          <w:color w:val="000000"/>
          <w:sz w:val="24"/>
          <w:szCs w:val="24"/>
          <w:lang w:val="en-US" w:bidi="ar-SA"/>
        </w:rPr>
        <w:t>angir</w:t>
      </w:r>
      <w:r>
        <w:rPr>
          <w:rFonts w:ascii="Times New Roman" w:cs="Times New Roman" w:eastAsia="Times New Roman" w:hAnsi="Times New Roman"/>
          <w:color w:val="000000"/>
          <w:sz w:val="24"/>
          <w:szCs w:val="24"/>
          <w:lang w:val="en-US" w:bidi="ar-SA"/>
        </w:rPr>
        <w:t>,</w:t>
      </w:r>
    </w:p>
    <w:p>
      <w:pPr>
        <w:pStyle w:val="style0"/>
        <w:shd w:val="clear" w:color="auto" w:fill="ffffff"/>
        <w:spacing w:after="0" w:lineRule="auto" w:line="360"/>
        <w:jc w:val="both"/>
        <w:rPr>
          <w:rFonts w:ascii="Times New Roman" w:cs="Times New Roman" w:eastAsia="Times New Roman" w:hAnsi="Times New Roman"/>
          <w:color w:val="000000"/>
          <w:sz w:val="24"/>
          <w:szCs w:val="24"/>
          <w:lang w:val="en-US" w:bidi="ar-SA"/>
        </w:rPr>
      </w:pPr>
      <w:r>
        <w:rPr>
          <w:rFonts w:ascii="Times New Roman" w:cs="Times New Roman" w:eastAsia="Times New Roman" w:hAnsi="Times New Roman"/>
          <w:color w:val="000000"/>
          <w:sz w:val="24"/>
          <w:szCs w:val="24"/>
          <w:lang w:val="en-US" w:bidi="ar-SA"/>
        </w:rPr>
        <w:t xml:space="preserve">Sanskrit- </w:t>
      </w:r>
      <w:r>
        <w:rPr>
          <w:rFonts w:ascii="Times New Roman" w:cs="Times New Roman" w:eastAsia="Times New Roman" w:hAnsi="Times New Roman"/>
          <w:color w:val="000000"/>
          <w:sz w:val="24"/>
          <w:szCs w:val="24"/>
          <w:lang w:val="en-US" w:bidi="ar-SA"/>
        </w:rPr>
        <w:t>angira</w:t>
      </w:r>
      <w:r>
        <w:rPr>
          <w:rFonts w:ascii="Times New Roman" w:cs="Times New Roman" w:eastAsia="Times New Roman" w:hAnsi="Times New Roman"/>
          <w:color w:val="000000"/>
          <w:sz w:val="24"/>
          <w:szCs w:val="24"/>
          <w:lang w:val="en-US" w:bidi="ar-SA"/>
        </w:rPr>
        <w:t xml:space="preserve">,  </w:t>
      </w:r>
    </w:p>
    <w:p>
      <w:pPr>
        <w:pStyle w:val="style0"/>
        <w:shd w:val="clear" w:color="auto" w:fill="ffffff"/>
        <w:spacing w:after="0" w:lineRule="auto" w:line="360"/>
        <w:jc w:val="both"/>
        <w:rPr>
          <w:rFonts w:ascii="Times New Roman" w:cs="Times New Roman" w:eastAsia="Times New Roman" w:hAnsi="Times New Roman"/>
          <w:color w:val="000000"/>
          <w:sz w:val="24"/>
          <w:szCs w:val="24"/>
          <w:lang w:val="en-US" w:bidi="ar-SA"/>
        </w:rPr>
      </w:pPr>
      <w:r>
        <w:rPr>
          <w:rFonts w:ascii="Times New Roman" w:cs="Times New Roman" w:eastAsia="Times New Roman" w:hAnsi="Times New Roman"/>
          <w:color w:val="000000"/>
          <w:sz w:val="24"/>
          <w:szCs w:val="24"/>
          <w:lang w:val="en-US" w:bidi="ar-SA"/>
        </w:rPr>
        <w:t xml:space="preserve">Bengali- </w:t>
      </w:r>
      <w:r>
        <w:rPr>
          <w:rFonts w:ascii="Times New Roman" w:cs="Times New Roman" w:eastAsia="Times New Roman" w:hAnsi="Times New Roman"/>
          <w:color w:val="000000"/>
          <w:sz w:val="24"/>
          <w:szCs w:val="24"/>
          <w:lang w:val="en-US" w:bidi="ar-SA"/>
        </w:rPr>
        <w:t>angir</w:t>
      </w:r>
      <w:r>
        <w:rPr>
          <w:rFonts w:ascii="Times New Roman" w:cs="Times New Roman" w:eastAsia="Times New Roman" w:hAnsi="Times New Roman"/>
          <w:color w:val="000000"/>
          <w:sz w:val="24"/>
          <w:szCs w:val="24"/>
          <w:lang w:val="en-US" w:bidi="ar-SA"/>
        </w:rPr>
        <w:t xml:space="preserve">.  </w:t>
      </w:r>
    </w:p>
    <w:p>
      <w:pPr>
        <w:pStyle w:val="style0"/>
        <w:shd w:val="clear" w:color="auto" w:fill="ffffff"/>
        <w:spacing w:after="0" w:lineRule="auto" w:line="360"/>
        <w:jc w:val="both"/>
        <w:rPr>
          <w:rFonts w:ascii="Times New Roman" w:cs="Times New Roman" w:eastAsia="Times New Roman" w:hAnsi="Times New Roman"/>
          <w:color w:val="000000"/>
          <w:sz w:val="24"/>
          <w:szCs w:val="24"/>
          <w:lang w:val="en-US" w:bidi="ar-SA"/>
        </w:rPr>
      </w:pPr>
      <w:r>
        <w:rPr>
          <w:rFonts w:ascii="Times New Roman" w:cs="Times New Roman" w:eastAsia="Times New Roman" w:hAnsi="Times New Roman"/>
          <w:color w:val="000000"/>
          <w:sz w:val="24"/>
          <w:szCs w:val="24"/>
          <w:lang w:val="en-US" w:bidi="ar-SA"/>
        </w:rPr>
        <w:t>Kannad-anjura</w:t>
      </w:r>
      <w:r>
        <w:rPr>
          <w:rFonts w:ascii="Times New Roman" w:cs="Times New Roman" w:eastAsia="Times New Roman" w:hAnsi="Times New Roman"/>
          <w:color w:val="000000"/>
          <w:sz w:val="24"/>
          <w:szCs w:val="24"/>
          <w:lang w:val="en-US" w:bidi="ar-SA"/>
        </w:rPr>
        <w:t xml:space="preserve">, </w:t>
      </w:r>
    </w:p>
    <w:p>
      <w:pPr>
        <w:pStyle w:val="style0"/>
        <w:shd w:val="clear" w:color="auto" w:fill="ffffff"/>
        <w:spacing w:after="0" w:lineRule="auto" w:line="360"/>
        <w:jc w:val="both"/>
        <w:rPr>
          <w:rFonts w:ascii="Times New Roman" w:cs="Times New Roman" w:eastAsia="Times New Roman" w:hAnsi="Times New Roman"/>
          <w:color w:val="000000"/>
          <w:sz w:val="24"/>
          <w:szCs w:val="24"/>
          <w:lang w:val="en-US" w:bidi="ar-SA"/>
        </w:rPr>
      </w:pPr>
      <w:r>
        <w:rPr>
          <w:rFonts w:ascii="Times New Roman" w:cs="Times New Roman" w:eastAsia="Times New Roman" w:hAnsi="Times New Roman"/>
          <w:color w:val="000000"/>
          <w:sz w:val="24"/>
          <w:szCs w:val="24"/>
          <w:lang w:val="en-US" w:bidi="ar-SA"/>
        </w:rPr>
        <w:t xml:space="preserve">Tamil- </w:t>
      </w:r>
      <w:r>
        <w:rPr>
          <w:rFonts w:ascii="Times New Roman" w:cs="Times New Roman" w:eastAsia="Times New Roman" w:hAnsi="Times New Roman"/>
          <w:color w:val="000000"/>
          <w:sz w:val="24"/>
          <w:szCs w:val="24"/>
          <w:lang w:val="en-US" w:bidi="ar-SA"/>
        </w:rPr>
        <w:t>tenatti</w:t>
      </w:r>
      <w:r>
        <w:rPr>
          <w:rFonts w:ascii="Times New Roman" w:cs="Times New Roman" w:eastAsia="Times New Roman" w:hAnsi="Times New Roman"/>
          <w:color w:val="000000"/>
          <w:sz w:val="24"/>
          <w:szCs w:val="24"/>
          <w:lang w:val="en-US" w:bidi="ar-SA"/>
        </w:rPr>
        <w:t xml:space="preserve">, </w:t>
      </w:r>
    </w:p>
    <w:p>
      <w:pPr>
        <w:pStyle w:val="style0"/>
        <w:shd w:val="clear" w:color="auto" w:fill="ffffff"/>
        <w:spacing w:after="0" w:lineRule="auto" w:line="360"/>
        <w:jc w:val="both"/>
        <w:rPr>
          <w:rFonts w:ascii="Times New Roman" w:cs="Times New Roman" w:eastAsia="Times New Roman" w:hAnsi="Times New Roman"/>
          <w:color w:val="000000"/>
          <w:sz w:val="24"/>
          <w:szCs w:val="24"/>
          <w:lang w:val="en-US" w:bidi="ar-SA"/>
        </w:rPr>
      </w:pPr>
      <w:r>
        <w:rPr>
          <w:rFonts w:ascii="Times New Roman" w:cs="Times New Roman" w:eastAsia="Times New Roman" w:hAnsi="Times New Roman"/>
          <w:color w:val="000000"/>
          <w:sz w:val="24"/>
          <w:szCs w:val="24"/>
          <w:lang w:val="en-US" w:bidi="ar-SA"/>
        </w:rPr>
        <w:t>Telgu</w:t>
      </w:r>
      <w:r>
        <w:rPr>
          <w:rFonts w:ascii="Times New Roman" w:cs="Times New Roman" w:eastAsia="Times New Roman" w:hAnsi="Times New Roman"/>
          <w:color w:val="000000"/>
          <w:sz w:val="24"/>
          <w:szCs w:val="24"/>
          <w:lang w:val="en-US" w:bidi="ar-SA"/>
        </w:rPr>
        <w:t xml:space="preserve">- </w:t>
      </w:r>
      <w:r>
        <w:rPr>
          <w:rFonts w:ascii="Times New Roman" w:cs="Times New Roman" w:eastAsia="Times New Roman" w:hAnsi="Times New Roman"/>
          <w:color w:val="000000"/>
          <w:sz w:val="24"/>
          <w:szCs w:val="24"/>
          <w:lang w:val="en-US" w:bidi="ar-SA"/>
        </w:rPr>
        <w:t>anjuru</w:t>
      </w:r>
      <w:r>
        <w:rPr>
          <w:rFonts w:ascii="Times New Roman" w:cs="Times New Roman" w:eastAsia="Times New Roman" w:hAnsi="Times New Roman"/>
          <w:color w:val="000000"/>
          <w:sz w:val="24"/>
          <w:szCs w:val="24"/>
          <w:lang w:val="en-US" w:bidi="ar-SA"/>
        </w:rPr>
        <w:t xml:space="preserve">, </w:t>
      </w:r>
    </w:p>
    <w:p>
      <w:pPr>
        <w:pStyle w:val="style0"/>
        <w:shd w:val="clear" w:color="auto" w:fill="ffffff"/>
        <w:spacing w:after="0" w:lineRule="auto" w:line="360"/>
        <w:jc w:val="both"/>
        <w:rPr>
          <w:rFonts w:ascii="Times New Roman" w:cs="Times New Roman" w:eastAsia="Times New Roman" w:hAnsi="Times New Roman"/>
          <w:color w:val="000000"/>
          <w:sz w:val="24"/>
          <w:szCs w:val="24"/>
          <w:lang w:val="en-US" w:bidi="ar-SA"/>
        </w:rPr>
      </w:pPr>
      <w:r>
        <w:rPr>
          <w:rFonts w:ascii="Times New Roman" w:cs="Times New Roman" w:eastAsia="Times New Roman" w:hAnsi="Times New Roman"/>
          <w:color w:val="000000"/>
          <w:sz w:val="24"/>
          <w:szCs w:val="24"/>
          <w:lang w:val="en-US" w:bidi="ar-SA"/>
        </w:rPr>
        <w:t xml:space="preserve">Marathi- </w:t>
      </w:r>
      <w:r>
        <w:rPr>
          <w:rFonts w:ascii="Times New Roman" w:cs="Times New Roman" w:eastAsia="Times New Roman" w:hAnsi="Times New Roman"/>
          <w:color w:val="000000"/>
          <w:sz w:val="24"/>
          <w:szCs w:val="24"/>
          <w:lang w:val="en-US" w:bidi="ar-SA"/>
        </w:rPr>
        <w:t>anjra</w:t>
      </w:r>
      <w:r>
        <w:rPr>
          <w:rFonts w:ascii="Times New Roman" w:cs="Times New Roman" w:eastAsia="Times New Roman" w:hAnsi="Times New Roman"/>
          <w:color w:val="000000"/>
          <w:sz w:val="24"/>
          <w:szCs w:val="24"/>
          <w:lang w:val="en-US" w:bidi="ar-SA"/>
        </w:rPr>
        <w:t xml:space="preserve">, </w:t>
      </w:r>
    </w:p>
    <w:p>
      <w:pPr>
        <w:pStyle w:val="style0"/>
        <w:shd w:val="clear" w:color="auto" w:fill="ffffff"/>
        <w:spacing w:after="0" w:lineRule="auto" w:line="360"/>
        <w:jc w:val="both"/>
        <w:rPr>
          <w:rFonts w:ascii="Times New Roman" w:cs="Times New Roman" w:eastAsia="Times New Roman" w:hAnsi="Times New Roman"/>
          <w:color w:val="000000"/>
          <w:sz w:val="24"/>
          <w:szCs w:val="24"/>
          <w:lang w:val="en-US" w:bidi="ar-SA"/>
        </w:rPr>
      </w:pPr>
      <w:r>
        <w:rPr>
          <w:rFonts w:ascii="Times New Roman" w:cs="Times New Roman" w:eastAsia="Times New Roman" w:hAnsi="Times New Roman"/>
          <w:color w:val="000000"/>
          <w:sz w:val="24"/>
          <w:szCs w:val="24"/>
          <w:lang w:val="en-US" w:bidi="ar-SA"/>
        </w:rPr>
        <w:t>Punjabi-</w:t>
      </w:r>
      <w:r>
        <w:rPr>
          <w:rFonts w:ascii="Times New Roman" w:cs="Times New Roman" w:hAnsi="Times New Roman"/>
          <w:bCs/>
          <w:sz w:val="24"/>
          <w:szCs w:val="24"/>
        </w:rPr>
        <w:t>Fagari</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Various parts of </w:t>
      </w:r>
      <w:r>
        <w:rPr>
          <w:rFonts w:ascii="Times New Roman" w:cs="Times New Roman" w:hAnsi="Times New Roman"/>
          <w:b/>
          <w:bCs/>
          <w:i/>
          <w:sz w:val="24"/>
          <w:szCs w:val="24"/>
        </w:rPr>
        <w:t>ficus</w:t>
      </w:r>
      <w:r>
        <w:rPr>
          <w:rFonts w:ascii="Times New Roman" w:cs="Times New Roman" w:hAnsi="Times New Roman"/>
          <w:b/>
          <w:bCs/>
          <w:i/>
          <w:sz w:val="24"/>
          <w:szCs w:val="24"/>
        </w:rPr>
        <w:t xml:space="preserve"> </w:t>
      </w:r>
      <w:r>
        <w:rPr>
          <w:rFonts w:ascii="Times New Roman" w:cs="Times New Roman" w:hAnsi="Times New Roman"/>
          <w:b/>
          <w:bCs/>
          <w:i/>
          <w:sz w:val="24"/>
          <w:szCs w:val="24"/>
        </w:rPr>
        <w:t>carica</w:t>
      </w:r>
      <w:r>
        <w:rPr>
          <w:rFonts w:ascii="Times New Roman" w:cs="Times New Roman" w:hAnsi="Times New Roman"/>
          <w:b/>
          <w:bCs/>
          <w:sz w:val="24"/>
          <w:szCs w:val="24"/>
        </w:rPr>
        <w:t>:</w:t>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Leaf:</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The leaves are bright green, single, alternate and large, usually up to 1 </w:t>
      </w:r>
      <w:r>
        <w:rPr>
          <w:rFonts w:ascii="Times New Roman" w:cs="Times New Roman" w:hAnsi="Times New Roman"/>
          <w:sz w:val="24"/>
          <w:szCs w:val="24"/>
        </w:rPr>
        <w:t>ft</w:t>
      </w:r>
      <w:r>
        <w:rPr>
          <w:rFonts w:ascii="Times New Roman" w:cs="Times New Roman" w:hAnsi="Times New Roman"/>
          <w:sz w:val="24"/>
          <w:szCs w:val="24"/>
        </w:rPr>
        <w:t xml:space="preserve"> in length. They are rough hairy on the upper surface and soft hairy on the underside, deeply lobed with 1–5 sinuses. In receptacles the flowers are seen; arise from the axils of old leaves.</w:t>
      </w:r>
    </w:p>
    <w:p>
      <w:pPr>
        <w:pStyle w:val="style0"/>
        <w:spacing w:lineRule="auto" w:line="360"/>
        <w:jc w:val="center"/>
        <w:rPr>
          <w:rFonts w:ascii="Times New Roman" w:cs="Times New Roman" w:hAnsi="Times New Roman"/>
          <w:sz w:val="24"/>
          <w:szCs w:val="24"/>
        </w:rPr>
      </w:pPr>
      <w:r>
        <w:rPr>
          <w:rFonts w:ascii="Times New Roman" w:cs="Times New Roman" w:hAnsi="Times New Roman"/>
          <w:noProof/>
          <w:sz w:val="24"/>
          <w:szCs w:val="24"/>
          <w:lang w:val="en-US" w:bidi="ar-SA"/>
        </w:rPr>
        <w:drawing>
          <wp:inline distL="0" distT="0" distB="0" distR="0">
            <wp:extent cx="2239645" cy="1394092"/>
            <wp:effectExtent l="0" t="0" r="8255" b="0"/>
            <wp:docPr id="1026" name="Picture 7"/>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2" cstate="print"/>
                    <a:srcRect l="0" t="0" r="0" b="0"/>
                    <a:stretch/>
                  </pic:blipFill>
                  <pic:spPr>
                    <a:xfrm rot="10800000" flipV="1">
                      <a:off x="0" y="0"/>
                      <a:ext cx="2239645" cy="1394092"/>
                    </a:xfrm>
                    <a:prstGeom prst="rect"/>
                  </pic:spPr>
                </pic:pic>
              </a:graphicData>
            </a:graphic>
          </wp:inline>
        </w:drawing>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Fruit: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Figs are axillary on leafy </w:t>
      </w:r>
      <w:r>
        <w:rPr>
          <w:rFonts w:ascii="Times New Roman" w:cs="Times New Roman" w:hAnsi="Times New Roman"/>
          <w:sz w:val="24"/>
          <w:szCs w:val="24"/>
        </w:rPr>
        <w:t>branchlets</w:t>
      </w:r>
      <w:r>
        <w:rPr>
          <w:rFonts w:ascii="Times New Roman" w:cs="Times New Roman" w:hAnsi="Times New Roman"/>
          <w:sz w:val="24"/>
          <w:szCs w:val="24"/>
        </w:rPr>
        <w:t>, paired or solitary, and usually pear shaped.</w:t>
      </w:r>
      <w:r>
        <w:rPr>
          <w:rFonts w:ascii="Times New Roman" w:cs="Times New Roman" w:hAnsi="Times New Roman"/>
          <w:sz w:val="24"/>
          <w:szCs w:val="24"/>
          <w:vertAlign w:val="superscript"/>
        </w:rPr>
        <w:t>3</w:t>
      </w:r>
    </w:p>
    <w:p>
      <w:pPr>
        <w:pStyle w:val="style0"/>
        <w:spacing w:lineRule="auto" w:line="360"/>
        <w:jc w:val="center"/>
        <w:rPr>
          <w:rFonts w:ascii="Times New Roman" w:cs="Times New Roman" w:hAnsi="Times New Roman"/>
          <w:sz w:val="24"/>
          <w:szCs w:val="24"/>
        </w:rPr>
      </w:pPr>
      <w:r>
        <w:rPr>
          <w:rFonts w:ascii="Times New Roman" w:cs="Times New Roman" w:hAnsi="Times New Roman"/>
          <w:noProof/>
          <w:sz w:val="24"/>
          <w:szCs w:val="24"/>
          <w:lang w:val="en-US" w:bidi="ar-SA"/>
        </w:rPr>
        <w:drawing>
          <wp:inline distL="0" distT="0" distB="0" distR="0">
            <wp:extent cx="2202815" cy="1391639"/>
            <wp:effectExtent l="0" t="0" r="6985" b="0"/>
            <wp:docPr id="1027" name="Picture 0" descr="fc.jp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3" cstate="print"/>
                    <a:srcRect l="0" t="0" r="0" b="0"/>
                    <a:stretch/>
                  </pic:blipFill>
                  <pic:spPr>
                    <a:xfrm rot="0">
                      <a:off x="0" y="0"/>
                      <a:ext cx="2202815" cy="1391639"/>
                    </a:xfrm>
                    <a:prstGeom prst="rect"/>
                  </pic:spPr>
                </pic:pic>
              </a:graphicData>
            </a:graphic>
          </wp:inline>
        </w:drawing>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Flower:</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The lower part of receptacle is occupied by male flowers and the upper part by female flowers.</w:t>
      </w:r>
    </w:p>
    <w:p>
      <w:pPr>
        <w:pStyle w:val="style179"/>
        <w:numPr>
          <w:ilvl w:val="0"/>
          <w:numId w:val="1"/>
        </w:numPr>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Seeds:</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sz w:val="24"/>
          <w:szCs w:val="24"/>
        </w:rPr>
        <w:t>The seeds are edible, generally hollow, unless pollinated. The pollinated seeds provide the characteristic nutty taste to the dried figs. The interior portion is a white, inner ring containing a seed mass bound with jelly-like flesh.</w:t>
      </w:r>
    </w:p>
    <w:p>
      <w:pPr>
        <w:pStyle w:val="style179"/>
        <w:numPr>
          <w:ilvl w:val="0"/>
          <w:numId w:val="1"/>
        </w:numPr>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Root:</w:t>
      </w:r>
    </w:p>
    <w:p>
      <w:pPr>
        <w:pStyle w:val="style0"/>
        <w:spacing w:after="0" w:lineRule="auto" w:line="360"/>
        <w:jc w:val="both"/>
        <w:rPr>
          <w:rFonts w:ascii="Times New Roman" w:cs="Times New Roman" w:hAnsi="Times New Roman"/>
          <w:sz w:val="24"/>
          <w:szCs w:val="24"/>
          <w:vertAlign w:val="superscript"/>
        </w:rPr>
      </w:pPr>
      <w:r>
        <w:rPr>
          <w:rFonts w:ascii="Times New Roman" w:cs="Times New Roman" w:hAnsi="Times New Roman"/>
          <w:sz w:val="24"/>
          <w:szCs w:val="24"/>
        </w:rPr>
        <w:t xml:space="preserve">The root system in the plant is typically shallow and spreading. Sometimes covering 50 </w:t>
      </w:r>
      <w:r>
        <w:rPr>
          <w:rFonts w:ascii="Times New Roman" w:cs="Times New Roman" w:hAnsi="Times New Roman"/>
          <w:sz w:val="24"/>
          <w:szCs w:val="24"/>
        </w:rPr>
        <w:t>ft</w:t>
      </w:r>
      <w:r>
        <w:rPr>
          <w:rFonts w:ascii="Times New Roman" w:cs="Times New Roman" w:hAnsi="Times New Roman"/>
          <w:sz w:val="24"/>
          <w:szCs w:val="24"/>
        </w:rPr>
        <w:t xml:space="preserve"> of the ground, but in the permeable soil some of the roots may descend up to 20</w:t>
      </w:r>
      <w:r>
        <w:rPr>
          <w:rFonts w:ascii="Times New Roman" w:cs="Times New Roman" w:hAnsi="Times New Roman"/>
          <w:sz w:val="24"/>
          <w:szCs w:val="24"/>
        </w:rPr>
        <w:t xml:space="preserve"> </w:t>
      </w:r>
      <w:r>
        <w:rPr>
          <w:rFonts w:ascii="Times New Roman" w:cs="Times New Roman" w:hAnsi="Times New Roman"/>
          <w:sz w:val="24"/>
          <w:szCs w:val="24"/>
        </w:rPr>
        <w:t>ft.</w:t>
      </w:r>
      <w:r>
        <w:rPr>
          <w:rFonts w:ascii="Times New Roman" w:cs="Times New Roman" w:hAnsi="Times New Roman"/>
          <w:sz w:val="24"/>
          <w:szCs w:val="24"/>
          <w:vertAlign w:val="superscript"/>
        </w:rPr>
        <w:t>4</w:t>
      </w:r>
    </w:p>
    <w:p>
      <w:pPr>
        <w:pStyle w:val="style179"/>
        <w:numPr>
          <w:ilvl w:val="0"/>
          <w:numId w:val="1"/>
        </w:numPr>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Bark:</w:t>
      </w:r>
    </w:p>
    <w:p>
      <w:pPr>
        <w:pStyle w:val="style0"/>
        <w:spacing w:after="0" w:lineRule="auto" w:line="360"/>
        <w:jc w:val="both"/>
        <w:rPr>
          <w:rFonts w:ascii="Times New Roman" w:cs="Times New Roman" w:hAnsi="Times New Roman"/>
          <w:bCs/>
          <w:sz w:val="24"/>
          <w:szCs w:val="24"/>
        </w:rPr>
      </w:pPr>
      <w:r>
        <w:rPr>
          <w:rFonts w:ascii="Times New Roman" w:cs="Times New Roman" w:hAnsi="Times New Roman"/>
          <w:bCs/>
          <w:sz w:val="24"/>
          <w:szCs w:val="24"/>
        </w:rPr>
        <w:t xml:space="preserve">The bark is smooth. The outer bark is ash to silvery </w:t>
      </w:r>
      <w:r>
        <w:rPr>
          <w:rFonts w:ascii="Times New Roman" w:cs="Times New Roman" w:hAnsi="Times New Roman"/>
          <w:bCs/>
          <w:sz w:val="24"/>
          <w:szCs w:val="24"/>
        </w:rPr>
        <w:t>gray</w:t>
      </w:r>
      <w:r>
        <w:rPr>
          <w:rFonts w:ascii="Times New Roman" w:cs="Times New Roman" w:hAnsi="Times New Roman"/>
          <w:bCs/>
          <w:sz w:val="24"/>
          <w:szCs w:val="24"/>
        </w:rPr>
        <w:t xml:space="preserve"> in </w:t>
      </w:r>
      <w:r>
        <w:rPr>
          <w:rFonts w:ascii="Times New Roman" w:cs="Times New Roman" w:hAnsi="Times New Roman"/>
          <w:bCs/>
          <w:sz w:val="24"/>
          <w:szCs w:val="24"/>
        </w:rPr>
        <w:t>color</w:t>
      </w:r>
      <w:r>
        <w:rPr>
          <w:rFonts w:ascii="Times New Roman" w:cs="Times New Roman" w:hAnsi="Times New Roman"/>
          <w:bCs/>
          <w:sz w:val="24"/>
          <w:szCs w:val="24"/>
        </w:rPr>
        <w:t>, along with exfoliated irregular rounded flakes. The middle bark section is brownish or light reddish brown in</w:t>
      </w:r>
      <w:r>
        <w:rPr>
          <w:rFonts w:ascii="Times New Roman" w:cs="Times New Roman" w:hAnsi="Times New Roman"/>
          <w:bCs/>
          <w:sz w:val="24"/>
          <w:szCs w:val="24"/>
        </w:rPr>
        <w:t xml:space="preserve"> </w:t>
      </w:r>
      <w:r>
        <w:rPr>
          <w:rFonts w:ascii="Times New Roman" w:cs="Times New Roman" w:hAnsi="Times New Roman"/>
          <w:bCs/>
          <w:sz w:val="24"/>
          <w:szCs w:val="24"/>
        </w:rPr>
        <w:t>color</w:t>
      </w:r>
      <w:r>
        <w:rPr>
          <w:rFonts w:ascii="Times New Roman" w:cs="Times New Roman" w:hAnsi="Times New Roman"/>
          <w:bCs/>
          <w:sz w:val="24"/>
          <w:szCs w:val="24"/>
        </w:rPr>
        <w:t xml:space="preserve"> in appearance. </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 xml:space="preserve">PHYTOCHEMISTRY: </w:t>
      </w:r>
    </w:p>
    <w:tbl>
      <w:tblPr>
        <w:tblStyle w:val="style154"/>
        <w:tblW w:w="0" w:type="auto"/>
        <w:jc w:val="center"/>
        <w:tblLook w:val="04A0" w:firstRow="1" w:lastRow="0" w:firstColumn="1" w:lastColumn="0" w:noHBand="0" w:noVBand="1"/>
      </w:tblPr>
      <w:tblGrid>
        <w:gridCol w:w="1877"/>
        <w:gridCol w:w="4782"/>
      </w:tblGrid>
      <w:tr>
        <w:trPr>
          <w:trHeight w:val="409" w:hRule="atLeast"/>
          <w:jc w:val="center"/>
        </w:trPr>
        <w:tc>
          <w:tcPr>
            <w:tcW w:w="1877" w:type="dxa"/>
            <w:tcBorders/>
          </w:tcPr>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Part of plant</w:t>
            </w:r>
          </w:p>
        </w:tc>
        <w:tc>
          <w:tcPr>
            <w:tcW w:w="4782" w:type="dxa"/>
            <w:tcBorders/>
          </w:tcPr>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Constituent</w:t>
            </w:r>
          </w:p>
        </w:tc>
      </w:tr>
      <w:tr>
        <w:tblPrEx/>
        <w:trPr>
          <w:trHeight w:val="422" w:hRule="atLeast"/>
          <w:jc w:val="center"/>
        </w:trPr>
        <w:tc>
          <w:tcPr>
            <w:tcW w:w="1877" w:type="dxa"/>
            <w:tcBorders/>
          </w:tcPr>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1.Whole fig</w:t>
            </w:r>
          </w:p>
        </w:tc>
        <w:tc>
          <w:tcPr>
            <w:tcW w:w="4782" w:type="dxa"/>
            <w:tcBorders/>
          </w:tcPr>
          <w:p>
            <w:pPr>
              <w:pStyle w:val="style0"/>
              <w:spacing w:lineRule="auto" w:line="360"/>
              <w:jc w:val="center"/>
              <w:rPr>
                <w:rFonts w:ascii="Times New Roman" w:cs="Times New Roman" w:hAnsi="Times New Roman"/>
                <w:sz w:val="24"/>
                <w:szCs w:val="24"/>
                <w:vertAlign w:val="superscript"/>
              </w:rPr>
            </w:pPr>
            <w:r>
              <w:rPr>
                <w:rFonts w:ascii="Times New Roman" w:cs="Times New Roman" w:hAnsi="Times New Roman"/>
                <w:sz w:val="24"/>
                <w:szCs w:val="24"/>
              </w:rPr>
              <w:t>Catechin</w:t>
            </w:r>
            <w:r>
              <w:rPr>
                <w:rFonts w:ascii="Times New Roman" w:cs="Times New Roman" w:hAnsi="Times New Roman"/>
                <w:sz w:val="24"/>
                <w:szCs w:val="24"/>
                <w:vertAlign w:val="superscript"/>
              </w:rPr>
              <w:t>5</w:t>
            </w:r>
          </w:p>
        </w:tc>
      </w:tr>
      <w:tr>
        <w:tblPrEx/>
        <w:trPr>
          <w:trHeight w:val="350"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vertAlign w:val="superscript"/>
              </w:rPr>
            </w:pPr>
            <w:r>
              <w:rPr>
                <w:rFonts w:ascii="Times New Roman" w:cs="Times New Roman" w:hAnsi="Times New Roman"/>
                <w:sz w:val="24"/>
                <w:szCs w:val="24"/>
              </w:rPr>
              <w:t>Epicatechin</w:t>
            </w:r>
            <w:r>
              <w:rPr>
                <w:rFonts w:ascii="Times New Roman" w:cs="Times New Roman" w:hAnsi="Times New Roman"/>
                <w:sz w:val="24"/>
                <w:szCs w:val="24"/>
                <w:vertAlign w:val="superscript"/>
              </w:rPr>
              <w:t>6</w:t>
            </w:r>
          </w:p>
        </w:tc>
      </w:tr>
      <w:tr>
        <w:tblPrEx/>
        <w:trPr>
          <w:trHeight w:val="368"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Gallic Acid</w:t>
            </w:r>
          </w:p>
        </w:tc>
      </w:tr>
      <w:tr>
        <w:tblPrEx/>
        <w:trPr>
          <w:trHeight w:val="395"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Ellagic</w:t>
            </w:r>
            <w:r>
              <w:rPr>
                <w:rFonts w:ascii="Times New Roman" w:cs="Times New Roman" w:hAnsi="Times New Roman"/>
                <w:sz w:val="24"/>
                <w:szCs w:val="24"/>
              </w:rPr>
              <w:t xml:space="preserve"> Acid</w:t>
            </w:r>
          </w:p>
        </w:tc>
      </w:tr>
      <w:tr>
        <w:tblPrEx/>
        <w:trPr>
          <w:trHeight w:val="431"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Rutin</w:t>
            </w:r>
          </w:p>
        </w:tc>
      </w:tr>
      <w:tr>
        <w:tblPrEx/>
        <w:trPr>
          <w:trHeight w:val="431"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Quercetin-3-glucoside</w:t>
            </w:r>
          </w:p>
        </w:tc>
      </w:tr>
      <w:tr>
        <w:tblPrEx/>
        <w:trPr>
          <w:trHeight w:val="350"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Chlorogenic</w:t>
            </w:r>
            <w:r>
              <w:rPr>
                <w:rFonts w:ascii="Times New Roman" w:cs="Times New Roman" w:hAnsi="Times New Roman"/>
                <w:sz w:val="24"/>
                <w:szCs w:val="24"/>
              </w:rPr>
              <w:t xml:space="preserve"> Acid</w:t>
            </w:r>
          </w:p>
        </w:tc>
      </w:tr>
      <w:tr>
        <w:tblPrEx/>
        <w:trPr>
          <w:trHeight w:val="305" w:hRule="atLeast"/>
          <w:jc w:val="center"/>
        </w:trPr>
        <w:tc>
          <w:tcPr>
            <w:tcW w:w="1877" w:type="dxa"/>
            <w:tcBorders/>
          </w:tcPr>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2. Leaf</w:t>
            </w:r>
          </w:p>
        </w:tc>
        <w:tc>
          <w:tcPr>
            <w:tcW w:w="4782" w:type="dxa"/>
            <w:tcBorders/>
          </w:tcPr>
          <w:p>
            <w:pPr>
              <w:pStyle w:val="style0"/>
              <w:spacing w:lineRule="auto" w:line="360"/>
              <w:jc w:val="center"/>
              <w:rPr>
                <w:rFonts w:ascii="Times New Roman" w:cs="Times New Roman" w:hAnsi="Times New Roman"/>
                <w:sz w:val="24"/>
                <w:szCs w:val="24"/>
                <w:vertAlign w:val="superscript"/>
              </w:rPr>
            </w:pPr>
            <w:r>
              <w:rPr>
                <w:rFonts w:ascii="Times New Roman" w:cs="Times New Roman" w:hAnsi="Times New Roman"/>
                <w:sz w:val="24"/>
                <w:szCs w:val="24"/>
              </w:rPr>
              <w:t>Caffe</w:t>
            </w:r>
            <w:r>
              <w:rPr>
                <w:rFonts w:ascii="Times New Roman" w:cs="Times New Roman" w:hAnsi="Times New Roman"/>
                <w:sz w:val="24"/>
                <w:szCs w:val="24"/>
              </w:rPr>
              <w:t>-</w:t>
            </w:r>
            <w:r>
              <w:rPr>
                <w:rFonts w:ascii="Times New Roman" w:cs="Times New Roman" w:hAnsi="Times New Roman"/>
                <w:sz w:val="24"/>
                <w:szCs w:val="24"/>
              </w:rPr>
              <w:t>oylmalic</w:t>
            </w:r>
            <w:r>
              <w:rPr>
                <w:rFonts w:ascii="Times New Roman" w:cs="Times New Roman" w:hAnsi="Times New Roman"/>
                <w:sz w:val="24"/>
                <w:szCs w:val="24"/>
              </w:rPr>
              <w:t xml:space="preserve"> acid</w:t>
            </w:r>
            <w:r>
              <w:rPr>
                <w:rFonts w:ascii="Times New Roman" w:cs="Times New Roman" w:hAnsi="Times New Roman"/>
                <w:sz w:val="24"/>
                <w:szCs w:val="24"/>
                <w:vertAlign w:val="superscript"/>
              </w:rPr>
              <w:t>7</w:t>
            </w:r>
          </w:p>
        </w:tc>
      </w:tr>
      <w:tr>
        <w:tblPrEx/>
        <w:trPr>
          <w:trHeight w:val="350"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p-</w:t>
            </w:r>
            <w:r>
              <w:rPr>
                <w:rFonts w:ascii="Times New Roman" w:cs="Times New Roman" w:hAnsi="Times New Roman"/>
                <w:sz w:val="24"/>
                <w:szCs w:val="24"/>
              </w:rPr>
              <w:t>Coumaroyl</w:t>
            </w:r>
            <w:r>
              <w:rPr>
                <w:rFonts w:ascii="Times New Roman" w:cs="Times New Roman" w:hAnsi="Times New Roman"/>
                <w:sz w:val="24"/>
                <w:szCs w:val="24"/>
              </w:rPr>
              <w:t xml:space="preserve"> derivative</w:t>
            </w:r>
          </w:p>
        </w:tc>
      </w:tr>
      <w:tr>
        <w:tblPrEx/>
        <w:trPr>
          <w:trHeight w:val="440"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vertAlign w:val="superscript"/>
              </w:rPr>
            </w:pPr>
            <w:r>
              <w:rPr>
                <w:rFonts w:ascii="Times New Roman" w:cs="Times New Roman" w:hAnsi="Times New Roman"/>
                <w:sz w:val="24"/>
                <w:szCs w:val="24"/>
              </w:rPr>
              <w:t>Rutin</w:t>
            </w:r>
            <w:r>
              <w:rPr>
                <w:rFonts w:ascii="Times New Roman" w:cs="Times New Roman" w:hAnsi="Times New Roman"/>
                <w:sz w:val="24"/>
                <w:szCs w:val="24"/>
              </w:rPr>
              <w:t xml:space="preserve"> (quercetin-3-O-rutinoside)</w:t>
            </w:r>
            <w:r>
              <w:rPr>
                <w:rFonts w:ascii="Times New Roman" w:cs="Times New Roman" w:hAnsi="Times New Roman"/>
                <w:sz w:val="24"/>
                <w:szCs w:val="24"/>
                <w:vertAlign w:val="superscript"/>
              </w:rPr>
              <w:t>8</w:t>
            </w:r>
          </w:p>
        </w:tc>
      </w:tr>
      <w:tr>
        <w:tblPrEx/>
        <w:trPr>
          <w:trHeight w:val="521"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vertAlign w:val="superscript"/>
              </w:rPr>
            </w:pPr>
            <w:r>
              <w:rPr>
                <w:rFonts w:ascii="Times New Roman" w:cs="Times New Roman" w:hAnsi="Times New Roman"/>
                <w:sz w:val="24"/>
                <w:szCs w:val="24"/>
              </w:rPr>
              <w:t>kaempferol</w:t>
            </w:r>
            <w:r>
              <w:rPr>
                <w:rFonts w:ascii="Times New Roman" w:cs="Times New Roman" w:hAnsi="Times New Roman"/>
                <w:sz w:val="24"/>
                <w:szCs w:val="24"/>
              </w:rPr>
              <w:t xml:space="preserve"> 3-O-glucoside (astragalin)</w:t>
            </w:r>
            <w:r>
              <w:rPr>
                <w:rFonts w:ascii="Times New Roman" w:cs="Times New Roman" w:hAnsi="Times New Roman"/>
                <w:sz w:val="24"/>
                <w:szCs w:val="24"/>
                <w:vertAlign w:val="superscript"/>
              </w:rPr>
              <w:t>9</w:t>
            </w:r>
          </w:p>
        </w:tc>
      </w:tr>
      <w:tr>
        <w:tblPrEx/>
        <w:trPr>
          <w:trHeight w:val="431"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Caffeic</w:t>
            </w:r>
            <w:r>
              <w:rPr>
                <w:rFonts w:ascii="Times New Roman" w:cs="Times New Roman" w:hAnsi="Times New Roman"/>
                <w:sz w:val="24"/>
                <w:szCs w:val="24"/>
              </w:rPr>
              <w:t xml:space="preserve"> acid derivative</w:t>
            </w:r>
          </w:p>
        </w:tc>
      </w:tr>
      <w:tr>
        <w:tblPrEx/>
        <w:trPr>
          <w:trHeight w:val="359"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Ferulic</w:t>
            </w:r>
            <w:r>
              <w:rPr>
                <w:rFonts w:ascii="Times New Roman" w:cs="Times New Roman" w:hAnsi="Times New Roman"/>
                <w:sz w:val="24"/>
                <w:szCs w:val="24"/>
              </w:rPr>
              <w:t xml:space="preserve"> acid</w:t>
            </w:r>
          </w:p>
        </w:tc>
      </w:tr>
      <w:tr>
        <w:tblPrEx/>
        <w:trPr>
          <w:trHeight w:val="377"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Pyrogallol</w:t>
            </w:r>
          </w:p>
        </w:tc>
      </w:tr>
      <w:tr>
        <w:tblPrEx/>
        <w:trPr>
          <w:trHeight w:val="323"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Dihydroxybenzoic</w:t>
            </w:r>
            <w:r>
              <w:rPr>
                <w:rFonts w:ascii="Times New Roman" w:cs="Times New Roman" w:hAnsi="Times New Roman"/>
                <w:sz w:val="24"/>
                <w:szCs w:val="24"/>
              </w:rPr>
              <w:t xml:space="preserve"> acid</w:t>
            </w:r>
          </w:p>
        </w:tc>
      </w:tr>
      <w:tr>
        <w:tblPrEx/>
        <w:trPr>
          <w:trHeight w:val="350"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Salicylic acid</w:t>
            </w:r>
          </w:p>
        </w:tc>
      </w:tr>
      <w:tr>
        <w:tblPrEx/>
        <w:trPr>
          <w:trHeight w:val="332" w:hRule="atLeast"/>
          <w:jc w:val="center"/>
        </w:trPr>
        <w:tc>
          <w:tcPr>
            <w:tcW w:w="1877" w:type="dxa"/>
            <w:tcBorders/>
          </w:tcPr>
          <w:p>
            <w:pPr>
              <w:pStyle w:val="style0"/>
              <w:spacing w:lineRule="auto" w:line="360"/>
              <w:jc w:val="center"/>
              <w:rPr>
                <w:rFonts w:ascii="Times New Roman" w:cs="Times New Roman" w:hAnsi="Times New Roman"/>
                <w:b/>
                <w:bCs/>
                <w:sz w:val="24"/>
                <w:szCs w:val="24"/>
              </w:rPr>
            </w:pPr>
            <w:r>
              <w:rPr>
                <w:rFonts w:ascii="Times New Roman" w:cs="Times New Roman" w:hAnsi="Times New Roman"/>
                <w:b/>
                <w:bCs/>
                <w:sz w:val="24"/>
                <w:szCs w:val="24"/>
              </w:rPr>
              <w:t>3. Pulp</w:t>
            </w:r>
          </w:p>
        </w:tc>
        <w:tc>
          <w:tcPr>
            <w:tcW w:w="4782" w:type="dxa"/>
            <w:tcBorders/>
          </w:tcPr>
          <w:p>
            <w:pPr>
              <w:pStyle w:val="style0"/>
              <w:spacing w:lineRule="auto" w:line="360"/>
              <w:jc w:val="center"/>
              <w:rPr>
                <w:rFonts w:ascii="Times New Roman" w:cs="Times New Roman" w:hAnsi="Times New Roman"/>
                <w:sz w:val="24"/>
                <w:szCs w:val="24"/>
                <w:vertAlign w:val="superscript"/>
              </w:rPr>
            </w:pPr>
            <w:r>
              <w:rPr>
                <w:rFonts w:ascii="Times New Roman" w:cs="Times New Roman" w:hAnsi="Times New Roman"/>
                <w:sz w:val="24"/>
                <w:szCs w:val="24"/>
              </w:rPr>
              <w:t>Catechin</w:t>
            </w:r>
            <w:r>
              <w:rPr>
                <w:rFonts w:ascii="Times New Roman" w:cs="Times New Roman" w:hAnsi="Times New Roman"/>
                <w:sz w:val="24"/>
                <w:szCs w:val="24"/>
                <w:vertAlign w:val="superscript"/>
              </w:rPr>
              <w:t>1</w:t>
            </w:r>
            <w:r>
              <w:rPr>
                <w:rFonts w:ascii="Times New Roman" w:cs="Times New Roman" w:hAnsi="Times New Roman"/>
                <w:sz w:val="24"/>
                <w:szCs w:val="24"/>
                <w:vertAlign w:val="superscript"/>
              </w:rPr>
              <w:t>0</w:t>
            </w:r>
          </w:p>
        </w:tc>
      </w:tr>
      <w:tr>
        <w:tblPrEx/>
        <w:trPr>
          <w:trHeight w:val="440"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Epicatechin</w:t>
            </w:r>
          </w:p>
        </w:tc>
      </w:tr>
      <w:tr>
        <w:tblPrEx/>
        <w:trPr>
          <w:trHeight w:val="404"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Quercetinrutinoside</w:t>
            </w:r>
          </w:p>
        </w:tc>
      </w:tr>
      <w:tr>
        <w:tblPrEx/>
        <w:trPr>
          <w:trHeight w:val="144"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Chlorogenic</w:t>
            </w:r>
            <w:r>
              <w:rPr>
                <w:rFonts w:ascii="Times New Roman" w:cs="Times New Roman" w:hAnsi="Times New Roman"/>
                <w:sz w:val="24"/>
                <w:szCs w:val="24"/>
              </w:rPr>
              <w:t xml:space="preserve"> Acid</w:t>
            </w:r>
          </w:p>
        </w:tc>
      </w:tr>
      <w:tr>
        <w:tblPrEx/>
        <w:trPr>
          <w:trHeight w:val="485"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b/>
                <w:bCs/>
                <w:sz w:val="24"/>
                <w:szCs w:val="24"/>
                <w:vertAlign w:val="superscript"/>
              </w:rPr>
            </w:pPr>
            <w:r>
              <w:rPr>
                <w:rFonts w:ascii="Times New Roman" w:cs="Times New Roman" w:hAnsi="Times New Roman"/>
                <w:sz w:val="24"/>
                <w:szCs w:val="24"/>
              </w:rPr>
              <w:t>Pelargonidin-3-rutinoside</w:t>
            </w:r>
            <w:r>
              <w:rPr>
                <w:rFonts w:ascii="Times New Roman" w:cs="Times New Roman" w:hAnsi="Times New Roman"/>
                <w:sz w:val="24"/>
                <w:szCs w:val="24"/>
                <w:vertAlign w:val="superscript"/>
              </w:rPr>
              <w:t>11</w:t>
            </w:r>
          </w:p>
        </w:tc>
      </w:tr>
      <w:tr>
        <w:tblPrEx/>
        <w:trPr>
          <w:trHeight w:val="485" w:hRule="atLeast"/>
          <w:jc w:val="center"/>
        </w:trPr>
        <w:tc>
          <w:tcPr>
            <w:tcW w:w="1877" w:type="dxa"/>
            <w:tcBorders/>
          </w:tcPr>
          <w:p>
            <w:pPr>
              <w:pStyle w:val="style0"/>
              <w:spacing w:lineRule="auto" w:line="360"/>
              <w:jc w:val="center"/>
              <w:rPr>
                <w:rFonts w:ascii="Times New Roman" w:cs="Times New Roman" w:hAnsi="Times New Roman"/>
                <w:b/>
                <w:bCs/>
                <w:sz w:val="24"/>
                <w:szCs w:val="24"/>
              </w:rPr>
            </w:pPr>
          </w:p>
        </w:tc>
        <w:tc>
          <w:tcPr>
            <w:tcW w:w="4782" w:type="dxa"/>
            <w:tcBorders/>
          </w:tcPr>
          <w:p>
            <w:pPr>
              <w:pStyle w:val="style0"/>
              <w:spacing w:lineRule="auto" w:line="360"/>
              <w:jc w:val="center"/>
              <w:rPr>
                <w:rFonts w:ascii="Times New Roman" w:cs="Times New Roman" w:hAnsi="Times New Roman"/>
                <w:sz w:val="24"/>
                <w:szCs w:val="24"/>
              </w:rPr>
            </w:pPr>
            <w:r>
              <w:rPr>
                <w:rFonts w:ascii="Times New Roman" w:cs="Times New Roman" w:hAnsi="Times New Roman"/>
                <w:sz w:val="24"/>
                <w:szCs w:val="24"/>
              </w:rPr>
              <w:t>Quercitin-3-acetylglucoside</w:t>
            </w:r>
          </w:p>
        </w:tc>
      </w:tr>
    </w:tbl>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METHOD</w:t>
      </w:r>
      <w:r>
        <w:rPr>
          <w:rFonts w:ascii="Times New Roman" w:cs="Times New Roman" w:hAnsi="Times New Roman"/>
          <w:b/>
          <w:bCs/>
          <w:sz w:val="24"/>
          <w:szCs w:val="24"/>
        </w:rPr>
        <w:t>S OF EXTRACTION</w:t>
      </w:r>
      <w:r>
        <w:rPr>
          <w:rFonts w:ascii="Times New Roman" w:cs="Times New Roman" w:hAnsi="Times New Roman"/>
          <w:b/>
          <w:bCs/>
          <w:sz w:val="24"/>
          <w:szCs w:val="24"/>
        </w:rPr>
        <w:t>:</w:t>
      </w:r>
    </w:p>
    <w:p>
      <w:pPr>
        <w:pStyle w:val="style0"/>
        <w:spacing w:after="0" w:lineRule="auto" w:line="360"/>
        <w:jc w:val="both"/>
        <w:rPr>
          <w:rFonts w:ascii="Times New Roman" w:cs="Times New Roman" w:hAnsi="Times New Roman"/>
          <w:sz w:val="24"/>
          <w:szCs w:val="24"/>
        </w:rPr>
      </w:pPr>
      <w:r>
        <w:rPr>
          <w:rFonts w:ascii="Times New Roman" w:cs="Times New Roman" w:hAnsi="Times New Roman"/>
          <w:sz w:val="24"/>
          <w:szCs w:val="24"/>
        </w:rPr>
        <w:t xml:space="preserve">The extraction of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leaves can be performed by following methods:</w:t>
      </w:r>
    </w:p>
    <w:p>
      <w:pPr>
        <w:pStyle w:val="style179"/>
        <w:numPr>
          <w:ilvl w:val="0"/>
          <w:numId w:val="3"/>
        </w:numPr>
        <w:spacing w:after="0" w:lineRule="auto" w:line="360"/>
        <w:jc w:val="both"/>
        <w:rPr>
          <w:rFonts w:ascii="Times New Roman" w:cs="Times New Roman" w:hAnsi="Times New Roman"/>
          <w:sz w:val="24"/>
          <w:szCs w:val="24"/>
        </w:rPr>
      </w:pPr>
      <w:r>
        <w:rPr>
          <w:rFonts w:ascii="Times New Roman" w:cs="Times New Roman" w:hAnsi="Times New Roman"/>
          <w:b/>
          <w:sz w:val="24"/>
          <w:szCs w:val="24"/>
        </w:rPr>
        <w:t>Aqueous extract-</w:t>
      </w:r>
    </w:p>
    <w:p>
      <w:pPr>
        <w:pStyle w:val="style179"/>
        <w:spacing w:after="0" w:lineRule="auto" w:line="360"/>
        <w:jc w:val="both"/>
        <w:rPr>
          <w:rFonts w:ascii="Times New Roman" w:cs="Times New Roman" w:hAnsi="Times New Roman"/>
          <w:sz w:val="24"/>
          <w:szCs w:val="24"/>
          <w:vertAlign w:val="superscript"/>
        </w:rPr>
      </w:pPr>
      <w:r>
        <w:rPr>
          <w:rFonts w:ascii="Times New Roman" w:cs="Times New Roman" w:hAnsi="Times New Roman"/>
          <w:sz w:val="24"/>
          <w:szCs w:val="24"/>
        </w:rPr>
        <w:t>Finely ground leaf powder suspended in 96 mL deionized water filtered by sterilized membrane filter, concentrated by using a rotary evaporator at 50 ◦C and then dry in oven at 50 ◦C.</w:t>
      </w:r>
      <w:r>
        <w:rPr>
          <w:rFonts w:ascii="Times New Roman" w:cs="Times New Roman" w:hAnsi="Times New Roman"/>
          <w:sz w:val="24"/>
          <w:szCs w:val="24"/>
          <w:vertAlign w:val="superscript"/>
        </w:rPr>
        <w:t>1</w:t>
      </w:r>
      <w:r>
        <w:rPr>
          <w:rFonts w:ascii="Times New Roman" w:cs="Times New Roman" w:hAnsi="Times New Roman"/>
          <w:sz w:val="24"/>
          <w:szCs w:val="24"/>
          <w:vertAlign w:val="superscript"/>
        </w:rPr>
        <w:t>2</w:t>
      </w:r>
    </w:p>
    <w:p>
      <w:pPr>
        <w:pStyle w:val="style179"/>
        <w:numPr>
          <w:ilvl w:val="0"/>
          <w:numId w:val="3"/>
        </w:numPr>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Powdered extract-</w:t>
      </w:r>
    </w:p>
    <w:p>
      <w:pPr>
        <w:pStyle w:val="style179"/>
        <w:spacing w:after="0" w:lineRule="auto" w:line="360"/>
        <w:jc w:val="both"/>
        <w:rPr>
          <w:rFonts w:ascii="Times New Roman" w:cs="Times New Roman" w:hAnsi="Times New Roman"/>
          <w:sz w:val="24"/>
          <w:szCs w:val="24"/>
          <w:vertAlign w:val="superscript"/>
        </w:rPr>
      </w:pPr>
      <w:r>
        <w:rPr>
          <w:rFonts w:ascii="Times New Roman" w:cs="Times New Roman" w:hAnsi="Times New Roman"/>
          <w:sz w:val="24"/>
          <w:szCs w:val="24"/>
        </w:rPr>
        <w:t>Ethanol and chloroform were used as extracting solvents.</w:t>
      </w:r>
      <w:r>
        <w:rPr>
          <w:rFonts w:ascii="Times New Roman" w:cs="Times New Roman" w:hAnsi="Times New Roman"/>
          <w:sz w:val="24"/>
          <w:szCs w:val="24"/>
          <w:vertAlign w:val="superscript"/>
        </w:rPr>
        <w:t>13</w:t>
      </w:r>
    </w:p>
    <w:p>
      <w:pPr>
        <w:pStyle w:val="style179"/>
        <w:numPr>
          <w:ilvl w:val="0"/>
          <w:numId w:val="3"/>
        </w:numPr>
        <w:spacing w:after="0" w:lineRule="auto" w:line="360"/>
        <w:jc w:val="both"/>
        <w:rPr>
          <w:rFonts w:ascii="Times New Roman" w:cs="Times New Roman" w:hAnsi="Times New Roman"/>
          <w:sz w:val="24"/>
          <w:szCs w:val="24"/>
        </w:rPr>
      </w:pPr>
      <w:r>
        <w:rPr>
          <w:rFonts w:ascii="Times New Roman" w:cs="Times New Roman" w:hAnsi="Times New Roman"/>
          <w:b/>
          <w:sz w:val="24"/>
          <w:szCs w:val="24"/>
        </w:rPr>
        <w:t>Fresh Leaf-</w:t>
      </w:r>
    </w:p>
    <w:p>
      <w:pPr>
        <w:pStyle w:val="style179"/>
        <w:spacing w:after="0" w:lineRule="auto" w:line="360"/>
        <w:jc w:val="both"/>
        <w:rPr>
          <w:rFonts w:ascii="Times New Roman" w:cs="Times New Roman" w:hAnsi="Times New Roman"/>
          <w:sz w:val="24"/>
          <w:szCs w:val="24"/>
          <w:vertAlign w:val="superscript"/>
        </w:rPr>
      </w:pPr>
      <w:r>
        <w:rPr>
          <w:rFonts w:ascii="Times New Roman" w:cs="Times New Roman" w:hAnsi="Times New Roman"/>
          <w:sz w:val="24"/>
          <w:szCs w:val="24"/>
        </w:rPr>
        <w:t>Fig leaf extract, 96% ethanol by the maceration method.</w:t>
      </w:r>
      <w:r>
        <w:rPr>
          <w:rFonts w:ascii="Times New Roman" w:cs="Times New Roman" w:hAnsi="Times New Roman"/>
          <w:sz w:val="24"/>
          <w:szCs w:val="24"/>
          <w:vertAlign w:val="superscript"/>
        </w:rPr>
        <w:t>1</w:t>
      </w:r>
      <w:r>
        <w:rPr>
          <w:rFonts w:ascii="Times New Roman" w:cs="Times New Roman" w:hAnsi="Times New Roman"/>
          <w:sz w:val="24"/>
          <w:szCs w:val="24"/>
          <w:vertAlign w:val="superscript"/>
        </w:rPr>
        <w:t>4</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PHARMACOLOGICAL ACTIVITIES:</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1.Antioxidant activity:</w:t>
      </w:r>
    </w:p>
    <w:p>
      <w:pPr>
        <w:pStyle w:val="style0"/>
        <w:spacing w:after="0" w:lineRule="auto" w:line="360"/>
        <w:jc w:val="both"/>
        <w:rPr>
          <w:rFonts w:ascii="Times New Roman" w:cs="Times New Roman" w:hAnsi="Times New Roman"/>
          <w:sz w:val="24"/>
          <w:szCs w:val="24"/>
          <w:vertAlign w:val="superscript"/>
        </w:rPr>
      </w:pPr>
      <w:r>
        <w:rPr>
          <w:rFonts w:ascii="Times New Roman" w:cs="Times New Roman" w:hAnsi="Times New Roman"/>
          <w:sz w:val="24"/>
          <w:szCs w:val="24"/>
        </w:rPr>
        <w:t xml:space="preserve">Dried fruits of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has</w:t>
      </w:r>
      <w:r>
        <w:rPr>
          <w:rFonts w:ascii="Times New Roman" w:cs="Times New Roman" w:hAnsi="Times New Roman"/>
          <w:sz w:val="24"/>
          <w:szCs w:val="24"/>
        </w:rPr>
        <w:t xml:space="preserve"> </w:t>
      </w:r>
      <w:r>
        <w:rPr>
          <w:rFonts w:ascii="Times New Roman" w:cs="Times New Roman" w:hAnsi="Times New Roman"/>
          <w:sz w:val="24"/>
          <w:szCs w:val="24"/>
        </w:rPr>
        <w:t>shown an antioxidant activity. Dried figs are in vitro antioxidants after human consumption. These findings suggest that dried fruits should be a greater part of the diet as they are dense in</w:t>
      </w:r>
      <w:r>
        <w:rPr>
          <w:rFonts w:ascii="Times New Roman" w:cs="Times New Roman" w:hAnsi="Times New Roman"/>
          <w:sz w:val="24"/>
          <w:szCs w:val="24"/>
        </w:rPr>
        <w:t xml:space="preserve"> </w:t>
      </w:r>
      <w:r>
        <w:rPr>
          <w:rFonts w:ascii="Times New Roman" w:cs="Times New Roman" w:hAnsi="Times New Roman"/>
          <w:sz w:val="24"/>
          <w:szCs w:val="24"/>
        </w:rPr>
        <w:t>phenol antioxidants and nutrients mostly fibres.</w:t>
      </w:r>
      <w:r>
        <w:rPr>
          <w:rFonts w:ascii="Times New Roman" w:cs="Times New Roman" w:hAnsi="Times New Roman"/>
          <w:color w:val="212121"/>
          <w:sz w:val="24"/>
          <w:szCs w:val="24"/>
          <w:shd w:val="clear" w:color="auto" w:fill="ffffff"/>
        </w:rPr>
        <w:t xml:space="preserve"> Fruits contained the highest levels of polyphenols, flavonoids, and </w:t>
      </w:r>
      <w:r>
        <w:rPr>
          <w:rFonts w:ascii="Times New Roman" w:cs="Times New Roman" w:hAnsi="Times New Roman"/>
          <w:color w:val="212121"/>
          <w:sz w:val="24"/>
          <w:szCs w:val="24"/>
          <w:shd w:val="clear" w:color="auto" w:fill="ffffff"/>
        </w:rPr>
        <w:t>anthocyanins</w:t>
      </w:r>
      <w:r>
        <w:rPr>
          <w:rFonts w:ascii="Times New Roman" w:cs="Times New Roman" w:hAnsi="Times New Roman"/>
          <w:color w:val="212121"/>
          <w:sz w:val="24"/>
          <w:szCs w:val="24"/>
          <w:shd w:val="clear" w:color="auto" w:fill="ffffff"/>
        </w:rPr>
        <w:t xml:space="preserve"> and exhibited the highest antioxidant capacity</w:t>
      </w:r>
      <w:r>
        <w:rPr>
          <w:rFonts w:ascii="Times New Roman" w:cs="Times New Roman" w:hAnsi="Times New Roman"/>
          <w:color w:val="212121"/>
          <w:sz w:val="24"/>
          <w:szCs w:val="24"/>
          <w:shd w:val="clear" w:color="auto" w:fill="ffffff"/>
        </w:rPr>
        <w:t>.</w:t>
      </w:r>
      <w:r>
        <w:rPr>
          <w:rFonts w:ascii="Times New Roman" w:cs="Times New Roman" w:hAnsi="Times New Roman"/>
          <w:color w:val="212121"/>
          <w:sz w:val="24"/>
          <w:szCs w:val="24"/>
          <w:shd w:val="clear" w:color="auto" w:fill="ffffff"/>
          <w:vertAlign w:val="superscript"/>
        </w:rPr>
        <w:t>15</w:t>
      </w:r>
    </w:p>
    <w:p>
      <w:pPr>
        <w:pStyle w:val="style0"/>
        <w:spacing w:after="0" w:lineRule="auto" w:line="360"/>
        <w:ind w:firstLine="720"/>
        <w:jc w:val="both"/>
        <w:rPr>
          <w:rFonts w:ascii="Times New Roman" w:cs="Times New Roman" w:hAnsi="Times New Roman"/>
          <w:b/>
          <w:bCs/>
          <w:sz w:val="24"/>
          <w:szCs w:val="24"/>
        </w:rPr>
      </w:pPr>
      <w:r>
        <w:rPr>
          <w:rFonts w:ascii="Times New Roman" w:cs="Times New Roman" w:hAnsi="Times New Roman"/>
          <w:color w:val="1f1f1f"/>
          <w:sz w:val="24"/>
          <w:szCs w:val="24"/>
        </w:rPr>
        <w:t>The leaves of </w:t>
      </w:r>
      <w:r>
        <w:rPr>
          <w:rStyle w:val="style88"/>
          <w:rFonts w:ascii="Times New Roman" w:cs="Times New Roman" w:hAnsi="Times New Roman"/>
          <w:color w:val="1f1f1f"/>
          <w:sz w:val="24"/>
          <w:szCs w:val="24"/>
        </w:rPr>
        <w:t>F</w:t>
      </w:r>
      <w:r>
        <w:rPr>
          <w:rStyle w:val="style88"/>
          <w:rFonts w:ascii="Times New Roman" w:cs="Times New Roman" w:hAnsi="Times New Roman"/>
          <w:color w:val="1f1f1f"/>
          <w:sz w:val="24"/>
          <w:szCs w:val="24"/>
        </w:rPr>
        <w:t>icus</w:t>
      </w:r>
      <w:r>
        <w:rPr>
          <w:rStyle w:val="style88"/>
          <w:rFonts w:ascii="Times New Roman" w:cs="Times New Roman" w:hAnsi="Times New Roman"/>
          <w:color w:val="1f1f1f"/>
          <w:sz w:val="24"/>
          <w:szCs w:val="24"/>
        </w:rPr>
        <w:t xml:space="preserve"> </w:t>
      </w:r>
      <w:r>
        <w:rPr>
          <w:rStyle w:val="style88"/>
          <w:rFonts w:ascii="Times New Roman" w:cs="Times New Roman" w:hAnsi="Times New Roman"/>
          <w:color w:val="1f1f1f"/>
          <w:sz w:val="24"/>
          <w:szCs w:val="24"/>
        </w:rPr>
        <w:t>C</w:t>
      </w:r>
      <w:r>
        <w:rPr>
          <w:rStyle w:val="style88"/>
          <w:rFonts w:ascii="Times New Roman" w:cs="Times New Roman" w:hAnsi="Times New Roman"/>
          <w:color w:val="1f1f1f"/>
          <w:sz w:val="24"/>
          <w:szCs w:val="24"/>
        </w:rPr>
        <w:t>arica</w:t>
      </w:r>
      <w:r>
        <w:rPr>
          <w:rFonts w:ascii="Times New Roman" w:cs="Times New Roman" w:hAnsi="Times New Roman"/>
          <w:color w:val="1f1f1f"/>
          <w:sz w:val="24"/>
          <w:szCs w:val="24"/>
        </w:rPr>
        <w:t> were found to possess stronger antioxidant activity than that of fruits, wood, and bark of </w:t>
      </w:r>
      <w:r>
        <w:rPr>
          <w:rStyle w:val="style88"/>
          <w:rFonts w:ascii="Times New Roman" w:cs="Times New Roman" w:hAnsi="Times New Roman"/>
          <w:color w:val="1f1f1f"/>
          <w:sz w:val="24"/>
          <w:szCs w:val="24"/>
        </w:rPr>
        <w:t>F</w:t>
      </w:r>
      <w:r>
        <w:rPr>
          <w:rStyle w:val="style88"/>
          <w:rFonts w:ascii="Times New Roman" w:cs="Times New Roman" w:hAnsi="Times New Roman"/>
          <w:color w:val="1f1f1f"/>
          <w:sz w:val="24"/>
          <w:szCs w:val="24"/>
        </w:rPr>
        <w:t>icus</w:t>
      </w:r>
      <w:r>
        <w:rPr>
          <w:rStyle w:val="style88"/>
          <w:rFonts w:ascii="Times New Roman" w:cs="Times New Roman" w:hAnsi="Times New Roman"/>
          <w:color w:val="1f1f1f"/>
          <w:sz w:val="24"/>
          <w:szCs w:val="24"/>
        </w:rPr>
        <w:t xml:space="preserve"> </w:t>
      </w:r>
      <w:r>
        <w:rPr>
          <w:rStyle w:val="style88"/>
          <w:rFonts w:ascii="Times New Roman" w:cs="Times New Roman" w:hAnsi="Times New Roman"/>
          <w:color w:val="1f1f1f"/>
          <w:sz w:val="24"/>
          <w:szCs w:val="24"/>
        </w:rPr>
        <w:t>C</w:t>
      </w:r>
      <w:r>
        <w:rPr>
          <w:rStyle w:val="style88"/>
          <w:rFonts w:ascii="Times New Roman" w:cs="Times New Roman" w:hAnsi="Times New Roman"/>
          <w:color w:val="1f1f1f"/>
          <w:sz w:val="24"/>
          <w:szCs w:val="24"/>
        </w:rPr>
        <w:t>arica</w:t>
      </w:r>
      <w:r>
        <w:rPr>
          <w:rFonts w:ascii="Times New Roman" w:cs="Times New Roman" w:hAnsi="Times New Roman"/>
          <w:color w:val="1f1f1f"/>
          <w:sz w:val="24"/>
          <w:szCs w:val="24"/>
        </w:rPr>
        <w:t>.  The leaves collected in the month of July were found to possess stronger antioxidant activity than that collected in the months of June and September. 70% Ethanol, methanol, and water extracts of leaves exhibited strong antioxidant activity.</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2.Immunostimulant:</w:t>
      </w:r>
    </w:p>
    <w:p>
      <w:pPr>
        <w:pStyle w:val="style0"/>
        <w:spacing w:after="0" w:lineRule="auto" w:line="360"/>
        <w:ind w:firstLine="720"/>
        <w:jc w:val="both"/>
        <w:rPr>
          <w:rFonts w:ascii="Times New Roman" w:cs="Times New Roman" w:hAnsi="Times New Roman"/>
          <w:b/>
          <w:bCs/>
          <w:sz w:val="24"/>
          <w:szCs w:val="24"/>
          <w:vertAlign w:val="superscript"/>
        </w:rPr>
      </w:pPr>
      <w:r>
        <w:rPr>
          <w:rFonts w:ascii="Times New Roman" w:cs="Times New Roman" w:hAnsi="Times New Roman"/>
          <w:sz w:val="24"/>
          <w:szCs w:val="24"/>
        </w:rPr>
        <w:t xml:space="preserve">The </w:t>
      </w:r>
      <w:r>
        <w:rPr>
          <w:rFonts w:ascii="Times New Roman" w:cs="Times New Roman" w:hAnsi="Times New Roman"/>
          <w:sz w:val="24"/>
          <w:szCs w:val="24"/>
        </w:rPr>
        <w:t>immunomodulatory</w:t>
      </w:r>
      <w:r>
        <w:rPr>
          <w:rFonts w:ascii="Times New Roman" w:cs="Times New Roman" w:hAnsi="Times New Roman"/>
          <w:sz w:val="24"/>
          <w:szCs w:val="24"/>
        </w:rPr>
        <w:t xml:space="preserve"> effect of ethanol extract of the leaves of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was studied in mice. This study was carried out with the help of various haematological and serological tests. Administration of extract remarkably ameliorated both cellular and humoral antibody response. Thus, the ethanol extract of the leaves of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possess promising </w:t>
      </w:r>
      <w:r>
        <w:rPr>
          <w:rFonts w:ascii="Times New Roman" w:cs="Times New Roman" w:hAnsi="Times New Roman"/>
          <w:sz w:val="24"/>
          <w:szCs w:val="24"/>
        </w:rPr>
        <w:t>immunostimulant</w:t>
      </w:r>
      <w:r>
        <w:rPr>
          <w:rFonts w:ascii="Times New Roman" w:cs="Times New Roman" w:hAnsi="Times New Roman"/>
          <w:sz w:val="24"/>
          <w:szCs w:val="24"/>
        </w:rPr>
        <w:t xml:space="preserve"> property.</w:t>
      </w:r>
      <w:r>
        <w:rPr>
          <w:rFonts w:ascii="Times New Roman" w:cs="Times New Roman" w:hAnsi="Times New Roman"/>
          <w:sz w:val="24"/>
          <w:szCs w:val="24"/>
          <w:vertAlign w:val="superscript"/>
        </w:rPr>
        <w:t>1</w:t>
      </w:r>
      <w:r>
        <w:rPr>
          <w:rFonts w:ascii="Times New Roman" w:cs="Times New Roman" w:hAnsi="Times New Roman"/>
          <w:sz w:val="24"/>
          <w:szCs w:val="24"/>
          <w:vertAlign w:val="superscript"/>
        </w:rPr>
        <w:t>6</w:t>
      </w:r>
    </w:p>
    <w:p>
      <w:pPr>
        <w:pStyle w:val="style0"/>
        <w:spacing w:after="0" w:lineRule="auto" w:line="360"/>
        <w:jc w:val="both"/>
        <w:rPr>
          <w:rFonts w:ascii="Times New Roman" w:cs="Times New Roman" w:hAnsi="Times New Roman"/>
          <w:b/>
          <w:bCs/>
          <w:sz w:val="24"/>
          <w:szCs w:val="24"/>
        </w:rPr>
      </w:pPr>
      <w:r>
        <w:rPr>
          <w:rFonts w:ascii="Times New Roman" w:cs="Times New Roman" w:hAnsi="Times New Roman"/>
          <w:b/>
          <w:bCs/>
          <w:sz w:val="24"/>
          <w:szCs w:val="24"/>
        </w:rPr>
        <w:t>3.Anticonstipation effect:</w:t>
      </w:r>
    </w:p>
    <w:p>
      <w:pPr>
        <w:pStyle w:val="style0"/>
        <w:spacing w:after="0" w:lineRule="auto" w:line="360"/>
        <w:ind w:firstLine="720"/>
        <w:jc w:val="both"/>
        <w:rPr>
          <w:rFonts w:ascii="Times New Roman" w:cs="Times New Roman" w:hAnsi="Times New Roman"/>
          <w:sz w:val="24"/>
          <w:szCs w:val="24"/>
          <w:vertAlign w:val="superscript"/>
        </w:rPr>
      </w:pPr>
      <w:r>
        <w:rPr>
          <w:rFonts w:ascii="Times New Roman" w:cs="Times New Roman" w:hAnsi="Times New Roman"/>
          <w:sz w:val="24"/>
          <w:szCs w:val="24"/>
        </w:rPr>
        <w:t xml:space="preserve">Constipation is one of the most common gastrointestinal complaints worldwide. This study examined the effects of fig paste for the treatment of </w:t>
      </w:r>
      <w:r>
        <w:rPr>
          <w:rFonts w:ascii="Times New Roman" w:cs="Times New Roman" w:hAnsi="Times New Roman"/>
          <w:sz w:val="24"/>
          <w:szCs w:val="24"/>
        </w:rPr>
        <w:t>loperamide</w:t>
      </w:r>
      <w:r>
        <w:rPr>
          <w:rFonts w:ascii="Times New Roman" w:cs="Times New Roman" w:hAnsi="Times New Roman"/>
          <w:sz w:val="24"/>
          <w:szCs w:val="24"/>
        </w:rPr>
        <w:t xml:space="preserve">-induced constipation in a rat model. Fig paste was administered for 4 weeks to assess its </w:t>
      </w:r>
      <w:r>
        <w:rPr>
          <w:rFonts w:ascii="Times New Roman" w:cs="Times New Roman" w:hAnsi="Times New Roman"/>
          <w:sz w:val="24"/>
          <w:szCs w:val="24"/>
        </w:rPr>
        <w:t>anticonstipation</w:t>
      </w:r>
      <w:r>
        <w:rPr>
          <w:rFonts w:ascii="Times New Roman" w:cs="Times New Roman" w:hAnsi="Times New Roman"/>
          <w:sz w:val="24"/>
          <w:szCs w:val="24"/>
        </w:rPr>
        <w:t xml:space="preserve"> effects. Fig paste was administered for 4 weeks to assess its </w:t>
      </w:r>
      <w:r>
        <w:rPr>
          <w:rFonts w:ascii="Times New Roman" w:cs="Times New Roman" w:hAnsi="Times New Roman"/>
          <w:sz w:val="24"/>
          <w:szCs w:val="24"/>
        </w:rPr>
        <w:t>anticonstipation</w:t>
      </w:r>
      <w:r>
        <w:rPr>
          <w:rFonts w:ascii="Times New Roman" w:cs="Times New Roman" w:hAnsi="Times New Roman"/>
          <w:sz w:val="24"/>
          <w:szCs w:val="24"/>
        </w:rPr>
        <w:t xml:space="preserve"> effects.</w:t>
      </w:r>
      <w:r>
        <w:rPr>
          <w:rFonts w:ascii="Times New Roman" w:cs="Times New Roman" w:hAnsi="Times New Roman"/>
          <w:sz w:val="24"/>
          <w:szCs w:val="24"/>
          <w:vertAlign w:val="superscript"/>
        </w:rPr>
        <w:t>17</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4.Antipyretic:</w:t>
      </w:r>
    </w:p>
    <w:p>
      <w:pPr>
        <w:pStyle w:val="style0"/>
        <w:spacing w:after="0" w:lineRule="auto" w:line="360"/>
        <w:ind w:firstLine="720"/>
        <w:jc w:val="both"/>
        <w:rPr>
          <w:rFonts w:ascii="Times New Roman" w:cs="Times New Roman" w:hAnsi="Times New Roman"/>
          <w:sz w:val="24"/>
          <w:szCs w:val="24"/>
          <w:vertAlign w:val="superscript"/>
        </w:rPr>
      </w:pPr>
      <w:r>
        <w:rPr>
          <w:rFonts w:ascii="Times New Roman" w:cs="Times New Roman" w:hAnsi="Times New Roman"/>
          <w:sz w:val="24"/>
          <w:szCs w:val="24"/>
        </w:rPr>
        <w:t>Ethanolic</w:t>
      </w:r>
      <w:r>
        <w:rPr>
          <w:rFonts w:ascii="Times New Roman" w:cs="Times New Roman" w:hAnsi="Times New Roman"/>
          <w:sz w:val="24"/>
          <w:szCs w:val="24"/>
        </w:rPr>
        <w:t xml:space="preserve"> extract of </w:t>
      </w:r>
      <w:r>
        <w:rPr>
          <w:rFonts w:ascii="Times New Roman" w:cs="Times New Roman" w:hAnsi="Times New Roman"/>
          <w:i/>
          <w:iCs/>
          <w:sz w:val="24"/>
          <w:szCs w:val="24"/>
        </w:rPr>
        <w:t>F.carica</w:t>
      </w:r>
      <w:r>
        <w:rPr>
          <w:rFonts w:ascii="Times New Roman" w:cs="Times New Roman" w:hAnsi="Times New Roman"/>
          <w:sz w:val="24"/>
          <w:szCs w:val="24"/>
        </w:rPr>
        <w:t xml:space="preserve"> is responsible for a significant dose-dependent decline in body temperature and yeast provoked high body temperature at a dose of 100,200 and 300 mg/kg. Compared to the standard antipyretic agent, </w:t>
      </w:r>
      <w:r>
        <w:rPr>
          <w:rFonts w:ascii="Times New Roman" w:cs="Times New Roman" w:hAnsi="Times New Roman"/>
          <w:sz w:val="24"/>
          <w:szCs w:val="24"/>
        </w:rPr>
        <w:t>Paracetamol</w:t>
      </w:r>
      <w:r>
        <w:rPr>
          <w:rFonts w:ascii="Times New Roman" w:cs="Times New Roman" w:hAnsi="Times New Roman"/>
          <w:sz w:val="24"/>
          <w:szCs w:val="24"/>
        </w:rPr>
        <w:t xml:space="preserve"> (150 mg/kg body weight, </w:t>
      </w:r>
      <w:r>
        <w:rPr>
          <w:rFonts w:ascii="Times New Roman" w:cs="Times New Roman" w:hAnsi="Times New Roman"/>
          <w:sz w:val="24"/>
          <w:szCs w:val="24"/>
        </w:rPr>
        <w:t>p.o</w:t>
      </w:r>
      <w:r>
        <w:rPr>
          <w:rFonts w:ascii="Times New Roman" w:cs="Times New Roman" w:hAnsi="Times New Roman"/>
          <w:sz w:val="24"/>
          <w:szCs w:val="24"/>
        </w:rPr>
        <w:t xml:space="preserve">), and the effect of </w:t>
      </w:r>
      <w:r>
        <w:rPr>
          <w:rFonts w:ascii="Times New Roman" w:cs="Times New Roman" w:hAnsi="Times New Roman"/>
          <w:i/>
          <w:iCs/>
          <w:sz w:val="24"/>
          <w:szCs w:val="24"/>
        </w:rPr>
        <w:t>F.carica</w:t>
      </w:r>
      <w:r>
        <w:rPr>
          <w:rFonts w:ascii="Times New Roman" w:cs="Times New Roman" w:hAnsi="Times New Roman"/>
          <w:sz w:val="24"/>
          <w:szCs w:val="24"/>
        </w:rPr>
        <w:t xml:space="preserve"> extract can be extended up to 5 hours after drug administration. </w:t>
      </w:r>
      <w:r>
        <w:rPr>
          <w:rFonts w:ascii="Times New Roman" w:cs="Times New Roman" w:hAnsi="Times New Roman"/>
          <w:sz w:val="24"/>
          <w:szCs w:val="24"/>
          <w:shd w:val="clear" w:color="auto" w:fill="ffffff"/>
        </w:rPr>
        <w:t>This effect may be related to the</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inhibitory action of these extracts on heat shock proteins    or</w:t>
      </w:r>
      <w:r>
        <w:rPr>
          <w:rFonts w:ascii="Times New Roman" w:cs="Times New Roman" w:hAnsi="Times New Roman"/>
          <w:sz w:val="24"/>
          <w:szCs w:val="24"/>
          <w:shd w:val="clear" w:color="auto" w:fill="ffffff"/>
        </w:rPr>
        <w:t xml:space="preserve"> </w:t>
      </w:r>
      <w:r>
        <w:rPr>
          <w:rFonts w:ascii="Times New Roman" w:cs="Times New Roman" w:hAnsi="Times New Roman"/>
          <w:sz w:val="24"/>
          <w:szCs w:val="24"/>
          <w:shd w:val="clear" w:color="auto" w:fill="ffffff"/>
        </w:rPr>
        <w:t>due    to    their    effect    on    the thermoregulatory center.</w:t>
      </w:r>
      <w:r>
        <w:rPr>
          <w:rFonts w:ascii="Times New Roman" w:cs="Times New Roman" w:hAnsi="Times New Roman"/>
          <w:sz w:val="24"/>
          <w:szCs w:val="24"/>
          <w:shd w:val="clear" w:color="auto" w:fill="ffffff"/>
          <w:vertAlign w:val="superscript"/>
        </w:rPr>
        <w:t>18</w:t>
      </w: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5.Haemostatic effect:</w:t>
      </w:r>
    </w:p>
    <w:p>
      <w:pPr>
        <w:pStyle w:val="style0"/>
        <w:spacing w:after="0" w:lineRule="auto" w:line="360"/>
        <w:ind w:firstLine="720"/>
        <w:jc w:val="both"/>
        <w:rPr>
          <w:rFonts w:ascii="Times New Roman" w:cs="Times New Roman" w:hAnsi="Times New Roman"/>
          <w:sz w:val="24"/>
          <w:szCs w:val="24"/>
          <w:vertAlign w:val="superscript"/>
        </w:rPr>
      </w:pPr>
      <w:r>
        <w:rPr>
          <w:rFonts w:ascii="Times New Roman" w:cs="Times New Roman" w:hAnsi="Times New Roman"/>
          <w:sz w:val="24"/>
          <w:szCs w:val="24"/>
        </w:rPr>
        <w:t>Ficin</w:t>
      </w:r>
      <w:r>
        <w:rPr>
          <w:rFonts w:ascii="Times New Roman" w:cs="Times New Roman" w:hAnsi="Times New Roman"/>
          <w:sz w:val="24"/>
          <w:szCs w:val="24"/>
        </w:rPr>
        <w:t xml:space="preserve"> (mixture of proteases) present in latex of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possessed the significant haemostatic effect by shortening the activated partial thromboplastin time and the prothrombin time. This showed that the haemostatic potency of </w:t>
      </w:r>
      <w:r>
        <w:rPr>
          <w:rFonts w:ascii="Times New Roman" w:cs="Times New Roman" w:hAnsi="Times New Roman"/>
          <w:sz w:val="24"/>
          <w:szCs w:val="24"/>
        </w:rPr>
        <w:t>Ficus</w:t>
      </w:r>
      <w:r>
        <w:rPr>
          <w:rFonts w:ascii="Times New Roman" w:cs="Times New Roman" w:hAnsi="Times New Roman"/>
          <w:sz w:val="24"/>
          <w:szCs w:val="24"/>
        </w:rPr>
        <w:t xml:space="preserve"> proteases was based on the activation of human coagulation factor X.</w:t>
      </w:r>
      <w:r>
        <w:rPr>
          <w:rFonts w:ascii="Times New Roman" w:cs="Times New Roman" w:hAnsi="Times New Roman"/>
          <w:sz w:val="24"/>
          <w:szCs w:val="24"/>
          <w:vertAlign w:val="superscript"/>
        </w:rPr>
        <w:t>1</w:t>
      </w:r>
      <w:r>
        <w:rPr>
          <w:rFonts w:ascii="Times New Roman" w:cs="Times New Roman" w:hAnsi="Times New Roman"/>
          <w:sz w:val="24"/>
          <w:szCs w:val="24"/>
          <w:vertAlign w:val="superscript"/>
        </w:rPr>
        <w:t>9</w:t>
      </w:r>
    </w:p>
    <w:p>
      <w:pPr>
        <w:pStyle w:val="style94"/>
        <w:spacing w:before="0" w:beforeAutospacing="false" w:after="0" w:afterAutospacing="false" w:lineRule="auto" w:line="360"/>
        <w:jc w:val="both"/>
        <w:rPr/>
      </w:pPr>
      <w:r>
        <w:rPr>
          <w:b/>
          <w:bCs/>
        </w:rPr>
        <w:t>6.Hypoglycemic:</w:t>
      </w:r>
      <w:r>
        <w:t> </w:t>
      </w:r>
    </w:p>
    <w:p>
      <w:pPr>
        <w:pStyle w:val="style94"/>
        <w:spacing w:before="0" w:beforeAutospacing="false" w:after="0" w:afterAutospacing="false" w:lineRule="auto" w:line="360"/>
        <w:ind w:firstLine="720"/>
        <w:jc w:val="both"/>
        <w:rPr>
          <w:vertAlign w:val="superscript"/>
        </w:rPr>
      </w:pPr>
      <w:r>
        <w:rPr>
          <w:rStyle w:val="style88"/>
        </w:rPr>
        <w:t>FC</w:t>
      </w:r>
      <w:r>
        <w:t> leaves were used to treat diabetes. Ethanol extract (70%) of </w:t>
      </w:r>
      <w:r>
        <w:rPr>
          <w:rStyle w:val="style88"/>
        </w:rPr>
        <w:t>FC</w:t>
      </w:r>
      <w:r>
        <w:t> leaves reduced the increase </w:t>
      </w:r>
      <w:r>
        <w:rPr/>
        <w:fldChar w:fldCharType="begin"/>
      </w:r>
      <w:r>
        <w:instrText xml:space="preserve"> HYPERLINK "about:blank" \o "Learn more about blood glucose from ScienceDirect's AI-generated Topic Pages" </w:instrText>
      </w:r>
      <w:r>
        <w:rPr/>
        <w:fldChar w:fldCharType="separate"/>
      </w:r>
      <w:r>
        <w:rPr>
          <w:rStyle w:val="style85"/>
          <w:color w:val="1f1f1f"/>
          <w:u w:val="none"/>
        </w:rPr>
        <w:t>blood glucose</w:t>
      </w:r>
      <w:r>
        <w:rPr/>
        <w:fldChar w:fldCharType="end"/>
      </w:r>
      <w:r>
        <w:t> levels in diabetic rats to the normal level . The aqueous extract of leaves was reported to reduce the plasma glucose levels in the diabetic rat via increased uptake of glucose by </w:t>
      </w:r>
      <w:r>
        <w:rPr/>
        <w:fldChar w:fldCharType="begin"/>
      </w:r>
      <w:r>
        <w:instrText xml:space="preserve"> HYPERLINK "about:blank" \o "Learn more about skeletal muscle from ScienceDirect's AI-generated Topic Pages" </w:instrText>
      </w:r>
      <w:r>
        <w:rPr/>
        <w:fldChar w:fldCharType="separate"/>
      </w:r>
      <w:r>
        <w:rPr>
          <w:rStyle w:val="style85"/>
          <w:color w:val="1f1f1f"/>
          <w:u w:val="none"/>
        </w:rPr>
        <w:t>skeletal muscle</w:t>
      </w:r>
      <w:r>
        <w:rPr/>
        <w:fldChar w:fldCharType="end"/>
      </w:r>
      <w:r>
        <w:t>.</w:t>
      </w:r>
      <w:r>
        <w:rPr>
          <w:vertAlign w:val="superscript"/>
        </w:rPr>
        <w:t>20</w:t>
      </w:r>
    </w:p>
    <w:p>
      <w:pPr>
        <w:pStyle w:val="style0"/>
        <w:spacing w:after="0" w:lineRule="auto" w:line="360"/>
        <w:ind w:firstLine="720"/>
        <w:jc w:val="both"/>
        <w:rPr>
          <w:rFonts w:ascii="Times New Roman" w:cs="Times New Roman" w:hAnsi="Times New Roman"/>
          <w:sz w:val="24"/>
          <w:szCs w:val="24"/>
          <w:vertAlign w:val="superscript"/>
        </w:rPr>
      </w:pPr>
      <w:r>
        <w:rPr>
          <w:rFonts w:ascii="Times New Roman" w:cs="Times New Roman" w:hAnsi="Times New Roman"/>
          <w:sz w:val="24"/>
          <w:szCs w:val="24"/>
        </w:rPr>
        <w:t xml:space="preserve">The hypoglycaemic effect of an aqueous extract of leaves has been demonstrated in </w:t>
      </w:r>
      <w:r>
        <w:rPr>
          <w:rFonts w:ascii="Times New Roman" w:cs="Times New Roman" w:hAnsi="Times New Roman"/>
          <w:sz w:val="24"/>
          <w:szCs w:val="24"/>
        </w:rPr>
        <w:t>streptozotocin</w:t>
      </w:r>
      <w:r>
        <w:rPr>
          <w:rFonts w:ascii="Times New Roman" w:cs="Times New Roman" w:hAnsi="Times New Roman"/>
          <w:sz w:val="24"/>
          <w:szCs w:val="24"/>
        </w:rPr>
        <w:t>-induced diabetic rats, where weight loss was prevented in these animals. Additionally, treatment resulted in an increase in the survival index that correlated with increased plasma insulin level.</w:t>
      </w:r>
      <w:r>
        <w:rPr>
          <w:rFonts w:ascii="Times New Roman" w:cs="Times New Roman" w:hAnsi="Times New Roman"/>
          <w:sz w:val="24"/>
          <w:szCs w:val="24"/>
          <w:vertAlign w:val="superscript"/>
        </w:rPr>
        <w:t>21</w:t>
      </w: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b/>
          <w:bCs/>
          <w:sz w:val="24"/>
          <w:szCs w:val="24"/>
        </w:rPr>
      </w:pPr>
    </w:p>
    <w:p>
      <w:pPr>
        <w:pStyle w:val="style0"/>
        <w:spacing w:after="0" w:lineRule="auto" w:line="360"/>
        <w:jc w:val="both"/>
        <w:rPr>
          <w:rFonts w:ascii="Times New Roman" w:cs="Times New Roman" w:hAnsi="Times New Roman"/>
          <w:sz w:val="24"/>
          <w:szCs w:val="24"/>
        </w:rPr>
      </w:pPr>
      <w:r>
        <w:rPr>
          <w:rFonts w:ascii="Times New Roman" w:cs="Times New Roman" w:hAnsi="Times New Roman"/>
          <w:b/>
          <w:bCs/>
          <w:sz w:val="24"/>
          <w:szCs w:val="24"/>
        </w:rPr>
        <w:t xml:space="preserve">7. </w:t>
      </w:r>
      <w:r>
        <w:rPr>
          <w:rFonts w:ascii="Times New Roman" w:cs="Times New Roman" w:hAnsi="Times New Roman"/>
          <w:b/>
          <w:bCs/>
          <w:sz w:val="24"/>
          <w:szCs w:val="24"/>
        </w:rPr>
        <w:t>Hepatoprotective</w:t>
      </w:r>
      <w:r>
        <w:rPr>
          <w:rFonts w:ascii="Times New Roman" w:cs="Times New Roman" w:hAnsi="Times New Roman"/>
          <w:b/>
          <w:bCs/>
          <w:sz w:val="24"/>
          <w:szCs w:val="24"/>
        </w:rPr>
        <w:t>:</w:t>
      </w:r>
    </w:p>
    <w:p>
      <w:pPr>
        <w:pStyle w:val="style0"/>
        <w:spacing w:after="0" w:lineRule="auto" w:line="360"/>
        <w:ind w:firstLine="720"/>
        <w:jc w:val="both"/>
        <w:rPr>
          <w:rFonts w:ascii="Times New Roman" w:cs="Times New Roman" w:hAnsi="Times New Roman"/>
          <w:sz w:val="24"/>
          <w:szCs w:val="24"/>
          <w:vertAlign w:val="superscript"/>
        </w:rPr>
      </w:pPr>
      <w:r>
        <w:rPr>
          <w:rFonts w:ascii="Times New Roman" w:cs="Times New Roman" w:hAnsi="Times New Roman"/>
          <w:sz w:val="24"/>
          <w:szCs w:val="24"/>
        </w:rPr>
        <w:t xml:space="preserve">The methanol extract of the leaves of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was evaluated for </w:t>
      </w:r>
      <w:r>
        <w:rPr>
          <w:rFonts w:ascii="Times New Roman" w:cs="Times New Roman" w:hAnsi="Times New Roman"/>
          <w:sz w:val="24"/>
          <w:szCs w:val="24"/>
        </w:rPr>
        <w:t>hepatoprotective</w:t>
      </w:r>
      <w:r>
        <w:rPr>
          <w:rFonts w:ascii="Times New Roman" w:cs="Times New Roman" w:hAnsi="Times New Roman"/>
          <w:sz w:val="24"/>
          <w:szCs w:val="24"/>
        </w:rPr>
        <w:t xml:space="preserve"> activity in CCl</w:t>
      </w:r>
      <w:r>
        <w:rPr>
          <w:rFonts w:ascii="Times New Roman" w:cs="Times New Roman" w:hAnsi="Times New Roman"/>
          <w:sz w:val="24"/>
          <w:szCs w:val="24"/>
          <w:vertAlign w:val="subscript"/>
        </w:rPr>
        <w:t>4</w:t>
      </w:r>
      <w:r>
        <w:rPr>
          <w:rFonts w:ascii="Times New Roman" w:cs="Times New Roman" w:hAnsi="Times New Roman"/>
          <w:sz w:val="24"/>
          <w:szCs w:val="24"/>
        </w:rPr>
        <w:t xml:space="preserve">-induced liver damage in a rat model. The extract of 500 mg/kg (oral dose) exhibited a significant protective effect reflected by lowering the serum levels of aspartate aminotransferase (AST), alanine aminotransferase (ALT), an index of </w:t>
      </w:r>
      <w:r>
        <w:rPr>
          <w:rFonts w:ascii="Times New Roman" w:cs="Times New Roman" w:hAnsi="Times New Roman"/>
          <w:sz w:val="24"/>
          <w:szCs w:val="24"/>
        </w:rPr>
        <w:t>lipoperoxidation</w:t>
      </w:r>
      <w:r>
        <w:rPr>
          <w:rFonts w:ascii="Times New Roman" w:cs="Times New Roman" w:hAnsi="Times New Roman"/>
          <w:sz w:val="24"/>
          <w:szCs w:val="24"/>
        </w:rPr>
        <w:t xml:space="preserve"> of the liver.</w:t>
      </w:r>
      <w:r>
        <w:rPr>
          <w:rFonts w:ascii="Times New Roman" w:cs="Times New Roman" w:hAnsi="Times New Roman"/>
          <w:sz w:val="24"/>
          <w:szCs w:val="24"/>
          <w:vertAlign w:val="superscript"/>
        </w:rPr>
        <w:t>22</w:t>
      </w:r>
    </w:p>
    <w:p>
      <w:pPr>
        <w:pStyle w:val="style0"/>
        <w:spacing w:after="0" w:lineRule="auto" w:line="360"/>
        <w:ind w:firstLine="720"/>
        <w:jc w:val="both"/>
        <w:rPr>
          <w:rFonts w:ascii="Times New Roman" w:cs="Times New Roman" w:hAnsi="Times New Roman"/>
          <w:sz w:val="24"/>
          <w:szCs w:val="24"/>
        </w:rPr>
      </w:pPr>
      <w:r>
        <w:rPr>
          <w:rFonts w:ascii="Times New Roman" w:cs="Times New Roman" w:hAnsi="Times New Roman"/>
          <w:sz w:val="24"/>
          <w:szCs w:val="24"/>
        </w:rPr>
        <w:t xml:space="preserve">The petroleum ether extract from leaves of </w:t>
      </w:r>
      <w:r>
        <w:rPr>
          <w:rFonts w:ascii="Times New Roman" w:cs="Times New Roman" w:hAnsi="Times New Roman"/>
          <w:i/>
          <w:iCs/>
          <w:sz w:val="24"/>
          <w:szCs w:val="24"/>
        </w:rPr>
        <w:t xml:space="preserve">F. </w:t>
      </w:r>
      <w:r>
        <w:rPr>
          <w:rFonts w:ascii="Times New Roman" w:cs="Times New Roman" w:hAnsi="Times New Roman"/>
          <w:i/>
          <w:iCs/>
          <w:sz w:val="24"/>
          <w:szCs w:val="24"/>
        </w:rPr>
        <w:t>carica</w:t>
      </w:r>
      <w:r>
        <w:rPr>
          <w:rFonts w:ascii="Times New Roman" w:cs="Times New Roman" w:hAnsi="Times New Roman"/>
          <w:sz w:val="24"/>
          <w:szCs w:val="24"/>
        </w:rPr>
        <w:t xml:space="preserve"> was evaluated for </w:t>
      </w:r>
      <w:r>
        <w:rPr>
          <w:rFonts w:ascii="Times New Roman" w:cs="Times New Roman" w:hAnsi="Times New Roman"/>
          <w:sz w:val="24"/>
          <w:szCs w:val="24"/>
        </w:rPr>
        <w:t>hepatoprotective</w:t>
      </w:r>
      <w:r>
        <w:rPr>
          <w:rFonts w:ascii="Times New Roman" w:cs="Times New Roman" w:hAnsi="Times New Roman"/>
          <w:sz w:val="24"/>
          <w:szCs w:val="24"/>
        </w:rPr>
        <w:t xml:space="preserve"> activity on rats treated with 50 mg/kg of rifampicin orally, and significant reversal of biochemical, histological, and functional changes induced by rifampicin on rats indicated potential </w:t>
      </w:r>
      <w:r>
        <w:rPr>
          <w:rFonts w:ascii="Times New Roman" w:cs="Times New Roman" w:hAnsi="Times New Roman"/>
          <w:sz w:val="24"/>
          <w:szCs w:val="24"/>
        </w:rPr>
        <w:t>hepatoprotective</w:t>
      </w:r>
      <w:r>
        <w:rPr>
          <w:rFonts w:ascii="Times New Roman" w:cs="Times New Roman" w:hAnsi="Times New Roman"/>
          <w:sz w:val="24"/>
          <w:szCs w:val="24"/>
        </w:rPr>
        <w:t xml:space="preserve"> activity.</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Antispasmodic activity:</w:t>
      </w:r>
    </w:p>
    <w:p>
      <w:pPr>
        <w:pStyle w:val="style0"/>
        <w:spacing w:after="0" w:lineRule="auto" w:line="360"/>
        <w:jc w:val="both"/>
        <w:rPr>
          <w:rFonts w:ascii="Times New Roman" w:cs="Times New Roman" w:hAnsi="Times New Roman"/>
          <w:sz w:val="24"/>
          <w:szCs w:val="24"/>
          <w:vertAlign w:val="superscript"/>
        </w:rPr>
      </w:pP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was studied for antispasmodic effect on the isolated rabbit jejunum preparations as well as for antiplatelet effect by ex vivo model of human platelets. The study revealed presence of spasmolytic activity in the ripe dried fruit of </w:t>
      </w:r>
      <w:r>
        <w:rPr>
          <w:rFonts w:ascii="Times New Roman" w:cs="Times New Roman" w:hAnsi="Times New Roman"/>
          <w:sz w:val="24"/>
          <w:szCs w:val="24"/>
        </w:rPr>
        <w:t>Ficus</w:t>
      </w:r>
      <w:r>
        <w:rPr>
          <w:rFonts w:ascii="Times New Roman" w:cs="Times New Roman" w:hAnsi="Times New Roman"/>
          <w:sz w:val="24"/>
          <w:szCs w:val="24"/>
        </w:rPr>
        <w:t xml:space="preserve"> </w:t>
      </w:r>
      <w:r>
        <w:rPr>
          <w:rFonts w:ascii="Times New Roman" w:cs="Times New Roman" w:hAnsi="Times New Roman"/>
          <w:sz w:val="24"/>
          <w:szCs w:val="24"/>
        </w:rPr>
        <w:t>carica</w:t>
      </w:r>
      <w:r>
        <w:rPr>
          <w:rFonts w:ascii="Times New Roman" w:cs="Times New Roman" w:hAnsi="Times New Roman"/>
          <w:sz w:val="24"/>
          <w:szCs w:val="24"/>
        </w:rPr>
        <w:t xml:space="preserve"> along with antiplatelet activity which provided pharmacological basis to be used in the gut motility and inflammatory disorders.</w:t>
      </w:r>
      <w:r>
        <w:rPr>
          <w:rFonts w:ascii="Times New Roman" w:cs="Times New Roman" w:hAnsi="Times New Roman"/>
          <w:sz w:val="24"/>
          <w:szCs w:val="24"/>
          <w:vertAlign w:val="superscript"/>
        </w:rPr>
        <w:t>23</w:t>
      </w:r>
    </w:p>
    <w:p>
      <w:pPr>
        <w:pStyle w:val="style43"/>
        <w:spacing w:lineRule="auto" w:line="360"/>
        <w:jc w:val="both"/>
        <w:rPr>
          <w:rFonts w:ascii="Times New Roman" w:cs="Times New Roman" w:hAnsi="Times New Roman"/>
          <w:b/>
          <w:sz w:val="24"/>
          <w:szCs w:val="24"/>
          <w:lang w:val="en-US"/>
        </w:rPr>
      </w:pPr>
      <w:r>
        <w:rPr>
          <w:rFonts w:ascii="Times New Roman" w:cs="Times New Roman" w:hAnsi="Times New Roman"/>
          <w:b/>
          <w:sz w:val="24"/>
          <w:szCs w:val="24"/>
          <w:lang w:val="en-US"/>
        </w:rPr>
        <w:t>Anti-acne activity:</w:t>
      </w:r>
    </w:p>
    <w:p>
      <w:pPr>
        <w:pStyle w:val="style43"/>
        <w:spacing w:lineRule="auto" w:line="360"/>
        <w:jc w:val="both"/>
        <w:rPr>
          <w:rFonts w:ascii="Times New Roman" w:cs="Times New Roman" w:hAnsi="Times New Roman"/>
          <w:sz w:val="24"/>
          <w:szCs w:val="24"/>
          <w:vertAlign w:val="superscript"/>
          <w:lang w:val="en-US"/>
        </w:rPr>
      </w:pPr>
      <w:r>
        <w:rPr>
          <w:rFonts w:ascii="Times New Roman" w:cs="Times New Roman" w:hAnsi="Times New Roman"/>
          <w:sz w:val="24"/>
          <w:szCs w:val="24"/>
          <w:lang w:val="en-US"/>
        </w:rPr>
        <w:t xml:space="preserve">Anti-acne activity was evaluated against </w:t>
      </w:r>
      <w:r>
        <w:rPr>
          <w:rFonts w:ascii="Times New Roman" w:cs="Times New Roman" w:hAnsi="Times New Roman"/>
          <w:sz w:val="24"/>
          <w:szCs w:val="24"/>
          <w:lang w:val="en-US"/>
        </w:rPr>
        <w:t>Propionibacterium</w:t>
      </w:r>
      <w:r>
        <w:rPr>
          <w:rFonts w:ascii="Times New Roman" w:cs="Times New Roman" w:hAnsi="Times New Roman"/>
          <w:sz w:val="24"/>
          <w:szCs w:val="24"/>
          <w:lang w:val="en-US"/>
        </w:rPr>
        <w:t xml:space="preserve"> acnes using agar disc diffusion method and the minimum inhibitory concentration was calculated by using serial tube dilution method.</w:t>
      </w:r>
      <w:r>
        <w:rPr>
          <w:rFonts w:ascii="Times New Roman" w:cs="Times New Roman" w:hAnsi="Times New Roman"/>
          <w:sz w:val="24"/>
          <w:szCs w:val="24"/>
          <w:vertAlign w:val="superscript"/>
          <w:lang w:val="en-US"/>
        </w:rPr>
        <w:t>24</w:t>
      </w:r>
    </w:p>
    <w:p>
      <w:pPr>
        <w:pStyle w:val="style0"/>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CONCLUSION:</w:t>
      </w:r>
    </w:p>
    <w:p>
      <w:pPr>
        <w:pStyle w:val="style0"/>
        <w:spacing w:lineRule="auto" w:line="360"/>
        <w:ind w:firstLine="720"/>
        <w:jc w:val="both"/>
        <w:rPr>
          <w:rFonts w:ascii="Times New Roman" w:cs="Times New Roman" w:hAnsi="Times New Roman"/>
          <w:sz w:val="24"/>
          <w:szCs w:val="24"/>
        </w:rPr>
      </w:pP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is a deciduous tree having wide-range of disease-management activities as it is a rich source of antioxidants. Fig has emerged as a good source of traditional medicine for the treatment of various ailments such as anaemia, cancer, diabetes, leprosy, liver diseases, paralysis, skin diseases, and ulcers and also have important nutritional value. Although there has been an increase in research focused on the bioactive compounds of fig fruits and their by-products, more scientific evidence is needed to establish the potential health properties. Traditionally as well as scientifically various experiments it has been confirmed that fig has potential role in diseases cure. Future investigations should be focused on in vitro and in vivo studies to reveal their beneficial properties. From this review it can be concluded that,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sz w:val="24"/>
          <w:szCs w:val="24"/>
        </w:rPr>
        <w:t xml:space="preserve"> has many beneficial biological activities, these facts can be established clinically by further studies.</w:t>
      </w: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p>
    <w:p>
      <w:pPr>
        <w:pStyle w:val="style0"/>
        <w:autoSpaceDE w:val="false"/>
        <w:autoSpaceDN w:val="false"/>
        <w:adjustRightInd w:val="false"/>
        <w:spacing w:after="0" w:lineRule="auto" w:line="360"/>
        <w:jc w:val="both"/>
        <w:rPr>
          <w:rFonts w:ascii="Times New Roman" w:cs="Times New Roman" w:hAnsi="Times New Roman"/>
          <w:b/>
          <w:sz w:val="24"/>
          <w:szCs w:val="24"/>
        </w:rPr>
      </w:pPr>
      <w:r>
        <w:rPr>
          <w:rFonts w:ascii="Times New Roman" w:cs="Times New Roman" w:hAnsi="Times New Roman"/>
          <w:b/>
          <w:sz w:val="24"/>
          <w:szCs w:val="24"/>
        </w:rPr>
        <w:t>REFERENCE:</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lang w:val="en-US" w:bidi="ar-SA"/>
        </w:rPr>
      </w:pPr>
      <w:r>
        <w:rPr>
          <w:rFonts w:ascii="Times New Roman" w:cs="Times New Roman" w:hAnsi="Times New Roman"/>
          <w:sz w:val="24"/>
          <w:szCs w:val="24"/>
          <w:lang w:val="en-US" w:bidi="ar-SA"/>
        </w:rPr>
        <w:t>Figs, dried, uncooked Nutrition Facts &amp; Calories. Accessed April 2, 2021.</w:t>
      </w:r>
      <w:r>
        <w:rPr>
          <w:rFonts w:ascii="Times New Roman" w:cs="Times New Roman" w:hAnsi="Times New Roman"/>
          <w:sz w:val="24"/>
          <w:szCs w:val="24"/>
        </w:rPr>
        <w:t xml:space="preserve"> </w:t>
      </w:r>
      <w:r>
        <w:rPr/>
        <w:fldChar w:fldCharType="begin"/>
      </w:r>
      <w:r>
        <w:instrText xml:space="preserve"> HYPERLINK "about:blank" </w:instrText>
      </w:r>
      <w:r>
        <w:rPr/>
        <w:fldChar w:fldCharType="separate"/>
      </w:r>
      <w:r>
        <w:rPr>
          <w:rStyle w:val="style85"/>
          <w:rFonts w:ascii="Times New Roman" w:cs="Times New Roman" w:hAnsi="Times New Roman"/>
          <w:sz w:val="24"/>
          <w:szCs w:val="24"/>
          <w:lang w:val="en-US" w:bidi="ar-SA"/>
        </w:rPr>
        <w:t>https://nutritiondata.self.com/facts/fruits-and-fruitjuices/</w:t>
      </w:r>
      <w:r>
        <w:rPr/>
        <w:fldChar w:fldCharType="end"/>
      </w:r>
      <w:r>
        <w:rPr>
          <w:rFonts w:ascii="Times New Roman" w:cs="Times New Roman" w:hAnsi="Times New Roman"/>
          <w:sz w:val="24"/>
          <w:szCs w:val="24"/>
          <w:lang w:val="en-US" w:bidi="ar-SA"/>
        </w:rPr>
        <w:t xml:space="preserve">  1889/2</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lang w:val="en-US" w:bidi="ar-SA"/>
        </w:rPr>
      </w:pPr>
      <w:r>
        <w:rPr>
          <w:rFonts w:ascii="Times New Roman" w:cs="Times New Roman" w:hAnsi="Times New Roman"/>
          <w:sz w:val="24"/>
          <w:szCs w:val="24"/>
          <w:lang w:val="en-US" w:bidi="ar-SA"/>
        </w:rPr>
        <w:t>Badgujar</w:t>
      </w:r>
      <w:r>
        <w:rPr>
          <w:rFonts w:ascii="Times New Roman" w:cs="Times New Roman" w:hAnsi="Times New Roman"/>
          <w:sz w:val="24"/>
          <w:szCs w:val="24"/>
          <w:lang w:val="en-US" w:bidi="ar-SA"/>
        </w:rPr>
        <w:t xml:space="preserve"> SB, Patel VV, </w:t>
      </w:r>
      <w:r>
        <w:rPr>
          <w:rFonts w:ascii="Times New Roman" w:cs="Times New Roman" w:hAnsi="Times New Roman"/>
          <w:sz w:val="24"/>
          <w:szCs w:val="24"/>
          <w:lang w:val="en-US" w:bidi="ar-SA"/>
        </w:rPr>
        <w:t>Bandivdekar</w:t>
      </w:r>
      <w:r>
        <w:rPr>
          <w:rFonts w:ascii="Times New Roman" w:cs="Times New Roman" w:hAnsi="Times New Roman"/>
          <w:sz w:val="24"/>
          <w:szCs w:val="24"/>
          <w:lang w:val="en-US" w:bidi="ar-SA"/>
        </w:rPr>
        <w:t xml:space="preserve"> AH, Mahajan RT. Traditional uses, </w:t>
      </w:r>
      <w:r>
        <w:rPr>
          <w:rFonts w:ascii="Times New Roman" w:cs="Times New Roman" w:hAnsi="Times New Roman"/>
          <w:sz w:val="24"/>
          <w:szCs w:val="24"/>
          <w:lang w:val="en-US" w:bidi="ar-SA"/>
        </w:rPr>
        <w:t>phytochemistry</w:t>
      </w:r>
      <w:r>
        <w:rPr>
          <w:rFonts w:ascii="Times New Roman" w:cs="Times New Roman" w:hAnsi="Times New Roman"/>
          <w:sz w:val="24"/>
          <w:szCs w:val="24"/>
          <w:lang w:val="en-US" w:bidi="ar-SA"/>
        </w:rPr>
        <w:t xml:space="preserve"> and pharmacology of </w:t>
      </w:r>
      <w:r>
        <w:rPr>
          <w:rFonts w:ascii="Times New Roman" w:cs="Times New Roman" w:hAnsi="Times New Roman"/>
          <w:i/>
          <w:iCs/>
          <w:sz w:val="24"/>
          <w:szCs w:val="24"/>
          <w:lang w:val="en-US" w:bidi="ar-SA"/>
        </w:rPr>
        <w:t>Ficus</w:t>
      </w:r>
      <w:r>
        <w:rPr>
          <w:rFonts w:ascii="Times New Roman" w:cs="Times New Roman" w:hAnsi="Times New Roman"/>
          <w:i/>
          <w:iCs/>
          <w:sz w:val="24"/>
          <w:szCs w:val="24"/>
          <w:lang w:val="en-US" w:bidi="ar-SA"/>
        </w:rPr>
        <w:t xml:space="preserve"> </w:t>
      </w:r>
      <w:r>
        <w:rPr>
          <w:rFonts w:ascii="Times New Roman" w:cs="Times New Roman" w:hAnsi="Times New Roman"/>
          <w:i/>
          <w:iCs/>
          <w:sz w:val="24"/>
          <w:szCs w:val="24"/>
          <w:lang w:val="en-US" w:bidi="ar-SA"/>
        </w:rPr>
        <w:t>carica</w:t>
      </w:r>
      <w:r>
        <w:rPr>
          <w:rFonts w:ascii="Times New Roman" w:cs="Times New Roman" w:hAnsi="Times New Roman"/>
          <w:sz w:val="24"/>
          <w:szCs w:val="24"/>
          <w:lang w:val="en-US" w:bidi="ar-SA"/>
        </w:rPr>
        <w:t xml:space="preserve">: A review. Pharm </w:t>
      </w:r>
      <w:r>
        <w:rPr>
          <w:rFonts w:ascii="Times New Roman" w:cs="Times New Roman" w:hAnsi="Times New Roman"/>
          <w:sz w:val="24"/>
          <w:szCs w:val="24"/>
          <w:lang w:val="en-US" w:bidi="ar-SA"/>
        </w:rPr>
        <w:t>Biol</w:t>
      </w:r>
      <w:r>
        <w:rPr>
          <w:rFonts w:ascii="Times New Roman" w:cs="Times New Roman" w:hAnsi="Times New Roman"/>
          <w:sz w:val="24"/>
          <w:szCs w:val="24"/>
          <w:lang w:val="en-US" w:bidi="ar-SA"/>
        </w:rPr>
        <w:t xml:space="preserve"> 2014;52(11):1487- 1503. doi:10.3109/13880209.2014.892515</w:t>
      </w:r>
    </w:p>
    <w:p>
      <w:pPr>
        <w:pStyle w:val="style43"/>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D. H. Janzen. How to be a fig. Ann Rev </w:t>
      </w:r>
      <w:r>
        <w:rPr>
          <w:rFonts w:ascii="Times New Roman" w:cs="Times New Roman" w:hAnsi="Times New Roman"/>
          <w:sz w:val="24"/>
          <w:szCs w:val="24"/>
        </w:rPr>
        <w:t>Ecol</w:t>
      </w:r>
      <w:r>
        <w:rPr>
          <w:rFonts w:ascii="Times New Roman" w:cs="Times New Roman" w:hAnsi="Times New Roman"/>
          <w:sz w:val="24"/>
          <w:szCs w:val="24"/>
        </w:rPr>
        <w:t xml:space="preserve"> </w:t>
      </w:r>
      <w:r>
        <w:rPr>
          <w:rFonts w:ascii="Times New Roman" w:cs="Times New Roman" w:hAnsi="Times New Roman"/>
          <w:sz w:val="24"/>
          <w:szCs w:val="24"/>
        </w:rPr>
        <w:t>Syst</w:t>
      </w:r>
      <w:r>
        <w:rPr>
          <w:rFonts w:ascii="Times New Roman" w:cs="Times New Roman" w:hAnsi="Times New Roman"/>
          <w:sz w:val="24"/>
          <w:szCs w:val="24"/>
        </w:rPr>
        <w:t>, 10, 1979, 13-51.</w:t>
      </w:r>
    </w:p>
    <w:p>
      <w:pPr>
        <w:pStyle w:val="style43"/>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Chawla A, Kaur R, Sharma AK, </w:t>
      </w:r>
      <w:r>
        <w:rPr>
          <w:rFonts w:ascii="Times New Roman" w:cs="Times New Roman" w:hAnsi="Times New Roman"/>
          <w:i/>
          <w:iCs/>
          <w:sz w:val="24"/>
          <w:szCs w:val="24"/>
        </w:rPr>
        <w:t>Ficus</w:t>
      </w:r>
      <w:r>
        <w:rPr>
          <w:rFonts w:ascii="Times New Roman" w:cs="Times New Roman" w:hAnsi="Times New Roman"/>
          <w:i/>
          <w:iCs/>
          <w:sz w:val="24"/>
          <w:szCs w:val="24"/>
        </w:rPr>
        <w:t xml:space="preserve"> </w:t>
      </w:r>
      <w:r>
        <w:rPr>
          <w:rFonts w:ascii="Times New Roman" w:cs="Times New Roman" w:hAnsi="Times New Roman"/>
          <w:i/>
          <w:iCs/>
          <w:sz w:val="24"/>
          <w:szCs w:val="24"/>
        </w:rPr>
        <w:t>carica</w:t>
      </w:r>
      <w:r>
        <w:rPr>
          <w:rFonts w:ascii="Times New Roman" w:cs="Times New Roman" w:hAnsi="Times New Roman"/>
          <w:i/>
          <w:iCs/>
          <w:sz w:val="24"/>
          <w:szCs w:val="24"/>
        </w:rPr>
        <w:t xml:space="preserve"> </w:t>
      </w:r>
      <w:r>
        <w:rPr>
          <w:rFonts w:ascii="Times New Roman" w:cs="Times New Roman" w:hAnsi="Times New Roman"/>
          <w:sz w:val="24"/>
          <w:szCs w:val="24"/>
        </w:rPr>
        <w:t xml:space="preserve">Linn. A review on its </w:t>
      </w:r>
      <w:r>
        <w:rPr>
          <w:rFonts w:ascii="Times New Roman" w:cs="Times New Roman" w:hAnsi="Times New Roman"/>
          <w:sz w:val="24"/>
          <w:szCs w:val="24"/>
        </w:rPr>
        <w:t>pharmacognostic</w:t>
      </w:r>
      <w:r>
        <w:rPr>
          <w:rFonts w:ascii="Times New Roman" w:cs="Times New Roman" w:hAnsi="Times New Roman"/>
          <w:sz w:val="24"/>
          <w:szCs w:val="24"/>
        </w:rPr>
        <w:t xml:space="preserve">, phytochemical and pharmacological aspects, </w:t>
      </w:r>
      <w:r>
        <w:rPr>
          <w:rFonts w:ascii="Times New Roman" w:cs="Times New Roman" w:hAnsi="Times New Roman"/>
          <w:sz w:val="24"/>
          <w:szCs w:val="24"/>
        </w:rPr>
        <w:t>Int</w:t>
      </w:r>
      <w:r>
        <w:rPr>
          <w:rFonts w:ascii="Times New Roman" w:cs="Times New Roman" w:hAnsi="Times New Roman"/>
          <w:sz w:val="24"/>
          <w:szCs w:val="24"/>
        </w:rPr>
        <w:t xml:space="preserve"> J Pharm </w:t>
      </w:r>
      <w:r>
        <w:rPr>
          <w:rFonts w:ascii="Times New Roman" w:cs="Times New Roman" w:hAnsi="Times New Roman"/>
          <w:sz w:val="24"/>
          <w:szCs w:val="24"/>
        </w:rPr>
        <w:t>Phytopharmacol</w:t>
      </w:r>
      <w:r>
        <w:rPr>
          <w:rFonts w:ascii="Times New Roman" w:cs="Times New Roman" w:hAnsi="Times New Roman"/>
          <w:sz w:val="24"/>
          <w:szCs w:val="24"/>
        </w:rPr>
        <w:t xml:space="preserve"> Res, 1(4), 2012, 215-32. </w:t>
      </w:r>
    </w:p>
    <w:p>
      <w:pPr>
        <w:pStyle w:val="style179"/>
        <w:numPr>
          <w:ilvl w:val="0"/>
          <w:numId w:val="2"/>
        </w:numPr>
        <w:autoSpaceDE w:val="false"/>
        <w:autoSpaceDN w:val="false"/>
        <w:adjustRightInd w:val="false"/>
        <w:spacing w:after="0" w:lineRule="auto" w:line="360"/>
        <w:jc w:val="both"/>
        <w:rPr>
          <w:rFonts w:ascii="Times New Roman" w:cs="Times New Roman" w:hAnsi="Times New Roman"/>
          <w:color w:val="000000"/>
          <w:sz w:val="24"/>
          <w:szCs w:val="24"/>
          <w:lang w:val="en-US" w:bidi="ar-SA"/>
        </w:rPr>
      </w:pPr>
      <w:r>
        <w:rPr>
          <w:rFonts w:ascii="Times New Roman" w:cs="Times New Roman" w:hAnsi="Times New Roman"/>
          <w:color w:val="000000"/>
          <w:sz w:val="24"/>
          <w:szCs w:val="24"/>
          <w:lang w:val="en-US" w:bidi="ar-SA"/>
        </w:rPr>
        <w:t>Wojdyło</w:t>
      </w:r>
      <w:r>
        <w:rPr>
          <w:rFonts w:ascii="Times New Roman" w:cs="Times New Roman" w:hAnsi="Times New Roman"/>
          <w:color w:val="000000"/>
          <w:sz w:val="24"/>
          <w:szCs w:val="24"/>
          <w:lang w:val="en-US" w:bidi="ar-SA"/>
        </w:rPr>
        <w:t xml:space="preserve">, A.; </w:t>
      </w:r>
      <w:r>
        <w:rPr>
          <w:rFonts w:ascii="Times New Roman" w:cs="Times New Roman" w:hAnsi="Times New Roman"/>
          <w:color w:val="000000"/>
          <w:sz w:val="24"/>
          <w:szCs w:val="24"/>
          <w:lang w:val="en-US" w:bidi="ar-SA"/>
        </w:rPr>
        <w:t>Nowicka</w:t>
      </w:r>
      <w:r>
        <w:rPr>
          <w:rFonts w:ascii="Times New Roman" w:cs="Times New Roman" w:hAnsi="Times New Roman"/>
          <w:color w:val="000000"/>
          <w:sz w:val="24"/>
          <w:szCs w:val="24"/>
          <w:lang w:val="en-US" w:bidi="ar-SA"/>
        </w:rPr>
        <w:t xml:space="preserve">, P.; </w:t>
      </w:r>
      <w:r>
        <w:rPr>
          <w:rFonts w:ascii="Times New Roman" w:cs="Times New Roman" w:hAnsi="Times New Roman"/>
          <w:color w:val="000000"/>
          <w:sz w:val="24"/>
          <w:szCs w:val="24"/>
          <w:lang w:val="en-US" w:bidi="ar-SA"/>
        </w:rPr>
        <w:t>Carbonell-Barrachina</w:t>
      </w:r>
      <w:r>
        <w:rPr>
          <w:rFonts w:ascii="Times New Roman" w:cs="Times New Roman" w:hAnsi="Times New Roman"/>
          <w:color w:val="000000"/>
          <w:sz w:val="24"/>
          <w:szCs w:val="24"/>
          <w:lang w:val="en-US" w:bidi="ar-SA"/>
        </w:rPr>
        <w:t xml:space="preserve">, Á.A.; Hernández, F. Phenolic compounds, antioxidant and antidiabetic activity of different cultivars of </w:t>
      </w:r>
      <w:r>
        <w:rPr>
          <w:rFonts w:ascii="Times New Roman" w:cs="Times New Roman" w:hAnsi="Times New Roman"/>
          <w:color w:val="000000"/>
          <w:sz w:val="24"/>
          <w:szCs w:val="24"/>
          <w:lang w:val="en-US" w:bidi="ar-SA"/>
        </w:rPr>
        <w:t>Ficus</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carica</w:t>
      </w:r>
      <w:r>
        <w:rPr>
          <w:rFonts w:ascii="Times New Roman" w:cs="Times New Roman" w:hAnsi="Times New Roman"/>
          <w:color w:val="000000"/>
          <w:sz w:val="24"/>
          <w:szCs w:val="24"/>
          <w:lang w:val="en-US" w:bidi="ar-SA"/>
        </w:rPr>
        <w:t xml:space="preserve"> L. fruits. J. </w:t>
      </w:r>
      <w:r>
        <w:rPr>
          <w:rFonts w:ascii="Times New Roman" w:cs="Times New Roman" w:hAnsi="Times New Roman"/>
          <w:color w:val="000000"/>
          <w:sz w:val="24"/>
          <w:szCs w:val="24"/>
          <w:lang w:val="en-US" w:bidi="ar-SA"/>
        </w:rPr>
        <w:t>Funct</w:t>
      </w:r>
      <w:r>
        <w:rPr>
          <w:rFonts w:ascii="Times New Roman" w:cs="Times New Roman" w:hAnsi="Times New Roman"/>
          <w:color w:val="000000"/>
          <w:sz w:val="24"/>
          <w:szCs w:val="24"/>
          <w:lang w:val="en-US" w:bidi="ar-SA"/>
        </w:rPr>
        <w:t>. Foods 2016, 25, 421–432.</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lang w:val="en-US" w:bidi="ar-SA"/>
        </w:rPr>
      </w:pPr>
      <w:r>
        <w:rPr>
          <w:rFonts w:ascii="Times New Roman" w:cs="Times New Roman" w:hAnsi="Times New Roman"/>
          <w:sz w:val="24"/>
          <w:szCs w:val="24"/>
          <w:lang w:val="en-US" w:bidi="ar-SA"/>
        </w:rPr>
        <w:t>Veberic</w:t>
      </w:r>
      <w:r>
        <w:rPr>
          <w:rFonts w:ascii="Times New Roman" w:cs="Times New Roman" w:hAnsi="Times New Roman"/>
          <w:sz w:val="24"/>
          <w:szCs w:val="24"/>
          <w:lang w:val="en-US" w:bidi="ar-SA"/>
        </w:rPr>
        <w:t xml:space="preserve">, R.; </w:t>
      </w:r>
      <w:r>
        <w:rPr>
          <w:rFonts w:ascii="Times New Roman" w:cs="Times New Roman" w:hAnsi="Times New Roman"/>
          <w:sz w:val="24"/>
          <w:szCs w:val="24"/>
          <w:lang w:val="en-US" w:bidi="ar-SA"/>
        </w:rPr>
        <w:t>Mikulic-Petkovsek</w:t>
      </w:r>
      <w:r>
        <w:rPr>
          <w:rFonts w:ascii="Times New Roman" w:cs="Times New Roman" w:hAnsi="Times New Roman"/>
          <w:sz w:val="24"/>
          <w:szCs w:val="24"/>
          <w:lang w:val="en-US" w:bidi="ar-SA"/>
        </w:rPr>
        <w:t>, M. Phytochemical Composition of Common Fig (</w:t>
      </w:r>
      <w:r>
        <w:rPr>
          <w:rFonts w:ascii="Times New Roman" w:cs="Times New Roman" w:hAnsi="Times New Roman"/>
          <w:sz w:val="24"/>
          <w:szCs w:val="24"/>
          <w:lang w:val="en-US" w:bidi="ar-SA"/>
        </w:rPr>
        <w:t>Ficus</w:t>
      </w:r>
      <w:r>
        <w:rPr>
          <w:rFonts w:ascii="Times New Roman" w:cs="Times New Roman" w:hAnsi="Times New Roman"/>
          <w:sz w:val="24"/>
          <w:szCs w:val="24"/>
          <w:lang w:val="en-US" w:bidi="ar-SA"/>
        </w:rPr>
        <w:t xml:space="preserve"> </w:t>
      </w:r>
      <w:r>
        <w:rPr>
          <w:rFonts w:ascii="Times New Roman" w:cs="Times New Roman" w:hAnsi="Times New Roman"/>
          <w:sz w:val="24"/>
          <w:szCs w:val="24"/>
          <w:lang w:val="en-US" w:bidi="ar-SA"/>
        </w:rPr>
        <w:t>carica</w:t>
      </w:r>
      <w:r>
        <w:rPr>
          <w:rFonts w:ascii="Times New Roman" w:cs="Times New Roman" w:hAnsi="Times New Roman"/>
          <w:sz w:val="24"/>
          <w:szCs w:val="24"/>
          <w:lang w:val="en-US" w:bidi="ar-SA"/>
        </w:rPr>
        <w:t xml:space="preserve"> L.) Cultivars. In Nutritional Composition of Fruit Cultivars; Academic Press: Cambridge, MA, USA, 2016; pp. 235–255.</w:t>
      </w:r>
    </w:p>
    <w:p>
      <w:pPr>
        <w:pStyle w:val="style179"/>
        <w:numPr>
          <w:ilvl w:val="0"/>
          <w:numId w:val="2"/>
        </w:numPr>
        <w:autoSpaceDE w:val="false"/>
        <w:autoSpaceDN w:val="false"/>
        <w:adjustRightInd w:val="false"/>
        <w:spacing w:after="0" w:lineRule="auto" w:line="360"/>
        <w:jc w:val="both"/>
        <w:rPr>
          <w:rFonts w:ascii="Times New Roman" w:cs="Times New Roman" w:hAnsi="Times New Roman"/>
          <w:color w:val="000000"/>
          <w:sz w:val="24"/>
          <w:szCs w:val="24"/>
          <w:lang w:val="en-US" w:bidi="ar-SA"/>
        </w:rPr>
      </w:pPr>
      <w:r>
        <w:rPr>
          <w:rFonts w:ascii="Times New Roman" w:cs="Times New Roman" w:hAnsi="Times New Roman"/>
          <w:color w:val="000000"/>
          <w:sz w:val="24"/>
          <w:szCs w:val="24"/>
          <w:lang w:val="en-US" w:bidi="ar-SA"/>
        </w:rPr>
        <w:t>Petruccelli</w:t>
      </w:r>
      <w:r>
        <w:rPr>
          <w:rFonts w:ascii="Times New Roman" w:cs="Times New Roman" w:hAnsi="Times New Roman"/>
          <w:color w:val="000000"/>
          <w:sz w:val="24"/>
          <w:szCs w:val="24"/>
          <w:lang w:val="en-US" w:bidi="ar-SA"/>
        </w:rPr>
        <w:t xml:space="preserve">, R.; </w:t>
      </w:r>
      <w:r>
        <w:rPr>
          <w:rFonts w:ascii="Times New Roman" w:cs="Times New Roman" w:hAnsi="Times New Roman"/>
          <w:color w:val="000000"/>
          <w:sz w:val="24"/>
          <w:szCs w:val="24"/>
          <w:lang w:val="en-US" w:bidi="ar-SA"/>
        </w:rPr>
        <w:t>Ieri</w:t>
      </w:r>
      <w:r>
        <w:rPr>
          <w:rFonts w:ascii="Times New Roman" w:cs="Times New Roman" w:hAnsi="Times New Roman"/>
          <w:color w:val="000000"/>
          <w:sz w:val="24"/>
          <w:szCs w:val="24"/>
          <w:lang w:val="en-US" w:bidi="ar-SA"/>
        </w:rPr>
        <w:t xml:space="preserve">, F.; </w:t>
      </w:r>
      <w:r>
        <w:rPr>
          <w:rFonts w:ascii="Times New Roman" w:cs="Times New Roman" w:hAnsi="Times New Roman"/>
          <w:color w:val="000000"/>
          <w:sz w:val="24"/>
          <w:szCs w:val="24"/>
          <w:lang w:val="en-US" w:bidi="ar-SA"/>
        </w:rPr>
        <w:t>Ciaccheri</w:t>
      </w:r>
      <w:r>
        <w:rPr>
          <w:rFonts w:ascii="Times New Roman" w:cs="Times New Roman" w:hAnsi="Times New Roman"/>
          <w:color w:val="000000"/>
          <w:sz w:val="24"/>
          <w:szCs w:val="24"/>
          <w:lang w:val="en-US" w:bidi="ar-SA"/>
        </w:rPr>
        <w:t xml:space="preserve">, L.; </w:t>
      </w:r>
      <w:r>
        <w:rPr>
          <w:rFonts w:ascii="Times New Roman" w:cs="Times New Roman" w:hAnsi="Times New Roman"/>
          <w:color w:val="000000"/>
          <w:sz w:val="24"/>
          <w:szCs w:val="24"/>
          <w:lang w:val="en-US" w:bidi="ar-SA"/>
        </w:rPr>
        <w:t>Bonetti</w:t>
      </w:r>
      <w:r>
        <w:rPr>
          <w:rFonts w:ascii="Times New Roman" w:cs="Times New Roman" w:hAnsi="Times New Roman"/>
          <w:color w:val="000000"/>
          <w:sz w:val="24"/>
          <w:szCs w:val="24"/>
          <w:lang w:val="en-US" w:bidi="ar-SA"/>
        </w:rPr>
        <w:t xml:space="preserve">, A. Polyphenolic profiling and </w:t>
      </w:r>
      <w:r>
        <w:rPr>
          <w:rFonts w:ascii="Times New Roman" w:cs="Times New Roman" w:hAnsi="Times New Roman"/>
          <w:color w:val="000000"/>
          <w:sz w:val="24"/>
          <w:szCs w:val="24"/>
          <w:lang w:val="en-US" w:bidi="ar-SA"/>
        </w:rPr>
        <w:t>chemometric</w:t>
      </w:r>
      <w:r>
        <w:rPr>
          <w:rFonts w:ascii="Times New Roman" w:cs="Times New Roman" w:hAnsi="Times New Roman"/>
          <w:color w:val="000000"/>
          <w:sz w:val="24"/>
          <w:szCs w:val="24"/>
          <w:lang w:val="en-US" w:bidi="ar-SA"/>
        </w:rPr>
        <w:t xml:space="preserve"> analysis of leaves from    Italian </w:t>
      </w:r>
      <w:r>
        <w:rPr>
          <w:rFonts w:ascii="Times New Roman" w:cs="Times New Roman" w:hAnsi="Times New Roman"/>
          <w:color w:val="000000"/>
          <w:sz w:val="24"/>
          <w:szCs w:val="24"/>
          <w:lang w:val="en-US" w:bidi="ar-SA"/>
        </w:rPr>
        <w:t>Ficus</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carica</w:t>
      </w:r>
      <w:r>
        <w:rPr>
          <w:rFonts w:ascii="Times New Roman" w:cs="Times New Roman" w:hAnsi="Times New Roman"/>
          <w:color w:val="000000"/>
          <w:sz w:val="24"/>
          <w:szCs w:val="24"/>
          <w:lang w:val="en-US" w:bidi="ar-SA"/>
        </w:rPr>
        <w:t xml:space="preserve"> L. Varieties. Polyphenol compounds in common fig. Eur. J. </w:t>
      </w:r>
      <w:r>
        <w:rPr>
          <w:rFonts w:ascii="Times New Roman" w:cs="Times New Roman" w:hAnsi="Times New Roman"/>
          <w:color w:val="000000"/>
          <w:sz w:val="24"/>
          <w:szCs w:val="24"/>
          <w:lang w:val="en-US" w:bidi="ar-SA"/>
        </w:rPr>
        <w:t>Hortic</w:t>
      </w:r>
      <w:r>
        <w:rPr>
          <w:rFonts w:ascii="Times New Roman" w:cs="Times New Roman" w:hAnsi="Times New Roman"/>
          <w:color w:val="000000"/>
          <w:sz w:val="24"/>
          <w:szCs w:val="24"/>
          <w:lang w:val="en-US" w:bidi="ar-SA"/>
        </w:rPr>
        <w:t>. Sci. 2018, 83, 94–103.</w:t>
      </w:r>
    </w:p>
    <w:p>
      <w:pPr>
        <w:pStyle w:val="style179"/>
        <w:numPr>
          <w:ilvl w:val="0"/>
          <w:numId w:val="2"/>
        </w:numPr>
        <w:autoSpaceDE w:val="false"/>
        <w:autoSpaceDN w:val="false"/>
        <w:adjustRightInd w:val="false"/>
        <w:spacing w:after="0" w:lineRule="auto" w:line="360"/>
        <w:jc w:val="both"/>
        <w:rPr>
          <w:rFonts w:ascii="Times New Roman" w:cs="Times New Roman" w:hAnsi="Times New Roman"/>
          <w:color w:val="000000"/>
          <w:sz w:val="24"/>
          <w:szCs w:val="24"/>
          <w:lang w:val="en-US" w:bidi="ar-SA"/>
        </w:rPr>
      </w:pPr>
      <w:r>
        <w:rPr>
          <w:rFonts w:ascii="Times New Roman" w:cs="Times New Roman" w:hAnsi="Times New Roman"/>
          <w:color w:val="000000"/>
          <w:sz w:val="24"/>
          <w:szCs w:val="24"/>
          <w:lang w:val="en-US" w:bidi="ar-SA"/>
        </w:rPr>
        <w:t>Veberic</w:t>
      </w:r>
      <w:r>
        <w:rPr>
          <w:rFonts w:ascii="Times New Roman" w:cs="Times New Roman" w:hAnsi="Times New Roman"/>
          <w:color w:val="000000"/>
          <w:sz w:val="24"/>
          <w:szCs w:val="24"/>
          <w:lang w:val="en-US" w:bidi="ar-SA"/>
        </w:rPr>
        <w:t xml:space="preserve">, R.; </w:t>
      </w:r>
      <w:r>
        <w:rPr>
          <w:rFonts w:ascii="Times New Roman" w:cs="Times New Roman" w:hAnsi="Times New Roman"/>
          <w:color w:val="000000"/>
          <w:sz w:val="24"/>
          <w:szCs w:val="24"/>
          <w:lang w:val="en-US" w:bidi="ar-SA"/>
        </w:rPr>
        <w:t>Colaric</w:t>
      </w:r>
      <w:r>
        <w:rPr>
          <w:rFonts w:ascii="Times New Roman" w:cs="Times New Roman" w:hAnsi="Times New Roman"/>
          <w:color w:val="000000"/>
          <w:sz w:val="24"/>
          <w:szCs w:val="24"/>
          <w:lang w:val="en-US" w:bidi="ar-SA"/>
        </w:rPr>
        <w:t xml:space="preserve">, M.; </w:t>
      </w:r>
      <w:r>
        <w:rPr>
          <w:rFonts w:ascii="Times New Roman" w:cs="Times New Roman" w:hAnsi="Times New Roman"/>
          <w:color w:val="000000"/>
          <w:sz w:val="24"/>
          <w:szCs w:val="24"/>
          <w:lang w:val="en-US" w:bidi="ar-SA"/>
        </w:rPr>
        <w:t>Stampar</w:t>
      </w:r>
      <w:r>
        <w:rPr>
          <w:rFonts w:ascii="Times New Roman" w:cs="Times New Roman" w:hAnsi="Times New Roman"/>
          <w:color w:val="000000"/>
          <w:sz w:val="24"/>
          <w:szCs w:val="24"/>
          <w:lang w:val="en-US" w:bidi="ar-SA"/>
        </w:rPr>
        <w:t>, F. Phenolic acids and flavonoids of fig fruit (</w:t>
      </w:r>
      <w:r>
        <w:rPr>
          <w:rFonts w:ascii="Times New Roman" w:cs="Times New Roman" w:hAnsi="Times New Roman"/>
          <w:color w:val="000000"/>
          <w:sz w:val="24"/>
          <w:szCs w:val="24"/>
          <w:lang w:val="en-US" w:bidi="ar-SA"/>
        </w:rPr>
        <w:t>Ficus</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carica</w:t>
      </w:r>
      <w:r>
        <w:rPr>
          <w:rFonts w:ascii="Times New Roman" w:cs="Times New Roman" w:hAnsi="Times New Roman"/>
          <w:color w:val="000000"/>
          <w:sz w:val="24"/>
          <w:szCs w:val="24"/>
          <w:lang w:val="en-US" w:bidi="ar-SA"/>
        </w:rPr>
        <w:t xml:space="preserve"> L.) in the northern Mediterranean region. Food Chem. 2008, 106, 153–157.</w:t>
      </w:r>
    </w:p>
    <w:p>
      <w:pPr>
        <w:pStyle w:val="style179"/>
        <w:numPr>
          <w:ilvl w:val="0"/>
          <w:numId w:val="2"/>
        </w:numPr>
        <w:autoSpaceDE w:val="false"/>
        <w:autoSpaceDN w:val="false"/>
        <w:adjustRightInd w:val="false"/>
        <w:spacing w:after="0" w:lineRule="auto" w:line="360"/>
        <w:jc w:val="both"/>
        <w:rPr>
          <w:rFonts w:ascii="Times New Roman" w:cs="Times New Roman" w:hAnsi="Times New Roman"/>
          <w:color w:val="000000"/>
          <w:sz w:val="24"/>
          <w:szCs w:val="24"/>
          <w:lang w:val="en-US" w:bidi="ar-SA"/>
        </w:rPr>
      </w:pPr>
      <w:r>
        <w:rPr>
          <w:rFonts w:ascii="Times New Roman" w:cs="Times New Roman" w:hAnsi="Times New Roman"/>
          <w:color w:val="000000"/>
          <w:sz w:val="24"/>
          <w:szCs w:val="24"/>
          <w:lang w:val="en-US" w:bidi="ar-SA"/>
        </w:rPr>
        <w:t>Ladhari</w:t>
      </w:r>
      <w:r>
        <w:rPr>
          <w:rFonts w:ascii="Times New Roman" w:cs="Times New Roman" w:hAnsi="Times New Roman"/>
          <w:color w:val="000000"/>
          <w:sz w:val="24"/>
          <w:szCs w:val="24"/>
          <w:lang w:val="en-US" w:bidi="ar-SA"/>
        </w:rPr>
        <w:t xml:space="preserve">, A.; </w:t>
      </w:r>
      <w:r>
        <w:rPr>
          <w:rFonts w:ascii="Times New Roman" w:cs="Times New Roman" w:hAnsi="Times New Roman"/>
          <w:color w:val="000000"/>
          <w:sz w:val="24"/>
          <w:szCs w:val="24"/>
          <w:lang w:val="en-US" w:bidi="ar-SA"/>
        </w:rPr>
        <w:t>Gaaliche</w:t>
      </w:r>
      <w:r>
        <w:rPr>
          <w:rFonts w:ascii="Times New Roman" w:cs="Times New Roman" w:hAnsi="Times New Roman"/>
          <w:color w:val="000000"/>
          <w:sz w:val="24"/>
          <w:szCs w:val="24"/>
          <w:lang w:val="en-US" w:bidi="ar-SA"/>
        </w:rPr>
        <w:t xml:space="preserve">, B.; </w:t>
      </w:r>
      <w:r>
        <w:rPr>
          <w:rFonts w:ascii="Times New Roman" w:cs="Times New Roman" w:hAnsi="Times New Roman"/>
          <w:color w:val="000000"/>
          <w:sz w:val="24"/>
          <w:szCs w:val="24"/>
          <w:lang w:val="en-US" w:bidi="ar-SA"/>
        </w:rPr>
        <w:t>Zarrelli</w:t>
      </w:r>
      <w:r>
        <w:rPr>
          <w:rFonts w:ascii="Times New Roman" w:cs="Times New Roman" w:hAnsi="Times New Roman"/>
          <w:color w:val="000000"/>
          <w:sz w:val="24"/>
          <w:szCs w:val="24"/>
          <w:lang w:val="en-US" w:bidi="ar-SA"/>
        </w:rPr>
        <w:t xml:space="preserve">, A.; </w:t>
      </w:r>
      <w:r>
        <w:rPr>
          <w:rFonts w:ascii="Times New Roman" w:cs="Times New Roman" w:hAnsi="Times New Roman"/>
          <w:color w:val="000000"/>
          <w:sz w:val="24"/>
          <w:szCs w:val="24"/>
          <w:lang w:val="en-US" w:bidi="ar-SA"/>
        </w:rPr>
        <w:t>Ghannem</w:t>
      </w:r>
      <w:r>
        <w:rPr>
          <w:rFonts w:ascii="Times New Roman" w:cs="Times New Roman" w:hAnsi="Times New Roman"/>
          <w:color w:val="000000"/>
          <w:sz w:val="24"/>
          <w:szCs w:val="24"/>
          <w:lang w:val="en-US" w:bidi="ar-SA"/>
        </w:rPr>
        <w:t xml:space="preserve">, M.; Ben </w:t>
      </w:r>
      <w:r>
        <w:rPr>
          <w:rFonts w:ascii="Times New Roman" w:cs="Times New Roman" w:hAnsi="Times New Roman"/>
          <w:color w:val="000000"/>
          <w:sz w:val="24"/>
          <w:szCs w:val="24"/>
          <w:lang w:val="en-US" w:bidi="ar-SA"/>
        </w:rPr>
        <w:t>Mimoun</w:t>
      </w:r>
      <w:r>
        <w:rPr>
          <w:rFonts w:ascii="Times New Roman" w:cs="Times New Roman" w:hAnsi="Times New Roman"/>
          <w:color w:val="000000"/>
          <w:sz w:val="24"/>
          <w:szCs w:val="24"/>
          <w:lang w:val="en-US" w:bidi="ar-SA"/>
        </w:rPr>
        <w:t xml:space="preserve">, M. </w:t>
      </w:r>
      <w:r>
        <w:rPr>
          <w:rFonts w:ascii="Times New Roman" w:cs="Times New Roman" w:hAnsi="Times New Roman"/>
          <w:color w:val="000000"/>
          <w:sz w:val="24"/>
          <w:szCs w:val="24"/>
          <w:lang w:val="en-US" w:bidi="ar-SA"/>
        </w:rPr>
        <w:t>Allelopathic</w:t>
      </w:r>
      <w:r>
        <w:rPr>
          <w:rFonts w:ascii="Times New Roman" w:cs="Times New Roman" w:hAnsi="Times New Roman"/>
          <w:color w:val="000000"/>
          <w:sz w:val="24"/>
          <w:szCs w:val="24"/>
          <w:lang w:val="en-US" w:bidi="ar-SA"/>
        </w:rPr>
        <w:t xml:space="preserve"> potential and phenolic </w:t>
      </w:r>
      <w:r>
        <w:rPr>
          <w:rFonts w:ascii="Times New Roman" w:cs="Times New Roman" w:hAnsi="Times New Roman"/>
          <w:color w:val="000000"/>
          <w:sz w:val="24"/>
          <w:szCs w:val="24"/>
          <w:lang w:val="en-US" w:bidi="ar-SA"/>
        </w:rPr>
        <w:t>allelochemicalsdiscrepancies</w:t>
      </w:r>
      <w:r>
        <w:rPr>
          <w:rFonts w:ascii="Times New Roman" w:cs="Times New Roman" w:hAnsi="Times New Roman"/>
          <w:color w:val="000000"/>
          <w:sz w:val="24"/>
          <w:szCs w:val="24"/>
          <w:lang w:val="en-US" w:bidi="ar-SA"/>
        </w:rPr>
        <w:t xml:space="preserve"> in </w:t>
      </w:r>
      <w:r>
        <w:rPr>
          <w:rFonts w:ascii="Times New Roman" w:cs="Times New Roman" w:hAnsi="Times New Roman"/>
          <w:color w:val="000000"/>
          <w:sz w:val="24"/>
          <w:szCs w:val="24"/>
          <w:lang w:val="en-US" w:bidi="ar-SA"/>
        </w:rPr>
        <w:t>Ficus</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carica</w:t>
      </w:r>
      <w:r>
        <w:rPr>
          <w:rFonts w:ascii="Times New Roman" w:cs="Times New Roman" w:hAnsi="Times New Roman"/>
          <w:color w:val="000000"/>
          <w:sz w:val="24"/>
          <w:szCs w:val="24"/>
          <w:lang w:val="en-US" w:bidi="ar-SA"/>
        </w:rPr>
        <w:t xml:space="preserve"> L. cultivars. S. Afr. J. Bot. 2020, 130, 30–44.</w:t>
      </w:r>
    </w:p>
    <w:p>
      <w:pPr>
        <w:pStyle w:val="style179"/>
        <w:numPr>
          <w:ilvl w:val="0"/>
          <w:numId w:val="2"/>
        </w:numPr>
        <w:autoSpaceDE w:val="false"/>
        <w:autoSpaceDN w:val="false"/>
        <w:adjustRightInd w:val="false"/>
        <w:spacing w:after="0" w:lineRule="auto" w:line="360"/>
        <w:jc w:val="both"/>
        <w:rPr>
          <w:rFonts w:ascii="Times New Roman" w:cs="Times New Roman" w:hAnsi="Times New Roman"/>
          <w:color w:val="000000"/>
          <w:sz w:val="24"/>
          <w:szCs w:val="24"/>
          <w:lang w:val="en-US" w:bidi="ar-SA"/>
        </w:rPr>
      </w:pPr>
      <w:r>
        <w:rPr>
          <w:rFonts w:ascii="Times New Roman" w:cs="Times New Roman" w:hAnsi="Times New Roman"/>
          <w:color w:val="000000"/>
          <w:sz w:val="24"/>
          <w:szCs w:val="24"/>
          <w:lang w:val="en-US" w:bidi="ar-SA"/>
        </w:rPr>
        <w:t xml:space="preserve">Pereira, C.; </w:t>
      </w:r>
      <w:r>
        <w:rPr>
          <w:rFonts w:ascii="Times New Roman" w:cs="Times New Roman" w:hAnsi="Times New Roman"/>
          <w:color w:val="000000"/>
          <w:sz w:val="24"/>
          <w:szCs w:val="24"/>
          <w:lang w:val="en-US" w:bidi="ar-SA"/>
        </w:rPr>
        <w:t>López</w:t>
      </w:r>
      <w:r>
        <w:rPr>
          <w:rFonts w:ascii="Times New Roman" w:cs="Times New Roman" w:hAnsi="Times New Roman"/>
          <w:color w:val="000000"/>
          <w:sz w:val="24"/>
          <w:szCs w:val="24"/>
          <w:lang w:val="en-US" w:bidi="ar-SA"/>
        </w:rPr>
        <w:t xml:space="preserve"> Corrales, M.; Martín, A.; Villalobos, M.C.; Córdoba, M.G.; </w:t>
      </w:r>
      <w:r>
        <w:rPr>
          <w:rFonts w:ascii="Times New Roman" w:cs="Times New Roman" w:hAnsi="Times New Roman"/>
          <w:color w:val="000000"/>
          <w:sz w:val="24"/>
          <w:szCs w:val="24"/>
          <w:lang w:val="en-US" w:bidi="ar-SA"/>
        </w:rPr>
        <w:t>Serradilla</w:t>
      </w:r>
      <w:r>
        <w:rPr>
          <w:rFonts w:ascii="Times New Roman" w:cs="Times New Roman" w:hAnsi="Times New Roman"/>
          <w:color w:val="000000"/>
          <w:sz w:val="24"/>
          <w:szCs w:val="24"/>
          <w:lang w:val="en-US" w:bidi="ar-SA"/>
        </w:rPr>
        <w:t xml:space="preserve">, M.J. Physicochemical and nutritional characterization of </w:t>
      </w:r>
      <w:r>
        <w:rPr>
          <w:rFonts w:ascii="Times New Roman" w:cs="Times New Roman" w:hAnsi="Times New Roman"/>
          <w:color w:val="000000"/>
          <w:sz w:val="24"/>
          <w:szCs w:val="24"/>
          <w:lang w:val="en-US" w:bidi="ar-SA"/>
        </w:rPr>
        <w:t>brebas</w:t>
      </w:r>
      <w:r>
        <w:rPr>
          <w:rFonts w:ascii="Times New Roman" w:cs="Times New Roman" w:hAnsi="Times New Roman"/>
          <w:color w:val="000000"/>
          <w:sz w:val="24"/>
          <w:szCs w:val="24"/>
          <w:lang w:val="en-US" w:bidi="ar-SA"/>
        </w:rPr>
        <w:t xml:space="preserve"> for fresh consumption from nine fig varieties (</w:t>
      </w:r>
      <w:r>
        <w:rPr>
          <w:rFonts w:ascii="Times New Roman" w:cs="Times New Roman" w:hAnsi="Times New Roman"/>
          <w:color w:val="000000"/>
          <w:sz w:val="24"/>
          <w:szCs w:val="24"/>
          <w:lang w:val="en-US" w:bidi="ar-SA"/>
        </w:rPr>
        <w:t>Ficus</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carica</w:t>
      </w:r>
      <w:r>
        <w:rPr>
          <w:rFonts w:ascii="Times New Roman" w:cs="Times New Roman" w:hAnsi="Times New Roman"/>
          <w:color w:val="000000"/>
          <w:sz w:val="24"/>
          <w:szCs w:val="24"/>
          <w:lang w:val="en-US" w:bidi="ar-SA"/>
        </w:rPr>
        <w:t xml:space="preserve"> L.) grown in Extremadura (Spain). J. Food Qual. 2017, 2017, 6302109.</w:t>
      </w:r>
    </w:p>
    <w:p>
      <w:pPr>
        <w:pStyle w:val="style179"/>
        <w:numPr>
          <w:ilvl w:val="0"/>
          <w:numId w:val="2"/>
        </w:numPr>
        <w:autoSpaceDE w:val="false"/>
        <w:autoSpaceDN w:val="false"/>
        <w:adjustRightInd w:val="false"/>
        <w:spacing w:after="0" w:lineRule="auto" w:line="360"/>
        <w:jc w:val="both"/>
        <w:rPr>
          <w:rFonts w:ascii="Times New Roman" w:cs="Times New Roman" w:hAnsi="Times New Roman"/>
          <w:color w:val="000000"/>
          <w:sz w:val="24"/>
          <w:szCs w:val="24"/>
          <w:lang w:val="en-US" w:bidi="ar-SA"/>
        </w:rPr>
      </w:pPr>
      <w:r>
        <w:rPr>
          <w:rFonts w:ascii="Times New Roman" w:cs="Times New Roman" w:hAnsi="Times New Roman"/>
          <w:color w:val="000000"/>
          <w:sz w:val="24"/>
          <w:szCs w:val="24"/>
          <w:lang w:val="en-US" w:bidi="ar-SA"/>
        </w:rPr>
        <w:t>Dueñas</w:t>
      </w:r>
      <w:r>
        <w:rPr>
          <w:rFonts w:ascii="Times New Roman" w:cs="Times New Roman" w:hAnsi="Times New Roman"/>
          <w:color w:val="000000"/>
          <w:sz w:val="24"/>
          <w:szCs w:val="24"/>
          <w:lang w:val="en-US" w:bidi="ar-SA"/>
        </w:rPr>
        <w:t>, M.; Pérez-Alonso, J.J.; Santos-</w:t>
      </w:r>
      <w:r>
        <w:rPr>
          <w:rFonts w:ascii="Times New Roman" w:cs="Times New Roman" w:hAnsi="Times New Roman"/>
          <w:color w:val="000000"/>
          <w:sz w:val="24"/>
          <w:szCs w:val="24"/>
          <w:lang w:val="en-US" w:bidi="ar-SA"/>
        </w:rPr>
        <w:t>Buelga</w:t>
      </w:r>
      <w:r>
        <w:rPr>
          <w:rFonts w:ascii="Times New Roman" w:cs="Times New Roman" w:hAnsi="Times New Roman"/>
          <w:color w:val="000000"/>
          <w:sz w:val="24"/>
          <w:szCs w:val="24"/>
          <w:lang w:val="en-US" w:bidi="ar-SA"/>
        </w:rPr>
        <w:t xml:space="preserve">, C.; </w:t>
      </w:r>
      <w:r>
        <w:rPr>
          <w:rFonts w:ascii="Times New Roman" w:cs="Times New Roman" w:hAnsi="Times New Roman"/>
          <w:color w:val="000000"/>
          <w:sz w:val="24"/>
          <w:szCs w:val="24"/>
          <w:lang w:val="en-US" w:bidi="ar-SA"/>
        </w:rPr>
        <w:t>Escribano-Bailón</w:t>
      </w:r>
      <w:r>
        <w:rPr>
          <w:rFonts w:ascii="Times New Roman" w:cs="Times New Roman" w:hAnsi="Times New Roman"/>
          <w:color w:val="000000"/>
          <w:sz w:val="24"/>
          <w:szCs w:val="24"/>
          <w:lang w:val="en-US" w:bidi="ar-SA"/>
        </w:rPr>
        <w:t>, T. Anthocyanin composition in fig (</w:t>
      </w:r>
      <w:r>
        <w:rPr>
          <w:rFonts w:ascii="Times New Roman" w:cs="Times New Roman" w:hAnsi="Times New Roman"/>
          <w:color w:val="000000"/>
          <w:sz w:val="24"/>
          <w:szCs w:val="24"/>
          <w:lang w:val="en-US" w:bidi="ar-SA"/>
        </w:rPr>
        <w:t>Ficus</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carica</w:t>
      </w:r>
      <w:r>
        <w:rPr>
          <w:rFonts w:ascii="Times New Roman" w:cs="Times New Roman" w:hAnsi="Times New Roman"/>
          <w:color w:val="000000"/>
          <w:sz w:val="24"/>
          <w:szCs w:val="24"/>
          <w:lang w:val="en-US" w:bidi="ar-SA"/>
        </w:rPr>
        <w:t xml:space="preserve"> L.). J. Food Compos. Anal. 2008, 21, 107–115.</w:t>
      </w:r>
    </w:p>
    <w:p>
      <w:pPr>
        <w:pStyle w:val="style179"/>
        <w:numPr>
          <w:ilvl w:val="0"/>
          <w:numId w:val="2"/>
        </w:numPr>
        <w:autoSpaceDE w:val="false"/>
        <w:autoSpaceDN w:val="false"/>
        <w:adjustRightInd w:val="false"/>
        <w:spacing w:after="0" w:lineRule="auto" w:line="360"/>
        <w:jc w:val="both"/>
        <w:rPr>
          <w:rFonts w:ascii="Times New Roman" w:cs="Times New Roman" w:hAnsi="Times New Roman"/>
          <w:color w:val="000000"/>
          <w:sz w:val="24"/>
          <w:szCs w:val="24"/>
          <w:lang w:val="en-US" w:bidi="ar-SA"/>
        </w:rPr>
      </w:pPr>
      <w:r>
        <w:rPr>
          <w:rFonts w:ascii="Times New Roman" w:cs="Times New Roman" w:hAnsi="Times New Roman"/>
          <w:color w:val="000000"/>
          <w:sz w:val="24"/>
          <w:szCs w:val="24"/>
          <w:lang w:val="en-US" w:bidi="ar-SA"/>
        </w:rPr>
        <w:t xml:space="preserve">El </w:t>
      </w:r>
      <w:r>
        <w:rPr>
          <w:rFonts w:ascii="Times New Roman" w:cs="Times New Roman" w:hAnsi="Times New Roman"/>
          <w:color w:val="000000"/>
          <w:sz w:val="24"/>
          <w:szCs w:val="24"/>
          <w:lang w:val="en-US" w:bidi="ar-SA"/>
        </w:rPr>
        <w:t>Dessouky</w:t>
      </w:r>
      <w:r>
        <w:rPr>
          <w:rFonts w:ascii="Times New Roman" w:cs="Times New Roman" w:hAnsi="Times New Roman"/>
          <w:color w:val="000000"/>
          <w:sz w:val="24"/>
          <w:szCs w:val="24"/>
          <w:lang w:val="en-US" w:bidi="ar-SA"/>
        </w:rPr>
        <w:t xml:space="preserve"> Abdel-Aziz, M.; </w:t>
      </w:r>
      <w:r>
        <w:rPr>
          <w:rFonts w:ascii="Times New Roman" w:cs="Times New Roman" w:hAnsi="Times New Roman"/>
          <w:color w:val="000000"/>
          <w:sz w:val="24"/>
          <w:szCs w:val="24"/>
          <w:lang w:val="en-US" w:bidi="ar-SA"/>
        </w:rPr>
        <w:t>Darwish</w:t>
      </w:r>
      <w:r>
        <w:rPr>
          <w:rFonts w:ascii="Times New Roman" w:cs="Times New Roman" w:hAnsi="Times New Roman"/>
          <w:color w:val="000000"/>
          <w:sz w:val="24"/>
          <w:szCs w:val="24"/>
          <w:lang w:val="en-US" w:bidi="ar-SA"/>
        </w:rPr>
        <w:t>, M.S.; Mohamed, A.H.; El-</w:t>
      </w:r>
      <w:r>
        <w:rPr>
          <w:rFonts w:ascii="Times New Roman" w:cs="Times New Roman" w:hAnsi="Times New Roman"/>
          <w:color w:val="000000"/>
          <w:sz w:val="24"/>
          <w:szCs w:val="24"/>
          <w:lang w:val="en-US" w:bidi="ar-SA"/>
        </w:rPr>
        <w:t>Khateeb</w:t>
      </w:r>
      <w:r>
        <w:rPr>
          <w:rFonts w:ascii="Times New Roman" w:cs="Times New Roman" w:hAnsi="Times New Roman"/>
          <w:color w:val="000000"/>
          <w:sz w:val="24"/>
          <w:szCs w:val="24"/>
          <w:lang w:val="en-US" w:bidi="ar-SA"/>
        </w:rPr>
        <w:t xml:space="preserve">, A.Y.; </w:t>
      </w:r>
      <w:r>
        <w:rPr>
          <w:rFonts w:ascii="Times New Roman" w:cs="Times New Roman" w:hAnsi="Times New Roman"/>
          <w:color w:val="000000"/>
          <w:sz w:val="24"/>
          <w:szCs w:val="24"/>
          <w:lang w:val="en-US" w:bidi="ar-SA"/>
        </w:rPr>
        <w:t>Hamed</w:t>
      </w:r>
      <w:r>
        <w:rPr>
          <w:rFonts w:ascii="Times New Roman" w:cs="Times New Roman" w:hAnsi="Times New Roman"/>
          <w:color w:val="000000"/>
          <w:sz w:val="24"/>
          <w:szCs w:val="24"/>
          <w:lang w:val="en-US" w:bidi="ar-SA"/>
        </w:rPr>
        <w:t>, S.E. Potential activity of aqueous fig leaves extract, olive leaves extract and</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their mixture as natural preservatives to extend the shelf life of pasteurized buffalo milk.  Foods 2020, 9, 615.</w:t>
      </w:r>
    </w:p>
    <w:p>
      <w:pPr>
        <w:pStyle w:val="style179"/>
        <w:numPr>
          <w:ilvl w:val="0"/>
          <w:numId w:val="2"/>
        </w:numPr>
        <w:autoSpaceDE w:val="false"/>
        <w:autoSpaceDN w:val="false"/>
        <w:adjustRightInd w:val="false"/>
        <w:spacing w:after="0" w:lineRule="auto" w:line="360"/>
        <w:jc w:val="both"/>
        <w:rPr>
          <w:rFonts w:ascii="Times New Roman" w:cs="Times New Roman" w:hAnsi="Times New Roman"/>
          <w:color w:val="000000"/>
          <w:sz w:val="24"/>
          <w:szCs w:val="24"/>
          <w:lang w:val="en-US" w:bidi="ar-SA"/>
        </w:rPr>
      </w:pPr>
      <w:r>
        <w:rPr>
          <w:rFonts w:ascii="Times New Roman" w:cs="Times New Roman" w:hAnsi="Times New Roman"/>
          <w:color w:val="000000"/>
          <w:sz w:val="24"/>
          <w:szCs w:val="24"/>
          <w:lang w:val="en-US" w:bidi="ar-SA"/>
        </w:rPr>
        <w:t>Desta</w:t>
      </w:r>
      <w:r>
        <w:rPr>
          <w:rFonts w:ascii="Times New Roman" w:cs="Times New Roman" w:hAnsi="Times New Roman"/>
          <w:color w:val="000000"/>
          <w:sz w:val="24"/>
          <w:szCs w:val="24"/>
          <w:lang w:val="en-US" w:bidi="ar-SA"/>
        </w:rPr>
        <w:t xml:space="preserve">, W.; </w:t>
      </w:r>
      <w:r>
        <w:rPr>
          <w:rFonts w:ascii="Times New Roman" w:cs="Times New Roman" w:hAnsi="Times New Roman"/>
          <w:color w:val="000000"/>
          <w:sz w:val="24"/>
          <w:szCs w:val="24"/>
          <w:lang w:val="en-US" w:bidi="ar-SA"/>
        </w:rPr>
        <w:t>Shumbahri</w:t>
      </w:r>
      <w:r>
        <w:rPr>
          <w:rFonts w:ascii="Times New Roman" w:cs="Times New Roman" w:hAnsi="Times New Roman"/>
          <w:color w:val="000000"/>
          <w:sz w:val="24"/>
          <w:szCs w:val="24"/>
          <w:lang w:val="en-US" w:bidi="ar-SA"/>
        </w:rPr>
        <w:t xml:space="preserve">, M.; </w:t>
      </w:r>
      <w:r>
        <w:rPr>
          <w:rFonts w:ascii="Times New Roman" w:cs="Times New Roman" w:hAnsi="Times New Roman"/>
          <w:color w:val="000000"/>
          <w:sz w:val="24"/>
          <w:szCs w:val="24"/>
          <w:lang w:val="en-US" w:bidi="ar-SA"/>
        </w:rPr>
        <w:t>Gebrehiwot</w:t>
      </w:r>
      <w:r>
        <w:rPr>
          <w:rFonts w:ascii="Times New Roman" w:cs="Times New Roman" w:hAnsi="Times New Roman"/>
          <w:color w:val="000000"/>
          <w:sz w:val="24"/>
          <w:szCs w:val="24"/>
          <w:lang w:val="en-US" w:bidi="ar-SA"/>
        </w:rPr>
        <w:t xml:space="preserve">, S. Application of </w:t>
      </w:r>
      <w:r>
        <w:rPr>
          <w:rFonts w:ascii="Times New Roman" w:cs="Times New Roman" w:hAnsi="Times New Roman"/>
          <w:color w:val="000000"/>
          <w:sz w:val="24"/>
          <w:szCs w:val="24"/>
          <w:lang w:val="en-US" w:bidi="ar-SA"/>
        </w:rPr>
        <w:t>Ficus</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carica</w:t>
      </w:r>
      <w:r>
        <w:rPr>
          <w:rFonts w:ascii="Times New Roman" w:cs="Times New Roman" w:hAnsi="Times New Roman"/>
          <w:color w:val="000000"/>
          <w:sz w:val="24"/>
          <w:szCs w:val="24"/>
          <w:lang w:val="en-US" w:bidi="ar-SA"/>
        </w:rPr>
        <w:t xml:space="preserve"> L. And </w:t>
      </w:r>
      <w:r>
        <w:rPr>
          <w:rFonts w:ascii="Times New Roman" w:cs="Times New Roman" w:hAnsi="Times New Roman"/>
          <w:color w:val="000000"/>
          <w:sz w:val="24"/>
          <w:szCs w:val="24"/>
          <w:lang w:val="en-US" w:bidi="ar-SA"/>
        </w:rPr>
        <w:t>Solanum</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incanum</w:t>
      </w:r>
      <w:r>
        <w:rPr>
          <w:rFonts w:ascii="Times New Roman" w:cs="Times New Roman" w:hAnsi="Times New Roman"/>
          <w:color w:val="000000"/>
          <w:sz w:val="24"/>
          <w:szCs w:val="24"/>
          <w:lang w:val="en-US" w:bidi="ar-SA"/>
        </w:rPr>
        <w:t xml:space="preserve"> L. Extracts in Coagulation of Milk. And Case of Traditional Practice in </w:t>
      </w:r>
      <w:r>
        <w:rPr>
          <w:rFonts w:ascii="Times New Roman" w:cs="Times New Roman" w:hAnsi="Times New Roman"/>
          <w:color w:val="000000"/>
          <w:sz w:val="24"/>
          <w:szCs w:val="24"/>
          <w:lang w:val="en-US" w:bidi="ar-SA"/>
        </w:rPr>
        <w:t>Ab’ala</w:t>
      </w:r>
      <w:r>
        <w:rPr>
          <w:rFonts w:ascii="Times New Roman" w:cs="Times New Roman" w:hAnsi="Times New Roman"/>
          <w:color w:val="000000"/>
          <w:sz w:val="24"/>
          <w:szCs w:val="24"/>
          <w:lang w:val="en-US" w:bidi="ar-SA"/>
        </w:rPr>
        <w:t xml:space="preserve"> Area, Afar Regional State, Ethiopia. </w:t>
      </w:r>
      <w:r>
        <w:rPr>
          <w:rFonts w:ascii="Times New Roman" w:cs="Times New Roman" w:hAnsi="Times New Roman"/>
          <w:color w:val="000000"/>
          <w:sz w:val="24"/>
          <w:szCs w:val="24"/>
          <w:lang w:val="en-US" w:bidi="ar-SA"/>
        </w:rPr>
        <w:t>Biochem</w:t>
      </w:r>
      <w:r>
        <w:rPr>
          <w:rFonts w:ascii="Times New Roman" w:cs="Times New Roman" w:hAnsi="Times New Roman"/>
          <w:color w:val="000000"/>
          <w:sz w:val="24"/>
          <w:szCs w:val="24"/>
          <w:lang w:val="en-US" w:bidi="ar-SA"/>
        </w:rPr>
        <w:t xml:space="preserve">. Res. Int. 2020, 2020, 9874949. </w:t>
      </w:r>
    </w:p>
    <w:p>
      <w:pPr>
        <w:pStyle w:val="style179"/>
        <w:numPr>
          <w:ilvl w:val="0"/>
          <w:numId w:val="2"/>
        </w:numPr>
        <w:autoSpaceDE w:val="false"/>
        <w:autoSpaceDN w:val="false"/>
        <w:adjustRightInd w:val="false"/>
        <w:spacing w:after="0" w:lineRule="auto" w:line="360"/>
        <w:jc w:val="both"/>
        <w:rPr>
          <w:rFonts w:ascii="Times New Roman" w:cs="Times New Roman" w:hAnsi="Times New Roman"/>
          <w:color w:val="000000"/>
          <w:sz w:val="24"/>
          <w:szCs w:val="24"/>
          <w:lang w:val="en-US" w:bidi="ar-SA"/>
        </w:rPr>
      </w:pPr>
      <w:r>
        <w:rPr>
          <w:rFonts w:ascii="Times New Roman" w:cs="Times New Roman" w:hAnsi="Times New Roman"/>
          <w:color w:val="000000"/>
          <w:sz w:val="24"/>
          <w:szCs w:val="24"/>
          <w:lang w:val="en-US" w:bidi="ar-SA"/>
        </w:rPr>
        <w:t>Nirwana</w:t>
      </w:r>
      <w:r>
        <w:rPr>
          <w:rFonts w:ascii="Times New Roman" w:cs="Times New Roman" w:hAnsi="Times New Roman"/>
          <w:color w:val="000000"/>
          <w:sz w:val="24"/>
          <w:szCs w:val="24"/>
          <w:lang w:val="en-US" w:bidi="ar-SA"/>
        </w:rPr>
        <w:t xml:space="preserve">, I.; </w:t>
      </w:r>
      <w:r>
        <w:rPr>
          <w:rFonts w:ascii="Times New Roman" w:cs="Times New Roman" w:hAnsi="Times New Roman"/>
          <w:color w:val="000000"/>
          <w:sz w:val="24"/>
          <w:szCs w:val="24"/>
          <w:lang w:val="en-US" w:bidi="ar-SA"/>
        </w:rPr>
        <w:t>Rianti</w:t>
      </w:r>
      <w:r>
        <w:rPr>
          <w:rFonts w:ascii="Times New Roman" w:cs="Times New Roman" w:hAnsi="Times New Roman"/>
          <w:color w:val="000000"/>
          <w:sz w:val="24"/>
          <w:szCs w:val="24"/>
          <w:lang w:val="en-US" w:bidi="ar-SA"/>
        </w:rPr>
        <w:t xml:space="preserve">, D.; </w:t>
      </w:r>
      <w:r>
        <w:rPr>
          <w:rFonts w:ascii="Times New Roman" w:cs="Times New Roman" w:hAnsi="Times New Roman"/>
          <w:color w:val="000000"/>
          <w:sz w:val="24"/>
          <w:szCs w:val="24"/>
          <w:lang w:val="en-US" w:bidi="ar-SA"/>
        </w:rPr>
        <w:t>Helal</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Soekartono</w:t>
      </w:r>
      <w:r>
        <w:rPr>
          <w:rFonts w:ascii="Times New Roman" w:cs="Times New Roman" w:hAnsi="Times New Roman"/>
          <w:color w:val="000000"/>
          <w:sz w:val="24"/>
          <w:szCs w:val="24"/>
          <w:lang w:val="en-US" w:bidi="ar-SA"/>
        </w:rPr>
        <w:t xml:space="preserve">, R.; </w:t>
      </w:r>
      <w:r>
        <w:rPr>
          <w:rFonts w:ascii="Times New Roman" w:cs="Times New Roman" w:hAnsi="Times New Roman"/>
          <w:color w:val="000000"/>
          <w:sz w:val="24"/>
          <w:szCs w:val="24"/>
          <w:lang w:val="en-US" w:bidi="ar-SA"/>
        </w:rPr>
        <w:t>Listyorini</w:t>
      </w:r>
      <w:r>
        <w:rPr>
          <w:rFonts w:ascii="Times New Roman" w:cs="Times New Roman" w:hAnsi="Times New Roman"/>
          <w:color w:val="000000"/>
          <w:sz w:val="24"/>
          <w:szCs w:val="24"/>
          <w:lang w:val="en-US" w:bidi="ar-SA"/>
        </w:rPr>
        <w:t xml:space="preserve">, R.D.; </w:t>
      </w:r>
      <w:r>
        <w:rPr>
          <w:rFonts w:ascii="Times New Roman" w:cs="Times New Roman" w:hAnsi="Times New Roman"/>
          <w:color w:val="000000"/>
          <w:sz w:val="24"/>
          <w:szCs w:val="24"/>
          <w:lang w:val="en-US" w:bidi="ar-SA"/>
        </w:rPr>
        <w:t>Basuki</w:t>
      </w:r>
      <w:r>
        <w:rPr>
          <w:rFonts w:ascii="Times New Roman" w:cs="Times New Roman" w:hAnsi="Times New Roman"/>
          <w:color w:val="000000"/>
          <w:sz w:val="24"/>
          <w:szCs w:val="24"/>
          <w:lang w:val="en-US" w:bidi="ar-SA"/>
        </w:rPr>
        <w:t>, D.P. Antibacterial activity of fig leaf (</w:t>
      </w:r>
      <w:r>
        <w:rPr>
          <w:rFonts w:ascii="Times New Roman" w:cs="Times New Roman" w:hAnsi="Times New Roman"/>
          <w:color w:val="000000"/>
          <w:sz w:val="24"/>
          <w:szCs w:val="24"/>
          <w:lang w:val="en-US" w:bidi="ar-SA"/>
        </w:rPr>
        <w:t>Ficus</w:t>
      </w:r>
      <w:r>
        <w:rPr>
          <w:rFonts w:ascii="Times New Roman" w:cs="Times New Roman" w:hAnsi="Times New Roman"/>
          <w:color w:val="000000"/>
          <w:sz w:val="24"/>
          <w:szCs w:val="24"/>
          <w:lang w:val="en-US" w:bidi="ar-SA"/>
        </w:rPr>
        <w:t xml:space="preserve"> </w:t>
      </w:r>
      <w:r>
        <w:rPr>
          <w:rFonts w:ascii="Times New Roman" w:cs="Times New Roman" w:hAnsi="Times New Roman"/>
          <w:color w:val="000000"/>
          <w:sz w:val="24"/>
          <w:szCs w:val="24"/>
          <w:lang w:val="en-US" w:bidi="ar-SA"/>
        </w:rPr>
        <w:t>carica</w:t>
      </w:r>
      <w:r>
        <w:rPr>
          <w:rFonts w:ascii="Times New Roman" w:cs="Times New Roman" w:hAnsi="Times New Roman"/>
          <w:color w:val="000000"/>
          <w:sz w:val="24"/>
          <w:szCs w:val="24"/>
          <w:lang w:val="en-US" w:bidi="ar-SA"/>
        </w:rPr>
        <w:t xml:space="preserve"> Linn.)  extract against Enterococcus </w:t>
      </w:r>
      <w:r>
        <w:rPr>
          <w:rFonts w:ascii="Times New Roman" w:cs="Times New Roman" w:hAnsi="Times New Roman"/>
          <w:color w:val="000000"/>
          <w:sz w:val="24"/>
          <w:szCs w:val="24"/>
          <w:lang w:val="en-US" w:bidi="ar-SA"/>
        </w:rPr>
        <w:t>faecalis</w:t>
      </w:r>
      <w:r>
        <w:rPr>
          <w:rFonts w:ascii="Times New Roman" w:cs="Times New Roman" w:hAnsi="Times New Roman"/>
          <w:color w:val="000000"/>
          <w:sz w:val="24"/>
          <w:szCs w:val="24"/>
          <w:lang w:val="en-US" w:bidi="ar-SA"/>
        </w:rPr>
        <w:t xml:space="preserve"> and its cytotoxicity effects on fibroblast cells. Vet. World 2018, 11, 342–347. </w:t>
      </w:r>
    </w:p>
    <w:p>
      <w:pPr>
        <w:pStyle w:val="style4098"/>
        <w:numPr>
          <w:ilvl w:val="0"/>
          <w:numId w:val="2"/>
        </w:numPr>
        <w:spacing w:lineRule="auto" w:line="360"/>
        <w:jc w:val="both"/>
        <w:rPr>
          <w:rFonts w:ascii="Times New Roman" w:cs="Times New Roman" w:hAnsi="Times New Roman"/>
        </w:rPr>
      </w:pPr>
      <w:r>
        <w:rPr>
          <w:rFonts w:ascii="Times New Roman" w:cs="Times New Roman" w:hAnsi="Times New Roman"/>
        </w:rPr>
        <w:t>Marwat</w:t>
      </w:r>
      <w:r>
        <w:rPr>
          <w:rFonts w:ascii="Times New Roman" w:cs="Times New Roman" w:hAnsi="Times New Roman"/>
        </w:rPr>
        <w:t xml:space="preserve"> SK, Khan MA, Khan MA, </w:t>
      </w:r>
      <w:r>
        <w:rPr>
          <w:rFonts w:ascii="Times New Roman" w:cs="Times New Roman" w:hAnsi="Times New Roman"/>
        </w:rPr>
        <w:t>Rehman</w:t>
      </w:r>
      <w:r>
        <w:rPr>
          <w:rFonts w:ascii="Times New Roman" w:cs="Times New Roman" w:hAnsi="Times New Roman"/>
        </w:rPr>
        <w:t xml:space="preserve"> FU, Akbari AH, Ahmed M. Zafar M, Ahmad F, Medicinal and Pharmacological Potentiality of the Plant At-</w:t>
      </w:r>
      <w:r>
        <w:rPr>
          <w:rFonts w:ascii="Times New Roman" w:cs="Times New Roman" w:hAnsi="Times New Roman"/>
        </w:rPr>
        <w:t>Tîn</w:t>
      </w:r>
      <w:r>
        <w:rPr>
          <w:rFonts w:ascii="Times New Roman" w:cs="Times New Roman" w:hAnsi="Times New Roman"/>
        </w:rPr>
        <w:t>-Common Fig (</w:t>
      </w:r>
      <w:r>
        <w:rPr>
          <w:rFonts w:ascii="Times New Roman" w:cs="Times New Roman" w:hAnsi="Times New Roman"/>
          <w:i/>
          <w:iCs/>
        </w:rPr>
        <w:t>Ficus</w:t>
      </w:r>
      <w:r>
        <w:rPr>
          <w:rFonts w:ascii="Times New Roman" w:cs="Times New Roman" w:hAnsi="Times New Roman"/>
          <w:i/>
          <w:iCs/>
        </w:rPr>
        <w:t xml:space="preserve"> </w:t>
      </w:r>
      <w:r>
        <w:rPr>
          <w:rFonts w:ascii="Times New Roman" w:cs="Times New Roman" w:hAnsi="Times New Roman"/>
          <w:i/>
          <w:iCs/>
        </w:rPr>
        <w:t>carica</w:t>
      </w:r>
      <w:r>
        <w:rPr>
          <w:rFonts w:ascii="Times New Roman" w:cs="Times New Roman" w:hAnsi="Times New Roman"/>
          <w:i/>
          <w:iCs/>
        </w:rPr>
        <w:t xml:space="preserve"> </w:t>
      </w:r>
      <w:r>
        <w:rPr>
          <w:rFonts w:ascii="Times New Roman" w:cs="Times New Roman" w:hAnsi="Times New Roman"/>
        </w:rPr>
        <w:t xml:space="preserve">L), Asian J </w:t>
      </w:r>
      <w:r>
        <w:rPr>
          <w:rFonts w:ascii="Times New Roman" w:cs="Times New Roman" w:hAnsi="Times New Roman"/>
        </w:rPr>
        <w:t>Chem</w:t>
      </w:r>
      <w:r>
        <w:rPr>
          <w:rFonts w:ascii="Times New Roman" w:cs="Times New Roman" w:hAnsi="Times New Roman"/>
        </w:rPr>
        <w:t xml:space="preserve">, 23(1), 2011, 1-10. </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lang w:val="en-US" w:bidi="ar-SA"/>
        </w:rPr>
      </w:pPr>
      <w:r>
        <w:rPr>
          <w:rFonts w:ascii="Times New Roman" w:cs="Times New Roman" w:hAnsi="Times New Roman"/>
          <w:sz w:val="24"/>
          <w:szCs w:val="24"/>
          <w:lang w:val="en-US" w:bidi="ar-SA"/>
        </w:rPr>
        <w:t>Vikas</w:t>
      </w:r>
      <w:r>
        <w:rPr>
          <w:rFonts w:ascii="Times New Roman" w:cs="Times New Roman" w:hAnsi="Times New Roman"/>
          <w:sz w:val="24"/>
          <w:szCs w:val="24"/>
          <w:lang w:val="en-US" w:bidi="ar-SA"/>
        </w:rPr>
        <w:t xml:space="preserve"> V, </w:t>
      </w:r>
      <w:r>
        <w:rPr>
          <w:rFonts w:ascii="Times New Roman" w:cs="Times New Roman" w:hAnsi="Times New Roman"/>
          <w:sz w:val="24"/>
          <w:szCs w:val="24"/>
          <w:lang w:val="en-US" w:bidi="ar-SA"/>
        </w:rPr>
        <w:t>Patil</w:t>
      </w:r>
      <w:r>
        <w:rPr>
          <w:rFonts w:ascii="Times New Roman" w:cs="Times New Roman" w:hAnsi="Times New Roman"/>
          <w:sz w:val="24"/>
          <w:szCs w:val="24"/>
          <w:lang w:val="en-US" w:bidi="ar-SA"/>
        </w:rPr>
        <w:t xml:space="preserve"> V. Evaluation of anti-pyretic potential of </w:t>
      </w:r>
      <w:r>
        <w:rPr>
          <w:rFonts w:ascii="Times New Roman" w:cs="Times New Roman" w:hAnsi="Times New Roman"/>
          <w:i/>
          <w:iCs/>
          <w:sz w:val="24"/>
          <w:szCs w:val="24"/>
          <w:lang w:val="en-US" w:bidi="ar-SA"/>
        </w:rPr>
        <w:t>Ficus</w:t>
      </w:r>
      <w:r>
        <w:rPr>
          <w:rFonts w:ascii="Times New Roman" w:cs="Times New Roman" w:hAnsi="Times New Roman"/>
          <w:i/>
          <w:iCs/>
          <w:sz w:val="24"/>
          <w:szCs w:val="24"/>
          <w:lang w:val="en-US" w:bidi="ar-SA"/>
        </w:rPr>
        <w:t xml:space="preserve"> </w:t>
      </w:r>
      <w:r>
        <w:rPr>
          <w:rFonts w:ascii="Times New Roman" w:cs="Times New Roman" w:hAnsi="Times New Roman"/>
          <w:i/>
          <w:iCs/>
          <w:sz w:val="24"/>
          <w:szCs w:val="24"/>
          <w:lang w:val="en-US" w:bidi="ar-SA"/>
        </w:rPr>
        <w:t>carica</w:t>
      </w:r>
      <w:r>
        <w:rPr>
          <w:rFonts w:ascii="Times New Roman" w:cs="Times New Roman" w:hAnsi="Times New Roman"/>
          <w:i/>
          <w:iCs/>
          <w:sz w:val="24"/>
          <w:szCs w:val="24"/>
          <w:lang w:val="en-US" w:bidi="ar-SA"/>
        </w:rPr>
        <w:t xml:space="preserve"> </w:t>
      </w:r>
      <w:r>
        <w:rPr>
          <w:rFonts w:ascii="Times New Roman" w:cs="Times New Roman" w:hAnsi="Times New Roman"/>
          <w:sz w:val="24"/>
          <w:szCs w:val="24"/>
          <w:lang w:val="en-US" w:bidi="ar-SA"/>
        </w:rPr>
        <w:t xml:space="preserve">leaves. </w:t>
      </w:r>
      <w:r>
        <w:rPr>
          <w:rFonts w:ascii="Times New Roman" w:cs="Times New Roman" w:hAnsi="Times New Roman"/>
          <w:i/>
          <w:iCs/>
          <w:sz w:val="24"/>
          <w:szCs w:val="24"/>
          <w:lang w:val="en-US" w:bidi="ar-SA"/>
        </w:rPr>
        <w:t>Undefined</w:t>
      </w:r>
      <w:r>
        <w:rPr>
          <w:rFonts w:ascii="Times New Roman" w:cs="Times New Roman" w:hAnsi="Times New Roman"/>
          <w:sz w:val="24"/>
          <w:szCs w:val="24"/>
          <w:lang w:val="en-US" w:bidi="ar-SA"/>
        </w:rPr>
        <w:t xml:space="preserve">. Published online 2010. Accessed </w:t>
      </w:r>
      <w:r>
        <w:rPr>
          <w:rFonts w:ascii="Times New Roman" w:cs="Times New Roman" w:hAnsi="Times New Roman"/>
          <w:sz w:val="24"/>
          <w:szCs w:val="24"/>
          <w:lang w:val="en-US" w:bidi="ar-SA"/>
        </w:rPr>
        <w:t>april</w:t>
      </w:r>
      <w:r>
        <w:rPr>
          <w:rFonts w:ascii="Times New Roman" w:cs="Times New Roman" w:hAnsi="Times New Roman"/>
          <w:sz w:val="24"/>
          <w:szCs w:val="24"/>
          <w:lang w:val="en-US" w:bidi="ar-SA"/>
        </w:rPr>
        <w:t xml:space="preserve"> 2, 2021. /paper/evaluation-of-antipyretic- potential-of-</w:t>
      </w:r>
      <w:r>
        <w:rPr>
          <w:rFonts w:ascii="Times New Roman" w:cs="Times New Roman" w:hAnsi="Times New Roman"/>
          <w:i/>
          <w:iCs/>
          <w:sz w:val="24"/>
          <w:szCs w:val="24"/>
          <w:lang w:val="en-US" w:bidi="ar-SA"/>
        </w:rPr>
        <w:t>Ficus</w:t>
      </w:r>
      <w:r>
        <w:rPr>
          <w:rFonts w:ascii="Times New Roman" w:cs="Times New Roman" w:hAnsi="Times New Roman"/>
          <w:sz w:val="24"/>
          <w:szCs w:val="24"/>
          <w:lang w:val="en-US" w:bidi="ar-SA"/>
        </w:rPr>
        <w:t>-</w:t>
      </w:r>
      <w:r>
        <w:rPr>
          <w:rFonts w:ascii="Times New Roman" w:cs="Times New Roman" w:hAnsi="Times New Roman"/>
          <w:sz w:val="24"/>
          <w:szCs w:val="24"/>
          <w:lang w:val="en-US" w:bidi="ar-SA"/>
        </w:rPr>
        <w:t>vikas</w:t>
      </w:r>
      <w:r>
        <w:rPr>
          <w:rFonts w:ascii="Times New Roman" w:cs="Times New Roman" w:hAnsi="Times New Roman"/>
          <w:sz w:val="24"/>
          <w:szCs w:val="24"/>
          <w:lang w:val="en-US" w:bidi="ar-SA"/>
        </w:rPr>
        <w:t xml:space="preserve"> </w:t>
      </w:r>
      <w:r>
        <w:rPr>
          <w:rFonts w:ascii="Times New Roman" w:cs="Times New Roman" w:hAnsi="Times New Roman"/>
          <w:sz w:val="24"/>
          <w:szCs w:val="24"/>
          <w:lang w:val="en-US" w:bidi="ar-SA"/>
        </w:rPr>
        <w:t>Patil</w:t>
      </w:r>
      <w:r>
        <w:rPr>
          <w:rFonts w:ascii="Times New Roman" w:cs="Times New Roman" w:hAnsi="Times New Roman"/>
          <w:sz w:val="24"/>
          <w:szCs w:val="24"/>
          <w:lang w:val="en-US" w:bidi="ar-SA"/>
        </w:rPr>
        <w:t>/92845dfd0aaf8d17cd36e5aa6674235154b61e70</w:t>
      </w:r>
      <w:r>
        <w:rPr>
          <w:rFonts w:ascii="Times New Roman" w:cs="Times New Roman" w:hAnsi="Times New Roman"/>
          <w:sz w:val="24"/>
          <w:szCs w:val="24"/>
          <w:lang w:val="en-US" w:bidi="ar-SA"/>
        </w:rPr>
        <w:t>.</w:t>
      </w:r>
    </w:p>
    <w:p>
      <w:pPr>
        <w:pStyle w:val="style43"/>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Nicotra</w:t>
      </w:r>
      <w:r>
        <w:rPr>
          <w:rFonts w:ascii="Times New Roman" w:cs="Times New Roman" w:hAnsi="Times New Roman"/>
          <w:sz w:val="24"/>
          <w:szCs w:val="24"/>
        </w:rPr>
        <w:t xml:space="preserve"> G, </w:t>
      </w:r>
      <w:r>
        <w:rPr>
          <w:rFonts w:ascii="Times New Roman" w:cs="Times New Roman" w:hAnsi="Times New Roman"/>
          <w:sz w:val="24"/>
          <w:szCs w:val="24"/>
        </w:rPr>
        <w:t>Vicentini</w:t>
      </w:r>
      <w:r>
        <w:rPr>
          <w:rFonts w:ascii="Times New Roman" w:cs="Times New Roman" w:hAnsi="Times New Roman"/>
          <w:sz w:val="24"/>
          <w:szCs w:val="24"/>
        </w:rPr>
        <w:t xml:space="preserve"> S, </w:t>
      </w:r>
      <w:r>
        <w:rPr>
          <w:rFonts w:ascii="Times New Roman" w:cs="Times New Roman" w:hAnsi="Times New Roman"/>
          <w:sz w:val="24"/>
          <w:szCs w:val="24"/>
        </w:rPr>
        <w:t>Mazzolari</w:t>
      </w:r>
      <w:r>
        <w:rPr>
          <w:rFonts w:ascii="Times New Roman" w:cs="Times New Roman" w:hAnsi="Times New Roman"/>
          <w:sz w:val="24"/>
          <w:szCs w:val="24"/>
        </w:rPr>
        <w:t xml:space="preserve"> A. </w:t>
      </w:r>
      <w:r>
        <w:rPr>
          <w:rFonts w:ascii="Times New Roman" w:cs="Times New Roman" w:hAnsi="Times New Roman"/>
          <w:sz w:val="24"/>
          <w:szCs w:val="24"/>
        </w:rPr>
        <w:t>Ficus</w:t>
      </w:r>
      <w:r>
        <w:rPr>
          <w:rFonts w:ascii="Times New Roman" w:cs="Times New Roman" w:hAnsi="Times New Roman"/>
          <w:sz w:val="24"/>
          <w:szCs w:val="24"/>
        </w:rPr>
        <w:t xml:space="preserve"> </w:t>
      </w:r>
      <w:r>
        <w:rPr>
          <w:rFonts w:ascii="Times New Roman" w:cs="Times New Roman" w:hAnsi="Times New Roman"/>
          <w:sz w:val="24"/>
          <w:szCs w:val="24"/>
        </w:rPr>
        <w:t>carica</w:t>
      </w:r>
      <w:r>
        <w:rPr>
          <w:rFonts w:ascii="Times New Roman" w:cs="Times New Roman" w:hAnsi="Times New Roman"/>
          <w:sz w:val="24"/>
          <w:szCs w:val="24"/>
        </w:rPr>
        <w:t xml:space="preserve">. </w:t>
      </w:r>
      <w:r>
        <w:rPr>
          <w:rFonts w:ascii="Times New Roman" w:cs="Times New Roman" w:hAnsi="Times New Roman"/>
          <w:sz w:val="24"/>
          <w:szCs w:val="24"/>
        </w:rPr>
        <w:t>Nutrafoods</w:t>
      </w:r>
      <w:r>
        <w:rPr>
          <w:rFonts w:ascii="Times New Roman" w:cs="Times New Roman" w:hAnsi="Times New Roman"/>
          <w:sz w:val="24"/>
          <w:szCs w:val="24"/>
        </w:rPr>
        <w:t>. 2010;9(3):27-30. doi:10.1007/BF03223339</w:t>
      </w:r>
      <w:r>
        <w:rPr>
          <w:rFonts w:ascii="Times New Roman" w:cs="Times New Roman" w:hAnsi="Times New Roman"/>
          <w:sz w:val="24"/>
          <w:szCs w:val="24"/>
        </w:rPr>
        <w:t>.</w:t>
      </w:r>
    </w:p>
    <w:p>
      <w:pPr>
        <w:pStyle w:val="style43"/>
        <w:numPr>
          <w:ilvl w:val="0"/>
          <w:numId w:val="2"/>
        </w:numPr>
        <w:spacing w:lineRule="auto" w:line="360"/>
        <w:jc w:val="both"/>
        <w:rPr>
          <w:rFonts w:ascii="Times New Roman" w:cs="Times New Roman" w:hAnsi="Times New Roman"/>
          <w:sz w:val="24"/>
          <w:szCs w:val="24"/>
        </w:rPr>
      </w:pPr>
      <w:r>
        <w:rPr>
          <w:rFonts w:ascii="Times New Roman" w:cs="Times New Roman" w:hAnsi="Times New Roman"/>
          <w:sz w:val="24"/>
          <w:szCs w:val="24"/>
        </w:rPr>
        <w:t>Patil</w:t>
      </w:r>
      <w:r>
        <w:rPr>
          <w:rFonts w:ascii="Times New Roman" w:cs="Times New Roman" w:hAnsi="Times New Roman"/>
          <w:sz w:val="24"/>
          <w:szCs w:val="24"/>
        </w:rPr>
        <w:t xml:space="preserve"> VV, </w:t>
      </w:r>
      <w:r>
        <w:rPr>
          <w:rFonts w:ascii="Times New Roman" w:cs="Times New Roman" w:hAnsi="Times New Roman"/>
          <w:sz w:val="24"/>
          <w:szCs w:val="24"/>
        </w:rPr>
        <w:t>Bhangale</w:t>
      </w:r>
      <w:r>
        <w:rPr>
          <w:rFonts w:ascii="Times New Roman" w:cs="Times New Roman" w:hAnsi="Times New Roman"/>
          <w:sz w:val="24"/>
          <w:szCs w:val="24"/>
        </w:rPr>
        <w:t xml:space="preserve"> SC, </w:t>
      </w:r>
      <w:r>
        <w:rPr>
          <w:rFonts w:ascii="Times New Roman" w:cs="Times New Roman" w:hAnsi="Times New Roman"/>
          <w:sz w:val="24"/>
          <w:szCs w:val="24"/>
        </w:rPr>
        <w:t>Patil</w:t>
      </w:r>
      <w:r>
        <w:rPr>
          <w:rFonts w:ascii="Times New Roman" w:cs="Times New Roman" w:hAnsi="Times New Roman"/>
          <w:sz w:val="24"/>
          <w:szCs w:val="24"/>
        </w:rPr>
        <w:t xml:space="preserve"> VR, Evaluation of antipyretic potential of </w:t>
      </w:r>
      <w:r>
        <w:rPr>
          <w:rFonts w:ascii="Times New Roman" w:cs="Times New Roman" w:hAnsi="Times New Roman"/>
          <w:sz w:val="24"/>
          <w:szCs w:val="24"/>
        </w:rPr>
        <w:t>Ficus</w:t>
      </w:r>
      <w:r>
        <w:rPr>
          <w:rFonts w:ascii="Times New Roman" w:cs="Times New Roman" w:hAnsi="Times New Roman"/>
          <w:sz w:val="24"/>
          <w:szCs w:val="24"/>
        </w:rPr>
        <w:t xml:space="preserve"> </w:t>
      </w:r>
      <w:r>
        <w:rPr>
          <w:rFonts w:ascii="Times New Roman" w:cs="Times New Roman" w:hAnsi="Times New Roman"/>
          <w:sz w:val="24"/>
          <w:szCs w:val="24"/>
        </w:rPr>
        <w:t>carica</w:t>
      </w:r>
      <w:r>
        <w:rPr>
          <w:rFonts w:ascii="Times New Roman" w:cs="Times New Roman" w:hAnsi="Times New Roman"/>
          <w:sz w:val="24"/>
          <w:szCs w:val="24"/>
        </w:rPr>
        <w:t xml:space="preserve"> leaves, </w:t>
      </w:r>
      <w:r>
        <w:rPr>
          <w:rFonts w:ascii="Times New Roman" w:cs="Times New Roman" w:hAnsi="Times New Roman"/>
          <w:sz w:val="24"/>
          <w:szCs w:val="24"/>
        </w:rPr>
        <w:t>Int</w:t>
      </w:r>
      <w:r>
        <w:rPr>
          <w:rFonts w:ascii="Times New Roman" w:cs="Times New Roman" w:hAnsi="Times New Roman"/>
          <w:sz w:val="24"/>
          <w:szCs w:val="24"/>
        </w:rPr>
        <w:t xml:space="preserve"> J Pharm </w:t>
      </w:r>
      <w:r>
        <w:rPr>
          <w:rFonts w:ascii="Times New Roman" w:cs="Times New Roman" w:hAnsi="Times New Roman"/>
          <w:sz w:val="24"/>
          <w:szCs w:val="24"/>
        </w:rPr>
        <w:t>Sci</w:t>
      </w:r>
      <w:r>
        <w:rPr>
          <w:rFonts w:ascii="Times New Roman" w:cs="Times New Roman" w:hAnsi="Times New Roman"/>
          <w:sz w:val="24"/>
          <w:szCs w:val="24"/>
        </w:rPr>
        <w:t xml:space="preserve"> Rev. Res, 2, 2010, 48-50.</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lang w:val="en-US" w:bidi="ar-SA"/>
        </w:rPr>
      </w:pPr>
      <w:r>
        <w:rPr>
          <w:rFonts w:ascii="Times New Roman" w:cs="Times New Roman" w:hAnsi="Times New Roman"/>
          <w:sz w:val="24"/>
          <w:szCs w:val="24"/>
          <w:lang w:val="en-US" w:bidi="ar-SA"/>
        </w:rPr>
        <w:t xml:space="preserve">Richter G, Schwarz HP, Dorner F, Peter L. Activation and inactivation of human factor X by proteases derived from </w:t>
      </w:r>
      <w:r>
        <w:rPr>
          <w:rFonts w:ascii="Times New Roman" w:cs="Times New Roman" w:hAnsi="Times New Roman"/>
          <w:i/>
          <w:iCs/>
          <w:sz w:val="24"/>
          <w:szCs w:val="24"/>
          <w:lang w:val="en-US" w:bidi="ar-SA"/>
        </w:rPr>
        <w:t>Ficus</w:t>
      </w:r>
      <w:r>
        <w:rPr>
          <w:rFonts w:ascii="Times New Roman" w:cs="Times New Roman" w:hAnsi="Times New Roman"/>
          <w:i/>
          <w:iCs/>
          <w:sz w:val="24"/>
          <w:szCs w:val="24"/>
          <w:lang w:val="en-US" w:bidi="ar-SA"/>
        </w:rPr>
        <w:t xml:space="preserve"> </w:t>
      </w:r>
      <w:r>
        <w:rPr>
          <w:rFonts w:ascii="Times New Roman" w:cs="Times New Roman" w:hAnsi="Times New Roman"/>
          <w:i/>
          <w:iCs/>
          <w:sz w:val="24"/>
          <w:szCs w:val="24"/>
          <w:lang w:val="en-US" w:bidi="ar-SA"/>
        </w:rPr>
        <w:t>carica</w:t>
      </w:r>
      <w:r>
        <w:rPr>
          <w:rFonts w:ascii="Times New Roman" w:cs="Times New Roman" w:hAnsi="Times New Roman"/>
          <w:i/>
          <w:iCs/>
          <w:sz w:val="24"/>
          <w:szCs w:val="24"/>
          <w:lang w:val="en-US" w:bidi="ar-SA"/>
        </w:rPr>
        <w:t xml:space="preserve"> </w:t>
      </w:r>
      <w:r>
        <w:rPr>
          <w:rFonts w:ascii="Times New Roman" w:cs="Times New Roman" w:hAnsi="Times New Roman"/>
          <w:sz w:val="24"/>
          <w:szCs w:val="24"/>
          <w:lang w:val="en-US" w:bidi="ar-SA"/>
        </w:rPr>
        <w:t xml:space="preserve">Linn. </w:t>
      </w:r>
      <w:r>
        <w:rPr>
          <w:rFonts w:ascii="Times New Roman" w:cs="Times New Roman" w:hAnsi="Times New Roman"/>
          <w:i/>
          <w:iCs/>
          <w:sz w:val="24"/>
          <w:szCs w:val="24"/>
          <w:lang w:val="en-US" w:bidi="ar-SA"/>
        </w:rPr>
        <w:t xml:space="preserve">British Journal of </w:t>
      </w:r>
      <w:r>
        <w:rPr>
          <w:rFonts w:ascii="Times New Roman" w:cs="Times New Roman" w:hAnsi="Times New Roman"/>
          <w:i/>
          <w:iCs/>
          <w:sz w:val="24"/>
          <w:szCs w:val="24"/>
          <w:lang w:val="en-US" w:bidi="ar-SA"/>
        </w:rPr>
        <w:t>Haematology</w:t>
      </w:r>
      <w:r>
        <w:rPr>
          <w:rFonts w:ascii="Times New Roman" w:cs="Times New Roman" w:hAnsi="Times New Roman"/>
          <w:sz w:val="24"/>
          <w:szCs w:val="24"/>
          <w:lang w:val="en-US" w:bidi="ar-SA"/>
        </w:rPr>
        <w:t>, 2002, 119:1042-1051.</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lang w:val="en-US" w:bidi="ar-SA"/>
        </w:rPr>
      </w:pPr>
      <w:r>
        <w:rPr>
          <w:rFonts w:ascii="Times New Roman" w:cs="Times New Roman" w:hAnsi="Times New Roman"/>
          <w:sz w:val="24"/>
          <w:szCs w:val="24"/>
          <w:lang w:val="en-US" w:bidi="ar-SA"/>
        </w:rPr>
        <w:t>El-</w:t>
      </w:r>
      <w:r>
        <w:rPr>
          <w:rFonts w:ascii="Times New Roman" w:cs="Times New Roman" w:hAnsi="Times New Roman"/>
          <w:sz w:val="24"/>
          <w:szCs w:val="24"/>
          <w:lang w:val="en-US" w:bidi="ar-SA"/>
        </w:rPr>
        <w:t>Shobaki</w:t>
      </w:r>
      <w:r>
        <w:rPr>
          <w:rFonts w:ascii="Times New Roman" w:cs="Times New Roman" w:hAnsi="Times New Roman"/>
          <w:sz w:val="24"/>
          <w:szCs w:val="24"/>
          <w:lang w:val="en-US" w:bidi="ar-SA"/>
        </w:rPr>
        <w:t xml:space="preserve"> FA, El-</w:t>
      </w:r>
      <w:r>
        <w:rPr>
          <w:rFonts w:ascii="Times New Roman" w:cs="Times New Roman" w:hAnsi="Times New Roman"/>
          <w:sz w:val="24"/>
          <w:szCs w:val="24"/>
          <w:lang w:val="en-US" w:bidi="ar-SA"/>
        </w:rPr>
        <w:t>Bahay</w:t>
      </w:r>
      <w:r>
        <w:rPr>
          <w:rFonts w:ascii="Times New Roman" w:cs="Times New Roman" w:hAnsi="Times New Roman"/>
          <w:sz w:val="24"/>
          <w:szCs w:val="24"/>
          <w:lang w:val="en-US" w:bidi="ar-SA"/>
        </w:rPr>
        <w:t xml:space="preserve"> AM, </w:t>
      </w:r>
      <w:r>
        <w:rPr>
          <w:rFonts w:ascii="Times New Roman" w:cs="Times New Roman" w:hAnsi="Times New Roman"/>
          <w:sz w:val="24"/>
          <w:szCs w:val="24"/>
          <w:lang w:val="en-US" w:bidi="ar-SA"/>
        </w:rPr>
        <w:t>Esmail</w:t>
      </w:r>
      <w:r>
        <w:rPr>
          <w:rFonts w:ascii="Times New Roman" w:cs="Times New Roman" w:hAnsi="Times New Roman"/>
          <w:sz w:val="24"/>
          <w:szCs w:val="24"/>
          <w:lang w:val="en-US" w:bidi="ar-SA"/>
        </w:rPr>
        <w:t xml:space="preserve"> RSA, El-</w:t>
      </w:r>
      <w:r>
        <w:rPr>
          <w:rFonts w:ascii="Times New Roman" w:cs="Times New Roman" w:hAnsi="Times New Roman"/>
          <w:sz w:val="24"/>
          <w:szCs w:val="24"/>
          <w:lang w:val="en-US" w:bidi="ar-SA"/>
        </w:rPr>
        <w:t>Megeid</w:t>
      </w:r>
      <w:r>
        <w:rPr>
          <w:rFonts w:ascii="Times New Roman" w:cs="Times New Roman" w:hAnsi="Times New Roman"/>
          <w:sz w:val="24"/>
          <w:szCs w:val="24"/>
          <w:lang w:val="en-US" w:bidi="ar-SA"/>
        </w:rPr>
        <w:t xml:space="preserve"> A </w:t>
      </w:r>
      <w:r>
        <w:rPr>
          <w:rFonts w:ascii="Times New Roman" w:cs="Times New Roman" w:hAnsi="Times New Roman"/>
          <w:sz w:val="24"/>
          <w:szCs w:val="24"/>
          <w:lang w:val="en-US" w:bidi="ar-SA"/>
        </w:rPr>
        <w:t>a</w:t>
      </w:r>
      <w:r>
        <w:rPr>
          <w:rFonts w:ascii="Times New Roman" w:cs="Times New Roman" w:hAnsi="Times New Roman"/>
          <w:sz w:val="24"/>
          <w:szCs w:val="24"/>
          <w:lang w:val="en-US" w:bidi="ar-SA"/>
        </w:rPr>
        <w:t xml:space="preserve">. A, </w:t>
      </w:r>
      <w:r>
        <w:rPr>
          <w:rFonts w:ascii="Times New Roman" w:cs="Times New Roman" w:hAnsi="Times New Roman"/>
          <w:sz w:val="24"/>
          <w:szCs w:val="24"/>
          <w:lang w:val="en-US" w:bidi="ar-SA"/>
        </w:rPr>
        <w:t>Esmail</w:t>
      </w:r>
      <w:r>
        <w:rPr>
          <w:rFonts w:ascii="Times New Roman" w:cs="Times New Roman" w:hAnsi="Times New Roman"/>
          <w:sz w:val="24"/>
          <w:szCs w:val="24"/>
          <w:lang w:val="en-US" w:bidi="ar-SA"/>
        </w:rPr>
        <w:t xml:space="preserve"> NS. Effect of figs fruit (</w:t>
      </w:r>
      <w:r>
        <w:rPr>
          <w:rFonts w:ascii="Times New Roman" w:cs="Times New Roman" w:hAnsi="Times New Roman"/>
          <w:i/>
          <w:iCs/>
          <w:sz w:val="24"/>
          <w:szCs w:val="24"/>
          <w:lang w:val="en-US" w:bidi="ar-SA"/>
        </w:rPr>
        <w:t>Ficus</w:t>
      </w:r>
      <w:r>
        <w:rPr>
          <w:rFonts w:ascii="Times New Roman" w:cs="Times New Roman" w:hAnsi="Times New Roman"/>
          <w:i/>
          <w:iCs/>
          <w:sz w:val="24"/>
          <w:szCs w:val="24"/>
          <w:lang w:val="en-US" w:bidi="ar-SA"/>
        </w:rPr>
        <w:t xml:space="preserve"> </w:t>
      </w:r>
      <w:r>
        <w:rPr>
          <w:rFonts w:ascii="Times New Roman" w:cs="Times New Roman" w:hAnsi="Times New Roman"/>
          <w:i/>
          <w:iCs/>
          <w:sz w:val="24"/>
          <w:szCs w:val="24"/>
          <w:lang w:val="en-US" w:bidi="ar-SA"/>
        </w:rPr>
        <w:t>carica</w:t>
      </w:r>
      <w:r>
        <w:rPr>
          <w:rFonts w:ascii="Times New Roman" w:cs="Times New Roman" w:hAnsi="Times New Roman"/>
          <w:i/>
          <w:iCs/>
          <w:sz w:val="24"/>
          <w:szCs w:val="24"/>
          <w:lang w:val="en-US" w:bidi="ar-SA"/>
        </w:rPr>
        <w:t xml:space="preserve"> </w:t>
      </w:r>
      <w:r>
        <w:rPr>
          <w:rFonts w:ascii="Times New Roman" w:cs="Times New Roman" w:hAnsi="Times New Roman"/>
          <w:sz w:val="24"/>
          <w:szCs w:val="24"/>
          <w:lang w:val="en-US" w:bidi="ar-SA"/>
        </w:rPr>
        <w:t xml:space="preserve">L.) and its leaves on hyperglycemia in </w:t>
      </w:r>
      <w:r>
        <w:rPr>
          <w:rFonts w:ascii="Times New Roman" w:cs="Times New Roman" w:hAnsi="Times New Roman"/>
          <w:sz w:val="24"/>
          <w:szCs w:val="24"/>
          <w:lang w:val="en-US" w:bidi="ar-SA"/>
        </w:rPr>
        <w:t>alloxan</w:t>
      </w:r>
      <w:r>
        <w:rPr>
          <w:rFonts w:ascii="Times New Roman" w:cs="Times New Roman" w:hAnsi="Times New Roman"/>
          <w:sz w:val="24"/>
          <w:szCs w:val="24"/>
          <w:lang w:val="en-US" w:bidi="ar-SA"/>
        </w:rPr>
        <w:t xml:space="preserve"> diabetic rats. </w:t>
      </w:r>
      <w:r>
        <w:rPr>
          <w:rFonts w:ascii="Times New Roman" w:cs="Times New Roman" w:hAnsi="Times New Roman"/>
          <w:i/>
          <w:iCs/>
          <w:sz w:val="24"/>
          <w:szCs w:val="24"/>
          <w:lang w:val="en-US" w:bidi="ar-SA"/>
        </w:rPr>
        <w:t>World J Dairy Amp Food Sci</w:t>
      </w:r>
      <w:r>
        <w:rPr>
          <w:rFonts w:ascii="Times New Roman" w:cs="Times New Roman" w:hAnsi="Times New Roman"/>
          <w:sz w:val="24"/>
          <w:szCs w:val="24"/>
          <w:lang w:val="en-US" w:bidi="ar-SA"/>
        </w:rPr>
        <w:t>. 2010;5(1):47-57.</w:t>
      </w:r>
    </w:p>
    <w:p>
      <w:pPr>
        <w:pStyle w:val="style179"/>
        <w:numPr>
          <w:ilvl w:val="0"/>
          <w:numId w:val="2"/>
        </w:numPr>
        <w:autoSpaceDE w:val="false"/>
        <w:autoSpaceDN w:val="false"/>
        <w:adjustRightInd w:val="false"/>
        <w:spacing w:after="0" w:lineRule="auto" w:line="360"/>
        <w:jc w:val="both"/>
        <w:rPr>
          <w:rFonts w:ascii="Times New Roman" w:cs="Times New Roman" w:hAnsi="Times New Roman"/>
          <w:sz w:val="24"/>
          <w:szCs w:val="24"/>
          <w:lang w:val="en-US" w:bidi="ar-SA"/>
        </w:rPr>
      </w:pPr>
      <w:r>
        <w:rPr>
          <w:rFonts w:ascii="Times New Roman" w:cs="Times New Roman" w:hAnsi="Times New Roman"/>
          <w:sz w:val="24"/>
          <w:szCs w:val="24"/>
          <w:lang w:val="en-US" w:bidi="ar-SA"/>
        </w:rPr>
        <w:t xml:space="preserve">Canal JR, Torres MD, Romero A, Pérez C. A chloroform extract obtained from a decoction of </w:t>
      </w:r>
      <w:r>
        <w:rPr>
          <w:rFonts w:ascii="Times New Roman" w:cs="Times New Roman" w:hAnsi="Times New Roman"/>
          <w:i/>
          <w:iCs/>
          <w:sz w:val="24"/>
          <w:szCs w:val="24"/>
          <w:lang w:val="en-US" w:bidi="ar-SA"/>
        </w:rPr>
        <w:t>Ficus</w:t>
      </w:r>
      <w:r>
        <w:rPr>
          <w:rFonts w:ascii="Times New Roman" w:cs="Times New Roman" w:hAnsi="Times New Roman"/>
          <w:i/>
          <w:iCs/>
          <w:sz w:val="24"/>
          <w:szCs w:val="24"/>
          <w:lang w:val="en-US" w:bidi="ar-SA"/>
        </w:rPr>
        <w:t xml:space="preserve"> </w:t>
      </w:r>
      <w:r>
        <w:rPr>
          <w:rFonts w:ascii="Times New Roman" w:cs="Times New Roman" w:hAnsi="Times New Roman"/>
          <w:i/>
          <w:iCs/>
          <w:sz w:val="24"/>
          <w:szCs w:val="24"/>
          <w:lang w:val="en-US" w:bidi="ar-SA"/>
        </w:rPr>
        <w:t>carica</w:t>
      </w:r>
      <w:r>
        <w:rPr>
          <w:rFonts w:ascii="Times New Roman" w:cs="Times New Roman" w:hAnsi="Times New Roman"/>
          <w:i/>
          <w:iCs/>
          <w:sz w:val="24"/>
          <w:szCs w:val="24"/>
          <w:lang w:val="en-US" w:bidi="ar-SA"/>
        </w:rPr>
        <w:t xml:space="preserve"> </w:t>
      </w:r>
      <w:r>
        <w:rPr>
          <w:rFonts w:ascii="Times New Roman" w:cs="Times New Roman" w:hAnsi="Times New Roman"/>
          <w:sz w:val="24"/>
          <w:szCs w:val="24"/>
          <w:lang w:val="en-US" w:bidi="ar-SA"/>
        </w:rPr>
        <w:t xml:space="preserve">leaves improves the </w:t>
      </w:r>
      <w:r>
        <w:rPr>
          <w:rFonts w:ascii="Times New Roman" w:cs="Times New Roman" w:hAnsi="Times New Roman"/>
          <w:sz w:val="24"/>
          <w:szCs w:val="24"/>
          <w:lang w:val="en-US" w:bidi="ar-SA"/>
        </w:rPr>
        <w:t>cholesterolaemic</w:t>
      </w:r>
      <w:r>
        <w:rPr>
          <w:rFonts w:ascii="Times New Roman" w:cs="Times New Roman" w:hAnsi="Times New Roman"/>
          <w:sz w:val="24"/>
          <w:szCs w:val="24"/>
          <w:lang w:val="en-US" w:bidi="ar-SA"/>
        </w:rPr>
        <w:t xml:space="preserve"> status of rats with </w:t>
      </w:r>
      <w:r>
        <w:rPr>
          <w:rFonts w:ascii="Times New Roman" w:cs="Times New Roman" w:hAnsi="Times New Roman"/>
          <w:sz w:val="24"/>
          <w:szCs w:val="24"/>
          <w:lang w:val="en-US" w:bidi="ar-SA"/>
        </w:rPr>
        <w:t>streptozotocin</w:t>
      </w:r>
      <w:r>
        <w:rPr>
          <w:rFonts w:ascii="Times New Roman" w:cs="Times New Roman" w:hAnsi="Times New Roman"/>
          <w:sz w:val="24"/>
          <w:szCs w:val="24"/>
          <w:lang w:val="en-US" w:bidi="ar-SA"/>
        </w:rPr>
        <w:t xml:space="preserve">-induced diabetes. </w:t>
      </w:r>
      <w:r>
        <w:rPr>
          <w:rFonts w:ascii="Times New Roman" w:cs="Times New Roman" w:hAnsi="Times New Roman"/>
          <w:i/>
          <w:iCs/>
          <w:sz w:val="24"/>
          <w:szCs w:val="24"/>
          <w:lang w:val="en-US" w:bidi="ar-SA"/>
        </w:rPr>
        <w:t>Acta</w:t>
      </w:r>
      <w:r>
        <w:rPr>
          <w:rFonts w:ascii="Times New Roman" w:cs="Times New Roman" w:hAnsi="Times New Roman"/>
          <w:i/>
          <w:iCs/>
          <w:sz w:val="24"/>
          <w:szCs w:val="24"/>
          <w:lang w:val="en-US" w:bidi="ar-SA"/>
        </w:rPr>
        <w:t xml:space="preserve"> </w:t>
      </w:r>
      <w:r>
        <w:rPr>
          <w:rFonts w:ascii="Times New Roman" w:cs="Times New Roman" w:hAnsi="Times New Roman"/>
          <w:i/>
          <w:iCs/>
          <w:sz w:val="24"/>
          <w:szCs w:val="24"/>
          <w:lang w:val="en-US" w:bidi="ar-SA"/>
        </w:rPr>
        <w:t>Physiol</w:t>
      </w:r>
      <w:r>
        <w:rPr>
          <w:rFonts w:ascii="Times New Roman" w:cs="Times New Roman" w:hAnsi="Times New Roman"/>
          <w:i/>
          <w:iCs/>
          <w:sz w:val="24"/>
          <w:szCs w:val="24"/>
          <w:lang w:val="en-US" w:bidi="ar-SA"/>
        </w:rPr>
        <w:t xml:space="preserve"> Hung</w:t>
      </w:r>
      <w:r>
        <w:rPr>
          <w:rFonts w:ascii="Times New Roman" w:cs="Times New Roman" w:hAnsi="Times New Roman"/>
          <w:sz w:val="24"/>
          <w:szCs w:val="24"/>
          <w:lang w:val="en-US" w:bidi="ar-SA"/>
        </w:rPr>
        <w:t>. 2000;87(1):71-76. doi:10.1556/APhysiol.87.2000.1.8</w:t>
      </w:r>
      <w:r>
        <w:rPr>
          <w:rFonts w:ascii="Times New Roman" w:cs="Times New Roman" w:hAnsi="Times New Roman"/>
          <w:sz w:val="24"/>
          <w:szCs w:val="24"/>
          <w:lang w:val="en-US" w:bidi="ar-SA"/>
        </w:rPr>
        <w:t>.</w:t>
      </w:r>
    </w:p>
    <w:p>
      <w:pPr>
        <w:pStyle w:val="style179"/>
        <w:numPr>
          <w:ilvl w:val="0"/>
          <w:numId w:val="2"/>
        </w:numPr>
        <w:autoSpaceDE w:val="false"/>
        <w:autoSpaceDN w:val="false"/>
        <w:adjustRightInd w:val="false"/>
        <w:spacing w:after="0" w:lineRule="auto" w:line="360"/>
        <w:jc w:val="both"/>
        <w:rPr>
          <w:rFonts w:ascii="Times New Roman" w:cs="Times New Roman" w:hAnsi="Times New Roman"/>
          <w:i/>
          <w:iCs/>
          <w:sz w:val="24"/>
          <w:szCs w:val="24"/>
          <w:lang w:val="en-US" w:bidi="ar-SA"/>
        </w:rPr>
      </w:pPr>
      <w:r>
        <w:rPr>
          <w:rFonts w:ascii="Times New Roman" w:cs="Times New Roman" w:hAnsi="Times New Roman"/>
          <w:sz w:val="24"/>
          <w:szCs w:val="24"/>
          <w:lang w:val="en-US" w:bidi="ar-SA"/>
        </w:rPr>
        <w:t xml:space="preserve">Lee H-Y, Kim J-H, </w:t>
      </w:r>
      <w:r>
        <w:rPr>
          <w:rFonts w:ascii="Times New Roman" w:cs="Times New Roman" w:hAnsi="Times New Roman"/>
          <w:sz w:val="24"/>
          <w:szCs w:val="24"/>
          <w:lang w:val="en-US" w:bidi="ar-SA"/>
        </w:rPr>
        <w:t>Jeung</w:t>
      </w:r>
      <w:r>
        <w:rPr>
          <w:rFonts w:ascii="Times New Roman" w:cs="Times New Roman" w:hAnsi="Times New Roman"/>
          <w:sz w:val="24"/>
          <w:szCs w:val="24"/>
          <w:lang w:val="en-US" w:bidi="ar-SA"/>
        </w:rPr>
        <w:t xml:space="preserve"> H-W, </w:t>
      </w:r>
      <w:r>
        <w:rPr>
          <w:rFonts w:ascii="Times New Roman" w:cs="Times New Roman" w:hAnsi="Times New Roman"/>
          <w:i/>
          <w:iCs/>
          <w:sz w:val="24"/>
          <w:szCs w:val="24"/>
          <w:lang w:val="en-US" w:bidi="ar-SA"/>
        </w:rPr>
        <w:t>et al</w:t>
      </w:r>
      <w:r>
        <w:rPr>
          <w:rFonts w:ascii="Times New Roman" w:cs="Times New Roman" w:hAnsi="Times New Roman"/>
          <w:sz w:val="24"/>
          <w:szCs w:val="24"/>
          <w:lang w:val="en-US" w:bidi="ar-SA"/>
        </w:rPr>
        <w:t xml:space="preserve">. Effects of </w:t>
      </w:r>
      <w:r>
        <w:rPr>
          <w:rFonts w:ascii="Times New Roman" w:cs="Times New Roman" w:hAnsi="Times New Roman"/>
          <w:i/>
          <w:iCs/>
          <w:sz w:val="24"/>
          <w:szCs w:val="24"/>
          <w:lang w:val="en-US" w:bidi="ar-SA"/>
        </w:rPr>
        <w:t>Ficus</w:t>
      </w:r>
      <w:r>
        <w:rPr>
          <w:rFonts w:ascii="Times New Roman" w:cs="Times New Roman" w:hAnsi="Times New Roman"/>
          <w:i/>
          <w:iCs/>
          <w:sz w:val="24"/>
          <w:szCs w:val="24"/>
          <w:lang w:val="en-US" w:bidi="ar-SA"/>
        </w:rPr>
        <w:t xml:space="preserve"> </w:t>
      </w:r>
      <w:r>
        <w:rPr>
          <w:rFonts w:ascii="Times New Roman" w:cs="Times New Roman" w:hAnsi="Times New Roman"/>
          <w:i/>
          <w:iCs/>
          <w:sz w:val="24"/>
          <w:szCs w:val="24"/>
          <w:lang w:val="en-US" w:bidi="ar-SA"/>
        </w:rPr>
        <w:t>carica</w:t>
      </w:r>
      <w:r>
        <w:rPr>
          <w:rFonts w:ascii="Times New Roman" w:cs="Times New Roman" w:hAnsi="Times New Roman"/>
          <w:i/>
          <w:iCs/>
          <w:sz w:val="24"/>
          <w:szCs w:val="24"/>
          <w:lang w:val="en-US" w:bidi="ar-SA"/>
        </w:rPr>
        <w:t xml:space="preserve"> </w:t>
      </w:r>
      <w:r>
        <w:rPr>
          <w:rFonts w:ascii="Times New Roman" w:cs="Times New Roman" w:hAnsi="Times New Roman"/>
          <w:sz w:val="24"/>
          <w:szCs w:val="24"/>
          <w:lang w:val="en-US" w:bidi="ar-SA"/>
        </w:rPr>
        <w:t xml:space="preserve">paste on </w:t>
      </w:r>
      <w:r>
        <w:rPr>
          <w:rFonts w:ascii="Times New Roman" w:cs="Times New Roman" w:hAnsi="Times New Roman"/>
          <w:sz w:val="24"/>
          <w:szCs w:val="24"/>
          <w:lang w:val="en-US" w:bidi="ar-SA"/>
        </w:rPr>
        <w:t>loperamide</w:t>
      </w:r>
      <w:r>
        <w:rPr>
          <w:rFonts w:ascii="Times New Roman" w:cs="Times New Roman" w:hAnsi="Times New Roman"/>
          <w:sz w:val="24"/>
          <w:szCs w:val="24"/>
          <w:lang w:val="en-US" w:bidi="ar-SA"/>
        </w:rPr>
        <w:t>-induced constipation in rats.</w:t>
      </w:r>
      <w:r>
        <w:rPr>
          <w:rFonts w:ascii="Times New Roman" w:cs="Times New Roman" w:hAnsi="Times New Roman"/>
          <w:sz w:val="24"/>
          <w:szCs w:val="24"/>
          <w:lang w:val="en-US" w:bidi="ar-SA"/>
        </w:rPr>
        <w:t xml:space="preserve"> </w:t>
      </w:r>
      <w:r>
        <w:rPr>
          <w:rFonts w:ascii="Times New Roman" w:cs="Times New Roman" w:hAnsi="Times New Roman"/>
          <w:sz w:val="24"/>
          <w:szCs w:val="24"/>
          <w:lang w:val="en-US" w:bidi="ar-SA"/>
        </w:rPr>
        <w:t xml:space="preserve">Food </w:t>
      </w:r>
      <w:r>
        <w:rPr>
          <w:rFonts w:ascii="Times New Roman" w:cs="Times New Roman" w:hAnsi="Times New Roman"/>
          <w:sz w:val="24"/>
          <w:szCs w:val="24"/>
          <w:lang w:val="en-US" w:bidi="ar-SA"/>
        </w:rPr>
        <w:t>Chem</w:t>
      </w:r>
      <w:r>
        <w:rPr>
          <w:rFonts w:ascii="Times New Roman" w:cs="Times New Roman" w:hAnsi="Times New Roman"/>
          <w:sz w:val="24"/>
          <w:szCs w:val="24"/>
          <w:lang w:val="en-US" w:bidi="ar-SA"/>
        </w:rPr>
        <w:t xml:space="preserve"> </w:t>
      </w:r>
      <w:r>
        <w:rPr>
          <w:rFonts w:ascii="Times New Roman" w:cs="Times New Roman" w:hAnsi="Times New Roman"/>
          <w:sz w:val="24"/>
          <w:szCs w:val="24"/>
          <w:lang w:val="en-US" w:bidi="ar-SA"/>
        </w:rPr>
        <w:t>Toxicol</w:t>
      </w:r>
      <w:r>
        <w:rPr>
          <w:rFonts w:ascii="Times New Roman" w:cs="Times New Roman" w:hAnsi="Times New Roman"/>
          <w:sz w:val="24"/>
          <w:szCs w:val="24"/>
          <w:lang w:val="en-US" w:bidi="ar-SA"/>
        </w:rPr>
        <w:t xml:space="preserve"> </w:t>
      </w:r>
      <w:r>
        <w:rPr>
          <w:rFonts w:ascii="Times New Roman" w:cs="Times New Roman" w:hAnsi="Times New Roman"/>
          <w:sz w:val="24"/>
          <w:szCs w:val="24"/>
          <w:lang w:val="en-US" w:bidi="ar-SA"/>
        </w:rPr>
        <w:t>Int</w:t>
      </w:r>
      <w:r>
        <w:rPr>
          <w:rFonts w:ascii="Times New Roman" w:cs="Times New Roman" w:hAnsi="Times New Roman"/>
          <w:sz w:val="24"/>
          <w:szCs w:val="24"/>
          <w:lang w:val="en-US" w:bidi="ar-SA"/>
        </w:rPr>
        <w:t xml:space="preserve"> J </w:t>
      </w:r>
      <w:r>
        <w:rPr>
          <w:rFonts w:ascii="Times New Roman" w:cs="Times New Roman" w:hAnsi="Times New Roman"/>
          <w:sz w:val="24"/>
          <w:szCs w:val="24"/>
          <w:lang w:val="en-US" w:bidi="ar-SA"/>
        </w:rPr>
        <w:t>Publ</w:t>
      </w:r>
      <w:r>
        <w:rPr>
          <w:rFonts w:ascii="Times New Roman" w:cs="Times New Roman" w:hAnsi="Times New Roman"/>
          <w:sz w:val="24"/>
          <w:szCs w:val="24"/>
          <w:lang w:val="en-US" w:bidi="ar-SA"/>
        </w:rPr>
        <w:t xml:space="preserve"> Br </w:t>
      </w:r>
      <w:r>
        <w:rPr>
          <w:rFonts w:ascii="Times New Roman" w:cs="Times New Roman" w:hAnsi="Times New Roman"/>
          <w:sz w:val="24"/>
          <w:szCs w:val="24"/>
          <w:lang w:val="en-US" w:bidi="ar-SA"/>
        </w:rPr>
        <w:t>Ind</w:t>
      </w:r>
      <w:r>
        <w:rPr>
          <w:rFonts w:ascii="Times New Roman" w:cs="Times New Roman" w:hAnsi="Times New Roman"/>
          <w:sz w:val="24"/>
          <w:szCs w:val="24"/>
          <w:lang w:val="en-US" w:bidi="ar-SA"/>
        </w:rPr>
        <w:t xml:space="preserve"> </w:t>
      </w:r>
      <w:r>
        <w:rPr>
          <w:rFonts w:ascii="Times New Roman" w:cs="Times New Roman" w:hAnsi="Times New Roman"/>
          <w:sz w:val="24"/>
          <w:szCs w:val="24"/>
          <w:lang w:val="en-US" w:bidi="ar-SA"/>
        </w:rPr>
        <w:t>Biol</w:t>
      </w:r>
      <w:r>
        <w:rPr>
          <w:rFonts w:ascii="Times New Roman" w:cs="Times New Roman" w:hAnsi="Times New Roman"/>
          <w:sz w:val="24"/>
          <w:szCs w:val="24"/>
          <w:lang w:val="en-US" w:bidi="ar-SA"/>
        </w:rPr>
        <w:t xml:space="preserve"> Res Assoc. 2012;50(3-4):895-902. </w:t>
      </w:r>
      <w:r>
        <w:rPr>
          <w:rFonts w:ascii="Times New Roman" w:cs="Times New Roman" w:hAnsi="Times New Roman"/>
          <w:sz w:val="24"/>
          <w:szCs w:val="24"/>
          <w:lang w:val="en-US" w:bidi="ar-SA"/>
        </w:rPr>
        <w:t>doi</w:t>
      </w:r>
      <w:r>
        <w:rPr>
          <w:rFonts w:ascii="Times New Roman" w:cs="Times New Roman" w:hAnsi="Times New Roman"/>
          <w:sz w:val="24"/>
          <w:szCs w:val="24"/>
          <w:lang w:val="en-US" w:bidi="ar-SA"/>
        </w:rPr>
        <w:t>: 10.1016/j.fct.2011.12.001</w:t>
      </w:r>
      <w:r>
        <w:rPr>
          <w:rFonts w:ascii="Times New Roman" w:cs="Times New Roman" w:hAnsi="Times New Roman"/>
          <w:sz w:val="24"/>
          <w:szCs w:val="24"/>
          <w:lang w:val="en-US" w:bidi="ar-SA"/>
        </w:rPr>
        <w:t>.</w:t>
      </w:r>
    </w:p>
    <w:p>
      <w:pPr>
        <w:pStyle w:val="style179"/>
        <w:numPr>
          <w:ilvl w:val="0"/>
          <w:numId w:val="2"/>
        </w:numPr>
        <w:spacing w:after="0" w:lineRule="auto" w:line="360"/>
        <w:jc w:val="both"/>
        <w:rPr>
          <w:rFonts w:ascii="Times New Roman" w:cs="Times New Roman" w:hAnsi="Times New Roman"/>
          <w:sz w:val="24"/>
          <w:szCs w:val="24"/>
        </w:rPr>
      </w:pPr>
      <w:r>
        <w:rPr>
          <w:rFonts w:ascii="Times New Roman" w:cs="Times New Roman" w:hAnsi="Times New Roman"/>
          <w:sz w:val="24"/>
          <w:szCs w:val="24"/>
        </w:rPr>
        <w:t>Gani</w:t>
      </w:r>
      <w:r>
        <w:rPr>
          <w:rFonts w:ascii="Times New Roman" w:cs="Times New Roman" w:hAnsi="Times New Roman"/>
          <w:sz w:val="24"/>
          <w:szCs w:val="24"/>
        </w:rPr>
        <w:t xml:space="preserve"> G, Fatima T, </w:t>
      </w:r>
      <w:r>
        <w:rPr>
          <w:rFonts w:ascii="Times New Roman" w:cs="Times New Roman" w:hAnsi="Times New Roman"/>
          <w:sz w:val="24"/>
          <w:szCs w:val="24"/>
        </w:rPr>
        <w:t>Qadri</w:t>
      </w:r>
      <w:r>
        <w:rPr>
          <w:rFonts w:ascii="Times New Roman" w:cs="Times New Roman" w:hAnsi="Times New Roman"/>
          <w:sz w:val="24"/>
          <w:szCs w:val="24"/>
        </w:rPr>
        <w:t xml:space="preserve"> T, </w:t>
      </w:r>
      <w:r>
        <w:rPr>
          <w:rFonts w:ascii="Times New Roman" w:cs="Times New Roman" w:hAnsi="Times New Roman"/>
          <w:sz w:val="24"/>
          <w:szCs w:val="24"/>
        </w:rPr>
        <w:t>Beenish</w:t>
      </w:r>
      <w:r>
        <w:rPr>
          <w:rFonts w:ascii="Times New Roman" w:cs="Times New Roman" w:hAnsi="Times New Roman"/>
          <w:sz w:val="24"/>
          <w:szCs w:val="24"/>
        </w:rPr>
        <w:t xml:space="preserve">, Jan N, Bashir O, </w:t>
      </w:r>
      <w:r>
        <w:rPr>
          <w:rFonts w:ascii="Times New Roman" w:cs="Times New Roman" w:hAnsi="Times New Roman"/>
          <w:sz w:val="24"/>
          <w:szCs w:val="24"/>
        </w:rPr>
        <w:t>Phytochemistry</w:t>
      </w:r>
      <w:r>
        <w:rPr>
          <w:rFonts w:ascii="Times New Roman" w:cs="Times New Roman" w:hAnsi="Times New Roman"/>
          <w:sz w:val="24"/>
          <w:szCs w:val="24"/>
        </w:rPr>
        <w:t xml:space="preserve"> and pharmacological activities of fig (</w:t>
      </w:r>
      <w:r>
        <w:rPr>
          <w:rFonts w:ascii="Times New Roman" w:cs="Times New Roman" w:hAnsi="Times New Roman"/>
          <w:sz w:val="24"/>
          <w:szCs w:val="24"/>
        </w:rPr>
        <w:t>Ficus</w:t>
      </w:r>
      <w:r>
        <w:rPr>
          <w:rFonts w:ascii="Times New Roman" w:cs="Times New Roman" w:hAnsi="Times New Roman"/>
          <w:sz w:val="24"/>
          <w:szCs w:val="24"/>
        </w:rPr>
        <w:t xml:space="preserve"> </w:t>
      </w:r>
      <w:r>
        <w:rPr>
          <w:rFonts w:ascii="Times New Roman" w:cs="Times New Roman" w:hAnsi="Times New Roman"/>
          <w:sz w:val="24"/>
          <w:szCs w:val="24"/>
        </w:rPr>
        <w:t>carica</w:t>
      </w:r>
      <w:r>
        <w:rPr>
          <w:rFonts w:ascii="Times New Roman" w:cs="Times New Roman" w:hAnsi="Times New Roman"/>
          <w:sz w:val="24"/>
          <w:szCs w:val="24"/>
        </w:rPr>
        <w:t xml:space="preserve">): A review, IJRPPS, 3(2), 2018, 80-82. </w:t>
      </w:r>
    </w:p>
    <w:p>
      <w:pPr>
        <w:pStyle w:val="style43"/>
        <w:numPr>
          <w:ilvl w:val="0"/>
          <w:numId w:val="2"/>
        </w:numPr>
        <w:spacing w:lineRule="auto" w:line="360"/>
        <w:jc w:val="both"/>
        <w:rPr/>
      </w:pPr>
      <w:r>
        <w:rPr>
          <w:rFonts w:ascii="Times New Roman" w:cs="Times New Roman" w:hAnsi="Times New Roman"/>
          <w:sz w:val="24"/>
          <w:szCs w:val="24"/>
        </w:rPr>
        <w:t>Bouyahya</w:t>
      </w:r>
      <w:r>
        <w:rPr>
          <w:rFonts w:ascii="Times New Roman" w:cs="Times New Roman" w:hAnsi="Times New Roman"/>
          <w:sz w:val="24"/>
          <w:szCs w:val="24"/>
        </w:rPr>
        <w:t xml:space="preserve"> A, </w:t>
      </w:r>
      <w:r>
        <w:rPr>
          <w:rFonts w:ascii="Times New Roman" w:cs="Times New Roman" w:hAnsi="Times New Roman"/>
          <w:sz w:val="24"/>
          <w:szCs w:val="24"/>
        </w:rPr>
        <w:t>Bensaid</w:t>
      </w:r>
      <w:r>
        <w:rPr>
          <w:rFonts w:ascii="Times New Roman" w:cs="Times New Roman" w:hAnsi="Times New Roman"/>
          <w:sz w:val="24"/>
          <w:szCs w:val="24"/>
        </w:rPr>
        <w:t xml:space="preserve"> M, Bakri Y, </w:t>
      </w:r>
      <w:r>
        <w:rPr>
          <w:rFonts w:ascii="Times New Roman" w:cs="Times New Roman" w:hAnsi="Times New Roman"/>
          <w:sz w:val="24"/>
          <w:szCs w:val="24"/>
        </w:rPr>
        <w:t>Dakka</w:t>
      </w:r>
      <w:r>
        <w:rPr>
          <w:rFonts w:ascii="Times New Roman" w:cs="Times New Roman" w:hAnsi="Times New Roman"/>
          <w:sz w:val="24"/>
          <w:szCs w:val="24"/>
        </w:rPr>
        <w:t xml:space="preserve"> N, </w:t>
      </w:r>
      <w:r>
        <w:rPr>
          <w:rFonts w:ascii="Times New Roman" w:cs="Times New Roman" w:hAnsi="Times New Roman"/>
          <w:sz w:val="24"/>
          <w:szCs w:val="24"/>
        </w:rPr>
        <w:t>Phytochemistry</w:t>
      </w:r>
      <w:r>
        <w:rPr>
          <w:rFonts w:ascii="Times New Roman" w:cs="Times New Roman" w:hAnsi="Times New Roman"/>
          <w:sz w:val="24"/>
          <w:szCs w:val="24"/>
        </w:rPr>
        <w:t xml:space="preserve"> and </w:t>
      </w:r>
      <w:r>
        <w:rPr>
          <w:rFonts w:ascii="Times New Roman" w:cs="Times New Roman" w:hAnsi="Times New Roman"/>
          <w:sz w:val="24"/>
          <w:szCs w:val="24"/>
        </w:rPr>
        <w:t>Ethnopharmacology</w:t>
      </w:r>
      <w:r>
        <w:rPr>
          <w:rFonts w:ascii="Times New Roman" w:cs="Times New Roman" w:hAnsi="Times New Roman"/>
          <w:sz w:val="24"/>
          <w:szCs w:val="24"/>
        </w:rPr>
        <w:t xml:space="preserve"> of </w:t>
      </w:r>
      <w:r>
        <w:rPr>
          <w:rFonts w:ascii="Times New Roman" w:cs="Times New Roman" w:hAnsi="Times New Roman"/>
          <w:sz w:val="24"/>
          <w:szCs w:val="24"/>
        </w:rPr>
        <w:t>Ficus</w:t>
      </w:r>
      <w:r>
        <w:rPr>
          <w:rFonts w:ascii="Times New Roman" w:cs="Times New Roman" w:hAnsi="Times New Roman"/>
          <w:sz w:val="24"/>
          <w:szCs w:val="24"/>
        </w:rPr>
        <w:t xml:space="preserve"> </w:t>
      </w:r>
      <w:r>
        <w:rPr>
          <w:rFonts w:ascii="Times New Roman" w:cs="Times New Roman" w:hAnsi="Times New Roman"/>
          <w:sz w:val="24"/>
          <w:szCs w:val="24"/>
        </w:rPr>
        <w:t>carica</w:t>
      </w:r>
      <w:r>
        <w:rPr>
          <w:rFonts w:ascii="Times New Roman" w:cs="Times New Roman" w:hAnsi="Times New Roman"/>
          <w:sz w:val="24"/>
          <w:szCs w:val="24"/>
        </w:rPr>
        <w:t>, IJBCRR, 14(1), 2016, 1-12.</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00002FF" w:usb1="4000ACFF" w:usb2="00000001" w:usb3="00000000" w:csb0="0000019F" w:csb1="00000000"/>
  </w:font>
  <w:font w:name="Mangal">
    <w:altName w:val="Mangal"/>
    <w:panose1 w:val="02040503050002030202"/>
    <w:charset w:val="01"/>
    <w:family w:val="roman"/>
    <w:pitch w:val="variable"/>
    <w:sig w:usb0="0000A003" w:usb1="00000000" w:usb2="00000000" w:usb3="00000000" w:csb0="00000001" w:csb1="00000000"/>
  </w:font>
  <w:font w:name="Calibri Light">
    <w:altName w:val="Calibri Light"/>
    <w:panose1 w:val="020f0302020002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hybridMultilevel"/>
    <w:tmpl w:val="90A0C5FA"/>
    <w:lvl w:ilvl="0" w:tplc="5E5690DA">
      <w:start w:val="1"/>
      <w:numFmt w:val="decimal"/>
      <w:lvlText w:val="%1."/>
      <w:lvlJc w:val="left"/>
      <w:pPr>
        <w:ind w:left="450" w:hanging="360"/>
      </w:pPr>
      <w:rPr>
        <w:rFonts w:hint="default"/>
        <w:b/>
      </w:r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nsid w:val="00000001"/>
    <w:multiLevelType w:val="hybridMultilevel"/>
    <w:tmpl w:val="D222E884"/>
    <w:lvl w:ilvl="0" w:tplc="A5AC5DBA">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0000002"/>
    <w:multiLevelType w:val="hybridMultilevel"/>
    <w:tmpl w:val="D338AA7C"/>
    <w:lvl w:ilvl="0" w:tplc="D0666300">
      <w:start w:val="1"/>
      <w:numFmt w:val="decimal"/>
      <w:lvlText w:val="%1."/>
      <w:lvlJc w:val="left"/>
      <w:pPr>
        <w:ind w:left="630" w:hanging="360"/>
      </w:pPr>
      <w:rPr>
        <w:rFonts w:ascii="Times New Roman" w:cs="Times New Roman" w:hAnsi="Times New Roman" w:hint="default"/>
        <w:i w:val="false"/>
        <w:iCs w:val="false"/>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w:view w:val="web"/>
  <w:zoom w:percent="50"/>
  <w:proofState w:spelling="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revisionView w:inkAnnotations="f"/>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Mangal"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rPr>
      <w:rFonts w:cs="Mangal"/>
      <w:kern w:val="0"/>
      <w:szCs w:val="20"/>
      <w:lang w:bidi="mr-IN"/>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179">
    <w:name w:val="List Paragraph"/>
    <w:basedOn w:val="style0"/>
    <w:next w:val="style179"/>
    <w:qFormat/>
    <w:uiPriority w:val="34"/>
    <w:pPr>
      <w:ind w:left="720"/>
      <w:contextualSpacing/>
    </w:pPr>
    <w:rPr/>
  </w:style>
  <w:style w:type="character" w:styleId="style85">
    <w:name w:val="Hyperlink"/>
    <w:basedOn w:val="style65"/>
    <w:next w:val="style85"/>
    <w:uiPriority w:val="99"/>
    <w:rPr>
      <w:color w:val="0000ff"/>
      <w:u w:val="single"/>
    </w:rPr>
  </w:style>
  <w:style w:type="paragraph" w:styleId="style43">
    <w:name w:val="endnote text"/>
    <w:basedOn w:val="style0"/>
    <w:next w:val="style43"/>
    <w:link w:val="style4097"/>
    <w:uiPriority w:val="99"/>
    <w:pPr>
      <w:spacing w:after="0" w:lineRule="auto" w:line="240"/>
    </w:pPr>
    <w:rPr>
      <w:sz w:val="20"/>
      <w:szCs w:val="18"/>
    </w:rPr>
  </w:style>
  <w:style w:type="character" w:customStyle="1" w:styleId="style4097">
    <w:name w:val="Endnote Text Char"/>
    <w:basedOn w:val="style65"/>
    <w:next w:val="style4097"/>
    <w:link w:val="style43"/>
    <w:uiPriority w:val="99"/>
    <w:rPr>
      <w:rFonts w:cs="Mangal"/>
      <w:kern w:val="0"/>
      <w:sz w:val="20"/>
      <w:szCs w:val="18"/>
      <w:lang w:bidi="mr-IN"/>
      <w14:ligatures xmlns:w14="http://schemas.microsoft.com/office/word/2010/wordml" w14:val="none"/>
    </w:rPr>
  </w:style>
  <w:style w:type="paragraph" w:customStyle="1" w:styleId="style4098">
    <w:name w:val="Default"/>
    <w:next w:val="style4098"/>
    <w:pPr>
      <w:autoSpaceDE w:val="false"/>
      <w:autoSpaceDN w:val="false"/>
      <w:adjustRightInd w:val="false"/>
      <w:spacing w:after="0" w:lineRule="auto" w:line="240"/>
    </w:pPr>
    <w:rPr>
      <w:rFonts w:ascii="Calibri" w:cs="Calibri" w:hAnsi="Calibri"/>
      <w:color w:val="000000"/>
      <w:kern w:val="0"/>
      <w:sz w:val="24"/>
      <w:szCs w:val="24"/>
      <w:lang w:val="en-US"/>
      <w14:ligatures xmlns:w14="http://schemas.microsoft.com/office/word/2010/wordml" w14:val="none"/>
    </w:rPr>
  </w:style>
  <w:style w:type="character" w:styleId="style88">
    <w:name w:val="Emphasis"/>
    <w:basedOn w:val="style65"/>
    <w:next w:val="style88"/>
    <w:qFormat/>
    <w:uiPriority w:val="20"/>
    <w:rPr>
      <w:i/>
      <w:iCs/>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sz w:val="24"/>
      <w:szCs w:val="24"/>
      <w:lang w:val="en-US" w:bidi="ar-SA"/>
    </w:rPr>
  </w:style>
  <w:style w:type="table" w:styleId="style154">
    <w:name w:val="Table Grid"/>
    <w:basedOn w:val="style105"/>
    <w:next w:val="style154"/>
    <w:uiPriority w:val="39"/>
    <w:pPr>
      <w:spacing w:after="0" w:lineRule="auto" w:line="240"/>
    </w:pPr>
    <w:rPr>
      <w:kern w:val="0"/>
      <w:szCs w:val="20"/>
      <w:lang w:bidi="mr-IN"/>
      <w14:ligatures xmlns:w14="http://schemas.microsoft.com/office/word/2010/wordml"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tcBorders/>
    </w:tcPr>
  </w:style>
  <w:style w:type="character" w:styleId="style42">
    <w:name w:val="endnote reference"/>
    <w:basedOn w:val="style65"/>
    <w:next w:val="style42"/>
    <w:uiPriority w:val="99"/>
    <w:rPr>
      <w:vertAlign w:val="superscript"/>
    </w:rPr>
  </w:style>
  <w:style w:type="character" w:customStyle="1" w:styleId="style4099">
    <w:name w:val="Unresolved Mention"/>
    <w:basedOn w:val="style65"/>
    <w:next w:val="style4099"/>
    <w:uiPriority w:val="99"/>
    <w:rPr>
      <w:color w:val="605e5c"/>
      <w:shd w:val="clear" w:color="auto" w:fill="e1dfdd"/>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7F599C-3FAF-480D-A4A4-A3CD862BE3A9}">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2298</Words>
  <Pages>1</Pages>
  <Characters>13566</Characters>
  <Application>WPS Office</Application>
  <DocSecurity>0</DocSecurity>
  <Paragraphs>198</Paragraphs>
  <ScaleCrop>false</ScaleCrop>
  <LinksUpToDate>false</LinksUpToDate>
  <CharactersWithSpaces>15775</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2024-04-18T14:36:00Z</dcterms:created>
  <dc:creator>Mahesh Kshirsagar</dc:creator>
  <lastModifiedBy>CPH2251</lastModifiedBy>
  <dcterms:modified xsi:type="dcterms:W3CDTF">2024-04-19T15:01:10Z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c25dc1c910ba4296b0dd414cc0676dbd</vt:lpwstr>
  </property>
</Properties>
</file>