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01759640" w:rsidR="00DA52F4" w:rsidRPr="001E51F3" w:rsidRDefault="00973B2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Evaluation of OFDMA’s performance across different channel</w:t>
      </w:r>
    </w:p>
    <w:p w14:paraId="736B6AC8" w14:textId="1711B758" w:rsidR="00DA52F4" w:rsidRPr="001E51F3" w:rsidRDefault="000B25AF"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Gaurav</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Prakash</w:t>
      </w:r>
      <w:proofErr w:type="spellEnd"/>
      <w:r>
        <w:rPr>
          <w:rFonts w:ascii="Times New Roman" w:hAnsi="Times New Roman" w:cs="Times New Roman"/>
          <w:b/>
          <w:bCs/>
          <w:color w:val="000000" w:themeColor="text1"/>
          <w:sz w:val="24"/>
          <w:szCs w:val="24"/>
        </w:rPr>
        <w:t xml:space="preserve"> Sawant</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Manoj</w:t>
      </w:r>
      <w:proofErr w:type="spellEnd"/>
      <w:r>
        <w:rPr>
          <w:rFonts w:ascii="Times New Roman" w:hAnsi="Times New Roman" w:cs="Times New Roman"/>
          <w:b/>
          <w:bCs/>
          <w:color w:val="000000" w:themeColor="text1"/>
          <w:sz w:val="24"/>
          <w:szCs w:val="24"/>
        </w:rPr>
        <w:t xml:space="preserve"> Prasad</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127926D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B25AF">
        <w:rPr>
          <w:rFonts w:ascii="Times New Roman" w:hAnsi="Times New Roman" w:cs="Times New Roman"/>
          <w:color w:val="000000" w:themeColor="text1"/>
        </w:rPr>
        <w:t xml:space="preserve">PG </w:t>
      </w:r>
      <w:proofErr w:type="gramStart"/>
      <w:r w:rsidR="000B25AF">
        <w:rPr>
          <w:rFonts w:ascii="Times New Roman" w:hAnsi="Times New Roman" w:cs="Times New Roman"/>
          <w:color w:val="000000" w:themeColor="text1"/>
        </w:rPr>
        <w:t>Scholar ,</w:t>
      </w:r>
      <w:proofErr w:type="gramEnd"/>
      <w:r w:rsidR="000B25AF">
        <w:rPr>
          <w:rFonts w:ascii="Times New Roman" w:hAnsi="Times New Roman" w:cs="Times New Roman"/>
          <w:color w:val="000000" w:themeColor="text1"/>
        </w:rPr>
        <w:t xml:space="preserve"> E&amp;TC Dept. </w:t>
      </w:r>
      <w:r w:rsidRPr="001E51F3">
        <w:rPr>
          <w:rFonts w:ascii="Times New Roman" w:hAnsi="Times New Roman" w:cs="Times New Roman"/>
          <w:color w:val="000000" w:themeColor="text1"/>
        </w:rPr>
        <w:t>,</w:t>
      </w:r>
      <w:r w:rsidR="009951C2">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 xml:space="preserve"> </w:t>
      </w:r>
      <w:r w:rsidR="000B25AF">
        <w:rPr>
          <w:rFonts w:ascii="Times New Roman" w:hAnsi="Times New Roman" w:cs="Times New Roman"/>
          <w:color w:val="000000" w:themeColor="text1"/>
        </w:rPr>
        <w:t xml:space="preserve">SVCET </w:t>
      </w:r>
      <w:proofErr w:type="spellStart"/>
      <w:r w:rsidR="000B25AF">
        <w:rPr>
          <w:rFonts w:ascii="Times New Roman" w:hAnsi="Times New Roman" w:cs="Times New Roman"/>
          <w:color w:val="000000" w:themeColor="text1"/>
        </w:rPr>
        <w:t>Rajuri</w:t>
      </w:r>
      <w:proofErr w:type="spellEnd"/>
    </w:p>
    <w:p w14:paraId="59B9E3B4" w14:textId="78A8E5BF" w:rsidR="00DA52F4" w:rsidRDefault="00DA52F4" w:rsidP="000B25A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0B25AF">
        <w:rPr>
          <w:rFonts w:ascii="Times New Roman" w:hAnsi="Times New Roman" w:cs="Times New Roman"/>
          <w:color w:val="000000" w:themeColor="text1"/>
        </w:rPr>
        <w:t>Asst. Professor</w:t>
      </w:r>
      <w:r w:rsidRPr="001E51F3">
        <w:rPr>
          <w:rFonts w:ascii="Times New Roman" w:hAnsi="Times New Roman" w:cs="Times New Roman"/>
          <w:color w:val="000000" w:themeColor="text1"/>
        </w:rPr>
        <w:t xml:space="preserve">, </w:t>
      </w:r>
      <w:r w:rsidR="000B25AF">
        <w:rPr>
          <w:rFonts w:ascii="Times New Roman" w:hAnsi="Times New Roman" w:cs="Times New Roman"/>
          <w:color w:val="000000" w:themeColor="text1"/>
        </w:rPr>
        <w:t xml:space="preserve">E&amp;TC </w:t>
      </w:r>
      <w:proofErr w:type="spellStart"/>
      <w:r w:rsidR="000B25AF">
        <w:rPr>
          <w:rFonts w:ascii="Times New Roman" w:hAnsi="Times New Roman" w:cs="Times New Roman"/>
          <w:color w:val="000000" w:themeColor="text1"/>
        </w:rPr>
        <w:t>Dep</w:t>
      </w:r>
      <w:r w:rsidR="000B25AF">
        <w:rPr>
          <w:rFonts w:ascii="Times New Roman" w:hAnsi="Times New Roman" w:cs="Times New Roman"/>
          <w:color w:val="000000" w:themeColor="text1"/>
        </w:rPr>
        <w:t>t</w:t>
      </w:r>
      <w:proofErr w:type="spellEnd"/>
      <w:r w:rsidRPr="001E51F3">
        <w:rPr>
          <w:rFonts w:ascii="Times New Roman" w:hAnsi="Times New Roman" w:cs="Times New Roman"/>
          <w:color w:val="000000" w:themeColor="text1"/>
        </w:rPr>
        <w:t xml:space="preserve">, </w:t>
      </w:r>
      <w:r w:rsidR="000B25AF">
        <w:rPr>
          <w:rFonts w:ascii="Times New Roman" w:hAnsi="Times New Roman" w:cs="Times New Roman"/>
          <w:color w:val="000000" w:themeColor="text1"/>
        </w:rPr>
        <w:t xml:space="preserve">SVCET </w:t>
      </w:r>
      <w:proofErr w:type="spellStart"/>
      <w:r w:rsidR="000B25AF">
        <w:rPr>
          <w:rFonts w:ascii="Times New Roman" w:hAnsi="Times New Roman" w:cs="Times New Roman"/>
          <w:color w:val="000000" w:themeColor="text1"/>
        </w:rPr>
        <w:t>Rajuri</w:t>
      </w:r>
      <w:proofErr w:type="spellEnd"/>
    </w:p>
    <w:p w14:paraId="5CF48303" w14:textId="5D706607" w:rsidR="000B25AF" w:rsidRPr="000B25AF" w:rsidRDefault="000B25AF" w:rsidP="000B25AF">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54FE8D02" wp14:editId="4201E30E">
                <wp:simplePos x="0" y="0"/>
                <wp:positionH relativeFrom="column">
                  <wp:posOffset>-575945</wp:posOffset>
                </wp:positionH>
                <wp:positionV relativeFrom="paragraph">
                  <wp:posOffset>57785</wp:posOffset>
                </wp:positionV>
                <wp:extent cx="75438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35pt,4.55pt" to="548.6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" strokecolor="black [3200]" strokeweight=".5pt">
                <v:stroke joinstyle="miter"/>
              </v:line>
            </w:pict>
          </mc:Fallback>
        </mc:AlternateContent>
      </w:r>
    </w:p>
    <w:p w14:paraId="262D7931" w14:textId="46C3B49B" w:rsidR="00DA52F4" w:rsidRPr="001E51F3" w:rsidRDefault="00DA52F4" w:rsidP="000B25AF">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7457600" w14:textId="77777777" w:rsidR="000B25AF" w:rsidRPr="00F82343" w:rsidRDefault="000B25AF" w:rsidP="009F6540">
      <w:pPr>
        <w:pBdr>
          <w:bottom w:val="single" w:sz="4" w:space="1" w:color="auto"/>
        </w:pBdr>
        <w:spacing w:before="54" w:after="0" w:line="276" w:lineRule="auto"/>
        <w:jc w:val="both"/>
      </w:pPr>
      <w:r w:rsidRPr="00F82343">
        <w:rPr>
          <w:rFonts w:ascii="Times New Roman" w:hAnsi="Times New Roman" w:cs="Times New Roman"/>
          <w:sz w:val="24"/>
          <w:szCs w:val="24"/>
        </w:rPr>
        <w:t>The fastest-growing sector of the communication industry is wireless communications. Mobile communication is the most popular type of wireless communication. However, there are a lot of technological obstacles to be solved. A wireless channel's signal may experience propagation path loss, interference, fading, and shadowing, among other issues. The high caliber service always results in a higher demand for capacity. By transforming the wideband signal into narrow band signals for transmission, orthogonal frequency division multiplexing (OFDM), a well-defined method, is an appropriate choice for high band width data transmission in this scenario. These distinct narrow band signals are sent using orthogonal carriers.</w:t>
      </w:r>
      <w:r w:rsidRPr="00F82343">
        <w:t xml:space="preserve"> </w:t>
      </w:r>
    </w:p>
    <w:p w14:paraId="1CA07D8A" w14:textId="77777777" w:rsidR="00F82343" w:rsidRDefault="000B25AF" w:rsidP="009F6540">
      <w:pPr>
        <w:pBdr>
          <w:bottom w:val="single" w:sz="4" w:space="1" w:color="auto"/>
        </w:pBdr>
        <w:spacing w:before="54" w:after="0" w:line="276" w:lineRule="auto"/>
        <w:jc w:val="both"/>
        <w:rPr>
          <w:rFonts w:ascii="Times New Roman" w:hAnsi="Times New Roman" w:cs="Times New Roman"/>
          <w:sz w:val="24"/>
          <w:szCs w:val="24"/>
        </w:rPr>
      </w:pPr>
      <w:r w:rsidRPr="00F82343">
        <w:rPr>
          <w:rFonts w:ascii="Times New Roman" w:hAnsi="Times New Roman" w:cs="Times New Roman"/>
          <w:sz w:val="24"/>
          <w:szCs w:val="24"/>
        </w:rPr>
        <w:t xml:space="preserve">MATLAB 19.1 has been used to simulate orthogonal frequency division multiplexing (OFDM). Simulink toolbox is used for simulation in MATLAB program. </w:t>
      </w:r>
      <w:r w:rsidRPr="00F82343">
        <w:rPr>
          <w:rFonts w:ascii="Times New Roman" w:hAnsi="Times New Roman" w:cs="Times New Roman"/>
          <w:sz w:val="24"/>
          <w:szCs w:val="24"/>
        </w:rPr>
        <w:br/>
        <w:t xml:space="preserve">Bit Error Rate against Signal to Noise Ratio is used to assess transmission mode performance under two commonly used channel modes: Additive White Gaussian Noise and </w:t>
      </w:r>
      <w:proofErr w:type="spellStart"/>
      <w:r w:rsidRPr="00F82343">
        <w:rPr>
          <w:rFonts w:ascii="Times New Roman" w:hAnsi="Times New Roman" w:cs="Times New Roman"/>
          <w:sz w:val="24"/>
          <w:szCs w:val="24"/>
        </w:rPr>
        <w:t>Rician</w:t>
      </w:r>
      <w:proofErr w:type="spellEnd"/>
      <w:r w:rsidRPr="00F82343">
        <w:rPr>
          <w:rFonts w:ascii="Times New Roman" w:hAnsi="Times New Roman" w:cs="Times New Roman"/>
          <w:sz w:val="24"/>
          <w:szCs w:val="24"/>
        </w:rPr>
        <w:t xml:space="preserve"> Fading channel. </w:t>
      </w:r>
    </w:p>
    <w:p w14:paraId="178EE43A" w14:textId="5BDA2904" w:rsidR="000B25AF" w:rsidRPr="00F82343" w:rsidRDefault="000B25AF" w:rsidP="009F6540">
      <w:pPr>
        <w:pBdr>
          <w:bottom w:val="single" w:sz="4" w:space="1" w:color="auto"/>
        </w:pBdr>
        <w:spacing w:before="54" w:after="0" w:line="276" w:lineRule="auto"/>
        <w:jc w:val="both"/>
        <w:rPr>
          <w:rFonts w:ascii="Times New Roman" w:hAnsi="Times New Roman" w:cs="Times New Roman"/>
          <w:sz w:val="24"/>
          <w:szCs w:val="24"/>
        </w:rPr>
      </w:pPr>
      <w:r w:rsidRPr="00F82343">
        <w:rPr>
          <w:rFonts w:ascii="Times New Roman" w:hAnsi="Times New Roman" w:cs="Times New Roman"/>
          <w:sz w:val="24"/>
          <w:szCs w:val="24"/>
        </w:rPr>
        <w:t xml:space="preserve">We have displayed a graphical analysis of several OFDM </w:t>
      </w:r>
      <w:proofErr w:type="gramStart"/>
      <w:r w:rsidRPr="00F82343">
        <w:rPr>
          <w:rFonts w:ascii="Times New Roman" w:hAnsi="Times New Roman" w:cs="Times New Roman"/>
          <w:sz w:val="24"/>
          <w:szCs w:val="24"/>
        </w:rPr>
        <w:t>quality</w:t>
      </w:r>
      <w:proofErr w:type="gramEnd"/>
      <w:r w:rsidRPr="00F82343">
        <w:rPr>
          <w:rFonts w:ascii="Times New Roman" w:hAnsi="Times New Roman" w:cs="Times New Roman"/>
          <w:sz w:val="24"/>
          <w:szCs w:val="24"/>
        </w:rPr>
        <w:t xml:space="preserve"> of service metrics over AWGN, </w:t>
      </w:r>
      <w:proofErr w:type="spellStart"/>
      <w:r w:rsidRPr="00F82343">
        <w:rPr>
          <w:rFonts w:ascii="Times New Roman" w:hAnsi="Times New Roman" w:cs="Times New Roman"/>
          <w:sz w:val="24"/>
          <w:szCs w:val="24"/>
        </w:rPr>
        <w:t>Rician</w:t>
      </w:r>
      <w:proofErr w:type="spellEnd"/>
      <w:r w:rsidRPr="00F82343">
        <w:rPr>
          <w:rFonts w:ascii="Times New Roman" w:hAnsi="Times New Roman" w:cs="Times New Roman"/>
          <w:sz w:val="24"/>
          <w:szCs w:val="24"/>
        </w:rPr>
        <w:t xml:space="preserve"> fading channels in order to conduct further investigation. </w:t>
      </w:r>
      <w:r w:rsidRPr="00F82343">
        <w:rPr>
          <w:rFonts w:ascii="Times New Roman" w:hAnsi="Times New Roman" w:cs="Times New Roman"/>
          <w:sz w:val="24"/>
          <w:szCs w:val="24"/>
        </w:rPr>
        <w:br/>
        <w:t xml:space="preserve">This paper's conclusion provides implementation details for OFDM across AWGN and </w:t>
      </w:r>
      <w:proofErr w:type="spellStart"/>
      <w:r w:rsidRPr="00F82343">
        <w:rPr>
          <w:rFonts w:ascii="Times New Roman" w:hAnsi="Times New Roman" w:cs="Times New Roman"/>
          <w:sz w:val="24"/>
          <w:szCs w:val="24"/>
        </w:rPr>
        <w:t>Rician</w:t>
      </w:r>
      <w:proofErr w:type="spellEnd"/>
      <w:r w:rsidRPr="00F82343">
        <w:rPr>
          <w:rFonts w:ascii="Times New Roman" w:hAnsi="Times New Roman" w:cs="Times New Roman"/>
          <w:sz w:val="24"/>
          <w:szCs w:val="24"/>
        </w:rPr>
        <w:t xml:space="preserve"> fading channels. Additionally, two distinct AWGN, </w:t>
      </w:r>
      <w:proofErr w:type="spellStart"/>
      <w:r w:rsidRPr="00F82343">
        <w:rPr>
          <w:rFonts w:ascii="Times New Roman" w:hAnsi="Times New Roman" w:cs="Times New Roman"/>
          <w:sz w:val="24"/>
          <w:szCs w:val="24"/>
        </w:rPr>
        <w:t>Rician</w:t>
      </w:r>
      <w:proofErr w:type="spellEnd"/>
      <w:r w:rsidRPr="00F82343">
        <w:rPr>
          <w:rFonts w:ascii="Times New Roman" w:hAnsi="Times New Roman" w:cs="Times New Roman"/>
          <w:sz w:val="24"/>
          <w:szCs w:val="24"/>
        </w:rPr>
        <w:t xml:space="preserve"> fading channels' QOS parameters were compared quantitatively and graphically.</w:t>
      </w:r>
    </w:p>
    <w:p w14:paraId="632CCE59" w14:textId="08CCD0DE" w:rsidR="000B25AF" w:rsidRDefault="00DA52F4" w:rsidP="000B25AF">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0B25AF">
        <w:rPr>
          <w:rFonts w:ascii="Times New Roman" w:hAnsi="Times New Roman" w:cs="Times New Roman"/>
          <w:color w:val="000000" w:themeColor="text1"/>
          <w:sz w:val="20"/>
          <w:szCs w:val="20"/>
        </w:rPr>
        <w:t xml:space="preserve">OFDMA, </w:t>
      </w:r>
      <w:r w:rsidR="00F82343">
        <w:rPr>
          <w:rFonts w:ascii="Times New Roman" w:hAnsi="Times New Roman" w:cs="Times New Roman"/>
          <w:color w:val="000000" w:themeColor="text1"/>
          <w:sz w:val="20"/>
          <w:szCs w:val="20"/>
        </w:rPr>
        <w:t xml:space="preserve">AWGN, </w:t>
      </w:r>
      <w:proofErr w:type="spellStart"/>
      <w:r w:rsidR="00F82343">
        <w:rPr>
          <w:rFonts w:ascii="Times New Roman" w:hAnsi="Times New Roman" w:cs="Times New Roman"/>
          <w:color w:val="000000" w:themeColor="text1"/>
          <w:sz w:val="20"/>
          <w:szCs w:val="20"/>
        </w:rPr>
        <w:t>Rician</w:t>
      </w:r>
      <w:proofErr w:type="spellEnd"/>
      <w:r w:rsidR="00F82343">
        <w:rPr>
          <w:rFonts w:ascii="Times New Roman" w:hAnsi="Times New Roman" w:cs="Times New Roman"/>
          <w:color w:val="000000" w:themeColor="text1"/>
          <w:sz w:val="20"/>
          <w:szCs w:val="20"/>
        </w:rPr>
        <w:t xml:space="preserve"> Channel, OFDM, Fading.</w:t>
      </w:r>
    </w:p>
    <w:p w14:paraId="0AC9936B" w14:textId="77777777" w:rsidR="00EF0DEF" w:rsidRDefault="00EF0DEF" w:rsidP="000B25AF">
      <w:pPr>
        <w:pBdr>
          <w:bottom w:val="single" w:sz="4" w:space="1" w:color="auto"/>
        </w:pBdr>
        <w:spacing w:before="54" w:after="0" w:line="276" w:lineRule="auto"/>
        <w:jc w:val="both"/>
        <w:rPr>
          <w:rFonts w:ascii="Times New Roman" w:hAnsi="Times New Roman" w:cs="Times New Roman"/>
          <w:b/>
          <w:bCs/>
          <w:color w:val="000000" w:themeColor="text1"/>
          <w:sz w:val="24"/>
          <w:szCs w:val="24"/>
        </w:rPr>
      </w:pPr>
    </w:p>
    <w:p w14:paraId="4947AB11" w14:textId="58B09ED1" w:rsidR="00EF0DEF" w:rsidRPr="001E51F3" w:rsidRDefault="00DA52F4" w:rsidP="000B25AF">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1FDB5FA0" w14:textId="3CACB67D" w:rsidR="00DA110C" w:rsidRDefault="00F82343" w:rsidP="00F82343">
      <w:pPr>
        <w:spacing w:before="54" w:after="0" w:line="276" w:lineRule="auto"/>
        <w:jc w:val="both"/>
        <w:rPr>
          <w:rFonts w:ascii="Times New Roman" w:hAnsi="Times New Roman" w:cs="Times New Roman"/>
          <w:sz w:val="24"/>
          <w:szCs w:val="24"/>
        </w:rPr>
      </w:pPr>
      <w:r w:rsidRPr="00E00D85">
        <w:rPr>
          <w:rFonts w:ascii="Times New Roman" w:hAnsi="Times New Roman" w:cs="Times New Roman"/>
          <w:sz w:val="24"/>
          <w:szCs w:val="24"/>
        </w:rPr>
        <w:t>The data in a rudimentary communication system are modulated onto one carrier frequency. Each symbol then takes up all of the available bandwidth. In the event of a frequency selective channel, this type of system may result in inter-symbol-interference (ISI). The fundamental principle of OFDM is to partition the available spectrum into several orthogonal sub</w:t>
      </w:r>
      <w:r w:rsidR="00254F3B">
        <w:rPr>
          <w:rFonts w:ascii="Times New Roman" w:hAnsi="Times New Roman" w:cs="Times New Roman"/>
          <w:sz w:val="24"/>
          <w:szCs w:val="24"/>
        </w:rPr>
        <w:t>-</w:t>
      </w:r>
      <w:r w:rsidRPr="00E00D85">
        <w:rPr>
          <w:rFonts w:ascii="Times New Roman" w:hAnsi="Times New Roman" w:cs="Times New Roman"/>
          <w:sz w:val="24"/>
          <w:szCs w:val="24"/>
        </w:rPr>
        <w:t>channels, resulting in almost flat fading for each narrowband sub</w:t>
      </w:r>
      <w:r w:rsidR="00254F3B">
        <w:rPr>
          <w:rFonts w:ascii="Times New Roman" w:hAnsi="Times New Roman" w:cs="Times New Roman"/>
          <w:sz w:val="24"/>
          <w:szCs w:val="24"/>
        </w:rPr>
        <w:t>-</w:t>
      </w:r>
      <w:r w:rsidRPr="00E00D85">
        <w:rPr>
          <w:rFonts w:ascii="Times New Roman" w:hAnsi="Times New Roman" w:cs="Times New Roman"/>
          <w:sz w:val="24"/>
          <w:szCs w:val="24"/>
        </w:rPr>
        <w:t xml:space="preserve">channel. </w:t>
      </w:r>
    </w:p>
    <w:p w14:paraId="43122F48" w14:textId="48E1B918" w:rsidR="00DA110C" w:rsidRDefault="00F82343" w:rsidP="00F82343">
      <w:pPr>
        <w:spacing w:before="54" w:after="0" w:line="276" w:lineRule="auto"/>
        <w:jc w:val="both"/>
        <w:rPr>
          <w:rFonts w:ascii="Times New Roman" w:hAnsi="Times New Roman" w:cs="Times New Roman"/>
          <w:sz w:val="24"/>
          <w:szCs w:val="24"/>
        </w:rPr>
      </w:pPr>
      <w:r w:rsidRPr="00E00D85">
        <w:rPr>
          <w:rFonts w:ascii="Times New Roman" w:hAnsi="Times New Roman" w:cs="Times New Roman"/>
          <w:sz w:val="24"/>
          <w:szCs w:val="24"/>
        </w:rPr>
        <w:t>The transmission rate can be increased by using OFDM by having overlapping sub</w:t>
      </w:r>
      <w:r w:rsidR="00254F3B">
        <w:rPr>
          <w:rFonts w:ascii="Times New Roman" w:hAnsi="Times New Roman" w:cs="Times New Roman"/>
          <w:sz w:val="24"/>
          <w:szCs w:val="24"/>
        </w:rPr>
        <w:t>-</w:t>
      </w:r>
      <w:r w:rsidRPr="00E00D85">
        <w:rPr>
          <w:rFonts w:ascii="Times New Roman" w:hAnsi="Times New Roman" w:cs="Times New Roman"/>
          <w:sz w:val="24"/>
          <w:szCs w:val="24"/>
        </w:rPr>
        <w:t>channels in the frequency domain. In recent years, there has been a growing interest in OFDM systems</w:t>
      </w:r>
      <w:r w:rsidR="00E00D85" w:rsidRPr="00E00D85">
        <w:rPr>
          <w:rFonts w:ascii="Times New Roman" w:hAnsi="Times New Roman" w:cs="Times New Roman"/>
          <w:sz w:val="24"/>
          <w:szCs w:val="24"/>
        </w:rPr>
        <w:t xml:space="preserve">. </w:t>
      </w:r>
      <w:r w:rsidR="00E00D85" w:rsidRPr="00E00D85">
        <w:rPr>
          <w:rFonts w:ascii="Times New Roman" w:hAnsi="Times New Roman" w:cs="Times New Roman"/>
          <w:sz w:val="24"/>
          <w:szCs w:val="24"/>
        </w:rPr>
        <w:t xml:space="preserve">In 1970, the United States granted a patent for Orthogonal Frequency Division Multiplexing (OFDM), a unique type of multicarrier modulation (MCM) including overlapping spectra and subcarriers that are closely spaced. The use of steep band pass filters, which were common in older Frequency Division Multiplex (FDMA) systems (such as in analog SSB telephone trunks), Multi-Tone telephone modems, and Frequency Division Multiple Access radio, was abandoned by OFDM. These filters completely separated the spectrum of individual subcarriers. Rather, even if subcarrier spectra may overlap, mutual </w:t>
      </w:r>
      <w:proofErr w:type="spellStart"/>
      <w:r w:rsidR="00E00D85" w:rsidRPr="00E00D85">
        <w:rPr>
          <w:rFonts w:ascii="Times New Roman" w:hAnsi="Times New Roman" w:cs="Times New Roman"/>
          <w:sz w:val="24"/>
          <w:szCs w:val="24"/>
        </w:rPr>
        <w:t>orthogonality</w:t>
      </w:r>
      <w:proofErr w:type="spellEnd"/>
      <w:r w:rsidR="00E00D85" w:rsidRPr="00E00D85">
        <w:rPr>
          <w:rFonts w:ascii="Times New Roman" w:hAnsi="Times New Roman" w:cs="Times New Roman"/>
          <w:sz w:val="24"/>
          <w:szCs w:val="24"/>
        </w:rPr>
        <w:t xml:space="preserve"> is guaranteed by the selection of OFDM time-domain wave</w:t>
      </w:r>
      <w:r w:rsidR="00254F3B">
        <w:rPr>
          <w:rFonts w:ascii="Times New Roman" w:hAnsi="Times New Roman" w:cs="Times New Roman"/>
          <w:sz w:val="24"/>
          <w:szCs w:val="24"/>
        </w:rPr>
        <w:t xml:space="preserve"> </w:t>
      </w:r>
      <w:proofErr w:type="gramStart"/>
      <w:r w:rsidR="00E00D85" w:rsidRPr="00E00D85">
        <w:rPr>
          <w:rFonts w:ascii="Times New Roman" w:hAnsi="Times New Roman" w:cs="Times New Roman"/>
          <w:sz w:val="24"/>
          <w:szCs w:val="24"/>
        </w:rPr>
        <w:t>forms</w:t>
      </w:r>
      <w:r w:rsidR="007A0704">
        <w:rPr>
          <w:rFonts w:ascii="Times New Roman" w:hAnsi="Times New Roman" w:cs="Times New Roman"/>
          <w:sz w:val="24"/>
          <w:szCs w:val="24"/>
        </w:rPr>
        <w:t>[</w:t>
      </w:r>
      <w:proofErr w:type="gramEnd"/>
      <w:r w:rsidR="007A0704">
        <w:rPr>
          <w:rFonts w:ascii="Times New Roman" w:hAnsi="Times New Roman" w:cs="Times New Roman"/>
          <w:sz w:val="24"/>
          <w:szCs w:val="24"/>
        </w:rPr>
        <w:t>1]</w:t>
      </w:r>
      <w:r w:rsidR="00E00D85" w:rsidRPr="00E00D85">
        <w:rPr>
          <w:rFonts w:ascii="Times New Roman" w:hAnsi="Times New Roman" w:cs="Times New Roman"/>
          <w:sz w:val="24"/>
          <w:szCs w:val="24"/>
        </w:rPr>
        <w:t xml:space="preserve">. </w:t>
      </w:r>
    </w:p>
    <w:p w14:paraId="1A5FD88C" w14:textId="34FCFE1C" w:rsidR="00DA110C" w:rsidRDefault="00E00D85" w:rsidP="00F82343">
      <w:pPr>
        <w:spacing w:before="54" w:after="0" w:line="276" w:lineRule="auto"/>
        <w:jc w:val="both"/>
        <w:rPr>
          <w:rFonts w:ascii="Times New Roman" w:hAnsi="Times New Roman" w:cs="Times New Roman"/>
          <w:sz w:val="24"/>
          <w:szCs w:val="24"/>
        </w:rPr>
      </w:pPr>
      <w:r w:rsidRPr="00E00D85">
        <w:rPr>
          <w:rFonts w:ascii="Times New Roman" w:hAnsi="Times New Roman" w:cs="Times New Roman"/>
          <w:sz w:val="24"/>
          <w:szCs w:val="24"/>
        </w:rPr>
        <w:t>It seems that a Fast Fourier Transform at the transmitter and receiver could produce such waves. The concept seemed limited in its usefulness for a considerable amount of time. Implementation details like</w:t>
      </w:r>
      <w:r w:rsidRPr="00E00D85">
        <w:rPr>
          <w:rFonts w:ascii="Times New Roman" w:hAnsi="Times New Roman" w:cs="Times New Roman"/>
          <w:sz w:val="24"/>
          <w:szCs w:val="24"/>
        </w:rPr>
        <w:t xml:space="preserve"> </w:t>
      </w:r>
      <w:r w:rsidRPr="00E00D85">
        <w:rPr>
          <w:rFonts w:ascii="Times New Roman" w:hAnsi="Times New Roman" w:cs="Times New Roman"/>
          <w:sz w:val="24"/>
          <w:szCs w:val="24"/>
        </w:rPr>
        <w:t xml:space="preserve">Aspects of implementation that seemed insurmountable included the intricacy of a real-time Fourier </w:t>
      </w:r>
      <w:r w:rsidRPr="00E00D85">
        <w:rPr>
          <w:rFonts w:ascii="Times New Roman" w:hAnsi="Times New Roman" w:cs="Times New Roman"/>
          <w:sz w:val="24"/>
          <w:szCs w:val="24"/>
        </w:rPr>
        <w:lastRenderedPageBreak/>
        <w:t xml:space="preserve">Transform, as well as the stability of oscillators in transmitters and receivers, the need for linearity in RF power amplifiers, and the resulting power back-off. After years of additional, intense research in the 1980s, it seems like MCM approaches are about to make a breakthrough. Many of the implementation issues seem to be fixable, and MCM is now included in a number of </w:t>
      </w:r>
      <w:proofErr w:type="gramStart"/>
      <w:r w:rsidRPr="00E00D85">
        <w:rPr>
          <w:rFonts w:ascii="Times New Roman" w:hAnsi="Times New Roman" w:cs="Times New Roman"/>
          <w:sz w:val="24"/>
          <w:szCs w:val="24"/>
        </w:rPr>
        <w:t>standards</w:t>
      </w:r>
      <w:r w:rsidR="007A0704">
        <w:rPr>
          <w:rFonts w:ascii="Times New Roman" w:hAnsi="Times New Roman" w:cs="Times New Roman"/>
          <w:sz w:val="24"/>
          <w:szCs w:val="24"/>
        </w:rPr>
        <w:t>[</w:t>
      </w:r>
      <w:proofErr w:type="gramEnd"/>
      <w:r w:rsidR="007A0704">
        <w:rPr>
          <w:rFonts w:ascii="Times New Roman" w:hAnsi="Times New Roman" w:cs="Times New Roman"/>
          <w:sz w:val="24"/>
          <w:szCs w:val="24"/>
        </w:rPr>
        <w:t>2]</w:t>
      </w:r>
      <w:r w:rsidRPr="00E00D85">
        <w:rPr>
          <w:rFonts w:ascii="Times New Roman" w:hAnsi="Times New Roman" w:cs="Times New Roman"/>
          <w:sz w:val="24"/>
          <w:szCs w:val="24"/>
        </w:rPr>
        <w:t>.</w:t>
      </w:r>
    </w:p>
    <w:p w14:paraId="26F508D6" w14:textId="6A032B81" w:rsidR="00E00D85" w:rsidRPr="00E00D85" w:rsidRDefault="00E00D85" w:rsidP="00F82343">
      <w:pPr>
        <w:spacing w:before="54" w:after="0" w:line="276" w:lineRule="auto"/>
        <w:jc w:val="both"/>
        <w:rPr>
          <w:rFonts w:ascii="Times New Roman" w:hAnsi="Times New Roman" w:cs="Times New Roman"/>
          <w:sz w:val="24"/>
          <w:szCs w:val="24"/>
        </w:rPr>
      </w:pPr>
      <w:r w:rsidRPr="00E00D85">
        <w:rPr>
          <w:rFonts w:ascii="Times New Roman" w:hAnsi="Times New Roman" w:cs="Times New Roman"/>
          <w:sz w:val="24"/>
          <w:szCs w:val="24"/>
        </w:rPr>
        <w:t xml:space="preserve"> </w:t>
      </w:r>
      <w:r w:rsidRPr="00E00D85">
        <w:rPr>
          <w:rFonts w:ascii="Times New Roman" w:hAnsi="Times New Roman" w:cs="Times New Roman"/>
          <w:sz w:val="24"/>
          <w:szCs w:val="24"/>
        </w:rPr>
        <w:t xml:space="preserve">The research and simulation of orthogonal frequency division multiplexing (OFDM) will be the main emphasis of this project. Because OFDM resists ISI, it is particularly well-suited for high-speed communication. Each transmission must necessarily take less time as communication devices speed up the flow of information. ISI becomes a barrier in high-data-rate transmission since the multipath-induced delay time is continuous. This issue is avoided by OFDM, which sends numerous low-speed broadcasts at once. As an illustration, Figure </w:t>
      </w:r>
      <w:r w:rsidRPr="00E00D85">
        <w:rPr>
          <w:rFonts w:ascii="Times New Roman" w:hAnsi="Times New Roman" w:cs="Times New Roman"/>
          <w:sz w:val="24"/>
          <w:szCs w:val="24"/>
        </w:rPr>
        <w:t>in 1</w:t>
      </w:r>
    </w:p>
    <w:p w14:paraId="057BBE44" w14:textId="773EEDFF" w:rsidR="00E00D85" w:rsidRPr="00E00D85" w:rsidRDefault="00E00D85" w:rsidP="00F82343">
      <w:pPr>
        <w:spacing w:before="54" w:after="0" w:line="276" w:lineRule="auto"/>
        <w:jc w:val="both"/>
      </w:pPr>
      <w:r w:rsidRPr="000F4654">
        <w:rPr>
          <w:noProof/>
        </w:rPr>
        <w:drawing>
          <wp:inline distT="0" distB="0" distL="0" distR="0" wp14:anchorId="443D51CA" wp14:editId="7F77797C">
            <wp:extent cx="5943600" cy="19007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943600" cy="1900710"/>
                    </a:xfrm>
                    <a:prstGeom prst="rect">
                      <a:avLst/>
                    </a:prstGeom>
                    <a:noFill/>
                    <a:ln w="9525">
                      <a:noFill/>
                      <a:miter lim="800000"/>
                      <a:headEnd/>
                      <a:tailEnd/>
                    </a:ln>
                  </pic:spPr>
                </pic:pic>
              </a:graphicData>
            </a:graphic>
          </wp:inline>
        </w:drawing>
      </w:r>
    </w:p>
    <w:p w14:paraId="19CFF63F" w14:textId="77777777" w:rsidR="00E00D85" w:rsidRDefault="00E00D85" w:rsidP="00F82343">
      <w:pPr>
        <w:spacing w:before="54" w:after="0" w:line="276" w:lineRule="auto"/>
        <w:jc w:val="both"/>
        <w:rPr>
          <w:rFonts w:ascii="Times New Roman" w:hAnsi="Times New Roman" w:cs="Times New Roman"/>
          <w:sz w:val="24"/>
          <w:szCs w:val="24"/>
        </w:rPr>
      </w:pPr>
    </w:p>
    <w:p w14:paraId="5A267BD8" w14:textId="77777777" w:rsidR="00E00D85" w:rsidRDefault="00E00D85" w:rsidP="00F82343">
      <w:pPr>
        <w:spacing w:before="54" w:after="0" w:line="276" w:lineRule="auto"/>
        <w:jc w:val="both"/>
        <w:rPr>
          <w:rFonts w:ascii="Times New Roman" w:hAnsi="Times New Roman" w:cs="Times New Roman"/>
          <w:sz w:val="24"/>
          <w:szCs w:val="24"/>
        </w:rPr>
      </w:pPr>
    </w:p>
    <w:p w14:paraId="1169E6B6" w14:textId="3F842E06" w:rsidR="00E00D85" w:rsidRPr="00E00D85" w:rsidRDefault="00E00D85" w:rsidP="00E00D85">
      <w:pPr>
        <w:spacing w:before="54" w:after="0" w:line="276" w:lineRule="auto"/>
        <w:jc w:val="center"/>
        <w:rPr>
          <w:rFonts w:ascii="Times New Roman" w:hAnsi="Times New Roman" w:cs="Times New Roman"/>
          <w:sz w:val="20"/>
          <w:szCs w:val="20"/>
        </w:rPr>
      </w:pPr>
      <w:proofErr w:type="gramStart"/>
      <w:r w:rsidRPr="00E00D85">
        <w:rPr>
          <w:rFonts w:ascii="Times New Roman" w:hAnsi="Times New Roman" w:cs="Times New Roman"/>
          <w:b/>
          <w:bCs/>
          <w:sz w:val="20"/>
          <w:szCs w:val="20"/>
        </w:rPr>
        <w:t>Figure 1.</w:t>
      </w:r>
      <w:proofErr w:type="gramEnd"/>
      <w:r w:rsidRPr="00E00D85">
        <w:rPr>
          <w:rFonts w:ascii="Times New Roman" w:hAnsi="Times New Roman" w:cs="Times New Roman"/>
          <w:b/>
          <w:bCs/>
          <w:sz w:val="20"/>
          <w:szCs w:val="20"/>
        </w:rPr>
        <w:t xml:space="preserve"> Traditional vs. OFDM communication</w:t>
      </w:r>
    </w:p>
    <w:p w14:paraId="26C49468" w14:textId="77777777" w:rsidR="00E00D85" w:rsidRDefault="00E00D85" w:rsidP="00F82343">
      <w:pPr>
        <w:spacing w:before="54" w:after="0" w:line="276" w:lineRule="auto"/>
        <w:jc w:val="both"/>
        <w:rPr>
          <w:rFonts w:ascii="Times New Roman" w:hAnsi="Times New Roman" w:cs="Times New Roman"/>
          <w:sz w:val="24"/>
          <w:szCs w:val="24"/>
        </w:rPr>
      </w:pPr>
    </w:p>
    <w:p w14:paraId="7A033264" w14:textId="2160CE1D" w:rsidR="00DA52F4" w:rsidRDefault="00DA52F4" w:rsidP="00F82343">
      <w:pPr>
        <w:spacing w:before="54" w:after="0" w:line="276" w:lineRule="auto"/>
        <w:jc w:val="both"/>
        <w:rPr>
          <w:rFonts w:ascii="Times New Roman" w:hAnsi="Times New Roman" w:cs="Times New Roman"/>
          <w:b/>
          <w:bCs/>
          <w:color w:val="000000" w:themeColor="text1"/>
          <w:sz w:val="24"/>
          <w:szCs w:val="24"/>
        </w:rPr>
      </w:pPr>
      <w:r w:rsidRPr="00F82343">
        <w:rPr>
          <w:rFonts w:ascii="Times New Roman" w:hAnsi="Times New Roman" w:cs="Times New Roman"/>
          <w:b/>
          <w:bCs/>
          <w:color w:val="000000" w:themeColor="text1"/>
          <w:sz w:val="24"/>
          <w:szCs w:val="24"/>
        </w:rPr>
        <w:t>METHODOLOGY</w:t>
      </w:r>
    </w:p>
    <w:p w14:paraId="72291B07" w14:textId="77777777" w:rsidR="00EF0DEF" w:rsidRDefault="00EF0DEF" w:rsidP="00F82343">
      <w:pPr>
        <w:spacing w:before="54" w:after="0" w:line="276" w:lineRule="auto"/>
        <w:jc w:val="both"/>
        <w:rPr>
          <w:rFonts w:ascii="Times New Roman" w:hAnsi="Times New Roman" w:cs="Times New Roman"/>
          <w:sz w:val="24"/>
          <w:szCs w:val="24"/>
        </w:rPr>
      </w:pPr>
    </w:p>
    <w:p w14:paraId="16A8D9FE" w14:textId="77777777" w:rsidR="00DA110C" w:rsidRDefault="00C61529" w:rsidP="00F82343">
      <w:pPr>
        <w:spacing w:before="54" w:after="0" w:line="276" w:lineRule="auto"/>
        <w:jc w:val="both"/>
        <w:rPr>
          <w:rFonts w:ascii="Times New Roman" w:hAnsi="Times New Roman" w:cs="Times New Roman"/>
          <w:sz w:val="24"/>
          <w:szCs w:val="24"/>
        </w:rPr>
      </w:pPr>
      <w:bookmarkStart w:id="0" w:name="_GoBack"/>
      <w:bookmarkEnd w:id="0"/>
      <w:r w:rsidRPr="00C61529">
        <w:rPr>
          <w:rFonts w:ascii="Times New Roman" w:hAnsi="Times New Roman" w:cs="Times New Roman"/>
          <w:sz w:val="24"/>
          <w:szCs w:val="24"/>
        </w:rPr>
        <w:t>Within the telecommunications industry, wireless communications is a quickly growing subset. One branch of communication that is utilized more widely is mobile communication. However, there are other difficulties that need to be researched, evaluated, and paid for. When a signal is delivered across a wireless channel, it must contend with issues like shadowing, propagation route loss, interference, and fading. Similar to wireless communication, high-quality service is constantly required.</w:t>
      </w:r>
    </w:p>
    <w:p w14:paraId="01E71B15" w14:textId="66BFAEDA" w:rsidR="00C61529" w:rsidRDefault="00C61529" w:rsidP="00F82343">
      <w:pPr>
        <w:spacing w:before="54" w:after="0" w:line="276" w:lineRule="auto"/>
        <w:jc w:val="both"/>
        <w:rPr>
          <w:rFonts w:ascii="Times New Roman" w:hAnsi="Times New Roman" w:cs="Times New Roman"/>
          <w:sz w:val="24"/>
          <w:szCs w:val="24"/>
        </w:rPr>
      </w:pPr>
      <w:r w:rsidRPr="00C61529">
        <w:rPr>
          <w:rFonts w:ascii="Times New Roman" w:hAnsi="Times New Roman" w:cs="Times New Roman"/>
          <w:sz w:val="24"/>
          <w:szCs w:val="24"/>
        </w:rPr>
        <w:t xml:space="preserve"> The optimum communication method in this situation is orthogonal frequency division multiplexing (OFDM); OFDMA is a useful approach for large band width data communication; both techniques transform wideband signals into narrow band signals for communication. Every narrow band signal is transmitted using an orthogonal carrier.</w:t>
      </w:r>
    </w:p>
    <w:p w14:paraId="094B99DB" w14:textId="7B7C6EC9" w:rsidR="007C3711" w:rsidRPr="007C3711" w:rsidRDefault="007C3711" w:rsidP="007C3711">
      <w:pPr>
        <w:spacing w:before="120" w:line="360" w:lineRule="auto"/>
        <w:rPr>
          <w:rFonts w:ascii="Times New Roman" w:hAnsi="Times New Roman" w:cs="Times New Roman"/>
          <w:b/>
          <w:sz w:val="24"/>
          <w:szCs w:val="24"/>
        </w:rPr>
      </w:pPr>
      <w:r w:rsidRPr="007C3711">
        <w:rPr>
          <w:rFonts w:ascii="Times New Roman" w:hAnsi="Times New Roman" w:cs="Times New Roman"/>
          <w:b/>
          <w:sz w:val="24"/>
          <w:szCs w:val="24"/>
        </w:rPr>
        <w:t>LITERATURE REVIEW</w:t>
      </w:r>
    </w:p>
    <w:p w14:paraId="2EE9CCD2" w14:textId="4F7FF8E6" w:rsidR="007C3711" w:rsidRPr="007C3711" w:rsidRDefault="007C3711" w:rsidP="007C3711">
      <w:pPr>
        <w:jc w:val="both"/>
        <w:rPr>
          <w:rFonts w:ascii="Times New Roman" w:hAnsi="Times New Roman" w:cs="Times New Roman"/>
          <w:b/>
          <w:sz w:val="24"/>
          <w:szCs w:val="24"/>
        </w:rPr>
      </w:pPr>
      <w:r w:rsidRPr="007C3711">
        <w:rPr>
          <w:rFonts w:ascii="Times New Roman" w:hAnsi="Times New Roman" w:cs="Times New Roman"/>
          <w:sz w:val="24"/>
          <w:szCs w:val="24"/>
        </w:rPr>
        <w:t>The literature survey is carried out by different E-medias, IEEE journals, national and international conference paper-paper, research journals etc.</w:t>
      </w:r>
    </w:p>
    <w:p w14:paraId="5A635122" w14:textId="078C6713"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This paper </w:t>
      </w:r>
      <w:r w:rsidRPr="007C3711">
        <w:rPr>
          <w:rFonts w:ascii="Times New Roman" w:hAnsi="Times New Roman" w:cs="Times New Roman"/>
          <w:b/>
          <w:sz w:val="24"/>
          <w:szCs w:val="24"/>
        </w:rPr>
        <w:t>“MIMO Broadcasting for Simultaneous Wireless Information and Power Transfer”</w:t>
      </w:r>
      <w:r w:rsidRPr="007C3711">
        <w:rPr>
          <w:rFonts w:ascii="Times New Roman" w:hAnsi="Times New Roman" w:cs="Times New Roman"/>
          <w:sz w:val="24"/>
          <w:szCs w:val="24"/>
        </w:rPr>
        <w:t xml:space="preserve"> investigates the performance limits of self-powered wireless networks by opportunistically harvesting energy from ambient radio signals. Under a simplified three node setup, this study reveals some fundamental tradeoffs in designing wireless multi-antenna systems for simultaneous information and </w:t>
      </w:r>
      <w:r w:rsidRPr="007C3711">
        <w:rPr>
          <w:rFonts w:ascii="Times New Roman" w:hAnsi="Times New Roman" w:cs="Times New Roman"/>
          <w:sz w:val="24"/>
          <w:szCs w:val="24"/>
        </w:rPr>
        <w:lastRenderedPageBreak/>
        <w:t>power transfer. In particular, for the case of co-located energy and information receivers, it show a performance bound that cannot be achieved by existing technologies. Thus it is our hope that this work will motivate future research in this area to reduce or even close this gap.</w:t>
      </w:r>
      <w:r w:rsidR="007A0704">
        <w:rPr>
          <w:rFonts w:ascii="Times New Roman" w:hAnsi="Times New Roman" w:cs="Times New Roman"/>
          <w:sz w:val="24"/>
          <w:szCs w:val="24"/>
        </w:rPr>
        <w:t xml:space="preserve"> [3</w:t>
      </w:r>
      <w:r w:rsidRPr="007C3711">
        <w:rPr>
          <w:rFonts w:ascii="Times New Roman" w:hAnsi="Times New Roman" w:cs="Times New Roman"/>
          <w:sz w:val="24"/>
          <w:szCs w:val="24"/>
        </w:rPr>
        <w:t>]</w:t>
      </w:r>
    </w:p>
    <w:p w14:paraId="2F2C5A19" w14:textId="77777777"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R. Zhang &amp; C. K. Ho, “MIMO Broadcasting for Simultaneous Wireless Information and Power Transfer,” IEEE </w:t>
      </w:r>
      <w:proofErr w:type="spellStart"/>
      <w:r w:rsidRPr="007C3711">
        <w:rPr>
          <w:rFonts w:ascii="Times New Roman" w:hAnsi="Times New Roman" w:cs="Times New Roman"/>
          <w:sz w:val="24"/>
          <w:szCs w:val="24"/>
        </w:rPr>
        <w:t>Globecom</w:t>
      </w:r>
      <w:proofErr w:type="spellEnd"/>
      <w:r w:rsidRPr="007C3711">
        <w:rPr>
          <w:rFonts w:ascii="Times New Roman" w:hAnsi="Times New Roman" w:cs="Times New Roman"/>
          <w:sz w:val="24"/>
          <w:szCs w:val="24"/>
        </w:rPr>
        <w:t xml:space="preserve"> 2011.</w:t>
      </w:r>
    </w:p>
    <w:p w14:paraId="53893544" w14:textId="77777777" w:rsidR="007C3711" w:rsidRPr="007C3711" w:rsidRDefault="007C3711" w:rsidP="007C3711">
      <w:pPr>
        <w:autoSpaceDE w:val="0"/>
        <w:autoSpaceDN w:val="0"/>
        <w:adjustRightInd w:val="0"/>
        <w:spacing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This paper </w:t>
      </w:r>
      <w:r w:rsidRPr="007C3711">
        <w:rPr>
          <w:rFonts w:ascii="Times New Roman" w:hAnsi="Times New Roman" w:cs="Times New Roman"/>
          <w:b/>
          <w:sz w:val="24"/>
          <w:szCs w:val="24"/>
        </w:rPr>
        <w:t>“Wireless Information and Power Transfer: Architecture Design and Rate-Energy Tradeoff”</w:t>
      </w:r>
      <w:r w:rsidRPr="007C3711">
        <w:rPr>
          <w:rFonts w:ascii="Times New Roman" w:hAnsi="Times New Roman" w:cs="Times New Roman"/>
          <w:sz w:val="24"/>
          <w:szCs w:val="24"/>
        </w:rPr>
        <w:t xml:space="preserve"> investigates practical receiver designs for simultaneous wireless information and power transfer. Based on </w:t>
      </w:r>
      <w:r w:rsidRPr="007C3711">
        <w:rPr>
          <w:rFonts w:ascii="Times New Roman" w:hAnsi="Times New Roman" w:cs="Times New Roman"/>
          <w:i/>
          <w:iCs/>
          <w:sz w:val="24"/>
          <w:szCs w:val="24"/>
        </w:rPr>
        <w:t xml:space="preserve">dynamic power splitting </w:t>
      </w:r>
      <w:r w:rsidRPr="007C3711">
        <w:rPr>
          <w:rFonts w:ascii="Times New Roman" w:hAnsi="Times New Roman" w:cs="Times New Roman"/>
          <w:sz w:val="24"/>
          <w:szCs w:val="24"/>
        </w:rPr>
        <w:t xml:space="preserve">(DPS), </w:t>
      </w:r>
      <w:proofErr w:type="gramStart"/>
      <w:r w:rsidRPr="007C3711">
        <w:rPr>
          <w:rFonts w:ascii="Times New Roman" w:hAnsi="Times New Roman" w:cs="Times New Roman"/>
          <w:sz w:val="24"/>
          <w:szCs w:val="24"/>
        </w:rPr>
        <w:t>this propose</w:t>
      </w:r>
      <w:proofErr w:type="gramEnd"/>
      <w:r w:rsidRPr="007C3711">
        <w:rPr>
          <w:rFonts w:ascii="Times New Roman" w:hAnsi="Times New Roman" w:cs="Times New Roman"/>
          <w:sz w:val="24"/>
          <w:szCs w:val="24"/>
        </w:rPr>
        <w:t xml:space="preserve"> two practical receiver architectures, namely, </w:t>
      </w:r>
      <w:r w:rsidRPr="007C3711">
        <w:rPr>
          <w:rFonts w:ascii="Times New Roman" w:hAnsi="Times New Roman" w:cs="Times New Roman"/>
          <w:i/>
          <w:iCs/>
          <w:sz w:val="24"/>
          <w:szCs w:val="24"/>
        </w:rPr>
        <w:t xml:space="preserve">separated </w:t>
      </w:r>
      <w:r w:rsidRPr="007C3711">
        <w:rPr>
          <w:rFonts w:ascii="Times New Roman" w:hAnsi="Times New Roman" w:cs="Times New Roman"/>
          <w:sz w:val="24"/>
          <w:szCs w:val="24"/>
        </w:rPr>
        <w:t xml:space="preserve">and </w:t>
      </w:r>
      <w:r w:rsidRPr="007C3711">
        <w:rPr>
          <w:rFonts w:ascii="Times New Roman" w:hAnsi="Times New Roman" w:cs="Times New Roman"/>
          <w:i/>
          <w:iCs/>
          <w:sz w:val="24"/>
          <w:szCs w:val="24"/>
        </w:rPr>
        <w:t xml:space="preserve">integrated </w:t>
      </w:r>
      <w:r w:rsidRPr="007C3711">
        <w:rPr>
          <w:rFonts w:ascii="Times New Roman" w:hAnsi="Times New Roman" w:cs="Times New Roman"/>
          <w:sz w:val="24"/>
          <w:szCs w:val="24"/>
        </w:rPr>
        <w:t>information and energy receivers. For the separated receiver, the received signal by the antenna is split into two signal streams in the RF band, which are then separately fed to the conventional energy receiver and information receiver</w:t>
      </w:r>
    </w:p>
    <w:p w14:paraId="62A3C945" w14:textId="77777777" w:rsidR="00DA110C" w:rsidRDefault="007C3711" w:rsidP="007C3711">
      <w:pPr>
        <w:autoSpaceDE w:val="0"/>
        <w:autoSpaceDN w:val="0"/>
        <w:adjustRightInd w:val="0"/>
        <w:spacing w:after="240" w:line="360" w:lineRule="auto"/>
        <w:jc w:val="both"/>
        <w:rPr>
          <w:rFonts w:ascii="Times New Roman" w:hAnsi="Times New Roman" w:cs="Times New Roman"/>
          <w:sz w:val="24"/>
          <w:szCs w:val="24"/>
        </w:rPr>
      </w:pPr>
      <w:proofErr w:type="gramStart"/>
      <w:r w:rsidRPr="007C3711">
        <w:rPr>
          <w:rFonts w:ascii="Times New Roman" w:hAnsi="Times New Roman" w:cs="Times New Roman"/>
          <w:sz w:val="24"/>
          <w:szCs w:val="24"/>
        </w:rPr>
        <w:t>for</w:t>
      </w:r>
      <w:proofErr w:type="gramEnd"/>
      <w:r w:rsidRPr="007C3711">
        <w:rPr>
          <w:rFonts w:ascii="Times New Roman" w:hAnsi="Times New Roman" w:cs="Times New Roman"/>
          <w:sz w:val="24"/>
          <w:szCs w:val="24"/>
        </w:rPr>
        <w:t xml:space="preserve"> harvesting energy and decoding information, respectively. For the integrated receiver, part of the information decoding implementation, i.e., the RF to baseband conversion, is integrated to the energy receiver via the rectifier. For both receivers, </w:t>
      </w:r>
      <w:proofErr w:type="gramStart"/>
      <w:r w:rsidRPr="007C3711">
        <w:rPr>
          <w:rFonts w:ascii="Times New Roman" w:hAnsi="Times New Roman" w:cs="Times New Roman"/>
          <w:sz w:val="24"/>
          <w:szCs w:val="24"/>
        </w:rPr>
        <w:t>this characterize</w:t>
      </w:r>
      <w:proofErr w:type="gramEnd"/>
      <w:r w:rsidRPr="007C3711">
        <w:rPr>
          <w:rFonts w:ascii="Times New Roman" w:hAnsi="Times New Roman" w:cs="Times New Roman"/>
          <w:sz w:val="24"/>
          <w:szCs w:val="24"/>
        </w:rPr>
        <w:t xml:space="preserve"> the rate-energy performance taking circuit power consumption into account. </w:t>
      </w:r>
    </w:p>
    <w:p w14:paraId="51CD56C8" w14:textId="34B24A37"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Numerical results show that when the circuit power consumptions are small (compared with the received signal power), the separated receiver is superior at low harvested energy region; whereas the integrated receiver performs better at high harvested energy region. When the circuit power consumptions are large, the integrated receiver is superior. Moreover, the performance for the two types of receivers is studied under a realistic system setup that employs practical modulation. With symbol error rate constraint and minimum harvested energy constraint, the maximum achievable rates by the two types of receivers are compared. It is shown that for a system with zero-net-energy consumption, the integrated receiver achieves more rate than separated receiver at small transmission distances.</w:t>
      </w:r>
      <w:r w:rsidR="007A0704">
        <w:rPr>
          <w:rFonts w:ascii="Times New Roman" w:hAnsi="Times New Roman" w:cs="Times New Roman"/>
          <w:sz w:val="24"/>
          <w:szCs w:val="24"/>
        </w:rPr>
        <w:t xml:space="preserve"> [4</w:t>
      </w:r>
      <w:r w:rsidRPr="007C3711">
        <w:rPr>
          <w:rFonts w:ascii="Times New Roman" w:hAnsi="Times New Roman" w:cs="Times New Roman"/>
          <w:sz w:val="24"/>
          <w:szCs w:val="24"/>
        </w:rPr>
        <w:t>]</w:t>
      </w:r>
    </w:p>
    <w:p w14:paraId="4D8711C5" w14:textId="77777777"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X. Zhou, R. Zhang, and C. K. Ho, “Wireless information and power transfer: architecture design and rate-energy tradeoff,” </w:t>
      </w:r>
      <w:r w:rsidRPr="007C3711">
        <w:rPr>
          <w:rFonts w:ascii="Times New Roman" w:hAnsi="Times New Roman" w:cs="Times New Roman"/>
          <w:i/>
          <w:iCs/>
          <w:sz w:val="24"/>
          <w:szCs w:val="24"/>
        </w:rPr>
        <w:t>IEEE Trans.</w:t>
      </w:r>
      <w:r w:rsidRPr="007C3711">
        <w:rPr>
          <w:rFonts w:ascii="Times New Roman" w:hAnsi="Times New Roman" w:cs="Times New Roman"/>
          <w:sz w:val="24"/>
          <w:szCs w:val="24"/>
        </w:rPr>
        <w:t xml:space="preserve"> </w:t>
      </w:r>
      <w:proofErr w:type="spellStart"/>
      <w:r w:rsidRPr="007C3711">
        <w:rPr>
          <w:rFonts w:ascii="Times New Roman" w:hAnsi="Times New Roman" w:cs="Times New Roman"/>
          <w:i/>
          <w:iCs/>
          <w:sz w:val="24"/>
          <w:szCs w:val="24"/>
        </w:rPr>
        <w:t>Commun</w:t>
      </w:r>
      <w:proofErr w:type="spellEnd"/>
      <w:r w:rsidRPr="007C3711">
        <w:rPr>
          <w:rFonts w:ascii="Times New Roman" w:hAnsi="Times New Roman" w:cs="Times New Roman"/>
          <w:i/>
          <w:iCs/>
          <w:sz w:val="24"/>
          <w:szCs w:val="24"/>
        </w:rPr>
        <w:t>.</w:t>
      </w:r>
      <w:r w:rsidRPr="007C3711">
        <w:rPr>
          <w:rFonts w:ascii="Times New Roman" w:hAnsi="Times New Roman" w:cs="Times New Roman"/>
          <w:sz w:val="24"/>
          <w:szCs w:val="24"/>
        </w:rPr>
        <w:t>, vol. 61, no. 11, pp. 4754–4767, Nov. 2013.</w:t>
      </w:r>
    </w:p>
    <w:p w14:paraId="51C1879C" w14:textId="77777777" w:rsidR="007C3711" w:rsidRPr="007C3711" w:rsidRDefault="007C3711" w:rsidP="007C3711">
      <w:pPr>
        <w:autoSpaceDE w:val="0"/>
        <w:autoSpaceDN w:val="0"/>
        <w:adjustRightInd w:val="0"/>
        <w:spacing w:line="360" w:lineRule="auto"/>
        <w:jc w:val="both"/>
        <w:rPr>
          <w:rFonts w:ascii="Times New Roman" w:hAnsi="Times New Roman" w:cs="Times New Roman"/>
          <w:b/>
          <w:sz w:val="24"/>
          <w:szCs w:val="24"/>
        </w:rPr>
      </w:pPr>
      <w:r w:rsidRPr="007C3711">
        <w:rPr>
          <w:rFonts w:ascii="Times New Roman" w:hAnsi="Times New Roman" w:cs="Times New Roman"/>
          <w:sz w:val="24"/>
          <w:szCs w:val="24"/>
        </w:rPr>
        <w:t xml:space="preserve">This paper </w:t>
      </w:r>
      <w:r w:rsidRPr="007C3711">
        <w:rPr>
          <w:rFonts w:ascii="Times New Roman" w:hAnsi="Times New Roman" w:cs="Times New Roman"/>
          <w:b/>
          <w:sz w:val="24"/>
          <w:szCs w:val="24"/>
        </w:rPr>
        <w:t xml:space="preserve">“Robust </w:t>
      </w:r>
      <w:proofErr w:type="spellStart"/>
      <w:r w:rsidRPr="007C3711">
        <w:rPr>
          <w:rFonts w:ascii="Times New Roman" w:hAnsi="Times New Roman" w:cs="Times New Roman"/>
          <w:b/>
          <w:sz w:val="24"/>
          <w:szCs w:val="24"/>
        </w:rPr>
        <w:t>Beamforming</w:t>
      </w:r>
      <w:proofErr w:type="spellEnd"/>
      <w:r w:rsidRPr="007C3711">
        <w:rPr>
          <w:rFonts w:ascii="Times New Roman" w:hAnsi="Times New Roman" w:cs="Times New Roman"/>
          <w:b/>
          <w:sz w:val="24"/>
          <w:szCs w:val="24"/>
        </w:rPr>
        <w:t xml:space="preserve"> for Wireless Information and Power Transmission”</w:t>
      </w:r>
    </w:p>
    <w:p w14:paraId="087C4BBC" w14:textId="66D98991"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proofErr w:type="gramStart"/>
      <w:r w:rsidRPr="007C3711">
        <w:rPr>
          <w:rFonts w:ascii="Times New Roman" w:hAnsi="Times New Roman" w:cs="Times New Roman"/>
          <w:sz w:val="24"/>
          <w:szCs w:val="24"/>
        </w:rPr>
        <w:t>consider</w:t>
      </w:r>
      <w:proofErr w:type="gramEnd"/>
      <w:r w:rsidRPr="007C3711">
        <w:rPr>
          <w:rFonts w:ascii="Times New Roman" w:hAnsi="Times New Roman" w:cs="Times New Roman"/>
          <w:sz w:val="24"/>
          <w:szCs w:val="24"/>
        </w:rPr>
        <w:t xml:space="preserve"> the worst-case robust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design for the wireless communication system with both information and energy receivers when the CSI is imperfect. By means of semi definite relaxation, this transforms the original robust design problem into a SDP problem. Then this proves that such relaxation is tight and this can always obtain the optimal solution of the original problem. The performance of the proposed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algorithm has been demonstrated by simulations. Future research directions may </w:t>
      </w:r>
      <w:r w:rsidRPr="007C3711">
        <w:rPr>
          <w:rFonts w:ascii="Times New Roman" w:hAnsi="Times New Roman" w:cs="Times New Roman"/>
          <w:sz w:val="24"/>
          <w:szCs w:val="24"/>
        </w:rPr>
        <w:lastRenderedPageBreak/>
        <w:t xml:space="preserve">include the robust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design for the more general broadcasting systems with multiple information receivers and multiple energy receivers.</w:t>
      </w:r>
      <w:r w:rsidR="007A0704">
        <w:rPr>
          <w:rFonts w:ascii="Times New Roman" w:hAnsi="Times New Roman" w:cs="Times New Roman"/>
          <w:sz w:val="24"/>
          <w:szCs w:val="24"/>
        </w:rPr>
        <w:t xml:space="preserve"> [5</w:t>
      </w:r>
      <w:r w:rsidRPr="007C3711">
        <w:rPr>
          <w:rFonts w:ascii="Times New Roman" w:hAnsi="Times New Roman" w:cs="Times New Roman"/>
          <w:sz w:val="24"/>
          <w:szCs w:val="24"/>
        </w:rPr>
        <w:t>]</w:t>
      </w:r>
    </w:p>
    <w:p w14:paraId="23721988" w14:textId="77777777"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Z. Xiang and M. Tao, “Robust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for wireless information and power transmission,” </w:t>
      </w:r>
      <w:r w:rsidRPr="007C3711">
        <w:rPr>
          <w:rFonts w:ascii="Times New Roman" w:hAnsi="Times New Roman" w:cs="Times New Roman"/>
          <w:i/>
          <w:iCs/>
          <w:sz w:val="24"/>
          <w:szCs w:val="24"/>
        </w:rPr>
        <w:t xml:space="preserve">IEEE Wireless </w:t>
      </w:r>
      <w:proofErr w:type="spellStart"/>
      <w:r w:rsidRPr="007C3711">
        <w:rPr>
          <w:rFonts w:ascii="Times New Roman" w:hAnsi="Times New Roman" w:cs="Times New Roman"/>
          <w:i/>
          <w:iCs/>
          <w:sz w:val="24"/>
          <w:szCs w:val="24"/>
        </w:rPr>
        <w:t>Commun</w:t>
      </w:r>
      <w:proofErr w:type="spellEnd"/>
      <w:r w:rsidRPr="007C3711">
        <w:rPr>
          <w:rFonts w:ascii="Times New Roman" w:hAnsi="Times New Roman" w:cs="Times New Roman"/>
          <w:i/>
          <w:iCs/>
          <w:sz w:val="24"/>
          <w:szCs w:val="24"/>
        </w:rPr>
        <w:t xml:space="preserve">. </w:t>
      </w:r>
      <w:proofErr w:type="spellStart"/>
      <w:proofErr w:type="gramStart"/>
      <w:r w:rsidRPr="007C3711">
        <w:rPr>
          <w:rFonts w:ascii="Times New Roman" w:hAnsi="Times New Roman" w:cs="Times New Roman"/>
          <w:i/>
          <w:iCs/>
          <w:sz w:val="24"/>
          <w:szCs w:val="24"/>
        </w:rPr>
        <w:t>Lett</w:t>
      </w:r>
      <w:proofErr w:type="spellEnd"/>
      <w:r w:rsidRPr="007C3711">
        <w:rPr>
          <w:rFonts w:ascii="Times New Roman" w:hAnsi="Times New Roman" w:cs="Times New Roman"/>
          <w:i/>
          <w:iCs/>
          <w:sz w:val="24"/>
          <w:szCs w:val="24"/>
        </w:rPr>
        <w:t>.</w:t>
      </w:r>
      <w:r w:rsidRPr="007C3711">
        <w:rPr>
          <w:rFonts w:ascii="Times New Roman" w:hAnsi="Times New Roman" w:cs="Times New Roman"/>
          <w:sz w:val="24"/>
          <w:szCs w:val="24"/>
        </w:rPr>
        <w:t>,</w:t>
      </w:r>
      <w:proofErr w:type="gramEnd"/>
      <w:r w:rsidRPr="007C3711">
        <w:rPr>
          <w:rFonts w:ascii="Times New Roman" w:hAnsi="Times New Roman" w:cs="Times New Roman"/>
          <w:sz w:val="24"/>
          <w:szCs w:val="24"/>
        </w:rPr>
        <w:t xml:space="preserve"> vol. 1, no. 4, pp. 372–375, 2012.</w:t>
      </w:r>
    </w:p>
    <w:p w14:paraId="6B4A2CA7" w14:textId="7212F488" w:rsidR="007C3711" w:rsidRPr="007C3711" w:rsidRDefault="007C3711" w:rsidP="007C3711">
      <w:pPr>
        <w:autoSpaceDE w:val="0"/>
        <w:autoSpaceDN w:val="0"/>
        <w:adjustRightInd w:val="0"/>
        <w:spacing w:after="240" w:line="360" w:lineRule="auto"/>
        <w:jc w:val="both"/>
        <w:rPr>
          <w:rFonts w:ascii="Times New Roman" w:hAnsi="Times New Roman" w:cs="Times New Roman"/>
          <w:sz w:val="24"/>
          <w:szCs w:val="24"/>
        </w:rPr>
      </w:pPr>
      <w:r w:rsidRPr="007C3711">
        <w:rPr>
          <w:rFonts w:ascii="Times New Roman" w:hAnsi="Times New Roman" w:cs="Times New Roman"/>
          <w:sz w:val="24"/>
          <w:szCs w:val="24"/>
        </w:rPr>
        <w:t xml:space="preserve">This paper </w:t>
      </w:r>
      <w:r w:rsidRPr="007C3711">
        <w:rPr>
          <w:rFonts w:ascii="Times New Roman" w:hAnsi="Times New Roman" w:cs="Times New Roman"/>
          <w:b/>
          <w:sz w:val="24"/>
          <w:szCs w:val="24"/>
        </w:rPr>
        <w:t xml:space="preserve">“Multiuser MISO </w:t>
      </w:r>
      <w:proofErr w:type="spellStart"/>
      <w:r w:rsidRPr="007C3711">
        <w:rPr>
          <w:rFonts w:ascii="Times New Roman" w:hAnsi="Times New Roman" w:cs="Times New Roman"/>
          <w:b/>
          <w:sz w:val="24"/>
          <w:szCs w:val="24"/>
        </w:rPr>
        <w:t>Beamforming</w:t>
      </w:r>
      <w:proofErr w:type="spellEnd"/>
      <w:r w:rsidRPr="007C3711">
        <w:rPr>
          <w:rFonts w:ascii="Times New Roman" w:hAnsi="Times New Roman" w:cs="Times New Roman"/>
          <w:b/>
          <w:sz w:val="24"/>
          <w:szCs w:val="24"/>
        </w:rPr>
        <w:t xml:space="preserve"> for Simultaneous Wireless Information and Power Transfer” </w:t>
      </w:r>
      <w:r w:rsidRPr="007C3711">
        <w:rPr>
          <w:rFonts w:ascii="Times New Roman" w:hAnsi="Times New Roman" w:cs="Times New Roman"/>
          <w:sz w:val="24"/>
          <w:szCs w:val="24"/>
        </w:rPr>
        <w:t>has studied</w:t>
      </w:r>
      <w:r w:rsidRPr="007C3711">
        <w:rPr>
          <w:rFonts w:ascii="Times New Roman" w:hAnsi="Times New Roman" w:cs="Times New Roman"/>
          <w:b/>
          <w:sz w:val="24"/>
          <w:szCs w:val="24"/>
        </w:rPr>
        <w:t xml:space="preserve"> </w:t>
      </w:r>
      <w:r w:rsidRPr="007C3711">
        <w:rPr>
          <w:rFonts w:ascii="Times New Roman" w:hAnsi="Times New Roman" w:cs="Times New Roman"/>
          <w:sz w:val="24"/>
          <w:szCs w:val="24"/>
        </w:rPr>
        <w:t xml:space="preserve">the joint information and energy transmit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design for a multiuser MISO broadcast system for simultaneous wireless information and power transfer (SWIPT). The weighted sum-power harvested by EH receivers is maximized subject to individual SINR constraints at ID receivers. Considering two types of ID receivers without</w:t>
      </w:r>
      <w:r w:rsidRPr="007C3711">
        <w:rPr>
          <w:rFonts w:ascii="Times New Roman" w:hAnsi="Times New Roman" w:cs="Times New Roman"/>
          <w:b/>
          <w:sz w:val="24"/>
          <w:szCs w:val="24"/>
        </w:rPr>
        <w:t xml:space="preserve"> </w:t>
      </w:r>
      <w:r w:rsidRPr="007C3711">
        <w:rPr>
          <w:rFonts w:ascii="Times New Roman" w:hAnsi="Times New Roman" w:cs="Times New Roman"/>
          <w:sz w:val="24"/>
          <w:szCs w:val="24"/>
        </w:rPr>
        <w:t>or with the interference cancellation capability, the design problems are formulated as two non-convex QCQPs, which are solved optimally by applying the techniques of SDR and uplink-downlink duality. The results of this paper provide useful guidelines for practically optimizing the performance of multi-antenna SWIPT systems with receiver-location-based information and energy transmission.</w:t>
      </w:r>
      <w:r w:rsidR="007A0704">
        <w:rPr>
          <w:rFonts w:ascii="Times New Roman" w:hAnsi="Times New Roman" w:cs="Times New Roman"/>
          <w:sz w:val="24"/>
          <w:szCs w:val="24"/>
        </w:rPr>
        <w:t xml:space="preserve"> [6</w:t>
      </w:r>
      <w:r w:rsidRPr="007C3711">
        <w:rPr>
          <w:rFonts w:ascii="Times New Roman" w:hAnsi="Times New Roman" w:cs="Times New Roman"/>
          <w:sz w:val="24"/>
          <w:szCs w:val="24"/>
        </w:rPr>
        <w:t>]</w:t>
      </w:r>
    </w:p>
    <w:p w14:paraId="179FEFFE" w14:textId="77777777" w:rsidR="007C3711" w:rsidRPr="007C3711" w:rsidRDefault="007C3711" w:rsidP="007C3711">
      <w:pPr>
        <w:autoSpaceDE w:val="0"/>
        <w:autoSpaceDN w:val="0"/>
        <w:adjustRightInd w:val="0"/>
        <w:spacing w:after="240" w:line="360" w:lineRule="auto"/>
        <w:jc w:val="both"/>
        <w:rPr>
          <w:rFonts w:ascii="Times New Roman" w:hAnsi="Times New Roman" w:cs="Times New Roman"/>
          <w:i/>
          <w:iCs/>
          <w:sz w:val="24"/>
          <w:szCs w:val="24"/>
        </w:rPr>
      </w:pPr>
      <w:r w:rsidRPr="007C3711">
        <w:rPr>
          <w:rFonts w:ascii="Times New Roman" w:hAnsi="Times New Roman" w:cs="Times New Roman"/>
          <w:sz w:val="24"/>
          <w:szCs w:val="24"/>
        </w:rPr>
        <w:t xml:space="preserve">J. </w:t>
      </w:r>
      <w:proofErr w:type="spellStart"/>
      <w:r w:rsidRPr="007C3711">
        <w:rPr>
          <w:rFonts w:ascii="Times New Roman" w:hAnsi="Times New Roman" w:cs="Times New Roman"/>
          <w:sz w:val="24"/>
          <w:szCs w:val="24"/>
        </w:rPr>
        <w:t>Xu</w:t>
      </w:r>
      <w:proofErr w:type="spellEnd"/>
      <w:r w:rsidRPr="007C3711">
        <w:rPr>
          <w:rFonts w:ascii="Times New Roman" w:hAnsi="Times New Roman" w:cs="Times New Roman"/>
          <w:sz w:val="24"/>
          <w:szCs w:val="24"/>
        </w:rPr>
        <w:t xml:space="preserve">, L. Liu, and R. Zhang, “Multiuser MISO </w:t>
      </w:r>
      <w:proofErr w:type="spellStart"/>
      <w:r w:rsidRPr="007C3711">
        <w:rPr>
          <w:rFonts w:ascii="Times New Roman" w:hAnsi="Times New Roman" w:cs="Times New Roman"/>
          <w:sz w:val="24"/>
          <w:szCs w:val="24"/>
        </w:rPr>
        <w:t>beamforming</w:t>
      </w:r>
      <w:proofErr w:type="spellEnd"/>
      <w:r w:rsidRPr="007C3711">
        <w:rPr>
          <w:rFonts w:ascii="Times New Roman" w:hAnsi="Times New Roman" w:cs="Times New Roman"/>
          <w:sz w:val="24"/>
          <w:szCs w:val="24"/>
        </w:rPr>
        <w:t xml:space="preserve"> for simultaneous wireless information and power transfer,” in </w:t>
      </w:r>
      <w:r w:rsidRPr="007C3711">
        <w:rPr>
          <w:rFonts w:ascii="Times New Roman" w:hAnsi="Times New Roman" w:cs="Times New Roman"/>
          <w:i/>
          <w:iCs/>
          <w:sz w:val="24"/>
          <w:szCs w:val="24"/>
        </w:rPr>
        <w:t>Proc. 2013</w:t>
      </w:r>
      <w:r w:rsidRPr="007C3711">
        <w:rPr>
          <w:rFonts w:ascii="Times New Roman" w:hAnsi="Times New Roman" w:cs="Times New Roman"/>
          <w:sz w:val="24"/>
          <w:szCs w:val="24"/>
        </w:rPr>
        <w:t xml:space="preserve"> </w:t>
      </w:r>
      <w:r w:rsidRPr="007C3711">
        <w:rPr>
          <w:rFonts w:ascii="Times New Roman" w:hAnsi="Times New Roman" w:cs="Times New Roman"/>
          <w:i/>
          <w:iCs/>
          <w:sz w:val="24"/>
          <w:szCs w:val="24"/>
        </w:rPr>
        <w:t xml:space="preserve">IEEE Int. Conf. </w:t>
      </w:r>
      <w:proofErr w:type="spellStart"/>
      <w:r w:rsidRPr="007C3711">
        <w:rPr>
          <w:rFonts w:ascii="Times New Roman" w:hAnsi="Times New Roman" w:cs="Times New Roman"/>
          <w:i/>
          <w:iCs/>
          <w:sz w:val="24"/>
          <w:szCs w:val="24"/>
        </w:rPr>
        <w:t>Acoust</w:t>
      </w:r>
      <w:proofErr w:type="spellEnd"/>
      <w:r w:rsidRPr="007C3711">
        <w:rPr>
          <w:rFonts w:ascii="Times New Roman" w:hAnsi="Times New Roman" w:cs="Times New Roman"/>
          <w:i/>
          <w:iCs/>
          <w:sz w:val="24"/>
          <w:szCs w:val="24"/>
        </w:rPr>
        <w:t>., Speech, Signal Process.</w:t>
      </w:r>
    </w:p>
    <w:p w14:paraId="6DC69759" w14:textId="77777777" w:rsidR="007C3711" w:rsidRPr="007C3711" w:rsidRDefault="007C3711" w:rsidP="007C3711">
      <w:pPr>
        <w:autoSpaceDE w:val="0"/>
        <w:autoSpaceDN w:val="0"/>
        <w:adjustRightInd w:val="0"/>
        <w:spacing w:line="360" w:lineRule="auto"/>
        <w:jc w:val="both"/>
        <w:rPr>
          <w:rFonts w:ascii="Times New Roman" w:hAnsi="Times New Roman" w:cs="Times New Roman"/>
          <w:b/>
          <w:sz w:val="24"/>
          <w:szCs w:val="24"/>
        </w:rPr>
      </w:pPr>
      <w:r w:rsidRPr="007C3711">
        <w:rPr>
          <w:rFonts w:ascii="Times New Roman" w:hAnsi="Times New Roman" w:cs="Times New Roman"/>
          <w:sz w:val="24"/>
          <w:szCs w:val="24"/>
        </w:rPr>
        <w:t xml:space="preserve">This paper </w:t>
      </w:r>
      <w:r w:rsidRPr="007C3711">
        <w:rPr>
          <w:rFonts w:ascii="Times New Roman" w:hAnsi="Times New Roman" w:cs="Times New Roman"/>
          <w:b/>
          <w:sz w:val="24"/>
          <w:szCs w:val="24"/>
        </w:rPr>
        <w:t>“Wireless Information and Power Transfer: A Dynamic Power Splitting Approach”</w:t>
      </w:r>
      <w:r w:rsidRPr="007C3711">
        <w:rPr>
          <w:rFonts w:ascii="Times New Roman" w:hAnsi="Times New Roman" w:cs="Times New Roman"/>
          <w:sz w:val="24"/>
          <w:szCs w:val="24"/>
        </w:rPr>
        <w:t xml:space="preserve"> has studied simultaneous wireless information and power transfer (SWIPT) via the approach of dynamic power splitting (DPS). Under a point-to-point flat-fading SISO channel setup, this show the optimal power splitting rule at the receiver based on the CSI to optimize the rate-energy performance trade-off. When the CSI is also known at the transmitter, the jointly optimized transmitter power control and receiver power splitting is derived. The performance of</w:t>
      </w:r>
    </w:p>
    <w:p w14:paraId="04A889CB" w14:textId="2FB21BE7" w:rsidR="00C61529" w:rsidRDefault="007C3711" w:rsidP="00DA110C">
      <w:pPr>
        <w:autoSpaceDE w:val="0"/>
        <w:autoSpaceDN w:val="0"/>
        <w:adjustRightInd w:val="0"/>
        <w:spacing w:after="240" w:line="360" w:lineRule="auto"/>
        <w:jc w:val="both"/>
        <w:rPr>
          <w:rFonts w:ascii="Times New Roman" w:hAnsi="Times New Roman" w:cs="Times New Roman"/>
          <w:sz w:val="24"/>
          <w:szCs w:val="24"/>
        </w:rPr>
      </w:pPr>
      <w:proofErr w:type="gramStart"/>
      <w:r w:rsidRPr="007C3711">
        <w:rPr>
          <w:rFonts w:ascii="Times New Roman" w:hAnsi="Times New Roman" w:cs="Times New Roman"/>
          <w:sz w:val="24"/>
          <w:szCs w:val="24"/>
        </w:rPr>
        <w:t>the</w:t>
      </w:r>
      <w:proofErr w:type="gramEnd"/>
      <w:r w:rsidRPr="007C3711">
        <w:rPr>
          <w:rFonts w:ascii="Times New Roman" w:hAnsi="Times New Roman" w:cs="Times New Roman"/>
          <w:sz w:val="24"/>
          <w:szCs w:val="24"/>
        </w:rPr>
        <w:t xml:space="preserve"> proposed DPS in the SISO fading channel is compared with that of the existing time switching as well as a performance upper bound obtained by ignoring the practical circuit limitation. Furthermore, </w:t>
      </w:r>
      <w:proofErr w:type="gramStart"/>
      <w:r w:rsidRPr="007C3711">
        <w:rPr>
          <w:rFonts w:ascii="Times New Roman" w:hAnsi="Times New Roman" w:cs="Times New Roman"/>
          <w:sz w:val="24"/>
          <w:szCs w:val="24"/>
        </w:rPr>
        <w:t>this extend</w:t>
      </w:r>
      <w:proofErr w:type="gramEnd"/>
      <w:r w:rsidRPr="007C3711">
        <w:rPr>
          <w:rFonts w:ascii="Times New Roman" w:hAnsi="Times New Roman" w:cs="Times New Roman"/>
          <w:sz w:val="24"/>
          <w:szCs w:val="24"/>
        </w:rPr>
        <w:t xml:space="preserve"> the DPS scheme to the SIMO system with multiple receiving antennas and show that a uniform power splitting (UPS) scheme is optimal. This also investigate the practical antenna switching scheme and propose a low-complexity algorithm for it, which can be efficiently implemented to achieve the R-E performance closely to the optimal UPS as the number of receiving antennas increases. </w:t>
      </w:r>
      <w:r w:rsidR="007A0704">
        <w:rPr>
          <w:rFonts w:ascii="Times New Roman" w:hAnsi="Times New Roman" w:cs="Times New Roman"/>
          <w:sz w:val="24"/>
          <w:szCs w:val="24"/>
        </w:rPr>
        <w:t>[7-9</w:t>
      </w:r>
      <w:r w:rsidRPr="007C3711">
        <w:rPr>
          <w:rFonts w:ascii="Times New Roman" w:hAnsi="Times New Roman" w:cs="Times New Roman"/>
          <w:sz w:val="24"/>
          <w:szCs w:val="24"/>
        </w:rPr>
        <w:t>]</w:t>
      </w:r>
    </w:p>
    <w:p w14:paraId="4790339D" w14:textId="0218E628" w:rsidR="00F44960" w:rsidRDefault="00F44960" w:rsidP="00DA110C">
      <w:pPr>
        <w:autoSpaceDE w:val="0"/>
        <w:autoSpaceDN w:val="0"/>
        <w:adjustRightInd w:val="0"/>
        <w:spacing w:after="240" w:line="360" w:lineRule="auto"/>
        <w:jc w:val="both"/>
        <w:rPr>
          <w:rFonts w:ascii="Times New Roman" w:hAnsi="Times New Roman" w:cs="Times New Roman"/>
          <w:b/>
          <w:sz w:val="28"/>
          <w:szCs w:val="28"/>
        </w:rPr>
      </w:pPr>
      <w:r w:rsidRPr="00F44960">
        <w:rPr>
          <w:rFonts w:ascii="Times New Roman" w:hAnsi="Times New Roman" w:cs="Times New Roman"/>
          <w:b/>
          <w:sz w:val="28"/>
          <w:szCs w:val="28"/>
        </w:rPr>
        <w:t>PERFORMANCE ANALYSIS</w:t>
      </w:r>
    </w:p>
    <w:p w14:paraId="7FFA6D1D" w14:textId="77777777" w:rsidR="00F44960" w:rsidRPr="00F44960" w:rsidRDefault="00F44960" w:rsidP="00F44960">
      <w:pPr>
        <w:spacing w:line="360" w:lineRule="auto"/>
        <w:rPr>
          <w:rFonts w:ascii="Times New Roman" w:hAnsi="Times New Roman" w:cs="Times New Roman"/>
          <w:sz w:val="24"/>
          <w:szCs w:val="24"/>
        </w:rPr>
      </w:pPr>
      <w:r w:rsidRPr="00F44960">
        <w:rPr>
          <w:rFonts w:ascii="Times New Roman" w:hAnsi="Times New Roman" w:cs="Times New Roman"/>
          <w:sz w:val="24"/>
          <w:szCs w:val="24"/>
        </w:rPr>
        <w:t xml:space="preserve">Following mathematical expressions are used to calculate the SNR (signal-to-noise ratio), Bit rate, SER (symbol error rate), BER (bit error rate) for AWGN &amp; </w:t>
      </w:r>
      <w:proofErr w:type="spellStart"/>
      <w:r w:rsidRPr="00F44960">
        <w:rPr>
          <w:rFonts w:ascii="Times New Roman" w:hAnsi="Times New Roman" w:cs="Times New Roman"/>
          <w:sz w:val="24"/>
          <w:szCs w:val="24"/>
        </w:rPr>
        <w:t>Rician</w:t>
      </w:r>
      <w:proofErr w:type="spellEnd"/>
      <w:r w:rsidRPr="00F44960">
        <w:rPr>
          <w:rFonts w:ascii="Times New Roman" w:hAnsi="Times New Roman" w:cs="Times New Roman"/>
          <w:sz w:val="24"/>
          <w:szCs w:val="24"/>
        </w:rPr>
        <w:t xml:space="preserve"> channel.</w:t>
      </w:r>
    </w:p>
    <w:p w14:paraId="4538F81B" w14:textId="77777777" w:rsidR="00F44960" w:rsidRDefault="00F44960" w:rsidP="00F44960">
      <w:pPr>
        <w:spacing w:line="360" w:lineRule="auto"/>
      </w:pPr>
      <w:r>
        <w:t xml:space="preserve"> </w:t>
      </w:r>
    </w:p>
    <w:p w14:paraId="35930657" w14:textId="77777777" w:rsidR="00F44960" w:rsidRPr="00F44960" w:rsidRDefault="00F44960" w:rsidP="00F44960">
      <w:pPr>
        <w:pStyle w:val="ListParagraph"/>
        <w:numPr>
          <w:ilvl w:val="0"/>
          <w:numId w:val="22"/>
        </w:numPr>
        <w:spacing w:after="0" w:line="360" w:lineRule="auto"/>
        <w:jc w:val="both"/>
        <w:rPr>
          <w:rFonts w:ascii="Times New Roman" w:hAnsi="Times New Roman" w:cs="Times New Roman"/>
        </w:rPr>
      </w:pPr>
      <w:r w:rsidRPr="00F44960">
        <w:rPr>
          <w:rFonts w:ascii="Times New Roman" w:hAnsi="Times New Roman" w:cs="Times New Roman"/>
        </w:rPr>
        <w:lastRenderedPageBreak/>
        <w:t xml:space="preserve"> SNR = 10 log</w:t>
      </w:r>
      <w:r w:rsidRPr="00F44960">
        <w:rPr>
          <w:rFonts w:ascii="Times New Roman" w:hAnsi="Times New Roman" w:cs="Times New Roman"/>
          <w:vertAlign w:val="subscript"/>
        </w:rPr>
        <w:t xml:space="preserve">10 </w:t>
      </w:r>
      <w:r w:rsidRPr="00F44960">
        <w:rPr>
          <w:rFonts w:ascii="Times New Roman" w:hAnsi="Times New Roman" w:cs="Times New Roman"/>
        </w:rPr>
        <w:t xml:space="preserve"> ( </w:t>
      </w:r>
      <m:oMath>
        <m:f>
          <m:fPr>
            <m:ctrlPr>
              <w:rPr>
                <w:rFonts w:ascii="Cambria Math" w:hAnsi="Cambria Math" w:cs="Times New Roman"/>
                <w:i/>
                <w:sz w:val="32"/>
                <w:szCs w:val="32"/>
              </w:rPr>
            </m:ctrlPr>
          </m:fPr>
          <m:num>
            <m:r>
              <w:rPr>
                <w:rFonts w:ascii="Cambria Math" w:hAnsi="Cambria Math" w:cs="Times New Roman"/>
                <w:sz w:val="32"/>
                <w:szCs w:val="32"/>
              </w:rPr>
              <m:t xml:space="preserve">   Ps </m:t>
            </m:r>
          </m:num>
          <m:den>
            <m:r>
              <w:rPr>
                <w:rFonts w:ascii="Cambria Math" w:hAnsi="Cambria Math" w:cs="Times New Roman"/>
                <w:sz w:val="32"/>
                <w:szCs w:val="32"/>
              </w:rPr>
              <m:t xml:space="preserve">   Pn</m:t>
            </m:r>
          </m:den>
        </m:f>
        <m:r>
          <w:rPr>
            <w:rFonts w:ascii="Cambria Math" w:hAnsi="Cambria Math" w:cs="Times New Roman"/>
          </w:rPr>
          <m:t xml:space="preserve">  </m:t>
        </m:r>
      </m:oMath>
      <w:r w:rsidRPr="00F44960">
        <w:rPr>
          <w:rFonts w:ascii="Times New Roman" w:hAnsi="Times New Roman" w:cs="Times New Roman"/>
        </w:rPr>
        <w:t xml:space="preserve">) dB </w:t>
      </w:r>
    </w:p>
    <w:p w14:paraId="64670BF9" w14:textId="77777777" w:rsidR="00F44960" w:rsidRPr="00F44960" w:rsidRDefault="00F44960" w:rsidP="00F44960">
      <w:pPr>
        <w:pStyle w:val="ListParagraph"/>
        <w:spacing w:line="360" w:lineRule="auto"/>
        <w:rPr>
          <w:rFonts w:ascii="Times New Roman" w:hAnsi="Times New Roman" w:cs="Times New Roman"/>
        </w:rPr>
      </w:pPr>
    </w:p>
    <w:p w14:paraId="60433D86" w14:textId="77777777" w:rsidR="00F44960" w:rsidRPr="00F44960" w:rsidRDefault="00F44960" w:rsidP="00F44960">
      <w:pPr>
        <w:pStyle w:val="ListParagraph"/>
        <w:numPr>
          <w:ilvl w:val="0"/>
          <w:numId w:val="22"/>
        </w:numPr>
        <w:spacing w:after="0" w:line="360" w:lineRule="auto"/>
        <w:jc w:val="both"/>
        <w:rPr>
          <w:rFonts w:ascii="Times New Roman" w:hAnsi="Times New Roman" w:cs="Times New Roman"/>
        </w:rPr>
      </w:pPr>
      <w:r w:rsidRPr="00F44960">
        <w:rPr>
          <w:rFonts w:ascii="Times New Roman" w:hAnsi="Times New Roman" w:cs="Times New Roman"/>
        </w:rPr>
        <w:t xml:space="preserve">Bit Rate = </w:t>
      </w:r>
      <m:oMath>
        <m:f>
          <m:fPr>
            <m:ctrlPr>
              <w:rPr>
                <w:rFonts w:ascii="Cambria Math" w:hAnsi="Cambria Math" w:cs="Times New Roman"/>
                <w:i/>
                <w:sz w:val="32"/>
                <w:szCs w:val="32"/>
              </w:rPr>
            </m:ctrlPr>
          </m:fPr>
          <m:num>
            <m:r>
              <w:rPr>
                <w:rFonts w:ascii="Cambria Math" w:hAnsi="Cambria Math" w:cs="Times New Roman"/>
                <w:sz w:val="32"/>
                <w:szCs w:val="32"/>
              </w:rPr>
              <m:t xml:space="preserve">No. of error </m:t>
            </m:r>
          </m:num>
          <m:den>
            <m:r>
              <w:rPr>
                <w:rFonts w:ascii="Cambria Math" w:hAnsi="Cambria Math" w:cs="Times New Roman"/>
                <w:sz w:val="32"/>
                <w:szCs w:val="32"/>
              </w:rPr>
              <m:t>Total no. of bit send</m:t>
            </m:r>
          </m:den>
        </m:f>
      </m:oMath>
      <w:r w:rsidRPr="00F44960">
        <w:rPr>
          <w:rFonts w:ascii="Times New Roman" w:hAnsi="Times New Roman" w:cs="Times New Roman"/>
        </w:rPr>
        <w:t xml:space="preserve">    Mb/s</w:t>
      </w:r>
    </w:p>
    <w:p w14:paraId="1A04C407" w14:textId="77777777" w:rsidR="00F44960" w:rsidRPr="00F44960" w:rsidRDefault="00F44960" w:rsidP="00F44960">
      <w:pPr>
        <w:spacing w:line="360" w:lineRule="auto"/>
        <w:rPr>
          <w:rFonts w:ascii="Times New Roman" w:hAnsi="Times New Roman" w:cs="Times New Roman"/>
        </w:rPr>
      </w:pPr>
    </w:p>
    <w:p w14:paraId="43E100D5" w14:textId="77777777" w:rsidR="00F44960" w:rsidRPr="00F44960" w:rsidRDefault="00F44960" w:rsidP="00F44960">
      <w:pPr>
        <w:pStyle w:val="ListParagraph"/>
        <w:numPr>
          <w:ilvl w:val="0"/>
          <w:numId w:val="22"/>
        </w:numPr>
        <w:spacing w:after="0" w:line="360" w:lineRule="auto"/>
        <w:jc w:val="both"/>
        <w:rPr>
          <w:rFonts w:ascii="Times New Roman" w:hAnsi="Times New Roman" w:cs="Times New Roman"/>
        </w:rPr>
      </w:pPr>
      <w:r w:rsidRPr="00F44960">
        <w:rPr>
          <w:rFonts w:ascii="Times New Roman" w:hAnsi="Times New Roman" w:cs="Times New Roman"/>
        </w:rPr>
        <w:t xml:space="preserve">BER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sidRPr="00F44960">
        <w:rPr>
          <w:rFonts w:ascii="Times New Roman" w:hAnsi="Times New Roman" w:cs="Times New Roman"/>
        </w:rPr>
        <w:t xml:space="preserve"> </w:t>
      </w:r>
      <w:proofErr w:type="spellStart"/>
      <w:r w:rsidRPr="00F44960">
        <w:rPr>
          <w:rFonts w:ascii="Times New Roman" w:hAnsi="Times New Roman" w:cs="Times New Roman"/>
          <w:sz w:val="28"/>
          <w:szCs w:val="28"/>
        </w:rPr>
        <w:t>erfc</w:t>
      </w:r>
      <w:proofErr w:type="spellEnd"/>
      <w:r w:rsidRPr="00F44960">
        <w:rPr>
          <w:rFonts w:ascii="Times New Roman" w:hAnsi="Times New Roman" w:cs="Times New Roman"/>
        </w:rPr>
        <w:t xml:space="preserve"> </w:t>
      </w:r>
      <w:r w:rsidRPr="00F44960">
        <w:rPr>
          <w:rFonts w:ascii="Times New Roman" w:hAnsi="Times New Roman" w:cs="Times New Roman"/>
          <w:sz w:val="32"/>
          <w:szCs w:val="32"/>
        </w:rPr>
        <w:t>(</w:t>
      </w:r>
      <w:r w:rsidRPr="00F44960">
        <w:rPr>
          <w:rFonts w:ascii="Times New Roman" w:hAnsi="Times New Roman" w:cs="Times New Roman"/>
        </w:rPr>
        <w:t xml:space="preserve"> </w:t>
      </w:r>
      <m:oMath>
        <m:rad>
          <m:radPr>
            <m:degHide m:val="1"/>
            <m:ctrlPr>
              <w:rPr>
                <w:rFonts w:ascii="Cambria Math" w:hAnsi="Cambria Math" w:cs="Times New Roman"/>
                <w:i/>
                <w:sz w:val="28"/>
                <w:szCs w:val="28"/>
              </w:rPr>
            </m:ctrlPr>
          </m:radPr>
          <m:deg/>
          <m:e>
            <m:f>
              <m:fPr>
                <m:ctrlPr>
                  <w:rPr>
                    <w:rFonts w:ascii="Cambria Math" w:hAnsi="Cambria Math" w:cs="Times New Roman"/>
                    <w:i/>
                    <w:sz w:val="28"/>
                    <w:szCs w:val="28"/>
                  </w:rPr>
                </m:ctrlPr>
              </m:fPr>
              <m:num>
                <m:r>
                  <w:rPr>
                    <w:rFonts w:ascii="Cambria Math" w:hAnsi="Cambria Math" w:cs="Times New Roman"/>
                    <w:sz w:val="28"/>
                    <w:szCs w:val="28"/>
                  </w:rPr>
                  <m:t>Eb</m:t>
                </m:r>
              </m:num>
              <m:den>
                <m:r>
                  <w:rPr>
                    <w:rFonts w:ascii="Cambria Math" w:hAnsi="Cambria Math" w:cs="Times New Roman"/>
                    <w:sz w:val="28"/>
                    <w:szCs w:val="28"/>
                  </w:rPr>
                  <m:t>No</m:t>
                </m:r>
              </m:den>
            </m:f>
          </m:e>
        </m:rad>
      </m:oMath>
      <w:r w:rsidRPr="00F44960">
        <w:rPr>
          <w:rFonts w:ascii="Times New Roman" w:hAnsi="Times New Roman" w:cs="Times New Roman"/>
        </w:rPr>
        <w:t xml:space="preserve"> </w:t>
      </w:r>
      <w:r w:rsidRPr="00F44960">
        <w:rPr>
          <w:rFonts w:ascii="Times New Roman" w:hAnsi="Times New Roman" w:cs="Times New Roman"/>
          <w:sz w:val="32"/>
          <w:szCs w:val="32"/>
        </w:rPr>
        <w:t>)</w:t>
      </w:r>
      <w:r w:rsidRPr="00F44960">
        <w:rPr>
          <w:rFonts w:ascii="Times New Roman" w:hAnsi="Times New Roman" w:cs="Times New Roman"/>
        </w:rPr>
        <w:t xml:space="preserve">   %</w:t>
      </w:r>
      <w:r w:rsidRPr="00F44960">
        <w:rPr>
          <w:rFonts w:ascii="Times New Roman" w:hAnsi="Times New Roman" w:cs="Times New Roman"/>
          <w:sz w:val="28"/>
          <w:szCs w:val="28"/>
        </w:rPr>
        <w:t xml:space="preserve">      &amp;</w:t>
      </w:r>
      <w:r w:rsidRPr="00F44960">
        <w:rPr>
          <w:rFonts w:ascii="Times New Roman" w:hAnsi="Times New Roman" w:cs="Times New Roman"/>
        </w:rPr>
        <w:t xml:space="preserve">     </w:t>
      </w:r>
    </w:p>
    <w:p w14:paraId="29E9BF60" w14:textId="77777777" w:rsidR="00F44960" w:rsidRPr="00F44960" w:rsidRDefault="00F44960" w:rsidP="00F44960">
      <w:pPr>
        <w:pStyle w:val="ListParagraph"/>
        <w:rPr>
          <w:rFonts w:ascii="Times New Roman" w:hAnsi="Times New Roman" w:cs="Times New Roman"/>
        </w:rPr>
      </w:pPr>
    </w:p>
    <w:p w14:paraId="075F911B" w14:textId="02525FFB" w:rsidR="00F44960" w:rsidRPr="00F44960" w:rsidRDefault="00F44960" w:rsidP="00F44960">
      <w:pPr>
        <w:pStyle w:val="ListParagraph"/>
        <w:numPr>
          <w:ilvl w:val="0"/>
          <w:numId w:val="22"/>
        </w:numPr>
        <w:spacing w:after="0" w:line="360" w:lineRule="auto"/>
        <w:jc w:val="both"/>
        <w:rPr>
          <w:rFonts w:ascii="Times New Roman" w:hAnsi="Times New Roman" w:cs="Times New Roman"/>
        </w:rPr>
      </w:pPr>
      <w:r w:rsidRPr="00F44960">
        <w:rPr>
          <w:rFonts w:ascii="Times New Roman" w:hAnsi="Times New Roman" w:cs="Times New Roman"/>
        </w:rPr>
        <w:t xml:space="preserve">SER =  </w:t>
      </w:r>
      <m:oMath>
        <m:f>
          <m:fPr>
            <m:ctrlPr>
              <w:rPr>
                <w:rFonts w:ascii="Cambria Math" w:hAnsi="Cambria Math" w:cs="Times New Roman"/>
                <w:i/>
                <w:sz w:val="32"/>
                <w:szCs w:val="32"/>
              </w:rPr>
            </m:ctrlPr>
          </m:fPr>
          <m:num>
            <m:r>
              <w:rPr>
                <w:rFonts w:ascii="Cambria Math" w:hAnsi="Cambria Math" w:cs="Times New Roman"/>
                <w:sz w:val="32"/>
                <w:szCs w:val="32"/>
              </w:rPr>
              <m:t>1</m:t>
            </m:r>
          </m:num>
          <m:den>
            <m:r>
              <w:rPr>
                <w:rFonts w:ascii="Cambria Math" w:hAnsi="Cambria Math" w:cs="Times New Roman"/>
                <w:sz w:val="32"/>
                <w:szCs w:val="32"/>
              </w:rPr>
              <m:t>2</m:t>
            </m:r>
          </m:den>
        </m:f>
      </m:oMath>
      <w:r w:rsidRPr="00F44960">
        <w:rPr>
          <w:rFonts w:ascii="Times New Roman" w:eastAsiaTheme="minorEastAsia" w:hAnsi="Times New Roman" w:cs="Times New Roman"/>
          <w:sz w:val="32"/>
          <w:szCs w:val="32"/>
        </w:rPr>
        <w:t xml:space="preserve"> </w:t>
      </w:r>
      <w:proofErr w:type="spellStart"/>
      <w:r w:rsidRPr="00F44960">
        <w:rPr>
          <w:rFonts w:ascii="Times New Roman" w:eastAsiaTheme="minorEastAsia" w:hAnsi="Times New Roman" w:cs="Times New Roman"/>
          <w:sz w:val="28"/>
          <w:szCs w:val="28"/>
        </w:rPr>
        <w:t>erfc</w:t>
      </w:r>
      <w:proofErr w:type="spellEnd"/>
      <w:r w:rsidRPr="00F44960">
        <w:rPr>
          <w:rFonts w:ascii="Times New Roman" w:eastAsiaTheme="minorEastAsia" w:hAnsi="Times New Roman" w:cs="Times New Roman"/>
          <w:sz w:val="28"/>
          <w:szCs w:val="28"/>
        </w:rPr>
        <w:t xml:space="preserve"> </w:t>
      </w:r>
      <w:r w:rsidRPr="00F44960">
        <w:rPr>
          <w:rFonts w:ascii="Times New Roman" w:eastAsiaTheme="minorEastAsia" w:hAnsi="Times New Roman" w:cs="Times New Roman"/>
          <w:sz w:val="32"/>
          <w:szCs w:val="32"/>
        </w:rPr>
        <w:t>(</w:t>
      </w:r>
      <m:oMath>
        <m:rad>
          <m:radPr>
            <m:degHide m:val="1"/>
            <m:ctrlPr>
              <w:rPr>
                <w:rFonts w:ascii="Cambria Math" w:hAnsi="Cambria Math" w:cs="Times New Roman"/>
                <w:i/>
                <w:sz w:val="32"/>
                <w:szCs w:val="32"/>
              </w:rPr>
            </m:ctrlPr>
          </m:radPr>
          <m:deg/>
          <m:e>
            <m:f>
              <m:fPr>
                <m:ctrlPr>
                  <w:rPr>
                    <w:rFonts w:ascii="Cambria Math" w:hAnsi="Cambria Math" w:cs="Times New Roman"/>
                    <w:i/>
                    <w:sz w:val="32"/>
                    <w:szCs w:val="32"/>
                  </w:rPr>
                </m:ctrlPr>
              </m:fPr>
              <m:num>
                <m:r>
                  <w:rPr>
                    <w:rFonts w:ascii="Cambria Math" w:hAnsi="Cambria Math" w:cs="Times New Roman"/>
                    <w:sz w:val="32"/>
                    <w:szCs w:val="32"/>
                  </w:rPr>
                  <m:t>Es</m:t>
                </m:r>
              </m:num>
              <m:den>
                <m:r>
                  <w:rPr>
                    <w:rFonts w:ascii="Cambria Math" w:hAnsi="Cambria Math" w:cs="Times New Roman"/>
                    <w:sz w:val="32"/>
                    <w:szCs w:val="32"/>
                  </w:rPr>
                  <m:t>No</m:t>
                </m:r>
              </m:den>
            </m:f>
          </m:e>
        </m:rad>
      </m:oMath>
      <w:r w:rsidRPr="00F44960">
        <w:rPr>
          <w:rFonts w:ascii="Times New Roman" w:eastAsiaTheme="minorEastAsia" w:hAnsi="Times New Roman" w:cs="Times New Roman"/>
          <w:sz w:val="32"/>
          <w:szCs w:val="32"/>
        </w:rPr>
        <w:t xml:space="preserve"> )</w:t>
      </w:r>
      <w:r w:rsidR="001D40E2">
        <w:rPr>
          <w:rFonts w:ascii="Times New Roman" w:eastAsiaTheme="minorEastAsia" w:hAnsi="Times New Roman" w:cs="Times New Roman"/>
          <w:sz w:val="32"/>
          <w:szCs w:val="32"/>
        </w:rPr>
        <w:t xml:space="preserve">   </w:t>
      </w:r>
      <w:r w:rsidRPr="00F44960">
        <w:rPr>
          <w:rFonts w:ascii="Times New Roman" w:eastAsiaTheme="minorEastAsia" w:hAnsi="Times New Roman" w:cs="Times New Roman"/>
          <w:sz w:val="28"/>
          <w:szCs w:val="28"/>
        </w:rPr>
        <w:t>%</w:t>
      </w:r>
    </w:p>
    <w:p w14:paraId="69763E9B" w14:textId="77777777" w:rsidR="0038187A" w:rsidRPr="0038187A" w:rsidRDefault="0038187A" w:rsidP="001D40E2">
      <w:pPr>
        <w:pStyle w:val="ListParagraph"/>
        <w:spacing w:line="360" w:lineRule="auto"/>
        <w:rPr>
          <w:rFonts w:ascii="Times New Roman" w:hAnsi="Times New Roman" w:cs="Times New Roman"/>
          <w:sz w:val="24"/>
          <w:szCs w:val="24"/>
        </w:rPr>
      </w:pPr>
      <w:r w:rsidRPr="0038187A">
        <w:rPr>
          <w:rFonts w:ascii="Times New Roman" w:hAnsi="Times New Roman" w:cs="Times New Roman"/>
          <w:sz w:val="24"/>
          <w:szCs w:val="24"/>
        </w:rPr>
        <w:t>In this project, graphical analysis is used to compare performance of OFDM over two different channels. Graphical results are as follows:</w:t>
      </w:r>
    </w:p>
    <w:p w14:paraId="784CBFC2" w14:textId="77777777" w:rsidR="0038187A" w:rsidRPr="0038187A" w:rsidRDefault="0038187A" w:rsidP="0038187A">
      <w:pPr>
        <w:pStyle w:val="ListParagraph"/>
        <w:spacing w:line="360" w:lineRule="auto"/>
        <w:rPr>
          <w:rFonts w:ascii="Times New Roman" w:hAnsi="Times New Roman" w:cs="Times New Roman"/>
          <w:b/>
          <w:sz w:val="24"/>
          <w:szCs w:val="24"/>
        </w:rPr>
      </w:pPr>
      <w:r w:rsidRPr="0038187A">
        <w:rPr>
          <w:rFonts w:ascii="Times New Roman" w:hAnsi="Times New Roman" w:cs="Times New Roman"/>
          <w:b/>
          <w:sz w:val="24"/>
          <w:szCs w:val="24"/>
        </w:rPr>
        <w:t>Graph no. 1:</w:t>
      </w:r>
    </w:p>
    <w:p w14:paraId="3365748E" w14:textId="77777777" w:rsidR="0038187A" w:rsidRPr="0038187A" w:rsidRDefault="0038187A" w:rsidP="0038187A">
      <w:pPr>
        <w:pStyle w:val="ListParagraph"/>
        <w:spacing w:line="360" w:lineRule="auto"/>
        <w:rPr>
          <w:rFonts w:ascii="Times New Roman" w:hAnsi="Times New Roman" w:cs="Times New Roman"/>
          <w:sz w:val="24"/>
          <w:szCs w:val="24"/>
        </w:rPr>
      </w:pPr>
      <w:r w:rsidRPr="0038187A">
        <w:rPr>
          <w:rFonts w:ascii="Times New Roman" w:hAnsi="Times New Roman" w:cs="Times New Roman"/>
          <w:sz w:val="24"/>
          <w:szCs w:val="24"/>
        </w:rPr>
        <w:t xml:space="preserve">This figure 1 shows the graph of real time SNR (in </w:t>
      </w:r>
      <w:proofErr w:type="spellStart"/>
      <w:r w:rsidRPr="0038187A">
        <w:rPr>
          <w:rFonts w:ascii="Times New Roman" w:hAnsi="Times New Roman" w:cs="Times New Roman"/>
          <w:sz w:val="24"/>
          <w:szCs w:val="24"/>
        </w:rPr>
        <w:t>db</w:t>
      </w:r>
      <w:proofErr w:type="spellEnd"/>
      <w:r w:rsidRPr="0038187A">
        <w:rPr>
          <w:rFonts w:ascii="Times New Roman" w:hAnsi="Times New Roman" w:cs="Times New Roman"/>
          <w:sz w:val="24"/>
          <w:szCs w:val="24"/>
        </w:rPr>
        <w:t>) plot for AWGN &amp; RICIAN Channel. It shows the spectrum for both the channels from 1 to 1500 sample values.</w:t>
      </w:r>
    </w:p>
    <w:p w14:paraId="563547D2" w14:textId="77777777" w:rsidR="0038187A" w:rsidRDefault="0038187A" w:rsidP="0038187A">
      <w:pPr>
        <w:pStyle w:val="ListParagraph"/>
        <w:spacing w:line="360" w:lineRule="auto"/>
      </w:pPr>
      <w:r>
        <w:rPr>
          <w:noProof/>
        </w:rPr>
        <w:drawing>
          <wp:inline distT="0" distB="0" distL="0" distR="0" wp14:anchorId="61D5C537" wp14:editId="60FBC37E">
            <wp:extent cx="5638800" cy="4286250"/>
            <wp:effectExtent l="19050" t="0" r="0" b="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638800" cy="4286250"/>
                    </a:xfrm>
                    <a:prstGeom prst="rect">
                      <a:avLst/>
                    </a:prstGeom>
                    <a:noFill/>
                    <a:ln w="9525">
                      <a:noFill/>
                      <a:miter lim="800000"/>
                      <a:headEnd/>
                      <a:tailEnd/>
                    </a:ln>
                  </pic:spPr>
                </pic:pic>
              </a:graphicData>
            </a:graphic>
          </wp:inline>
        </w:drawing>
      </w:r>
    </w:p>
    <w:p w14:paraId="55113421" w14:textId="77777777" w:rsidR="0038187A" w:rsidRDefault="0038187A" w:rsidP="0038187A">
      <w:pPr>
        <w:pStyle w:val="ListParagraph"/>
        <w:spacing w:line="360" w:lineRule="auto"/>
      </w:pPr>
    </w:p>
    <w:p w14:paraId="4BB1D30D" w14:textId="03695F74" w:rsidR="00F44960" w:rsidRPr="0038187A" w:rsidRDefault="0038187A" w:rsidP="0038187A">
      <w:pPr>
        <w:pStyle w:val="ListParagraph"/>
        <w:autoSpaceDE w:val="0"/>
        <w:autoSpaceDN w:val="0"/>
        <w:adjustRightInd w:val="0"/>
        <w:spacing w:after="240" w:line="360" w:lineRule="auto"/>
        <w:jc w:val="center"/>
        <w:rPr>
          <w:rFonts w:ascii="Times New Roman" w:hAnsi="Times New Roman" w:cs="Times New Roman"/>
          <w:sz w:val="24"/>
          <w:szCs w:val="24"/>
        </w:rPr>
      </w:pPr>
      <w:r>
        <w:rPr>
          <w:b/>
        </w:rPr>
        <w:t xml:space="preserve">2. </w:t>
      </w:r>
      <w:r w:rsidRPr="0038187A">
        <w:rPr>
          <w:b/>
        </w:rPr>
        <w:t>Figure 6. Real time vs. SNR plot for AWGN &amp; RICIAN channel</w:t>
      </w:r>
    </w:p>
    <w:p w14:paraId="7C7F8728" w14:textId="77777777" w:rsidR="0038187A" w:rsidRDefault="0038187A" w:rsidP="00DA110C">
      <w:pPr>
        <w:spacing w:before="54" w:after="0" w:line="276" w:lineRule="auto"/>
        <w:rPr>
          <w:rFonts w:ascii="Times New Roman" w:hAnsi="Times New Roman" w:cs="Times New Roman"/>
          <w:b/>
          <w:bCs/>
          <w:color w:val="000000" w:themeColor="text1"/>
          <w:sz w:val="24"/>
          <w:szCs w:val="24"/>
        </w:rPr>
      </w:pPr>
    </w:p>
    <w:p w14:paraId="348D714D" w14:textId="7D62C265" w:rsidR="00DA110C" w:rsidRPr="00DA110C" w:rsidRDefault="00DA52F4" w:rsidP="00DA110C">
      <w:pPr>
        <w:spacing w:before="54" w:after="0" w:line="276" w:lineRule="auto"/>
        <w:rPr>
          <w:rFonts w:ascii="Times New Roman" w:hAnsi="Times New Roman" w:cs="Times New Roman"/>
          <w:b/>
          <w:bCs/>
          <w:color w:val="000000" w:themeColor="text1"/>
          <w:sz w:val="24"/>
          <w:szCs w:val="24"/>
        </w:rPr>
      </w:pPr>
      <w:r w:rsidRPr="00DA110C">
        <w:rPr>
          <w:rFonts w:ascii="Times New Roman" w:hAnsi="Times New Roman" w:cs="Times New Roman"/>
          <w:b/>
          <w:bCs/>
          <w:color w:val="000000" w:themeColor="text1"/>
          <w:sz w:val="24"/>
          <w:szCs w:val="24"/>
        </w:rPr>
        <w:t>CONCLUSION</w:t>
      </w:r>
    </w:p>
    <w:p w14:paraId="50C89BB2" w14:textId="77777777" w:rsidR="00DA110C" w:rsidRPr="00DA110C" w:rsidRDefault="00DA110C" w:rsidP="00DA110C">
      <w:pPr>
        <w:pStyle w:val="ListParagraph"/>
        <w:spacing w:before="54" w:after="0" w:line="276" w:lineRule="auto"/>
        <w:ind w:left="360"/>
        <w:rPr>
          <w:rFonts w:ascii="Times New Roman" w:hAnsi="Times New Roman" w:cs="Times New Roman"/>
          <w:b/>
          <w:bCs/>
          <w:color w:val="000000" w:themeColor="text1"/>
          <w:sz w:val="24"/>
          <w:szCs w:val="24"/>
        </w:rPr>
      </w:pPr>
    </w:p>
    <w:p w14:paraId="23054871" w14:textId="4EFA0F39" w:rsidR="00DA110C" w:rsidRPr="00DA110C" w:rsidRDefault="00DA110C" w:rsidP="00254F3B">
      <w:pPr>
        <w:spacing w:before="54" w:after="0" w:line="276" w:lineRule="auto"/>
        <w:jc w:val="both"/>
        <w:rPr>
          <w:rFonts w:ascii="Times New Roman" w:hAnsi="Times New Roman" w:cs="Times New Roman"/>
        </w:rPr>
      </w:pPr>
      <w:r w:rsidRPr="00DA110C">
        <w:rPr>
          <w:rFonts w:ascii="Times New Roman" w:hAnsi="Times New Roman" w:cs="Times New Roman"/>
        </w:rPr>
        <w:t xml:space="preserve">MATLAB was used in this study to testify for and evaluate the suggested system. Multiple quality parameters are used to evaluate the system for two distinct channels, AWGN and </w:t>
      </w:r>
      <w:proofErr w:type="spellStart"/>
      <w:r w:rsidRPr="00DA110C">
        <w:rPr>
          <w:rFonts w:ascii="Times New Roman" w:hAnsi="Times New Roman" w:cs="Times New Roman"/>
        </w:rPr>
        <w:t>Rician</w:t>
      </w:r>
      <w:proofErr w:type="spellEnd"/>
      <w:r w:rsidRPr="00DA110C">
        <w:rPr>
          <w:rFonts w:ascii="Times New Roman" w:hAnsi="Times New Roman" w:cs="Times New Roman"/>
        </w:rPr>
        <w:t xml:space="preserve"> channels. A comparative study reveals that in terms of received power, packet loss, signal to noise ratio, symbol error rate, bit error rate, and other factors, </w:t>
      </w:r>
      <w:proofErr w:type="spellStart"/>
      <w:r w:rsidRPr="00DA110C">
        <w:rPr>
          <w:rFonts w:ascii="Times New Roman" w:hAnsi="Times New Roman" w:cs="Times New Roman"/>
        </w:rPr>
        <w:t>Rician</w:t>
      </w:r>
      <w:proofErr w:type="spellEnd"/>
      <w:r w:rsidRPr="00DA110C">
        <w:rPr>
          <w:rFonts w:ascii="Times New Roman" w:hAnsi="Times New Roman" w:cs="Times New Roman"/>
        </w:rPr>
        <w:t xml:space="preserve"> channel performs better than AWGN channel. It is discovered that the suggested method works well in terms of reduced packet loss and improved received power in both channels without inter-symbol interference.</w:t>
      </w:r>
      <w:r w:rsidRPr="00DA110C">
        <w:rPr>
          <w:rFonts w:ascii="Times New Roman" w:hAnsi="Times New Roman" w:cs="Times New Roman"/>
        </w:rPr>
        <w:t xml:space="preserve"> </w:t>
      </w:r>
      <w:r w:rsidRPr="00DA110C">
        <w:rPr>
          <w:rFonts w:ascii="Times New Roman" w:hAnsi="Times New Roman" w:cs="Times New Roman"/>
        </w:rPr>
        <w:t xml:space="preserve">The analysis is predicated on a study of both graphical and quantitative analysis of quality of service criteria. Describe the transmitter and receiver ends of the OFDM system's operation as well as its design and implementation. Here, the Inter Symbol Interference (ISI) is eliminated using a cyclic prefix addition technique. The model's functionality is confirmed by simulation, and the system's performance is assessed under real-world operating conditions. We discovered that the OFDM model outperforms traditional systems in terms of performance. Furthermore </w:t>
      </w:r>
      <w:proofErr w:type="gramStart"/>
      <w:r w:rsidRPr="00DA110C">
        <w:rPr>
          <w:rFonts w:ascii="Times New Roman" w:hAnsi="Times New Roman" w:cs="Times New Roman"/>
        </w:rPr>
        <w:t>Finally</w:t>
      </w:r>
      <w:proofErr w:type="gramEnd"/>
      <w:r w:rsidRPr="00DA110C">
        <w:rPr>
          <w:rFonts w:ascii="Times New Roman" w:hAnsi="Times New Roman" w:cs="Times New Roman"/>
        </w:rPr>
        <w:t xml:space="preserve">, we use a graph to wrap up our work. </w:t>
      </w:r>
      <w:r w:rsidRPr="00DA110C">
        <w:rPr>
          <w:rFonts w:ascii="Times New Roman" w:hAnsi="Times New Roman" w:cs="Times New Roman"/>
        </w:rPr>
        <w:br/>
        <w:t xml:space="preserve">The quantitative and graphical examination of the OFDM technique's quality of service metrics over two distinct AWGN, </w:t>
      </w:r>
      <w:proofErr w:type="spellStart"/>
      <w:r w:rsidRPr="00DA110C">
        <w:rPr>
          <w:rFonts w:ascii="Times New Roman" w:hAnsi="Times New Roman" w:cs="Times New Roman"/>
        </w:rPr>
        <w:t>Rician</w:t>
      </w:r>
      <w:proofErr w:type="spellEnd"/>
      <w:r w:rsidRPr="00DA110C">
        <w:rPr>
          <w:rFonts w:ascii="Times New Roman" w:hAnsi="Times New Roman" w:cs="Times New Roman"/>
        </w:rPr>
        <w:t xml:space="preserve"> fading channels reveals that</w:t>
      </w:r>
    </w:p>
    <w:p w14:paraId="03CE63E8" w14:textId="77777777" w:rsidR="00DA110C" w:rsidRDefault="00DA110C" w:rsidP="00DA110C">
      <w:pPr>
        <w:pStyle w:val="ListParagraph"/>
        <w:spacing w:before="54" w:after="0" w:line="276" w:lineRule="auto"/>
        <w:ind w:left="360"/>
        <w:rPr>
          <w:rFonts w:ascii="Times New Roman" w:hAnsi="Times New Roman" w:cs="Times New Roman"/>
          <w:b/>
          <w:bCs/>
          <w:color w:val="000000" w:themeColor="text1"/>
          <w:sz w:val="24"/>
          <w:szCs w:val="24"/>
        </w:rPr>
      </w:pPr>
    </w:p>
    <w:p w14:paraId="24B2CD4B" w14:textId="1CB8CD9A" w:rsidR="00DA52F4" w:rsidRDefault="00DA52F4" w:rsidP="00DA110C">
      <w:pPr>
        <w:pStyle w:val="ListParagraph"/>
        <w:spacing w:before="54" w:after="0" w:line="276" w:lineRule="auto"/>
        <w:ind w:left="360"/>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0F58E18" w14:textId="77777777" w:rsidR="00DA110C" w:rsidRDefault="00DA110C" w:rsidP="00DA110C">
      <w:pPr>
        <w:pStyle w:val="ListParagraph"/>
        <w:spacing w:before="54" w:after="0" w:line="276" w:lineRule="auto"/>
        <w:ind w:left="360"/>
        <w:rPr>
          <w:rFonts w:ascii="Times New Roman" w:hAnsi="Times New Roman" w:cs="Times New Roman"/>
          <w:b/>
          <w:bCs/>
          <w:color w:val="000000" w:themeColor="text1"/>
          <w:sz w:val="24"/>
          <w:szCs w:val="24"/>
        </w:rPr>
      </w:pPr>
    </w:p>
    <w:p w14:paraId="2C342338" w14:textId="627B7D3B" w:rsidR="007C3711" w:rsidRPr="00DA110C" w:rsidRDefault="007C3711" w:rsidP="00DA110C">
      <w:pPr>
        <w:pStyle w:val="ListParagraph"/>
        <w:numPr>
          <w:ilvl w:val="0"/>
          <w:numId w:val="21"/>
        </w:numPr>
        <w:autoSpaceDE w:val="0"/>
        <w:autoSpaceDN w:val="0"/>
        <w:adjustRightInd w:val="0"/>
        <w:spacing w:line="360" w:lineRule="auto"/>
        <w:rPr>
          <w:rFonts w:ascii="Times New Roman" w:hAnsi="Times New Roman" w:cs="Times New Roman"/>
          <w:sz w:val="20"/>
          <w:szCs w:val="20"/>
        </w:rPr>
      </w:pPr>
      <w:r w:rsidRPr="00DA110C">
        <w:rPr>
          <w:rFonts w:ascii="Times New Roman" w:hAnsi="Times New Roman" w:cs="Times New Roman"/>
        </w:rPr>
        <w:t xml:space="preserve"> </w:t>
      </w:r>
      <w:r w:rsidRPr="00DA110C">
        <w:rPr>
          <w:rFonts w:ascii="Times New Roman" w:hAnsi="Times New Roman" w:cs="Times New Roman"/>
          <w:sz w:val="20"/>
          <w:szCs w:val="20"/>
        </w:rPr>
        <w:t xml:space="preserve">R. Zhang and C. K. Ho, “MIMO broadcasting for simultaneous wireless information and </w:t>
      </w:r>
      <w:r w:rsidR="00DA110C">
        <w:rPr>
          <w:rFonts w:ascii="Times New Roman" w:hAnsi="Times New Roman" w:cs="Times New Roman"/>
          <w:sz w:val="20"/>
          <w:szCs w:val="20"/>
        </w:rPr>
        <w:t xml:space="preserve"> </w:t>
      </w:r>
      <w:r w:rsidRPr="00DA110C">
        <w:rPr>
          <w:rFonts w:ascii="Times New Roman" w:hAnsi="Times New Roman" w:cs="Times New Roman"/>
          <w:sz w:val="20"/>
          <w:szCs w:val="20"/>
        </w:rPr>
        <w:t xml:space="preserve">power transfer,” </w:t>
      </w:r>
      <w:r w:rsidRPr="00DA110C">
        <w:rPr>
          <w:rFonts w:ascii="Times New Roman" w:hAnsi="Times New Roman" w:cs="Times New Roman"/>
          <w:i/>
          <w:iCs/>
          <w:sz w:val="20"/>
          <w:szCs w:val="20"/>
        </w:rPr>
        <w:t xml:space="preserve">IEEE Trans. Wireless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w:t>
      </w:r>
      <w:r w:rsidRPr="00DA110C">
        <w:rPr>
          <w:rFonts w:ascii="Times New Roman" w:hAnsi="Times New Roman" w:cs="Times New Roman"/>
          <w:sz w:val="20"/>
          <w:szCs w:val="20"/>
        </w:rPr>
        <w:t>, vol. 12, no. 5, pp. 1989–2001, May 2013.</w:t>
      </w:r>
    </w:p>
    <w:p w14:paraId="63E09621" w14:textId="61A1993C" w:rsidR="007C3711" w:rsidRPr="00DA110C" w:rsidRDefault="007C3711" w:rsidP="00DA110C">
      <w:pPr>
        <w:pStyle w:val="ListParagraph"/>
        <w:numPr>
          <w:ilvl w:val="0"/>
          <w:numId w:val="21"/>
        </w:numPr>
        <w:autoSpaceDE w:val="0"/>
        <w:autoSpaceDN w:val="0"/>
        <w:adjustRightInd w:val="0"/>
        <w:spacing w:line="360" w:lineRule="auto"/>
        <w:rPr>
          <w:rFonts w:ascii="Times New Roman" w:hAnsi="Times New Roman" w:cs="Times New Roman"/>
          <w:i/>
          <w:iCs/>
          <w:sz w:val="20"/>
          <w:szCs w:val="20"/>
        </w:rPr>
      </w:pPr>
      <w:r w:rsidRPr="00DA110C">
        <w:rPr>
          <w:rFonts w:ascii="Times New Roman" w:hAnsi="Times New Roman" w:cs="Times New Roman"/>
          <w:sz w:val="20"/>
          <w:szCs w:val="20"/>
        </w:rPr>
        <w:t xml:space="preserve">L. R. </w:t>
      </w:r>
      <w:proofErr w:type="spellStart"/>
      <w:r w:rsidRPr="00DA110C">
        <w:rPr>
          <w:rFonts w:ascii="Times New Roman" w:hAnsi="Times New Roman" w:cs="Times New Roman"/>
          <w:sz w:val="20"/>
          <w:szCs w:val="20"/>
        </w:rPr>
        <w:t>Varshney</w:t>
      </w:r>
      <w:proofErr w:type="spellEnd"/>
      <w:r w:rsidRPr="00DA110C">
        <w:rPr>
          <w:rFonts w:ascii="Times New Roman" w:hAnsi="Times New Roman" w:cs="Times New Roman"/>
          <w:sz w:val="20"/>
          <w:szCs w:val="20"/>
        </w:rPr>
        <w:t xml:space="preserve">, “Transporting information and energy simultaneously,” in </w:t>
      </w:r>
      <w:r w:rsidRPr="00DA110C">
        <w:rPr>
          <w:rFonts w:ascii="Times New Roman" w:hAnsi="Times New Roman" w:cs="Times New Roman"/>
          <w:i/>
          <w:iCs/>
          <w:sz w:val="20"/>
          <w:szCs w:val="20"/>
        </w:rPr>
        <w:t xml:space="preserve">Proc. 2008 </w:t>
      </w:r>
      <w:proofErr w:type="gramStart"/>
      <w:r w:rsidRPr="00DA110C">
        <w:rPr>
          <w:rFonts w:ascii="Times New Roman" w:hAnsi="Times New Roman" w:cs="Times New Roman"/>
          <w:i/>
          <w:iCs/>
          <w:sz w:val="20"/>
          <w:szCs w:val="20"/>
        </w:rPr>
        <w:t xml:space="preserve">IEEE </w:t>
      </w:r>
      <w:r w:rsidR="00DA110C" w:rsidRPr="00DA110C">
        <w:rPr>
          <w:rFonts w:ascii="Times New Roman" w:hAnsi="Times New Roman" w:cs="Times New Roman"/>
          <w:i/>
          <w:iCs/>
          <w:sz w:val="20"/>
          <w:szCs w:val="20"/>
        </w:rPr>
        <w:t xml:space="preserve"> </w:t>
      </w:r>
      <w:r w:rsidRPr="00DA110C">
        <w:rPr>
          <w:rFonts w:ascii="Times New Roman" w:hAnsi="Times New Roman" w:cs="Times New Roman"/>
          <w:i/>
          <w:iCs/>
          <w:sz w:val="20"/>
          <w:szCs w:val="20"/>
        </w:rPr>
        <w:t>Int</w:t>
      </w:r>
      <w:proofErr w:type="gramEnd"/>
      <w:r w:rsidRPr="00DA110C">
        <w:rPr>
          <w:rFonts w:ascii="Times New Roman" w:hAnsi="Times New Roman" w:cs="Times New Roman"/>
          <w:i/>
          <w:iCs/>
          <w:sz w:val="20"/>
          <w:szCs w:val="20"/>
        </w:rPr>
        <w:t xml:space="preserve">. </w:t>
      </w:r>
      <w:proofErr w:type="spellStart"/>
      <w:r w:rsidRPr="00DA110C">
        <w:rPr>
          <w:rFonts w:ascii="Times New Roman" w:hAnsi="Times New Roman" w:cs="Times New Roman"/>
          <w:i/>
          <w:iCs/>
          <w:sz w:val="20"/>
          <w:szCs w:val="20"/>
        </w:rPr>
        <w:t>Symp</w:t>
      </w:r>
      <w:proofErr w:type="spellEnd"/>
      <w:r w:rsidRPr="00DA110C">
        <w:rPr>
          <w:rFonts w:ascii="Times New Roman" w:hAnsi="Times New Roman" w:cs="Times New Roman"/>
          <w:i/>
          <w:iCs/>
          <w:sz w:val="20"/>
          <w:szCs w:val="20"/>
        </w:rPr>
        <w:t>. Inf. Theory</w:t>
      </w:r>
      <w:r w:rsidRPr="00DA110C">
        <w:rPr>
          <w:rFonts w:ascii="Times New Roman" w:hAnsi="Times New Roman" w:cs="Times New Roman"/>
          <w:sz w:val="20"/>
          <w:szCs w:val="20"/>
        </w:rPr>
        <w:t>, pp. 1612–1616.</w:t>
      </w:r>
    </w:p>
    <w:p w14:paraId="441A9630" w14:textId="6B641A32" w:rsidR="007C3711" w:rsidRPr="00DA110C" w:rsidRDefault="007C3711" w:rsidP="00DA110C">
      <w:pPr>
        <w:pStyle w:val="ListParagraph"/>
        <w:numPr>
          <w:ilvl w:val="0"/>
          <w:numId w:val="21"/>
        </w:numPr>
        <w:autoSpaceDE w:val="0"/>
        <w:autoSpaceDN w:val="0"/>
        <w:adjustRightInd w:val="0"/>
        <w:spacing w:line="360" w:lineRule="auto"/>
        <w:rPr>
          <w:rFonts w:ascii="Times New Roman" w:hAnsi="Times New Roman" w:cs="Times New Roman"/>
          <w:sz w:val="20"/>
          <w:szCs w:val="20"/>
        </w:rPr>
      </w:pPr>
      <w:r w:rsidRPr="00DA110C">
        <w:rPr>
          <w:rFonts w:ascii="Times New Roman" w:hAnsi="Times New Roman" w:cs="Times New Roman"/>
          <w:sz w:val="20"/>
          <w:szCs w:val="20"/>
        </w:rPr>
        <w:t xml:space="preserve">[3] X. Zhou, R. Zhang, and C. K. Ho, “Wireless information and power transfer: architecture </w:t>
      </w:r>
      <w:r w:rsidR="00DA110C">
        <w:rPr>
          <w:rFonts w:ascii="Times New Roman" w:hAnsi="Times New Roman" w:cs="Times New Roman"/>
          <w:sz w:val="20"/>
          <w:szCs w:val="20"/>
        </w:rPr>
        <w:t xml:space="preserve"> </w:t>
      </w:r>
      <w:r w:rsidRPr="00DA110C">
        <w:rPr>
          <w:rFonts w:ascii="Times New Roman" w:hAnsi="Times New Roman" w:cs="Times New Roman"/>
          <w:sz w:val="20"/>
          <w:szCs w:val="20"/>
        </w:rPr>
        <w:t xml:space="preserve"> design and rate-energy tradeoff,” </w:t>
      </w:r>
      <w:r w:rsidRPr="00DA110C">
        <w:rPr>
          <w:rFonts w:ascii="Times New Roman" w:hAnsi="Times New Roman" w:cs="Times New Roman"/>
          <w:i/>
          <w:iCs/>
          <w:sz w:val="20"/>
          <w:szCs w:val="20"/>
        </w:rPr>
        <w:t>IEEE Trans.</w:t>
      </w:r>
      <w:r w:rsidRPr="00DA110C">
        <w:rPr>
          <w:rFonts w:ascii="Times New Roman" w:hAnsi="Times New Roman" w:cs="Times New Roman"/>
          <w:sz w:val="20"/>
          <w:szCs w:val="20"/>
        </w:rPr>
        <w:t xml:space="preserve">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w:t>
      </w:r>
      <w:r w:rsidRPr="00DA110C">
        <w:rPr>
          <w:rFonts w:ascii="Times New Roman" w:hAnsi="Times New Roman" w:cs="Times New Roman"/>
          <w:sz w:val="20"/>
          <w:szCs w:val="20"/>
        </w:rPr>
        <w:t>, vol. 61, no. 11, pp. 4754–4767,  Nov. 2013.</w:t>
      </w:r>
    </w:p>
    <w:p w14:paraId="6D93E67D" w14:textId="232E9CDB" w:rsidR="007C3711"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[4] Z. Xiang and M. Tao, “Robust </w:t>
      </w:r>
      <w:proofErr w:type="spellStart"/>
      <w:r w:rsidRPr="00DA110C">
        <w:rPr>
          <w:rFonts w:ascii="Times New Roman" w:hAnsi="Times New Roman" w:cs="Times New Roman"/>
          <w:sz w:val="20"/>
          <w:szCs w:val="20"/>
        </w:rPr>
        <w:t>beamforming</w:t>
      </w:r>
      <w:proofErr w:type="spellEnd"/>
      <w:r w:rsidRPr="00DA110C">
        <w:rPr>
          <w:rFonts w:ascii="Times New Roman" w:hAnsi="Times New Roman" w:cs="Times New Roman"/>
          <w:sz w:val="20"/>
          <w:szCs w:val="20"/>
        </w:rPr>
        <w:t xml:space="preserve"> for wireless information and </w:t>
      </w:r>
      <w:proofErr w:type="gramStart"/>
      <w:r w:rsidRPr="00DA110C">
        <w:rPr>
          <w:rFonts w:ascii="Times New Roman" w:hAnsi="Times New Roman" w:cs="Times New Roman"/>
          <w:sz w:val="20"/>
          <w:szCs w:val="20"/>
        </w:rPr>
        <w:t xml:space="preserve">power </w:t>
      </w:r>
      <w:r w:rsidR="00DA110C">
        <w:rPr>
          <w:rFonts w:ascii="Times New Roman" w:hAnsi="Times New Roman" w:cs="Times New Roman"/>
          <w:sz w:val="20"/>
          <w:szCs w:val="20"/>
        </w:rPr>
        <w:t xml:space="preserve"> </w:t>
      </w:r>
      <w:r w:rsidRPr="00DA110C">
        <w:rPr>
          <w:rFonts w:ascii="Times New Roman" w:hAnsi="Times New Roman" w:cs="Times New Roman"/>
          <w:sz w:val="20"/>
          <w:szCs w:val="20"/>
        </w:rPr>
        <w:t>transmission</w:t>
      </w:r>
      <w:proofErr w:type="gramEnd"/>
      <w:r w:rsidRPr="00DA110C">
        <w:rPr>
          <w:rFonts w:ascii="Times New Roman" w:hAnsi="Times New Roman" w:cs="Times New Roman"/>
          <w:sz w:val="20"/>
          <w:szCs w:val="20"/>
        </w:rPr>
        <w:t xml:space="preserve">,” </w:t>
      </w:r>
      <w:r w:rsidRPr="00DA110C">
        <w:rPr>
          <w:rFonts w:ascii="Times New Roman" w:hAnsi="Times New Roman" w:cs="Times New Roman"/>
          <w:i/>
          <w:iCs/>
          <w:sz w:val="20"/>
          <w:szCs w:val="20"/>
        </w:rPr>
        <w:t xml:space="preserve">IEEE Wireless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 xml:space="preserve">. </w:t>
      </w:r>
      <w:proofErr w:type="spellStart"/>
      <w:proofErr w:type="gramStart"/>
      <w:r w:rsidRPr="00DA110C">
        <w:rPr>
          <w:rFonts w:ascii="Times New Roman" w:hAnsi="Times New Roman" w:cs="Times New Roman"/>
          <w:i/>
          <w:iCs/>
          <w:sz w:val="20"/>
          <w:szCs w:val="20"/>
        </w:rPr>
        <w:t>Lett</w:t>
      </w:r>
      <w:proofErr w:type="spellEnd"/>
      <w:r w:rsidRPr="00DA110C">
        <w:rPr>
          <w:rFonts w:ascii="Times New Roman" w:hAnsi="Times New Roman" w:cs="Times New Roman"/>
          <w:i/>
          <w:iCs/>
          <w:sz w:val="20"/>
          <w:szCs w:val="20"/>
        </w:rPr>
        <w:t>.</w:t>
      </w:r>
      <w:r w:rsidRPr="00DA110C">
        <w:rPr>
          <w:rFonts w:ascii="Times New Roman" w:hAnsi="Times New Roman" w:cs="Times New Roman"/>
          <w:sz w:val="20"/>
          <w:szCs w:val="20"/>
        </w:rPr>
        <w:t>,</w:t>
      </w:r>
      <w:proofErr w:type="gramEnd"/>
      <w:r w:rsidRPr="00DA110C">
        <w:rPr>
          <w:rFonts w:ascii="Times New Roman" w:hAnsi="Times New Roman" w:cs="Times New Roman"/>
          <w:sz w:val="20"/>
          <w:szCs w:val="20"/>
        </w:rPr>
        <w:t xml:space="preserve"> vol. 1, no. 4, pp. 372–375, 2012.</w:t>
      </w:r>
    </w:p>
    <w:p w14:paraId="7F3B3F20" w14:textId="480E15F2" w:rsidR="007C3711"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H. </w:t>
      </w:r>
      <w:proofErr w:type="spellStart"/>
      <w:r w:rsidRPr="00DA110C">
        <w:rPr>
          <w:rFonts w:ascii="Times New Roman" w:hAnsi="Times New Roman" w:cs="Times New Roman"/>
          <w:sz w:val="20"/>
          <w:szCs w:val="20"/>
        </w:rPr>
        <w:t>Ju</w:t>
      </w:r>
      <w:proofErr w:type="spellEnd"/>
      <w:r w:rsidRPr="00DA110C">
        <w:rPr>
          <w:rFonts w:ascii="Times New Roman" w:hAnsi="Times New Roman" w:cs="Times New Roman"/>
          <w:sz w:val="20"/>
          <w:szCs w:val="20"/>
        </w:rPr>
        <w:t xml:space="preserve"> and R. Zhang, “A novel mode switching scheme utilizing random </w:t>
      </w:r>
      <w:proofErr w:type="spellStart"/>
      <w:r w:rsidRPr="00DA110C">
        <w:rPr>
          <w:rFonts w:ascii="Times New Roman" w:hAnsi="Times New Roman" w:cs="Times New Roman"/>
          <w:sz w:val="20"/>
          <w:szCs w:val="20"/>
        </w:rPr>
        <w:t>beamforming</w:t>
      </w:r>
      <w:proofErr w:type="spellEnd"/>
      <w:r w:rsidRPr="00DA110C">
        <w:rPr>
          <w:rFonts w:ascii="Times New Roman" w:hAnsi="Times New Roman" w:cs="Times New Roman"/>
          <w:sz w:val="20"/>
          <w:szCs w:val="20"/>
        </w:rPr>
        <w:t xml:space="preserve"> for opportunistic energy harvesting,” in </w:t>
      </w:r>
      <w:r w:rsidRPr="00DA110C">
        <w:rPr>
          <w:rFonts w:ascii="Times New Roman" w:hAnsi="Times New Roman" w:cs="Times New Roman"/>
          <w:i/>
          <w:iCs/>
          <w:sz w:val="20"/>
          <w:szCs w:val="20"/>
        </w:rPr>
        <w:t>Proc. 2013 IEEE</w:t>
      </w:r>
      <w:r w:rsidRPr="00DA110C">
        <w:rPr>
          <w:rFonts w:ascii="Times New Roman" w:hAnsi="Times New Roman" w:cs="Times New Roman"/>
          <w:sz w:val="20"/>
          <w:szCs w:val="20"/>
        </w:rPr>
        <w:t xml:space="preserve"> </w:t>
      </w:r>
      <w:r w:rsidRPr="00DA110C">
        <w:rPr>
          <w:rFonts w:ascii="Times New Roman" w:hAnsi="Times New Roman" w:cs="Times New Roman"/>
          <w:i/>
          <w:iCs/>
          <w:sz w:val="20"/>
          <w:szCs w:val="20"/>
        </w:rPr>
        <w:t xml:space="preserve">Wireless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 xml:space="preserve">. </w:t>
      </w:r>
      <w:proofErr w:type="spellStart"/>
      <w:proofErr w:type="gramStart"/>
      <w:r w:rsidRPr="00DA110C">
        <w:rPr>
          <w:rFonts w:ascii="Times New Roman" w:hAnsi="Times New Roman" w:cs="Times New Roman"/>
          <w:i/>
          <w:iCs/>
          <w:sz w:val="20"/>
          <w:szCs w:val="20"/>
        </w:rPr>
        <w:t>Netw</w:t>
      </w:r>
      <w:proofErr w:type="spellEnd"/>
      <w:r w:rsidRPr="00DA110C">
        <w:rPr>
          <w:rFonts w:ascii="Times New Roman" w:hAnsi="Times New Roman" w:cs="Times New Roman"/>
          <w:i/>
          <w:iCs/>
          <w:sz w:val="20"/>
          <w:szCs w:val="20"/>
        </w:rPr>
        <w:t>.</w:t>
      </w:r>
      <w:proofErr w:type="gramEnd"/>
      <w:r w:rsidRPr="00DA110C">
        <w:rPr>
          <w:rFonts w:ascii="Times New Roman" w:hAnsi="Times New Roman" w:cs="Times New Roman"/>
          <w:i/>
          <w:iCs/>
          <w:sz w:val="20"/>
          <w:szCs w:val="20"/>
        </w:rPr>
        <w:t xml:space="preserve"> </w:t>
      </w:r>
      <w:proofErr w:type="gramStart"/>
      <w:r w:rsidRPr="00DA110C">
        <w:rPr>
          <w:rFonts w:ascii="Times New Roman" w:hAnsi="Times New Roman" w:cs="Times New Roman"/>
          <w:i/>
          <w:iCs/>
          <w:sz w:val="20"/>
          <w:szCs w:val="20"/>
        </w:rPr>
        <w:t>Conf.</w:t>
      </w:r>
      <w:proofErr w:type="gramEnd"/>
    </w:p>
    <w:p w14:paraId="1DC9118F" w14:textId="31DB53BC" w:rsidR="007C3711"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J. </w:t>
      </w:r>
      <w:proofErr w:type="spellStart"/>
      <w:r w:rsidRPr="00DA110C">
        <w:rPr>
          <w:rFonts w:ascii="Times New Roman" w:hAnsi="Times New Roman" w:cs="Times New Roman"/>
          <w:sz w:val="20"/>
          <w:szCs w:val="20"/>
        </w:rPr>
        <w:t>Xu</w:t>
      </w:r>
      <w:proofErr w:type="spellEnd"/>
      <w:r w:rsidRPr="00DA110C">
        <w:rPr>
          <w:rFonts w:ascii="Times New Roman" w:hAnsi="Times New Roman" w:cs="Times New Roman"/>
          <w:sz w:val="20"/>
          <w:szCs w:val="20"/>
        </w:rPr>
        <w:t xml:space="preserve">, L. Liu, and R. Zhang, “Multiuser MISO </w:t>
      </w:r>
      <w:proofErr w:type="spellStart"/>
      <w:r w:rsidRPr="00DA110C">
        <w:rPr>
          <w:rFonts w:ascii="Times New Roman" w:hAnsi="Times New Roman" w:cs="Times New Roman"/>
          <w:sz w:val="20"/>
          <w:szCs w:val="20"/>
        </w:rPr>
        <w:t>beamforming</w:t>
      </w:r>
      <w:proofErr w:type="spellEnd"/>
      <w:r w:rsidRPr="00DA110C">
        <w:rPr>
          <w:rFonts w:ascii="Times New Roman" w:hAnsi="Times New Roman" w:cs="Times New Roman"/>
          <w:sz w:val="20"/>
          <w:szCs w:val="20"/>
        </w:rPr>
        <w:t xml:space="preserve"> for simultaneous wireless  information and power transfer,” in </w:t>
      </w:r>
      <w:r w:rsidRPr="00DA110C">
        <w:rPr>
          <w:rFonts w:ascii="Times New Roman" w:hAnsi="Times New Roman" w:cs="Times New Roman"/>
          <w:i/>
          <w:iCs/>
          <w:sz w:val="20"/>
          <w:szCs w:val="20"/>
        </w:rPr>
        <w:t>Proc. 2013</w:t>
      </w:r>
      <w:r w:rsidRPr="00DA110C">
        <w:rPr>
          <w:rFonts w:ascii="Times New Roman" w:hAnsi="Times New Roman" w:cs="Times New Roman"/>
          <w:sz w:val="20"/>
          <w:szCs w:val="20"/>
        </w:rPr>
        <w:t xml:space="preserve"> </w:t>
      </w:r>
      <w:r w:rsidRPr="00DA110C">
        <w:rPr>
          <w:rFonts w:ascii="Times New Roman" w:hAnsi="Times New Roman" w:cs="Times New Roman"/>
          <w:i/>
          <w:iCs/>
          <w:sz w:val="20"/>
          <w:szCs w:val="20"/>
        </w:rPr>
        <w:t xml:space="preserve">IEEE Int. Conf. </w:t>
      </w:r>
      <w:proofErr w:type="spellStart"/>
      <w:r w:rsidRPr="00DA110C">
        <w:rPr>
          <w:rFonts w:ascii="Times New Roman" w:hAnsi="Times New Roman" w:cs="Times New Roman"/>
          <w:i/>
          <w:iCs/>
          <w:sz w:val="20"/>
          <w:szCs w:val="20"/>
        </w:rPr>
        <w:t>Acoust</w:t>
      </w:r>
      <w:proofErr w:type="spellEnd"/>
      <w:r w:rsidRPr="00DA110C">
        <w:rPr>
          <w:rFonts w:ascii="Times New Roman" w:hAnsi="Times New Roman" w:cs="Times New Roman"/>
          <w:i/>
          <w:iCs/>
          <w:sz w:val="20"/>
          <w:szCs w:val="20"/>
        </w:rPr>
        <w:t>., Speech, Signal  Process.</w:t>
      </w:r>
    </w:p>
    <w:p w14:paraId="0CBD274A" w14:textId="457C545C" w:rsidR="007C3711"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L. Liu, R. Zhang, and K. C. Chua, “Wireless information transfer with opportunistic energy harvesting,” </w:t>
      </w:r>
      <w:r w:rsidRPr="00DA110C">
        <w:rPr>
          <w:rFonts w:ascii="Times New Roman" w:hAnsi="Times New Roman" w:cs="Times New Roman"/>
          <w:i/>
          <w:iCs/>
          <w:sz w:val="20"/>
          <w:szCs w:val="20"/>
        </w:rPr>
        <w:t xml:space="preserve">IEEE Trans. Wireless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w:t>
      </w:r>
      <w:r w:rsidRPr="00DA110C">
        <w:rPr>
          <w:rFonts w:ascii="Times New Roman" w:hAnsi="Times New Roman" w:cs="Times New Roman"/>
          <w:sz w:val="20"/>
          <w:szCs w:val="20"/>
        </w:rPr>
        <w:t>, vol. 12, no. 1, pp. 288–300, Jan. 2013.</w:t>
      </w:r>
    </w:p>
    <w:p w14:paraId="38772E33" w14:textId="21AA639F" w:rsidR="007C3711"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L. Liu, R. Zhang, and K. C. Chua, “Wireless information and power transfer: a dynamic power splitting approach,” </w:t>
      </w:r>
      <w:r w:rsidRPr="00DA110C">
        <w:rPr>
          <w:rFonts w:ascii="Times New Roman" w:hAnsi="Times New Roman" w:cs="Times New Roman"/>
          <w:i/>
          <w:iCs/>
          <w:sz w:val="20"/>
          <w:szCs w:val="20"/>
        </w:rPr>
        <w:t xml:space="preserve">IEEE Trans. </w:t>
      </w:r>
      <w:proofErr w:type="spellStart"/>
      <w:r w:rsidRPr="00DA110C">
        <w:rPr>
          <w:rFonts w:ascii="Times New Roman" w:hAnsi="Times New Roman" w:cs="Times New Roman"/>
          <w:i/>
          <w:iCs/>
          <w:sz w:val="20"/>
          <w:szCs w:val="20"/>
        </w:rPr>
        <w:t>Commun</w:t>
      </w:r>
      <w:proofErr w:type="spellEnd"/>
      <w:r w:rsidRPr="00DA110C">
        <w:rPr>
          <w:rFonts w:ascii="Times New Roman" w:hAnsi="Times New Roman" w:cs="Times New Roman"/>
          <w:i/>
          <w:iCs/>
          <w:sz w:val="20"/>
          <w:szCs w:val="20"/>
        </w:rPr>
        <w:t>.</w:t>
      </w:r>
      <w:r w:rsidRPr="00DA110C">
        <w:rPr>
          <w:rFonts w:ascii="Times New Roman" w:hAnsi="Times New Roman" w:cs="Times New Roman"/>
          <w:sz w:val="20"/>
          <w:szCs w:val="20"/>
        </w:rPr>
        <w:t>, vol. 61, no. 9, pp. 3990–4001, Sep. 2013.</w:t>
      </w:r>
    </w:p>
    <w:p w14:paraId="514B3C40" w14:textId="77777777" w:rsidR="00DA110C" w:rsidRPr="00DA110C" w:rsidRDefault="007C3711" w:rsidP="00DA110C">
      <w:pPr>
        <w:pStyle w:val="ListParagraph"/>
        <w:numPr>
          <w:ilvl w:val="0"/>
          <w:numId w:val="21"/>
        </w:numPr>
        <w:autoSpaceDE w:val="0"/>
        <w:autoSpaceDN w:val="0"/>
        <w:adjustRightInd w:val="0"/>
        <w:spacing w:line="360" w:lineRule="auto"/>
        <w:jc w:val="both"/>
        <w:rPr>
          <w:rFonts w:ascii="Times New Roman" w:hAnsi="Times New Roman" w:cs="Times New Roman"/>
          <w:sz w:val="20"/>
          <w:szCs w:val="20"/>
        </w:rPr>
      </w:pPr>
      <w:r w:rsidRPr="00DA110C">
        <w:rPr>
          <w:rFonts w:ascii="Times New Roman" w:hAnsi="Times New Roman" w:cs="Times New Roman"/>
          <w:sz w:val="20"/>
          <w:szCs w:val="20"/>
        </w:rPr>
        <w:t xml:space="preserve">S. </w:t>
      </w:r>
      <w:proofErr w:type="spellStart"/>
      <w:r w:rsidRPr="00DA110C">
        <w:rPr>
          <w:rFonts w:ascii="Times New Roman" w:hAnsi="Times New Roman" w:cs="Times New Roman"/>
          <w:sz w:val="20"/>
          <w:szCs w:val="20"/>
        </w:rPr>
        <w:t>Timotheou</w:t>
      </w:r>
      <w:proofErr w:type="spellEnd"/>
      <w:r w:rsidRPr="00DA110C">
        <w:rPr>
          <w:rFonts w:ascii="Times New Roman" w:hAnsi="Times New Roman" w:cs="Times New Roman"/>
          <w:sz w:val="20"/>
          <w:szCs w:val="20"/>
        </w:rPr>
        <w:t xml:space="preserve">, I. </w:t>
      </w:r>
      <w:proofErr w:type="spellStart"/>
      <w:r w:rsidRPr="00DA110C">
        <w:rPr>
          <w:rFonts w:ascii="Times New Roman" w:hAnsi="Times New Roman" w:cs="Times New Roman"/>
          <w:sz w:val="20"/>
          <w:szCs w:val="20"/>
        </w:rPr>
        <w:t>Krikidis</w:t>
      </w:r>
      <w:proofErr w:type="spellEnd"/>
      <w:r w:rsidRPr="00DA110C">
        <w:rPr>
          <w:rFonts w:ascii="Times New Roman" w:hAnsi="Times New Roman" w:cs="Times New Roman"/>
          <w:sz w:val="20"/>
          <w:szCs w:val="20"/>
        </w:rPr>
        <w:t xml:space="preserve">, and B. </w:t>
      </w:r>
      <w:proofErr w:type="spellStart"/>
      <w:r w:rsidRPr="00DA110C">
        <w:rPr>
          <w:rFonts w:ascii="Times New Roman" w:hAnsi="Times New Roman" w:cs="Times New Roman"/>
          <w:sz w:val="20"/>
          <w:szCs w:val="20"/>
        </w:rPr>
        <w:t>Ottersten</w:t>
      </w:r>
      <w:proofErr w:type="spellEnd"/>
      <w:r w:rsidRPr="00DA110C">
        <w:rPr>
          <w:rFonts w:ascii="Times New Roman" w:hAnsi="Times New Roman" w:cs="Times New Roman"/>
          <w:sz w:val="20"/>
          <w:szCs w:val="20"/>
        </w:rPr>
        <w:t xml:space="preserve">, “MISO interference channel </w:t>
      </w:r>
      <w:r w:rsidR="00DA110C">
        <w:rPr>
          <w:rFonts w:ascii="Times New Roman" w:hAnsi="Times New Roman" w:cs="Times New Roman"/>
          <w:sz w:val="20"/>
          <w:szCs w:val="20"/>
        </w:rPr>
        <w:t xml:space="preserve">with </w:t>
      </w:r>
      <w:proofErr w:type="spellStart"/>
      <w:r w:rsidR="00DA110C">
        <w:rPr>
          <w:rFonts w:ascii="Times New Roman" w:hAnsi="Times New Roman" w:cs="Times New Roman"/>
          <w:sz w:val="20"/>
          <w:szCs w:val="20"/>
        </w:rPr>
        <w:t>QoS</w:t>
      </w:r>
      <w:proofErr w:type="spellEnd"/>
      <w:r w:rsidR="00DA110C">
        <w:rPr>
          <w:rFonts w:ascii="Times New Roman" w:hAnsi="Times New Roman" w:cs="Times New Roman"/>
          <w:sz w:val="20"/>
          <w:szCs w:val="20"/>
        </w:rPr>
        <w:t xml:space="preserve"> and RF </w:t>
      </w:r>
      <w:r w:rsidRPr="00DA110C">
        <w:rPr>
          <w:rFonts w:ascii="Times New Roman" w:hAnsi="Times New Roman" w:cs="Times New Roman"/>
          <w:sz w:val="20"/>
          <w:szCs w:val="20"/>
        </w:rPr>
        <w:t xml:space="preserve">energy harvesting constraints,” in </w:t>
      </w:r>
      <w:r w:rsidRPr="00DA110C">
        <w:rPr>
          <w:rFonts w:ascii="Times New Roman" w:hAnsi="Times New Roman" w:cs="Times New Roman"/>
          <w:i/>
          <w:iCs/>
          <w:sz w:val="20"/>
          <w:szCs w:val="20"/>
        </w:rPr>
        <w:t>Proc. 2013 IEEE</w:t>
      </w:r>
      <w:r w:rsidRPr="00DA110C">
        <w:rPr>
          <w:rFonts w:ascii="Times New Roman" w:hAnsi="Times New Roman" w:cs="Times New Roman"/>
          <w:sz w:val="20"/>
          <w:szCs w:val="20"/>
        </w:rPr>
        <w:t xml:space="preserve"> </w:t>
      </w:r>
      <w:r w:rsidRPr="00DA110C">
        <w:rPr>
          <w:rFonts w:ascii="Times New Roman" w:hAnsi="Times New Roman" w:cs="Times New Roman"/>
          <w:i/>
          <w:iCs/>
          <w:sz w:val="20"/>
          <w:szCs w:val="20"/>
        </w:rPr>
        <w:t xml:space="preserve">Int. Conf. </w:t>
      </w:r>
      <w:proofErr w:type="spellStart"/>
      <w:r w:rsidRPr="00DA110C">
        <w:rPr>
          <w:rFonts w:ascii="Times New Roman" w:hAnsi="Times New Roman" w:cs="Times New Roman"/>
          <w:i/>
          <w:iCs/>
          <w:sz w:val="20"/>
          <w:szCs w:val="20"/>
        </w:rPr>
        <w:t>Commun.</w:t>
      </w:r>
      <w:proofErr w:type="spellEnd"/>
    </w:p>
    <w:p w14:paraId="14E04AF6" w14:textId="6B19247D" w:rsidR="007C3711" w:rsidRPr="00DA110C" w:rsidRDefault="007C3711" w:rsidP="00DA110C">
      <w:pPr>
        <w:pStyle w:val="ListParagraph"/>
        <w:autoSpaceDE w:val="0"/>
        <w:autoSpaceDN w:val="0"/>
        <w:adjustRightInd w:val="0"/>
        <w:spacing w:line="360" w:lineRule="auto"/>
        <w:ind w:left="360"/>
        <w:jc w:val="both"/>
        <w:rPr>
          <w:rFonts w:ascii="Times New Roman" w:hAnsi="Times New Roman" w:cs="Times New Roman"/>
          <w:sz w:val="20"/>
          <w:szCs w:val="20"/>
        </w:rPr>
      </w:pPr>
    </w:p>
    <w:sectPr w:rsidR="007C3711" w:rsidRPr="00DA110C"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09D2AB" w14:textId="77777777" w:rsidR="00DA306D" w:rsidRDefault="00DA306D" w:rsidP="00C556D7">
      <w:pPr>
        <w:spacing w:after="0" w:line="240" w:lineRule="auto"/>
      </w:pPr>
      <w:r>
        <w:separator/>
      </w:r>
    </w:p>
  </w:endnote>
  <w:endnote w:type="continuationSeparator" w:id="0">
    <w:p w14:paraId="0426AE73" w14:textId="77777777" w:rsidR="00DA306D" w:rsidRDefault="00DA30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EF0DEF">
          <w:rPr>
            <w:b/>
            <w:bCs/>
            <w:noProof/>
          </w:rPr>
          <w:t>6</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52D327" w14:textId="77777777" w:rsidR="00DA306D" w:rsidRDefault="00DA306D" w:rsidP="00C556D7">
      <w:pPr>
        <w:spacing w:after="0" w:line="240" w:lineRule="auto"/>
      </w:pPr>
      <w:r>
        <w:separator/>
      </w:r>
    </w:p>
  </w:footnote>
  <w:footnote w:type="continuationSeparator" w:id="0">
    <w:p w14:paraId="73F8EB94" w14:textId="77777777" w:rsidR="00DA306D" w:rsidRDefault="00DA306D"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70CD0AA2" w:rsidR="00125B8F" w:rsidRPr="006C74D5" w:rsidRDefault="001B5553" w:rsidP="0018026F">
          <w:pPr>
            <w:tabs>
              <w:tab w:val="left" w:pos="4820"/>
              <w:tab w:val="right" w:pos="9360"/>
            </w:tabs>
            <w:jc w:val="center"/>
            <w:rPr>
              <w:rFonts w:ascii="Times New Roman" w:hAnsi="Times New Roman" w:cs="Times New Roman"/>
              <w:b/>
              <w:color w:val="1F497D"/>
              <w:sz w:val="24"/>
              <w:szCs w:val="24"/>
              <w:lang w:val="fr-FR"/>
            </w:rPr>
          </w:pPr>
          <w:r>
            <w:rPr>
              <w:rFonts w:ascii="Times New Roman" w:hAnsi="Times New Roman" w:cs="Times New Roman"/>
              <w:bCs/>
              <w:sz w:val="24"/>
              <w:szCs w:val="24"/>
              <w:lang w:val="fr-FR" w:eastAsia="en-IN"/>
            </w:rPr>
            <w:t>Vol. --</w:t>
          </w:r>
          <w:r w:rsidR="00125B8F"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w:t>
          </w:r>
          <w:r w:rsidR="00125B8F"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April</w:t>
          </w:r>
          <w:r w:rsidR="00125B8F"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00125B8F" w:rsidRPr="00536ADF">
            <w:rPr>
              <w:rFonts w:ascii="Times New Roman" w:hAnsi="Times New Roman" w:cs="Times New Roman"/>
              <w:bCs/>
              <w:sz w:val="24"/>
              <w:szCs w:val="24"/>
              <w:lang w:val="fr-FR" w:eastAsia="en-IN"/>
            </w:rPr>
            <w:t xml:space="preserve">, pp : </w:t>
          </w:r>
          <w:r w:rsidR="00125B8F">
            <w:rPr>
              <w:rFonts w:ascii="Times New Roman" w:hAnsi="Times New Roman" w:cs="Times New Roman"/>
              <w:bCs/>
              <w:sz w:val="24"/>
              <w:szCs w:val="24"/>
              <w:lang w:val="fr-FR" w:eastAsia="en-IN"/>
            </w:rPr>
            <w:t>xx</w:t>
          </w:r>
          <w:r w:rsidR="00125B8F" w:rsidRPr="00536ADF">
            <w:rPr>
              <w:rFonts w:ascii="Times New Roman" w:hAnsi="Times New Roman" w:cs="Times New Roman"/>
              <w:bCs/>
              <w:sz w:val="24"/>
              <w:szCs w:val="24"/>
              <w:lang w:val="fr-FR" w:eastAsia="en-IN"/>
            </w:rPr>
            <w:t>-</w:t>
          </w:r>
          <w:r w:rsidR="00125B8F">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2B6B22"/>
    <w:multiLevelType w:val="hybridMultilevel"/>
    <w:tmpl w:val="625E2CE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A9CA2514"/>
    <w:lvl w:ilvl="0" w:tplc="E3B8CF4E">
      <w:start w:val="1"/>
      <w:numFmt w:val="decimal"/>
      <w:lvlText w:val="[%1]."/>
      <w:lvlJc w:val="left"/>
      <w:pPr>
        <w:ind w:left="360" w:hanging="360"/>
      </w:pPr>
      <w:rPr>
        <w:rFonts w:hint="default"/>
        <w:i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0"/>
  </w:num>
  <w:num w:numId="20">
    <w:abstractNumId w:val="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25AF"/>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5553"/>
    <w:rsid w:val="001C0F2F"/>
    <w:rsid w:val="001C15A0"/>
    <w:rsid w:val="001C75F5"/>
    <w:rsid w:val="001D095B"/>
    <w:rsid w:val="001D1DD3"/>
    <w:rsid w:val="001D40E2"/>
    <w:rsid w:val="001E4A2E"/>
    <w:rsid w:val="001E4ACD"/>
    <w:rsid w:val="001E51F3"/>
    <w:rsid w:val="001F0BB1"/>
    <w:rsid w:val="00205839"/>
    <w:rsid w:val="00205A73"/>
    <w:rsid w:val="00206DE4"/>
    <w:rsid w:val="00227FA8"/>
    <w:rsid w:val="002426D5"/>
    <w:rsid w:val="00254F3B"/>
    <w:rsid w:val="002650CA"/>
    <w:rsid w:val="00273038"/>
    <w:rsid w:val="002A579C"/>
    <w:rsid w:val="002E72CF"/>
    <w:rsid w:val="002F3187"/>
    <w:rsid w:val="002F43A5"/>
    <w:rsid w:val="003265E6"/>
    <w:rsid w:val="00350F8D"/>
    <w:rsid w:val="00361C3F"/>
    <w:rsid w:val="003656D1"/>
    <w:rsid w:val="0038187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0704"/>
    <w:rsid w:val="007B170D"/>
    <w:rsid w:val="007C3711"/>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73B2E"/>
    <w:rsid w:val="009951C2"/>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1529"/>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110C"/>
    <w:rsid w:val="00DA306D"/>
    <w:rsid w:val="00DA52F4"/>
    <w:rsid w:val="00DD6B36"/>
    <w:rsid w:val="00DD7C7C"/>
    <w:rsid w:val="00DE68FE"/>
    <w:rsid w:val="00DF201E"/>
    <w:rsid w:val="00DF317B"/>
    <w:rsid w:val="00DF6FFA"/>
    <w:rsid w:val="00E00D85"/>
    <w:rsid w:val="00E03AB8"/>
    <w:rsid w:val="00E058D9"/>
    <w:rsid w:val="00E128C6"/>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0DEF"/>
    <w:rsid w:val="00F01E52"/>
    <w:rsid w:val="00F141E8"/>
    <w:rsid w:val="00F14345"/>
    <w:rsid w:val="00F14F23"/>
    <w:rsid w:val="00F21C38"/>
    <w:rsid w:val="00F42C71"/>
    <w:rsid w:val="00F43ABE"/>
    <w:rsid w:val="00F44960"/>
    <w:rsid w:val="00F62C11"/>
    <w:rsid w:val="00F65276"/>
    <w:rsid w:val="00F8234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671BA8-F51A-43D4-8124-212FACA80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2192</Words>
  <Characters>12500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HOD E</cp:lastModifiedBy>
  <cp:revision>18</cp:revision>
  <cp:lastPrinted>2021-02-22T14:39:00Z</cp:lastPrinted>
  <dcterms:created xsi:type="dcterms:W3CDTF">2023-09-02T03:46:00Z</dcterms:created>
  <dcterms:modified xsi:type="dcterms:W3CDTF">2024-04-15T10:50:00Z</dcterms:modified>
</cp:coreProperties>
</file>