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241" w:rsidRPr="008E63E3" w:rsidRDefault="008E63E3" w:rsidP="008E63E3">
      <w:pPr>
        <w:spacing w:before="100" w:beforeAutospacing="1" w:after="100" w:afterAutospacing="1"/>
        <w:jc w:val="center"/>
        <w:rPr>
          <w:rFonts w:ascii="Times New Roman" w:eastAsia="Times New Roman" w:hAnsi="Times New Roman"/>
          <w:sz w:val="40"/>
          <w:szCs w:val="40"/>
          <w:lang w:val="en-IN" w:eastAsia="en-IN" w:bidi="hi-IN"/>
        </w:rPr>
      </w:pPr>
      <w:r w:rsidRPr="008E63E3">
        <w:rPr>
          <w:rFonts w:ascii="Times New Roman" w:eastAsia="Times New Roman" w:hAnsi="Times New Roman"/>
          <w:sz w:val="40"/>
          <w:szCs w:val="40"/>
          <w:lang w:val="en-IN" w:eastAsia="en-IN" w:bidi="hi-IN"/>
        </w:rPr>
        <w:t>Comparative study of coefficient of performance (COP) of earth tube heat exchanger</w:t>
      </w:r>
    </w:p>
    <w:p w:rsidR="00045241" w:rsidRDefault="008E63E3" w:rsidP="008E63E3">
      <w:pPr>
        <w:spacing w:before="100" w:beforeAutospacing="1" w:after="100" w:afterAutospacing="1"/>
        <w:jc w:val="center"/>
        <w:rPr>
          <w:rFonts w:ascii="Book Antiqua" w:eastAsia="Times New Roman" w:hAnsi="Book Antiqua" w:cs="Sakkal Majalla"/>
          <w:b/>
          <w:bCs/>
          <w:color w:val="C00000"/>
          <w:vertAlign w:val="superscript"/>
        </w:rPr>
      </w:pPr>
      <w:proofErr w:type="spellStart"/>
      <w:r>
        <w:rPr>
          <w:rFonts w:ascii="Book Antiqua" w:eastAsia="Times New Roman" w:hAnsi="Book Antiqua" w:cs="Sakkal Majalla"/>
          <w:b/>
          <w:bCs/>
          <w:color w:val="C00000"/>
        </w:rPr>
        <w:t>Ankur</w:t>
      </w:r>
      <w:proofErr w:type="spellEnd"/>
      <w:r>
        <w:rPr>
          <w:rFonts w:ascii="Book Antiqua" w:eastAsia="Times New Roman" w:hAnsi="Book Antiqua" w:cs="Sakkal Majalla"/>
          <w:b/>
          <w:bCs/>
          <w:color w:val="C00000"/>
        </w:rPr>
        <w:t xml:space="preserve"> Sharma</w:t>
      </w:r>
      <w:r w:rsidR="00462E46" w:rsidRPr="00462E46">
        <w:rPr>
          <w:rFonts w:ascii="Book Antiqua" w:eastAsia="Times New Roman" w:hAnsi="Book Antiqua" w:cs="Sakkal Majalla"/>
          <w:b/>
          <w:bCs/>
          <w:color w:val="C00000"/>
          <w:vertAlign w:val="superscript"/>
        </w:rPr>
        <w:t>1</w:t>
      </w:r>
      <w:r w:rsidRPr="00DE7602">
        <w:rPr>
          <w:rFonts w:ascii="Book Antiqua" w:eastAsia="Times New Roman" w:hAnsi="Book Antiqua" w:cs="Sakkal Majalla"/>
          <w:b/>
          <w:bCs/>
          <w:color w:val="C00000"/>
        </w:rPr>
        <w:t xml:space="preserve">, </w:t>
      </w:r>
      <w:r>
        <w:rPr>
          <w:rFonts w:ascii="Book Antiqua" w:eastAsia="Times New Roman" w:hAnsi="Book Antiqua" w:cs="Sakkal Majalla"/>
          <w:b/>
          <w:bCs/>
          <w:color w:val="C00000"/>
        </w:rPr>
        <w:t>Manish Dixit</w:t>
      </w:r>
      <w:r w:rsidRPr="00DE7602">
        <w:rPr>
          <w:rFonts w:ascii="Book Antiqua" w:eastAsia="Times New Roman" w:hAnsi="Book Antiqua" w:cs="Sakkal Majalla"/>
          <w:b/>
          <w:bCs/>
          <w:color w:val="C00000"/>
          <w:vertAlign w:val="superscript"/>
        </w:rPr>
        <w:t>2</w:t>
      </w:r>
    </w:p>
    <w:p w:rsidR="008E63E3" w:rsidRPr="009469D4" w:rsidRDefault="008E63E3" w:rsidP="008E63E3">
      <w:pPr>
        <w:pStyle w:val="papertitle"/>
        <w:spacing w:before="240" w:after="0"/>
        <w:rPr>
          <w:rFonts w:ascii="Book Antiqua" w:hAnsi="Book Antiqua" w:cs="Sakkal Majalla"/>
          <w:bCs/>
          <w:i/>
          <w:iCs/>
          <w:sz w:val="18"/>
          <w:szCs w:val="18"/>
        </w:rPr>
      </w:pPr>
      <w:r w:rsidRPr="009469D4">
        <w:rPr>
          <w:rFonts w:ascii="Book Antiqua" w:hAnsi="Book Antiqua" w:cs="Sakkal Majalla"/>
          <w:bCs/>
          <w:i/>
          <w:iCs/>
          <w:sz w:val="18"/>
          <w:szCs w:val="18"/>
          <w:vertAlign w:val="superscript"/>
        </w:rPr>
        <w:t>1</w:t>
      </w:r>
      <w:r>
        <w:rPr>
          <w:rFonts w:ascii="Book Antiqua" w:hAnsi="Book Antiqua" w:cs="Sakkal Majalla"/>
          <w:bCs/>
          <w:i/>
          <w:iCs/>
          <w:sz w:val="18"/>
          <w:szCs w:val="18"/>
        </w:rPr>
        <w:t>MTech Student</w:t>
      </w:r>
      <w:r w:rsidRPr="009469D4">
        <w:rPr>
          <w:rFonts w:ascii="Book Antiqua" w:hAnsi="Book Antiqua" w:cs="Sakkal Majalla"/>
          <w:bCs/>
          <w:i/>
          <w:iCs/>
          <w:sz w:val="18"/>
          <w:szCs w:val="18"/>
        </w:rPr>
        <w:t xml:space="preserve">, </w:t>
      </w:r>
      <w:r>
        <w:rPr>
          <w:rFonts w:ascii="Book Antiqua" w:hAnsi="Book Antiqua" w:cs="Sakkal Majalla"/>
          <w:bCs/>
          <w:i/>
          <w:iCs/>
          <w:sz w:val="18"/>
          <w:szCs w:val="18"/>
        </w:rPr>
        <w:t xml:space="preserve">Mechanical Engineering Department </w:t>
      </w:r>
      <w:r w:rsidRPr="009469D4">
        <w:rPr>
          <w:rFonts w:ascii="Book Antiqua" w:hAnsi="Book Antiqua" w:cs="Sakkal Majalla"/>
          <w:bCs/>
          <w:i/>
          <w:iCs/>
          <w:sz w:val="18"/>
          <w:szCs w:val="18"/>
        </w:rPr>
        <w:t xml:space="preserve">, </w:t>
      </w:r>
      <w:r w:rsidRPr="00070285">
        <w:rPr>
          <w:rFonts w:ascii="Book Antiqua" w:hAnsi="Book Antiqua" w:cs="Sakkal Majalla"/>
          <w:bCs/>
          <w:i/>
          <w:iCs/>
          <w:sz w:val="18"/>
          <w:szCs w:val="18"/>
        </w:rPr>
        <w:t xml:space="preserve">Dr. A.P.J. </w:t>
      </w:r>
      <w:r>
        <w:rPr>
          <w:rFonts w:ascii="Book Antiqua" w:hAnsi="Book Antiqua" w:cs="Sakkal Majalla"/>
          <w:bCs/>
          <w:i/>
          <w:iCs/>
          <w:sz w:val="18"/>
          <w:szCs w:val="18"/>
        </w:rPr>
        <w:t>Abdul Kalam Technical University L</w:t>
      </w:r>
      <w:r w:rsidRPr="00070285">
        <w:rPr>
          <w:rFonts w:ascii="Book Antiqua" w:hAnsi="Book Antiqua" w:cs="Sakkal Majalla"/>
          <w:bCs/>
          <w:i/>
          <w:iCs/>
          <w:sz w:val="18"/>
          <w:szCs w:val="18"/>
        </w:rPr>
        <w:t>ucknow</w:t>
      </w:r>
    </w:p>
    <w:p w:rsidR="008E63E3" w:rsidRDefault="008E63E3" w:rsidP="008E63E3">
      <w:pPr>
        <w:spacing w:before="100" w:beforeAutospacing="1" w:after="100" w:afterAutospacing="1"/>
        <w:jc w:val="center"/>
        <w:rPr>
          <w:rFonts w:ascii="Book Antiqua" w:hAnsi="Book Antiqua" w:cs="Sakkal Majalla"/>
          <w:bCs/>
          <w:i/>
          <w:iCs/>
          <w:sz w:val="18"/>
          <w:szCs w:val="18"/>
        </w:rPr>
      </w:pPr>
      <w:r w:rsidRPr="009469D4">
        <w:rPr>
          <w:rFonts w:ascii="Book Antiqua" w:hAnsi="Book Antiqua" w:cs="Sakkal Majalla"/>
          <w:bCs/>
          <w:i/>
          <w:iCs/>
          <w:sz w:val="18"/>
          <w:szCs w:val="18"/>
          <w:vertAlign w:val="superscript"/>
        </w:rPr>
        <w:t>2</w:t>
      </w:r>
      <w:r>
        <w:rPr>
          <w:rFonts w:ascii="Book Antiqua" w:hAnsi="Book Antiqua" w:cs="Sakkal Majalla"/>
          <w:bCs/>
          <w:i/>
          <w:iCs/>
          <w:sz w:val="18"/>
          <w:szCs w:val="18"/>
        </w:rPr>
        <w:t>Professor</w:t>
      </w:r>
      <w:r w:rsidRPr="009469D4">
        <w:rPr>
          <w:rFonts w:ascii="Book Antiqua" w:hAnsi="Book Antiqua" w:cs="Sakkal Majalla"/>
          <w:bCs/>
          <w:i/>
          <w:iCs/>
          <w:sz w:val="18"/>
          <w:szCs w:val="18"/>
        </w:rPr>
        <w:t xml:space="preserve">, </w:t>
      </w:r>
      <w:r>
        <w:rPr>
          <w:rFonts w:ascii="Book Antiqua" w:hAnsi="Book Antiqua" w:cs="Sakkal Majalla"/>
          <w:bCs/>
          <w:i/>
          <w:iCs/>
          <w:sz w:val="18"/>
          <w:szCs w:val="18"/>
        </w:rPr>
        <w:t xml:space="preserve">Mechanical Engineering </w:t>
      </w:r>
      <w:proofErr w:type="gramStart"/>
      <w:r>
        <w:rPr>
          <w:rFonts w:ascii="Book Antiqua" w:hAnsi="Book Antiqua" w:cs="Sakkal Majalla"/>
          <w:bCs/>
          <w:i/>
          <w:iCs/>
          <w:sz w:val="18"/>
          <w:szCs w:val="18"/>
        </w:rPr>
        <w:t xml:space="preserve">Department </w:t>
      </w:r>
      <w:r w:rsidRPr="009469D4">
        <w:rPr>
          <w:rFonts w:ascii="Book Antiqua" w:hAnsi="Book Antiqua" w:cs="Sakkal Majalla"/>
          <w:bCs/>
          <w:i/>
          <w:iCs/>
          <w:sz w:val="18"/>
          <w:szCs w:val="18"/>
        </w:rPr>
        <w:t>,</w:t>
      </w:r>
      <w:proofErr w:type="gramEnd"/>
      <w:r w:rsidRPr="009469D4">
        <w:rPr>
          <w:rFonts w:ascii="Book Antiqua" w:hAnsi="Book Antiqua" w:cs="Sakkal Majalla"/>
          <w:bCs/>
          <w:i/>
          <w:iCs/>
          <w:sz w:val="18"/>
          <w:szCs w:val="18"/>
        </w:rPr>
        <w:t xml:space="preserve"> </w:t>
      </w:r>
      <w:proofErr w:type="spellStart"/>
      <w:r w:rsidRPr="00070285">
        <w:rPr>
          <w:rFonts w:ascii="Book Antiqua" w:hAnsi="Book Antiqua" w:cs="Sakkal Majalla"/>
          <w:bCs/>
          <w:i/>
          <w:iCs/>
          <w:sz w:val="18"/>
          <w:szCs w:val="18"/>
        </w:rPr>
        <w:t>Dr.</w:t>
      </w:r>
      <w:proofErr w:type="spellEnd"/>
      <w:r w:rsidRPr="00070285">
        <w:rPr>
          <w:rFonts w:ascii="Book Antiqua" w:hAnsi="Book Antiqua" w:cs="Sakkal Majalla"/>
          <w:bCs/>
          <w:i/>
          <w:iCs/>
          <w:sz w:val="18"/>
          <w:szCs w:val="18"/>
        </w:rPr>
        <w:t xml:space="preserve"> A.P.J. </w:t>
      </w:r>
      <w:r>
        <w:rPr>
          <w:rFonts w:ascii="Book Antiqua" w:hAnsi="Book Antiqua" w:cs="Sakkal Majalla"/>
          <w:bCs/>
          <w:i/>
          <w:iCs/>
          <w:sz w:val="18"/>
          <w:szCs w:val="18"/>
        </w:rPr>
        <w:t xml:space="preserve">Abdul </w:t>
      </w:r>
      <w:proofErr w:type="spellStart"/>
      <w:r>
        <w:rPr>
          <w:rFonts w:ascii="Book Antiqua" w:hAnsi="Book Antiqua" w:cs="Sakkal Majalla"/>
          <w:bCs/>
          <w:i/>
          <w:iCs/>
          <w:sz w:val="18"/>
          <w:szCs w:val="18"/>
        </w:rPr>
        <w:t>Kalam</w:t>
      </w:r>
      <w:proofErr w:type="spellEnd"/>
      <w:r>
        <w:rPr>
          <w:rFonts w:ascii="Book Antiqua" w:hAnsi="Book Antiqua" w:cs="Sakkal Majalla"/>
          <w:bCs/>
          <w:i/>
          <w:iCs/>
          <w:sz w:val="18"/>
          <w:szCs w:val="18"/>
        </w:rPr>
        <w:t xml:space="preserve"> Technical University </w:t>
      </w:r>
      <w:proofErr w:type="spellStart"/>
      <w:r>
        <w:rPr>
          <w:rFonts w:ascii="Book Antiqua" w:hAnsi="Book Antiqua" w:cs="Sakkal Majalla"/>
          <w:bCs/>
          <w:i/>
          <w:iCs/>
          <w:sz w:val="18"/>
          <w:szCs w:val="18"/>
        </w:rPr>
        <w:t>L</w:t>
      </w:r>
      <w:r w:rsidRPr="00070285">
        <w:rPr>
          <w:rFonts w:ascii="Book Antiqua" w:hAnsi="Book Antiqua" w:cs="Sakkal Majalla"/>
          <w:bCs/>
          <w:i/>
          <w:iCs/>
          <w:sz w:val="18"/>
          <w:szCs w:val="18"/>
        </w:rPr>
        <w:t>ucknow</w:t>
      </w:r>
      <w:proofErr w:type="spellEnd"/>
    </w:p>
    <w:p w:rsidR="001C7559" w:rsidRDefault="001C7559" w:rsidP="008E63E3">
      <w:pPr>
        <w:spacing w:before="100" w:beforeAutospacing="1" w:after="100" w:afterAutospacing="1"/>
        <w:jc w:val="center"/>
        <w:rPr>
          <w:rFonts w:ascii="Book Antiqua" w:hAnsi="Book Antiqua" w:cs="Sakkal Majalla"/>
          <w:bCs/>
          <w:i/>
          <w:iCs/>
          <w:sz w:val="18"/>
          <w:szCs w:val="18"/>
        </w:rPr>
      </w:pPr>
      <w:r>
        <w:rPr>
          <w:rFonts w:ascii="Book Antiqua" w:hAnsi="Book Antiqua" w:cs="Sakkal Majalla"/>
          <w:bCs/>
          <w:i/>
          <w:iCs/>
          <w:sz w:val="18"/>
          <w:szCs w:val="18"/>
        </w:rPr>
        <w:t xml:space="preserve">Corresponding Author: </w:t>
      </w:r>
      <w:proofErr w:type="spellStart"/>
      <w:r w:rsidR="003F2255">
        <w:rPr>
          <w:rFonts w:ascii="Book Antiqua" w:hAnsi="Book Antiqua" w:cs="Sakkal Majalla"/>
          <w:bCs/>
          <w:i/>
          <w:iCs/>
          <w:sz w:val="18"/>
          <w:szCs w:val="18"/>
        </w:rPr>
        <w:t>Ank</w:t>
      </w:r>
      <w:r w:rsidR="00F55FC2">
        <w:rPr>
          <w:rFonts w:ascii="Book Antiqua" w:hAnsi="Book Antiqua" w:cs="Sakkal Majalla"/>
          <w:bCs/>
          <w:i/>
          <w:iCs/>
          <w:sz w:val="18"/>
          <w:szCs w:val="18"/>
        </w:rPr>
        <w:t>ur</w:t>
      </w:r>
      <w:proofErr w:type="spellEnd"/>
      <w:r w:rsidR="00F55FC2">
        <w:rPr>
          <w:rFonts w:ascii="Book Antiqua" w:hAnsi="Book Antiqua" w:cs="Sakkal Majalla"/>
          <w:bCs/>
          <w:i/>
          <w:iCs/>
          <w:sz w:val="18"/>
          <w:szCs w:val="18"/>
        </w:rPr>
        <w:t xml:space="preserve"> </w:t>
      </w:r>
      <w:proofErr w:type="gramStart"/>
      <w:r w:rsidR="00F55FC2">
        <w:rPr>
          <w:rFonts w:ascii="Book Antiqua" w:hAnsi="Book Antiqua" w:cs="Sakkal Majalla"/>
          <w:bCs/>
          <w:i/>
          <w:iCs/>
          <w:sz w:val="18"/>
          <w:szCs w:val="18"/>
        </w:rPr>
        <w:t>Sharma ,ankursharma.me20</w:t>
      </w:r>
      <w:r w:rsidR="003F2255">
        <w:rPr>
          <w:rFonts w:ascii="Book Antiqua" w:hAnsi="Book Antiqua" w:cs="Sakkal Majalla"/>
          <w:bCs/>
          <w:i/>
          <w:iCs/>
          <w:sz w:val="18"/>
          <w:szCs w:val="18"/>
        </w:rPr>
        <w:t>@gmail.com</w:t>
      </w:r>
      <w:proofErr w:type="gramEnd"/>
      <w:r w:rsidR="003F2255">
        <w:rPr>
          <w:rFonts w:ascii="Book Antiqua" w:hAnsi="Book Antiqua" w:cs="Sakkal Majalla"/>
          <w:bCs/>
          <w:i/>
          <w:iCs/>
          <w:sz w:val="18"/>
          <w:szCs w:val="18"/>
        </w:rPr>
        <w:t>, Mob:9839076427</w:t>
      </w:r>
    </w:p>
    <w:p w:rsidR="008E63E3" w:rsidRDefault="008E63E3" w:rsidP="008E63E3">
      <w:pPr>
        <w:spacing w:before="100" w:beforeAutospacing="1" w:after="100" w:afterAutospacing="1"/>
        <w:jc w:val="center"/>
        <w:rPr>
          <w:rFonts w:ascii="Times New Roman" w:eastAsia="Times New Roman" w:hAnsi="Times New Roman"/>
          <w:lang w:val="en-IN" w:eastAsia="en-IN" w:bidi="hi-IN"/>
        </w:rPr>
      </w:pPr>
    </w:p>
    <w:p w:rsidR="00045241" w:rsidRPr="00045241" w:rsidRDefault="00045241" w:rsidP="00045241">
      <w:pPr>
        <w:spacing w:before="100" w:beforeAutospacing="1" w:after="100" w:afterAutospacing="1" w:line="480" w:lineRule="auto"/>
        <w:jc w:val="both"/>
        <w:rPr>
          <w:rFonts w:ascii="Times New Roman" w:eastAsia="Times New Roman" w:hAnsi="Times New Roman"/>
          <w:b/>
          <w:bCs/>
          <w:sz w:val="28"/>
          <w:szCs w:val="28"/>
          <w:lang w:val="en-IN" w:eastAsia="en-IN" w:bidi="hi-IN"/>
        </w:rPr>
      </w:pPr>
      <w:r w:rsidRPr="00045241">
        <w:rPr>
          <w:rFonts w:ascii="Times New Roman" w:eastAsia="Times New Roman" w:hAnsi="Times New Roman"/>
          <w:b/>
          <w:bCs/>
          <w:sz w:val="28"/>
          <w:szCs w:val="28"/>
          <w:lang w:val="en-IN" w:eastAsia="en-IN" w:bidi="hi-IN"/>
        </w:rPr>
        <w:t>Abstract:</w:t>
      </w:r>
    </w:p>
    <w:p w:rsidR="00045241" w:rsidRDefault="00045241" w:rsidP="00045241">
      <w:pPr>
        <w:spacing w:before="100" w:beforeAutospacing="1" w:after="100" w:afterAutospacing="1" w:line="480" w:lineRule="auto"/>
        <w:jc w:val="both"/>
        <w:rPr>
          <w:rFonts w:ascii="Times New Roman" w:eastAsia="Times New Roman" w:hAnsi="Times New Roman"/>
          <w:lang w:val="en-IN" w:eastAsia="en-IN" w:bidi="hi-IN"/>
        </w:rPr>
      </w:pPr>
      <w:r>
        <w:rPr>
          <w:rFonts w:ascii="Times New Roman" w:eastAsia="Times New Roman" w:hAnsi="Times New Roman"/>
          <w:lang w:val="en-IN" w:eastAsia="en-IN" w:bidi="hi-IN"/>
        </w:rPr>
        <w:t xml:space="preserve">Application </w:t>
      </w:r>
      <w:r w:rsidRPr="0005033E">
        <w:rPr>
          <w:rFonts w:ascii="Times New Roman" w:eastAsia="Times New Roman" w:hAnsi="Times New Roman"/>
          <w:lang w:val="en-IN" w:eastAsia="en-IN" w:bidi="hi-IN"/>
        </w:rPr>
        <w:t>of ground coupled heat exchanger</w:t>
      </w:r>
      <w:r>
        <w:rPr>
          <w:rFonts w:ascii="Times New Roman" w:eastAsia="Times New Roman" w:hAnsi="Times New Roman"/>
          <w:lang w:val="en-IN" w:eastAsia="en-IN" w:bidi="hi-IN"/>
        </w:rPr>
        <w:t xml:space="preserve"> (GCHE)</w:t>
      </w:r>
      <w:r w:rsidRPr="0005033E">
        <w:rPr>
          <w:rFonts w:ascii="Times New Roman" w:eastAsia="Times New Roman" w:hAnsi="Times New Roman"/>
          <w:lang w:val="en-IN" w:eastAsia="en-IN" w:bidi="hi-IN"/>
        </w:rPr>
        <w:t xml:space="preserve"> systems has been increasing worldwide.</w:t>
      </w:r>
      <w:r>
        <w:rPr>
          <w:rFonts w:ascii="Times New Roman" w:eastAsia="Times New Roman" w:hAnsi="Times New Roman"/>
          <w:lang w:val="en-IN" w:eastAsia="en-IN" w:bidi="hi-IN"/>
        </w:rPr>
        <w:t xml:space="preserve"> </w:t>
      </w:r>
      <w:r w:rsidRPr="0005033E">
        <w:rPr>
          <w:rFonts w:ascii="Times New Roman" w:eastAsia="Times New Roman" w:hAnsi="Times New Roman"/>
          <w:lang w:val="en-IN" w:eastAsia="en-IN" w:bidi="hi-IN"/>
        </w:rPr>
        <w:t>They are being utilized in various applications such as space conditioning, water heating, ag</w:t>
      </w:r>
      <w:r>
        <w:rPr>
          <w:rFonts w:ascii="Times New Roman" w:eastAsia="Times New Roman" w:hAnsi="Times New Roman"/>
          <w:lang w:val="en-IN" w:eastAsia="en-IN" w:bidi="hi-IN"/>
        </w:rPr>
        <w:t>ricultural etc</w:t>
      </w:r>
      <w:r w:rsidRPr="0005033E">
        <w:rPr>
          <w:rFonts w:ascii="Times New Roman" w:eastAsia="Times New Roman" w:hAnsi="Times New Roman"/>
          <w:lang w:val="en-IN" w:eastAsia="en-IN" w:bidi="hi-IN"/>
        </w:rPr>
        <w:t xml:space="preserve">. These systems have the ability to reduce cooling load during the summer and heating load in the winter, providing energy savings and environmental benefits through reduced emissions. Additionally, GCHE systems have the potential to </w:t>
      </w:r>
      <w:r>
        <w:rPr>
          <w:rFonts w:ascii="Times New Roman" w:eastAsia="Times New Roman" w:hAnsi="Times New Roman"/>
          <w:lang w:val="en-IN" w:eastAsia="en-IN" w:bidi="hi-IN"/>
        </w:rPr>
        <w:t>convert</w:t>
      </w:r>
      <w:r w:rsidRPr="0005033E">
        <w:rPr>
          <w:rFonts w:ascii="Times New Roman" w:eastAsia="Times New Roman" w:hAnsi="Times New Roman"/>
          <w:lang w:val="en-IN" w:eastAsia="en-IN" w:bidi="hi-IN"/>
        </w:rPr>
        <w:t xml:space="preserve"> a primary energy, making them an attractive solution for sustainable heating and cooling. Experimental and modelling studies play a crucial role in understanding and optimizing the performance of ground coupled heat exchanger systems. These studies provide valuable insights into the performance, efficiency, and limitations of GCHE systems, helping researchers and engineers make informed decisions in system design and operation. Some of the studies reviewed focus on earth-air heat exchanger systems, which involve the exchange of heat between the air in contact with the ground and the surrounding environment. Other studies focus on ground source heat pump systems, where heat is extracted from or injected into the ground for heating and cooling purposes.</w:t>
      </w:r>
    </w:p>
    <w:p w:rsidR="008E05D5" w:rsidRDefault="008E05D5" w:rsidP="008E05D5">
      <w:pPr>
        <w:pStyle w:val="BodyText"/>
        <w:spacing w:before="90" w:line="480" w:lineRule="auto"/>
        <w:ind w:left="118" w:right="99"/>
        <w:jc w:val="both"/>
        <w:rPr>
          <w:b/>
          <w:bCs/>
        </w:rPr>
      </w:pPr>
      <w:r>
        <w:rPr>
          <w:sz w:val="24"/>
          <w:szCs w:val="24"/>
          <w:lang w:val="en-IN" w:eastAsia="en-IN" w:bidi="hi-IN"/>
        </w:rPr>
        <w:t>In this paper we compare t</w:t>
      </w:r>
      <w:r w:rsidRPr="008A6BAA">
        <w:rPr>
          <w:sz w:val="24"/>
          <w:szCs w:val="24"/>
          <w:lang w:val="en-IN" w:eastAsia="en-IN" w:bidi="hi-IN"/>
        </w:rPr>
        <w:t>he operating parameters</w:t>
      </w:r>
      <w:r>
        <w:rPr>
          <w:sz w:val="24"/>
          <w:szCs w:val="24"/>
          <w:lang w:val="en-IN" w:eastAsia="en-IN" w:bidi="hi-IN"/>
        </w:rPr>
        <w:t xml:space="preserve"> effects</w:t>
      </w:r>
      <w:r w:rsidRPr="008A6BAA">
        <w:rPr>
          <w:sz w:val="24"/>
          <w:szCs w:val="24"/>
          <w:lang w:val="en-IN" w:eastAsia="en-IN" w:bidi="hi-IN"/>
        </w:rPr>
        <w:t xml:space="preserve">, i.e. air velocity and temperature, on </w:t>
      </w:r>
      <w:r w:rsidRPr="008A6BAA">
        <w:rPr>
          <w:sz w:val="24"/>
          <w:szCs w:val="24"/>
          <w:lang w:val="en-IN" w:eastAsia="en-IN" w:bidi="hi-IN"/>
        </w:rPr>
        <w:lastRenderedPageBreak/>
        <w:t>the thermal performance of a horizontal geothermal heat exchanger (GI tube and copper tube) were investigated. For the tube with a length of 9 m and a diameter of 0.05 m, for the outlet velocity of 11 m/s, a temperature drop was observed for GI tubes from 3.93</w:t>
      </w:r>
      <w:r w:rsidRPr="007E1351">
        <w:rPr>
          <w:sz w:val="24"/>
          <w:szCs w:val="24"/>
          <w:vertAlign w:val="superscript"/>
          <w:lang w:val="en-IN" w:eastAsia="en-IN" w:bidi="hi-IN"/>
        </w:rPr>
        <w:t>0</w:t>
      </w:r>
      <w:r w:rsidRPr="008A6BAA">
        <w:rPr>
          <w:sz w:val="24"/>
          <w:szCs w:val="24"/>
          <w:lang w:val="en-IN" w:eastAsia="en-IN" w:bidi="hi-IN"/>
        </w:rPr>
        <w:t xml:space="preserve"> C - 12.6</w:t>
      </w:r>
      <w:r w:rsidRPr="007E1351">
        <w:rPr>
          <w:sz w:val="24"/>
          <w:szCs w:val="24"/>
          <w:vertAlign w:val="superscript"/>
          <w:lang w:val="en-IN" w:eastAsia="en-IN" w:bidi="hi-IN"/>
        </w:rPr>
        <w:t>0</w:t>
      </w:r>
      <w:r w:rsidRPr="008A6BAA">
        <w:rPr>
          <w:sz w:val="24"/>
          <w:szCs w:val="24"/>
          <w:lang w:val="en-IN" w:eastAsia="en-IN" w:bidi="hi-IN"/>
        </w:rPr>
        <w:t>C in hot weather and a temperature rise for GI tubes from 6</w:t>
      </w:r>
      <w:r w:rsidRPr="007E1351">
        <w:rPr>
          <w:sz w:val="24"/>
          <w:szCs w:val="24"/>
          <w:vertAlign w:val="superscript"/>
          <w:lang w:val="en-IN" w:eastAsia="en-IN" w:bidi="hi-IN"/>
        </w:rPr>
        <w:t>o</w:t>
      </w:r>
      <w:r w:rsidRPr="008A6BAA">
        <w:rPr>
          <w:sz w:val="24"/>
          <w:szCs w:val="24"/>
          <w:lang w:val="en-IN" w:eastAsia="en-IN" w:bidi="hi-IN"/>
        </w:rPr>
        <w:t>C - 10</w:t>
      </w:r>
      <w:r w:rsidRPr="007E1351">
        <w:rPr>
          <w:sz w:val="24"/>
          <w:szCs w:val="24"/>
          <w:vertAlign w:val="superscript"/>
          <w:lang w:val="en-IN" w:eastAsia="en-IN" w:bidi="hi-IN"/>
        </w:rPr>
        <w:t>o</w:t>
      </w:r>
      <w:r w:rsidRPr="008A6BAA">
        <w:rPr>
          <w:sz w:val="24"/>
          <w:szCs w:val="24"/>
          <w:lang w:val="en-IN" w:eastAsia="en-IN" w:bidi="hi-IN"/>
        </w:rPr>
        <w:t>C in cold weather, as well as a temperature drop for copper tubes from 3.93</w:t>
      </w:r>
      <w:r w:rsidRPr="007E1351">
        <w:rPr>
          <w:sz w:val="24"/>
          <w:szCs w:val="24"/>
          <w:vertAlign w:val="superscript"/>
          <w:lang w:val="en-IN" w:eastAsia="en-IN" w:bidi="hi-IN"/>
        </w:rPr>
        <w:t>0</w:t>
      </w:r>
      <w:r w:rsidRPr="008A6BAA">
        <w:rPr>
          <w:sz w:val="24"/>
          <w:szCs w:val="24"/>
          <w:lang w:val="en-IN" w:eastAsia="en-IN" w:bidi="hi-IN"/>
        </w:rPr>
        <w:t>C - 12.6</w:t>
      </w:r>
      <w:r w:rsidRPr="007E1351">
        <w:rPr>
          <w:sz w:val="24"/>
          <w:szCs w:val="24"/>
          <w:vertAlign w:val="superscript"/>
          <w:lang w:val="en-IN" w:eastAsia="en-IN" w:bidi="hi-IN"/>
        </w:rPr>
        <w:t>0</w:t>
      </w:r>
      <w:r w:rsidRPr="008A6BAA">
        <w:rPr>
          <w:sz w:val="24"/>
          <w:szCs w:val="24"/>
          <w:lang w:val="en-IN" w:eastAsia="en-IN" w:bidi="hi-IN"/>
        </w:rPr>
        <w:t>C in hot weather and a temperature rise for copper tubes from 6</w:t>
      </w:r>
      <w:r w:rsidR="00B20C47">
        <w:rPr>
          <w:sz w:val="24"/>
          <w:szCs w:val="24"/>
          <w:vertAlign w:val="superscript"/>
          <w:lang w:val="en-IN" w:eastAsia="en-IN" w:bidi="hi-IN"/>
        </w:rPr>
        <w:t>0</w:t>
      </w:r>
      <w:r w:rsidRPr="008A6BAA">
        <w:rPr>
          <w:sz w:val="24"/>
          <w:szCs w:val="24"/>
          <w:lang w:val="en-IN" w:eastAsia="en-IN" w:bidi="hi-IN"/>
        </w:rPr>
        <w:t xml:space="preserve">C </w:t>
      </w:r>
      <w:r w:rsidR="00B20C47">
        <w:rPr>
          <w:sz w:val="24"/>
          <w:szCs w:val="24"/>
          <w:lang w:val="en-IN" w:eastAsia="en-IN" w:bidi="hi-IN"/>
        </w:rPr>
        <w:t>–</w:t>
      </w:r>
      <w:r w:rsidRPr="008A6BAA">
        <w:rPr>
          <w:sz w:val="24"/>
          <w:szCs w:val="24"/>
          <w:lang w:val="en-IN" w:eastAsia="en-IN" w:bidi="hi-IN"/>
        </w:rPr>
        <w:t xml:space="preserve"> 10</w:t>
      </w:r>
      <w:r w:rsidR="00B20C47">
        <w:rPr>
          <w:sz w:val="24"/>
          <w:szCs w:val="24"/>
          <w:vertAlign w:val="superscript"/>
          <w:lang w:val="en-IN" w:eastAsia="en-IN" w:bidi="hi-IN"/>
        </w:rPr>
        <w:t>0</w:t>
      </w:r>
      <w:r w:rsidRPr="008A6BAA">
        <w:rPr>
          <w:sz w:val="24"/>
          <w:szCs w:val="24"/>
          <w:lang w:val="en-IN" w:eastAsia="en-IN" w:bidi="hi-IN"/>
        </w:rPr>
        <w:t>C in cold weather. The system is most efficient to use at higher outlet velocity and maximum temperature difference.</w:t>
      </w:r>
    </w:p>
    <w:p w:rsidR="008E63E3" w:rsidRDefault="00045241" w:rsidP="00045241">
      <w:pPr>
        <w:spacing w:before="100" w:beforeAutospacing="1" w:after="100" w:afterAutospacing="1" w:line="480" w:lineRule="auto"/>
        <w:jc w:val="both"/>
        <w:rPr>
          <w:rFonts w:ascii="Times New Roman" w:eastAsia="Times New Roman" w:hAnsi="Times New Roman"/>
          <w:lang w:val="en-IN" w:eastAsia="en-IN" w:bidi="hi-IN"/>
        </w:rPr>
      </w:pPr>
      <w:r w:rsidRPr="00045241">
        <w:rPr>
          <w:rFonts w:ascii="Times New Roman" w:eastAsia="Times New Roman" w:hAnsi="Times New Roman"/>
          <w:b/>
          <w:bCs/>
          <w:sz w:val="28"/>
          <w:szCs w:val="28"/>
          <w:lang w:val="en-IN" w:eastAsia="en-IN" w:bidi="hi-IN"/>
        </w:rPr>
        <w:t>Key wards:</w:t>
      </w:r>
      <w:r w:rsidRPr="00045241">
        <w:rPr>
          <w:rFonts w:ascii="Times New Roman" w:eastAsia="Times New Roman" w:hAnsi="Times New Roman"/>
          <w:sz w:val="28"/>
          <w:szCs w:val="28"/>
          <w:lang w:val="en-IN" w:eastAsia="en-IN" w:bidi="hi-IN"/>
        </w:rPr>
        <w:t xml:space="preserve"> </w:t>
      </w:r>
      <w:r>
        <w:rPr>
          <w:rFonts w:ascii="Times New Roman" w:eastAsia="Times New Roman" w:hAnsi="Times New Roman"/>
          <w:lang w:val="en-IN" w:eastAsia="en-IN" w:bidi="hi-IN"/>
        </w:rPr>
        <w:t>ETHE</w:t>
      </w:r>
      <w:proofErr w:type="gramStart"/>
      <w:r>
        <w:rPr>
          <w:rFonts w:ascii="Times New Roman" w:eastAsia="Times New Roman" w:hAnsi="Times New Roman"/>
          <w:lang w:val="en-IN" w:eastAsia="en-IN" w:bidi="hi-IN"/>
        </w:rPr>
        <w:t>,GI</w:t>
      </w:r>
      <w:proofErr w:type="gramEnd"/>
      <w:r>
        <w:rPr>
          <w:rFonts w:ascii="Times New Roman" w:eastAsia="Times New Roman" w:hAnsi="Times New Roman"/>
          <w:lang w:val="en-IN" w:eastAsia="en-IN" w:bidi="hi-IN"/>
        </w:rPr>
        <w:t xml:space="preserve"> Pipe, Copper Pipe, Heating, Cooling</w:t>
      </w:r>
    </w:p>
    <w:p w:rsidR="008E63E3" w:rsidRPr="00E575D7" w:rsidRDefault="008E63E3" w:rsidP="00E575D7">
      <w:pPr>
        <w:spacing w:line="480" w:lineRule="auto"/>
        <w:jc w:val="both"/>
        <w:rPr>
          <w:rFonts w:ascii="Times New Roman" w:eastAsia="Times New Roman" w:hAnsi="Times New Roman"/>
          <w:b/>
          <w:bCs/>
          <w:w w:val="105"/>
          <w:sz w:val="28"/>
          <w:szCs w:val="28"/>
          <w:lang w:val="en-US"/>
        </w:rPr>
      </w:pPr>
      <w:r w:rsidRPr="00E575D7">
        <w:rPr>
          <w:rFonts w:ascii="Times New Roman" w:eastAsia="Times New Roman" w:hAnsi="Times New Roman"/>
          <w:b/>
          <w:bCs/>
          <w:w w:val="105"/>
          <w:sz w:val="28"/>
          <w:szCs w:val="28"/>
          <w:lang w:val="en-US"/>
        </w:rPr>
        <w:t>1</w:t>
      </w:r>
      <w:r w:rsidR="00000C92">
        <w:rPr>
          <w:rFonts w:ascii="Times New Roman" w:eastAsia="Times New Roman" w:hAnsi="Times New Roman"/>
          <w:b/>
          <w:bCs/>
          <w:w w:val="105"/>
          <w:sz w:val="28"/>
          <w:szCs w:val="28"/>
          <w:lang w:val="en-US"/>
        </w:rPr>
        <w:t>.</w:t>
      </w:r>
      <w:r w:rsidRPr="00E575D7">
        <w:rPr>
          <w:rFonts w:ascii="Times New Roman" w:eastAsia="Times New Roman" w:hAnsi="Times New Roman"/>
          <w:b/>
          <w:bCs/>
          <w:w w:val="105"/>
          <w:sz w:val="28"/>
          <w:szCs w:val="28"/>
          <w:lang w:val="en-US"/>
        </w:rPr>
        <w:t xml:space="preserve"> </w:t>
      </w:r>
      <w:r w:rsidR="00000C92">
        <w:rPr>
          <w:rFonts w:ascii="Times New Roman" w:eastAsia="Times New Roman" w:hAnsi="Times New Roman"/>
          <w:b/>
          <w:bCs/>
          <w:w w:val="105"/>
          <w:sz w:val="28"/>
          <w:szCs w:val="28"/>
          <w:lang w:val="en-US"/>
        </w:rPr>
        <w:t>Introduction</w:t>
      </w:r>
      <w:r w:rsidRPr="00E575D7">
        <w:rPr>
          <w:rFonts w:ascii="Times New Roman" w:eastAsia="Times New Roman" w:hAnsi="Times New Roman"/>
          <w:b/>
          <w:bCs/>
          <w:w w:val="105"/>
          <w:sz w:val="28"/>
          <w:szCs w:val="28"/>
          <w:lang w:val="en-US"/>
        </w:rPr>
        <w:t>:</w:t>
      </w:r>
    </w:p>
    <w:p w:rsidR="006344EC" w:rsidRDefault="006344EC" w:rsidP="006344EC">
      <w:pPr>
        <w:spacing w:line="480" w:lineRule="auto"/>
        <w:jc w:val="both"/>
        <w:rPr>
          <w:rFonts w:ascii="Times New Roman" w:eastAsia="Times New Roman" w:hAnsi="Times New Roman"/>
          <w:w w:val="105"/>
          <w:lang w:val="en-US"/>
        </w:rPr>
      </w:pPr>
      <w:r w:rsidRPr="00B70CC9">
        <w:rPr>
          <w:rFonts w:ascii="Times New Roman" w:eastAsia="Times New Roman" w:hAnsi="Times New Roman"/>
          <w:w w:val="105"/>
          <w:lang w:val="en-US"/>
        </w:rPr>
        <w:t>Energy systems based on renewable energy sources (RES) have recently undergone massive development due to the global focus on sustainability and green systems</w:t>
      </w:r>
      <w:proofErr w:type="gramStart"/>
      <w:r>
        <w:rPr>
          <w:rFonts w:ascii="Times New Roman" w:eastAsia="Times New Roman" w:hAnsi="Times New Roman"/>
          <w:w w:val="105"/>
          <w:lang w:val="en-US"/>
        </w:rPr>
        <w:t>,</w:t>
      </w:r>
      <w:proofErr w:type="gramEnd"/>
      <w:r>
        <w:rPr>
          <w:rFonts w:ascii="Times New Roman" w:eastAsia="Times New Roman" w:hAnsi="Times New Roman"/>
          <w:w w:val="105"/>
          <w:lang w:val="en-US"/>
        </w:rPr>
        <w:fldChar w:fldCharType="begin">
          <w:fldData xml:space="preserve">PEVuZE5vdGU+PENpdGU+PEF1dGhvcj5HaWVsZW48L0F1dGhvcj48WWVhcj4yMDE5PC9ZZWFyPjxS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</w:fldData>
        </w:fldChar>
      </w:r>
      <w:r>
        <w:rPr>
          <w:rFonts w:ascii="Times New Roman" w:eastAsia="Times New Roman" w:hAnsi="Times New Roman"/>
          <w:w w:val="105"/>
          <w:lang w:val="en-US"/>
        </w:rPr>
        <w:instrText xml:space="preserve"> ADDIN EN.CITE </w:instrText>
      </w:r>
      <w:r>
        <w:rPr>
          <w:rFonts w:ascii="Times New Roman" w:eastAsia="Times New Roman" w:hAnsi="Times New Roman"/>
          <w:w w:val="105"/>
          <w:lang w:val="en-US"/>
        </w:rPr>
        <w:fldChar w:fldCharType="begin">
          <w:fldData xml:space="preserve">PEVuZE5vdGU+PENpdGU+PEF1dGhvcj5HaWVsZW48L0F1dGhvcj48WWVhcj4yMDE5PC9ZZWFyPjxS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</w:fldData>
        </w:fldChar>
      </w:r>
      <w:r>
        <w:rPr>
          <w:rFonts w:ascii="Times New Roman" w:eastAsia="Times New Roman" w:hAnsi="Times New Roman"/>
          <w:w w:val="105"/>
          <w:lang w:val="en-US"/>
        </w:rPr>
        <w:instrText xml:space="preserve"> ADDIN EN.CITE.DATA </w:instrText>
      </w:r>
      <w:r>
        <w:rPr>
          <w:rFonts w:ascii="Times New Roman" w:eastAsia="Times New Roman" w:hAnsi="Times New Roman"/>
          <w:w w:val="105"/>
          <w:lang w:val="en-US"/>
        </w:rPr>
      </w:r>
      <w:r>
        <w:rPr>
          <w:rFonts w:ascii="Times New Roman" w:eastAsia="Times New Roman" w:hAnsi="Times New Roman"/>
          <w:w w:val="105"/>
          <w:lang w:val="en-US"/>
        </w:rPr>
        <w:fldChar w:fldCharType="end"/>
      </w:r>
      <w:r>
        <w:rPr>
          <w:rFonts w:ascii="Times New Roman" w:eastAsia="Times New Roman" w:hAnsi="Times New Roman"/>
          <w:w w:val="105"/>
          <w:lang w:val="en-US"/>
        </w:rPr>
      </w:r>
      <w:r>
        <w:rPr>
          <w:rFonts w:ascii="Times New Roman" w:eastAsia="Times New Roman" w:hAnsi="Times New Roman"/>
          <w:w w:val="105"/>
          <w:lang w:val="en-US"/>
        </w:rPr>
        <w:fldChar w:fldCharType="separate"/>
      </w:r>
      <w:r w:rsidR="00B65629">
        <w:rPr>
          <w:rFonts w:ascii="Times New Roman" w:eastAsia="Times New Roman" w:hAnsi="Times New Roman"/>
          <w:noProof/>
          <w:w w:val="105"/>
          <w:lang w:val="en-US"/>
        </w:rPr>
        <w:t>[1, 2, 3</w:t>
      </w:r>
      <w:r>
        <w:rPr>
          <w:rFonts w:ascii="Times New Roman" w:eastAsia="Times New Roman" w:hAnsi="Times New Roman"/>
          <w:noProof/>
          <w:w w:val="105"/>
          <w:lang w:val="en-US"/>
        </w:rPr>
        <w:t>]</w:t>
      </w:r>
      <w:r>
        <w:rPr>
          <w:rFonts w:ascii="Times New Roman" w:eastAsia="Times New Roman" w:hAnsi="Times New Roman"/>
          <w:w w:val="105"/>
          <w:lang w:val="en-US"/>
        </w:rPr>
        <w:fldChar w:fldCharType="end"/>
      </w:r>
      <w:r w:rsidRPr="00B70CC9">
        <w:rPr>
          <w:rFonts w:ascii="Times New Roman" w:eastAsia="Times New Roman" w:hAnsi="Times New Roman"/>
          <w:w w:val="105"/>
          <w:lang w:val="en-US"/>
        </w:rPr>
        <w:t xml:space="preserve">. This has been accompanied by a significant reduction in the use of fossil fuels in order to reduce the impact of energy systems on the environment </w:t>
      </w:r>
      <w:r>
        <w:rPr>
          <w:rFonts w:ascii="Times New Roman" w:eastAsia="Times New Roman" w:hAnsi="Times New Roman"/>
          <w:w w:val="105"/>
          <w:lang w:val="en-US"/>
        </w:rPr>
        <w:fldChar w:fldCharType="begin"/>
      </w:r>
      <w:r>
        <w:rPr>
          <w:rFonts w:ascii="Times New Roman" w:eastAsia="Times New Roman" w:hAnsi="Times New Roman"/>
          <w:w w:val="105"/>
          <w:lang w:val="en-US"/>
        </w:rPr>
        <w:instrText xml:space="preserve"> ADDIN EN.CITE &lt;EndNote&gt;&lt;Cite&gt;&lt;Author&gt;Dey&lt;/Author&gt;&lt;Year&gt;2022&lt;/Year&gt;&lt;RecNum&gt;3&lt;/RecNum&gt;&lt;DisplayText&gt;[7]&lt;/DisplayText&gt;&lt;record&gt;&lt;rec-number&gt;3&lt;/rec-number&gt;&lt;foreign-keys&gt;&lt;key app="EN" db-id="rrx2pdd0bfetz0edffl5wszfwazpteedxdxz"&gt;3&lt;/key&gt;&lt;/foreign-keys&gt;&lt;ref-type name="Journal Article"&gt;17&lt;/ref-type&gt;&lt;contributors&gt;&lt;authors&gt;&lt;author&gt;Dey, Subhashish&lt;/author&gt;&lt;author&gt;Sreenivasulu, Anduri&lt;/author&gt;&lt;author&gt;Veerendra, GTN&lt;/author&gt;&lt;author&gt;Rao, K Venkateswara&lt;/author&gt;&lt;author&gt;Babu, PSS Anjaneya&lt;/author&gt;&lt;/authors&gt;&lt;/contributors&gt;&lt;titles&gt;&lt;title&gt;Renewable energy present status and future potentials in India: An overview&lt;/title&gt;&lt;secondary-title&gt;Innovation and Green Development&lt;/secondary-title&gt;&lt;/titles&gt;&lt;periodical&gt;&lt;full-title&gt;Innovation and Green Development&lt;/full-title&gt;&lt;/periodical&gt;&lt;pages&gt;100006&lt;/pages&gt;&lt;volume&gt;1&lt;/volume&gt;&lt;number&gt;1&lt;/number&gt;&lt;dates&gt;&lt;year&gt;2022&lt;/year&gt;&lt;/dates&gt;&lt;isbn&gt;2949-7531&lt;/isbn&gt;&lt;urls&gt;&lt;/urls&gt;&lt;/record&gt;&lt;/Cite&gt;&lt;/EndNote&gt;</w:instrText>
      </w:r>
      <w:r>
        <w:rPr>
          <w:rFonts w:ascii="Times New Roman" w:eastAsia="Times New Roman" w:hAnsi="Times New Roman"/>
          <w:w w:val="105"/>
          <w:lang w:val="en-US"/>
        </w:rPr>
        <w:fldChar w:fldCharType="separate"/>
      </w:r>
      <w:r w:rsidR="00B65629">
        <w:rPr>
          <w:rFonts w:ascii="Times New Roman" w:eastAsia="Times New Roman" w:hAnsi="Times New Roman"/>
          <w:noProof/>
          <w:w w:val="105"/>
          <w:lang w:val="en-US"/>
        </w:rPr>
        <w:t>[1</w:t>
      </w:r>
      <w:r>
        <w:rPr>
          <w:rFonts w:ascii="Times New Roman" w:eastAsia="Times New Roman" w:hAnsi="Times New Roman"/>
          <w:noProof/>
          <w:w w:val="105"/>
          <w:lang w:val="en-US"/>
        </w:rPr>
        <w:t>]</w:t>
      </w:r>
      <w:r>
        <w:rPr>
          <w:rFonts w:ascii="Times New Roman" w:eastAsia="Times New Roman" w:hAnsi="Times New Roman"/>
          <w:w w:val="105"/>
          <w:lang w:val="en-US"/>
        </w:rPr>
        <w:fldChar w:fldCharType="end"/>
      </w:r>
      <w:r w:rsidRPr="00B70CC9">
        <w:rPr>
          <w:rFonts w:ascii="Times New Roman" w:eastAsia="Times New Roman" w:hAnsi="Times New Roman"/>
          <w:w w:val="105"/>
          <w:lang w:val="en-US"/>
        </w:rPr>
        <w:t>. In this context, heat recovery and energy storage systems have shown great potential to save energy and reduce the negative effects of most renewable energies such as power fluctuations and interruptions. Another attractive approach is the increased use of geothermal energy (GE), as it is the most stable renewable energy source</w:t>
      </w:r>
      <w:r>
        <w:rPr>
          <w:rFonts w:ascii="Times New Roman" w:eastAsia="Times New Roman" w:hAnsi="Times New Roman"/>
          <w:w w:val="105"/>
          <w:lang w:val="en-US"/>
        </w:rPr>
        <w:fldChar w:fldCharType="begin"/>
      </w:r>
      <w:r>
        <w:rPr>
          <w:rFonts w:ascii="Times New Roman" w:eastAsia="Times New Roman" w:hAnsi="Times New Roman"/>
          <w:w w:val="105"/>
          <w:lang w:val="en-US"/>
        </w:rPr>
        <w:instrText xml:space="preserve"> ADDIN EN.CITE &lt;EndNote&gt;&lt;Cite&gt;&lt;Author&gt;Dey&lt;/Author&gt;&lt;Year&gt;2022&lt;/Year&gt;&lt;RecNum&gt;3&lt;/RecNum&gt;&lt;DisplayText&gt;[7, 19]&lt;/DisplayText&gt;&lt;record&gt;&lt;rec-number&gt;3&lt;/rec-number&gt;&lt;foreign-keys&gt;&lt;key app="EN" db-id="rrx2pdd0bfetz0edffl5wszfwazpteedxdxz"&gt;3&lt;/key&gt;&lt;/foreign-keys&gt;&lt;ref-type name="Journal Article"&gt;17&lt;/ref-type&gt;&lt;contributors&gt;&lt;authors&gt;&lt;author&gt;Dey, Subhashish&lt;/author&gt;&lt;author&gt;Sreenivasulu, Anduri&lt;/author&gt;&lt;author&gt;Veerendra, GTN&lt;/author&gt;&lt;author&gt;Rao, K Venkateswara&lt;/author&gt;&lt;author&gt;Babu, PSS Anjaneya&lt;/author&gt;&lt;/authors&gt;&lt;/contributors&gt;&lt;titles&gt;&lt;title&gt;Renewable energy present status and future potentials in India: An overview&lt;/title&gt;&lt;secondary-title&gt;Innovation and Green Development&lt;/secondary-title&gt;&lt;/titles&gt;&lt;periodical&gt;&lt;full-title&gt;Innovation and Green Development&lt;/full-title&gt;&lt;/periodical&gt;&lt;pages&gt;100006&lt;/pages&gt;&lt;volume&gt;1&lt;/volume&gt;&lt;number&gt;1&lt;/number&gt;&lt;dates&gt;&lt;year&gt;2022&lt;/year&gt;&lt;/dates&gt;&lt;isbn&gt;2949-7531&lt;/isbn&gt;&lt;urls&gt;&lt;/urls&gt;&lt;/record&gt;&lt;/Cite&gt;&lt;Cite&gt;&lt;Author&gt;Sahay&lt;/Author&gt;&lt;Year&gt;2015&lt;/Year&gt;&lt;RecNum&gt;4&lt;/RecNum&gt;&lt;record&gt;&lt;rec-number&gt;4&lt;/rec-number&gt;&lt;foreign-keys&gt;&lt;key app="EN" db-id="rrx2pdd0bfetz0edffl5wszfwazpteedxdxz"&gt;4&lt;/key&gt;&lt;/foreign-keys&gt;&lt;ref-type name="Journal Article"&gt;17&lt;/ref-type&gt;&lt;contributors&gt;&lt;authors&gt;&lt;author&gt;Sahay, Amit&lt;/author&gt;&lt;author&gt;Sethi, VK&lt;/author&gt;&lt;author&gt;Tiwari, AC&lt;/author&gt;&lt;author&gt;Pandey, Mukesh&lt;/author&gt;&lt;/authors&gt;&lt;/contributors&gt;&lt;titles&gt;&lt;title&gt;A review of solar photovoltaic panel cooling systems with special reference to Ground coupled central panel cooling system (GC-CPCS)&lt;/title&gt;&lt;secondary-title&gt;Renewable and Sustainable Energy Reviews&lt;/secondary-title&gt;&lt;/titles&gt;&lt;periodical&gt;&lt;full-title&gt;Renewable and Sustainable Energy Reviews&lt;/full-title&gt;&lt;/periodical&gt;&lt;pages&gt;306-312&lt;/pages&gt;&lt;volume&gt;42&lt;/volume&gt;&lt;dates&gt;&lt;year&gt;2015&lt;/year&gt;&lt;/dates&gt;&lt;isbn&gt;1364-0321&lt;/isbn&gt;&lt;urls&gt;&lt;/urls&gt;&lt;/record&gt;&lt;/Cite&gt;&lt;/EndNote&gt;</w:instrText>
      </w:r>
      <w:r>
        <w:rPr>
          <w:rFonts w:ascii="Times New Roman" w:eastAsia="Times New Roman" w:hAnsi="Times New Roman"/>
          <w:w w:val="105"/>
          <w:lang w:val="en-US"/>
        </w:rPr>
        <w:fldChar w:fldCharType="separate"/>
      </w:r>
      <w:r w:rsidR="00B65629">
        <w:rPr>
          <w:rFonts w:ascii="Times New Roman" w:eastAsia="Times New Roman" w:hAnsi="Times New Roman"/>
          <w:noProof/>
          <w:w w:val="105"/>
          <w:lang w:val="en-US"/>
        </w:rPr>
        <w:t>[1</w:t>
      </w:r>
      <w:r>
        <w:rPr>
          <w:rFonts w:ascii="Times New Roman" w:eastAsia="Times New Roman" w:hAnsi="Times New Roman"/>
          <w:noProof/>
          <w:w w:val="105"/>
          <w:lang w:val="en-US"/>
        </w:rPr>
        <w:t xml:space="preserve">, </w:t>
      </w:r>
      <w:r w:rsidR="00B65629">
        <w:rPr>
          <w:rFonts w:ascii="Times New Roman" w:eastAsia="Times New Roman" w:hAnsi="Times New Roman"/>
          <w:noProof/>
          <w:w w:val="105"/>
          <w:lang w:val="en-US"/>
        </w:rPr>
        <w:t>4</w:t>
      </w:r>
      <w:r>
        <w:rPr>
          <w:rFonts w:ascii="Times New Roman" w:eastAsia="Times New Roman" w:hAnsi="Times New Roman"/>
          <w:noProof/>
          <w:w w:val="105"/>
          <w:lang w:val="en-US"/>
        </w:rPr>
        <w:t>]</w:t>
      </w:r>
      <w:r>
        <w:rPr>
          <w:rFonts w:ascii="Times New Roman" w:eastAsia="Times New Roman" w:hAnsi="Times New Roman"/>
          <w:w w:val="105"/>
          <w:lang w:val="en-US"/>
        </w:rPr>
        <w:fldChar w:fldCharType="end"/>
      </w:r>
      <w:r w:rsidRPr="00B70CC9">
        <w:rPr>
          <w:rFonts w:ascii="Times New Roman" w:eastAsia="Times New Roman" w:hAnsi="Times New Roman"/>
          <w:w w:val="105"/>
          <w:lang w:val="en-US"/>
        </w:rPr>
        <w:t xml:space="preserve">. It is also available in all seasons and can be used for various applications such as heating, cooling and power generation </w:t>
      </w:r>
      <w:r>
        <w:rPr>
          <w:rFonts w:ascii="Times New Roman" w:eastAsia="Times New Roman" w:hAnsi="Times New Roman"/>
          <w:w w:val="105"/>
          <w:lang w:val="en-US"/>
        </w:rPr>
        <w:fldChar w:fldCharType="begin"/>
      </w:r>
      <w:r>
        <w:rPr>
          <w:rFonts w:ascii="Times New Roman" w:eastAsia="Times New Roman" w:hAnsi="Times New Roman"/>
          <w:w w:val="105"/>
          <w:lang w:val="en-US"/>
        </w:rPr>
        <w:instrText xml:space="preserve"> ADDIN EN.CITE &lt;EndNote&gt;&lt;Cite&gt;&lt;Author&gt;Al-Sayyab&lt;/Author&gt;&lt;Year&gt;2023&lt;/Year&gt;&lt;RecNum&gt;5&lt;/RecNum&gt;&lt;DisplayText&gt;[2, 8]&lt;/DisplayText&gt;&lt;record&gt;&lt;rec-number&gt;5&lt;/rec-number&gt;&lt;foreign-keys&gt;&lt;key app="EN" db-id="rrx2pdd0bfetz0edffl5wszfwazpteedxdxz"&gt;5&lt;/key&gt;&lt;/foreign-keys&gt;&lt;ref-type name="Journal Article"&gt;17&lt;/ref-type&gt;&lt;contributors&gt;&lt;authors&gt;&lt;author&gt;Al-Sayyab, Ali Khalid Shaker&lt;/author&gt;&lt;author&gt;Mota-Babiloni, Adrián&lt;/author&gt;&lt;author&gt;Navarro-Esbrí, Joaquín&lt;/author&gt;&lt;/authors&gt;&lt;/contributors&gt;&lt;titles&gt;&lt;title&gt;Renewable and waste heat applications for heating, cooling, and power generation based on advanced configurations&lt;/title&gt;&lt;secondary-title&gt;Energy Conversion and Management&lt;/secondary-title&gt;&lt;/titles&gt;&lt;periodical&gt;&lt;full-title&gt;Energy Conversion and Management&lt;/full-title&gt;&lt;/periodical&gt;&lt;pages&gt;117253&lt;/pages&gt;&lt;volume&gt;291&lt;/volume&gt;&lt;dates&gt;&lt;year&gt;2023&lt;/year&gt;&lt;/dates&gt;&lt;isbn&gt;0196-8904&lt;/isbn&gt;&lt;urls&gt;&lt;/urls&gt;&lt;/record&gt;&lt;/Cite&gt;&lt;Cite&gt;&lt;Author&gt;Du&lt;/Author&gt;&lt;Year&gt;2018&lt;/Year&gt;&lt;RecNum&gt;6&lt;/RecNum&gt;&lt;record&gt;&lt;rec-number&gt;6&lt;/rec-number&gt;&lt;foreign-keys&gt;&lt;key app="EN" db-id="rrx2pdd0bfetz0edffl5wszfwazpteedxdxz"&gt;6&lt;/key&gt;&lt;/foreign-keys&gt;&lt;ref-type name="Journal Article"&gt;17&lt;/ref-type&gt;&lt;contributors&gt;&lt;authors&gt;&lt;author&gt;Du, Kun&lt;/author&gt;&lt;author&gt;Calautit, John&lt;/author&gt;&lt;author&gt;Wang, Zhonghua&lt;/author&gt;&lt;author&gt;Wu, Yupeng&lt;/author&gt;&lt;author&gt;Liu, Hao&lt;/author&gt;&lt;/authors&gt;&lt;/contributors&gt;&lt;titles&gt;&lt;title&gt;A review of the applications of phase change materials in cooling, heating and power generation in different temperature ranges&lt;/title&gt;&lt;secondary-title&gt;Applied energy&lt;/secondary-title&gt;&lt;/titles&gt;&lt;periodical&gt;&lt;full-title&gt;Applied energy&lt;/full-title&gt;&lt;/periodical&gt;&lt;pages&gt;242-273&lt;/pages&gt;&lt;volume&gt;220&lt;/volume&gt;&lt;dates&gt;&lt;year&gt;2018&lt;/year&gt;&lt;/dates&gt;&lt;isbn&gt;0306-2619&lt;/isbn&gt;&lt;urls&gt;&lt;/urls&gt;&lt;/record&gt;&lt;/Cite&gt;&lt;/EndNote&gt;</w:instrText>
      </w:r>
      <w:r>
        <w:rPr>
          <w:rFonts w:ascii="Times New Roman" w:eastAsia="Times New Roman" w:hAnsi="Times New Roman"/>
          <w:w w:val="105"/>
          <w:lang w:val="en-US"/>
        </w:rPr>
        <w:fldChar w:fldCharType="separate"/>
      </w:r>
      <w:r w:rsidR="00B65629">
        <w:rPr>
          <w:rFonts w:ascii="Times New Roman" w:eastAsia="Times New Roman" w:hAnsi="Times New Roman"/>
          <w:noProof/>
          <w:w w:val="105"/>
          <w:lang w:val="en-US"/>
        </w:rPr>
        <w:t>[5, 6</w:t>
      </w:r>
      <w:r>
        <w:rPr>
          <w:rFonts w:ascii="Times New Roman" w:eastAsia="Times New Roman" w:hAnsi="Times New Roman"/>
          <w:noProof/>
          <w:w w:val="105"/>
          <w:lang w:val="en-US"/>
        </w:rPr>
        <w:t>]</w:t>
      </w:r>
      <w:r>
        <w:rPr>
          <w:rFonts w:ascii="Times New Roman" w:eastAsia="Times New Roman" w:hAnsi="Times New Roman"/>
          <w:w w:val="105"/>
          <w:lang w:val="en-US"/>
        </w:rPr>
        <w:fldChar w:fldCharType="end"/>
      </w:r>
      <w:r w:rsidRPr="00B70CC9">
        <w:rPr>
          <w:rFonts w:ascii="Times New Roman" w:eastAsia="Times New Roman" w:hAnsi="Times New Roman"/>
          <w:w w:val="105"/>
          <w:lang w:val="en-US"/>
        </w:rPr>
        <w:t>. GE is mainly divided into two types: deep and shallow. The former is based on the extraction of hot geothermal fluid from deep underground layers, which is used for direct heating or electricity generation. Near-surface geothermal energy, on the other hand, is generally used for heating and cooling via a ground-coupled heat exchanger</w:t>
      </w:r>
      <w:r w:rsidR="00B65629">
        <w:rPr>
          <w:rFonts w:ascii="Times New Roman" w:eastAsia="Times New Roman" w:hAnsi="Times New Roman"/>
          <w:w w:val="105"/>
          <w:lang w:val="en-US"/>
        </w:rPr>
        <w:t xml:space="preserve"> [7–9</w:t>
      </w:r>
      <w:r w:rsidRPr="00B70CC9">
        <w:rPr>
          <w:rFonts w:ascii="Times New Roman" w:eastAsia="Times New Roman" w:hAnsi="Times New Roman"/>
          <w:w w:val="105"/>
          <w:lang w:val="en-US"/>
        </w:rPr>
        <w:t xml:space="preserve">]. At a certain depth, the average ground </w:t>
      </w:r>
      <w:r w:rsidRPr="00B70CC9">
        <w:rPr>
          <w:rFonts w:ascii="Times New Roman" w:eastAsia="Times New Roman" w:hAnsi="Times New Roman"/>
          <w:w w:val="105"/>
          <w:lang w:val="en-US"/>
        </w:rPr>
        <w:lastRenderedPageBreak/>
        <w:t>temperature is higher than the ambient air in winter and lower in summer, making shallow GE a good s</w:t>
      </w:r>
      <w:r w:rsidR="00457897">
        <w:rPr>
          <w:rFonts w:ascii="Times New Roman" w:eastAsia="Times New Roman" w:hAnsi="Times New Roman"/>
          <w:w w:val="105"/>
          <w:lang w:val="en-US"/>
        </w:rPr>
        <w:t>ource for heating and cooling [10</w:t>
      </w:r>
      <w:r w:rsidRPr="00B70CC9">
        <w:rPr>
          <w:rFonts w:ascii="Times New Roman" w:eastAsia="Times New Roman" w:hAnsi="Times New Roman"/>
          <w:w w:val="105"/>
          <w:lang w:val="en-US"/>
        </w:rPr>
        <w:t xml:space="preserve">]. This depth can vary depending on the region, soil properties and ambient air conditions. </w:t>
      </w:r>
    </w:p>
    <w:p w:rsidR="008E63E3" w:rsidRPr="00E575D7" w:rsidRDefault="00000C92" w:rsidP="00E575D7">
      <w:pPr>
        <w:spacing w:line="480" w:lineRule="auto"/>
        <w:jc w:val="both"/>
        <w:rPr>
          <w:rFonts w:ascii="Times New Roman" w:hAnsi="Times New Roman"/>
          <w:b/>
          <w:sz w:val="28"/>
          <w:szCs w:val="28"/>
        </w:rPr>
      </w:pPr>
      <w:r>
        <w:rPr>
          <w:rFonts w:ascii="Times New Roman" w:hAnsi="Times New Roman"/>
          <w:b/>
          <w:sz w:val="28"/>
          <w:szCs w:val="28"/>
        </w:rPr>
        <w:t>1.1</w:t>
      </w:r>
      <w:r w:rsidR="008E63E3" w:rsidRPr="00E575D7">
        <w:rPr>
          <w:rFonts w:ascii="Times New Roman" w:hAnsi="Times New Roman"/>
          <w:b/>
          <w:sz w:val="28"/>
          <w:szCs w:val="28"/>
        </w:rPr>
        <w:t xml:space="preserve"> Ground Coupled Heat Exchanger:</w:t>
      </w:r>
    </w:p>
    <w:p w:rsidR="008E63E3" w:rsidRPr="006344EC" w:rsidRDefault="006344EC" w:rsidP="006344EC">
      <w:pPr>
        <w:spacing w:line="480" w:lineRule="auto"/>
        <w:jc w:val="both"/>
        <w:rPr>
          <w:rFonts w:ascii="Times New Roman" w:hAnsi="Times New Roman"/>
          <w:szCs w:val="22"/>
        </w:rPr>
      </w:pPr>
      <w:r w:rsidRPr="006344EC">
        <w:rPr>
          <w:rFonts w:ascii="Times New Roman" w:hAnsi="Times New Roman"/>
          <w:szCs w:val="22"/>
        </w:rPr>
        <w:t>GCHE systems have several main objectives. These are to achieve the best operating efficiency, the lowest possible operating costs and environmentally friendly operation, the lowest possible acquisition costs and surface area, to increase indoor comfort and the long-term durability of the system, to enable easy maintenance and servicing and to generate revenue from certified emission reduction (CER). The sequestration of one ton of carbon dioxide equivalent (CO</w:t>
      </w:r>
      <w:r w:rsidRPr="00F55FC2">
        <w:rPr>
          <w:rFonts w:ascii="Times New Roman" w:hAnsi="Times New Roman"/>
          <w:szCs w:val="22"/>
          <w:vertAlign w:val="subscript"/>
        </w:rPr>
        <w:t>2</w:t>
      </w:r>
      <w:r w:rsidRPr="006344EC">
        <w:rPr>
          <w:rFonts w:ascii="Times New Roman" w:hAnsi="Times New Roman"/>
          <w:szCs w:val="22"/>
        </w:rPr>
        <w:t>-e) is represented by one CER unit.</w:t>
      </w:r>
    </w:p>
    <w:p w:rsidR="006344EC" w:rsidRPr="006344EC" w:rsidRDefault="00B20C47" w:rsidP="006344EC">
      <w:pPr>
        <w:pStyle w:val="Heading4"/>
        <w:spacing w:before="250"/>
        <w:rPr>
          <w:rFonts w:ascii="Times New Roman" w:hAnsi="Times New Roman" w:cs="Times New Roman"/>
          <w:b/>
          <w:bCs/>
          <w:i w:val="0"/>
          <w:iCs w:val="0"/>
          <w:color w:val="000000" w:themeColor="text1"/>
          <w:sz w:val="32"/>
          <w:szCs w:val="32"/>
        </w:rPr>
      </w:pPr>
      <w:r>
        <w:rPr>
          <w:rFonts w:ascii="Times New Roman" w:hAnsi="Times New Roman" w:cs="Times New Roman"/>
          <w:b/>
          <w:bCs/>
          <w:i w:val="0"/>
          <w:iCs w:val="0"/>
          <w:color w:val="000000" w:themeColor="text1"/>
          <w:sz w:val="32"/>
          <w:szCs w:val="32"/>
        </w:rPr>
        <w:t>2</w:t>
      </w:r>
      <w:r w:rsidR="00000C92">
        <w:rPr>
          <w:rFonts w:ascii="Times New Roman" w:hAnsi="Times New Roman" w:cs="Times New Roman"/>
          <w:b/>
          <w:bCs/>
          <w:i w:val="0"/>
          <w:iCs w:val="0"/>
          <w:color w:val="000000" w:themeColor="text1"/>
          <w:sz w:val="32"/>
          <w:szCs w:val="32"/>
        </w:rPr>
        <w:t>.</w:t>
      </w:r>
      <w:r w:rsidR="006344EC" w:rsidRPr="006344EC">
        <w:rPr>
          <w:rFonts w:ascii="Times New Roman" w:hAnsi="Times New Roman" w:cs="Times New Roman"/>
          <w:b/>
          <w:bCs/>
          <w:i w:val="0"/>
          <w:iCs w:val="0"/>
          <w:color w:val="000000" w:themeColor="text1"/>
          <w:sz w:val="32"/>
          <w:szCs w:val="32"/>
        </w:rPr>
        <w:t xml:space="preserve"> Experimental Setup:</w:t>
      </w:r>
    </w:p>
    <w:p w:rsidR="006344EC" w:rsidRDefault="00B20C47" w:rsidP="006344EC">
      <w:pPr>
        <w:pStyle w:val="Heading4"/>
        <w:spacing w:before="250"/>
        <w:rPr>
          <w:rFonts w:ascii="Times New Roman" w:hAnsi="Times New Roman" w:cs="Times New Roman"/>
          <w:b/>
          <w:bCs/>
          <w:i w:val="0"/>
          <w:iCs w:val="0"/>
          <w:color w:val="000000" w:themeColor="text1"/>
          <w:sz w:val="32"/>
          <w:szCs w:val="32"/>
        </w:rPr>
      </w:pPr>
      <w:r>
        <w:rPr>
          <w:rFonts w:ascii="Times New Roman" w:hAnsi="Times New Roman" w:cs="Times New Roman"/>
          <w:b/>
          <w:bCs/>
          <w:i w:val="0"/>
          <w:iCs w:val="0"/>
          <w:color w:val="000000" w:themeColor="text1"/>
          <w:sz w:val="32"/>
          <w:szCs w:val="32"/>
        </w:rPr>
        <w:t>2.1 Description</w:t>
      </w:r>
      <w:r w:rsidR="006344EC" w:rsidRPr="00153899">
        <w:rPr>
          <w:rFonts w:ascii="Times New Roman" w:hAnsi="Times New Roman" w:cs="Times New Roman"/>
          <w:b/>
          <w:bCs/>
          <w:i w:val="0"/>
          <w:iCs w:val="0"/>
          <w:color w:val="000000" w:themeColor="text1"/>
          <w:sz w:val="32"/>
          <w:szCs w:val="32"/>
        </w:rPr>
        <w:t xml:space="preserve"> of Set-Up</w:t>
      </w:r>
      <w:r w:rsidR="006344EC">
        <w:rPr>
          <w:rFonts w:ascii="Times New Roman" w:hAnsi="Times New Roman" w:cs="Times New Roman"/>
          <w:b/>
          <w:bCs/>
          <w:i w:val="0"/>
          <w:iCs w:val="0"/>
          <w:color w:val="000000" w:themeColor="text1"/>
          <w:sz w:val="32"/>
          <w:szCs w:val="32"/>
        </w:rPr>
        <w:t>:</w:t>
      </w:r>
    </w:p>
    <w:p w:rsidR="006344EC" w:rsidRPr="00153899" w:rsidRDefault="006344EC" w:rsidP="006344EC"/>
    <w:p w:rsidR="006344EC" w:rsidRPr="00153899" w:rsidRDefault="006344EC" w:rsidP="006344EC">
      <w:pPr>
        <w:spacing w:line="480" w:lineRule="auto"/>
        <w:jc w:val="both"/>
        <w:rPr>
          <w:rFonts w:ascii="Times New Roman" w:hAnsi="Times New Roman"/>
          <w:lang w:bidi="en-US"/>
        </w:rPr>
      </w:pPr>
      <w:r w:rsidRPr="00153899">
        <w:rPr>
          <w:rFonts w:ascii="Times New Roman" w:hAnsi="Times New Roman"/>
          <w:lang w:bidi="en-US"/>
        </w:rPr>
        <w:t xml:space="preserve">We conducted the experiment by using a 5 cm diameter MS pipe that was buried 3 meters underground. To circulate the air through the pipe, we utilized a blower. Velocity of the air was measured using a vane type anemometer, while the temperature was measured using a thermocouple attached to the Temp. </w:t>
      </w:r>
      <w:proofErr w:type="gramStart"/>
      <w:r w:rsidRPr="00153899">
        <w:rPr>
          <w:rFonts w:ascii="Times New Roman" w:hAnsi="Times New Roman"/>
          <w:lang w:bidi="en-US"/>
        </w:rPr>
        <w:t xml:space="preserve">Sensor (Figure </w:t>
      </w:r>
      <w:r w:rsidR="00B20C47">
        <w:rPr>
          <w:rFonts w:ascii="Times New Roman" w:hAnsi="Times New Roman"/>
          <w:lang w:bidi="en-US"/>
        </w:rPr>
        <w:t>2</w:t>
      </w:r>
      <w:r w:rsidRPr="00153899">
        <w:rPr>
          <w:rFonts w:ascii="Times New Roman" w:hAnsi="Times New Roman"/>
          <w:lang w:bidi="en-US"/>
        </w:rPr>
        <w:t>.1).</w:t>
      </w:r>
      <w:proofErr w:type="gramEnd"/>
    </w:p>
    <w:p w:rsidR="006344EC" w:rsidRDefault="006344EC" w:rsidP="006344EC">
      <w:pPr>
        <w:spacing w:line="480" w:lineRule="auto"/>
        <w:jc w:val="both"/>
        <w:rPr>
          <w:rFonts w:ascii="Times New Roman" w:hAnsi="Times New Roman"/>
          <w:lang w:bidi="en-US"/>
        </w:rPr>
      </w:pPr>
      <w:r w:rsidRPr="009A520B">
        <w:rPr>
          <w:noProof/>
          <w:sz w:val="20"/>
          <w:lang w:val="en-US" w:bidi="hi-IN"/>
        </w:rPr>
        <w:lastRenderedPageBreak/>
        <w:drawing>
          <wp:inline distT="0" distB="0" distL="0" distR="0" wp14:anchorId="715E0D24" wp14:editId="402B19EF">
            <wp:extent cx="5731510" cy="312776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6.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127767"/>
                    </a:xfrm>
                    <a:prstGeom prst="rect">
                      <a:avLst/>
                    </a:prstGeom>
                    <a:noFill/>
                    <a:ln>
                      <a:noFill/>
                    </a:ln>
                  </pic:spPr>
                </pic:pic>
              </a:graphicData>
            </a:graphic>
          </wp:inline>
        </w:drawing>
      </w:r>
    </w:p>
    <w:p w:rsidR="006344EC" w:rsidRDefault="006344EC" w:rsidP="006344EC">
      <w:pPr>
        <w:rPr>
          <w:rFonts w:ascii="Times New Roman" w:hAnsi="Times New Roman"/>
          <w:lang w:bidi="en-US"/>
        </w:rPr>
      </w:pPr>
    </w:p>
    <w:p w:rsidR="006344EC" w:rsidRDefault="006344EC" w:rsidP="006344EC">
      <w:pPr>
        <w:pStyle w:val="BodyText"/>
        <w:spacing w:before="1"/>
      </w:pPr>
      <w:r>
        <w:rPr>
          <w:lang w:bidi="en-US"/>
        </w:rPr>
        <w:t xml:space="preserve">                      </w:t>
      </w:r>
      <w:r w:rsidR="00B20C47">
        <w:t>Figure 2</w:t>
      </w:r>
      <w:r>
        <w:t>.1: Schematic Representation of Experimental Set up</w:t>
      </w:r>
    </w:p>
    <w:p w:rsidR="006344EC" w:rsidRDefault="006344EC" w:rsidP="006344EC">
      <w:pPr>
        <w:pStyle w:val="BodyText"/>
        <w:spacing w:before="1"/>
      </w:pPr>
    </w:p>
    <w:p w:rsidR="006344EC" w:rsidRDefault="006344EC" w:rsidP="006344EC">
      <w:pPr>
        <w:spacing w:line="480" w:lineRule="auto"/>
        <w:jc w:val="both"/>
        <w:rPr>
          <w:rFonts w:ascii="Times New Roman" w:hAnsi="Times New Roman"/>
          <w:lang w:bidi="en-US"/>
        </w:rPr>
      </w:pPr>
      <w:r w:rsidRPr="00583DCE">
        <w:rPr>
          <w:rFonts w:ascii="Times New Roman" w:hAnsi="Times New Roman"/>
          <w:lang w:bidi="en-US"/>
        </w:rPr>
        <w:t>The arrangement shown in figure 5.1 features a MS pipe with a diameter of 5 cm. This pipe is buried beneath the ground at a depth of 3 m. At this depth, the pipe extends horizontally for a distance of 3 m. The entire length of the experimental arrangement measures 9 m.</w:t>
      </w:r>
    </w:p>
    <w:p w:rsidR="006344EC" w:rsidRDefault="006344EC" w:rsidP="006344EC">
      <w:pPr>
        <w:spacing w:line="480" w:lineRule="auto"/>
        <w:jc w:val="both"/>
        <w:rPr>
          <w:rFonts w:ascii="Times New Roman" w:hAnsi="Times New Roman"/>
          <w:lang w:bidi="en-US"/>
        </w:rPr>
      </w:pPr>
      <w:r>
        <w:rPr>
          <w:rFonts w:ascii="Times New Roman" w:hAnsi="Times New Roman"/>
          <w:lang w:bidi="en-US"/>
        </w:rPr>
        <w:t xml:space="preserve">                                                    </w:t>
      </w:r>
      <w:r w:rsidR="00B20C47">
        <w:rPr>
          <w:rFonts w:ascii="Times New Roman" w:hAnsi="Times New Roman"/>
          <w:lang w:bidi="en-US"/>
        </w:rPr>
        <w:t>The image 2</w:t>
      </w:r>
      <w:r w:rsidRPr="00583DCE">
        <w:rPr>
          <w:rFonts w:ascii="Times New Roman" w:hAnsi="Times New Roman"/>
          <w:lang w:bidi="en-US"/>
        </w:rPr>
        <w:t>.2 is presented prior to the installation. A protective sheet is placed over the outlet pipe to act as insulation, effectively avoiding any changes in the air entering through the outlet pipe. In the experimental arrangement, L bends have been utilized.</w:t>
      </w:r>
    </w:p>
    <w:p w:rsidR="006344EC" w:rsidRPr="00583DCE" w:rsidRDefault="006344EC" w:rsidP="006344EC">
      <w:pPr>
        <w:spacing w:line="480" w:lineRule="auto"/>
        <w:jc w:val="both"/>
        <w:rPr>
          <w:rFonts w:ascii="Times New Roman" w:hAnsi="Times New Roman"/>
          <w:lang w:bidi="en-US"/>
        </w:rPr>
      </w:pPr>
      <w:r w:rsidRPr="00C4332C">
        <w:rPr>
          <w:noProof/>
          <w:sz w:val="20"/>
          <w:lang w:val="en-US" w:bidi="hi-IN"/>
        </w:rPr>
        <w:lastRenderedPageBreak/>
        <w:drawing>
          <wp:inline distT="0" distB="0" distL="0" distR="0" wp14:anchorId="508EC967" wp14:editId="10D15D9F">
            <wp:extent cx="5731510" cy="3678432"/>
            <wp:effectExtent l="0" t="0" r="2540" b="0"/>
            <wp:docPr id="6" name="Picture 6" descr="40517_2018_97_Fig1_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0517_2018_97_Fig1_HTM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678432"/>
                    </a:xfrm>
                    <a:prstGeom prst="rect">
                      <a:avLst/>
                    </a:prstGeom>
                    <a:noFill/>
                    <a:ln>
                      <a:noFill/>
                    </a:ln>
                  </pic:spPr>
                </pic:pic>
              </a:graphicData>
            </a:graphic>
          </wp:inline>
        </w:drawing>
      </w:r>
    </w:p>
    <w:p w:rsidR="006344EC" w:rsidRPr="00583DCE" w:rsidRDefault="006344EC" w:rsidP="006344EC">
      <w:pPr>
        <w:rPr>
          <w:rFonts w:ascii="Times New Roman" w:hAnsi="Times New Roman"/>
          <w:lang w:bidi="en-US"/>
        </w:rPr>
      </w:pPr>
      <w:r>
        <w:rPr>
          <w:sz w:val="23"/>
        </w:rPr>
        <w:t xml:space="preserve">                                                                </w:t>
      </w:r>
      <w:r w:rsidR="00B20C47">
        <w:rPr>
          <w:rFonts w:ascii="Times New Roman" w:hAnsi="Times New Roman"/>
          <w:lang w:bidi="en-US"/>
        </w:rPr>
        <w:t>Figure 2</w:t>
      </w:r>
      <w:r w:rsidRPr="00583DCE">
        <w:rPr>
          <w:rFonts w:ascii="Times New Roman" w:hAnsi="Times New Roman"/>
          <w:lang w:bidi="en-US"/>
        </w:rPr>
        <w:t>.2: Experimental set up</w:t>
      </w:r>
    </w:p>
    <w:p w:rsidR="006344EC" w:rsidRDefault="006344EC" w:rsidP="006344EC">
      <w:pPr>
        <w:rPr>
          <w:rFonts w:ascii="Times New Roman" w:hAnsi="Times New Roman"/>
          <w:lang w:bidi="en-US"/>
        </w:rPr>
      </w:pPr>
    </w:p>
    <w:p w:rsidR="006344EC" w:rsidRDefault="006344EC" w:rsidP="006344EC">
      <w:pPr>
        <w:spacing w:line="480" w:lineRule="auto"/>
        <w:jc w:val="both"/>
        <w:rPr>
          <w:rFonts w:ascii="Times New Roman" w:hAnsi="Times New Roman"/>
          <w:lang w:bidi="en-US"/>
        </w:rPr>
      </w:pPr>
      <w:r w:rsidRPr="00583DCE">
        <w:rPr>
          <w:rFonts w:ascii="Times New Roman" w:hAnsi="Times New Roman"/>
          <w:lang w:bidi="en-US"/>
        </w:rPr>
        <w:t xml:space="preserve">The </w:t>
      </w:r>
      <w:r w:rsidR="00B20C47">
        <w:rPr>
          <w:rFonts w:ascii="Times New Roman" w:hAnsi="Times New Roman"/>
          <w:lang w:bidi="en-US"/>
        </w:rPr>
        <w:t>initial setup, shown in figure 2</w:t>
      </w:r>
      <w:r w:rsidRPr="00583DCE">
        <w:rPr>
          <w:rFonts w:ascii="Times New Roman" w:hAnsi="Times New Roman"/>
          <w:lang w:bidi="en-US"/>
        </w:rPr>
        <w:t>.2, displays the outlet pipe covered by an insulating sheet. This sheet serves the purpose of maintaining a consistent airflow through the pipe, while also incorporating L bends in the experimental arrangement.</w:t>
      </w:r>
    </w:p>
    <w:p w:rsidR="006344EC" w:rsidRDefault="006344EC" w:rsidP="006344EC">
      <w:pPr>
        <w:spacing w:line="480" w:lineRule="auto"/>
        <w:jc w:val="both"/>
        <w:rPr>
          <w:rFonts w:ascii="Times New Roman" w:hAnsi="Times New Roman"/>
          <w:lang w:bidi="en-US"/>
        </w:rPr>
      </w:pPr>
    </w:p>
    <w:p w:rsidR="006344EC" w:rsidRDefault="00000C92" w:rsidP="006344EC">
      <w:pPr>
        <w:spacing w:line="480" w:lineRule="auto"/>
        <w:jc w:val="both"/>
        <w:rPr>
          <w:rFonts w:ascii="Times New Roman" w:hAnsi="Times New Roman"/>
          <w:b/>
          <w:bCs/>
          <w:sz w:val="32"/>
          <w:szCs w:val="32"/>
        </w:rPr>
      </w:pPr>
      <w:r>
        <w:rPr>
          <w:rFonts w:ascii="Times New Roman" w:hAnsi="Times New Roman"/>
          <w:b/>
          <w:bCs/>
          <w:sz w:val="32"/>
          <w:szCs w:val="32"/>
        </w:rPr>
        <w:t>3.2</w:t>
      </w:r>
      <w:r w:rsidR="006344EC" w:rsidRPr="00583DCE">
        <w:rPr>
          <w:rFonts w:ascii="Times New Roman" w:hAnsi="Times New Roman"/>
          <w:b/>
          <w:bCs/>
          <w:sz w:val="32"/>
          <w:szCs w:val="32"/>
        </w:rPr>
        <w:t xml:space="preserve"> Procedure for Experimentation</w:t>
      </w:r>
      <w:r w:rsidR="006344EC">
        <w:rPr>
          <w:rFonts w:ascii="Times New Roman" w:hAnsi="Times New Roman"/>
          <w:b/>
          <w:bCs/>
          <w:sz w:val="32"/>
          <w:szCs w:val="32"/>
        </w:rPr>
        <w:t>:</w:t>
      </w:r>
    </w:p>
    <w:p w:rsidR="006344EC" w:rsidRPr="00583DCE" w:rsidRDefault="006344EC" w:rsidP="006344EC">
      <w:pPr>
        <w:spacing w:line="480" w:lineRule="auto"/>
        <w:jc w:val="both"/>
        <w:rPr>
          <w:rFonts w:ascii="Times New Roman" w:hAnsi="Times New Roman"/>
          <w:lang w:bidi="en-US"/>
        </w:rPr>
      </w:pPr>
      <w:r w:rsidRPr="00583DCE">
        <w:rPr>
          <w:rFonts w:ascii="Times New Roman" w:hAnsi="Times New Roman"/>
          <w:lang w:bidi="en-US"/>
        </w:rPr>
        <w:t xml:space="preserve">In order to begin the experimentation, we initiated the blower and allowed air to flow through the pipe until a steady state was achieved. Using a vane type anemometer, we determined the velocity at both the inlet and outlet of the pipe. To measure the temperature, we attached a thermocouple wire at the middle of the inlet, middle of the pipe, and middle of the outlet. The thermocouple wire was connected to a temperature auto scanner, which continuously displayed the thermocouple readings. We repeated this process under different ambient conditions, </w:t>
      </w:r>
      <w:r w:rsidRPr="00583DCE">
        <w:rPr>
          <w:rFonts w:ascii="Times New Roman" w:hAnsi="Times New Roman"/>
          <w:lang w:bidi="en-US"/>
        </w:rPr>
        <w:lastRenderedPageBreak/>
        <w:t>conducting the experiment over a span of three days in the summer season (May 24th, 25th, and 26th, 2019) and three days in the winter season (January 2nd, 3rd, and 4th, 2019). All the data collected was compiled into a single table. From the observations obtained in the experiment, we created graphs to visualize the results. Finally, we calculated the total cooling and heating for flow velocities of 11m/s using the given equation.</w:t>
      </w:r>
    </w:p>
    <w:p w:rsidR="006344EC" w:rsidRPr="00583DCE" w:rsidRDefault="006344EC" w:rsidP="006344EC">
      <w:pPr>
        <w:spacing w:line="480" w:lineRule="auto"/>
        <w:jc w:val="both"/>
        <w:rPr>
          <w:rFonts w:ascii="Times New Roman" w:hAnsi="Times New Roman"/>
          <w:b/>
          <w:bCs/>
          <w:lang w:bidi="en-US"/>
        </w:rPr>
      </w:pPr>
      <w:r w:rsidRPr="00583DCE">
        <w:rPr>
          <w:rFonts w:ascii="Times New Roman" w:hAnsi="Times New Roman"/>
          <w:b/>
          <w:bCs/>
          <w:lang w:bidi="en-US"/>
        </w:rPr>
        <w:t>For Summer Climate</w:t>
      </w:r>
    </w:p>
    <w:p w:rsidR="006344EC" w:rsidRPr="00583DCE" w:rsidRDefault="006344EC" w:rsidP="006344EC">
      <w:pPr>
        <w:spacing w:line="480" w:lineRule="auto"/>
        <w:jc w:val="both"/>
        <w:rPr>
          <w:rFonts w:ascii="Times New Roman" w:hAnsi="Times New Roman"/>
          <w:lang w:bidi="en-US"/>
        </w:rPr>
      </w:pPr>
      <w:r w:rsidRPr="00583DCE">
        <w:rPr>
          <w:rFonts w:ascii="Times New Roman" w:hAnsi="Times New Roman"/>
          <w:lang w:bidi="en-US"/>
        </w:rPr>
        <w:t>For winter climate</w:t>
      </w:r>
    </w:p>
    <w:p w:rsidR="006344EC" w:rsidRDefault="006344EC" w:rsidP="006344EC">
      <w:pPr>
        <w:spacing w:line="480" w:lineRule="auto"/>
        <w:jc w:val="both"/>
        <w:rPr>
          <w:rFonts w:ascii="Times New Roman" w:hAnsi="Times New Roman"/>
          <w:lang w:bidi="en-US"/>
        </w:rPr>
      </w:pPr>
      <w:proofErr w:type="gramStart"/>
      <w:r w:rsidRPr="00583DCE">
        <w:rPr>
          <w:rFonts w:ascii="Times New Roman" w:hAnsi="Times New Roman"/>
          <w:lang w:bidi="en-US"/>
        </w:rPr>
        <w:t>Q</w:t>
      </w:r>
      <w:r w:rsidRPr="00B20C47">
        <w:rPr>
          <w:rFonts w:ascii="Times New Roman" w:hAnsi="Times New Roman"/>
          <w:vertAlign w:val="subscript"/>
          <w:lang w:bidi="en-US"/>
        </w:rPr>
        <w:t>c</w:t>
      </w:r>
      <w:proofErr w:type="gramEnd"/>
      <w:r w:rsidRPr="00583DCE">
        <w:rPr>
          <w:rFonts w:ascii="Times New Roman" w:hAnsi="Times New Roman"/>
          <w:lang w:bidi="en-US"/>
        </w:rPr>
        <w:t xml:space="preserve"> = </w:t>
      </w:r>
      <w:proofErr w:type="spellStart"/>
      <w:r w:rsidRPr="00583DCE">
        <w:rPr>
          <w:rFonts w:ascii="Times New Roman" w:hAnsi="Times New Roman"/>
          <w:lang w:bidi="en-US"/>
        </w:rPr>
        <w:t>mC</w:t>
      </w:r>
      <w:r w:rsidRPr="00B20C47">
        <w:rPr>
          <w:rFonts w:ascii="Times New Roman" w:hAnsi="Times New Roman"/>
          <w:vertAlign w:val="subscript"/>
          <w:lang w:bidi="en-US"/>
        </w:rPr>
        <w:t>p</w:t>
      </w:r>
      <w:proofErr w:type="spellEnd"/>
      <w:r w:rsidR="00B20C47">
        <w:rPr>
          <w:rFonts w:ascii="Times New Roman" w:hAnsi="Times New Roman"/>
          <w:lang w:bidi="en-US"/>
        </w:rPr>
        <w:t xml:space="preserve"> </w:t>
      </w:r>
      <w:r w:rsidR="00B20C47" w:rsidRPr="00583DCE">
        <w:rPr>
          <w:rFonts w:ascii="Times New Roman" w:hAnsi="Times New Roman"/>
          <w:lang w:bidi="en-US"/>
        </w:rPr>
        <w:t>(</w:t>
      </w:r>
      <w:proofErr w:type="spellStart"/>
      <w:r w:rsidR="00B20C47" w:rsidRPr="00583DCE">
        <w:rPr>
          <w:rFonts w:ascii="Times New Roman" w:hAnsi="Times New Roman"/>
          <w:lang w:bidi="en-US"/>
        </w:rPr>
        <w:t>T</w:t>
      </w:r>
      <w:r w:rsidR="00B20C47" w:rsidRPr="00B20C47">
        <w:rPr>
          <w:rFonts w:ascii="Times New Roman" w:hAnsi="Times New Roman"/>
          <w:vertAlign w:val="subscript"/>
          <w:lang w:bidi="en-US"/>
        </w:rPr>
        <w:t>inlet</w:t>
      </w:r>
      <w:proofErr w:type="spellEnd"/>
      <w:r w:rsidR="00B20C47" w:rsidRPr="00583DCE">
        <w:rPr>
          <w:rFonts w:ascii="Times New Roman" w:hAnsi="Times New Roman"/>
          <w:lang w:bidi="en-US"/>
        </w:rPr>
        <w:t xml:space="preserve"> – </w:t>
      </w:r>
      <w:proofErr w:type="spellStart"/>
      <w:r w:rsidR="00B20C47" w:rsidRPr="00583DCE">
        <w:rPr>
          <w:rFonts w:ascii="Times New Roman" w:hAnsi="Times New Roman"/>
          <w:lang w:bidi="en-US"/>
        </w:rPr>
        <w:t>T</w:t>
      </w:r>
      <w:r w:rsidR="00B20C47" w:rsidRPr="00B20C47">
        <w:rPr>
          <w:rFonts w:ascii="Times New Roman" w:hAnsi="Times New Roman"/>
          <w:vertAlign w:val="subscript"/>
          <w:lang w:bidi="en-US"/>
        </w:rPr>
        <w:t>outle</w:t>
      </w:r>
      <w:r w:rsidR="00B20C47">
        <w:rPr>
          <w:rFonts w:ascii="Times New Roman" w:hAnsi="Times New Roman"/>
          <w:lang w:bidi="en-US"/>
        </w:rPr>
        <w:t>t</w:t>
      </w:r>
      <w:proofErr w:type="spellEnd"/>
      <w:r w:rsidR="00B20C47">
        <w:rPr>
          <w:rFonts w:ascii="Times New Roman" w:hAnsi="Times New Roman"/>
          <w:lang w:bidi="en-US"/>
        </w:rPr>
        <w:t>)</w:t>
      </w:r>
    </w:p>
    <w:p w:rsidR="00B20C47" w:rsidRPr="00583DCE" w:rsidRDefault="00B20C47" w:rsidP="006344EC">
      <w:pPr>
        <w:spacing w:line="480" w:lineRule="auto"/>
        <w:jc w:val="both"/>
        <w:rPr>
          <w:rFonts w:ascii="Times New Roman" w:hAnsi="Times New Roman"/>
          <w:lang w:bidi="en-US"/>
        </w:rPr>
      </w:pPr>
      <w:r>
        <w:rPr>
          <w:rFonts w:ascii="Times New Roman" w:hAnsi="Times New Roman"/>
          <w:lang w:bidi="en-US"/>
        </w:rPr>
        <w:t>For Summer Climate</w:t>
      </w:r>
    </w:p>
    <w:p w:rsidR="006344EC" w:rsidRPr="00583DCE" w:rsidRDefault="006344EC" w:rsidP="006344EC">
      <w:pPr>
        <w:spacing w:line="480" w:lineRule="auto"/>
        <w:jc w:val="both"/>
        <w:rPr>
          <w:rFonts w:ascii="Times New Roman" w:hAnsi="Times New Roman"/>
          <w:lang w:bidi="en-US"/>
        </w:rPr>
      </w:pPr>
      <w:proofErr w:type="gramStart"/>
      <w:r w:rsidRPr="00583DCE">
        <w:rPr>
          <w:rFonts w:ascii="Times New Roman" w:hAnsi="Times New Roman"/>
          <w:lang w:bidi="en-US"/>
        </w:rPr>
        <w:t>Qc</w:t>
      </w:r>
      <w:proofErr w:type="gramEnd"/>
      <w:r w:rsidRPr="00583DCE">
        <w:rPr>
          <w:rFonts w:ascii="Times New Roman" w:hAnsi="Times New Roman"/>
          <w:lang w:bidi="en-US"/>
        </w:rPr>
        <w:t xml:space="preserve"> = </w:t>
      </w:r>
      <w:proofErr w:type="spellStart"/>
      <w:r w:rsidRPr="00583DCE">
        <w:rPr>
          <w:rFonts w:ascii="Times New Roman" w:hAnsi="Times New Roman"/>
          <w:lang w:bidi="en-US"/>
        </w:rPr>
        <w:t>mC</w:t>
      </w:r>
      <w:r w:rsidRPr="00B20C47">
        <w:rPr>
          <w:rFonts w:ascii="Times New Roman" w:hAnsi="Times New Roman"/>
          <w:vertAlign w:val="subscript"/>
          <w:lang w:bidi="en-US"/>
        </w:rPr>
        <w:t>p</w:t>
      </w:r>
      <w:proofErr w:type="spellEnd"/>
      <w:r w:rsidR="00B20C47">
        <w:rPr>
          <w:rFonts w:ascii="Times New Roman" w:hAnsi="Times New Roman"/>
          <w:lang w:bidi="en-US"/>
        </w:rPr>
        <w:t xml:space="preserve"> </w:t>
      </w:r>
      <w:r w:rsidR="00B20C47" w:rsidRPr="00583DCE">
        <w:rPr>
          <w:rFonts w:ascii="Times New Roman" w:hAnsi="Times New Roman"/>
          <w:lang w:bidi="en-US"/>
        </w:rPr>
        <w:t>(</w:t>
      </w:r>
      <w:proofErr w:type="spellStart"/>
      <w:r w:rsidR="00B20C47" w:rsidRPr="00583DCE">
        <w:rPr>
          <w:rFonts w:ascii="Times New Roman" w:hAnsi="Times New Roman"/>
          <w:lang w:bidi="en-US"/>
        </w:rPr>
        <w:t>T</w:t>
      </w:r>
      <w:r w:rsidR="00B20C47" w:rsidRPr="00B20C47">
        <w:rPr>
          <w:rFonts w:ascii="Times New Roman" w:hAnsi="Times New Roman"/>
          <w:vertAlign w:val="subscript"/>
          <w:lang w:bidi="en-US"/>
        </w:rPr>
        <w:t>outlet</w:t>
      </w:r>
      <w:proofErr w:type="spellEnd"/>
      <w:r w:rsidR="00B20C47" w:rsidRPr="00583DCE">
        <w:rPr>
          <w:rFonts w:ascii="Times New Roman" w:hAnsi="Times New Roman"/>
          <w:lang w:bidi="en-US"/>
        </w:rPr>
        <w:t xml:space="preserve"> –</w:t>
      </w:r>
      <w:proofErr w:type="spellStart"/>
      <w:r w:rsidR="00B20C47" w:rsidRPr="00583DCE">
        <w:rPr>
          <w:rFonts w:ascii="Times New Roman" w:hAnsi="Times New Roman"/>
          <w:lang w:bidi="en-US"/>
        </w:rPr>
        <w:t>T</w:t>
      </w:r>
      <w:r w:rsidR="00B20C47" w:rsidRPr="00B20C47">
        <w:rPr>
          <w:rFonts w:ascii="Times New Roman" w:hAnsi="Times New Roman"/>
          <w:vertAlign w:val="subscript"/>
          <w:lang w:bidi="en-US"/>
        </w:rPr>
        <w:t>inlet</w:t>
      </w:r>
      <w:proofErr w:type="spellEnd"/>
      <w:r w:rsidR="00B20C47">
        <w:rPr>
          <w:rFonts w:ascii="Times New Roman" w:hAnsi="Times New Roman"/>
          <w:lang w:bidi="en-US"/>
        </w:rPr>
        <w:t>)</w:t>
      </w:r>
    </w:p>
    <w:p w:rsidR="006344EC" w:rsidRDefault="006344EC" w:rsidP="006344EC">
      <w:pPr>
        <w:spacing w:line="480" w:lineRule="auto"/>
        <w:jc w:val="both"/>
        <w:rPr>
          <w:rFonts w:ascii="Times New Roman" w:hAnsi="Times New Roman"/>
          <w:lang w:bidi="en-US"/>
        </w:rPr>
      </w:pPr>
      <w:r w:rsidRPr="00583DCE">
        <w:rPr>
          <w:rFonts w:ascii="Times New Roman" w:hAnsi="Times New Roman"/>
          <w:lang w:bidi="en-US"/>
        </w:rPr>
        <w:t>Where m= mass flow rate of air through the</w:t>
      </w:r>
      <w:r w:rsidR="00B20C47">
        <w:rPr>
          <w:rFonts w:ascii="Times New Roman" w:hAnsi="Times New Roman"/>
          <w:lang w:bidi="en-US"/>
        </w:rPr>
        <w:t xml:space="preserve"> </w:t>
      </w:r>
      <w:r w:rsidRPr="00583DCE">
        <w:rPr>
          <w:rFonts w:ascii="Times New Roman" w:hAnsi="Times New Roman"/>
          <w:lang w:bidi="en-US"/>
        </w:rPr>
        <w:t xml:space="preserve">pipe </w:t>
      </w:r>
    </w:p>
    <w:p w:rsidR="006344EC" w:rsidRPr="00583DCE" w:rsidRDefault="006344EC" w:rsidP="006344EC">
      <w:pPr>
        <w:spacing w:line="480" w:lineRule="auto"/>
        <w:jc w:val="both"/>
        <w:rPr>
          <w:rFonts w:ascii="Times New Roman" w:hAnsi="Times New Roman"/>
          <w:lang w:bidi="en-US"/>
        </w:rPr>
      </w:pPr>
      <w:proofErr w:type="spellStart"/>
      <w:r w:rsidRPr="00583DCE">
        <w:rPr>
          <w:rFonts w:ascii="Times New Roman" w:hAnsi="Times New Roman"/>
          <w:lang w:bidi="en-US"/>
        </w:rPr>
        <w:t>Cp</w:t>
      </w:r>
      <w:proofErr w:type="spellEnd"/>
      <w:r w:rsidRPr="00583DCE">
        <w:rPr>
          <w:rFonts w:ascii="Times New Roman" w:hAnsi="Times New Roman"/>
          <w:lang w:bidi="en-US"/>
        </w:rPr>
        <w:t xml:space="preserve">= specific heat capacity </w:t>
      </w:r>
      <w:r w:rsidR="00B20C47" w:rsidRPr="00583DCE">
        <w:rPr>
          <w:rFonts w:ascii="Times New Roman" w:hAnsi="Times New Roman"/>
          <w:lang w:bidi="en-US"/>
        </w:rPr>
        <w:t>of air</w:t>
      </w:r>
    </w:p>
    <w:p w:rsidR="006344EC" w:rsidRDefault="006344EC" w:rsidP="006344EC">
      <w:pPr>
        <w:spacing w:line="480" w:lineRule="auto"/>
        <w:jc w:val="both"/>
        <w:rPr>
          <w:rFonts w:ascii="Times New Roman" w:hAnsi="Times New Roman"/>
          <w:lang w:bidi="en-US"/>
        </w:rPr>
      </w:pPr>
      <w:proofErr w:type="spellStart"/>
      <w:r w:rsidRPr="00583DCE">
        <w:rPr>
          <w:rFonts w:ascii="Times New Roman" w:hAnsi="Times New Roman"/>
          <w:lang w:bidi="en-US"/>
        </w:rPr>
        <w:t>T</w:t>
      </w:r>
      <w:r w:rsidRPr="00B20C47">
        <w:rPr>
          <w:rFonts w:ascii="Times New Roman" w:hAnsi="Times New Roman"/>
          <w:vertAlign w:val="subscript"/>
          <w:lang w:bidi="en-US"/>
        </w:rPr>
        <w:t>inlet</w:t>
      </w:r>
      <w:proofErr w:type="spellEnd"/>
      <w:r w:rsidRPr="00583DCE">
        <w:rPr>
          <w:rFonts w:ascii="Times New Roman" w:hAnsi="Times New Roman"/>
          <w:lang w:bidi="en-US"/>
        </w:rPr>
        <w:t xml:space="preserve">= inlet temperature of air </w:t>
      </w:r>
    </w:p>
    <w:p w:rsidR="006344EC" w:rsidRPr="00583DCE" w:rsidRDefault="006344EC" w:rsidP="006344EC">
      <w:pPr>
        <w:spacing w:line="480" w:lineRule="auto"/>
        <w:jc w:val="both"/>
        <w:rPr>
          <w:rFonts w:ascii="Times New Roman" w:hAnsi="Times New Roman"/>
          <w:lang w:bidi="en-US"/>
        </w:rPr>
      </w:pPr>
      <w:proofErr w:type="spellStart"/>
      <w:r w:rsidRPr="00583DCE">
        <w:rPr>
          <w:rFonts w:ascii="Times New Roman" w:hAnsi="Times New Roman"/>
          <w:lang w:bidi="en-US"/>
        </w:rPr>
        <w:t>T</w:t>
      </w:r>
      <w:r w:rsidRPr="00B20C47">
        <w:rPr>
          <w:rFonts w:ascii="Times New Roman" w:hAnsi="Times New Roman"/>
          <w:vertAlign w:val="subscript"/>
          <w:lang w:bidi="en-US"/>
        </w:rPr>
        <w:t>outlet</w:t>
      </w:r>
      <w:proofErr w:type="spellEnd"/>
      <w:r w:rsidRPr="00583DCE">
        <w:rPr>
          <w:rFonts w:ascii="Times New Roman" w:hAnsi="Times New Roman"/>
          <w:lang w:bidi="en-US"/>
        </w:rPr>
        <w:t xml:space="preserve">= outlet temperature </w:t>
      </w:r>
      <w:r w:rsidR="00B20C47" w:rsidRPr="00583DCE">
        <w:rPr>
          <w:rFonts w:ascii="Times New Roman" w:hAnsi="Times New Roman"/>
          <w:lang w:bidi="en-US"/>
        </w:rPr>
        <w:t>of air</w:t>
      </w:r>
      <w:r w:rsidRPr="00583DCE">
        <w:rPr>
          <w:rFonts w:ascii="Times New Roman" w:hAnsi="Times New Roman"/>
          <w:lang w:bidi="en-US"/>
        </w:rPr>
        <w:t>.</w:t>
      </w:r>
    </w:p>
    <w:p w:rsidR="006344EC" w:rsidRPr="00583DCE" w:rsidRDefault="006344EC" w:rsidP="006344EC">
      <w:pPr>
        <w:spacing w:line="480" w:lineRule="auto"/>
        <w:jc w:val="both"/>
        <w:rPr>
          <w:rFonts w:ascii="Times New Roman" w:hAnsi="Times New Roman"/>
          <w:b/>
          <w:bCs/>
          <w:lang w:bidi="en-US"/>
        </w:rPr>
      </w:pPr>
      <w:r w:rsidRPr="00583DCE">
        <w:rPr>
          <w:rFonts w:ascii="Times New Roman" w:hAnsi="Times New Roman"/>
          <w:b/>
          <w:bCs/>
          <w:lang w:bidi="en-US"/>
        </w:rPr>
        <w:t>Coefficient of performance (COP) of the system has been calculated from the following Expression:</w:t>
      </w:r>
    </w:p>
    <w:p w:rsidR="006344EC" w:rsidRPr="00B20C47" w:rsidRDefault="006344EC" w:rsidP="006344EC">
      <w:pPr>
        <w:spacing w:line="480" w:lineRule="auto"/>
        <w:jc w:val="both"/>
        <w:rPr>
          <w:rFonts w:ascii="Times New Roman" w:hAnsi="Times New Roman"/>
          <w:b/>
          <w:bCs/>
          <w:lang w:bidi="en-US"/>
        </w:rPr>
      </w:pPr>
      <w:r w:rsidRPr="00B20C47">
        <w:rPr>
          <w:rFonts w:ascii="Times New Roman" w:hAnsi="Times New Roman"/>
          <w:b/>
          <w:bCs/>
          <w:lang w:bidi="en-US"/>
        </w:rPr>
        <w:t>For Summer Climate</w:t>
      </w:r>
      <w:r w:rsidRPr="00B20C47">
        <w:rPr>
          <w:rFonts w:ascii="Times New Roman" w:hAnsi="Times New Roman"/>
          <w:b/>
          <w:bCs/>
          <w:lang w:bidi="en-US"/>
        </w:rPr>
        <w:tab/>
      </w:r>
    </w:p>
    <w:p w:rsidR="006344EC" w:rsidRPr="00583DCE" w:rsidRDefault="006344EC" w:rsidP="006344EC">
      <w:pPr>
        <w:spacing w:line="480" w:lineRule="auto"/>
        <w:jc w:val="both"/>
        <w:rPr>
          <w:rFonts w:ascii="Times New Roman" w:hAnsi="Times New Roman"/>
          <w:lang w:bidi="en-US"/>
        </w:rPr>
      </w:pPr>
      <w:r w:rsidRPr="00583DCE">
        <w:rPr>
          <w:rFonts w:ascii="Times New Roman" w:hAnsi="Times New Roman"/>
          <w:lang w:bidi="en-US"/>
        </w:rPr>
        <w:t xml:space="preserve">COP= </w:t>
      </w:r>
      <w:proofErr w:type="spellStart"/>
      <w:r w:rsidRPr="00583DCE">
        <w:rPr>
          <w:rFonts w:ascii="Times New Roman" w:hAnsi="Times New Roman"/>
          <w:lang w:bidi="en-US"/>
        </w:rPr>
        <w:t>mC</w:t>
      </w:r>
      <w:r w:rsidRPr="00B20C47">
        <w:rPr>
          <w:rFonts w:ascii="Times New Roman" w:hAnsi="Times New Roman"/>
          <w:vertAlign w:val="subscript"/>
          <w:lang w:bidi="en-US"/>
        </w:rPr>
        <w:t>p</w:t>
      </w:r>
      <w:proofErr w:type="spellEnd"/>
      <w:r w:rsidR="00B20C47">
        <w:rPr>
          <w:rFonts w:ascii="Times New Roman" w:hAnsi="Times New Roman"/>
          <w:lang w:bidi="en-US"/>
        </w:rPr>
        <w:t xml:space="preserve"> </w:t>
      </w:r>
      <w:r w:rsidRPr="00583DCE">
        <w:rPr>
          <w:rFonts w:ascii="Times New Roman" w:hAnsi="Times New Roman"/>
          <w:lang w:bidi="en-US"/>
        </w:rPr>
        <w:t>(</w:t>
      </w:r>
      <w:proofErr w:type="spellStart"/>
      <w:r w:rsidRPr="00583DCE">
        <w:rPr>
          <w:rFonts w:ascii="Times New Roman" w:hAnsi="Times New Roman"/>
          <w:lang w:bidi="en-US"/>
        </w:rPr>
        <w:t>T</w:t>
      </w:r>
      <w:r w:rsidRPr="00B20C47">
        <w:rPr>
          <w:rFonts w:ascii="Times New Roman" w:hAnsi="Times New Roman"/>
          <w:vertAlign w:val="subscript"/>
          <w:lang w:bidi="en-US"/>
        </w:rPr>
        <w:t>inlet</w:t>
      </w:r>
      <w:proofErr w:type="spellEnd"/>
      <w:r w:rsidRPr="00583DCE">
        <w:rPr>
          <w:rFonts w:ascii="Times New Roman" w:hAnsi="Times New Roman"/>
          <w:lang w:bidi="en-US"/>
        </w:rPr>
        <w:t xml:space="preserve"> – </w:t>
      </w:r>
      <w:proofErr w:type="spellStart"/>
      <w:r w:rsidRPr="00583DCE">
        <w:rPr>
          <w:rFonts w:ascii="Times New Roman" w:hAnsi="Times New Roman"/>
          <w:lang w:bidi="en-US"/>
        </w:rPr>
        <w:t>T</w:t>
      </w:r>
      <w:r w:rsidRPr="00B20C47">
        <w:rPr>
          <w:rFonts w:ascii="Times New Roman" w:hAnsi="Times New Roman"/>
          <w:vertAlign w:val="subscript"/>
          <w:lang w:bidi="en-US"/>
        </w:rPr>
        <w:t>outle</w:t>
      </w:r>
      <w:r w:rsidRPr="00583DCE">
        <w:rPr>
          <w:rFonts w:ascii="Times New Roman" w:hAnsi="Times New Roman"/>
          <w:lang w:bidi="en-US"/>
        </w:rPr>
        <w:t>t</w:t>
      </w:r>
      <w:proofErr w:type="spellEnd"/>
      <w:r w:rsidRPr="00583DCE">
        <w:rPr>
          <w:rFonts w:ascii="Times New Roman" w:hAnsi="Times New Roman"/>
          <w:lang w:bidi="en-US"/>
        </w:rPr>
        <w:t>)/ Power Input</w:t>
      </w:r>
      <w:r w:rsidRPr="00583DCE">
        <w:rPr>
          <w:rFonts w:ascii="Times New Roman" w:hAnsi="Times New Roman"/>
          <w:lang w:bidi="en-US"/>
        </w:rPr>
        <w:tab/>
      </w:r>
      <w:r w:rsidR="00B20C47">
        <w:rPr>
          <w:rFonts w:ascii="Times New Roman" w:hAnsi="Times New Roman"/>
          <w:lang w:bidi="en-US"/>
        </w:rPr>
        <w:t>…………………………</w:t>
      </w:r>
      <w:proofErr w:type="gramStart"/>
      <w:r w:rsidR="00B20C47">
        <w:rPr>
          <w:rFonts w:ascii="Times New Roman" w:hAnsi="Times New Roman"/>
          <w:lang w:bidi="en-US"/>
        </w:rPr>
        <w:t>..</w:t>
      </w:r>
      <w:r w:rsidRPr="00583DCE">
        <w:rPr>
          <w:rFonts w:ascii="Times New Roman" w:hAnsi="Times New Roman"/>
          <w:lang w:bidi="en-US"/>
        </w:rPr>
        <w:t>(</w:t>
      </w:r>
      <w:proofErr w:type="gramEnd"/>
      <w:r w:rsidRPr="00583DCE">
        <w:rPr>
          <w:rFonts w:ascii="Times New Roman" w:hAnsi="Times New Roman"/>
          <w:lang w:bidi="en-US"/>
        </w:rPr>
        <w:t>1)</w:t>
      </w:r>
    </w:p>
    <w:p w:rsidR="006344EC" w:rsidRPr="00B20C47" w:rsidRDefault="006344EC" w:rsidP="006344EC">
      <w:pPr>
        <w:spacing w:line="480" w:lineRule="auto"/>
        <w:jc w:val="both"/>
        <w:rPr>
          <w:rFonts w:ascii="Times New Roman" w:hAnsi="Times New Roman"/>
          <w:b/>
          <w:bCs/>
          <w:lang w:bidi="en-US"/>
        </w:rPr>
      </w:pPr>
      <w:r w:rsidRPr="00B20C47">
        <w:rPr>
          <w:rFonts w:ascii="Times New Roman" w:hAnsi="Times New Roman"/>
          <w:b/>
          <w:bCs/>
          <w:lang w:bidi="en-US"/>
        </w:rPr>
        <w:t>For winter climate</w:t>
      </w:r>
      <w:r w:rsidRPr="00B20C47">
        <w:rPr>
          <w:rFonts w:ascii="Times New Roman" w:hAnsi="Times New Roman"/>
          <w:b/>
          <w:bCs/>
          <w:lang w:bidi="en-US"/>
        </w:rPr>
        <w:tab/>
      </w:r>
    </w:p>
    <w:p w:rsidR="00000C92" w:rsidRDefault="006344EC" w:rsidP="006344EC">
      <w:pPr>
        <w:spacing w:line="480" w:lineRule="auto"/>
        <w:jc w:val="both"/>
        <w:rPr>
          <w:rFonts w:ascii="Times New Roman" w:hAnsi="Times New Roman"/>
          <w:lang w:bidi="en-US"/>
        </w:rPr>
      </w:pPr>
      <w:r w:rsidRPr="00583DCE">
        <w:rPr>
          <w:rFonts w:ascii="Times New Roman" w:hAnsi="Times New Roman"/>
          <w:lang w:bidi="en-US"/>
        </w:rPr>
        <w:t xml:space="preserve">COP= </w:t>
      </w:r>
      <w:proofErr w:type="spellStart"/>
      <w:proofErr w:type="gramStart"/>
      <w:r w:rsidRPr="00583DCE">
        <w:rPr>
          <w:rFonts w:ascii="Times New Roman" w:hAnsi="Times New Roman"/>
          <w:lang w:bidi="en-US"/>
        </w:rPr>
        <w:t>m</w:t>
      </w:r>
      <w:r w:rsidRPr="00B20C47">
        <w:rPr>
          <w:rFonts w:ascii="Times New Roman" w:hAnsi="Times New Roman"/>
          <w:vertAlign w:val="subscript"/>
          <w:lang w:bidi="en-US"/>
        </w:rPr>
        <w:t>Cp</w:t>
      </w:r>
      <w:proofErr w:type="spellEnd"/>
      <w:proofErr w:type="gramEnd"/>
      <w:r w:rsidR="00B20C47">
        <w:rPr>
          <w:rFonts w:ascii="Times New Roman" w:hAnsi="Times New Roman"/>
          <w:lang w:bidi="en-US"/>
        </w:rPr>
        <w:t xml:space="preserve"> </w:t>
      </w:r>
      <w:r w:rsidRPr="00583DCE">
        <w:rPr>
          <w:rFonts w:ascii="Times New Roman" w:hAnsi="Times New Roman"/>
          <w:lang w:bidi="en-US"/>
        </w:rPr>
        <w:t>(</w:t>
      </w:r>
      <w:proofErr w:type="spellStart"/>
      <w:r w:rsidRPr="00583DCE">
        <w:rPr>
          <w:rFonts w:ascii="Times New Roman" w:hAnsi="Times New Roman"/>
          <w:lang w:bidi="en-US"/>
        </w:rPr>
        <w:t>T</w:t>
      </w:r>
      <w:r w:rsidRPr="00B20C47">
        <w:rPr>
          <w:rFonts w:ascii="Times New Roman" w:hAnsi="Times New Roman"/>
          <w:vertAlign w:val="subscript"/>
          <w:lang w:bidi="en-US"/>
        </w:rPr>
        <w:t>outlet</w:t>
      </w:r>
      <w:proofErr w:type="spellEnd"/>
      <w:r w:rsidRPr="00583DCE">
        <w:rPr>
          <w:rFonts w:ascii="Times New Roman" w:hAnsi="Times New Roman"/>
          <w:lang w:bidi="en-US"/>
        </w:rPr>
        <w:t xml:space="preserve"> –</w:t>
      </w:r>
      <w:proofErr w:type="spellStart"/>
      <w:r w:rsidRPr="00583DCE">
        <w:rPr>
          <w:rFonts w:ascii="Times New Roman" w:hAnsi="Times New Roman"/>
          <w:lang w:bidi="en-US"/>
        </w:rPr>
        <w:t>T</w:t>
      </w:r>
      <w:r w:rsidRPr="00B20C47">
        <w:rPr>
          <w:rFonts w:ascii="Times New Roman" w:hAnsi="Times New Roman"/>
          <w:vertAlign w:val="subscript"/>
          <w:lang w:bidi="en-US"/>
        </w:rPr>
        <w:t>inlet</w:t>
      </w:r>
      <w:proofErr w:type="spellEnd"/>
      <w:r w:rsidRPr="00583DCE">
        <w:rPr>
          <w:rFonts w:ascii="Times New Roman" w:hAnsi="Times New Roman"/>
          <w:lang w:bidi="en-US"/>
        </w:rPr>
        <w:t>)/ Power Input</w:t>
      </w:r>
      <w:r w:rsidR="00B20C47">
        <w:rPr>
          <w:rFonts w:ascii="Times New Roman" w:hAnsi="Times New Roman"/>
          <w:lang w:bidi="en-US"/>
        </w:rPr>
        <w:t xml:space="preserve">……………………………. </w:t>
      </w:r>
      <w:r w:rsidRPr="00583DCE">
        <w:rPr>
          <w:rFonts w:ascii="Times New Roman" w:hAnsi="Times New Roman"/>
          <w:lang w:bidi="en-US"/>
        </w:rPr>
        <w:t>(2)</w:t>
      </w:r>
    </w:p>
    <w:p w:rsidR="006344EC" w:rsidRDefault="00B20C47" w:rsidP="006344EC">
      <w:pPr>
        <w:spacing w:line="480" w:lineRule="auto"/>
        <w:jc w:val="both"/>
        <w:rPr>
          <w:rFonts w:ascii="Times New Roman" w:hAnsi="Times New Roman"/>
          <w:b/>
          <w:bCs/>
          <w:sz w:val="28"/>
          <w:szCs w:val="28"/>
          <w:lang w:bidi="en-US"/>
        </w:rPr>
      </w:pPr>
      <w:r>
        <w:rPr>
          <w:rFonts w:ascii="Times New Roman" w:hAnsi="Times New Roman"/>
          <w:b/>
          <w:bCs/>
          <w:sz w:val="28"/>
          <w:szCs w:val="28"/>
          <w:lang w:bidi="en-US"/>
        </w:rPr>
        <w:t>3</w:t>
      </w:r>
      <w:r w:rsidR="00000C92" w:rsidRPr="00000C92">
        <w:rPr>
          <w:rFonts w:ascii="Times New Roman" w:hAnsi="Times New Roman"/>
          <w:b/>
          <w:bCs/>
          <w:sz w:val="28"/>
          <w:szCs w:val="28"/>
          <w:lang w:bidi="en-US"/>
        </w:rPr>
        <w:t>. EXPERIMENTAL RESULT FOR SUMMER AND WINTER SEASON</w:t>
      </w:r>
    </w:p>
    <w:p w:rsidR="00000C92" w:rsidRDefault="00000C92" w:rsidP="00000C92">
      <w:pPr>
        <w:spacing w:line="480" w:lineRule="auto"/>
        <w:jc w:val="both"/>
        <w:rPr>
          <w:rFonts w:ascii="Times New Roman" w:hAnsi="Times New Roman"/>
          <w:color w:val="000000" w:themeColor="text1"/>
        </w:rPr>
      </w:pPr>
      <w:r w:rsidRPr="007155EF">
        <w:rPr>
          <w:rFonts w:ascii="Times New Roman" w:hAnsi="Times New Roman"/>
          <w:color w:val="000000" w:themeColor="text1"/>
        </w:rPr>
        <w:t>T</w:t>
      </w:r>
      <w:r>
        <w:rPr>
          <w:rFonts w:ascii="Times New Roman" w:hAnsi="Times New Roman"/>
          <w:color w:val="000000" w:themeColor="text1"/>
        </w:rPr>
        <w:t>his</w:t>
      </w:r>
      <w:r w:rsidRPr="007155EF">
        <w:rPr>
          <w:rFonts w:ascii="Times New Roman" w:hAnsi="Times New Roman"/>
          <w:color w:val="000000" w:themeColor="text1"/>
        </w:rPr>
        <w:t xml:space="preserve"> study was conducted </w:t>
      </w:r>
      <w:r>
        <w:rPr>
          <w:rFonts w:ascii="Times New Roman" w:hAnsi="Times New Roman"/>
          <w:color w:val="000000" w:themeColor="text1"/>
        </w:rPr>
        <w:t xml:space="preserve">by compressing material GI and Copper for an earth tube heat exchanger. Experimental data for GI pipe was sourced from the research paper by Arvind Sen et </w:t>
      </w:r>
      <w:r>
        <w:rPr>
          <w:rFonts w:ascii="Times New Roman" w:hAnsi="Times New Roman"/>
          <w:color w:val="000000" w:themeColor="text1"/>
        </w:rPr>
        <w:lastRenderedPageBreak/>
        <w:t>al.</w:t>
      </w:r>
      <w:r w:rsidRPr="00851BEC">
        <w:rPr>
          <w:rFonts w:ascii="Times New Roman" w:hAnsi="Times New Roman"/>
          <w:color w:val="FF0000"/>
        </w:rPr>
        <w:t xml:space="preserve"> </w:t>
      </w:r>
      <w:r>
        <w:rPr>
          <w:rFonts w:ascii="Times New Roman" w:hAnsi="Times New Roman"/>
          <w:color w:val="000000" w:themeColor="text1"/>
        </w:rPr>
        <w:t>Data for copper pipe was gathered through experimentation. The results for both materials were then combined into a single summary.</w:t>
      </w:r>
    </w:p>
    <w:p w:rsidR="00000C92" w:rsidRDefault="00B20C47" w:rsidP="00000C92">
      <w:pPr>
        <w:spacing w:line="480" w:lineRule="auto"/>
        <w:jc w:val="both"/>
        <w:rPr>
          <w:b/>
          <w:bCs/>
        </w:rPr>
      </w:pPr>
      <w:r>
        <w:rPr>
          <w:b/>
          <w:bCs/>
        </w:rPr>
        <w:t>3</w:t>
      </w:r>
      <w:r w:rsidR="00000C92">
        <w:rPr>
          <w:b/>
          <w:bCs/>
        </w:rPr>
        <w:t>.1(a)</w:t>
      </w:r>
      <w:r w:rsidR="00000C92" w:rsidRPr="007155EF">
        <w:rPr>
          <w:b/>
          <w:bCs/>
        </w:rPr>
        <w:t xml:space="preserve"> Cooling Model Test (GI PIPE):</w:t>
      </w:r>
    </w:p>
    <w:p w:rsidR="00000C92" w:rsidRDefault="008866A2" w:rsidP="00000C92">
      <w:pPr>
        <w:spacing w:line="480" w:lineRule="auto"/>
        <w:jc w:val="both"/>
        <w:rPr>
          <w:rFonts w:ascii="Times New Roman" w:hAnsi="Times New Roman"/>
          <w:color w:val="000000" w:themeColor="text1"/>
        </w:rPr>
      </w:pPr>
      <w:r>
        <w:rPr>
          <w:rFonts w:ascii="Times New Roman" w:hAnsi="Times New Roman"/>
          <w:color w:val="000000" w:themeColor="text1"/>
        </w:rPr>
        <w:t>Arvind at al.</w:t>
      </w:r>
      <w:r w:rsidR="003D5C0D" w:rsidRPr="003D5C0D">
        <w:rPr>
          <w:rFonts w:ascii="Times New Roman" w:eastAsia="Times New Roman" w:hAnsi="Times New Roman"/>
          <w:w w:val="105"/>
          <w:lang w:val="en-US"/>
        </w:rPr>
        <w:t xml:space="preserve"> </w:t>
      </w:r>
      <w:r w:rsidR="003D5C0D">
        <w:rPr>
          <w:rFonts w:ascii="Times New Roman" w:eastAsia="Times New Roman" w:hAnsi="Times New Roman"/>
          <w:w w:val="105"/>
          <w:lang w:val="en-US"/>
        </w:rPr>
        <w:fldChar w:fldCharType="begin"/>
      </w:r>
      <w:r w:rsidR="003D5C0D">
        <w:rPr>
          <w:rFonts w:ascii="Times New Roman" w:eastAsia="Times New Roman" w:hAnsi="Times New Roman"/>
          <w:w w:val="105"/>
          <w:lang w:val="en-US"/>
        </w:rPr>
        <w:instrText xml:space="preserve"> ADDIN EN.CITE &lt;EndNote&gt;&lt;Cite&gt;&lt;Author&gt;Dey&lt;/Author&gt;&lt;Year&gt;2022&lt;/Year&gt;&lt;RecNum&gt;3&lt;/RecNum&gt;&lt;DisplayText&gt;[7]&lt;/DisplayText&gt;&lt;record&gt;&lt;rec-number&gt;3&lt;/rec-number&gt;&lt;foreign-keys&gt;&lt;key app="EN" db-id="rrx2pdd0bfetz0edffl5wszfwazpteedxdxz"&gt;3&lt;/key&gt;&lt;/foreign-keys&gt;&lt;ref-type name="Journal Article"&gt;17&lt;/ref-type&gt;&lt;contributors&gt;&lt;authors&gt;&lt;author&gt;Dey, Subhashish&lt;/author&gt;&lt;author&gt;Sreenivasulu, Anduri&lt;/author&gt;&lt;author&gt;Veerendra, GTN&lt;/author&gt;&lt;author&gt;Rao, K Venkateswara&lt;/author&gt;&lt;author&gt;Babu, PSS Anjaneya&lt;/author&gt;&lt;/authors&gt;&lt;/contributors&gt;&lt;titles&gt;&lt;title&gt;Renewable energy present status and future potentials in India: An overview&lt;/title&gt;&lt;secondary-title&gt;Innovation and Green Development&lt;/secondary-title&gt;&lt;/titles&gt;&lt;periodical&gt;&lt;full-title&gt;Innovation and Green Development&lt;/full-title&gt;&lt;/periodical&gt;&lt;pages&gt;100006&lt;/pages&gt;&lt;volume&gt;1&lt;/volume&gt;&lt;number&gt;1&lt;/number&gt;&lt;dates&gt;&lt;year&gt;2022&lt;/year&gt;&lt;/dates&gt;&lt;isbn&gt;2949-7531&lt;/isbn&gt;&lt;urls&gt;&lt;/urls&gt;&lt;/record&gt;&lt;/Cite&gt;&lt;/EndNote&gt;</w:instrText>
      </w:r>
      <w:r w:rsidR="003D5C0D">
        <w:rPr>
          <w:rFonts w:ascii="Times New Roman" w:eastAsia="Times New Roman" w:hAnsi="Times New Roman"/>
          <w:w w:val="105"/>
          <w:lang w:val="en-US"/>
        </w:rPr>
        <w:fldChar w:fldCharType="separate"/>
      </w:r>
      <w:r w:rsidR="003D5C0D">
        <w:rPr>
          <w:rFonts w:ascii="Times New Roman" w:eastAsia="Times New Roman" w:hAnsi="Times New Roman"/>
          <w:noProof/>
          <w:w w:val="105"/>
          <w:lang w:val="en-US"/>
        </w:rPr>
        <w:t>[1</w:t>
      </w:r>
      <w:r w:rsidR="00E4009A">
        <w:rPr>
          <w:rFonts w:ascii="Times New Roman" w:eastAsia="Times New Roman" w:hAnsi="Times New Roman"/>
          <w:noProof/>
          <w:w w:val="105"/>
          <w:lang w:val="en-US"/>
        </w:rPr>
        <w:t>4</w:t>
      </w:r>
      <w:r w:rsidR="003D5C0D">
        <w:rPr>
          <w:rFonts w:ascii="Times New Roman" w:eastAsia="Times New Roman" w:hAnsi="Times New Roman"/>
          <w:noProof/>
          <w:w w:val="105"/>
          <w:lang w:val="en-US"/>
        </w:rPr>
        <w:t>]</w:t>
      </w:r>
      <w:r w:rsidR="003D5C0D">
        <w:rPr>
          <w:rFonts w:ascii="Times New Roman" w:eastAsia="Times New Roman" w:hAnsi="Times New Roman"/>
          <w:w w:val="105"/>
          <w:lang w:val="en-US"/>
        </w:rPr>
        <w:fldChar w:fldCharType="end"/>
      </w:r>
      <w:r>
        <w:rPr>
          <w:rFonts w:ascii="Times New Roman" w:hAnsi="Times New Roman"/>
          <w:color w:val="000000" w:themeColor="text1"/>
        </w:rPr>
        <w:t xml:space="preserve"> worked already in this earth tube heat </w:t>
      </w:r>
      <w:r w:rsidR="00BF7357">
        <w:rPr>
          <w:rFonts w:ascii="Times New Roman" w:hAnsi="Times New Roman"/>
          <w:color w:val="000000" w:themeColor="text1"/>
        </w:rPr>
        <w:t>exchanger.</w:t>
      </w:r>
      <w:r w:rsidR="00BF7357" w:rsidRPr="007155EF">
        <w:rPr>
          <w:rFonts w:ascii="Times New Roman" w:hAnsi="Times New Roman"/>
          <w:color w:val="000000" w:themeColor="text1"/>
        </w:rPr>
        <w:t xml:space="preserve"> The</w:t>
      </w:r>
      <w:r w:rsidR="00000C92" w:rsidRPr="007155EF">
        <w:rPr>
          <w:rFonts w:ascii="Times New Roman" w:hAnsi="Times New Roman"/>
          <w:color w:val="000000" w:themeColor="text1"/>
        </w:rPr>
        <w:t xml:space="preserve"> air speed was 11 m/s. The speed was measured with a portable, digital vane anemometer. The vane wheel measures 66 x 132 x 29.2 mm and the velocity range is 0.3 to 45 m/s. The anemometer measures the average air velocity. The air flow rate was </w:t>
      </w:r>
      <w:proofErr w:type="gramStart"/>
      <w:r w:rsidR="00000C92" w:rsidRPr="007155EF">
        <w:rPr>
          <w:rFonts w:ascii="Times New Roman" w:hAnsi="Times New Roman"/>
          <w:color w:val="000000" w:themeColor="text1"/>
        </w:rPr>
        <w:t>0.0863 m</w:t>
      </w:r>
      <w:bookmarkStart w:id="0" w:name="_GoBack"/>
      <w:r w:rsidR="00000C92" w:rsidRPr="00F55FC2">
        <w:rPr>
          <w:rFonts w:ascii="Times New Roman" w:hAnsi="Times New Roman"/>
          <w:color w:val="000000" w:themeColor="text1"/>
          <w:vertAlign w:val="superscript"/>
        </w:rPr>
        <w:t>3</w:t>
      </w:r>
      <w:bookmarkEnd w:id="0"/>
      <w:r w:rsidR="00000C92" w:rsidRPr="007155EF">
        <w:rPr>
          <w:rFonts w:ascii="Times New Roman" w:hAnsi="Times New Roman"/>
          <w:color w:val="000000" w:themeColor="text1"/>
        </w:rPr>
        <w:t>/s</w:t>
      </w:r>
      <w:proofErr w:type="gramEnd"/>
      <w:r w:rsidR="00000C92" w:rsidRPr="007155EF">
        <w:rPr>
          <w:rFonts w:ascii="Times New Roman" w:hAnsi="Times New Roman"/>
          <w:color w:val="000000" w:themeColor="text1"/>
        </w:rPr>
        <w:t xml:space="preserve"> and the mass flow rate was 0.0269 kg/s. The ETHE system was operated for seven hours on 3 days </w:t>
      </w:r>
      <w:proofErr w:type="gramStart"/>
      <w:r w:rsidR="00000C92" w:rsidRPr="007155EF">
        <w:rPr>
          <w:rFonts w:ascii="Times New Roman" w:hAnsi="Times New Roman"/>
          <w:color w:val="000000" w:themeColor="text1"/>
        </w:rPr>
        <w:t>( 24</w:t>
      </w:r>
      <w:proofErr w:type="gramEnd"/>
      <w:r w:rsidR="00000C92" w:rsidRPr="007155EF">
        <w:rPr>
          <w:rFonts w:ascii="Times New Roman" w:hAnsi="Times New Roman"/>
          <w:color w:val="000000" w:themeColor="text1"/>
        </w:rPr>
        <w:t xml:space="preserve">, 25 &amp; 26 MAY-2019) in the month of May. The temperature of the tube air at the inlet, centre and outlet was measured at one hour intervals. The system was switched on at 10.00 am and switched off again at 5.00 pm. The tests in May were carried out on 24, 25 and 26 May 2019). The ambient temperature on these three days was very similar. </w:t>
      </w:r>
    </w:p>
    <w:tbl>
      <w:tblPr>
        <w:tblStyle w:val="TableGrid"/>
        <w:tblpPr w:leftFromText="180" w:rightFromText="180" w:vertAnchor="page" w:horzAnchor="margin" w:tblpY="8207"/>
        <w:tblOverlap w:val="never"/>
        <w:tblW w:w="9860" w:type="dxa"/>
        <w:tblLayout w:type="fixed"/>
        <w:tblLook w:val="04A0" w:firstRow="1" w:lastRow="0" w:firstColumn="1" w:lastColumn="0" w:noHBand="0" w:noVBand="1"/>
      </w:tblPr>
      <w:tblGrid>
        <w:gridCol w:w="2032"/>
        <w:gridCol w:w="1567"/>
        <w:gridCol w:w="2313"/>
        <w:gridCol w:w="2386"/>
        <w:gridCol w:w="1562"/>
      </w:tblGrid>
      <w:tr w:rsidR="003D5C0D" w:rsidTr="003D5C0D">
        <w:trPr>
          <w:trHeight w:val="654"/>
        </w:trPr>
        <w:tc>
          <w:tcPr>
            <w:tcW w:w="9860" w:type="dxa"/>
            <w:gridSpan w:val="5"/>
          </w:tcPr>
          <w:p w:rsidR="003D5C0D" w:rsidRDefault="003D5C0D" w:rsidP="003D5C0D">
            <w:pPr>
              <w:pStyle w:val="TableParagraph"/>
              <w:spacing w:before="122" w:line="245" w:lineRule="exact"/>
              <w:rPr>
                <w:sz w:val="23"/>
              </w:rPr>
            </w:pPr>
            <w:r>
              <w:rPr>
                <w:b/>
                <w:sz w:val="24"/>
              </w:rPr>
              <w:t xml:space="preserve">                Table 3.1 (a). Average Inlet Temp, Middle And Outlet Temp. Of ETHE(MAY -2019)</w:t>
            </w:r>
          </w:p>
        </w:tc>
      </w:tr>
      <w:tr w:rsidR="003D5C0D" w:rsidTr="003D5C0D">
        <w:trPr>
          <w:trHeight w:val="386"/>
        </w:trPr>
        <w:tc>
          <w:tcPr>
            <w:tcW w:w="2032" w:type="dxa"/>
          </w:tcPr>
          <w:p w:rsidR="003D5C0D" w:rsidRDefault="003D5C0D" w:rsidP="003D5C0D">
            <w:pPr>
              <w:pStyle w:val="TableParagraph"/>
              <w:spacing w:before="34"/>
              <w:ind w:left="883"/>
              <w:rPr>
                <w:b/>
                <w:sz w:val="24"/>
              </w:rPr>
            </w:pPr>
            <w:r>
              <w:rPr>
                <w:b/>
                <w:sz w:val="24"/>
              </w:rPr>
              <w:t>Time</w:t>
            </w:r>
          </w:p>
        </w:tc>
        <w:tc>
          <w:tcPr>
            <w:tcW w:w="1567" w:type="dxa"/>
          </w:tcPr>
          <w:p w:rsidR="003D5C0D" w:rsidRDefault="003D5C0D" w:rsidP="003D5C0D">
            <w:pPr>
              <w:pStyle w:val="TableParagraph"/>
              <w:spacing w:before="34"/>
              <w:rPr>
                <w:b/>
                <w:sz w:val="24"/>
              </w:rPr>
            </w:pPr>
            <w:r>
              <w:rPr>
                <w:b/>
                <w:sz w:val="24"/>
              </w:rPr>
              <w:t>Ta=Ti</w:t>
            </w:r>
          </w:p>
        </w:tc>
        <w:tc>
          <w:tcPr>
            <w:tcW w:w="2313" w:type="dxa"/>
          </w:tcPr>
          <w:p w:rsidR="003D5C0D" w:rsidRDefault="003D5C0D" w:rsidP="003D5C0D">
            <w:pPr>
              <w:pStyle w:val="TableParagraph"/>
              <w:spacing w:before="34"/>
              <w:ind w:right="648"/>
              <w:jc w:val="center"/>
              <w:rPr>
                <w:b/>
                <w:sz w:val="24"/>
              </w:rPr>
            </w:pPr>
            <w:proofErr w:type="spellStart"/>
            <w:r>
              <w:rPr>
                <w:b/>
                <w:sz w:val="24"/>
              </w:rPr>
              <w:t>T</w:t>
            </w:r>
            <w:r w:rsidRPr="00044711">
              <w:rPr>
                <w:b/>
                <w:sz w:val="24"/>
                <w:vertAlign w:val="subscript"/>
              </w:rPr>
              <w:t>mid</w:t>
            </w:r>
            <w:proofErr w:type="spellEnd"/>
          </w:p>
        </w:tc>
        <w:tc>
          <w:tcPr>
            <w:tcW w:w="2386" w:type="dxa"/>
          </w:tcPr>
          <w:p w:rsidR="003D5C0D" w:rsidRDefault="003D5C0D" w:rsidP="003D5C0D">
            <w:pPr>
              <w:pStyle w:val="TableParagraph"/>
              <w:spacing w:before="34"/>
              <w:ind w:left="661" w:right="608"/>
              <w:jc w:val="center"/>
              <w:rPr>
                <w:b/>
                <w:sz w:val="24"/>
              </w:rPr>
            </w:pPr>
            <w:r>
              <w:rPr>
                <w:b/>
                <w:sz w:val="24"/>
              </w:rPr>
              <w:t>To</w:t>
            </w:r>
          </w:p>
        </w:tc>
        <w:tc>
          <w:tcPr>
            <w:tcW w:w="1562" w:type="dxa"/>
          </w:tcPr>
          <w:p w:rsidR="003D5C0D" w:rsidRDefault="003D5C0D" w:rsidP="003D5C0D">
            <w:pPr>
              <w:pStyle w:val="TableParagraph"/>
              <w:spacing w:before="34"/>
              <w:ind w:right="650"/>
              <w:jc w:val="right"/>
              <w:rPr>
                <w:b/>
                <w:sz w:val="24"/>
              </w:rPr>
            </w:pPr>
            <w:r>
              <w:rPr>
                <w:b/>
                <w:w w:val="75"/>
                <w:sz w:val="24"/>
              </w:rPr>
              <w:t>COP</w:t>
            </w:r>
          </w:p>
        </w:tc>
      </w:tr>
      <w:tr w:rsidR="003D5C0D" w:rsidTr="003D5C0D">
        <w:trPr>
          <w:trHeight w:val="386"/>
        </w:trPr>
        <w:tc>
          <w:tcPr>
            <w:tcW w:w="2032" w:type="dxa"/>
          </w:tcPr>
          <w:p w:rsidR="003D5C0D" w:rsidRDefault="003D5C0D" w:rsidP="003D5C0D">
            <w:pPr>
              <w:pStyle w:val="TableParagraph"/>
              <w:spacing w:line="272" w:lineRule="exact"/>
              <w:rPr>
                <w:sz w:val="24"/>
              </w:rPr>
            </w:pPr>
            <w:r>
              <w:rPr>
                <w:sz w:val="24"/>
              </w:rPr>
              <w:t>10:00AM</w:t>
            </w:r>
          </w:p>
        </w:tc>
        <w:tc>
          <w:tcPr>
            <w:tcW w:w="1567" w:type="dxa"/>
          </w:tcPr>
          <w:p w:rsidR="003D5C0D" w:rsidRDefault="003D5C0D" w:rsidP="003D5C0D">
            <w:pPr>
              <w:pStyle w:val="TableParagraph"/>
              <w:spacing w:line="272" w:lineRule="exact"/>
              <w:ind w:left="661"/>
              <w:jc w:val="center"/>
              <w:rPr>
                <w:sz w:val="24"/>
              </w:rPr>
            </w:pPr>
            <w:r>
              <w:rPr>
                <w:sz w:val="24"/>
              </w:rPr>
              <w:t>30.73</w:t>
            </w:r>
          </w:p>
        </w:tc>
        <w:tc>
          <w:tcPr>
            <w:tcW w:w="2313" w:type="dxa"/>
          </w:tcPr>
          <w:p w:rsidR="003D5C0D" w:rsidRDefault="003D5C0D" w:rsidP="003D5C0D">
            <w:pPr>
              <w:pStyle w:val="TableParagraph"/>
              <w:spacing w:line="272" w:lineRule="exact"/>
              <w:ind w:left="647" w:right="657"/>
              <w:jc w:val="center"/>
              <w:rPr>
                <w:sz w:val="24"/>
              </w:rPr>
            </w:pPr>
            <w:r>
              <w:rPr>
                <w:sz w:val="24"/>
              </w:rPr>
              <w:t>29.06</w:t>
            </w:r>
          </w:p>
        </w:tc>
        <w:tc>
          <w:tcPr>
            <w:tcW w:w="2386" w:type="dxa"/>
          </w:tcPr>
          <w:p w:rsidR="003D5C0D" w:rsidRDefault="003D5C0D" w:rsidP="003D5C0D">
            <w:pPr>
              <w:pStyle w:val="TableParagraph"/>
              <w:spacing w:line="272" w:lineRule="exact"/>
              <w:ind w:left="656" w:right="640"/>
              <w:jc w:val="center"/>
              <w:rPr>
                <w:sz w:val="24"/>
              </w:rPr>
            </w:pPr>
            <w:r>
              <w:rPr>
                <w:sz w:val="24"/>
              </w:rPr>
              <w:t>26.8</w:t>
            </w:r>
          </w:p>
        </w:tc>
        <w:tc>
          <w:tcPr>
            <w:tcW w:w="1562" w:type="dxa"/>
          </w:tcPr>
          <w:p w:rsidR="003D5C0D" w:rsidRDefault="003D5C0D" w:rsidP="003D5C0D">
            <w:pPr>
              <w:pStyle w:val="TableParagraph"/>
              <w:spacing w:line="272" w:lineRule="exact"/>
              <w:ind w:right="642"/>
              <w:jc w:val="center"/>
              <w:rPr>
                <w:sz w:val="24"/>
              </w:rPr>
            </w:pPr>
            <w:r>
              <w:rPr>
                <w:sz w:val="24"/>
              </w:rPr>
              <w:t>0.851</w:t>
            </w:r>
          </w:p>
        </w:tc>
      </w:tr>
      <w:tr w:rsidR="003D5C0D" w:rsidTr="003D5C0D">
        <w:trPr>
          <w:trHeight w:val="386"/>
        </w:trPr>
        <w:tc>
          <w:tcPr>
            <w:tcW w:w="2032" w:type="dxa"/>
          </w:tcPr>
          <w:p w:rsidR="003D5C0D" w:rsidRDefault="003D5C0D" w:rsidP="003D5C0D">
            <w:pPr>
              <w:pStyle w:val="TableParagraph"/>
              <w:spacing w:line="272" w:lineRule="exact"/>
              <w:rPr>
                <w:sz w:val="24"/>
              </w:rPr>
            </w:pPr>
            <w:r>
              <w:rPr>
                <w:sz w:val="24"/>
              </w:rPr>
              <w:t>11:00AM</w:t>
            </w:r>
          </w:p>
        </w:tc>
        <w:tc>
          <w:tcPr>
            <w:tcW w:w="1567" w:type="dxa"/>
          </w:tcPr>
          <w:p w:rsidR="003D5C0D" w:rsidRDefault="003D5C0D" w:rsidP="003D5C0D">
            <w:pPr>
              <w:pStyle w:val="TableParagraph"/>
              <w:spacing w:line="272" w:lineRule="exact"/>
              <w:ind w:left="661"/>
              <w:jc w:val="center"/>
              <w:rPr>
                <w:sz w:val="24"/>
              </w:rPr>
            </w:pPr>
            <w:r>
              <w:rPr>
                <w:sz w:val="24"/>
              </w:rPr>
              <w:t>34.33</w:t>
            </w:r>
          </w:p>
        </w:tc>
        <w:tc>
          <w:tcPr>
            <w:tcW w:w="2313" w:type="dxa"/>
          </w:tcPr>
          <w:p w:rsidR="003D5C0D" w:rsidRDefault="003D5C0D" w:rsidP="003D5C0D">
            <w:pPr>
              <w:pStyle w:val="TableParagraph"/>
              <w:spacing w:line="272" w:lineRule="exact"/>
              <w:ind w:left="647" w:right="657"/>
              <w:jc w:val="center"/>
              <w:rPr>
                <w:sz w:val="24"/>
              </w:rPr>
            </w:pPr>
            <w:r>
              <w:rPr>
                <w:sz w:val="24"/>
              </w:rPr>
              <w:t>29.16</w:t>
            </w:r>
          </w:p>
        </w:tc>
        <w:tc>
          <w:tcPr>
            <w:tcW w:w="2386" w:type="dxa"/>
          </w:tcPr>
          <w:p w:rsidR="003D5C0D" w:rsidRDefault="003D5C0D" w:rsidP="003D5C0D">
            <w:pPr>
              <w:pStyle w:val="TableParagraph"/>
              <w:spacing w:line="272" w:lineRule="exact"/>
              <w:ind w:left="661" w:right="640"/>
              <w:jc w:val="center"/>
              <w:rPr>
                <w:sz w:val="24"/>
              </w:rPr>
            </w:pPr>
            <w:r>
              <w:rPr>
                <w:sz w:val="24"/>
              </w:rPr>
              <w:t>26.76</w:t>
            </w:r>
          </w:p>
        </w:tc>
        <w:tc>
          <w:tcPr>
            <w:tcW w:w="1562" w:type="dxa"/>
          </w:tcPr>
          <w:p w:rsidR="003D5C0D" w:rsidRDefault="003D5C0D" w:rsidP="003D5C0D">
            <w:pPr>
              <w:pStyle w:val="TableParagraph"/>
              <w:spacing w:line="272" w:lineRule="exact"/>
              <w:ind w:right="642"/>
              <w:jc w:val="center"/>
              <w:rPr>
                <w:sz w:val="24"/>
              </w:rPr>
            </w:pPr>
            <w:r>
              <w:rPr>
                <w:sz w:val="24"/>
              </w:rPr>
              <w:t>1.640</w:t>
            </w:r>
          </w:p>
        </w:tc>
      </w:tr>
      <w:tr w:rsidR="003D5C0D" w:rsidTr="003D5C0D">
        <w:trPr>
          <w:trHeight w:val="386"/>
        </w:trPr>
        <w:tc>
          <w:tcPr>
            <w:tcW w:w="2032" w:type="dxa"/>
          </w:tcPr>
          <w:p w:rsidR="003D5C0D" w:rsidRDefault="003D5C0D" w:rsidP="003D5C0D">
            <w:pPr>
              <w:pStyle w:val="TableParagraph"/>
              <w:spacing w:line="272" w:lineRule="exact"/>
              <w:rPr>
                <w:sz w:val="24"/>
              </w:rPr>
            </w:pPr>
            <w:r>
              <w:rPr>
                <w:sz w:val="24"/>
              </w:rPr>
              <w:t>12:00AM</w:t>
            </w:r>
          </w:p>
        </w:tc>
        <w:tc>
          <w:tcPr>
            <w:tcW w:w="1567" w:type="dxa"/>
          </w:tcPr>
          <w:p w:rsidR="003D5C0D" w:rsidRDefault="003D5C0D" w:rsidP="003D5C0D">
            <w:pPr>
              <w:pStyle w:val="TableParagraph"/>
              <w:spacing w:line="272" w:lineRule="exact"/>
              <w:ind w:left="661"/>
              <w:jc w:val="center"/>
              <w:rPr>
                <w:sz w:val="24"/>
              </w:rPr>
            </w:pPr>
            <w:r>
              <w:rPr>
                <w:sz w:val="24"/>
              </w:rPr>
              <w:t>36.56</w:t>
            </w:r>
          </w:p>
        </w:tc>
        <w:tc>
          <w:tcPr>
            <w:tcW w:w="2313" w:type="dxa"/>
          </w:tcPr>
          <w:p w:rsidR="003D5C0D" w:rsidRDefault="003D5C0D" w:rsidP="003D5C0D">
            <w:pPr>
              <w:pStyle w:val="TableParagraph"/>
              <w:spacing w:line="272" w:lineRule="exact"/>
              <w:ind w:left="647" w:right="657"/>
              <w:jc w:val="center"/>
              <w:rPr>
                <w:sz w:val="24"/>
              </w:rPr>
            </w:pPr>
            <w:r>
              <w:rPr>
                <w:sz w:val="24"/>
              </w:rPr>
              <w:t>29.43</w:t>
            </w:r>
          </w:p>
        </w:tc>
        <w:tc>
          <w:tcPr>
            <w:tcW w:w="2386" w:type="dxa"/>
          </w:tcPr>
          <w:p w:rsidR="003D5C0D" w:rsidRDefault="003D5C0D" w:rsidP="003D5C0D">
            <w:pPr>
              <w:pStyle w:val="TableParagraph"/>
              <w:spacing w:line="272" w:lineRule="exact"/>
              <w:ind w:left="661" w:right="640"/>
              <w:jc w:val="center"/>
              <w:rPr>
                <w:sz w:val="24"/>
              </w:rPr>
            </w:pPr>
            <w:r>
              <w:rPr>
                <w:sz w:val="24"/>
              </w:rPr>
              <w:t>27.13</w:t>
            </w:r>
          </w:p>
        </w:tc>
        <w:tc>
          <w:tcPr>
            <w:tcW w:w="1562" w:type="dxa"/>
          </w:tcPr>
          <w:p w:rsidR="003D5C0D" w:rsidRDefault="003D5C0D" w:rsidP="003D5C0D">
            <w:pPr>
              <w:pStyle w:val="TableParagraph"/>
              <w:spacing w:line="272" w:lineRule="exact"/>
              <w:ind w:right="642"/>
              <w:jc w:val="center"/>
              <w:rPr>
                <w:sz w:val="24"/>
              </w:rPr>
            </w:pPr>
            <w:r>
              <w:rPr>
                <w:sz w:val="24"/>
              </w:rPr>
              <w:t>2.043</w:t>
            </w:r>
          </w:p>
        </w:tc>
      </w:tr>
      <w:tr w:rsidR="003D5C0D" w:rsidTr="003D5C0D">
        <w:trPr>
          <w:trHeight w:val="386"/>
        </w:trPr>
        <w:tc>
          <w:tcPr>
            <w:tcW w:w="2032" w:type="dxa"/>
          </w:tcPr>
          <w:p w:rsidR="003D5C0D" w:rsidRDefault="003D5C0D" w:rsidP="003D5C0D">
            <w:pPr>
              <w:pStyle w:val="TableParagraph"/>
              <w:spacing w:line="272" w:lineRule="exact"/>
              <w:rPr>
                <w:sz w:val="24"/>
              </w:rPr>
            </w:pPr>
            <w:r>
              <w:rPr>
                <w:sz w:val="24"/>
              </w:rPr>
              <w:t>01:00PM</w:t>
            </w:r>
          </w:p>
        </w:tc>
        <w:tc>
          <w:tcPr>
            <w:tcW w:w="1567" w:type="dxa"/>
          </w:tcPr>
          <w:p w:rsidR="003D5C0D" w:rsidRDefault="003D5C0D" w:rsidP="003D5C0D">
            <w:pPr>
              <w:pStyle w:val="TableParagraph"/>
              <w:spacing w:line="272" w:lineRule="exact"/>
              <w:ind w:left="661"/>
              <w:jc w:val="center"/>
              <w:rPr>
                <w:sz w:val="24"/>
              </w:rPr>
            </w:pPr>
            <w:r>
              <w:rPr>
                <w:sz w:val="24"/>
              </w:rPr>
              <w:t>37.63</w:t>
            </w:r>
          </w:p>
        </w:tc>
        <w:tc>
          <w:tcPr>
            <w:tcW w:w="2313" w:type="dxa"/>
          </w:tcPr>
          <w:p w:rsidR="003D5C0D" w:rsidRDefault="003D5C0D" w:rsidP="003D5C0D">
            <w:pPr>
              <w:pStyle w:val="TableParagraph"/>
              <w:spacing w:line="272" w:lineRule="exact"/>
              <w:ind w:left="647" w:right="657"/>
              <w:jc w:val="center"/>
              <w:rPr>
                <w:sz w:val="24"/>
              </w:rPr>
            </w:pPr>
            <w:r>
              <w:rPr>
                <w:sz w:val="24"/>
              </w:rPr>
              <w:t>29.46</w:t>
            </w:r>
          </w:p>
        </w:tc>
        <w:tc>
          <w:tcPr>
            <w:tcW w:w="2386" w:type="dxa"/>
          </w:tcPr>
          <w:p w:rsidR="003D5C0D" w:rsidRDefault="003D5C0D" w:rsidP="003D5C0D">
            <w:pPr>
              <w:pStyle w:val="TableParagraph"/>
              <w:spacing w:line="272" w:lineRule="exact"/>
              <w:ind w:left="661" w:right="640"/>
              <w:jc w:val="center"/>
              <w:rPr>
                <w:sz w:val="24"/>
              </w:rPr>
            </w:pPr>
            <w:r>
              <w:rPr>
                <w:sz w:val="24"/>
              </w:rPr>
              <w:t>27.10</w:t>
            </w:r>
          </w:p>
        </w:tc>
        <w:tc>
          <w:tcPr>
            <w:tcW w:w="1562" w:type="dxa"/>
          </w:tcPr>
          <w:p w:rsidR="003D5C0D" w:rsidRDefault="003D5C0D" w:rsidP="003D5C0D">
            <w:pPr>
              <w:pStyle w:val="TableParagraph"/>
              <w:spacing w:line="272" w:lineRule="exact"/>
              <w:ind w:right="641"/>
              <w:jc w:val="center"/>
              <w:rPr>
                <w:sz w:val="24"/>
              </w:rPr>
            </w:pPr>
            <w:r>
              <w:rPr>
                <w:sz w:val="24"/>
              </w:rPr>
              <w:t>2.281</w:t>
            </w:r>
          </w:p>
        </w:tc>
      </w:tr>
      <w:tr w:rsidR="003D5C0D" w:rsidTr="003D5C0D">
        <w:trPr>
          <w:trHeight w:val="163"/>
        </w:trPr>
        <w:tc>
          <w:tcPr>
            <w:tcW w:w="2032" w:type="dxa"/>
          </w:tcPr>
          <w:p w:rsidR="003D5C0D" w:rsidRDefault="003D5C0D" w:rsidP="003D5C0D">
            <w:pPr>
              <w:pStyle w:val="TableParagraph"/>
              <w:spacing w:line="272" w:lineRule="exact"/>
              <w:rPr>
                <w:sz w:val="24"/>
              </w:rPr>
            </w:pPr>
            <w:r>
              <w:rPr>
                <w:sz w:val="24"/>
              </w:rPr>
              <w:t>02:00PM</w:t>
            </w:r>
          </w:p>
        </w:tc>
        <w:tc>
          <w:tcPr>
            <w:tcW w:w="1567" w:type="dxa"/>
          </w:tcPr>
          <w:p w:rsidR="003D5C0D" w:rsidRDefault="003D5C0D" w:rsidP="003D5C0D">
            <w:pPr>
              <w:pStyle w:val="TableParagraph"/>
              <w:spacing w:line="272" w:lineRule="exact"/>
              <w:ind w:left="661"/>
              <w:jc w:val="center"/>
              <w:rPr>
                <w:sz w:val="24"/>
              </w:rPr>
            </w:pPr>
            <w:r>
              <w:rPr>
                <w:sz w:val="24"/>
              </w:rPr>
              <w:t>40.13</w:t>
            </w:r>
          </w:p>
        </w:tc>
        <w:tc>
          <w:tcPr>
            <w:tcW w:w="2313" w:type="dxa"/>
          </w:tcPr>
          <w:p w:rsidR="003D5C0D" w:rsidRDefault="003D5C0D" w:rsidP="003D5C0D">
            <w:pPr>
              <w:pStyle w:val="TableParagraph"/>
              <w:spacing w:line="272" w:lineRule="exact"/>
              <w:ind w:left="647" w:right="657"/>
              <w:jc w:val="center"/>
              <w:rPr>
                <w:sz w:val="24"/>
              </w:rPr>
            </w:pPr>
            <w:r>
              <w:rPr>
                <w:sz w:val="24"/>
              </w:rPr>
              <w:t>29.66</w:t>
            </w:r>
          </w:p>
        </w:tc>
        <w:tc>
          <w:tcPr>
            <w:tcW w:w="2386" w:type="dxa"/>
          </w:tcPr>
          <w:p w:rsidR="003D5C0D" w:rsidRDefault="003D5C0D" w:rsidP="003D5C0D">
            <w:pPr>
              <w:pStyle w:val="TableParagraph"/>
              <w:spacing w:line="272" w:lineRule="exact"/>
              <w:ind w:left="661" w:right="640"/>
              <w:jc w:val="center"/>
              <w:rPr>
                <w:sz w:val="24"/>
              </w:rPr>
            </w:pPr>
            <w:r>
              <w:rPr>
                <w:sz w:val="24"/>
              </w:rPr>
              <w:t>27.13</w:t>
            </w:r>
          </w:p>
        </w:tc>
        <w:tc>
          <w:tcPr>
            <w:tcW w:w="1562" w:type="dxa"/>
          </w:tcPr>
          <w:p w:rsidR="003D5C0D" w:rsidRDefault="003D5C0D" w:rsidP="003D5C0D">
            <w:pPr>
              <w:pStyle w:val="TableParagraph"/>
              <w:spacing w:line="272" w:lineRule="exact"/>
              <w:ind w:right="642"/>
              <w:jc w:val="center"/>
              <w:rPr>
                <w:sz w:val="24"/>
              </w:rPr>
            </w:pPr>
            <w:r>
              <w:rPr>
                <w:sz w:val="24"/>
              </w:rPr>
              <w:t>2.817</w:t>
            </w:r>
          </w:p>
        </w:tc>
      </w:tr>
      <w:tr w:rsidR="003D5C0D" w:rsidTr="003D5C0D">
        <w:trPr>
          <w:trHeight w:val="212"/>
        </w:trPr>
        <w:tc>
          <w:tcPr>
            <w:tcW w:w="2032" w:type="dxa"/>
          </w:tcPr>
          <w:p w:rsidR="003D5C0D" w:rsidRDefault="003D5C0D" w:rsidP="003D5C0D">
            <w:pPr>
              <w:pStyle w:val="TableParagraph"/>
              <w:spacing w:line="268" w:lineRule="exact"/>
              <w:rPr>
                <w:sz w:val="24"/>
              </w:rPr>
            </w:pPr>
            <w:r>
              <w:rPr>
                <w:sz w:val="24"/>
              </w:rPr>
              <w:t>03:00PM</w:t>
            </w:r>
          </w:p>
        </w:tc>
        <w:tc>
          <w:tcPr>
            <w:tcW w:w="1567" w:type="dxa"/>
          </w:tcPr>
          <w:p w:rsidR="003D5C0D" w:rsidRDefault="003D5C0D" w:rsidP="003D5C0D">
            <w:pPr>
              <w:pStyle w:val="TableParagraph"/>
              <w:spacing w:line="268" w:lineRule="exact"/>
              <w:ind w:left="661"/>
              <w:jc w:val="center"/>
              <w:rPr>
                <w:sz w:val="24"/>
              </w:rPr>
            </w:pPr>
            <w:r>
              <w:rPr>
                <w:sz w:val="24"/>
              </w:rPr>
              <w:t>40.00</w:t>
            </w:r>
          </w:p>
        </w:tc>
        <w:tc>
          <w:tcPr>
            <w:tcW w:w="2313" w:type="dxa"/>
          </w:tcPr>
          <w:p w:rsidR="003D5C0D" w:rsidRDefault="003D5C0D" w:rsidP="003D5C0D">
            <w:pPr>
              <w:pStyle w:val="TableParagraph"/>
              <w:spacing w:line="268" w:lineRule="exact"/>
              <w:ind w:left="647" w:right="657"/>
              <w:jc w:val="center"/>
              <w:rPr>
                <w:sz w:val="24"/>
              </w:rPr>
            </w:pPr>
            <w:r>
              <w:rPr>
                <w:sz w:val="24"/>
              </w:rPr>
              <w:t>29.63</w:t>
            </w:r>
          </w:p>
        </w:tc>
        <w:tc>
          <w:tcPr>
            <w:tcW w:w="2386" w:type="dxa"/>
          </w:tcPr>
          <w:p w:rsidR="003D5C0D" w:rsidRDefault="003D5C0D" w:rsidP="003D5C0D">
            <w:pPr>
              <w:pStyle w:val="TableParagraph"/>
              <w:spacing w:line="268" w:lineRule="exact"/>
              <w:ind w:left="661" w:right="640"/>
              <w:jc w:val="center"/>
              <w:rPr>
                <w:sz w:val="24"/>
              </w:rPr>
            </w:pPr>
            <w:r>
              <w:rPr>
                <w:sz w:val="24"/>
              </w:rPr>
              <w:t>27.13</w:t>
            </w:r>
          </w:p>
        </w:tc>
        <w:tc>
          <w:tcPr>
            <w:tcW w:w="1562" w:type="dxa"/>
          </w:tcPr>
          <w:p w:rsidR="003D5C0D" w:rsidRDefault="003D5C0D" w:rsidP="003D5C0D">
            <w:pPr>
              <w:pStyle w:val="TableParagraph"/>
              <w:spacing w:line="268" w:lineRule="exact"/>
              <w:ind w:right="642"/>
              <w:jc w:val="center"/>
              <w:rPr>
                <w:sz w:val="24"/>
              </w:rPr>
            </w:pPr>
            <w:r>
              <w:rPr>
                <w:sz w:val="24"/>
              </w:rPr>
              <w:t>2.788</w:t>
            </w:r>
          </w:p>
        </w:tc>
      </w:tr>
      <w:tr w:rsidR="003D5C0D" w:rsidTr="003D5C0D">
        <w:trPr>
          <w:trHeight w:val="239"/>
        </w:trPr>
        <w:tc>
          <w:tcPr>
            <w:tcW w:w="2032" w:type="dxa"/>
          </w:tcPr>
          <w:p w:rsidR="003D5C0D" w:rsidRDefault="003D5C0D" w:rsidP="003D5C0D">
            <w:pPr>
              <w:pStyle w:val="TableParagraph"/>
              <w:spacing w:line="273" w:lineRule="exact"/>
              <w:rPr>
                <w:sz w:val="24"/>
              </w:rPr>
            </w:pPr>
            <w:r>
              <w:rPr>
                <w:sz w:val="24"/>
              </w:rPr>
              <w:t>04:00PM</w:t>
            </w:r>
          </w:p>
        </w:tc>
        <w:tc>
          <w:tcPr>
            <w:tcW w:w="1567" w:type="dxa"/>
          </w:tcPr>
          <w:p w:rsidR="003D5C0D" w:rsidRDefault="003D5C0D" w:rsidP="003D5C0D">
            <w:pPr>
              <w:pStyle w:val="TableParagraph"/>
              <w:spacing w:line="273" w:lineRule="exact"/>
              <w:ind w:left="713"/>
              <w:jc w:val="center"/>
              <w:rPr>
                <w:sz w:val="24"/>
              </w:rPr>
            </w:pPr>
            <w:r>
              <w:rPr>
                <w:sz w:val="24"/>
              </w:rPr>
              <w:t>39.8</w:t>
            </w:r>
          </w:p>
        </w:tc>
        <w:tc>
          <w:tcPr>
            <w:tcW w:w="2313" w:type="dxa"/>
          </w:tcPr>
          <w:p w:rsidR="003D5C0D" w:rsidRDefault="003D5C0D" w:rsidP="003D5C0D">
            <w:pPr>
              <w:pStyle w:val="TableParagraph"/>
              <w:spacing w:line="273" w:lineRule="exact"/>
              <w:ind w:left="647" w:right="657"/>
              <w:jc w:val="center"/>
              <w:rPr>
                <w:sz w:val="24"/>
              </w:rPr>
            </w:pPr>
            <w:r>
              <w:rPr>
                <w:sz w:val="24"/>
              </w:rPr>
              <w:t>29.76</w:t>
            </w:r>
          </w:p>
        </w:tc>
        <w:tc>
          <w:tcPr>
            <w:tcW w:w="2386" w:type="dxa"/>
          </w:tcPr>
          <w:p w:rsidR="003D5C0D" w:rsidRDefault="003D5C0D" w:rsidP="003D5C0D">
            <w:pPr>
              <w:pStyle w:val="TableParagraph"/>
              <w:spacing w:line="273" w:lineRule="exact"/>
              <w:ind w:left="656" w:right="640"/>
              <w:jc w:val="center"/>
              <w:rPr>
                <w:sz w:val="24"/>
              </w:rPr>
            </w:pPr>
            <w:r>
              <w:rPr>
                <w:sz w:val="24"/>
              </w:rPr>
              <w:t>27.2</w:t>
            </w:r>
          </w:p>
        </w:tc>
        <w:tc>
          <w:tcPr>
            <w:tcW w:w="1562" w:type="dxa"/>
          </w:tcPr>
          <w:p w:rsidR="003D5C0D" w:rsidRDefault="003D5C0D" w:rsidP="003D5C0D">
            <w:pPr>
              <w:pStyle w:val="TableParagraph"/>
              <w:spacing w:line="273" w:lineRule="exact"/>
              <w:ind w:right="637"/>
              <w:jc w:val="center"/>
              <w:rPr>
                <w:sz w:val="24"/>
              </w:rPr>
            </w:pPr>
            <w:r>
              <w:rPr>
                <w:sz w:val="24"/>
              </w:rPr>
              <w:t>2.730</w:t>
            </w:r>
          </w:p>
        </w:tc>
      </w:tr>
      <w:tr w:rsidR="003D5C0D" w:rsidTr="003D5C0D">
        <w:trPr>
          <w:trHeight w:val="373"/>
        </w:trPr>
        <w:tc>
          <w:tcPr>
            <w:tcW w:w="2032" w:type="dxa"/>
          </w:tcPr>
          <w:p w:rsidR="003D5C0D" w:rsidRDefault="003D5C0D" w:rsidP="003D5C0D">
            <w:pPr>
              <w:pStyle w:val="TableParagraph"/>
              <w:spacing w:before="10"/>
              <w:rPr>
                <w:sz w:val="24"/>
              </w:rPr>
            </w:pPr>
            <w:r>
              <w:rPr>
                <w:sz w:val="24"/>
              </w:rPr>
              <w:t>05:00PM</w:t>
            </w:r>
          </w:p>
        </w:tc>
        <w:tc>
          <w:tcPr>
            <w:tcW w:w="1567" w:type="dxa"/>
          </w:tcPr>
          <w:p w:rsidR="003D5C0D" w:rsidRDefault="003D5C0D" w:rsidP="003D5C0D">
            <w:pPr>
              <w:pStyle w:val="TableParagraph"/>
              <w:spacing w:before="10"/>
              <w:ind w:left="713"/>
              <w:jc w:val="center"/>
              <w:rPr>
                <w:sz w:val="24"/>
              </w:rPr>
            </w:pPr>
            <w:r>
              <w:rPr>
                <w:sz w:val="24"/>
              </w:rPr>
              <w:t>39.6</w:t>
            </w:r>
          </w:p>
        </w:tc>
        <w:tc>
          <w:tcPr>
            <w:tcW w:w="2313" w:type="dxa"/>
          </w:tcPr>
          <w:p w:rsidR="003D5C0D" w:rsidRDefault="003D5C0D" w:rsidP="003D5C0D">
            <w:pPr>
              <w:pStyle w:val="TableParagraph"/>
              <w:spacing w:before="10"/>
              <w:ind w:left="652" w:right="657"/>
              <w:jc w:val="center"/>
              <w:rPr>
                <w:sz w:val="24"/>
              </w:rPr>
            </w:pPr>
            <w:r>
              <w:rPr>
                <w:sz w:val="24"/>
              </w:rPr>
              <w:t>29.9</w:t>
            </w:r>
          </w:p>
        </w:tc>
        <w:tc>
          <w:tcPr>
            <w:tcW w:w="2386" w:type="dxa"/>
          </w:tcPr>
          <w:p w:rsidR="003D5C0D" w:rsidRDefault="003D5C0D" w:rsidP="003D5C0D">
            <w:pPr>
              <w:pStyle w:val="TableParagraph"/>
              <w:spacing w:before="10"/>
              <w:ind w:left="661" w:right="640"/>
              <w:jc w:val="center"/>
              <w:rPr>
                <w:sz w:val="24"/>
              </w:rPr>
            </w:pPr>
            <w:r>
              <w:rPr>
                <w:sz w:val="24"/>
              </w:rPr>
              <w:t>27.13</w:t>
            </w:r>
          </w:p>
        </w:tc>
        <w:tc>
          <w:tcPr>
            <w:tcW w:w="1562" w:type="dxa"/>
          </w:tcPr>
          <w:p w:rsidR="003D5C0D" w:rsidRDefault="003D5C0D" w:rsidP="003D5C0D">
            <w:pPr>
              <w:pStyle w:val="TableParagraph"/>
              <w:spacing w:before="10"/>
              <w:ind w:right="642"/>
              <w:jc w:val="center"/>
              <w:rPr>
                <w:sz w:val="24"/>
              </w:rPr>
            </w:pPr>
            <w:r>
              <w:rPr>
                <w:sz w:val="24"/>
              </w:rPr>
              <w:t>2.702</w:t>
            </w:r>
          </w:p>
        </w:tc>
      </w:tr>
    </w:tbl>
    <w:p w:rsidR="003D5C0D" w:rsidRDefault="003D5C0D" w:rsidP="00B20C47">
      <w:pPr>
        <w:spacing w:line="480" w:lineRule="auto"/>
        <w:jc w:val="both"/>
        <w:rPr>
          <w:rFonts w:ascii="Times New Roman" w:hAnsi="Times New Roman"/>
          <w:color w:val="000000" w:themeColor="text1"/>
        </w:rPr>
      </w:pPr>
    </w:p>
    <w:p w:rsidR="00032944" w:rsidRPr="003D5C0D" w:rsidRDefault="00B20C47" w:rsidP="00B20C47">
      <w:pPr>
        <w:spacing w:line="480" w:lineRule="auto"/>
        <w:jc w:val="both"/>
        <w:rPr>
          <w:rFonts w:ascii="Times New Roman" w:hAnsi="Times New Roman"/>
          <w:szCs w:val="22"/>
        </w:rPr>
      </w:pPr>
      <w:r w:rsidRPr="007155EF">
        <w:rPr>
          <w:rFonts w:ascii="Times New Roman" w:hAnsi="Times New Roman"/>
          <w:color w:val="000000" w:themeColor="text1"/>
        </w:rPr>
        <w:t xml:space="preserve">The results of the three days were therefore averaged. </w:t>
      </w:r>
      <w:r w:rsidR="00527A16">
        <w:rPr>
          <w:rFonts w:ascii="Times New Roman" w:hAnsi="Times New Roman"/>
          <w:color w:val="000000" w:themeColor="text1"/>
        </w:rPr>
        <w:t>Table 3.1(a</w:t>
      </w:r>
      <w:r w:rsidRPr="007155EF">
        <w:rPr>
          <w:rFonts w:ascii="Times New Roman" w:hAnsi="Times New Roman"/>
          <w:color w:val="000000" w:themeColor="text1"/>
        </w:rPr>
        <w:t>) shows the average of the measured values from three days. The ambi</w:t>
      </w:r>
      <w:r>
        <w:rPr>
          <w:rFonts w:ascii="Times New Roman" w:hAnsi="Times New Roman"/>
          <w:color w:val="000000" w:themeColor="text1"/>
        </w:rPr>
        <w:t>ent temperature started at 30.50</w:t>
      </w:r>
      <w:r w:rsidRPr="00735B5A">
        <w:rPr>
          <w:rFonts w:ascii="Times New Roman" w:hAnsi="Times New Roman"/>
          <w:color w:val="000000" w:themeColor="text1"/>
          <w:vertAlign w:val="superscript"/>
        </w:rPr>
        <w:t>o</w:t>
      </w:r>
      <w:r w:rsidRPr="007155EF">
        <w:rPr>
          <w:rFonts w:ascii="Times New Roman" w:hAnsi="Times New Roman"/>
          <w:color w:val="000000" w:themeColor="text1"/>
        </w:rPr>
        <w:t>C at 10.00 a</w:t>
      </w:r>
      <w:r>
        <w:rPr>
          <w:rFonts w:ascii="Times New Roman" w:hAnsi="Times New Roman"/>
          <w:color w:val="000000" w:themeColor="text1"/>
        </w:rPr>
        <w:t>m and rose to a maximum of 40.13</w:t>
      </w:r>
      <w:r w:rsidRPr="00735B5A">
        <w:rPr>
          <w:rFonts w:ascii="Times New Roman" w:hAnsi="Times New Roman"/>
          <w:color w:val="000000" w:themeColor="text1"/>
          <w:vertAlign w:val="superscript"/>
        </w:rPr>
        <w:t>o</w:t>
      </w:r>
      <w:r w:rsidRPr="007155EF">
        <w:rPr>
          <w:rFonts w:ascii="Times New Roman" w:hAnsi="Times New Roman"/>
          <w:color w:val="000000" w:themeColor="text1"/>
        </w:rPr>
        <w:t>C at 2.00 pm. The outlet air temperature was 26.8</w:t>
      </w:r>
      <w:r w:rsidRPr="00735B5A">
        <w:rPr>
          <w:rFonts w:ascii="Times New Roman" w:hAnsi="Times New Roman"/>
          <w:color w:val="000000" w:themeColor="text1"/>
          <w:vertAlign w:val="superscript"/>
        </w:rPr>
        <w:t>o</w:t>
      </w:r>
      <w:r w:rsidRPr="007155EF">
        <w:rPr>
          <w:rFonts w:ascii="Times New Roman" w:hAnsi="Times New Roman"/>
          <w:color w:val="000000" w:themeColor="text1"/>
        </w:rPr>
        <w:t xml:space="preserve">C when the </w:t>
      </w:r>
      <w:r w:rsidRPr="007155EF">
        <w:rPr>
          <w:rFonts w:ascii="Times New Roman" w:hAnsi="Times New Roman"/>
          <w:color w:val="000000" w:themeColor="text1"/>
        </w:rPr>
        <w:lastRenderedPageBreak/>
        <w:t>system started at 10am</w:t>
      </w:r>
      <w:r>
        <w:rPr>
          <w:rFonts w:ascii="Times New Roman" w:hAnsi="Times New Roman"/>
          <w:color w:val="000000" w:themeColor="text1"/>
        </w:rPr>
        <w:t>.</w:t>
      </w:r>
      <w:r w:rsidRPr="00870ACB">
        <w:rPr>
          <w:rFonts w:ascii="Times New Roman" w:hAnsi="Times New Roman"/>
          <w:color w:val="000000" w:themeColor="text1"/>
        </w:rPr>
        <w:t>The table also shows the COP values. The maximum COP w</w:t>
      </w:r>
      <w:r>
        <w:rPr>
          <w:rFonts w:ascii="Times New Roman" w:hAnsi="Times New Roman"/>
          <w:color w:val="000000" w:themeColor="text1"/>
        </w:rPr>
        <w:t>as reached at 2 p.m., i.e. 2.817.</w:t>
      </w:r>
      <w:r w:rsidR="004752C9" w:rsidRPr="004752C9">
        <w:rPr>
          <w:rFonts w:ascii="Times New Roman" w:hAnsi="Times New Roman"/>
          <w:szCs w:val="22"/>
        </w:rPr>
        <w:t xml:space="preserve"> </w:t>
      </w:r>
      <w:r w:rsidR="004752C9">
        <w:rPr>
          <w:rFonts w:ascii="Times New Roman" w:hAnsi="Times New Roman"/>
          <w:szCs w:val="22"/>
        </w:rPr>
        <w:t>Graphical representation of findings shown in fig.3.1</w:t>
      </w:r>
    </w:p>
    <w:p w:rsidR="00B20C47" w:rsidRDefault="00032944" w:rsidP="00B20C47">
      <w:pPr>
        <w:spacing w:line="480" w:lineRule="auto"/>
        <w:jc w:val="both"/>
        <w:rPr>
          <w:rFonts w:ascii="Times New Roman" w:hAnsi="Times New Roman"/>
          <w:b/>
          <w:bCs/>
          <w:color w:val="000000" w:themeColor="text1"/>
          <w:sz w:val="28"/>
          <w:szCs w:val="28"/>
        </w:rPr>
      </w:pPr>
      <w:r w:rsidRPr="00032944">
        <w:rPr>
          <w:rFonts w:ascii="Times New Roman" w:hAnsi="Times New Roman"/>
          <w:b/>
          <w:bCs/>
          <w:color w:val="000000" w:themeColor="text1"/>
          <w:sz w:val="28"/>
          <w:szCs w:val="28"/>
        </w:rPr>
        <w:t>Graphical Representation</w:t>
      </w:r>
      <w:r>
        <w:rPr>
          <w:rFonts w:ascii="Times New Roman" w:hAnsi="Times New Roman"/>
          <w:b/>
          <w:bCs/>
          <w:color w:val="000000" w:themeColor="text1"/>
          <w:sz w:val="28"/>
          <w:szCs w:val="28"/>
        </w:rPr>
        <w:t>:</w:t>
      </w:r>
    </w:p>
    <w:p w:rsidR="00032944" w:rsidRPr="00032944" w:rsidRDefault="000F2A7D" w:rsidP="00B20C47">
      <w:pPr>
        <w:spacing w:line="480" w:lineRule="auto"/>
        <w:jc w:val="both"/>
        <w:rPr>
          <w:rFonts w:ascii="Times New Roman" w:hAnsi="Times New Roman"/>
          <w:b/>
          <w:bCs/>
          <w:color w:val="000000" w:themeColor="text1"/>
          <w:sz w:val="28"/>
          <w:szCs w:val="28"/>
        </w:rPr>
      </w:pPr>
      <w:r>
        <w:rPr>
          <w:rFonts w:ascii="Times New Roman" w:hAnsi="Times New Roman"/>
          <w:b/>
          <w:bCs/>
          <w:noProof/>
          <w:color w:val="000000" w:themeColor="text1"/>
          <w:sz w:val="28"/>
          <w:szCs w:val="28"/>
          <w:lang w:val="en-US" w:bidi="hi-IN"/>
        </w:rPr>
        <w:drawing>
          <wp:inline distT="0" distB="0" distL="0" distR="0">
            <wp:extent cx="5943600" cy="3654543"/>
            <wp:effectExtent l="0" t="0" r="0" b="3175"/>
            <wp:docPr id="1" name="Picture 1" descr="C:\Users\abc\Desktop\Refrence data\GI P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c\Desktop\Refrence data\GI Pip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654543"/>
                    </a:xfrm>
                    <a:prstGeom prst="rect">
                      <a:avLst/>
                    </a:prstGeom>
                    <a:noFill/>
                    <a:ln>
                      <a:noFill/>
                    </a:ln>
                  </pic:spPr>
                </pic:pic>
              </a:graphicData>
            </a:graphic>
          </wp:inline>
        </w:drawing>
      </w:r>
    </w:p>
    <w:p w:rsidR="004752C9" w:rsidRPr="004752C9" w:rsidRDefault="004752C9" w:rsidP="004752C9">
      <w:pPr>
        <w:spacing w:before="91"/>
        <w:ind w:firstLine="720"/>
        <w:rPr>
          <w:rFonts w:ascii="Times New Roman" w:hAnsi="Times New Roman"/>
        </w:rPr>
      </w:pPr>
      <w:r w:rsidRPr="004752C9">
        <w:rPr>
          <w:rFonts w:ascii="Times New Roman" w:hAnsi="Times New Roman"/>
        </w:rPr>
        <w:t>Fig.3.1. Graphical representation of Input, output and COP with respect to time</w:t>
      </w:r>
    </w:p>
    <w:p w:rsidR="004752C9" w:rsidRDefault="004752C9" w:rsidP="00000C92">
      <w:pPr>
        <w:spacing w:before="91"/>
        <w:rPr>
          <w:rFonts w:ascii="Times New Roman" w:hAnsi="Times New Roman"/>
          <w:b/>
          <w:bCs/>
          <w:sz w:val="28"/>
          <w:szCs w:val="28"/>
        </w:rPr>
      </w:pPr>
    </w:p>
    <w:p w:rsidR="00000C92" w:rsidRDefault="00B20C47" w:rsidP="00000C92">
      <w:pPr>
        <w:spacing w:before="91"/>
        <w:rPr>
          <w:rFonts w:ascii="Times New Roman" w:hAnsi="Times New Roman"/>
          <w:sz w:val="28"/>
          <w:szCs w:val="28"/>
        </w:rPr>
      </w:pPr>
      <w:r>
        <w:rPr>
          <w:rFonts w:ascii="Times New Roman" w:hAnsi="Times New Roman"/>
          <w:b/>
          <w:bCs/>
          <w:sz w:val="28"/>
          <w:szCs w:val="28"/>
        </w:rPr>
        <w:t>3</w:t>
      </w:r>
      <w:r w:rsidR="00000C92" w:rsidRPr="00735B5A">
        <w:rPr>
          <w:rFonts w:ascii="Times New Roman" w:hAnsi="Times New Roman"/>
          <w:b/>
          <w:bCs/>
          <w:sz w:val="28"/>
          <w:szCs w:val="28"/>
        </w:rPr>
        <w:t>.1(b) Cooling Model Test (COPPER PIPE</w:t>
      </w:r>
      <w:r w:rsidR="00000C92" w:rsidRPr="00735B5A">
        <w:rPr>
          <w:rFonts w:ascii="Times New Roman" w:hAnsi="Times New Roman"/>
          <w:sz w:val="28"/>
          <w:szCs w:val="28"/>
        </w:rPr>
        <w:t>):</w:t>
      </w:r>
    </w:p>
    <w:p w:rsidR="00000C92" w:rsidRPr="00735B5A" w:rsidRDefault="00000C92" w:rsidP="00000C92">
      <w:pPr>
        <w:spacing w:before="91"/>
        <w:rPr>
          <w:rFonts w:ascii="Times New Roman" w:hAnsi="Times New Roman"/>
          <w:sz w:val="28"/>
          <w:szCs w:val="28"/>
        </w:rPr>
      </w:pPr>
    </w:p>
    <w:p w:rsidR="004752C9" w:rsidRDefault="00000C92" w:rsidP="004752C9">
      <w:pPr>
        <w:spacing w:line="480" w:lineRule="auto"/>
        <w:jc w:val="both"/>
        <w:rPr>
          <w:rFonts w:ascii="Times New Roman" w:hAnsi="Times New Roman"/>
          <w:szCs w:val="22"/>
        </w:rPr>
      </w:pPr>
      <w:r w:rsidRPr="0088731E">
        <w:rPr>
          <w:rFonts w:ascii="Times New Roman" w:hAnsi="Times New Roman"/>
          <w:sz w:val="23"/>
        </w:rPr>
        <w:t>A velocity of air measuring 11m/s was achieved. The instrument used to find out the velocity is a portable digital vane type anemometer. The size of the vane is given as 66 x 132 x29.2 mm and with a range of velocities from 0.3 to 45 m/s. The mean air velocity was calculated using this anemometer. In this c</w:t>
      </w:r>
      <w:r>
        <w:rPr>
          <w:rFonts w:ascii="Times New Roman" w:hAnsi="Times New Roman"/>
          <w:sz w:val="23"/>
        </w:rPr>
        <w:t>ase, volume flow rate (0.0863 m</w:t>
      </w:r>
      <w:r w:rsidRPr="00735B5A">
        <w:rPr>
          <w:rFonts w:ascii="Times New Roman" w:hAnsi="Times New Roman"/>
          <w:sz w:val="23"/>
          <w:vertAlign w:val="superscript"/>
        </w:rPr>
        <w:t>3</w:t>
      </w:r>
      <w:r w:rsidRPr="0088731E">
        <w:rPr>
          <w:rFonts w:ascii="Times New Roman" w:hAnsi="Times New Roman"/>
          <w:sz w:val="23"/>
        </w:rPr>
        <w:t xml:space="preserve">/s) is reduced while mass flow rate (0.0269 kg/s) increased. System operated for seven hours on three days in </w:t>
      </w:r>
      <w:r>
        <w:rPr>
          <w:rFonts w:ascii="Times New Roman" w:hAnsi="Times New Roman"/>
          <w:sz w:val="23"/>
        </w:rPr>
        <w:t>June</w:t>
      </w:r>
      <w:r w:rsidRPr="0088731E">
        <w:rPr>
          <w:rFonts w:ascii="Times New Roman" w:hAnsi="Times New Roman"/>
          <w:sz w:val="23"/>
        </w:rPr>
        <w:t xml:space="preserve"> month (</w:t>
      </w:r>
      <w:r>
        <w:rPr>
          <w:rFonts w:ascii="Times New Roman" w:hAnsi="Times New Roman"/>
          <w:sz w:val="23"/>
        </w:rPr>
        <w:t>4th</w:t>
      </w:r>
      <w:proofErr w:type="gramStart"/>
      <w:r>
        <w:rPr>
          <w:rFonts w:ascii="Times New Roman" w:hAnsi="Times New Roman"/>
          <w:sz w:val="23"/>
        </w:rPr>
        <w:t>,5th</w:t>
      </w:r>
      <w:proofErr w:type="gramEnd"/>
      <w:r>
        <w:rPr>
          <w:rFonts w:ascii="Times New Roman" w:hAnsi="Times New Roman"/>
          <w:sz w:val="23"/>
        </w:rPr>
        <w:t>,&amp;</w:t>
      </w:r>
      <w:r w:rsidRPr="0088731E">
        <w:rPr>
          <w:rFonts w:ascii="Times New Roman" w:hAnsi="Times New Roman"/>
          <w:sz w:val="23"/>
        </w:rPr>
        <w:t xml:space="preserve">6 </w:t>
      </w:r>
      <w:r>
        <w:rPr>
          <w:rFonts w:ascii="Times New Roman" w:hAnsi="Times New Roman"/>
          <w:sz w:val="23"/>
        </w:rPr>
        <w:t>June-2023</w:t>
      </w:r>
      <w:r w:rsidRPr="0088731E">
        <w:rPr>
          <w:rFonts w:ascii="Times New Roman" w:hAnsi="Times New Roman"/>
          <w:sz w:val="23"/>
        </w:rPr>
        <w:t xml:space="preserve">). Inlet tube air temperature, middle tube air temperature and outlet tube air temperatures were obtained hourly </w:t>
      </w:r>
      <w:r w:rsidRPr="0088731E">
        <w:rPr>
          <w:rFonts w:ascii="Times New Roman" w:hAnsi="Times New Roman"/>
          <w:sz w:val="23"/>
        </w:rPr>
        <w:lastRenderedPageBreak/>
        <w:t>throughout the experiment period.</w:t>
      </w:r>
      <w:r>
        <w:rPr>
          <w:rFonts w:ascii="Times New Roman" w:hAnsi="Times New Roman"/>
          <w:sz w:val="23"/>
        </w:rPr>
        <w:t xml:space="preserve"> </w:t>
      </w:r>
      <w:r w:rsidRPr="0088731E">
        <w:rPr>
          <w:rFonts w:ascii="Times New Roman" w:hAnsi="Times New Roman"/>
          <w:sz w:val="23"/>
        </w:rPr>
        <w:t>The system was switched on at ten o’clock in the morning up to five o’clock in the evening.</w:t>
      </w:r>
      <w:r w:rsidR="004752C9" w:rsidRPr="004752C9">
        <w:rPr>
          <w:rFonts w:ascii="Times New Roman" w:hAnsi="Times New Roman"/>
          <w:szCs w:val="22"/>
        </w:rPr>
        <w:t xml:space="preserve"> </w:t>
      </w:r>
    </w:p>
    <w:p w:rsidR="00B20C47" w:rsidRDefault="00000C92" w:rsidP="00000C92">
      <w:pPr>
        <w:spacing w:before="91" w:line="480" w:lineRule="auto"/>
        <w:jc w:val="both"/>
        <w:rPr>
          <w:rFonts w:ascii="Times New Roman" w:hAnsi="Times New Roman"/>
          <w:sz w:val="23"/>
        </w:rPr>
      </w:pPr>
      <w:r>
        <w:rPr>
          <w:rFonts w:ascii="Times New Roman" w:hAnsi="Times New Roman"/>
          <w:sz w:val="23"/>
        </w:rPr>
        <w:t xml:space="preserve"> </w:t>
      </w:r>
    </w:p>
    <w:tbl>
      <w:tblPr>
        <w:tblW w:w="948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8"/>
        <w:gridCol w:w="1922"/>
        <w:gridCol w:w="2044"/>
        <w:gridCol w:w="1985"/>
        <w:gridCol w:w="1396"/>
      </w:tblGrid>
      <w:tr w:rsidR="00000C92" w:rsidTr="000F2A7D">
        <w:trPr>
          <w:trHeight w:val="869"/>
        </w:trPr>
        <w:tc>
          <w:tcPr>
            <w:tcW w:w="9485" w:type="dxa"/>
            <w:gridSpan w:val="5"/>
            <w:tcBorders>
              <w:left w:val="single" w:sz="4" w:space="0" w:color="auto"/>
              <w:bottom w:val="single" w:sz="8" w:space="0" w:color="000000"/>
            </w:tcBorders>
          </w:tcPr>
          <w:p w:rsidR="00000C92" w:rsidRDefault="00B20C47" w:rsidP="00240353">
            <w:pPr>
              <w:pStyle w:val="TableParagraph"/>
              <w:spacing w:before="164"/>
              <w:rPr>
                <w:b/>
                <w:sz w:val="24"/>
              </w:rPr>
            </w:pPr>
            <w:r>
              <w:rPr>
                <w:b/>
                <w:sz w:val="28"/>
              </w:rPr>
              <w:t>Table-3.1(b</w:t>
            </w:r>
            <w:r w:rsidR="00000C92">
              <w:rPr>
                <w:b/>
                <w:sz w:val="28"/>
              </w:rPr>
              <w:t xml:space="preserve">) </w:t>
            </w:r>
            <w:r w:rsidR="00000C92">
              <w:rPr>
                <w:b/>
                <w:sz w:val="24"/>
              </w:rPr>
              <w:t>Average Inlet Temp, Middle And Outlet Temp. Of ETHE(June- 2023)</w:t>
            </w:r>
          </w:p>
        </w:tc>
      </w:tr>
      <w:tr w:rsidR="00000C92" w:rsidTr="000F2A7D">
        <w:trPr>
          <w:trHeight w:val="661"/>
        </w:trPr>
        <w:tc>
          <w:tcPr>
            <w:tcW w:w="2138" w:type="dxa"/>
            <w:tcBorders>
              <w:top w:val="single" w:sz="8" w:space="0" w:color="000000"/>
              <w:bottom w:val="single" w:sz="8" w:space="0" w:color="000000"/>
              <w:right w:val="single" w:sz="8" w:space="0" w:color="000000"/>
            </w:tcBorders>
          </w:tcPr>
          <w:p w:rsidR="00000C92" w:rsidRDefault="00000C92" w:rsidP="00240353">
            <w:pPr>
              <w:pStyle w:val="TableParagraph"/>
              <w:spacing w:before="35"/>
              <w:ind w:right="539"/>
              <w:jc w:val="right"/>
              <w:rPr>
                <w:b/>
                <w:sz w:val="24"/>
              </w:rPr>
            </w:pPr>
            <w:r>
              <w:rPr>
                <w:b/>
                <w:sz w:val="24"/>
              </w:rPr>
              <w:t>Time</w:t>
            </w:r>
          </w:p>
        </w:tc>
        <w:tc>
          <w:tcPr>
            <w:tcW w:w="1922"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35"/>
              <w:ind w:left="666"/>
              <w:rPr>
                <w:b/>
                <w:sz w:val="24"/>
              </w:rPr>
            </w:pPr>
            <w:r>
              <w:rPr>
                <w:b/>
                <w:sz w:val="24"/>
              </w:rPr>
              <w:t>Ta=Ti</w:t>
            </w:r>
          </w:p>
        </w:tc>
        <w:tc>
          <w:tcPr>
            <w:tcW w:w="2044"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35"/>
              <w:ind w:left="719"/>
              <w:rPr>
                <w:b/>
                <w:sz w:val="24"/>
              </w:rPr>
            </w:pPr>
            <w:proofErr w:type="spellStart"/>
            <w:r>
              <w:rPr>
                <w:b/>
                <w:sz w:val="24"/>
              </w:rPr>
              <w:t>T</w:t>
            </w:r>
            <w:r w:rsidRPr="00044711">
              <w:rPr>
                <w:b/>
                <w:sz w:val="24"/>
                <w:vertAlign w:val="subscript"/>
              </w:rPr>
              <w:t>mid</w:t>
            </w:r>
            <w:proofErr w:type="spellEnd"/>
          </w:p>
        </w:tc>
        <w:tc>
          <w:tcPr>
            <w:tcW w:w="198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35"/>
              <w:ind w:left="681" w:right="611"/>
              <w:jc w:val="center"/>
              <w:rPr>
                <w:b/>
                <w:sz w:val="24"/>
              </w:rPr>
            </w:pPr>
            <w:r>
              <w:rPr>
                <w:b/>
                <w:sz w:val="24"/>
              </w:rPr>
              <w:t>To</w:t>
            </w:r>
          </w:p>
        </w:tc>
        <w:tc>
          <w:tcPr>
            <w:tcW w:w="1396" w:type="dxa"/>
            <w:tcBorders>
              <w:top w:val="single" w:sz="8" w:space="0" w:color="000000"/>
              <w:left w:val="single" w:sz="8" w:space="0" w:color="000000"/>
              <w:bottom w:val="single" w:sz="8" w:space="0" w:color="000000"/>
            </w:tcBorders>
          </w:tcPr>
          <w:p w:rsidR="00000C92" w:rsidRDefault="00000C92" w:rsidP="00240353">
            <w:pPr>
              <w:pStyle w:val="TableParagraph"/>
              <w:spacing w:before="35"/>
              <w:ind w:right="648"/>
              <w:jc w:val="right"/>
              <w:rPr>
                <w:b/>
                <w:sz w:val="24"/>
              </w:rPr>
            </w:pPr>
            <w:r>
              <w:rPr>
                <w:b/>
                <w:w w:val="75"/>
                <w:sz w:val="24"/>
              </w:rPr>
              <w:t>COP</w:t>
            </w:r>
          </w:p>
        </w:tc>
      </w:tr>
      <w:tr w:rsidR="00000C92" w:rsidTr="000F2A7D">
        <w:trPr>
          <w:trHeight w:val="574"/>
        </w:trPr>
        <w:tc>
          <w:tcPr>
            <w:tcW w:w="2138"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10:00AM</w:t>
            </w:r>
          </w:p>
        </w:tc>
        <w:tc>
          <w:tcPr>
            <w:tcW w:w="1922"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30.33</w:t>
            </w:r>
          </w:p>
        </w:tc>
        <w:tc>
          <w:tcPr>
            <w:tcW w:w="2044"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sidRPr="0004227E">
              <w:rPr>
                <w:rFonts w:ascii="Times New Roman" w:hAnsi="Times New Roman"/>
                <w:color w:val="000000"/>
                <w:sz w:val="28"/>
                <w:szCs w:val="28"/>
              </w:rPr>
              <w:t>27.1</w:t>
            </w:r>
            <w:r>
              <w:rPr>
                <w:rFonts w:ascii="Times New Roman" w:hAnsi="Times New Roman"/>
                <w:color w:val="000000"/>
                <w:sz w:val="28"/>
                <w:szCs w:val="28"/>
              </w:rPr>
              <w:t>0</w:t>
            </w:r>
          </w:p>
        </w:tc>
        <w:tc>
          <w:tcPr>
            <w:tcW w:w="1985"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sidRPr="0004227E">
              <w:rPr>
                <w:rFonts w:ascii="Times New Roman" w:hAnsi="Times New Roman"/>
                <w:color w:val="000000"/>
                <w:sz w:val="28"/>
                <w:szCs w:val="28"/>
              </w:rPr>
              <w:t>22.7</w:t>
            </w:r>
            <w:r>
              <w:rPr>
                <w:rFonts w:ascii="Times New Roman" w:hAnsi="Times New Roman"/>
                <w:color w:val="000000"/>
                <w:sz w:val="28"/>
                <w:szCs w:val="28"/>
              </w:rPr>
              <w:t>0</w:t>
            </w:r>
          </w:p>
        </w:tc>
        <w:tc>
          <w:tcPr>
            <w:tcW w:w="1396" w:type="dxa"/>
            <w:tcBorders>
              <w:top w:val="single" w:sz="8" w:space="0" w:color="000000"/>
              <w:left w:val="single" w:sz="8" w:space="0" w:color="000000"/>
              <w:bottom w:val="single" w:sz="8" w:space="0" w:color="000000"/>
            </w:tcBorders>
          </w:tcPr>
          <w:p w:rsidR="00000C92" w:rsidRDefault="00000C92" w:rsidP="00240353">
            <w:pPr>
              <w:pStyle w:val="TableParagraph"/>
              <w:spacing w:line="268" w:lineRule="exact"/>
              <w:ind w:right="630"/>
              <w:jc w:val="center"/>
              <w:rPr>
                <w:sz w:val="24"/>
              </w:rPr>
            </w:pPr>
            <w:r>
              <w:rPr>
                <w:sz w:val="24"/>
              </w:rPr>
              <w:t>1.65</w:t>
            </w:r>
          </w:p>
        </w:tc>
      </w:tr>
      <w:tr w:rsidR="00000C92" w:rsidTr="000F2A7D">
        <w:trPr>
          <w:trHeight w:val="542"/>
        </w:trPr>
        <w:tc>
          <w:tcPr>
            <w:tcW w:w="2138"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11:00AM</w:t>
            </w:r>
          </w:p>
        </w:tc>
        <w:tc>
          <w:tcPr>
            <w:tcW w:w="1922"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sidRPr="0004227E">
              <w:rPr>
                <w:rFonts w:ascii="Times New Roman" w:hAnsi="Times New Roman"/>
                <w:color w:val="000000"/>
                <w:sz w:val="28"/>
                <w:szCs w:val="28"/>
              </w:rPr>
              <w:t>32.7</w:t>
            </w:r>
            <w:r>
              <w:rPr>
                <w:rFonts w:ascii="Times New Roman" w:hAnsi="Times New Roman"/>
                <w:color w:val="000000"/>
                <w:sz w:val="28"/>
                <w:szCs w:val="28"/>
              </w:rPr>
              <w:t>0</w:t>
            </w:r>
          </w:p>
        </w:tc>
        <w:tc>
          <w:tcPr>
            <w:tcW w:w="2044"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sidRPr="0004227E">
              <w:rPr>
                <w:rFonts w:ascii="Times New Roman" w:hAnsi="Times New Roman"/>
                <w:color w:val="000000"/>
                <w:sz w:val="28"/>
                <w:szCs w:val="28"/>
              </w:rPr>
              <w:t>27.2</w:t>
            </w:r>
            <w:r>
              <w:rPr>
                <w:rFonts w:ascii="Times New Roman" w:hAnsi="Times New Roman"/>
                <w:color w:val="000000"/>
                <w:sz w:val="28"/>
                <w:szCs w:val="28"/>
              </w:rPr>
              <w:t>0</w:t>
            </w:r>
          </w:p>
        </w:tc>
        <w:tc>
          <w:tcPr>
            <w:tcW w:w="1985"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22.76</w:t>
            </w:r>
          </w:p>
        </w:tc>
        <w:tc>
          <w:tcPr>
            <w:tcW w:w="1396" w:type="dxa"/>
            <w:tcBorders>
              <w:top w:val="single" w:sz="8" w:space="0" w:color="000000"/>
              <w:left w:val="single" w:sz="8" w:space="0" w:color="000000"/>
              <w:bottom w:val="single" w:sz="8" w:space="0" w:color="000000"/>
            </w:tcBorders>
          </w:tcPr>
          <w:p w:rsidR="00000C92" w:rsidRDefault="00000C92" w:rsidP="00240353">
            <w:pPr>
              <w:pStyle w:val="TableParagraph"/>
              <w:spacing w:line="268" w:lineRule="exact"/>
              <w:ind w:right="630"/>
              <w:jc w:val="center"/>
              <w:rPr>
                <w:sz w:val="24"/>
              </w:rPr>
            </w:pPr>
            <w:r>
              <w:rPr>
                <w:sz w:val="24"/>
              </w:rPr>
              <w:t>2.15</w:t>
            </w:r>
          </w:p>
        </w:tc>
      </w:tr>
      <w:tr w:rsidR="00000C92" w:rsidTr="000F2A7D">
        <w:trPr>
          <w:trHeight w:val="563"/>
        </w:trPr>
        <w:tc>
          <w:tcPr>
            <w:tcW w:w="2138"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12:00AM</w:t>
            </w:r>
          </w:p>
        </w:tc>
        <w:tc>
          <w:tcPr>
            <w:tcW w:w="1922"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sidRPr="0004227E">
              <w:rPr>
                <w:rFonts w:ascii="Times New Roman" w:hAnsi="Times New Roman"/>
                <w:color w:val="000000"/>
                <w:sz w:val="28"/>
                <w:szCs w:val="28"/>
              </w:rPr>
              <w:t>35.5</w:t>
            </w:r>
            <w:r>
              <w:rPr>
                <w:rFonts w:ascii="Times New Roman" w:hAnsi="Times New Roman"/>
                <w:color w:val="000000"/>
                <w:sz w:val="28"/>
                <w:szCs w:val="28"/>
              </w:rPr>
              <w:t>0</w:t>
            </w:r>
          </w:p>
        </w:tc>
        <w:tc>
          <w:tcPr>
            <w:tcW w:w="2044"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27.36</w:t>
            </w:r>
          </w:p>
        </w:tc>
        <w:tc>
          <w:tcPr>
            <w:tcW w:w="1985"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22.23</w:t>
            </w:r>
          </w:p>
        </w:tc>
        <w:tc>
          <w:tcPr>
            <w:tcW w:w="1396" w:type="dxa"/>
            <w:tcBorders>
              <w:top w:val="single" w:sz="8" w:space="0" w:color="000000"/>
              <w:left w:val="single" w:sz="8" w:space="0" w:color="000000"/>
              <w:bottom w:val="single" w:sz="8" w:space="0" w:color="000000"/>
            </w:tcBorders>
          </w:tcPr>
          <w:p w:rsidR="00000C92" w:rsidRDefault="00000C92" w:rsidP="00240353">
            <w:pPr>
              <w:pStyle w:val="TableParagraph"/>
              <w:spacing w:line="272" w:lineRule="exact"/>
              <w:ind w:right="630"/>
              <w:jc w:val="center"/>
              <w:rPr>
                <w:sz w:val="24"/>
              </w:rPr>
            </w:pPr>
            <w:r>
              <w:rPr>
                <w:sz w:val="24"/>
              </w:rPr>
              <w:t>2.87</w:t>
            </w:r>
          </w:p>
        </w:tc>
      </w:tr>
      <w:tr w:rsidR="00000C92" w:rsidTr="000F2A7D">
        <w:trPr>
          <w:trHeight w:val="568"/>
        </w:trPr>
        <w:tc>
          <w:tcPr>
            <w:tcW w:w="2138"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01:00PM</w:t>
            </w:r>
          </w:p>
        </w:tc>
        <w:tc>
          <w:tcPr>
            <w:tcW w:w="1922"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36.73</w:t>
            </w:r>
          </w:p>
        </w:tc>
        <w:tc>
          <w:tcPr>
            <w:tcW w:w="2044"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27.43</w:t>
            </w:r>
          </w:p>
        </w:tc>
        <w:tc>
          <w:tcPr>
            <w:tcW w:w="1985"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22.13</w:t>
            </w:r>
          </w:p>
        </w:tc>
        <w:tc>
          <w:tcPr>
            <w:tcW w:w="1396" w:type="dxa"/>
            <w:tcBorders>
              <w:top w:val="single" w:sz="8" w:space="0" w:color="000000"/>
              <w:left w:val="single" w:sz="8" w:space="0" w:color="000000"/>
              <w:bottom w:val="single" w:sz="8" w:space="0" w:color="000000"/>
            </w:tcBorders>
          </w:tcPr>
          <w:p w:rsidR="00000C92" w:rsidRDefault="00000C92" w:rsidP="00240353">
            <w:pPr>
              <w:pStyle w:val="TableParagraph"/>
              <w:spacing w:line="272" w:lineRule="exact"/>
              <w:ind w:right="630"/>
              <w:jc w:val="center"/>
              <w:rPr>
                <w:sz w:val="24"/>
              </w:rPr>
            </w:pPr>
            <w:r>
              <w:rPr>
                <w:sz w:val="24"/>
              </w:rPr>
              <w:t>3.16</w:t>
            </w:r>
          </w:p>
        </w:tc>
      </w:tr>
      <w:tr w:rsidR="00000C92" w:rsidTr="000F2A7D">
        <w:trPr>
          <w:trHeight w:val="561"/>
        </w:trPr>
        <w:tc>
          <w:tcPr>
            <w:tcW w:w="2138"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02:00PM</w:t>
            </w:r>
          </w:p>
        </w:tc>
        <w:tc>
          <w:tcPr>
            <w:tcW w:w="1922"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39.73</w:t>
            </w:r>
          </w:p>
        </w:tc>
        <w:tc>
          <w:tcPr>
            <w:tcW w:w="2044"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sidRPr="0004227E">
              <w:rPr>
                <w:rFonts w:ascii="Times New Roman" w:hAnsi="Times New Roman"/>
                <w:color w:val="000000"/>
                <w:sz w:val="28"/>
                <w:szCs w:val="28"/>
              </w:rPr>
              <w:t>27.6</w:t>
            </w:r>
            <w:r>
              <w:rPr>
                <w:rFonts w:ascii="Times New Roman" w:hAnsi="Times New Roman"/>
                <w:color w:val="000000"/>
                <w:sz w:val="28"/>
                <w:szCs w:val="28"/>
              </w:rPr>
              <w:t>0</w:t>
            </w:r>
          </w:p>
        </w:tc>
        <w:tc>
          <w:tcPr>
            <w:tcW w:w="1985"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22.16</w:t>
            </w:r>
          </w:p>
        </w:tc>
        <w:tc>
          <w:tcPr>
            <w:tcW w:w="1396" w:type="dxa"/>
            <w:tcBorders>
              <w:top w:val="single" w:sz="8" w:space="0" w:color="000000"/>
              <w:left w:val="single" w:sz="8" w:space="0" w:color="000000"/>
              <w:bottom w:val="single" w:sz="8" w:space="0" w:color="000000"/>
            </w:tcBorders>
          </w:tcPr>
          <w:p w:rsidR="00000C92" w:rsidRDefault="00000C92" w:rsidP="00240353">
            <w:pPr>
              <w:pStyle w:val="TableParagraph"/>
              <w:spacing w:line="268" w:lineRule="exact"/>
              <w:ind w:right="630"/>
              <w:jc w:val="center"/>
              <w:rPr>
                <w:sz w:val="24"/>
              </w:rPr>
            </w:pPr>
            <w:r>
              <w:rPr>
                <w:sz w:val="24"/>
              </w:rPr>
              <w:t>3.80</w:t>
            </w:r>
          </w:p>
        </w:tc>
      </w:tr>
      <w:tr w:rsidR="00000C92" w:rsidTr="000F2A7D">
        <w:trPr>
          <w:trHeight w:val="568"/>
        </w:trPr>
        <w:tc>
          <w:tcPr>
            <w:tcW w:w="2138" w:type="dxa"/>
            <w:tcBorders>
              <w:top w:val="single" w:sz="8" w:space="0" w:color="000000"/>
              <w:bottom w:val="single" w:sz="8" w:space="0" w:color="000000"/>
              <w:right w:val="single" w:sz="8" w:space="0" w:color="000000"/>
            </w:tcBorders>
          </w:tcPr>
          <w:p w:rsidR="00000C92" w:rsidRDefault="00000C92" w:rsidP="00240353">
            <w:pPr>
              <w:pStyle w:val="TableParagraph"/>
              <w:spacing w:line="268" w:lineRule="exact"/>
              <w:jc w:val="center"/>
              <w:rPr>
                <w:sz w:val="24"/>
              </w:rPr>
            </w:pPr>
            <w:r>
              <w:rPr>
                <w:sz w:val="24"/>
              </w:rPr>
              <w:t>03:00PM</w:t>
            </w:r>
          </w:p>
        </w:tc>
        <w:tc>
          <w:tcPr>
            <w:tcW w:w="1922"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39.36</w:t>
            </w:r>
          </w:p>
        </w:tc>
        <w:tc>
          <w:tcPr>
            <w:tcW w:w="2044"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27.56</w:t>
            </w:r>
          </w:p>
        </w:tc>
        <w:tc>
          <w:tcPr>
            <w:tcW w:w="1985"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22.23</w:t>
            </w:r>
          </w:p>
        </w:tc>
        <w:tc>
          <w:tcPr>
            <w:tcW w:w="1396" w:type="dxa"/>
            <w:tcBorders>
              <w:top w:val="single" w:sz="8" w:space="0" w:color="000000"/>
              <w:left w:val="single" w:sz="8" w:space="0" w:color="000000"/>
              <w:bottom w:val="single" w:sz="8" w:space="0" w:color="000000"/>
            </w:tcBorders>
          </w:tcPr>
          <w:p w:rsidR="00000C92" w:rsidRDefault="00000C92" w:rsidP="00240353">
            <w:pPr>
              <w:pStyle w:val="TableParagraph"/>
              <w:spacing w:line="272" w:lineRule="exact"/>
              <w:ind w:right="630"/>
              <w:jc w:val="center"/>
              <w:rPr>
                <w:sz w:val="24"/>
              </w:rPr>
            </w:pPr>
            <w:r>
              <w:rPr>
                <w:sz w:val="24"/>
              </w:rPr>
              <w:t>3.65</w:t>
            </w:r>
          </w:p>
        </w:tc>
      </w:tr>
      <w:tr w:rsidR="00000C92" w:rsidTr="000F2A7D">
        <w:trPr>
          <w:trHeight w:val="672"/>
        </w:trPr>
        <w:tc>
          <w:tcPr>
            <w:tcW w:w="2138" w:type="dxa"/>
            <w:tcBorders>
              <w:top w:val="single" w:sz="8" w:space="0" w:color="000000"/>
              <w:bottom w:val="single" w:sz="8" w:space="0" w:color="000000"/>
              <w:right w:val="single" w:sz="8" w:space="0" w:color="000000"/>
            </w:tcBorders>
          </w:tcPr>
          <w:p w:rsidR="00000C92" w:rsidRDefault="00000C92" w:rsidP="00240353">
            <w:pPr>
              <w:pStyle w:val="TableParagraph"/>
              <w:spacing w:line="273" w:lineRule="exact"/>
              <w:jc w:val="center"/>
              <w:rPr>
                <w:sz w:val="24"/>
              </w:rPr>
            </w:pPr>
            <w:r>
              <w:rPr>
                <w:sz w:val="24"/>
              </w:rPr>
              <w:t>04:00PM</w:t>
            </w:r>
          </w:p>
        </w:tc>
        <w:tc>
          <w:tcPr>
            <w:tcW w:w="1922"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38.63</w:t>
            </w:r>
          </w:p>
        </w:tc>
        <w:tc>
          <w:tcPr>
            <w:tcW w:w="2044"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sidRPr="0004227E">
              <w:rPr>
                <w:rFonts w:ascii="Times New Roman" w:hAnsi="Times New Roman"/>
                <w:color w:val="000000"/>
                <w:sz w:val="28"/>
                <w:szCs w:val="28"/>
              </w:rPr>
              <w:t>27.7</w:t>
            </w:r>
            <w:r>
              <w:rPr>
                <w:rFonts w:ascii="Times New Roman" w:hAnsi="Times New Roman"/>
                <w:color w:val="000000"/>
                <w:sz w:val="28"/>
                <w:szCs w:val="28"/>
              </w:rPr>
              <w:t>0</w:t>
            </w:r>
          </w:p>
        </w:tc>
        <w:tc>
          <w:tcPr>
            <w:tcW w:w="1985" w:type="dxa"/>
            <w:tcBorders>
              <w:top w:val="single" w:sz="8" w:space="0" w:color="000000"/>
              <w:left w:val="single" w:sz="8" w:space="0" w:color="000000"/>
              <w:bottom w:val="single" w:sz="8" w:space="0" w:color="000000"/>
              <w:right w:val="single" w:sz="8" w:space="0" w:color="000000"/>
            </w:tcBorders>
            <w:vAlign w:val="bottom"/>
          </w:tcPr>
          <w:p w:rsidR="00000C92" w:rsidRPr="0004227E" w:rsidRDefault="00000C92" w:rsidP="00240353">
            <w:pPr>
              <w:jc w:val="center"/>
              <w:rPr>
                <w:rFonts w:ascii="Times New Roman" w:hAnsi="Times New Roman"/>
                <w:color w:val="000000"/>
                <w:sz w:val="28"/>
                <w:szCs w:val="28"/>
              </w:rPr>
            </w:pPr>
            <w:r>
              <w:rPr>
                <w:rFonts w:ascii="Times New Roman" w:hAnsi="Times New Roman"/>
                <w:color w:val="000000"/>
                <w:sz w:val="28"/>
                <w:szCs w:val="28"/>
              </w:rPr>
              <w:t>21.10</w:t>
            </w:r>
          </w:p>
        </w:tc>
        <w:tc>
          <w:tcPr>
            <w:tcW w:w="1396" w:type="dxa"/>
            <w:tcBorders>
              <w:top w:val="single" w:sz="8" w:space="0" w:color="000000"/>
              <w:left w:val="single" w:sz="8" w:space="0" w:color="000000"/>
              <w:bottom w:val="single" w:sz="8" w:space="0" w:color="000000"/>
            </w:tcBorders>
          </w:tcPr>
          <w:p w:rsidR="00000C92" w:rsidRDefault="00000C92" w:rsidP="00240353">
            <w:pPr>
              <w:pStyle w:val="TableParagraph"/>
              <w:spacing w:line="272" w:lineRule="exact"/>
              <w:ind w:right="630"/>
              <w:jc w:val="center"/>
              <w:rPr>
                <w:sz w:val="24"/>
              </w:rPr>
            </w:pPr>
            <w:r>
              <w:rPr>
                <w:sz w:val="24"/>
              </w:rPr>
              <w:t>3.71</w:t>
            </w:r>
          </w:p>
        </w:tc>
      </w:tr>
      <w:tr w:rsidR="00000C92" w:rsidTr="000F2A7D">
        <w:trPr>
          <w:trHeight w:val="355"/>
        </w:trPr>
        <w:tc>
          <w:tcPr>
            <w:tcW w:w="2138" w:type="dxa"/>
            <w:tcBorders>
              <w:top w:val="single" w:sz="8" w:space="0" w:color="000000"/>
              <w:bottom w:val="single" w:sz="8" w:space="0" w:color="000000"/>
              <w:right w:val="single" w:sz="8" w:space="0" w:color="000000"/>
            </w:tcBorders>
          </w:tcPr>
          <w:p w:rsidR="00000C92" w:rsidRDefault="00000C92" w:rsidP="00B20C47">
            <w:pPr>
              <w:pStyle w:val="TableParagraph"/>
              <w:spacing w:line="273" w:lineRule="exact"/>
              <w:jc w:val="center"/>
              <w:rPr>
                <w:sz w:val="24"/>
              </w:rPr>
            </w:pPr>
            <w:r>
              <w:rPr>
                <w:sz w:val="24"/>
              </w:rPr>
              <w:t>05:00PM</w:t>
            </w:r>
          </w:p>
        </w:tc>
        <w:tc>
          <w:tcPr>
            <w:tcW w:w="1922" w:type="dxa"/>
            <w:tcBorders>
              <w:top w:val="single" w:sz="8" w:space="0" w:color="000000"/>
              <w:left w:val="single" w:sz="8" w:space="0" w:color="000000"/>
              <w:bottom w:val="single" w:sz="8" w:space="0" w:color="000000"/>
              <w:right w:val="single" w:sz="8" w:space="0" w:color="000000"/>
            </w:tcBorders>
            <w:vAlign w:val="bottom"/>
          </w:tcPr>
          <w:p w:rsidR="00000C92" w:rsidRPr="00B20C47" w:rsidRDefault="00B20C47" w:rsidP="00B20C47">
            <w:pPr>
              <w:spacing w:line="273" w:lineRule="exact"/>
              <w:rPr>
                <w:rFonts w:ascii="Times New Roman" w:eastAsia="Times New Roman" w:hAnsi="Times New Roman"/>
                <w:szCs w:val="22"/>
                <w:lang w:val="en-US"/>
              </w:rPr>
            </w:pPr>
            <w:r w:rsidRPr="00B20C47">
              <w:rPr>
                <w:rFonts w:ascii="Times New Roman" w:eastAsia="Times New Roman" w:hAnsi="Times New Roman"/>
                <w:szCs w:val="22"/>
                <w:lang w:val="en-US"/>
              </w:rPr>
              <w:t xml:space="preserve">           </w:t>
            </w:r>
            <w:r w:rsidR="00000C92" w:rsidRPr="00B20C47">
              <w:rPr>
                <w:rFonts w:ascii="Times New Roman" w:eastAsia="Times New Roman" w:hAnsi="Times New Roman"/>
                <w:szCs w:val="22"/>
                <w:lang w:val="en-US"/>
              </w:rPr>
              <w:t>38.4</w:t>
            </w:r>
          </w:p>
        </w:tc>
        <w:tc>
          <w:tcPr>
            <w:tcW w:w="2044" w:type="dxa"/>
            <w:tcBorders>
              <w:top w:val="single" w:sz="8" w:space="0" w:color="000000"/>
              <w:left w:val="single" w:sz="8" w:space="0" w:color="000000"/>
              <w:bottom w:val="single" w:sz="8" w:space="0" w:color="000000"/>
              <w:right w:val="single" w:sz="8" w:space="0" w:color="000000"/>
            </w:tcBorders>
            <w:vAlign w:val="bottom"/>
          </w:tcPr>
          <w:p w:rsidR="00000C92" w:rsidRPr="00B20C47" w:rsidRDefault="00000C92" w:rsidP="00B20C47">
            <w:pPr>
              <w:spacing w:line="273" w:lineRule="exact"/>
              <w:jc w:val="center"/>
              <w:rPr>
                <w:rFonts w:ascii="Times New Roman" w:eastAsia="Times New Roman" w:hAnsi="Times New Roman"/>
                <w:szCs w:val="22"/>
                <w:lang w:val="en-US"/>
              </w:rPr>
            </w:pPr>
            <w:r w:rsidRPr="00B20C47">
              <w:rPr>
                <w:rFonts w:ascii="Times New Roman" w:eastAsia="Times New Roman" w:hAnsi="Times New Roman"/>
                <w:szCs w:val="22"/>
                <w:lang w:val="en-US"/>
              </w:rPr>
              <w:t>27.86667</w:t>
            </w:r>
          </w:p>
        </w:tc>
        <w:tc>
          <w:tcPr>
            <w:tcW w:w="1985" w:type="dxa"/>
            <w:tcBorders>
              <w:top w:val="single" w:sz="8" w:space="0" w:color="000000"/>
              <w:left w:val="single" w:sz="8" w:space="0" w:color="000000"/>
              <w:bottom w:val="single" w:sz="8" w:space="0" w:color="000000"/>
              <w:right w:val="single" w:sz="8" w:space="0" w:color="000000"/>
            </w:tcBorders>
            <w:vAlign w:val="bottom"/>
          </w:tcPr>
          <w:p w:rsidR="00000C92" w:rsidRPr="00B20C47" w:rsidRDefault="00000C92" w:rsidP="00B20C47">
            <w:pPr>
              <w:spacing w:line="273" w:lineRule="exact"/>
              <w:jc w:val="center"/>
              <w:rPr>
                <w:rFonts w:ascii="Times New Roman" w:eastAsia="Times New Roman" w:hAnsi="Times New Roman"/>
                <w:szCs w:val="22"/>
                <w:lang w:val="en-US"/>
              </w:rPr>
            </w:pPr>
            <w:r w:rsidRPr="00B20C47">
              <w:rPr>
                <w:rFonts w:ascii="Times New Roman" w:eastAsia="Times New Roman" w:hAnsi="Times New Roman"/>
                <w:szCs w:val="22"/>
                <w:lang w:val="en-US"/>
              </w:rPr>
              <w:t>22.26</w:t>
            </w:r>
          </w:p>
        </w:tc>
        <w:tc>
          <w:tcPr>
            <w:tcW w:w="1396" w:type="dxa"/>
            <w:tcBorders>
              <w:top w:val="single" w:sz="8" w:space="0" w:color="000000"/>
              <w:left w:val="single" w:sz="8" w:space="0" w:color="000000"/>
              <w:bottom w:val="single" w:sz="8" w:space="0" w:color="000000"/>
            </w:tcBorders>
          </w:tcPr>
          <w:p w:rsidR="00000C92" w:rsidRDefault="00000C92" w:rsidP="00B20C47">
            <w:pPr>
              <w:pStyle w:val="TableParagraph"/>
              <w:spacing w:line="273" w:lineRule="exact"/>
              <w:ind w:right="630"/>
              <w:jc w:val="center"/>
              <w:rPr>
                <w:sz w:val="24"/>
              </w:rPr>
            </w:pPr>
          </w:p>
          <w:p w:rsidR="00000C92" w:rsidRDefault="00000C92" w:rsidP="00B20C47">
            <w:pPr>
              <w:pStyle w:val="TableParagraph"/>
              <w:spacing w:line="273" w:lineRule="exact"/>
              <w:ind w:right="630"/>
              <w:jc w:val="center"/>
              <w:rPr>
                <w:sz w:val="24"/>
              </w:rPr>
            </w:pPr>
            <w:r>
              <w:rPr>
                <w:sz w:val="24"/>
              </w:rPr>
              <w:t>3.49</w:t>
            </w:r>
          </w:p>
        </w:tc>
      </w:tr>
    </w:tbl>
    <w:p w:rsidR="000F2A7D" w:rsidRDefault="000F2A7D" w:rsidP="00000C92">
      <w:pPr>
        <w:spacing w:before="91"/>
        <w:rPr>
          <w:b/>
          <w:bCs/>
          <w:sz w:val="28"/>
          <w:szCs w:val="32"/>
        </w:rPr>
      </w:pPr>
    </w:p>
    <w:p w:rsidR="00B20C47" w:rsidRPr="004752C9" w:rsidRDefault="000F2A7D" w:rsidP="004752C9">
      <w:pPr>
        <w:spacing w:line="480" w:lineRule="auto"/>
        <w:jc w:val="both"/>
        <w:rPr>
          <w:rFonts w:ascii="Times New Roman" w:hAnsi="Times New Roman"/>
          <w:szCs w:val="22"/>
        </w:rPr>
      </w:pPr>
      <w:r w:rsidRPr="000F2A7D">
        <w:rPr>
          <w:rFonts w:ascii="Times New Roman" w:hAnsi="Times New Roman"/>
          <w:sz w:val="23"/>
        </w:rPr>
        <w:t>Technical tests were carried out in June on three days i.e.</w:t>
      </w:r>
      <w:proofErr w:type="gramStart"/>
      <w:r w:rsidRPr="000F2A7D">
        <w:rPr>
          <w:rFonts w:ascii="Times New Roman" w:hAnsi="Times New Roman"/>
          <w:sz w:val="23"/>
        </w:rPr>
        <w:t>,4th</w:t>
      </w:r>
      <w:proofErr w:type="gramEnd"/>
      <w:r w:rsidRPr="000F2A7D">
        <w:rPr>
          <w:rFonts w:ascii="Times New Roman" w:hAnsi="Times New Roman"/>
          <w:sz w:val="23"/>
        </w:rPr>
        <w:t xml:space="preserve"> ,5th, and 6th June 2023). Ambient temperatures were almost same for these three days. So we averaged results for these three days. Table-3.1(b) gives means of the readings on those same days. When the system started working at 10am today, the outgoing air was cooling down; it had a terminal temperature reading at inlet 30.330c and </w:t>
      </w:r>
      <w:proofErr w:type="spellStart"/>
      <w:r w:rsidRPr="000F2A7D">
        <w:rPr>
          <w:rFonts w:ascii="Times New Roman" w:hAnsi="Times New Roman"/>
          <w:sz w:val="23"/>
        </w:rPr>
        <w:t>oultlet</w:t>
      </w:r>
      <w:proofErr w:type="spellEnd"/>
      <w:r w:rsidRPr="000F2A7D">
        <w:rPr>
          <w:rFonts w:ascii="Times New Roman" w:hAnsi="Times New Roman"/>
          <w:sz w:val="23"/>
        </w:rPr>
        <w:t xml:space="preserve"> temp 22.700c. The COP values have also been indicated in this table. Maximum COP Achieved at 2pm </w:t>
      </w:r>
      <w:proofErr w:type="spellStart"/>
      <w:r w:rsidRPr="000F2A7D">
        <w:rPr>
          <w:rFonts w:ascii="Times New Roman" w:hAnsi="Times New Roman"/>
          <w:sz w:val="23"/>
        </w:rPr>
        <w:t>i.e</w:t>
      </w:r>
      <w:proofErr w:type="spellEnd"/>
      <w:r w:rsidRPr="000F2A7D">
        <w:rPr>
          <w:rFonts w:ascii="Times New Roman" w:hAnsi="Times New Roman"/>
          <w:sz w:val="23"/>
        </w:rPr>
        <w:t xml:space="preserve"> 3.80 more as compare to GI based earth tube heat exchanger.</w:t>
      </w:r>
      <w:r w:rsidR="004752C9" w:rsidRPr="004752C9">
        <w:rPr>
          <w:rFonts w:ascii="Times New Roman" w:hAnsi="Times New Roman"/>
          <w:szCs w:val="22"/>
        </w:rPr>
        <w:t xml:space="preserve"> </w:t>
      </w:r>
      <w:r w:rsidR="004752C9">
        <w:rPr>
          <w:rFonts w:ascii="Times New Roman" w:hAnsi="Times New Roman"/>
          <w:szCs w:val="22"/>
        </w:rPr>
        <w:t>Graphical representation of findings shown in fig 3.2</w:t>
      </w:r>
    </w:p>
    <w:p w:rsidR="00DF6E22" w:rsidRDefault="00DF6E22" w:rsidP="00000C92">
      <w:pPr>
        <w:spacing w:before="91"/>
        <w:rPr>
          <w:b/>
          <w:bCs/>
          <w:sz w:val="28"/>
          <w:szCs w:val="32"/>
        </w:rPr>
      </w:pPr>
    </w:p>
    <w:p w:rsidR="000F2A7D" w:rsidRDefault="000F2A7D" w:rsidP="00000C92">
      <w:pPr>
        <w:spacing w:before="91"/>
        <w:rPr>
          <w:b/>
          <w:bCs/>
          <w:sz w:val="28"/>
          <w:szCs w:val="32"/>
        </w:rPr>
      </w:pPr>
      <w:r>
        <w:rPr>
          <w:b/>
          <w:bCs/>
          <w:sz w:val="28"/>
          <w:szCs w:val="32"/>
        </w:rPr>
        <w:lastRenderedPageBreak/>
        <w:t>Graphical Representation:</w:t>
      </w:r>
    </w:p>
    <w:p w:rsidR="000F2A7D" w:rsidRDefault="00C17213" w:rsidP="00000C92">
      <w:pPr>
        <w:spacing w:before="91"/>
        <w:rPr>
          <w:b/>
          <w:bCs/>
          <w:sz w:val="28"/>
          <w:szCs w:val="32"/>
        </w:rPr>
      </w:pPr>
      <w:r>
        <w:rPr>
          <w:b/>
          <w:bCs/>
          <w:noProof/>
          <w:sz w:val="28"/>
          <w:szCs w:val="32"/>
          <w:lang w:val="en-US" w:bidi="hi-IN"/>
        </w:rPr>
        <w:drawing>
          <wp:inline distT="0" distB="0" distL="0" distR="0">
            <wp:extent cx="5943600" cy="3645323"/>
            <wp:effectExtent l="0" t="0" r="0" b="0"/>
            <wp:docPr id="2" name="Picture 2" descr="C:\Users\abc\Desktop\Refrence data\Copper Summ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c\Desktop\Refrence data\Copper Summe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645323"/>
                    </a:xfrm>
                    <a:prstGeom prst="rect">
                      <a:avLst/>
                    </a:prstGeom>
                    <a:noFill/>
                    <a:ln>
                      <a:noFill/>
                    </a:ln>
                  </pic:spPr>
                </pic:pic>
              </a:graphicData>
            </a:graphic>
          </wp:inline>
        </w:drawing>
      </w:r>
    </w:p>
    <w:p w:rsidR="004752C9" w:rsidRPr="004752C9" w:rsidRDefault="004752C9" w:rsidP="004752C9">
      <w:pPr>
        <w:spacing w:before="91"/>
        <w:ind w:firstLine="720"/>
        <w:rPr>
          <w:rFonts w:ascii="Times New Roman" w:hAnsi="Times New Roman"/>
        </w:rPr>
      </w:pPr>
      <w:r>
        <w:rPr>
          <w:rFonts w:ascii="Times New Roman" w:hAnsi="Times New Roman"/>
        </w:rPr>
        <w:t>Fig.3.2</w:t>
      </w:r>
      <w:r w:rsidRPr="004752C9">
        <w:rPr>
          <w:rFonts w:ascii="Times New Roman" w:hAnsi="Times New Roman"/>
        </w:rPr>
        <w:t>. Graphical representation of Input, output and COP with respect to time</w:t>
      </w:r>
    </w:p>
    <w:p w:rsidR="000F2A7D" w:rsidRDefault="000F2A7D" w:rsidP="00000C92">
      <w:pPr>
        <w:spacing w:before="91"/>
        <w:rPr>
          <w:b/>
          <w:bCs/>
          <w:sz w:val="28"/>
          <w:szCs w:val="32"/>
        </w:rPr>
      </w:pPr>
    </w:p>
    <w:p w:rsidR="00B20C47" w:rsidRDefault="00B20C47" w:rsidP="00000C92">
      <w:pPr>
        <w:spacing w:before="91"/>
        <w:rPr>
          <w:b/>
          <w:bCs/>
          <w:sz w:val="28"/>
          <w:szCs w:val="32"/>
        </w:rPr>
      </w:pPr>
      <w:r>
        <w:rPr>
          <w:b/>
          <w:bCs/>
          <w:sz w:val="28"/>
          <w:szCs w:val="32"/>
        </w:rPr>
        <w:t>3</w:t>
      </w:r>
      <w:r w:rsidR="00000C92" w:rsidRPr="001178A9">
        <w:rPr>
          <w:b/>
          <w:bCs/>
          <w:sz w:val="28"/>
          <w:szCs w:val="32"/>
        </w:rPr>
        <w:t xml:space="preserve">.2(a) HEATING MODEL </w:t>
      </w:r>
      <w:proofErr w:type="gramStart"/>
      <w:r w:rsidR="00000C92" w:rsidRPr="001178A9">
        <w:rPr>
          <w:b/>
          <w:bCs/>
          <w:sz w:val="28"/>
          <w:szCs w:val="32"/>
        </w:rPr>
        <w:t>TEST(</w:t>
      </w:r>
      <w:proofErr w:type="gramEnd"/>
      <w:r w:rsidR="00000C92" w:rsidRPr="001178A9">
        <w:rPr>
          <w:b/>
          <w:bCs/>
          <w:sz w:val="28"/>
          <w:szCs w:val="32"/>
        </w:rPr>
        <w:t>GI PIPE):</w:t>
      </w:r>
    </w:p>
    <w:p w:rsidR="00DF6E22" w:rsidRDefault="00DF6E22" w:rsidP="00000C92">
      <w:pPr>
        <w:spacing w:before="91"/>
        <w:rPr>
          <w:b/>
          <w:bCs/>
          <w:sz w:val="28"/>
          <w:szCs w:val="32"/>
        </w:rPr>
      </w:pPr>
    </w:p>
    <w:p w:rsidR="00B20C47" w:rsidRPr="004752C9" w:rsidRDefault="00DF6E22" w:rsidP="004752C9">
      <w:pPr>
        <w:spacing w:line="480" w:lineRule="auto"/>
        <w:jc w:val="both"/>
        <w:rPr>
          <w:rFonts w:ascii="Times New Roman" w:hAnsi="Times New Roman"/>
          <w:szCs w:val="22"/>
        </w:rPr>
      </w:pPr>
      <w:proofErr w:type="spellStart"/>
      <w:r>
        <w:rPr>
          <w:rFonts w:ascii="Times New Roman" w:hAnsi="Times New Roman"/>
          <w:color w:val="000000" w:themeColor="text1"/>
        </w:rPr>
        <w:t>Arvind</w:t>
      </w:r>
      <w:proofErr w:type="spellEnd"/>
      <w:r>
        <w:rPr>
          <w:rFonts w:ascii="Times New Roman" w:hAnsi="Times New Roman"/>
          <w:color w:val="000000" w:themeColor="text1"/>
        </w:rPr>
        <w:t xml:space="preserve"> at al.</w:t>
      </w:r>
      <w:r w:rsidRPr="003D5C0D">
        <w:rPr>
          <w:rFonts w:ascii="Times New Roman" w:eastAsia="Times New Roman" w:hAnsi="Times New Roman"/>
          <w:w w:val="105"/>
          <w:lang w:val="en-US"/>
        </w:rPr>
        <w:t xml:space="preserve"> </w:t>
      </w:r>
      <w:r>
        <w:rPr>
          <w:rFonts w:ascii="Times New Roman" w:eastAsia="Times New Roman" w:hAnsi="Times New Roman"/>
          <w:w w:val="105"/>
          <w:lang w:val="en-US"/>
        </w:rPr>
        <w:fldChar w:fldCharType="begin"/>
      </w:r>
      <w:r>
        <w:rPr>
          <w:rFonts w:ascii="Times New Roman" w:eastAsia="Times New Roman" w:hAnsi="Times New Roman"/>
          <w:w w:val="105"/>
          <w:lang w:val="en-US"/>
        </w:rPr>
        <w:instrText xml:space="preserve"> ADDIN EN.CITE &lt;EndNote&gt;&lt;Cite&gt;&lt;Author&gt;Dey&lt;/Author&gt;&lt;Year&gt;2022&lt;/Year&gt;&lt;RecNum&gt;3&lt;/RecNum&gt;&lt;DisplayText&gt;[7]&lt;/DisplayText&gt;&lt;record&gt;&lt;rec-number&gt;3&lt;/rec-number&gt;&lt;foreign-keys&gt;&lt;key app="EN" db-id="rrx2pdd0bfetz0edffl5wszfwazpteedxdxz"&gt;3&lt;/key&gt;&lt;/foreign-keys&gt;&lt;ref-type name="Journal Article"&gt;17&lt;/ref-type&gt;&lt;contributors&gt;&lt;authors&gt;&lt;author&gt;Dey, Subhashish&lt;/author&gt;&lt;author&gt;Sreenivasulu, Anduri&lt;/author&gt;&lt;author&gt;Veerendra, GTN&lt;/author&gt;&lt;author&gt;Rao, K Venkateswara&lt;/author&gt;&lt;author&gt;Babu, PSS Anjaneya&lt;/author&gt;&lt;/authors&gt;&lt;/contributors&gt;&lt;titles&gt;&lt;title&gt;Renewable energy present status and future potentials in India: An overview&lt;/title&gt;&lt;secondary-title&gt;Innovation and Green Development&lt;/secondary-title&gt;&lt;/titles&gt;&lt;periodical&gt;&lt;full-title&gt;Innovation and Green Development&lt;/full-title&gt;&lt;/periodical&gt;&lt;pages&gt;100006&lt;/pages&gt;&lt;volume&gt;1&lt;/volume&gt;&lt;number&gt;1&lt;/number&gt;&lt;dates&gt;&lt;year&gt;2022&lt;/year&gt;&lt;/dates&gt;&lt;isbn&gt;2949-7531&lt;/isbn&gt;&lt;urls&gt;&lt;/urls&gt;&lt;/record&gt;&lt;/Cite&gt;&lt;/EndNote&gt;</w:instrText>
      </w:r>
      <w:r>
        <w:rPr>
          <w:rFonts w:ascii="Times New Roman" w:eastAsia="Times New Roman" w:hAnsi="Times New Roman"/>
          <w:w w:val="105"/>
          <w:lang w:val="en-US"/>
        </w:rPr>
        <w:fldChar w:fldCharType="separate"/>
      </w:r>
      <w:r>
        <w:rPr>
          <w:rFonts w:ascii="Times New Roman" w:eastAsia="Times New Roman" w:hAnsi="Times New Roman"/>
          <w:noProof/>
          <w:w w:val="105"/>
          <w:lang w:val="en-US"/>
        </w:rPr>
        <w:t>[1</w:t>
      </w:r>
      <w:r w:rsidR="00E4009A">
        <w:rPr>
          <w:rFonts w:ascii="Times New Roman" w:eastAsia="Times New Roman" w:hAnsi="Times New Roman"/>
          <w:noProof/>
          <w:w w:val="105"/>
          <w:lang w:val="en-US"/>
        </w:rPr>
        <w:t>4</w:t>
      </w:r>
      <w:r>
        <w:rPr>
          <w:rFonts w:ascii="Times New Roman" w:eastAsia="Times New Roman" w:hAnsi="Times New Roman"/>
          <w:noProof/>
          <w:w w:val="105"/>
          <w:lang w:val="en-US"/>
        </w:rPr>
        <w:t>]</w:t>
      </w:r>
      <w:r>
        <w:rPr>
          <w:rFonts w:ascii="Times New Roman" w:eastAsia="Times New Roman" w:hAnsi="Times New Roman"/>
          <w:w w:val="105"/>
          <w:lang w:val="en-US"/>
        </w:rPr>
        <w:fldChar w:fldCharType="end"/>
      </w:r>
      <w:r>
        <w:rPr>
          <w:rFonts w:ascii="Times New Roman" w:hAnsi="Times New Roman"/>
          <w:color w:val="000000" w:themeColor="text1"/>
        </w:rPr>
        <w:t xml:space="preserve"> worked already in this earth tube heat exchanger</w:t>
      </w:r>
      <w:r>
        <w:rPr>
          <w:rFonts w:ascii="Times New Roman" w:hAnsi="Times New Roman"/>
          <w:color w:val="000000" w:themeColor="text1"/>
        </w:rPr>
        <w:t xml:space="preserve">. </w:t>
      </w:r>
      <w:r w:rsidR="00000C92" w:rsidRPr="00F8520E">
        <w:rPr>
          <w:rFonts w:ascii="Times New Roman" w:hAnsi="Times New Roman"/>
          <w:szCs w:val="28"/>
        </w:rPr>
        <w:t xml:space="preserve">The tests for the heating mode were carried out on three days in January 2019 (02, 03 &amp; 4). The system was switched on at 10am and ran continuously for 8 hours that day until 5pm. The temperature values were recorded at hourly intervals. Again, the conditions were similar on the three consecutive days and therefore the results were summarised. </w:t>
      </w:r>
      <w:r w:rsidR="00527A16">
        <w:rPr>
          <w:rFonts w:ascii="Times New Roman" w:hAnsi="Times New Roman"/>
          <w:szCs w:val="28"/>
        </w:rPr>
        <w:t>Table 3.2(a</w:t>
      </w:r>
      <w:r w:rsidR="00000C92" w:rsidRPr="00F8520E">
        <w:rPr>
          <w:rFonts w:ascii="Times New Roman" w:hAnsi="Times New Roman"/>
          <w:szCs w:val="28"/>
        </w:rPr>
        <w:t>), which is the average of the three test runs. The ambient temperature started at 21</w:t>
      </w:r>
      <w:r w:rsidR="00000C92" w:rsidRPr="007322C3">
        <w:rPr>
          <w:rFonts w:ascii="Times New Roman" w:hAnsi="Times New Roman"/>
          <w:szCs w:val="28"/>
          <w:vertAlign w:val="superscript"/>
        </w:rPr>
        <w:t>o</w:t>
      </w:r>
      <w:r w:rsidR="00000C92" w:rsidRPr="00F8520E">
        <w:rPr>
          <w:rFonts w:ascii="Times New Roman" w:hAnsi="Times New Roman"/>
          <w:szCs w:val="28"/>
        </w:rPr>
        <w:t>C (10am) and ro</w:t>
      </w:r>
      <w:r w:rsidR="00000C92">
        <w:rPr>
          <w:rFonts w:ascii="Times New Roman" w:hAnsi="Times New Roman"/>
          <w:szCs w:val="28"/>
        </w:rPr>
        <w:t>se to the highest value of 30.10</w:t>
      </w:r>
      <w:r w:rsidR="00000C92" w:rsidRPr="00F8520E">
        <w:rPr>
          <w:rFonts w:ascii="Times New Roman" w:hAnsi="Times New Roman"/>
          <w:szCs w:val="28"/>
        </w:rPr>
        <w:t xml:space="preserve">oC at 5 </w:t>
      </w:r>
      <w:proofErr w:type="spellStart"/>
      <w:r w:rsidR="00000C92" w:rsidRPr="00F8520E">
        <w:rPr>
          <w:rFonts w:ascii="Times New Roman" w:hAnsi="Times New Roman"/>
          <w:szCs w:val="28"/>
        </w:rPr>
        <w:t>pM</w:t>
      </w:r>
      <w:proofErr w:type="spellEnd"/>
      <w:r w:rsidR="00000C92" w:rsidRPr="00F8520E">
        <w:rPr>
          <w:rFonts w:ascii="Times New Roman" w:hAnsi="Times New Roman"/>
          <w:szCs w:val="28"/>
        </w:rPr>
        <w:t>.</w:t>
      </w:r>
      <w:r w:rsidR="00000C92" w:rsidRPr="00D22E94">
        <w:t xml:space="preserve"> </w:t>
      </w:r>
      <w:r w:rsidR="00000C92" w:rsidRPr="00D22E94">
        <w:rPr>
          <w:rFonts w:ascii="Times New Roman" w:hAnsi="Times New Roman"/>
          <w:szCs w:val="28"/>
        </w:rPr>
        <w:t>Temperature of the air at the outlet varying from 27.53</w:t>
      </w:r>
      <w:r w:rsidR="00000C92" w:rsidRPr="0050541E">
        <w:rPr>
          <w:rFonts w:ascii="Times New Roman" w:hAnsi="Times New Roman"/>
          <w:szCs w:val="28"/>
          <w:vertAlign w:val="superscript"/>
        </w:rPr>
        <w:t>o</w:t>
      </w:r>
      <w:r w:rsidR="00000C92" w:rsidRPr="00D22E94">
        <w:rPr>
          <w:rFonts w:ascii="Times New Roman" w:hAnsi="Times New Roman"/>
          <w:szCs w:val="28"/>
        </w:rPr>
        <w:t>C to 40.36</w:t>
      </w:r>
      <w:r w:rsidR="00000C92" w:rsidRPr="0050541E">
        <w:rPr>
          <w:rFonts w:ascii="Times New Roman" w:hAnsi="Times New Roman"/>
          <w:szCs w:val="28"/>
          <w:vertAlign w:val="superscript"/>
        </w:rPr>
        <w:t>o</w:t>
      </w:r>
      <w:r w:rsidR="00000C92" w:rsidRPr="00D22E94">
        <w:rPr>
          <w:rFonts w:ascii="Times New Roman" w:hAnsi="Times New Roman"/>
          <w:szCs w:val="28"/>
        </w:rPr>
        <w:t xml:space="preserve">C. ETHE was able to </w:t>
      </w:r>
      <w:proofErr w:type="gramStart"/>
      <w:r w:rsidR="00000C92" w:rsidRPr="00D22E94">
        <w:rPr>
          <w:rFonts w:ascii="Times New Roman" w:hAnsi="Times New Roman"/>
          <w:szCs w:val="28"/>
        </w:rPr>
        <w:t>raise  the</w:t>
      </w:r>
      <w:proofErr w:type="gramEnd"/>
      <w:r w:rsidR="00000C92" w:rsidRPr="00D22E94">
        <w:rPr>
          <w:rFonts w:ascii="Times New Roman" w:hAnsi="Times New Roman"/>
          <w:szCs w:val="28"/>
        </w:rPr>
        <w:t xml:space="preserve"> ambient air temperature at 5 PM from 21.00</w:t>
      </w:r>
      <w:r w:rsidR="00000C92" w:rsidRPr="0050541E">
        <w:rPr>
          <w:rFonts w:ascii="Times New Roman" w:hAnsi="Times New Roman"/>
          <w:szCs w:val="28"/>
          <w:vertAlign w:val="superscript"/>
        </w:rPr>
        <w:t>o</w:t>
      </w:r>
      <w:r w:rsidR="00000C92" w:rsidRPr="00D22E94">
        <w:rPr>
          <w:rFonts w:ascii="Times New Roman" w:hAnsi="Times New Roman"/>
          <w:szCs w:val="28"/>
        </w:rPr>
        <w:t>C to 30.10</w:t>
      </w:r>
      <w:r w:rsidR="00000C92" w:rsidRPr="0050541E">
        <w:rPr>
          <w:rFonts w:ascii="Times New Roman" w:hAnsi="Times New Roman"/>
          <w:szCs w:val="28"/>
          <w:vertAlign w:val="superscript"/>
        </w:rPr>
        <w:t>o</w:t>
      </w:r>
      <w:r w:rsidR="00000C92" w:rsidRPr="00D22E94">
        <w:rPr>
          <w:rFonts w:ascii="Times New Roman" w:hAnsi="Times New Roman"/>
          <w:szCs w:val="28"/>
        </w:rPr>
        <w:t xml:space="preserve">C.The table also shows the </w:t>
      </w:r>
      <w:r w:rsidR="00000C92" w:rsidRPr="00D22E94">
        <w:rPr>
          <w:rFonts w:ascii="Times New Roman" w:hAnsi="Times New Roman"/>
          <w:szCs w:val="28"/>
        </w:rPr>
        <w:lastRenderedPageBreak/>
        <w:t xml:space="preserve">COP values. The maximum COP Achieved at 5pm </w:t>
      </w:r>
      <w:proofErr w:type="spellStart"/>
      <w:r w:rsidR="00000C92" w:rsidRPr="00D22E94">
        <w:rPr>
          <w:rFonts w:ascii="Times New Roman" w:hAnsi="Times New Roman"/>
          <w:szCs w:val="28"/>
        </w:rPr>
        <w:t>i.e</w:t>
      </w:r>
      <w:proofErr w:type="spellEnd"/>
      <w:r w:rsidR="00000C92">
        <w:rPr>
          <w:rFonts w:ascii="Times New Roman" w:hAnsi="Times New Roman"/>
          <w:szCs w:val="28"/>
        </w:rPr>
        <w:t xml:space="preserve"> </w:t>
      </w:r>
      <w:r w:rsidR="00000C92" w:rsidRPr="00D22E94">
        <w:rPr>
          <w:rFonts w:ascii="Times New Roman" w:hAnsi="Times New Roman"/>
          <w:szCs w:val="28"/>
        </w:rPr>
        <w:t>2.25</w:t>
      </w:r>
      <w:r w:rsidR="004752C9">
        <w:rPr>
          <w:rFonts w:ascii="Times New Roman" w:hAnsi="Times New Roman"/>
          <w:szCs w:val="28"/>
        </w:rPr>
        <w:t>.</w:t>
      </w:r>
      <w:r w:rsidR="004752C9" w:rsidRPr="004752C9">
        <w:rPr>
          <w:rFonts w:ascii="Times New Roman" w:hAnsi="Times New Roman"/>
          <w:szCs w:val="22"/>
        </w:rPr>
        <w:t xml:space="preserve"> </w:t>
      </w:r>
      <w:r w:rsidR="004752C9">
        <w:rPr>
          <w:rFonts w:ascii="Times New Roman" w:hAnsi="Times New Roman"/>
          <w:szCs w:val="22"/>
        </w:rPr>
        <w:t>Graphical representation of findings shown in fig 3.3</w:t>
      </w:r>
    </w:p>
    <w:tbl>
      <w:tblPr>
        <w:tblW w:w="10034" w:type="dxa"/>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3"/>
        <w:gridCol w:w="1930"/>
        <w:gridCol w:w="1949"/>
        <w:gridCol w:w="1905"/>
        <w:gridCol w:w="1917"/>
      </w:tblGrid>
      <w:tr w:rsidR="00000C92" w:rsidTr="00000C92">
        <w:trPr>
          <w:trHeight w:val="545"/>
        </w:trPr>
        <w:tc>
          <w:tcPr>
            <w:tcW w:w="10034" w:type="dxa"/>
            <w:gridSpan w:val="5"/>
            <w:tcBorders>
              <w:bottom w:val="single" w:sz="8" w:space="0" w:color="000000"/>
            </w:tcBorders>
          </w:tcPr>
          <w:p w:rsidR="00000C92" w:rsidRDefault="00B20C47" w:rsidP="00240353">
            <w:pPr>
              <w:pStyle w:val="TableParagraph"/>
              <w:spacing w:before="45"/>
              <w:ind w:left="1339"/>
              <w:rPr>
                <w:b/>
                <w:sz w:val="24"/>
              </w:rPr>
            </w:pPr>
            <w:r>
              <w:rPr>
                <w:b/>
                <w:sz w:val="24"/>
              </w:rPr>
              <w:t>Table</w:t>
            </w:r>
            <w:proofErr w:type="gramStart"/>
            <w:r>
              <w:rPr>
                <w:b/>
                <w:sz w:val="24"/>
              </w:rPr>
              <w:t>:3.2</w:t>
            </w:r>
            <w:proofErr w:type="gramEnd"/>
            <w:r>
              <w:rPr>
                <w:b/>
                <w:sz w:val="24"/>
              </w:rPr>
              <w:t xml:space="preserve"> (a) </w:t>
            </w:r>
            <w:r w:rsidR="00000C92">
              <w:rPr>
                <w:b/>
                <w:sz w:val="24"/>
              </w:rPr>
              <w:t>Average Inlet Temp, Middle And Outlet Temp. of ETHE(Jan2019)</w:t>
            </w:r>
          </w:p>
        </w:tc>
      </w:tr>
      <w:tr w:rsidR="00000C92" w:rsidTr="004752C9">
        <w:trPr>
          <w:trHeight w:val="471"/>
        </w:trPr>
        <w:tc>
          <w:tcPr>
            <w:tcW w:w="2333" w:type="dxa"/>
            <w:tcBorders>
              <w:top w:val="single" w:sz="8" w:space="0" w:color="000000"/>
              <w:bottom w:val="single" w:sz="8" w:space="0" w:color="000000"/>
              <w:right w:val="single" w:sz="8" w:space="0" w:color="000000"/>
            </w:tcBorders>
          </w:tcPr>
          <w:p w:rsidR="00000C92" w:rsidRDefault="00000C92" w:rsidP="00240353">
            <w:pPr>
              <w:pStyle w:val="TableParagraph"/>
              <w:spacing w:before="25"/>
              <w:ind w:left="932" w:right="759"/>
              <w:jc w:val="center"/>
              <w:rPr>
                <w:b/>
                <w:sz w:val="24"/>
              </w:rPr>
            </w:pPr>
            <w:r>
              <w:rPr>
                <w:b/>
                <w:sz w:val="24"/>
              </w:rPr>
              <w:t>Time</w:t>
            </w:r>
          </w:p>
        </w:tc>
        <w:tc>
          <w:tcPr>
            <w:tcW w:w="193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25"/>
              <w:ind w:right="608"/>
              <w:jc w:val="right"/>
              <w:rPr>
                <w:b/>
                <w:sz w:val="24"/>
              </w:rPr>
            </w:pPr>
            <w:r>
              <w:rPr>
                <w:b/>
                <w:sz w:val="24"/>
              </w:rPr>
              <w:t>Ta=Ti</w:t>
            </w:r>
          </w:p>
        </w:tc>
        <w:tc>
          <w:tcPr>
            <w:tcW w:w="1949"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25"/>
              <w:ind w:left="652"/>
              <w:rPr>
                <w:b/>
                <w:sz w:val="24"/>
              </w:rPr>
            </w:pPr>
            <w:proofErr w:type="spellStart"/>
            <w:r>
              <w:rPr>
                <w:b/>
                <w:sz w:val="24"/>
              </w:rPr>
              <w:t>T</w:t>
            </w:r>
            <w:r w:rsidRPr="00044711">
              <w:rPr>
                <w:b/>
                <w:sz w:val="24"/>
                <w:vertAlign w:val="subscript"/>
              </w:rPr>
              <w:t>mid</w:t>
            </w:r>
            <w:proofErr w:type="spellEnd"/>
          </w:p>
        </w:tc>
        <w:tc>
          <w:tcPr>
            <w:tcW w:w="190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25"/>
              <w:ind w:left="611" w:right="620"/>
              <w:jc w:val="center"/>
              <w:rPr>
                <w:b/>
                <w:sz w:val="24"/>
              </w:rPr>
            </w:pPr>
            <w:r>
              <w:rPr>
                <w:b/>
                <w:sz w:val="24"/>
              </w:rPr>
              <w:t>To</w:t>
            </w:r>
          </w:p>
        </w:tc>
        <w:tc>
          <w:tcPr>
            <w:tcW w:w="1917" w:type="dxa"/>
            <w:tcBorders>
              <w:top w:val="single" w:sz="8" w:space="0" w:color="000000"/>
              <w:left w:val="single" w:sz="8" w:space="0" w:color="000000"/>
              <w:bottom w:val="single" w:sz="8" w:space="0" w:color="000000"/>
            </w:tcBorders>
          </w:tcPr>
          <w:p w:rsidR="00000C92" w:rsidRDefault="00000C92" w:rsidP="00240353">
            <w:pPr>
              <w:pStyle w:val="TableParagraph"/>
              <w:spacing w:before="25"/>
              <w:ind w:left="666" w:right="644"/>
              <w:jc w:val="center"/>
              <w:rPr>
                <w:b/>
                <w:sz w:val="24"/>
              </w:rPr>
            </w:pPr>
            <w:r>
              <w:rPr>
                <w:b/>
                <w:sz w:val="24"/>
              </w:rPr>
              <w:t>COP</w:t>
            </w:r>
          </w:p>
        </w:tc>
      </w:tr>
      <w:tr w:rsidR="00000C92" w:rsidTr="004752C9">
        <w:trPr>
          <w:trHeight w:val="516"/>
        </w:trPr>
        <w:tc>
          <w:tcPr>
            <w:tcW w:w="2333"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10:00AM</w:t>
            </w:r>
          </w:p>
        </w:tc>
        <w:tc>
          <w:tcPr>
            <w:tcW w:w="193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15"/>
              <w:ind w:right="612"/>
              <w:jc w:val="right"/>
              <w:rPr>
                <w:sz w:val="24"/>
              </w:rPr>
            </w:pPr>
            <w:r>
              <w:rPr>
                <w:sz w:val="24"/>
              </w:rPr>
              <w:t>21.00</w:t>
            </w:r>
          </w:p>
        </w:tc>
        <w:tc>
          <w:tcPr>
            <w:tcW w:w="1949"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15"/>
              <w:ind w:left="700"/>
              <w:rPr>
                <w:sz w:val="24"/>
              </w:rPr>
            </w:pPr>
            <w:r>
              <w:rPr>
                <w:sz w:val="24"/>
              </w:rPr>
              <w:t>25.42</w:t>
            </w:r>
          </w:p>
        </w:tc>
        <w:tc>
          <w:tcPr>
            <w:tcW w:w="190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15"/>
              <w:ind w:left="643" w:right="620"/>
              <w:jc w:val="center"/>
              <w:rPr>
                <w:sz w:val="24"/>
              </w:rPr>
            </w:pPr>
            <w:r>
              <w:rPr>
                <w:sz w:val="24"/>
              </w:rPr>
              <w:t>27.53</w:t>
            </w:r>
          </w:p>
        </w:tc>
        <w:tc>
          <w:tcPr>
            <w:tcW w:w="1917" w:type="dxa"/>
            <w:tcBorders>
              <w:top w:val="single" w:sz="8" w:space="0" w:color="000000"/>
              <w:left w:val="single" w:sz="8" w:space="0" w:color="000000"/>
              <w:bottom w:val="single" w:sz="8" w:space="0" w:color="000000"/>
            </w:tcBorders>
          </w:tcPr>
          <w:p w:rsidR="00000C92" w:rsidRDefault="00000C92" w:rsidP="00240353">
            <w:pPr>
              <w:pStyle w:val="TableParagraph"/>
              <w:spacing w:before="15"/>
              <w:ind w:left="666" w:right="623"/>
              <w:jc w:val="center"/>
              <w:rPr>
                <w:sz w:val="24"/>
              </w:rPr>
            </w:pPr>
            <w:r>
              <w:rPr>
                <w:sz w:val="24"/>
              </w:rPr>
              <w:t>1.41</w:t>
            </w:r>
          </w:p>
        </w:tc>
      </w:tr>
      <w:tr w:rsidR="00000C92" w:rsidTr="004752C9">
        <w:trPr>
          <w:trHeight w:val="411"/>
        </w:trPr>
        <w:tc>
          <w:tcPr>
            <w:tcW w:w="2333"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11:00AM</w:t>
            </w:r>
          </w:p>
        </w:tc>
        <w:tc>
          <w:tcPr>
            <w:tcW w:w="193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right="612"/>
              <w:jc w:val="right"/>
              <w:rPr>
                <w:sz w:val="24"/>
              </w:rPr>
            </w:pPr>
            <w:r>
              <w:rPr>
                <w:sz w:val="24"/>
              </w:rPr>
              <w:t>22.13</w:t>
            </w:r>
          </w:p>
        </w:tc>
        <w:tc>
          <w:tcPr>
            <w:tcW w:w="1949"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700"/>
              <w:rPr>
                <w:sz w:val="24"/>
              </w:rPr>
            </w:pPr>
            <w:r>
              <w:rPr>
                <w:sz w:val="24"/>
              </w:rPr>
              <w:t>25.54</w:t>
            </w:r>
          </w:p>
        </w:tc>
        <w:tc>
          <w:tcPr>
            <w:tcW w:w="190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643" w:right="620"/>
              <w:jc w:val="center"/>
              <w:rPr>
                <w:sz w:val="24"/>
              </w:rPr>
            </w:pPr>
            <w:r>
              <w:rPr>
                <w:sz w:val="24"/>
              </w:rPr>
              <w:t>28.63</w:t>
            </w:r>
          </w:p>
        </w:tc>
        <w:tc>
          <w:tcPr>
            <w:tcW w:w="1917" w:type="dxa"/>
            <w:tcBorders>
              <w:top w:val="single" w:sz="8" w:space="0" w:color="000000"/>
              <w:left w:val="single" w:sz="8" w:space="0" w:color="000000"/>
              <w:bottom w:val="single" w:sz="8" w:space="0" w:color="000000"/>
            </w:tcBorders>
          </w:tcPr>
          <w:p w:rsidR="00000C92" w:rsidRDefault="00000C92" w:rsidP="00240353">
            <w:pPr>
              <w:pStyle w:val="TableParagraph"/>
              <w:spacing w:line="268" w:lineRule="exact"/>
              <w:ind w:left="666" w:right="623"/>
              <w:jc w:val="center"/>
              <w:rPr>
                <w:sz w:val="24"/>
              </w:rPr>
            </w:pPr>
            <w:r>
              <w:rPr>
                <w:sz w:val="24"/>
              </w:rPr>
              <w:t>1.40</w:t>
            </w:r>
          </w:p>
        </w:tc>
      </w:tr>
      <w:tr w:rsidR="00000C92" w:rsidTr="004752C9">
        <w:trPr>
          <w:trHeight w:val="439"/>
        </w:trPr>
        <w:tc>
          <w:tcPr>
            <w:tcW w:w="2333"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12:00AM</w:t>
            </w:r>
          </w:p>
        </w:tc>
        <w:tc>
          <w:tcPr>
            <w:tcW w:w="193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right="612"/>
              <w:jc w:val="right"/>
              <w:rPr>
                <w:sz w:val="24"/>
              </w:rPr>
            </w:pPr>
            <w:r>
              <w:rPr>
                <w:sz w:val="24"/>
              </w:rPr>
              <w:t>24.33</w:t>
            </w:r>
          </w:p>
        </w:tc>
        <w:tc>
          <w:tcPr>
            <w:tcW w:w="1949"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700"/>
              <w:rPr>
                <w:sz w:val="24"/>
              </w:rPr>
            </w:pPr>
            <w:r>
              <w:rPr>
                <w:sz w:val="24"/>
              </w:rPr>
              <w:t>25.62</w:t>
            </w:r>
          </w:p>
        </w:tc>
        <w:tc>
          <w:tcPr>
            <w:tcW w:w="190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643" w:right="620"/>
              <w:jc w:val="center"/>
              <w:rPr>
                <w:sz w:val="24"/>
              </w:rPr>
            </w:pPr>
            <w:r>
              <w:rPr>
                <w:sz w:val="24"/>
              </w:rPr>
              <w:t>31.43</w:t>
            </w:r>
          </w:p>
        </w:tc>
        <w:tc>
          <w:tcPr>
            <w:tcW w:w="1917" w:type="dxa"/>
            <w:tcBorders>
              <w:top w:val="single" w:sz="8" w:space="0" w:color="000000"/>
              <w:left w:val="single" w:sz="8" w:space="0" w:color="000000"/>
              <w:bottom w:val="single" w:sz="8" w:space="0" w:color="000000"/>
            </w:tcBorders>
          </w:tcPr>
          <w:p w:rsidR="00000C92" w:rsidRDefault="00000C92" w:rsidP="00240353">
            <w:pPr>
              <w:pStyle w:val="TableParagraph"/>
              <w:spacing w:line="268" w:lineRule="exact"/>
              <w:ind w:left="666" w:right="623"/>
              <w:jc w:val="center"/>
              <w:rPr>
                <w:sz w:val="24"/>
              </w:rPr>
            </w:pPr>
            <w:r>
              <w:rPr>
                <w:sz w:val="24"/>
              </w:rPr>
              <w:t>1.53</w:t>
            </w:r>
          </w:p>
        </w:tc>
      </w:tr>
      <w:tr w:rsidR="00000C92" w:rsidTr="004752C9">
        <w:trPr>
          <w:trHeight w:val="397"/>
        </w:trPr>
        <w:tc>
          <w:tcPr>
            <w:tcW w:w="2333"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01:00PM</w:t>
            </w:r>
          </w:p>
        </w:tc>
        <w:tc>
          <w:tcPr>
            <w:tcW w:w="193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right="612"/>
              <w:jc w:val="right"/>
              <w:rPr>
                <w:sz w:val="24"/>
              </w:rPr>
            </w:pPr>
            <w:r>
              <w:rPr>
                <w:sz w:val="24"/>
              </w:rPr>
              <w:t>26.53</w:t>
            </w:r>
          </w:p>
        </w:tc>
        <w:tc>
          <w:tcPr>
            <w:tcW w:w="1949"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700"/>
              <w:rPr>
                <w:sz w:val="24"/>
              </w:rPr>
            </w:pPr>
            <w:r>
              <w:rPr>
                <w:sz w:val="24"/>
              </w:rPr>
              <w:t>27.78</w:t>
            </w:r>
          </w:p>
        </w:tc>
        <w:tc>
          <w:tcPr>
            <w:tcW w:w="190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643" w:right="620"/>
              <w:jc w:val="center"/>
              <w:rPr>
                <w:sz w:val="24"/>
              </w:rPr>
            </w:pPr>
            <w:r>
              <w:rPr>
                <w:sz w:val="24"/>
              </w:rPr>
              <w:t>34.56</w:t>
            </w:r>
          </w:p>
        </w:tc>
        <w:tc>
          <w:tcPr>
            <w:tcW w:w="1917" w:type="dxa"/>
            <w:tcBorders>
              <w:top w:val="single" w:sz="8" w:space="0" w:color="000000"/>
              <w:left w:val="single" w:sz="8" w:space="0" w:color="000000"/>
              <w:bottom w:val="single" w:sz="8" w:space="0" w:color="000000"/>
            </w:tcBorders>
          </w:tcPr>
          <w:p w:rsidR="00000C92" w:rsidRDefault="00000C92" w:rsidP="00240353">
            <w:pPr>
              <w:pStyle w:val="TableParagraph"/>
              <w:spacing w:line="268" w:lineRule="exact"/>
              <w:ind w:left="666" w:right="623"/>
              <w:jc w:val="center"/>
              <w:rPr>
                <w:sz w:val="24"/>
              </w:rPr>
            </w:pPr>
            <w:r>
              <w:rPr>
                <w:sz w:val="24"/>
              </w:rPr>
              <w:t>1.74</w:t>
            </w:r>
          </w:p>
        </w:tc>
      </w:tr>
      <w:tr w:rsidR="00000C92" w:rsidTr="004752C9">
        <w:trPr>
          <w:trHeight w:val="508"/>
        </w:trPr>
        <w:tc>
          <w:tcPr>
            <w:tcW w:w="2333"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02:00PM</w:t>
            </w:r>
          </w:p>
        </w:tc>
        <w:tc>
          <w:tcPr>
            <w:tcW w:w="193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1"/>
              <w:ind w:left="749" w:right="658"/>
              <w:jc w:val="center"/>
              <w:rPr>
                <w:sz w:val="24"/>
              </w:rPr>
            </w:pPr>
            <w:r>
              <w:rPr>
                <w:sz w:val="24"/>
              </w:rPr>
              <w:t>27.3</w:t>
            </w:r>
          </w:p>
        </w:tc>
        <w:tc>
          <w:tcPr>
            <w:tcW w:w="1949"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1"/>
              <w:ind w:left="700"/>
              <w:rPr>
                <w:sz w:val="24"/>
              </w:rPr>
            </w:pPr>
            <w:r>
              <w:rPr>
                <w:sz w:val="24"/>
              </w:rPr>
              <w:t>28.46</w:t>
            </w:r>
          </w:p>
        </w:tc>
        <w:tc>
          <w:tcPr>
            <w:tcW w:w="190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1"/>
              <w:ind w:left="643" w:right="615"/>
              <w:jc w:val="center"/>
              <w:rPr>
                <w:sz w:val="24"/>
              </w:rPr>
            </w:pPr>
            <w:r>
              <w:rPr>
                <w:sz w:val="24"/>
              </w:rPr>
              <w:t>36.5</w:t>
            </w:r>
          </w:p>
        </w:tc>
        <w:tc>
          <w:tcPr>
            <w:tcW w:w="1917" w:type="dxa"/>
            <w:tcBorders>
              <w:top w:val="single" w:sz="8" w:space="0" w:color="000000"/>
              <w:left w:val="single" w:sz="8" w:space="0" w:color="000000"/>
              <w:bottom w:val="single" w:sz="8" w:space="0" w:color="000000"/>
            </w:tcBorders>
          </w:tcPr>
          <w:p w:rsidR="00000C92" w:rsidRDefault="00000C92" w:rsidP="00240353">
            <w:pPr>
              <w:pStyle w:val="TableParagraph"/>
              <w:spacing w:before="1"/>
              <w:ind w:left="666" w:right="623"/>
              <w:jc w:val="center"/>
              <w:rPr>
                <w:sz w:val="24"/>
              </w:rPr>
            </w:pPr>
            <w:r>
              <w:rPr>
                <w:sz w:val="24"/>
              </w:rPr>
              <w:t>1.99</w:t>
            </w:r>
          </w:p>
        </w:tc>
      </w:tr>
      <w:tr w:rsidR="00000C92" w:rsidTr="004752C9">
        <w:trPr>
          <w:trHeight w:val="521"/>
        </w:trPr>
        <w:tc>
          <w:tcPr>
            <w:tcW w:w="2333" w:type="dxa"/>
            <w:tcBorders>
              <w:top w:val="single" w:sz="8" w:space="0" w:color="000000"/>
              <w:bottom w:val="single" w:sz="8" w:space="0" w:color="000000"/>
              <w:right w:val="single" w:sz="8" w:space="0" w:color="000000"/>
            </w:tcBorders>
          </w:tcPr>
          <w:p w:rsidR="00000C92" w:rsidRDefault="00000C92" w:rsidP="00240353">
            <w:pPr>
              <w:pStyle w:val="TableParagraph"/>
              <w:spacing w:line="268" w:lineRule="exact"/>
              <w:jc w:val="center"/>
              <w:rPr>
                <w:sz w:val="24"/>
              </w:rPr>
            </w:pPr>
            <w:r>
              <w:rPr>
                <w:sz w:val="24"/>
              </w:rPr>
              <w:t>03:00PM</w:t>
            </w:r>
          </w:p>
        </w:tc>
        <w:tc>
          <w:tcPr>
            <w:tcW w:w="193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10"/>
              <w:ind w:right="612"/>
              <w:jc w:val="right"/>
              <w:rPr>
                <w:sz w:val="24"/>
              </w:rPr>
            </w:pPr>
            <w:r>
              <w:rPr>
                <w:sz w:val="24"/>
              </w:rPr>
              <w:t>27.27</w:t>
            </w:r>
          </w:p>
        </w:tc>
        <w:tc>
          <w:tcPr>
            <w:tcW w:w="1949"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10"/>
              <w:ind w:left="700"/>
              <w:rPr>
                <w:sz w:val="24"/>
              </w:rPr>
            </w:pPr>
            <w:r>
              <w:rPr>
                <w:sz w:val="24"/>
              </w:rPr>
              <w:t>28.92</w:t>
            </w:r>
          </w:p>
        </w:tc>
        <w:tc>
          <w:tcPr>
            <w:tcW w:w="190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10"/>
              <w:ind w:left="643" w:right="620"/>
              <w:jc w:val="center"/>
              <w:rPr>
                <w:sz w:val="24"/>
              </w:rPr>
            </w:pPr>
            <w:r>
              <w:rPr>
                <w:sz w:val="24"/>
              </w:rPr>
              <w:t>36.66</w:t>
            </w:r>
          </w:p>
        </w:tc>
        <w:tc>
          <w:tcPr>
            <w:tcW w:w="1917" w:type="dxa"/>
            <w:tcBorders>
              <w:top w:val="single" w:sz="8" w:space="0" w:color="000000"/>
              <w:left w:val="single" w:sz="8" w:space="0" w:color="000000"/>
              <w:bottom w:val="single" w:sz="8" w:space="0" w:color="000000"/>
            </w:tcBorders>
          </w:tcPr>
          <w:p w:rsidR="00000C92" w:rsidRDefault="00000C92" w:rsidP="00240353">
            <w:pPr>
              <w:pStyle w:val="TableParagraph"/>
              <w:spacing w:before="10"/>
              <w:ind w:left="666" w:right="623"/>
              <w:jc w:val="center"/>
              <w:rPr>
                <w:sz w:val="24"/>
              </w:rPr>
            </w:pPr>
            <w:r>
              <w:rPr>
                <w:sz w:val="24"/>
              </w:rPr>
              <w:t>2.03</w:t>
            </w:r>
          </w:p>
        </w:tc>
      </w:tr>
      <w:tr w:rsidR="00000C92" w:rsidTr="004752C9">
        <w:trPr>
          <w:trHeight w:val="411"/>
        </w:trPr>
        <w:tc>
          <w:tcPr>
            <w:tcW w:w="2333" w:type="dxa"/>
            <w:tcBorders>
              <w:top w:val="single" w:sz="8" w:space="0" w:color="000000"/>
              <w:bottom w:val="single" w:sz="8" w:space="0" w:color="000000"/>
              <w:right w:val="single" w:sz="8" w:space="0" w:color="000000"/>
            </w:tcBorders>
          </w:tcPr>
          <w:p w:rsidR="00000C92" w:rsidRDefault="00000C92" w:rsidP="00240353">
            <w:pPr>
              <w:pStyle w:val="TableParagraph"/>
              <w:spacing w:line="273" w:lineRule="exact"/>
              <w:jc w:val="center"/>
              <w:rPr>
                <w:sz w:val="24"/>
              </w:rPr>
            </w:pPr>
            <w:r>
              <w:rPr>
                <w:sz w:val="24"/>
              </w:rPr>
              <w:t>04:00PM</w:t>
            </w:r>
          </w:p>
        </w:tc>
        <w:tc>
          <w:tcPr>
            <w:tcW w:w="193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72" w:lineRule="exact"/>
              <w:ind w:left="749" w:right="658"/>
              <w:jc w:val="center"/>
              <w:rPr>
                <w:sz w:val="24"/>
              </w:rPr>
            </w:pPr>
            <w:r>
              <w:rPr>
                <w:sz w:val="24"/>
              </w:rPr>
              <w:t>29.1</w:t>
            </w:r>
          </w:p>
        </w:tc>
        <w:tc>
          <w:tcPr>
            <w:tcW w:w="1949"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72" w:lineRule="exact"/>
              <w:ind w:left="700"/>
              <w:rPr>
                <w:sz w:val="24"/>
              </w:rPr>
            </w:pPr>
            <w:r>
              <w:rPr>
                <w:sz w:val="24"/>
              </w:rPr>
              <w:t>29.38</w:t>
            </w:r>
          </w:p>
        </w:tc>
        <w:tc>
          <w:tcPr>
            <w:tcW w:w="190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72" w:lineRule="exact"/>
              <w:ind w:left="643" w:right="615"/>
              <w:jc w:val="center"/>
              <w:rPr>
                <w:sz w:val="24"/>
              </w:rPr>
            </w:pPr>
            <w:r>
              <w:rPr>
                <w:sz w:val="24"/>
              </w:rPr>
              <w:t>39.5</w:t>
            </w:r>
          </w:p>
        </w:tc>
        <w:tc>
          <w:tcPr>
            <w:tcW w:w="1917" w:type="dxa"/>
            <w:tcBorders>
              <w:top w:val="single" w:sz="8" w:space="0" w:color="000000"/>
              <w:left w:val="single" w:sz="8" w:space="0" w:color="000000"/>
              <w:bottom w:val="single" w:sz="8" w:space="0" w:color="000000"/>
            </w:tcBorders>
          </w:tcPr>
          <w:p w:rsidR="00000C92" w:rsidRDefault="00000C92" w:rsidP="00240353">
            <w:pPr>
              <w:pStyle w:val="TableParagraph"/>
              <w:spacing w:line="272" w:lineRule="exact"/>
              <w:ind w:left="666" w:right="623"/>
              <w:jc w:val="center"/>
              <w:rPr>
                <w:sz w:val="24"/>
              </w:rPr>
            </w:pPr>
            <w:r>
              <w:rPr>
                <w:sz w:val="24"/>
              </w:rPr>
              <w:t>2.22</w:t>
            </w:r>
          </w:p>
        </w:tc>
      </w:tr>
      <w:tr w:rsidR="00000C92" w:rsidTr="004752C9">
        <w:trPr>
          <w:trHeight w:val="407"/>
        </w:trPr>
        <w:tc>
          <w:tcPr>
            <w:tcW w:w="2333" w:type="dxa"/>
            <w:tcBorders>
              <w:top w:val="single" w:sz="8" w:space="0" w:color="000000"/>
              <w:bottom w:val="single" w:sz="8" w:space="0" w:color="000000"/>
              <w:right w:val="single" w:sz="8" w:space="0" w:color="000000"/>
            </w:tcBorders>
          </w:tcPr>
          <w:p w:rsidR="00000C92" w:rsidRDefault="00000C92" w:rsidP="00240353">
            <w:pPr>
              <w:pStyle w:val="TableParagraph"/>
              <w:spacing w:before="10"/>
              <w:jc w:val="center"/>
              <w:rPr>
                <w:sz w:val="24"/>
              </w:rPr>
            </w:pPr>
            <w:r>
              <w:rPr>
                <w:sz w:val="24"/>
              </w:rPr>
              <w:t>05:00PM</w:t>
            </w:r>
          </w:p>
        </w:tc>
        <w:tc>
          <w:tcPr>
            <w:tcW w:w="193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right="612"/>
              <w:jc w:val="right"/>
              <w:rPr>
                <w:sz w:val="24"/>
              </w:rPr>
            </w:pPr>
            <w:r>
              <w:rPr>
                <w:sz w:val="24"/>
              </w:rPr>
              <w:t>30.10</w:t>
            </w:r>
          </w:p>
        </w:tc>
        <w:tc>
          <w:tcPr>
            <w:tcW w:w="1949"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700"/>
              <w:rPr>
                <w:sz w:val="24"/>
              </w:rPr>
            </w:pPr>
            <w:r>
              <w:rPr>
                <w:sz w:val="24"/>
              </w:rPr>
              <w:t>32.41</w:t>
            </w:r>
          </w:p>
        </w:tc>
        <w:tc>
          <w:tcPr>
            <w:tcW w:w="1905"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643" w:right="620"/>
              <w:jc w:val="center"/>
              <w:rPr>
                <w:sz w:val="24"/>
              </w:rPr>
            </w:pPr>
            <w:r>
              <w:rPr>
                <w:sz w:val="24"/>
              </w:rPr>
              <w:t>40.36</w:t>
            </w:r>
          </w:p>
        </w:tc>
        <w:tc>
          <w:tcPr>
            <w:tcW w:w="1917" w:type="dxa"/>
            <w:tcBorders>
              <w:top w:val="single" w:sz="8" w:space="0" w:color="000000"/>
              <w:left w:val="single" w:sz="8" w:space="0" w:color="000000"/>
              <w:bottom w:val="single" w:sz="8" w:space="0" w:color="000000"/>
            </w:tcBorders>
          </w:tcPr>
          <w:p w:rsidR="00000C92" w:rsidRDefault="00000C92" w:rsidP="00240353">
            <w:pPr>
              <w:pStyle w:val="TableParagraph"/>
              <w:spacing w:line="268" w:lineRule="exact"/>
              <w:ind w:left="666" w:right="623"/>
              <w:jc w:val="center"/>
              <w:rPr>
                <w:sz w:val="24"/>
              </w:rPr>
            </w:pPr>
            <w:r>
              <w:rPr>
                <w:sz w:val="24"/>
              </w:rPr>
              <w:t>2.25</w:t>
            </w:r>
          </w:p>
        </w:tc>
      </w:tr>
    </w:tbl>
    <w:p w:rsidR="00C17213" w:rsidRDefault="00C17213" w:rsidP="00000C92">
      <w:pPr>
        <w:spacing w:before="91"/>
        <w:rPr>
          <w:b/>
          <w:bCs/>
          <w:sz w:val="28"/>
          <w:szCs w:val="32"/>
        </w:rPr>
      </w:pPr>
      <w:r>
        <w:rPr>
          <w:b/>
          <w:bCs/>
          <w:sz w:val="28"/>
          <w:szCs w:val="32"/>
        </w:rPr>
        <w:t>Graphical Representation:</w:t>
      </w:r>
    </w:p>
    <w:p w:rsidR="00B20C47" w:rsidRDefault="004752C9" w:rsidP="004752C9">
      <w:pPr>
        <w:spacing w:before="91"/>
        <w:jc w:val="center"/>
        <w:rPr>
          <w:rFonts w:ascii="Times New Roman" w:hAnsi="Times New Roman"/>
        </w:rPr>
      </w:pPr>
      <w:r>
        <w:rPr>
          <w:rFonts w:ascii="Times New Roman" w:hAnsi="Times New Roman"/>
          <w:b/>
          <w:bCs/>
          <w:noProof/>
          <w:sz w:val="28"/>
          <w:lang w:val="en-US" w:bidi="hi-IN"/>
        </w:rPr>
        <w:drawing>
          <wp:inline distT="0" distB="0" distL="0" distR="0" wp14:anchorId="7145C8D7" wp14:editId="1D36D1A0">
            <wp:extent cx="5943600" cy="3610743"/>
            <wp:effectExtent l="0" t="0" r="0" b="8890"/>
            <wp:docPr id="4" name="Picture 4" descr="C:\Users\abc\Desktop\Refrence data\Heating G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c\Desktop\Refrence data\Heating G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610743"/>
                    </a:xfrm>
                    <a:prstGeom prst="rect">
                      <a:avLst/>
                    </a:prstGeom>
                    <a:noFill/>
                    <a:ln>
                      <a:noFill/>
                    </a:ln>
                  </pic:spPr>
                </pic:pic>
              </a:graphicData>
            </a:graphic>
          </wp:inline>
        </w:drawing>
      </w:r>
      <w:r>
        <w:rPr>
          <w:rFonts w:ascii="Times New Roman" w:hAnsi="Times New Roman"/>
        </w:rPr>
        <w:t>Fig.3.3</w:t>
      </w:r>
      <w:r w:rsidRPr="004752C9">
        <w:rPr>
          <w:rFonts w:ascii="Times New Roman" w:hAnsi="Times New Roman"/>
        </w:rPr>
        <w:t>. Graphical representation of Input, output and COP with respect to time</w:t>
      </w:r>
    </w:p>
    <w:p w:rsidR="004752C9" w:rsidRDefault="004752C9" w:rsidP="004752C9">
      <w:pPr>
        <w:spacing w:before="91"/>
        <w:jc w:val="center"/>
        <w:rPr>
          <w:rFonts w:ascii="Times New Roman" w:hAnsi="Times New Roman"/>
        </w:rPr>
      </w:pPr>
    </w:p>
    <w:p w:rsidR="004752C9" w:rsidRPr="004752C9" w:rsidRDefault="004752C9" w:rsidP="004752C9">
      <w:pPr>
        <w:spacing w:before="91"/>
        <w:rPr>
          <w:b/>
          <w:bCs/>
          <w:sz w:val="28"/>
          <w:szCs w:val="32"/>
        </w:rPr>
      </w:pPr>
    </w:p>
    <w:p w:rsidR="00C17213" w:rsidRDefault="00C17213" w:rsidP="00000C92">
      <w:pPr>
        <w:tabs>
          <w:tab w:val="left" w:pos="1966"/>
        </w:tabs>
        <w:rPr>
          <w:rFonts w:ascii="Times New Roman" w:hAnsi="Times New Roman"/>
          <w:b/>
          <w:bCs/>
          <w:sz w:val="28"/>
        </w:rPr>
      </w:pPr>
    </w:p>
    <w:p w:rsidR="00000C92" w:rsidRDefault="00527A16" w:rsidP="00000C92">
      <w:pPr>
        <w:tabs>
          <w:tab w:val="left" w:pos="1966"/>
        </w:tabs>
        <w:rPr>
          <w:rFonts w:ascii="Times New Roman" w:hAnsi="Times New Roman"/>
          <w:b/>
          <w:bCs/>
          <w:sz w:val="28"/>
        </w:rPr>
      </w:pPr>
      <w:r>
        <w:rPr>
          <w:rFonts w:ascii="Times New Roman" w:hAnsi="Times New Roman"/>
          <w:b/>
          <w:bCs/>
          <w:sz w:val="28"/>
        </w:rPr>
        <w:t>3</w:t>
      </w:r>
      <w:r w:rsidR="00000C92" w:rsidRPr="00612874">
        <w:rPr>
          <w:rFonts w:ascii="Times New Roman" w:hAnsi="Times New Roman"/>
          <w:b/>
          <w:bCs/>
          <w:sz w:val="28"/>
        </w:rPr>
        <w:t>.2(b)</w:t>
      </w:r>
      <w:r w:rsidR="004752C9">
        <w:rPr>
          <w:rFonts w:ascii="Times New Roman" w:hAnsi="Times New Roman"/>
          <w:b/>
          <w:bCs/>
          <w:sz w:val="28"/>
        </w:rPr>
        <w:t xml:space="preserve"> </w:t>
      </w:r>
      <w:r w:rsidR="00000C92" w:rsidRPr="00612874">
        <w:rPr>
          <w:rFonts w:ascii="Times New Roman" w:hAnsi="Times New Roman"/>
          <w:b/>
          <w:bCs/>
          <w:sz w:val="28"/>
        </w:rPr>
        <w:t>H</w:t>
      </w:r>
      <w:r w:rsidR="00000C92">
        <w:rPr>
          <w:rFonts w:ascii="Times New Roman" w:hAnsi="Times New Roman"/>
          <w:b/>
          <w:bCs/>
          <w:sz w:val="28"/>
        </w:rPr>
        <w:t xml:space="preserve">EATING MODEL </w:t>
      </w:r>
      <w:proofErr w:type="gramStart"/>
      <w:r w:rsidR="00000C92">
        <w:rPr>
          <w:rFonts w:ascii="Times New Roman" w:hAnsi="Times New Roman"/>
          <w:b/>
          <w:bCs/>
          <w:sz w:val="28"/>
        </w:rPr>
        <w:t>TEST(</w:t>
      </w:r>
      <w:proofErr w:type="gramEnd"/>
      <w:r w:rsidR="00000C92">
        <w:rPr>
          <w:rFonts w:ascii="Times New Roman" w:hAnsi="Times New Roman"/>
          <w:b/>
          <w:bCs/>
          <w:sz w:val="28"/>
        </w:rPr>
        <w:t>COPPER PIPE):</w:t>
      </w:r>
    </w:p>
    <w:p w:rsidR="00B20C47" w:rsidRDefault="00B20C47" w:rsidP="00000C92">
      <w:pPr>
        <w:tabs>
          <w:tab w:val="left" w:pos="1966"/>
        </w:tabs>
        <w:rPr>
          <w:rFonts w:ascii="Times New Roman" w:hAnsi="Times New Roman"/>
          <w:b/>
          <w:bCs/>
          <w:sz w:val="28"/>
        </w:rPr>
      </w:pPr>
    </w:p>
    <w:p w:rsidR="00B20C47" w:rsidRDefault="00B20C47" w:rsidP="00000C92">
      <w:pPr>
        <w:tabs>
          <w:tab w:val="left" w:pos="1966"/>
        </w:tabs>
        <w:rPr>
          <w:rFonts w:ascii="Times New Roman" w:hAnsi="Times New Roman"/>
          <w:b/>
          <w:bCs/>
          <w:sz w:val="28"/>
        </w:rPr>
      </w:pPr>
    </w:p>
    <w:p w:rsidR="00000C92" w:rsidRDefault="00000C92" w:rsidP="00000C92">
      <w:pPr>
        <w:spacing w:line="480" w:lineRule="auto"/>
        <w:jc w:val="both"/>
        <w:rPr>
          <w:rFonts w:ascii="Times New Roman" w:hAnsi="Times New Roman"/>
          <w:szCs w:val="22"/>
        </w:rPr>
      </w:pPr>
      <w:r w:rsidRPr="00612874">
        <w:rPr>
          <w:rFonts w:ascii="Times New Roman" w:hAnsi="Times New Roman"/>
          <w:szCs w:val="22"/>
        </w:rPr>
        <w:t>The tests for the heating mode were carried o</w:t>
      </w:r>
      <w:r>
        <w:rPr>
          <w:rFonts w:ascii="Times New Roman" w:hAnsi="Times New Roman"/>
          <w:szCs w:val="22"/>
        </w:rPr>
        <w:t>ut on three days in January 2024 (1</w:t>
      </w:r>
      <w:r w:rsidRPr="00612874">
        <w:rPr>
          <w:rFonts w:ascii="Times New Roman" w:hAnsi="Times New Roman"/>
          <w:szCs w:val="22"/>
        </w:rPr>
        <w:t xml:space="preserve">2, </w:t>
      </w:r>
      <w:r>
        <w:rPr>
          <w:rFonts w:ascii="Times New Roman" w:hAnsi="Times New Roman"/>
          <w:szCs w:val="22"/>
        </w:rPr>
        <w:t>1</w:t>
      </w:r>
      <w:r w:rsidRPr="00612874">
        <w:rPr>
          <w:rFonts w:ascii="Times New Roman" w:hAnsi="Times New Roman"/>
          <w:szCs w:val="22"/>
        </w:rPr>
        <w:t xml:space="preserve">3 &amp; </w:t>
      </w:r>
      <w:r>
        <w:rPr>
          <w:rFonts w:ascii="Times New Roman" w:hAnsi="Times New Roman"/>
          <w:szCs w:val="22"/>
        </w:rPr>
        <w:t>1</w:t>
      </w:r>
      <w:r w:rsidRPr="00612874">
        <w:rPr>
          <w:rFonts w:ascii="Times New Roman" w:hAnsi="Times New Roman"/>
          <w:szCs w:val="22"/>
        </w:rPr>
        <w:t>4). The system was switched on at 10am and ran continuously for 8 hours that day until 5pm. The temperature values were recorded at hourly intervals. Again, the conditions were similar on the three consecutive days and therefore the result</w:t>
      </w:r>
      <w:r>
        <w:rPr>
          <w:rFonts w:ascii="Times New Roman" w:hAnsi="Times New Roman"/>
          <w:szCs w:val="22"/>
        </w:rPr>
        <w:t>s were summarised.</w:t>
      </w:r>
      <w:r w:rsidR="00527A16">
        <w:rPr>
          <w:rFonts w:ascii="Times New Roman" w:hAnsi="Times New Roman"/>
          <w:szCs w:val="22"/>
        </w:rPr>
        <w:t xml:space="preserve"> Table 3.2(b</w:t>
      </w:r>
      <w:r w:rsidRPr="00612874">
        <w:rPr>
          <w:rFonts w:ascii="Times New Roman" w:hAnsi="Times New Roman"/>
          <w:szCs w:val="22"/>
        </w:rPr>
        <w:t>), which is the average of the three test runs. The ambient temperature started at 21</w:t>
      </w:r>
      <w:r>
        <w:rPr>
          <w:rFonts w:ascii="Times New Roman" w:hAnsi="Times New Roman"/>
          <w:szCs w:val="22"/>
        </w:rPr>
        <w:t>.34</w:t>
      </w:r>
      <w:r w:rsidRPr="00895C71">
        <w:rPr>
          <w:rFonts w:ascii="Times New Roman" w:hAnsi="Times New Roman"/>
          <w:szCs w:val="22"/>
          <w:vertAlign w:val="superscript"/>
        </w:rPr>
        <w:t>o</w:t>
      </w:r>
      <w:r w:rsidRPr="00612874">
        <w:rPr>
          <w:rFonts w:ascii="Times New Roman" w:hAnsi="Times New Roman"/>
          <w:szCs w:val="22"/>
        </w:rPr>
        <w:t>C (10am) and ro</w:t>
      </w:r>
      <w:r>
        <w:rPr>
          <w:rFonts w:ascii="Times New Roman" w:hAnsi="Times New Roman"/>
          <w:szCs w:val="22"/>
        </w:rPr>
        <w:t>se to the highest value of 30.12</w:t>
      </w:r>
      <w:r w:rsidRPr="00895C71">
        <w:rPr>
          <w:rFonts w:ascii="Times New Roman" w:hAnsi="Times New Roman"/>
          <w:szCs w:val="22"/>
          <w:vertAlign w:val="superscript"/>
        </w:rPr>
        <w:t>o</w:t>
      </w:r>
      <w:r w:rsidRPr="00612874">
        <w:rPr>
          <w:rFonts w:ascii="Times New Roman" w:hAnsi="Times New Roman"/>
          <w:szCs w:val="22"/>
        </w:rPr>
        <w:t xml:space="preserve">C at 5 </w:t>
      </w:r>
      <w:proofErr w:type="spellStart"/>
      <w:r w:rsidRPr="00612874">
        <w:rPr>
          <w:rFonts w:ascii="Times New Roman" w:hAnsi="Times New Roman"/>
          <w:szCs w:val="22"/>
        </w:rPr>
        <w:t>pM</w:t>
      </w:r>
      <w:proofErr w:type="spellEnd"/>
      <w:r w:rsidRPr="00612874">
        <w:rPr>
          <w:rFonts w:ascii="Times New Roman" w:hAnsi="Times New Roman"/>
          <w:szCs w:val="22"/>
        </w:rPr>
        <w:t xml:space="preserve">. In Copper Pipe Temperature of the air at the outlet varying from </w:t>
      </w:r>
      <w:r>
        <w:rPr>
          <w:rFonts w:ascii="Times New Roman" w:hAnsi="Times New Roman"/>
          <w:szCs w:val="22"/>
        </w:rPr>
        <w:t>27.56</w:t>
      </w:r>
      <w:r w:rsidRPr="00895C71">
        <w:rPr>
          <w:rFonts w:ascii="Times New Roman" w:hAnsi="Times New Roman"/>
          <w:szCs w:val="22"/>
          <w:vertAlign w:val="superscript"/>
        </w:rPr>
        <w:t>o</w:t>
      </w:r>
      <w:r>
        <w:rPr>
          <w:rFonts w:ascii="Times New Roman" w:hAnsi="Times New Roman"/>
          <w:szCs w:val="22"/>
        </w:rPr>
        <w:t xml:space="preserve">C </w:t>
      </w:r>
      <w:proofErr w:type="gramStart"/>
      <w:r>
        <w:rPr>
          <w:rFonts w:ascii="Times New Roman" w:hAnsi="Times New Roman"/>
          <w:szCs w:val="22"/>
        </w:rPr>
        <w:t>to  39.53</w:t>
      </w:r>
      <w:r w:rsidRPr="00895C71">
        <w:rPr>
          <w:rFonts w:ascii="Times New Roman" w:hAnsi="Times New Roman"/>
          <w:szCs w:val="22"/>
          <w:vertAlign w:val="superscript"/>
        </w:rPr>
        <w:t>o</w:t>
      </w:r>
      <w:r w:rsidRPr="00612874">
        <w:rPr>
          <w:rFonts w:ascii="Times New Roman" w:hAnsi="Times New Roman"/>
          <w:szCs w:val="22"/>
        </w:rPr>
        <w:t>C</w:t>
      </w:r>
      <w:proofErr w:type="gramEnd"/>
      <w:r w:rsidRPr="00612874">
        <w:rPr>
          <w:rFonts w:ascii="Times New Roman" w:hAnsi="Times New Roman"/>
          <w:szCs w:val="22"/>
        </w:rPr>
        <w:t xml:space="preserve">. </w:t>
      </w:r>
      <w:proofErr w:type="gramStart"/>
      <w:r w:rsidRPr="00612874">
        <w:rPr>
          <w:rFonts w:ascii="Times New Roman" w:hAnsi="Times New Roman"/>
          <w:szCs w:val="22"/>
        </w:rPr>
        <w:t>ETHE  was</w:t>
      </w:r>
      <w:proofErr w:type="gramEnd"/>
      <w:r w:rsidRPr="00612874">
        <w:rPr>
          <w:rFonts w:ascii="Times New Roman" w:hAnsi="Times New Roman"/>
          <w:szCs w:val="22"/>
        </w:rPr>
        <w:t xml:space="preserve"> able to raise the ambient air temper</w:t>
      </w:r>
      <w:r>
        <w:rPr>
          <w:rFonts w:ascii="Times New Roman" w:hAnsi="Times New Roman"/>
          <w:szCs w:val="22"/>
        </w:rPr>
        <w:t>ature at 10AM To 5 PM from 21.34</w:t>
      </w:r>
      <w:r w:rsidRPr="00895C71">
        <w:rPr>
          <w:rFonts w:ascii="Times New Roman" w:hAnsi="Times New Roman"/>
          <w:szCs w:val="22"/>
          <w:vertAlign w:val="superscript"/>
        </w:rPr>
        <w:t>o</w:t>
      </w:r>
      <w:r>
        <w:rPr>
          <w:rFonts w:ascii="Times New Roman" w:hAnsi="Times New Roman"/>
          <w:szCs w:val="22"/>
        </w:rPr>
        <w:t>C to 30.12</w:t>
      </w:r>
      <w:r w:rsidRPr="00895C71">
        <w:rPr>
          <w:rFonts w:ascii="Times New Roman" w:hAnsi="Times New Roman"/>
          <w:szCs w:val="22"/>
          <w:vertAlign w:val="superscript"/>
        </w:rPr>
        <w:t>o</w:t>
      </w:r>
      <w:r w:rsidRPr="00612874">
        <w:rPr>
          <w:rFonts w:ascii="Times New Roman" w:hAnsi="Times New Roman"/>
          <w:szCs w:val="22"/>
        </w:rPr>
        <w:t>C.The table also shows the COP values. The maximum</w:t>
      </w:r>
      <w:r>
        <w:rPr>
          <w:rFonts w:ascii="Times New Roman" w:hAnsi="Times New Roman"/>
          <w:szCs w:val="22"/>
        </w:rPr>
        <w:t xml:space="preserve"> COP Achieved at 3pm i.e2.22 as compared to GI based earth tube heat exchanger.</w:t>
      </w:r>
      <w:r w:rsidR="004752C9">
        <w:rPr>
          <w:rFonts w:ascii="Times New Roman" w:hAnsi="Times New Roman"/>
          <w:szCs w:val="22"/>
        </w:rPr>
        <w:t xml:space="preserve"> Graphical representation of findings shown in fig 3.4</w:t>
      </w:r>
    </w:p>
    <w:p w:rsidR="009204C5" w:rsidRDefault="009204C5" w:rsidP="00000C92">
      <w:pPr>
        <w:spacing w:line="480" w:lineRule="auto"/>
        <w:jc w:val="both"/>
        <w:rPr>
          <w:rFonts w:ascii="Times New Roman" w:hAnsi="Times New Roman"/>
          <w:szCs w:val="22"/>
        </w:rPr>
      </w:pPr>
    </w:p>
    <w:tbl>
      <w:tblPr>
        <w:tblW w:w="9770"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9"/>
        <w:gridCol w:w="1880"/>
        <w:gridCol w:w="1901"/>
        <w:gridCol w:w="1856"/>
        <w:gridCol w:w="1864"/>
      </w:tblGrid>
      <w:tr w:rsidR="00000C92" w:rsidTr="004752C9">
        <w:trPr>
          <w:trHeight w:val="589"/>
        </w:trPr>
        <w:tc>
          <w:tcPr>
            <w:tcW w:w="9770" w:type="dxa"/>
            <w:gridSpan w:val="5"/>
            <w:tcBorders>
              <w:bottom w:val="single" w:sz="8" w:space="0" w:color="000000"/>
            </w:tcBorders>
          </w:tcPr>
          <w:p w:rsidR="00000C92" w:rsidRDefault="009204C5" w:rsidP="00240353">
            <w:pPr>
              <w:pStyle w:val="TableParagraph"/>
              <w:spacing w:before="44"/>
              <w:ind w:left="1339"/>
              <w:rPr>
                <w:b/>
                <w:sz w:val="24"/>
              </w:rPr>
            </w:pPr>
            <w:r>
              <w:rPr>
                <w:b/>
                <w:sz w:val="24"/>
              </w:rPr>
              <w:t>4.2 (b</w:t>
            </w:r>
            <w:proofErr w:type="gramStart"/>
            <w:r w:rsidR="00000C92">
              <w:rPr>
                <w:b/>
                <w:sz w:val="24"/>
              </w:rPr>
              <w:t>)Average</w:t>
            </w:r>
            <w:proofErr w:type="gramEnd"/>
            <w:r w:rsidR="00000C92">
              <w:rPr>
                <w:b/>
                <w:sz w:val="24"/>
              </w:rPr>
              <w:t xml:space="preserve"> Inlet Temp, Middle And Outlet Temp. of ETHE(Jan-2024)</w:t>
            </w:r>
          </w:p>
        </w:tc>
      </w:tr>
      <w:tr w:rsidR="00000C92" w:rsidTr="004752C9">
        <w:trPr>
          <w:trHeight w:val="514"/>
        </w:trPr>
        <w:tc>
          <w:tcPr>
            <w:tcW w:w="2269" w:type="dxa"/>
            <w:tcBorders>
              <w:top w:val="single" w:sz="8" w:space="0" w:color="000000"/>
              <w:bottom w:val="single" w:sz="8" w:space="0" w:color="000000"/>
              <w:right w:val="single" w:sz="8" w:space="0" w:color="000000"/>
            </w:tcBorders>
          </w:tcPr>
          <w:p w:rsidR="00000C92" w:rsidRDefault="00000C92" w:rsidP="00240353">
            <w:pPr>
              <w:pStyle w:val="TableParagraph"/>
              <w:spacing w:before="30"/>
              <w:ind w:left="955"/>
              <w:rPr>
                <w:b/>
                <w:sz w:val="24"/>
              </w:rPr>
            </w:pPr>
            <w:r>
              <w:rPr>
                <w:b/>
                <w:sz w:val="24"/>
              </w:rPr>
              <w:t>Time</w:t>
            </w:r>
          </w:p>
        </w:tc>
        <w:tc>
          <w:tcPr>
            <w:tcW w:w="188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30"/>
              <w:ind w:right="609"/>
              <w:jc w:val="right"/>
              <w:rPr>
                <w:b/>
                <w:sz w:val="24"/>
              </w:rPr>
            </w:pPr>
            <w:r>
              <w:rPr>
                <w:b/>
                <w:sz w:val="24"/>
              </w:rPr>
              <w:t>Ta=Ti</w:t>
            </w:r>
          </w:p>
        </w:tc>
        <w:tc>
          <w:tcPr>
            <w:tcW w:w="1901"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30"/>
              <w:ind w:left="637"/>
              <w:rPr>
                <w:b/>
                <w:sz w:val="24"/>
              </w:rPr>
            </w:pPr>
            <w:proofErr w:type="spellStart"/>
            <w:r>
              <w:rPr>
                <w:b/>
                <w:sz w:val="24"/>
              </w:rPr>
              <w:t>T</w:t>
            </w:r>
            <w:r w:rsidRPr="00044711">
              <w:rPr>
                <w:b/>
                <w:sz w:val="24"/>
                <w:vertAlign w:val="subscript"/>
              </w:rPr>
              <w:t>mid</w:t>
            </w:r>
            <w:proofErr w:type="spellEnd"/>
          </w:p>
        </w:tc>
        <w:tc>
          <w:tcPr>
            <w:tcW w:w="1856"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before="30"/>
              <w:ind w:left="595" w:right="602"/>
              <w:jc w:val="center"/>
              <w:rPr>
                <w:b/>
                <w:sz w:val="24"/>
              </w:rPr>
            </w:pPr>
            <w:r>
              <w:rPr>
                <w:b/>
                <w:sz w:val="24"/>
              </w:rPr>
              <w:t>To</w:t>
            </w:r>
          </w:p>
        </w:tc>
        <w:tc>
          <w:tcPr>
            <w:tcW w:w="1863" w:type="dxa"/>
            <w:tcBorders>
              <w:top w:val="single" w:sz="8" w:space="0" w:color="000000"/>
              <w:left w:val="single" w:sz="8" w:space="0" w:color="000000"/>
              <w:bottom w:val="single" w:sz="8" w:space="0" w:color="000000"/>
            </w:tcBorders>
          </w:tcPr>
          <w:p w:rsidR="00000C92" w:rsidRDefault="00000C92" w:rsidP="00240353">
            <w:pPr>
              <w:pStyle w:val="TableParagraph"/>
              <w:spacing w:before="30"/>
              <w:ind w:right="641"/>
              <w:jc w:val="right"/>
              <w:rPr>
                <w:b/>
                <w:sz w:val="24"/>
              </w:rPr>
            </w:pPr>
            <w:r>
              <w:rPr>
                <w:b/>
                <w:w w:val="95"/>
                <w:sz w:val="24"/>
              </w:rPr>
              <w:t>COP</w:t>
            </w:r>
          </w:p>
        </w:tc>
      </w:tr>
      <w:tr w:rsidR="00000C92" w:rsidTr="004752C9">
        <w:trPr>
          <w:trHeight w:val="552"/>
        </w:trPr>
        <w:tc>
          <w:tcPr>
            <w:tcW w:w="2269"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10:00AM</w:t>
            </w:r>
          </w:p>
        </w:tc>
        <w:tc>
          <w:tcPr>
            <w:tcW w:w="1880"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sidRPr="0059014F">
              <w:rPr>
                <w:rFonts w:ascii="Times New Roman" w:hAnsi="Times New Roman"/>
                <w:color w:val="000000"/>
              </w:rPr>
              <w:t>21.34</w:t>
            </w:r>
          </w:p>
        </w:tc>
        <w:tc>
          <w:tcPr>
            <w:tcW w:w="1901"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sidRPr="0059014F">
              <w:rPr>
                <w:rFonts w:ascii="Times New Roman" w:hAnsi="Times New Roman"/>
                <w:color w:val="000000"/>
              </w:rPr>
              <w:t>25.34</w:t>
            </w:r>
          </w:p>
        </w:tc>
        <w:tc>
          <w:tcPr>
            <w:tcW w:w="1856"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27.56</w:t>
            </w:r>
          </w:p>
        </w:tc>
        <w:tc>
          <w:tcPr>
            <w:tcW w:w="1863" w:type="dxa"/>
            <w:tcBorders>
              <w:top w:val="single" w:sz="8" w:space="0" w:color="000000"/>
              <w:left w:val="single" w:sz="8" w:space="0" w:color="000000"/>
              <w:bottom w:val="single" w:sz="8" w:space="0" w:color="000000"/>
            </w:tcBorders>
          </w:tcPr>
          <w:p w:rsidR="00000C92" w:rsidRDefault="00000C92" w:rsidP="00240353">
            <w:pPr>
              <w:pStyle w:val="TableParagraph"/>
              <w:spacing w:before="10"/>
              <w:ind w:right="677"/>
              <w:jc w:val="right"/>
              <w:rPr>
                <w:sz w:val="24"/>
              </w:rPr>
            </w:pPr>
            <w:r>
              <w:rPr>
                <w:sz w:val="24"/>
              </w:rPr>
              <w:t>1.34</w:t>
            </w:r>
          </w:p>
        </w:tc>
      </w:tr>
      <w:tr w:rsidR="00000C92" w:rsidTr="004752C9">
        <w:trPr>
          <w:trHeight w:val="445"/>
        </w:trPr>
        <w:tc>
          <w:tcPr>
            <w:tcW w:w="2269"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11:00AM</w:t>
            </w:r>
          </w:p>
        </w:tc>
        <w:tc>
          <w:tcPr>
            <w:tcW w:w="1880"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sidRPr="0059014F">
              <w:rPr>
                <w:rFonts w:ascii="Times New Roman" w:hAnsi="Times New Roman"/>
                <w:color w:val="000000"/>
              </w:rPr>
              <w:t>22.17</w:t>
            </w:r>
          </w:p>
        </w:tc>
        <w:tc>
          <w:tcPr>
            <w:tcW w:w="1901"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25.55</w:t>
            </w:r>
          </w:p>
        </w:tc>
        <w:tc>
          <w:tcPr>
            <w:tcW w:w="1856"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28.46</w:t>
            </w:r>
          </w:p>
        </w:tc>
        <w:tc>
          <w:tcPr>
            <w:tcW w:w="1863" w:type="dxa"/>
            <w:tcBorders>
              <w:top w:val="single" w:sz="8" w:space="0" w:color="000000"/>
              <w:left w:val="single" w:sz="8" w:space="0" w:color="000000"/>
              <w:bottom w:val="single" w:sz="8" w:space="0" w:color="000000"/>
            </w:tcBorders>
          </w:tcPr>
          <w:p w:rsidR="00000C92" w:rsidRDefault="00000C92" w:rsidP="00240353">
            <w:pPr>
              <w:pStyle w:val="TableParagraph"/>
              <w:spacing w:line="273" w:lineRule="exact"/>
              <w:ind w:right="677"/>
              <w:jc w:val="right"/>
              <w:rPr>
                <w:sz w:val="24"/>
              </w:rPr>
            </w:pPr>
            <w:r>
              <w:rPr>
                <w:sz w:val="24"/>
              </w:rPr>
              <w:t>1.30</w:t>
            </w:r>
          </w:p>
        </w:tc>
      </w:tr>
      <w:tr w:rsidR="00000C92" w:rsidTr="004752C9">
        <w:trPr>
          <w:trHeight w:val="473"/>
        </w:trPr>
        <w:tc>
          <w:tcPr>
            <w:tcW w:w="2269"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12:00AM</w:t>
            </w:r>
          </w:p>
        </w:tc>
        <w:tc>
          <w:tcPr>
            <w:tcW w:w="1880"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sidRPr="0059014F">
              <w:rPr>
                <w:rFonts w:ascii="Times New Roman" w:hAnsi="Times New Roman"/>
                <w:color w:val="000000"/>
              </w:rPr>
              <w:t>24.37</w:t>
            </w:r>
          </w:p>
        </w:tc>
        <w:tc>
          <w:tcPr>
            <w:tcW w:w="1901"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25.54</w:t>
            </w:r>
          </w:p>
        </w:tc>
        <w:tc>
          <w:tcPr>
            <w:tcW w:w="1856"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31.33</w:t>
            </w:r>
          </w:p>
        </w:tc>
        <w:tc>
          <w:tcPr>
            <w:tcW w:w="1863" w:type="dxa"/>
            <w:tcBorders>
              <w:top w:val="single" w:sz="8" w:space="0" w:color="000000"/>
              <w:left w:val="single" w:sz="8" w:space="0" w:color="000000"/>
              <w:bottom w:val="single" w:sz="8" w:space="0" w:color="000000"/>
            </w:tcBorders>
          </w:tcPr>
          <w:p w:rsidR="00000C92" w:rsidRDefault="00000C92" w:rsidP="00240353">
            <w:pPr>
              <w:pStyle w:val="TableParagraph"/>
              <w:spacing w:line="268" w:lineRule="exact"/>
              <w:ind w:right="677"/>
              <w:jc w:val="right"/>
              <w:rPr>
                <w:sz w:val="24"/>
              </w:rPr>
            </w:pPr>
            <w:r>
              <w:rPr>
                <w:sz w:val="24"/>
              </w:rPr>
              <w:t>1.50</w:t>
            </w:r>
          </w:p>
        </w:tc>
      </w:tr>
      <w:tr w:rsidR="00000C92" w:rsidTr="004752C9">
        <w:trPr>
          <w:trHeight w:val="437"/>
        </w:trPr>
        <w:tc>
          <w:tcPr>
            <w:tcW w:w="2269"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01:00PM</w:t>
            </w:r>
          </w:p>
        </w:tc>
        <w:tc>
          <w:tcPr>
            <w:tcW w:w="1880"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26.47</w:t>
            </w:r>
          </w:p>
        </w:tc>
        <w:tc>
          <w:tcPr>
            <w:tcW w:w="1901"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27.71</w:t>
            </w:r>
          </w:p>
        </w:tc>
        <w:tc>
          <w:tcPr>
            <w:tcW w:w="1856"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34.23</w:t>
            </w:r>
          </w:p>
        </w:tc>
        <w:tc>
          <w:tcPr>
            <w:tcW w:w="1863" w:type="dxa"/>
            <w:tcBorders>
              <w:top w:val="single" w:sz="8" w:space="0" w:color="000000"/>
              <w:left w:val="single" w:sz="8" w:space="0" w:color="000000"/>
              <w:bottom w:val="single" w:sz="8" w:space="0" w:color="000000"/>
            </w:tcBorders>
          </w:tcPr>
          <w:p w:rsidR="00000C92" w:rsidRDefault="00000C92" w:rsidP="00240353">
            <w:pPr>
              <w:pStyle w:val="TableParagraph"/>
              <w:spacing w:line="272" w:lineRule="exact"/>
              <w:ind w:right="677"/>
              <w:jc w:val="right"/>
              <w:rPr>
                <w:sz w:val="24"/>
              </w:rPr>
            </w:pPr>
            <w:r>
              <w:rPr>
                <w:sz w:val="24"/>
              </w:rPr>
              <w:t>1.68</w:t>
            </w:r>
          </w:p>
        </w:tc>
      </w:tr>
      <w:tr w:rsidR="00000C92" w:rsidTr="004752C9">
        <w:trPr>
          <w:trHeight w:val="545"/>
        </w:trPr>
        <w:tc>
          <w:tcPr>
            <w:tcW w:w="2269" w:type="dxa"/>
            <w:tcBorders>
              <w:top w:val="single" w:sz="8" w:space="0" w:color="000000"/>
              <w:bottom w:val="single" w:sz="8" w:space="0" w:color="000000"/>
              <w:right w:val="single" w:sz="8" w:space="0" w:color="000000"/>
            </w:tcBorders>
          </w:tcPr>
          <w:p w:rsidR="00000C92" w:rsidRDefault="00000C92" w:rsidP="00240353">
            <w:pPr>
              <w:pStyle w:val="TableParagraph"/>
              <w:spacing w:line="272" w:lineRule="exact"/>
              <w:jc w:val="center"/>
              <w:rPr>
                <w:sz w:val="24"/>
              </w:rPr>
            </w:pPr>
            <w:r>
              <w:rPr>
                <w:sz w:val="24"/>
              </w:rPr>
              <w:t>02:00PM</w:t>
            </w:r>
          </w:p>
        </w:tc>
        <w:tc>
          <w:tcPr>
            <w:tcW w:w="1880"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27.40</w:t>
            </w:r>
          </w:p>
        </w:tc>
        <w:tc>
          <w:tcPr>
            <w:tcW w:w="1901"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28.42</w:t>
            </w:r>
          </w:p>
        </w:tc>
        <w:tc>
          <w:tcPr>
            <w:tcW w:w="1856"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36.36</w:t>
            </w:r>
          </w:p>
        </w:tc>
        <w:tc>
          <w:tcPr>
            <w:tcW w:w="1863" w:type="dxa"/>
            <w:tcBorders>
              <w:top w:val="single" w:sz="8" w:space="0" w:color="000000"/>
              <w:left w:val="single" w:sz="8" w:space="0" w:color="000000"/>
              <w:bottom w:val="single" w:sz="8" w:space="0" w:color="000000"/>
            </w:tcBorders>
          </w:tcPr>
          <w:p w:rsidR="00000C92" w:rsidRDefault="00000C92" w:rsidP="00240353">
            <w:pPr>
              <w:pStyle w:val="TableParagraph"/>
              <w:spacing w:before="6"/>
              <w:ind w:right="677"/>
              <w:jc w:val="right"/>
              <w:rPr>
                <w:sz w:val="24"/>
              </w:rPr>
            </w:pPr>
            <w:r>
              <w:rPr>
                <w:sz w:val="24"/>
              </w:rPr>
              <w:t>1.94</w:t>
            </w:r>
          </w:p>
        </w:tc>
      </w:tr>
      <w:tr w:rsidR="00000C92" w:rsidTr="004752C9">
        <w:trPr>
          <w:trHeight w:val="573"/>
        </w:trPr>
        <w:tc>
          <w:tcPr>
            <w:tcW w:w="2269" w:type="dxa"/>
            <w:tcBorders>
              <w:top w:val="single" w:sz="8" w:space="0" w:color="000000"/>
              <w:bottom w:val="single" w:sz="8" w:space="0" w:color="000000"/>
              <w:right w:val="single" w:sz="8" w:space="0" w:color="000000"/>
            </w:tcBorders>
          </w:tcPr>
          <w:p w:rsidR="00000C92" w:rsidRDefault="00000C92" w:rsidP="00240353">
            <w:pPr>
              <w:pStyle w:val="TableParagraph"/>
              <w:spacing w:line="268" w:lineRule="exact"/>
              <w:jc w:val="center"/>
              <w:rPr>
                <w:sz w:val="24"/>
              </w:rPr>
            </w:pPr>
            <w:r>
              <w:rPr>
                <w:sz w:val="24"/>
              </w:rPr>
              <w:t>03:00PM</w:t>
            </w:r>
          </w:p>
        </w:tc>
        <w:tc>
          <w:tcPr>
            <w:tcW w:w="1880"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sidRPr="0059014F">
              <w:rPr>
                <w:rFonts w:ascii="Times New Roman" w:hAnsi="Times New Roman"/>
                <w:color w:val="000000"/>
              </w:rPr>
              <w:t>27.35</w:t>
            </w:r>
          </w:p>
        </w:tc>
        <w:tc>
          <w:tcPr>
            <w:tcW w:w="1901"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28.88</w:t>
            </w:r>
          </w:p>
        </w:tc>
        <w:tc>
          <w:tcPr>
            <w:tcW w:w="1856"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sidRPr="0059014F">
              <w:rPr>
                <w:rFonts w:ascii="Times New Roman" w:hAnsi="Times New Roman"/>
                <w:color w:val="000000"/>
              </w:rPr>
              <w:t>37.6</w:t>
            </w:r>
            <w:r>
              <w:rPr>
                <w:rFonts w:ascii="Times New Roman" w:hAnsi="Times New Roman"/>
                <w:color w:val="000000"/>
              </w:rPr>
              <w:t>0</w:t>
            </w:r>
          </w:p>
        </w:tc>
        <w:tc>
          <w:tcPr>
            <w:tcW w:w="1863" w:type="dxa"/>
            <w:tcBorders>
              <w:top w:val="single" w:sz="8" w:space="0" w:color="000000"/>
              <w:left w:val="single" w:sz="8" w:space="0" w:color="000000"/>
              <w:bottom w:val="single" w:sz="8" w:space="0" w:color="000000"/>
            </w:tcBorders>
          </w:tcPr>
          <w:p w:rsidR="00000C92" w:rsidRDefault="00000C92" w:rsidP="00240353">
            <w:pPr>
              <w:pStyle w:val="TableParagraph"/>
              <w:spacing w:before="20"/>
              <w:ind w:right="677"/>
              <w:jc w:val="right"/>
              <w:rPr>
                <w:sz w:val="24"/>
              </w:rPr>
            </w:pPr>
            <w:r>
              <w:rPr>
                <w:sz w:val="24"/>
              </w:rPr>
              <w:t>2.22</w:t>
            </w:r>
          </w:p>
        </w:tc>
      </w:tr>
      <w:tr w:rsidR="00000C92" w:rsidTr="004752C9">
        <w:trPr>
          <w:trHeight w:val="456"/>
        </w:trPr>
        <w:tc>
          <w:tcPr>
            <w:tcW w:w="2269" w:type="dxa"/>
            <w:tcBorders>
              <w:top w:val="single" w:sz="8" w:space="0" w:color="000000"/>
              <w:bottom w:val="single" w:sz="8" w:space="0" w:color="000000"/>
              <w:right w:val="single" w:sz="8" w:space="0" w:color="000000"/>
            </w:tcBorders>
          </w:tcPr>
          <w:p w:rsidR="00000C92" w:rsidRDefault="00000C92" w:rsidP="00240353">
            <w:pPr>
              <w:pStyle w:val="TableParagraph"/>
              <w:spacing w:line="273" w:lineRule="exact"/>
              <w:jc w:val="center"/>
              <w:rPr>
                <w:sz w:val="24"/>
              </w:rPr>
            </w:pPr>
            <w:r>
              <w:rPr>
                <w:sz w:val="24"/>
              </w:rPr>
              <w:t>04:00PM</w:t>
            </w:r>
          </w:p>
        </w:tc>
        <w:tc>
          <w:tcPr>
            <w:tcW w:w="1880"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29.20</w:t>
            </w:r>
          </w:p>
        </w:tc>
        <w:tc>
          <w:tcPr>
            <w:tcW w:w="1901"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Pr>
                <w:rFonts w:ascii="Times New Roman" w:hAnsi="Times New Roman"/>
                <w:color w:val="000000"/>
              </w:rPr>
              <w:t>29.34</w:t>
            </w:r>
          </w:p>
        </w:tc>
        <w:tc>
          <w:tcPr>
            <w:tcW w:w="1856" w:type="dxa"/>
            <w:tcBorders>
              <w:top w:val="single" w:sz="8" w:space="0" w:color="000000"/>
              <w:left w:val="single" w:sz="8" w:space="0" w:color="000000"/>
              <w:bottom w:val="single" w:sz="8" w:space="0" w:color="000000"/>
              <w:right w:val="single" w:sz="8" w:space="0" w:color="000000"/>
            </w:tcBorders>
            <w:vAlign w:val="bottom"/>
          </w:tcPr>
          <w:p w:rsidR="00000C92" w:rsidRPr="0059014F" w:rsidRDefault="00000C92" w:rsidP="00240353">
            <w:pPr>
              <w:jc w:val="center"/>
              <w:rPr>
                <w:rFonts w:ascii="Times New Roman" w:hAnsi="Times New Roman"/>
                <w:color w:val="000000"/>
              </w:rPr>
            </w:pPr>
            <w:r w:rsidRPr="0059014F">
              <w:rPr>
                <w:rFonts w:ascii="Times New Roman" w:hAnsi="Times New Roman"/>
                <w:color w:val="000000"/>
              </w:rPr>
              <w:t>39.2</w:t>
            </w:r>
            <w:r>
              <w:rPr>
                <w:rFonts w:ascii="Times New Roman" w:hAnsi="Times New Roman"/>
                <w:color w:val="000000"/>
              </w:rPr>
              <w:t>0</w:t>
            </w:r>
          </w:p>
        </w:tc>
        <w:tc>
          <w:tcPr>
            <w:tcW w:w="1863" w:type="dxa"/>
            <w:tcBorders>
              <w:top w:val="single" w:sz="8" w:space="0" w:color="000000"/>
              <w:left w:val="single" w:sz="8" w:space="0" w:color="000000"/>
              <w:bottom w:val="single" w:sz="8" w:space="0" w:color="000000"/>
            </w:tcBorders>
          </w:tcPr>
          <w:p w:rsidR="00000C92" w:rsidRDefault="00000C92" w:rsidP="00240353">
            <w:pPr>
              <w:pStyle w:val="TableParagraph"/>
              <w:spacing w:line="272" w:lineRule="exact"/>
              <w:ind w:right="677"/>
              <w:jc w:val="right"/>
              <w:rPr>
                <w:sz w:val="24"/>
              </w:rPr>
            </w:pPr>
            <w:r>
              <w:rPr>
                <w:sz w:val="24"/>
              </w:rPr>
              <w:t>2.16</w:t>
            </w:r>
          </w:p>
        </w:tc>
      </w:tr>
      <w:tr w:rsidR="00000C92" w:rsidTr="004752C9">
        <w:trPr>
          <w:trHeight w:val="442"/>
        </w:trPr>
        <w:tc>
          <w:tcPr>
            <w:tcW w:w="2269" w:type="dxa"/>
            <w:tcBorders>
              <w:top w:val="single" w:sz="8" w:space="0" w:color="000000"/>
              <w:bottom w:val="single" w:sz="8" w:space="0" w:color="000000"/>
              <w:right w:val="single" w:sz="8" w:space="0" w:color="000000"/>
            </w:tcBorders>
          </w:tcPr>
          <w:p w:rsidR="00000C92" w:rsidRDefault="00000C92" w:rsidP="00240353">
            <w:pPr>
              <w:pStyle w:val="TableParagraph"/>
              <w:spacing w:before="10"/>
              <w:jc w:val="center"/>
              <w:rPr>
                <w:sz w:val="24"/>
              </w:rPr>
            </w:pPr>
            <w:r>
              <w:rPr>
                <w:sz w:val="24"/>
              </w:rPr>
              <w:t>05:00PM</w:t>
            </w:r>
          </w:p>
        </w:tc>
        <w:tc>
          <w:tcPr>
            <w:tcW w:w="1880"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right="613"/>
              <w:jc w:val="right"/>
              <w:rPr>
                <w:sz w:val="24"/>
              </w:rPr>
            </w:pPr>
            <w:r>
              <w:rPr>
                <w:sz w:val="24"/>
              </w:rPr>
              <w:t>30.12</w:t>
            </w:r>
          </w:p>
        </w:tc>
        <w:tc>
          <w:tcPr>
            <w:tcW w:w="1901"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656"/>
              <w:rPr>
                <w:sz w:val="24"/>
              </w:rPr>
            </w:pPr>
            <w:r>
              <w:rPr>
                <w:sz w:val="24"/>
              </w:rPr>
              <w:t>32.21</w:t>
            </w:r>
          </w:p>
        </w:tc>
        <w:tc>
          <w:tcPr>
            <w:tcW w:w="1856" w:type="dxa"/>
            <w:tcBorders>
              <w:top w:val="single" w:sz="8" w:space="0" w:color="000000"/>
              <w:left w:val="single" w:sz="8" w:space="0" w:color="000000"/>
              <w:bottom w:val="single" w:sz="8" w:space="0" w:color="000000"/>
              <w:right w:val="single" w:sz="8" w:space="0" w:color="000000"/>
            </w:tcBorders>
          </w:tcPr>
          <w:p w:rsidR="00000C92" w:rsidRDefault="00000C92" w:rsidP="00240353">
            <w:pPr>
              <w:pStyle w:val="TableParagraph"/>
              <w:spacing w:line="268" w:lineRule="exact"/>
              <w:ind w:left="622" w:right="597"/>
              <w:jc w:val="center"/>
              <w:rPr>
                <w:sz w:val="24"/>
              </w:rPr>
            </w:pPr>
            <w:r>
              <w:rPr>
                <w:sz w:val="24"/>
              </w:rPr>
              <w:t>39.53</w:t>
            </w:r>
          </w:p>
        </w:tc>
        <w:tc>
          <w:tcPr>
            <w:tcW w:w="1863" w:type="dxa"/>
            <w:tcBorders>
              <w:top w:val="single" w:sz="8" w:space="0" w:color="000000"/>
              <w:left w:val="single" w:sz="8" w:space="0" w:color="000000"/>
              <w:bottom w:val="single" w:sz="8" w:space="0" w:color="000000"/>
            </w:tcBorders>
          </w:tcPr>
          <w:p w:rsidR="00000C92" w:rsidRDefault="00000C92" w:rsidP="00240353">
            <w:pPr>
              <w:pStyle w:val="TableParagraph"/>
              <w:spacing w:line="268" w:lineRule="exact"/>
              <w:ind w:right="677"/>
              <w:jc w:val="right"/>
              <w:rPr>
                <w:sz w:val="24"/>
              </w:rPr>
            </w:pPr>
            <w:r>
              <w:rPr>
                <w:sz w:val="24"/>
              </w:rPr>
              <w:t>2.039</w:t>
            </w:r>
          </w:p>
        </w:tc>
      </w:tr>
    </w:tbl>
    <w:p w:rsidR="00000C92" w:rsidRDefault="00000C92" w:rsidP="00000C92">
      <w:pPr>
        <w:tabs>
          <w:tab w:val="left" w:pos="1966"/>
        </w:tabs>
        <w:rPr>
          <w:rFonts w:ascii="Times New Roman" w:hAnsi="Times New Roman"/>
          <w:b/>
          <w:bCs/>
          <w:sz w:val="28"/>
        </w:rPr>
      </w:pPr>
    </w:p>
    <w:p w:rsidR="00000C92" w:rsidRDefault="00C17213" w:rsidP="00000C92">
      <w:pPr>
        <w:spacing w:before="91" w:line="480" w:lineRule="auto"/>
        <w:jc w:val="both"/>
        <w:rPr>
          <w:rFonts w:ascii="Times New Roman" w:hAnsi="Times New Roman"/>
          <w:b/>
          <w:bCs/>
          <w:sz w:val="28"/>
          <w:szCs w:val="32"/>
        </w:rPr>
      </w:pPr>
      <w:r w:rsidRPr="00C17213">
        <w:rPr>
          <w:rFonts w:ascii="Times New Roman" w:hAnsi="Times New Roman"/>
          <w:b/>
          <w:bCs/>
          <w:sz w:val="28"/>
          <w:szCs w:val="32"/>
        </w:rPr>
        <w:t>Graphical Representation:</w:t>
      </w:r>
    </w:p>
    <w:p w:rsidR="00C17213" w:rsidRPr="004752C9" w:rsidRDefault="004752C9" w:rsidP="00000C92">
      <w:pPr>
        <w:spacing w:before="91" w:line="480" w:lineRule="auto"/>
        <w:jc w:val="both"/>
        <w:rPr>
          <w:rFonts w:ascii="Times New Roman" w:hAnsi="Times New Roman"/>
          <w:b/>
          <w:bCs/>
          <w:sz w:val="28"/>
          <w:szCs w:val="32"/>
        </w:rPr>
      </w:pPr>
      <w:r>
        <w:rPr>
          <w:rFonts w:ascii="Times New Roman" w:hAnsi="Times New Roman"/>
          <w:b/>
          <w:bCs/>
          <w:noProof/>
          <w:sz w:val="28"/>
          <w:szCs w:val="32"/>
          <w:lang w:val="en-US" w:bidi="hi-IN"/>
        </w:rPr>
        <w:drawing>
          <wp:inline distT="0" distB="0" distL="0" distR="0">
            <wp:extent cx="5943600" cy="3605268"/>
            <wp:effectExtent l="0" t="0" r="0" b="0"/>
            <wp:docPr id="5" name="Picture 5" descr="C:\Users\abc\Desktop\Refrence data\Heating C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bc\Desktop\Refrence data\Heating Copper.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605268"/>
                    </a:xfrm>
                    <a:prstGeom prst="rect">
                      <a:avLst/>
                    </a:prstGeom>
                    <a:noFill/>
                    <a:ln>
                      <a:noFill/>
                    </a:ln>
                  </pic:spPr>
                </pic:pic>
              </a:graphicData>
            </a:graphic>
          </wp:inline>
        </w:drawing>
      </w:r>
    </w:p>
    <w:p w:rsidR="004752C9" w:rsidRDefault="004752C9" w:rsidP="00FB4A57">
      <w:pPr>
        <w:rPr>
          <w:rFonts w:ascii="Times New Roman" w:hAnsi="Times New Roman"/>
          <w:b/>
          <w:bCs/>
          <w:sz w:val="32"/>
          <w:szCs w:val="32"/>
        </w:rPr>
      </w:pPr>
      <w:r>
        <w:rPr>
          <w:rFonts w:ascii="Times New Roman" w:hAnsi="Times New Roman"/>
        </w:rPr>
        <w:t xml:space="preserve">             Fig.3.4</w:t>
      </w:r>
      <w:r w:rsidRPr="004752C9">
        <w:rPr>
          <w:rFonts w:ascii="Times New Roman" w:hAnsi="Times New Roman"/>
        </w:rPr>
        <w:t>. Graphical representation of Input, output and COP with respect to time</w:t>
      </w:r>
    </w:p>
    <w:p w:rsidR="004752C9" w:rsidRDefault="004752C9" w:rsidP="00FB4A57">
      <w:pPr>
        <w:rPr>
          <w:rFonts w:ascii="Times New Roman" w:hAnsi="Times New Roman"/>
          <w:b/>
          <w:bCs/>
          <w:sz w:val="32"/>
          <w:szCs w:val="32"/>
        </w:rPr>
      </w:pPr>
    </w:p>
    <w:p w:rsidR="00000C92" w:rsidRPr="00FB4A57" w:rsidRDefault="001C35C1" w:rsidP="00FB4A57">
      <w:pPr>
        <w:rPr>
          <w:rFonts w:ascii="Times New Roman" w:hAnsi="Times New Roman"/>
          <w:b/>
          <w:bCs/>
          <w:sz w:val="32"/>
          <w:szCs w:val="32"/>
        </w:rPr>
      </w:pPr>
      <w:r w:rsidRPr="00FB4A57">
        <w:rPr>
          <w:rFonts w:ascii="Times New Roman" w:hAnsi="Times New Roman"/>
          <w:b/>
          <w:bCs/>
          <w:sz w:val="32"/>
          <w:szCs w:val="32"/>
        </w:rPr>
        <w:t xml:space="preserve">5. </w:t>
      </w:r>
      <w:r w:rsidR="00FB4A57" w:rsidRPr="00FB4A57">
        <w:rPr>
          <w:rFonts w:ascii="Times New Roman" w:hAnsi="Times New Roman"/>
          <w:b/>
          <w:bCs/>
          <w:sz w:val="32"/>
          <w:szCs w:val="32"/>
        </w:rPr>
        <w:t>Conclusion</w:t>
      </w:r>
      <w:r w:rsidRPr="00FB4A57">
        <w:rPr>
          <w:rFonts w:ascii="Times New Roman" w:hAnsi="Times New Roman"/>
          <w:b/>
          <w:bCs/>
          <w:sz w:val="32"/>
          <w:szCs w:val="32"/>
        </w:rPr>
        <w:t>:</w:t>
      </w:r>
    </w:p>
    <w:p w:rsidR="001C35C1" w:rsidRDefault="001C35C1" w:rsidP="001C35C1">
      <w:pPr>
        <w:rPr>
          <w:rFonts w:ascii="Times New Roman" w:hAnsi="Times New Roman"/>
          <w:b/>
          <w:bCs/>
          <w:sz w:val="32"/>
          <w:szCs w:val="32"/>
        </w:rPr>
      </w:pPr>
      <w:r w:rsidRPr="006316F8">
        <w:rPr>
          <w:rFonts w:ascii="Times New Roman" w:hAnsi="Times New Roman"/>
          <w:b/>
          <w:bCs/>
          <w:sz w:val="32"/>
          <w:szCs w:val="32"/>
        </w:rPr>
        <w:t>Explanation of the Results:</w:t>
      </w:r>
    </w:p>
    <w:p w:rsidR="00DF6E22" w:rsidRDefault="00DF6E22" w:rsidP="001C35C1">
      <w:pPr>
        <w:rPr>
          <w:rFonts w:ascii="Times New Roman" w:hAnsi="Times New Roman"/>
          <w:b/>
          <w:bCs/>
          <w:sz w:val="32"/>
          <w:szCs w:val="32"/>
        </w:rPr>
      </w:pPr>
    </w:p>
    <w:p w:rsidR="001C35C1" w:rsidRPr="00DF6E22" w:rsidRDefault="001C35C1" w:rsidP="00DF6E22">
      <w:pPr>
        <w:spacing w:line="480" w:lineRule="auto"/>
        <w:jc w:val="both"/>
        <w:rPr>
          <w:rFonts w:ascii="Times New Roman" w:hAnsi="Times New Roman"/>
        </w:rPr>
      </w:pPr>
      <w:r w:rsidRPr="00DF6E22">
        <w:rPr>
          <w:rFonts w:ascii="Times New Roman" w:hAnsi="Times New Roman"/>
        </w:rPr>
        <w:t>Having done the calculation in the previous chapter, we can see that the results are quite encouraging. The results are summarized under the following points:</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t xml:space="preserve">IN GI pipe </w:t>
      </w:r>
      <w:proofErr w:type="gramStart"/>
      <w:r w:rsidRPr="009204C5">
        <w:rPr>
          <w:rFonts w:ascii="Times New Roman" w:hAnsi="Times New Roman"/>
        </w:rPr>
        <w:t>For</w:t>
      </w:r>
      <w:proofErr w:type="gramEnd"/>
      <w:r w:rsidRPr="009204C5">
        <w:rPr>
          <w:rFonts w:ascii="Times New Roman" w:hAnsi="Times New Roman"/>
        </w:rPr>
        <w:t xml:space="preserve"> the pipe with a length of 9m and a diameter of 0.05m, a temperature drop of 3.93</w:t>
      </w:r>
      <w:r w:rsidRPr="009204C5">
        <w:rPr>
          <w:rFonts w:ascii="Times New Roman" w:hAnsi="Times New Roman"/>
          <w:vertAlign w:val="superscript"/>
        </w:rPr>
        <w:t>0</w:t>
      </w:r>
      <w:r w:rsidRPr="009204C5">
        <w:rPr>
          <w:rFonts w:ascii="Times New Roman" w:hAnsi="Times New Roman"/>
        </w:rPr>
        <w:t>C-13</w:t>
      </w:r>
      <w:r w:rsidRPr="009204C5">
        <w:rPr>
          <w:rFonts w:ascii="Times New Roman" w:hAnsi="Times New Roman"/>
          <w:vertAlign w:val="superscript"/>
        </w:rPr>
        <w:t>0</w:t>
      </w:r>
      <w:r w:rsidRPr="009204C5">
        <w:rPr>
          <w:rFonts w:ascii="Times New Roman" w:hAnsi="Times New Roman"/>
        </w:rPr>
        <w:t xml:space="preserve">C was found at an exit velocity of 11m/s in Summer session and temperature rise </w:t>
      </w:r>
      <w:r w:rsidRPr="009204C5">
        <w:rPr>
          <w:lang w:val="en-IN" w:eastAsia="en-IN" w:bidi="hi-IN"/>
        </w:rPr>
        <w:t>6.53</w:t>
      </w:r>
      <w:r w:rsidRPr="009204C5">
        <w:rPr>
          <w:vertAlign w:val="superscript"/>
          <w:lang w:val="en-IN" w:eastAsia="en-IN" w:bidi="hi-IN"/>
        </w:rPr>
        <w:t>0</w:t>
      </w:r>
      <w:r w:rsidRPr="009204C5">
        <w:rPr>
          <w:lang w:val="en-IN" w:eastAsia="en-IN" w:bidi="hi-IN"/>
        </w:rPr>
        <w:t>C – 10.4</w:t>
      </w:r>
      <w:r w:rsidRPr="009204C5">
        <w:rPr>
          <w:vertAlign w:val="superscript"/>
          <w:lang w:val="en-IN" w:eastAsia="en-IN" w:bidi="hi-IN"/>
        </w:rPr>
        <w:t>0</w:t>
      </w:r>
      <w:r w:rsidRPr="009204C5">
        <w:rPr>
          <w:lang w:val="en-IN" w:eastAsia="en-IN" w:bidi="hi-IN"/>
        </w:rPr>
        <w:t>C in winter session.</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lastRenderedPageBreak/>
        <w:t xml:space="preserve">IN COPPER Pipe For the pipe with a length of 9 m and a diameter of 0.05 m, a temperature </w:t>
      </w:r>
      <w:proofErr w:type="gramStart"/>
      <w:r w:rsidRPr="009204C5">
        <w:rPr>
          <w:rFonts w:ascii="Times New Roman" w:hAnsi="Times New Roman"/>
        </w:rPr>
        <w:t>Drop  of</w:t>
      </w:r>
      <w:proofErr w:type="gramEnd"/>
      <w:r w:rsidRPr="009204C5">
        <w:rPr>
          <w:rFonts w:ascii="Times New Roman" w:hAnsi="Times New Roman"/>
        </w:rPr>
        <w:t xml:space="preserve"> 7.63</w:t>
      </w:r>
      <w:r w:rsidRPr="009204C5">
        <w:rPr>
          <w:rFonts w:ascii="Times New Roman" w:hAnsi="Times New Roman"/>
          <w:vertAlign w:val="superscript"/>
        </w:rPr>
        <w:t>0</w:t>
      </w:r>
      <w:r w:rsidRPr="009204C5">
        <w:rPr>
          <w:rFonts w:ascii="Times New Roman" w:hAnsi="Times New Roman"/>
        </w:rPr>
        <w:t>C - 17.57</w:t>
      </w:r>
      <w:r w:rsidRPr="009204C5">
        <w:rPr>
          <w:rFonts w:ascii="Times New Roman" w:hAnsi="Times New Roman"/>
          <w:vertAlign w:val="superscript"/>
        </w:rPr>
        <w:t>0</w:t>
      </w:r>
      <w:r w:rsidRPr="009204C5">
        <w:rPr>
          <w:rFonts w:ascii="Times New Roman" w:hAnsi="Times New Roman"/>
        </w:rPr>
        <w:t xml:space="preserve">C at a flow velocity of 11m/s was recorded in winter session and temperature rise from </w:t>
      </w:r>
      <w:r w:rsidRPr="009204C5">
        <w:rPr>
          <w:lang w:val="en-IN" w:eastAsia="en-IN" w:bidi="hi-IN"/>
        </w:rPr>
        <w:t>6.26</w:t>
      </w:r>
      <w:r w:rsidRPr="009204C5">
        <w:rPr>
          <w:vertAlign w:val="superscript"/>
          <w:lang w:val="en-IN" w:eastAsia="en-IN" w:bidi="hi-IN"/>
        </w:rPr>
        <w:t>0</w:t>
      </w:r>
      <w:r w:rsidRPr="009204C5">
        <w:rPr>
          <w:lang w:val="en-IN" w:eastAsia="en-IN" w:bidi="hi-IN"/>
        </w:rPr>
        <w:t>C – 10.25</w:t>
      </w:r>
      <w:r w:rsidRPr="009204C5">
        <w:rPr>
          <w:vertAlign w:val="superscript"/>
          <w:lang w:val="en-IN" w:eastAsia="en-IN" w:bidi="hi-IN"/>
        </w:rPr>
        <w:t>0</w:t>
      </w:r>
      <w:r w:rsidRPr="009204C5">
        <w:rPr>
          <w:lang w:val="en-IN" w:eastAsia="en-IN" w:bidi="hi-IN"/>
        </w:rPr>
        <w:t>C in winter session.</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t>IN GI pipe The maximum COP in the summer season is 2.817 at 14:00 and the maximum COP in the winter season is 2.817 at 02:00PM</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t>IN COPPER pipe The maximum COP achieved in the summer season is 3.68 at 14:00 and the maximum COP achieved in the winter season is 3.80 at 02:00PM m/s. Discharge velocity 11m/s</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t>IN GI pipe The COP of the system varies between 0.851 – 2.817 in the summer season and 1.41-2.22 in the winter season at an outlet velocity of 11m/s.</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t>IN COPPER The COP of the system varies between 1.53 – 3.68 in the summer season and 1.34-2.22 in the winter season at exit velocity 11</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t>The results also show that heat conduction plays a very important role in cooling the air. This is shown by the fact that the temperature remains constant where the insulation is applied.</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t>If the fan speed is high and the length of the pipes is short, the temperature difference between inlet and outlet is very small.</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t xml:space="preserve">Overall Copper based earth tube heat exchanger better </w:t>
      </w:r>
      <w:proofErr w:type="spellStart"/>
      <w:r w:rsidRPr="009204C5">
        <w:rPr>
          <w:rFonts w:ascii="Times New Roman" w:hAnsi="Times New Roman"/>
        </w:rPr>
        <w:t>then</w:t>
      </w:r>
      <w:proofErr w:type="spellEnd"/>
      <w:r w:rsidRPr="009204C5">
        <w:rPr>
          <w:rFonts w:ascii="Times New Roman" w:hAnsi="Times New Roman"/>
        </w:rPr>
        <w:t xml:space="preserve"> the GI based Earth tube heat exchanger.</w:t>
      </w:r>
    </w:p>
    <w:p w:rsidR="001C35C1" w:rsidRPr="009204C5" w:rsidRDefault="001C35C1" w:rsidP="009204C5">
      <w:pPr>
        <w:pStyle w:val="ListParagraph"/>
        <w:numPr>
          <w:ilvl w:val="0"/>
          <w:numId w:val="4"/>
        </w:numPr>
        <w:spacing w:line="480" w:lineRule="auto"/>
        <w:jc w:val="both"/>
        <w:rPr>
          <w:rFonts w:ascii="Times New Roman" w:hAnsi="Times New Roman"/>
        </w:rPr>
      </w:pPr>
      <w:r w:rsidRPr="009204C5">
        <w:rPr>
          <w:rFonts w:ascii="Times New Roman" w:hAnsi="Times New Roman"/>
        </w:rPr>
        <w:t xml:space="preserve">This work can be used as a design tool for designing such systems depending on the requirements and environmental variables. The work can help in the design of such systems with the flexibility to choose different pipe types, different pipe dimensions, different materials and different environmental conditions. So you have the opportunity </w:t>
      </w:r>
      <w:r w:rsidRPr="009204C5">
        <w:rPr>
          <w:rFonts w:ascii="Times New Roman" w:hAnsi="Times New Roman"/>
        </w:rPr>
        <w:lastRenderedPageBreak/>
        <w:t xml:space="preserve">to </w:t>
      </w:r>
      <w:proofErr w:type="spellStart"/>
      <w:r w:rsidRPr="009204C5">
        <w:rPr>
          <w:rFonts w:ascii="Times New Roman" w:hAnsi="Times New Roman"/>
        </w:rPr>
        <w:t>analyze</w:t>
      </w:r>
      <w:proofErr w:type="spellEnd"/>
      <w:r w:rsidRPr="009204C5">
        <w:rPr>
          <w:rFonts w:ascii="Times New Roman" w:hAnsi="Times New Roman"/>
        </w:rPr>
        <w:t xml:space="preserve"> a variety of combinations before deciding on the best alternative in terms of the dimension of the pipe, the material of the pipe and the type of fluid to be used.</w:t>
      </w:r>
    </w:p>
    <w:p w:rsidR="00D347C9" w:rsidRDefault="00D347C9" w:rsidP="00D347C9">
      <w:pPr>
        <w:spacing w:line="480" w:lineRule="auto"/>
        <w:jc w:val="both"/>
        <w:rPr>
          <w:rFonts w:ascii="Times New Roman" w:hAnsi="Times New Roman"/>
        </w:rPr>
      </w:pPr>
    </w:p>
    <w:p w:rsidR="00322EDE" w:rsidRPr="00322EDE" w:rsidRDefault="00D347C9" w:rsidP="00322EDE">
      <w:pPr>
        <w:spacing w:line="480" w:lineRule="auto"/>
        <w:jc w:val="both"/>
        <w:rPr>
          <w:rFonts w:ascii="Times New Roman" w:hAnsi="Times New Roman"/>
          <w:b/>
          <w:bCs/>
          <w:sz w:val="28"/>
          <w:szCs w:val="28"/>
        </w:rPr>
      </w:pPr>
      <w:r w:rsidRPr="00D347C9">
        <w:rPr>
          <w:rFonts w:ascii="Times New Roman" w:hAnsi="Times New Roman"/>
          <w:b/>
          <w:bCs/>
          <w:sz w:val="28"/>
          <w:szCs w:val="28"/>
        </w:rPr>
        <w:t>6. Future Scope:</w:t>
      </w:r>
    </w:p>
    <w:p w:rsidR="00322EDE" w:rsidRPr="00DF6E22" w:rsidRDefault="00322EDE" w:rsidP="00322EDE">
      <w:pPr>
        <w:pStyle w:val="ListParagraph"/>
        <w:numPr>
          <w:ilvl w:val="0"/>
          <w:numId w:val="3"/>
        </w:numPr>
        <w:spacing w:line="480" w:lineRule="auto"/>
        <w:jc w:val="both"/>
        <w:rPr>
          <w:rFonts w:ascii="Times New Roman" w:hAnsi="Times New Roman"/>
        </w:rPr>
      </w:pPr>
      <w:r w:rsidRPr="00D02193">
        <w:rPr>
          <w:rFonts w:ascii="Times New Roman" w:hAnsi="Times New Roman"/>
        </w:rPr>
        <w:t>Use the fan with variable speed.</w:t>
      </w:r>
    </w:p>
    <w:p w:rsidR="00322EDE" w:rsidRPr="00D02193" w:rsidRDefault="00322EDE" w:rsidP="00322EDE">
      <w:pPr>
        <w:pStyle w:val="ListParagraph"/>
        <w:numPr>
          <w:ilvl w:val="0"/>
          <w:numId w:val="3"/>
        </w:numPr>
        <w:spacing w:line="480" w:lineRule="auto"/>
        <w:jc w:val="both"/>
        <w:rPr>
          <w:rFonts w:ascii="Times New Roman" w:hAnsi="Times New Roman"/>
        </w:rPr>
      </w:pPr>
      <w:r w:rsidRPr="00D02193">
        <w:rPr>
          <w:rFonts w:ascii="Times New Roman" w:hAnsi="Times New Roman"/>
        </w:rPr>
        <w:t>A theoretical model should be developed to predict the soil temperature per meter of soil depth and the influence of the moisture content in the soil.</w:t>
      </w:r>
    </w:p>
    <w:p w:rsidR="00322EDE" w:rsidRPr="00044711" w:rsidRDefault="00322EDE" w:rsidP="00322EDE">
      <w:pPr>
        <w:pStyle w:val="ListParagraph"/>
        <w:numPr>
          <w:ilvl w:val="0"/>
          <w:numId w:val="3"/>
        </w:numPr>
        <w:spacing w:line="480" w:lineRule="auto"/>
        <w:jc w:val="both"/>
        <w:rPr>
          <w:rFonts w:ascii="Times New Roman" w:hAnsi="Times New Roman"/>
        </w:rPr>
      </w:pPr>
      <w:r w:rsidRPr="00D02193">
        <w:rPr>
          <w:rFonts w:ascii="Times New Roman" w:hAnsi="Times New Roman"/>
        </w:rPr>
        <w:t>This system will be tested for different pipe lengths and diameters.</w:t>
      </w:r>
    </w:p>
    <w:p w:rsidR="00322EDE" w:rsidRPr="00D02193" w:rsidRDefault="00322EDE" w:rsidP="00322EDE">
      <w:pPr>
        <w:pStyle w:val="ListParagraph"/>
        <w:numPr>
          <w:ilvl w:val="0"/>
          <w:numId w:val="3"/>
        </w:numPr>
        <w:spacing w:line="480" w:lineRule="auto"/>
        <w:jc w:val="both"/>
        <w:rPr>
          <w:rFonts w:ascii="Times New Roman" w:hAnsi="Times New Roman"/>
        </w:rPr>
      </w:pPr>
      <w:r w:rsidRPr="00D02193">
        <w:rPr>
          <w:rFonts w:ascii="Times New Roman" w:hAnsi="Times New Roman"/>
        </w:rPr>
        <w:t>For further studies, a mechanism to control the humidity for the winter and summer season should be integrated.</w:t>
      </w:r>
    </w:p>
    <w:p w:rsidR="00322EDE" w:rsidRDefault="00322EDE" w:rsidP="00322EDE">
      <w:pPr>
        <w:pStyle w:val="ListParagraph"/>
        <w:numPr>
          <w:ilvl w:val="0"/>
          <w:numId w:val="3"/>
        </w:numPr>
        <w:spacing w:line="480" w:lineRule="auto"/>
        <w:jc w:val="both"/>
        <w:rPr>
          <w:rFonts w:ascii="Times New Roman" w:hAnsi="Times New Roman"/>
        </w:rPr>
      </w:pPr>
      <w:r w:rsidRPr="00D02193">
        <w:rPr>
          <w:rFonts w:ascii="Times New Roman" w:hAnsi="Times New Roman"/>
        </w:rPr>
        <w:t>The fluid dynamic studies should be conducted to minimize the flow losses in the pipe and the effects of moisture should be investigated.</w:t>
      </w:r>
    </w:p>
    <w:p w:rsidR="00DF6E22" w:rsidRPr="00DF6E22" w:rsidRDefault="00322EDE" w:rsidP="00FE199C">
      <w:pPr>
        <w:jc w:val="both"/>
        <w:rPr>
          <w:rFonts w:ascii="Times New Roman" w:hAnsi="Times New Roman"/>
          <w:b/>
          <w:bCs/>
          <w:sz w:val="32"/>
          <w:szCs w:val="32"/>
        </w:rPr>
      </w:pPr>
      <w:r w:rsidRPr="00DF6E22">
        <w:rPr>
          <w:rFonts w:ascii="Times New Roman" w:hAnsi="Times New Roman"/>
          <w:b/>
          <w:bCs/>
          <w:sz w:val="32"/>
          <w:szCs w:val="32"/>
        </w:rPr>
        <w:t>References:</w:t>
      </w:r>
    </w:p>
    <w:p w:rsidR="00DF6E22" w:rsidRPr="00DF6E22" w:rsidRDefault="00322EDE" w:rsidP="00FE199C">
      <w:pPr>
        <w:jc w:val="both"/>
        <w:rPr>
          <w:rFonts w:ascii="Times New Roman" w:hAnsi="Times New Roman"/>
          <w:b/>
          <w:bCs/>
          <w:sz w:val="32"/>
          <w:szCs w:val="32"/>
        </w:rPr>
      </w:pPr>
      <w:r w:rsidRPr="00DF6E22">
        <w:rPr>
          <w:rFonts w:ascii="Times New Roman" w:hAnsi="Times New Roman"/>
          <w:b/>
          <w:bCs/>
          <w:sz w:val="32"/>
          <w:szCs w:val="32"/>
        </w:rPr>
        <w:t xml:space="preserve"> </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[1] S. Dey, A. Sreenivasulu, G. Veerendra, K.V. Rao, P.A. Babu, Renewable energy present status and future potentials in India: An overview, Innovation and Green Development, 1 (2022) 100006.</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[2] D. Gielen, F. Boshell, D. Saygin, M.D. Bazilian, N. Wagner, R. Gorini, The role of renewable energy in the global energy transformation, Energy strategy reviews, 24 (2019) 38-50.</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[3] W. Strielkowski, L. Civín, E. Tarkhanova, M. Tvaronavičienė, Y. Petrenko, Renewable energy in the sustainable development of electrical power sector: A review, Energies, 14 (2021) 8240.</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lastRenderedPageBreak/>
        <w:t>[4] A. Sahay, V. Sethi, A. Tiwari, M. Pandey, A review of solar photovoltaic panel cooling systems with special reference to Ground coupled central panel cooling system (GC-CPCS), Renewable and Sustainable Energy Reviews, 42 (2015) 306-312.</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[5] A.K.S. Al-Sayyab, A. Mota-Babiloni, J. Navarro-Esbrí, Renewable and waste heat applications for heating, cooling, and power generation based on advanced configurations, Energy Conversion and Management, 291 (2023) 117253.</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[6] K. Du, J. Calautit, Z. Wang, Y. Wu, H. Liu, A review of the applications of phase change materials in cooling, heating and power generation in different temperature ranges, Applied energy, 220 (2018) 242-273.</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[7] A.K. Chaturvedi, V. Bartaria, Performance of earth tube heat exchanger cooling of air—a review, Int J Mech Eng Robotics Res, 4 (2015) 378-382.</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[8] L. Chen, Y. Hu, R. Wang, X. Li, Z. Chen, J. Hua, A.I. Osman, M. Farghali, L. Huang, J. Li, Green building practices to integrate renewable energy in the construction sector: a review, Environmental Chemistry Letters, (2023) 1-34.</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[9] N.M. Chinenye, S. Manuwa, O. Olukunle, I. Oluwalana, Development of an active evaporative cooling system for short-term storage of fruits and vegetable in a tropical climate, Agricultural Engineering International: CIGR Journal, 15 (2013) 307-313.</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[10] S. Dey, A. Sreenivasulu, G. Veerendra, K.V. Rao, P.A. Babu, Renewable energy present status and future potentials in India: An overview, Innovation and Green Development, 1 (2022) 100006.</w:t>
      </w:r>
    </w:p>
    <w:p w:rsidR="00DF6E22" w:rsidRPr="00DF6E22" w:rsidRDefault="00DF6E22" w:rsidP="00DF6E22">
      <w:pPr>
        <w:spacing w:line="480" w:lineRule="auto"/>
        <w:jc w:val="both"/>
        <w:rPr>
          <w:rFonts w:ascii="Times New Roman" w:hAnsi="Times New Roman"/>
          <w:noProof/>
          <w:szCs w:val="22"/>
        </w:rPr>
      </w:pPr>
      <w:r>
        <w:rPr>
          <w:rFonts w:ascii="Times New Roman" w:hAnsi="Times New Roman"/>
          <w:noProof/>
          <w:szCs w:val="22"/>
        </w:rPr>
        <w:t xml:space="preserve"> [11</w:t>
      </w:r>
      <w:r w:rsidRPr="00DF6E22">
        <w:rPr>
          <w:rFonts w:ascii="Times New Roman" w:hAnsi="Times New Roman"/>
          <w:noProof/>
          <w:szCs w:val="22"/>
        </w:rPr>
        <w:t>] A. Martzopoulou, V. Firfiris, T. Kotsopoulos, Application of urban passive cooling systems and design techniques in livestock buildings, in:  IOP Conference Series: Earth and Environmental Science, IOP Publishing, 2020, pp. 012029.</w:t>
      </w:r>
    </w:p>
    <w:p w:rsidR="00DF6E22" w:rsidRPr="00DF6E22" w:rsidRDefault="00DF6E22" w:rsidP="00DF6E22">
      <w:pPr>
        <w:spacing w:line="480" w:lineRule="auto"/>
        <w:jc w:val="both"/>
        <w:rPr>
          <w:rFonts w:ascii="Times New Roman" w:hAnsi="Times New Roman"/>
          <w:noProof/>
          <w:szCs w:val="22"/>
        </w:rPr>
      </w:pPr>
      <w:r>
        <w:rPr>
          <w:rFonts w:ascii="Times New Roman" w:hAnsi="Times New Roman"/>
          <w:noProof/>
          <w:szCs w:val="22"/>
        </w:rPr>
        <w:lastRenderedPageBreak/>
        <w:t>[12</w:t>
      </w:r>
      <w:r w:rsidRPr="00DF6E22">
        <w:rPr>
          <w:rFonts w:ascii="Times New Roman" w:hAnsi="Times New Roman"/>
          <w:noProof/>
          <w:szCs w:val="22"/>
        </w:rPr>
        <w:t>] M. Ghosal, G. Tiwari, D. Das, K. Pandey, Modeling and comparative thermal performance of ground air collector and earth air heat exchanger for heating of greenhouse, Energy and buildings, 37 (2005) 613-621.</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[13</w:t>
      </w:r>
      <w:r w:rsidRPr="00DF6E22">
        <w:rPr>
          <w:rFonts w:ascii="Times New Roman" w:hAnsi="Times New Roman"/>
          <w:noProof/>
          <w:szCs w:val="22"/>
        </w:rPr>
        <w:t>] D. Gielen, F. Boshell, D. Saygin, M.D. Bazilian, N. Wagner, R. Gorini, The role of renewable energy in the global energy transformation, Energy strategy reviews, 24 (2019) 38-50.</w:t>
      </w:r>
    </w:p>
    <w:p w:rsidR="00DF6E22" w:rsidRDefault="00DF6E22" w:rsidP="00DF6E22">
      <w:pPr>
        <w:spacing w:line="480" w:lineRule="auto"/>
        <w:jc w:val="both"/>
        <w:rPr>
          <w:rFonts w:ascii="Times New Roman" w:hAnsi="Times New Roman"/>
          <w:noProof/>
          <w:szCs w:val="22"/>
        </w:rPr>
      </w:pPr>
      <w:r>
        <w:rPr>
          <w:rFonts w:ascii="Times New Roman" w:hAnsi="Times New Roman"/>
          <w:noProof/>
          <w:szCs w:val="22"/>
        </w:rPr>
        <w:t>[14</w:t>
      </w:r>
      <w:r>
        <w:rPr>
          <w:rFonts w:ascii="Times New Roman" w:hAnsi="Times New Roman"/>
          <w:noProof/>
          <w:szCs w:val="22"/>
        </w:rPr>
        <w:t>] Sen A,</w:t>
      </w:r>
      <w:r w:rsidRPr="00BF7357">
        <w:rPr>
          <w:rFonts w:ascii="Times New Roman" w:hAnsi="Times New Roman"/>
          <w:noProof/>
          <w:szCs w:val="22"/>
        </w:rPr>
        <w:t xml:space="preserve"> </w:t>
      </w:r>
      <w:r w:rsidRPr="003D5C0D">
        <w:rPr>
          <w:rFonts w:ascii="Times New Roman" w:hAnsi="Times New Roman"/>
          <w:noProof/>
          <w:szCs w:val="22"/>
        </w:rPr>
        <w:t>Performance Analysis of The Shell and Tube Type Heat Exchanger</w:t>
      </w:r>
      <w:r w:rsidRPr="00BF7357">
        <w:rPr>
          <w:rFonts w:ascii="Times New Roman" w:hAnsi="Times New Roman"/>
          <w:noProof/>
          <w:szCs w:val="22"/>
        </w:rPr>
        <w:t xml:space="preserve">. </w:t>
      </w:r>
      <w:r w:rsidRPr="003D5C0D">
        <w:rPr>
          <w:rFonts w:ascii="Times New Roman" w:hAnsi="Times New Roman"/>
          <w:noProof/>
          <w:szCs w:val="22"/>
        </w:rPr>
        <w:t>International Journal of Innovative Trends in Engineering</w:t>
      </w:r>
      <w:r>
        <w:rPr>
          <w:rFonts w:ascii="Times New Roman" w:hAnsi="Times New Roman"/>
          <w:noProof/>
          <w:szCs w:val="22"/>
        </w:rPr>
        <w:t>. 2018,Vol 37,Page11-16</w:t>
      </w:r>
      <w:r w:rsidRPr="00BF7357">
        <w:rPr>
          <w:rFonts w:ascii="Times New Roman" w:hAnsi="Times New Roman"/>
          <w:noProof/>
          <w:szCs w:val="22"/>
        </w:rPr>
        <w:t>.</w:t>
      </w:r>
    </w:p>
    <w:p w:rsidR="00DF6E22" w:rsidRDefault="00DF6E22" w:rsidP="00DF6E22">
      <w:pPr>
        <w:spacing w:line="480" w:lineRule="auto"/>
        <w:jc w:val="both"/>
        <w:rPr>
          <w:rFonts w:ascii="Times New Roman" w:hAnsi="Times New Roman"/>
          <w:noProof/>
          <w:szCs w:val="22"/>
        </w:rPr>
      </w:pPr>
    </w:p>
    <w:p w:rsidR="00DF6E22" w:rsidRDefault="00DF6E22" w:rsidP="00FE199C">
      <w:pPr>
        <w:jc w:val="both"/>
        <w:rPr>
          <w:rFonts w:ascii="Times New Roman" w:hAnsi="Times New Roman"/>
          <w:b/>
          <w:bCs/>
          <w:sz w:val="28"/>
          <w:szCs w:val="28"/>
        </w:rPr>
      </w:pPr>
    </w:p>
    <w:p w:rsidR="00DF6E22" w:rsidRDefault="00DF6E22" w:rsidP="00FE199C">
      <w:pPr>
        <w:jc w:val="both"/>
        <w:rPr>
          <w:rFonts w:ascii="Times New Roman" w:hAnsi="Times New Roman"/>
          <w:b/>
          <w:bCs/>
          <w:sz w:val="28"/>
          <w:szCs w:val="28"/>
        </w:rPr>
      </w:pPr>
    </w:p>
    <w:p w:rsidR="00DF6E22" w:rsidRDefault="00DF6E22" w:rsidP="00FE199C">
      <w:pPr>
        <w:jc w:val="both"/>
        <w:rPr>
          <w:rFonts w:ascii="Times New Roman" w:hAnsi="Times New Roman"/>
          <w:b/>
          <w:bCs/>
          <w:sz w:val="28"/>
          <w:szCs w:val="28"/>
        </w:rPr>
      </w:pPr>
    </w:p>
    <w:p w:rsidR="00DF6E22" w:rsidRDefault="00DF6E22" w:rsidP="00FE199C">
      <w:pPr>
        <w:jc w:val="both"/>
        <w:rPr>
          <w:rFonts w:ascii="Times New Roman" w:hAnsi="Times New Roman"/>
          <w:b/>
          <w:bCs/>
          <w:sz w:val="28"/>
          <w:szCs w:val="28"/>
        </w:rPr>
      </w:pPr>
    </w:p>
    <w:p w:rsidR="005B0059" w:rsidRPr="000B183C" w:rsidRDefault="005B0059" w:rsidP="00FE199C">
      <w:pPr>
        <w:jc w:val="both"/>
        <w:rPr>
          <w:rFonts w:ascii="Times New Roman" w:eastAsia="Times New Roman" w:hAnsi="Times New Roman"/>
          <w:b/>
          <w:bCs/>
          <w:sz w:val="28"/>
          <w:szCs w:val="28"/>
          <w:lang w:val="en-IN" w:eastAsia="en-IN" w:bidi="hi-IN"/>
        </w:rPr>
      </w:pPr>
      <w:r w:rsidRPr="000B183C">
        <w:rPr>
          <w:rFonts w:ascii="Times New Roman" w:eastAsia="Times New Roman" w:hAnsi="Times New Roman"/>
          <w:b/>
          <w:bCs/>
          <w:sz w:val="28"/>
          <w:szCs w:val="28"/>
          <w:lang w:val="en-IN" w:eastAsia="en-IN" w:bidi="hi-IN"/>
        </w:rPr>
        <w:t xml:space="preserve"> </w:t>
      </w:r>
    </w:p>
    <w:sectPr w:rsidR="005B0059" w:rsidRPr="000B183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46BD" w:rsidRDefault="00F446BD" w:rsidP="00000C92">
      <w:r>
        <w:separator/>
      </w:r>
    </w:p>
  </w:endnote>
  <w:endnote w:type="continuationSeparator" w:id="0">
    <w:p w:rsidR="00F446BD" w:rsidRDefault="00F446BD" w:rsidP="0000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akkal Majalla">
    <w:charset w:val="00"/>
    <w:family w:val="auto"/>
    <w:pitch w:val="variable"/>
    <w:sig w:usb0="A000207F" w:usb1="C000204B" w:usb2="00000008" w:usb3="00000000" w:csb0="000000D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46BD" w:rsidRDefault="00F446BD" w:rsidP="00000C92">
      <w:r>
        <w:separator/>
      </w:r>
    </w:p>
  </w:footnote>
  <w:footnote w:type="continuationSeparator" w:id="0">
    <w:p w:rsidR="00F446BD" w:rsidRDefault="00F446BD" w:rsidP="00000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25A34"/>
    <w:multiLevelType w:val="multilevel"/>
    <w:tmpl w:val="80D291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77564F0"/>
    <w:multiLevelType w:val="hybridMultilevel"/>
    <w:tmpl w:val="20FE1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6AF0274"/>
    <w:multiLevelType w:val="hybridMultilevel"/>
    <w:tmpl w:val="A7CCC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E10C78"/>
    <w:multiLevelType w:val="hybridMultilevel"/>
    <w:tmpl w:val="25D60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FC"/>
    <w:rsid w:val="00000C92"/>
    <w:rsid w:val="00032944"/>
    <w:rsid w:val="00044711"/>
    <w:rsid w:val="00045241"/>
    <w:rsid w:val="000B183C"/>
    <w:rsid w:val="000F2A7D"/>
    <w:rsid w:val="0015402B"/>
    <w:rsid w:val="001C35C1"/>
    <w:rsid w:val="001C7559"/>
    <w:rsid w:val="00223CEE"/>
    <w:rsid w:val="002D14C2"/>
    <w:rsid w:val="00322EDE"/>
    <w:rsid w:val="003D5C0D"/>
    <w:rsid w:val="003F2255"/>
    <w:rsid w:val="0045325C"/>
    <w:rsid w:val="00457897"/>
    <w:rsid w:val="00462E46"/>
    <w:rsid w:val="004752C9"/>
    <w:rsid w:val="00527A16"/>
    <w:rsid w:val="005A73B0"/>
    <w:rsid w:val="005B0059"/>
    <w:rsid w:val="006344EC"/>
    <w:rsid w:val="007803A1"/>
    <w:rsid w:val="007873FC"/>
    <w:rsid w:val="008866A2"/>
    <w:rsid w:val="008C515D"/>
    <w:rsid w:val="008E05D5"/>
    <w:rsid w:val="008E63E3"/>
    <w:rsid w:val="009204C5"/>
    <w:rsid w:val="00B20C47"/>
    <w:rsid w:val="00B42A6D"/>
    <w:rsid w:val="00B65629"/>
    <w:rsid w:val="00BF7357"/>
    <w:rsid w:val="00C17213"/>
    <w:rsid w:val="00D347C9"/>
    <w:rsid w:val="00D663EE"/>
    <w:rsid w:val="00DF6E22"/>
    <w:rsid w:val="00E4009A"/>
    <w:rsid w:val="00E575D7"/>
    <w:rsid w:val="00ED163D"/>
    <w:rsid w:val="00F446BD"/>
    <w:rsid w:val="00F55FC2"/>
    <w:rsid w:val="00FB4A57"/>
    <w:rsid w:val="00FE19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41"/>
    <w:pPr>
      <w:spacing w:after="0" w:line="240" w:lineRule="auto"/>
    </w:pPr>
    <w:rPr>
      <w:rFonts w:ascii="Calibri" w:eastAsia="Calibri" w:hAnsi="Calibri" w:cs="Times New Roman"/>
      <w:sz w:val="24"/>
      <w:szCs w:val="24"/>
      <w:lang w:val="en-GB"/>
    </w:rPr>
  </w:style>
  <w:style w:type="paragraph" w:styleId="Heading4">
    <w:name w:val="heading 4"/>
    <w:basedOn w:val="Normal"/>
    <w:next w:val="Normal"/>
    <w:link w:val="Heading4Char"/>
    <w:uiPriority w:val="9"/>
    <w:semiHidden/>
    <w:unhideWhenUsed/>
    <w:qFormat/>
    <w:rsid w:val="008E63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rsid w:val="008E63E3"/>
    <w:pPr>
      <w:spacing w:after="120" w:line="240" w:lineRule="auto"/>
      <w:jc w:val="center"/>
    </w:pPr>
    <w:rPr>
      <w:rFonts w:ascii="Times New Roman" w:eastAsia="MS Mincho" w:hAnsi="Times New Roman" w:cs="Times New Roman"/>
      <w:noProof/>
      <w:sz w:val="48"/>
      <w:szCs w:val="48"/>
    </w:rPr>
  </w:style>
  <w:style w:type="paragraph" w:styleId="ListParagraph">
    <w:name w:val="List Paragraph"/>
    <w:basedOn w:val="Normal"/>
    <w:uiPriority w:val="34"/>
    <w:qFormat/>
    <w:rsid w:val="008E63E3"/>
    <w:pPr>
      <w:ind w:left="720"/>
      <w:contextualSpacing/>
    </w:pPr>
  </w:style>
  <w:style w:type="character" w:customStyle="1" w:styleId="Heading4Char">
    <w:name w:val="Heading 4 Char"/>
    <w:basedOn w:val="DefaultParagraphFont"/>
    <w:link w:val="Heading4"/>
    <w:uiPriority w:val="9"/>
    <w:semiHidden/>
    <w:rsid w:val="008E63E3"/>
    <w:rPr>
      <w:rFonts w:asciiTheme="majorHAnsi" w:eastAsiaTheme="majorEastAsia" w:hAnsiTheme="majorHAnsi" w:cstheme="majorBidi"/>
      <w:i/>
      <w:iCs/>
      <w:color w:val="365F91" w:themeColor="accent1" w:themeShade="BF"/>
      <w:sz w:val="24"/>
      <w:szCs w:val="24"/>
      <w:lang w:val="en-GB"/>
    </w:rPr>
  </w:style>
  <w:style w:type="paragraph" w:styleId="BalloonText">
    <w:name w:val="Balloon Text"/>
    <w:basedOn w:val="Normal"/>
    <w:link w:val="BalloonTextChar"/>
    <w:uiPriority w:val="99"/>
    <w:semiHidden/>
    <w:unhideWhenUsed/>
    <w:rsid w:val="008E63E3"/>
    <w:rPr>
      <w:rFonts w:ascii="Tahoma" w:hAnsi="Tahoma" w:cs="Tahoma"/>
      <w:sz w:val="16"/>
      <w:szCs w:val="16"/>
    </w:rPr>
  </w:style>
  <w:style w:type="character" w:customStyle="1" w:styleId="BalloonTextChar">
    <w:name w:val="Balloon Text Char"/>
    <w:basedOn w:val="DefaultParagraphFont"/>
    <w:link w:val="BalloonText"/>
    <w:uiPriority w:val="99"/>
    <w:semiHidden/>
    <w:rsid w:val="008E63E3"/>
    <w:rPr>
      <w:rFonts w:ascii="Tahoma" w:eastAsia="Calibri" w:hAnsi="Tahoma" w:cs="Tahoma"/>
      <w:sz w:val="16"/>
      <w:szCs w:val="16"/>
      <w:lang w:val="en-GB"/>
    </w:rPr>
  </w:style>
  <w:style w:type="paragraph" w:styleId="BodyText">
    <w:name w:val="Body Text"/>
    <w:basedOn w:val="Normal"/>
    <w:link w:val="BodyTextChar"/>
    <w:uiPriority w:val="1"/>
    <w:qFormat/>
    <w:rsid w:val="008E05D5"/>
    <w:pPr>
      <w:widowControl w:val="0"/>
      <w:autoSpaceDE w:val="0"/>
      <w:autoSpaceDN w:val="0"/>
    </w:pPr>
    <w:rPr>
      <w:rFonts w:ascii="Times New Roman" w:eastAsia="Times New Roman" w:hAnsi="Times New Roman"/>
      <w:sz w:val="26"/>
      <w:szCs w:val="26"/>
      <w:lang w:val="en-US"/>
    </w:rPr>
  </w:style>
  <w:style w:type="character" w:customStyle="1" w:styleId="BodyTextChar">
    <w:name w:val="Body Text Char"/>
    <w:basedOn w:val="DefaultParagraphFont"/>
    <w:link w:val="BodyText"/>
    <w:uiPriority w:val="1"/>
    <w:rsid w:val="008E05D5"/>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6344EC"/>
    <w:pPr>
      <w:tabs>
        <w:tab w:val="center" w:pos="4513"/>
        <w:tab w:val="right" w:pos="9026"/>
      </w:tabs>
    </w:pPr>
  </w:style>
  <w:style w:type="character" w:customStyle="1" w:styleId="HeaderChar">
    <w:name w:val="Header Char"/>
    <w:basedOn w:val="DefaultParagraphFont"/>
    <w:link w:val="Header"/>
    <w:uiPriority w:val="99"/>
    <w:rsid w:val="006344EC"/>
    <w:rPr>
      <w:rFonts w:ascii="Calibri" w:eastAsia="Calibri" w:hAnsi="Calibri" w:cs="Times New Roman"/>
      <w:sz w:val="24"/>
      <w:szCs w:val="24"/>
      <w:lang w:val="en-GB"/>
    </w:rPr>
  </w:style>
  <w:style w:type="table" w:styleId="TableGrid">
    <w:name w:val="Table Grid"/>
    <w:basedOn w:val="TableNormal"/>
    <w:uiPriority w:val="39"/>
    <w:rsid w:val="00000C9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0C92"/>
    <w:pPr>
      <w:widowControl w:val="0"/>
      <w:autoSpaceDE w:val="0"/>
      <w:autoSpaceDN w:val="0"/>
    </w:pPr>
    <w:rPr>
      <w:rFonts w:ascii="Times New Roman" w:eastAsia="Times New Roman" w:hAnsi="Times New Roman"/>
      <w:sz w:val="22"/>
      <w:szCs w:val="22"/>
      <w:lang w:val="en-US"/>
    </w:rPr>
  </w:style>
  <w:style w:type="paragraph" w:styleId="Footer">
    <w:name w:val="footer"/>
    <w:basedOn w:val="Normal"/>
    <w:link w:val="FooterChar"/>
    <w:uiPriority w:val="99"/>
    <w:unhideWhenUsed/>
    <w:rsid w:val="00000C92"/>
    <w:pPr>
      <w:tabs>
        <w:tab w:val="center" w:pos="4513"/>
        <w:tab w:val="right" w:pos="9026"/>
      </w:tabs>
    </w:pPr>
  </w:style>
  <w:style w:type="character" w:customStyle="1" w:styleId="FooterChar">
    <w:name w:val="Footer Char"/>
    <w:basedOn w:val="DefaultParagraphFont"/>
    <w:link w:val="Footer"/>
    <w:uiPriority w:val="99"/>
    <w:rsid w:val="00000C92"/>
    <w:rPr>
      <w:rFonts w:ascii="Calibri" w:eastAsia="Calibri" w:hAnsi="Calibri" w:cs="Times New Roman"/>
      <w:sz w:val="24"/>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241"/>
    <w:pPr>
      <w:spacing w:after="0" w:line="240" w:lineRule="auto"/>
    </w:pPr>
    <w:rPr>
      <w:rFonts w:ascii="Calibri" w:eastAsia="Calibri" w:hAnsi="Calibri" w:cs="Times New Roman"/>
      <w:sz w:val="24"/>
      <w:szCs w:val="24"/>
      <w:lang w:val="en-GB"/>
    </w:rPr>
  </w:style>
  <w:style w:type="paragraph" w:styleId="Heading4">
    <w:name w:val="heading 4"/>
    <w:basedOn w:val="Normal"/>
    <w:next w:val="Normal"/>
    <w:link w:val="Heading4Char"/>
    <w:uiPriority w:val="9"/>
    <w:semiHidden/>
    <w:unhideWhenUsed/>
    <w:qFormat/>
    <w:rsid w:val="008E63E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rsid w:val="008E63E3"/>
    <w:pPr>
      <w:spacing w:after="120" w:line="240" w:lineRule="auto"/>
      <w:jc w:val="center"/>
    </w:pPr>
    <w:rPr>
      <w:rFonts w:ascii="Times New Roman" w:eastAsia="MS Mincho" w:hAnsi="Times New Roman" w:cs="Times New Roman"/>
      <w:noProof/>
      <w:sz w:val="48"/>
      <w:szCs w:val="48"/>
    </w:rPr>
  </w:style>
  <w:style w:type="paragraph" w:styleId="ListParagraph">
    <w:name w:val="List Paragraph"/>
    <w:basedOn w:val="Normal"/>
    <w:uiPriority w:val="34"/>
    <w:qFormat/>
    <w:rsid w:val="008E63E3"/>
    <w:pPr>
      <w:ind w:left="720"/>
      <w:contextualSpacing/>
    </w:pPr>
  </w:style>
  <w:style w:type="character" w:customStyle="1" w:styleId="Heading4Char">
    <w:name w:val="Heading 4 Char"/>
    <w:basedOn w:val="DefaultParagraphFont"/>
    <w:link w:val="Heading4"/>
    <w:uiPriority w:val="9"/>
    <w:semiHidden/>
    <w:rsid w:val="008E63E3"/>
    <w:rPr>
      <w:rFonts w:asciiTheme="majorHAnsi" w:eastAsiaTheme="majorEastAsia" w:hAnsiTheme="majorHAnsi" w:cstheme="majorBidi"/>
      <w:i/>
      <w:iCs/>
      <w:color w:val="365F91" w:themeColor="accent1" w:themeShade="BF"/>
      <w:sz w:val="24"/>
      <w:szCs w:val="24"/>
      <w:lang w:val="en-GB"/>
    </w:rPr>
  </w:style>
  <w:style w:type="paragraph" w:styleId="BalloonText">
    <w:name w:val="Balloon Text"/>
    <w:basedOn w:val="Normal"/>
    <w:link w:val="BalloonTextChar"/>
    <w:uiPriority w:val="99"/>
    <w:semiHidden/>
    <w:unhideWhenUsed/>
    <w:rsid w:val="008E63E3"/>
    <w:rPr>
      <w:rFonts w:ascii="Tahoma" w:hAnsi="Tahoma" w:cs="Tahoma"/>
      <w:sz w:val="16"/>
      <w:szCs w:val="16"/>
    </w:rPr>
  </w:style>
  <w:style w:type="character" w:customStyle="1" w:styleId="BalloonTextChar">
    <w:name w:val="Balloon Text Char"/>
    <w:basedOn w:val="DefaultParagraphFont"/>
    <w:link w:val="BalloonText"/>
    <w:uiPriority w:val="99"/>
    <w:semiHidden/>
    <w:rsid w:val="008E63E3"/>
    <w:rPr>
      <w:rFonts w:ascii="Tahoma" w:eastAsia="Calibri" w:hAnsi="Tahoma" w:cs="Tahoma"/>
      <w:sz w:val="16"/>
      <w:szCs w:val="16"/>
      <w:lang w:val="en-GB"/>
    </w:rPr>
  </w:style>
  <w:style w:type="paragraph" w:styleId="BodyText">
    <w:name w:val="Body Text"/>
    <w:basedOn w:val="Normal"/>
    <w:link w:val="BodyTextChar"/>
    <w:uiPriority w:val="1"/>
    <w:qFormat/>
    <w:rsid w:val="008E05D5"/>
    <w:pPr>
      <w:widowControl w:val="0"/>
      <w:autoSpaceDE w:val="0"/>
      <w:autoSpaceDN w:val="0"/>
    </w:pPr>
    <w:rPr>
      <w:rFonts w:ascii="Times New Roman" w:eastAsia="Times New Roman" w:hAnsi="Times New Roman"/>
      <w:sz w:val="26"/>
      <w:szCs w:val="26"/>
      <w:lang w:val="en-US"/>
    </w:rPr>
  </w:style>
  <w:style w:type="character" w:customStyle="1" w:styleId="BodyTextChar">
    <w:name w:val="Body Text Char"/>
    <w:basedOn w:val="DefaultParagraphFont"/>
    <w:link w:val="BodyText"/>
    <w:uiPriority w:val="1"/>
    <w:rsid w:val="008E05D5"/>
    <w:rPr>
      <w:rFonts w:ascii="Times New Roman" w:eastAsia="Times New Roman" w:hAnsi="Times New Roman" w:cs="Times New Roman"/>
      <w:sz w:val="26"/>
      <w:szCs w:val="26"/>
    </w:rPr>
  </w:style>
  <w:style w:type="paragraph" w:styleId="Header">
    <w:name w:val="header"/>
    <w:basedOn w:val="Normal"/>
    <w:link w:val="HeaderChar"/>
    <w:uiPriority w:val="99"/>
    <w:unhideWhenUsed/>
    <w:rsid w:val="006344EC"/>
    <w:pPr>
      <w:tabs>
        <w:tab w:val="center" w:pos="4513"/>
        <w:tab w:val="right" w:pos="9026"/>
      </w:tabs>
    </w:pPr>
  </w:style>
  <w:style w:type="character" w:customStyle="1" w:styleId="HeaderChar">
    <w:name w:val="Header Char"/>
    <w:basedOn w:val="DefaultParagraphFont"/>
    <w:link w:val="Header"/>
    <w:uiPriority w:val="99"/>
    <w:rsid w:val="006344EC"/>
    <w:rPr>
      <w:rFonts w:ascii="Calibri" w:eastAsia="Calibri" w:hAnsi="Calibri" w:cs="Times New Roman"/>
      <w:sz w:val="24"/>
      <w:szCs w:val="24"/>
      <w:lang w:val="en-GB"/>
    </w:rPr>
  </w:style>
  <w:style w:type="table" w:styleId="TableGrid">
    <w:name w:val="Table Grid"/>
    <w:basedOn w:val="TableNormal"/>
    <w:uiPriority w:val="39"/>
    <w:rsid w:val="00000C92"/>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00C92"/>
    <w:pPr>
      <w:widowControl w:val="0"/>
      <w:autoSpaceDE w:val="0"/>
      <w:autoSpaceDN w:val="0"/>
    </w:pPr>
    <w:rPr>
      <w:rFonts w:ascii="Times New Roman" w:eastAsia="Times New Roman" w:hAnsi="Times New Roman"/>
      <w:sz w:val="22"/>
      <w:szCs w:val="22"/>
      <w:lang w:val="en-US"/>
    </w:rPr>
  </w:style>
  <w:style w:type="paragraph" w:styleId="Footer">
    <w:name w:val="footer"/>
    <w:basedOn w:val="Normal"/>
    <w:link w:val="FooterChar"/>
    <w:uiPriority w:val="99"/>
    <w:unhideWhenUsed/>
    <w:rsid w:val="00000C92"/>
    <w:pPr>
      <w:tabs>
        <w:tab w:val="center" w:pos="4513"/>
        <w:tab w:val="right" w:pos="9026"/>
      </w:tabs>
    </w:pPr>
  </w:style>
  <w:style w:type="character" w:customStyle="1" w:styleId="FooterChar">
    <w:name w:val="Footer Char"/>
    <w:basedOn w:val="DefaultParagraphFont"/>
    <w:link w:val="Footer"/>
    <w:uiPriority w:val="99"/>
    <w:rsid w:val="00000C92"/>
    <w:rPr>
      <w:rFonts w:ascii="Calibri" w:eastAsia="Calibri" w:hAnsi="Calibri"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17</Pages>
  <Words>3855</Words>
  <Characters>21980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abc</cp:lastModifiedBy>
  <cp:revision>31</cp:revision>
  <cp:lastPrinted>2024-04-11T08:22:00Z</cp:lastPrinted>
  <dcterms:created xsi:type="dcterms:W3CDTF">2024-04-11T07:25:00Z</dcterms:created>
  <dcterms:modified xsi:type="dcterms:W3CDTF">2024-04-14T02:49:00Z</dcterms:modified>
</cp:coreProperties>
</file>