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0B65C" w14:textId="77777777" w:rsidR="004234C2" w:rsidRPr="00AE2D73" w:rsidRDefault="004234C2" w:rsidP="004234C2">
      <w:pPr>
        <w:jc w:val="center"/>
        <w:rPr>
          <w:rFonts w:ascii="Times New Roman" w:hAnsi="Times New Roman" w:cs="Times New Roman"/>
          <w:sz w:val="28"/>
          <w:szCs w:val="28"/>
        </w:rPr>
      </w:pPr>
      <w:r>
        <w:rPr>
          <w:rFonts w:ascii="Times New Roman" w:hAnsi="Times New Roman" w:cs="Times New Roman"/>
          <w:sz w:val="28"/>
          <w:szCs w:val="28"/>
        </w:rPr>
        <w:t>Master’s Thesis On</w:t>
      </w:r>
    </w:p>
    <w:p w14:paraId="6743E58A" w14:textId="3A1230D7" w:rsidR="004234C2" w:rsidRPr="00E4334D" w:rsidRDefault="00E163BC" w:rsidP="004234C2">
      <w:pPr>
        <w:spacing w:after="0"/>
        <w:jc w:val="center"/>
        <w:rPr>
          <w:rFonts w:ascii="Times New Roman" w:hAnsi="Times New Roman" w:cs="Times New Roman"/>
          <w:sz w:val="24"/>
          <w:szCs w:val="24"/>
        </w:rPr>
      </w:pPr>
      <w:r>
        <w:rPr>
          <w:rFonts w:ascii="Times New Roman" w:hAnsi="Times New Roman" w:cs="Times New Roman"/>
          <w:b/>
          <w:sz w:val="40"/>
          <w:szCs w:val="28"/>
        </w:rPr>
        <w:t>EVALUATING THE IMPACT OF</w:t>
      </w:r>
      <w:r w:rsidR="00B862F8">
        <w:rPr>
          <w:rFonts w:ascii="Times New Roman" w:hAnsi="Times New Roman" w:cs="Times New Roman"/>
          <w:b/>
          <w:sz w:val="40"/>
          <w:szCs w:val="28"/>
        </w:rPr>
        <w:t xml:space="preserve"> TELE-PHARMACY </w:t>
      </w:r>
      <w:r>
        <w:rPr>
          <w:rFonts w:ascii="Times New Roman" w:hAnsi="Times New Roman" w:cs="Times New Roman"/>
          <w:b/>
          <w:sz w:val="40"/>
          <w:szCs w:val="28"/>
        </w:rPr>
        <w:t>AND DIGITAL PLATFORM ON MEDICATION CONSULTATIONS AND PATIENT CARE</w:t>
      </w:r>
    </w:p>
    <w:p w14:paraId="32C9D6B8" w14:textId="77777777" w:rsidR="004234C2" w:rsidRPr="00E4334D" w:rsidRDefault="004234C2" w:rsidP="004234C2">
      <w:pPr>
        <w:spacing w:after="0"/>
        <w:jc w:val="center"/>
        <w:rPr>
          <w:rFonts w:ascii="Times New Roman" w:hAnsi="Times New Roman" w:cs="Times New Roman"/>
          <w:sz w:val="24"/>
          <w:szCs w:val="24"/>
        </w:rPr>
      </w:pPr>
    </w:p>
    <w:p w14:paraId="043F26CA" w14:textId="77777777" w:rsidR="004234C2" w:rsidRPr="00E4334D" w:rsidRDefault="004234C2" w:rsidP="004234C2">
      <w:pPr>
        <w:spacing w:after="0"/>
        <w:jc w:val="center"/>
        <w:rPr>
          <w:rFonts w:ascii="Times New Roman" w:hAnsi="Times New Roman" w:cs="Times New Roman"/>
          <w:sz w:val="24"/>
          <w:szCs w:val="24"/>
        </w:rPr>
      </w:pPr>
    </w:p>
    <w:p w14:paraId="05BFD3FA" w14:textId="77777777" w:rsidR="004234C2" w:rsidRPr="00877BFE" w:rsidRDefault="004234C2" w:rsidP="004234C2">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FOR THE PARTIAL FULFILLMENT OF THE REQUIREMENT</w:t>
      </w:r>
    </w:p>
    <w:p w14:paraId="2B33C0F7" w14:textId="77777777" w:rsidR="004234C2" w:rsidRPr="00877BFE" w:rsidRDefault="004234C2" w:rsidP="004234C2">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FOR THE AWARD OF</w:t>
      </w:r>
    </w:p>
    <w:p w14:paraId="7B7E7E79" w14:textId="77777777" w:rsidR="004234C2" w:rsidRPr="00877BFE" w:rsidRDefault="004234C2" w:rsidP="00877BFE">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MASTER OF BUSINESS ADMINISTRATION</w:t>
      </w:r>
    </w:p>
    <w:p w14:paraId="3EC6D162" w14:textId="77777777" w:rsidR="004234C2" w:rsidRDefault="004234C2" w:rsidP="004234C2">
      <w:pPr>
        <w:spacing w:after="0"/>
        <w:jc w:val="center"/>
        <w:rPr>
          <w:rFonts w:ascii="Times New Roman" w:hAnsi="Times New Roman" w:cs="Times New Roman"/>
          <w:sz w:val="24"/>
          <w:szCs w:val="24"/>
        </w:rPr>
      </w:pPr>
    </w:p>
    <w:p w14:paraId="6C5B65F4" w14:textId="77777777" w:rsidR="004234C2" w:rsidRDefault="004234C2" w:rsidP="004234C2">
      <w:pPr>
        <w:spacing w:after="0"/>
        <w:jc w:val="center"/>
        <w:rPr>
          <w:rFonts w:ascii="Times New Roman" w:hAnsi="Times New Roman" w:cs="Times New Roman"/>
          <w:sz w:val="24"/>
          <w:szCs w:val="24"/>
        </w:rPr>
      </w:pPr>
    </w:p>
    <w:p w14:paraId="09633B2E" w14:textId="77777777" w:rsidR="004234C2" w:rsidRPr="00E4334D" w:rsidRDefault="004234C2" w:rsidP="004234C2">
      <w:pPr>
        <w:spacing w:after="0"/>
        <w:jc w:val="center"/>
        <w:rPr>
          <w:rFonts w:ascii="Times New Roman" w:hAnsi="Times New Roman" w:cs="Times New Roman"/>
          <w:sz w:val="24"/>
          <w:szCs w:val="24"/>
        </w:rPr>
      </w:pPr>
    </w:p>
    <w:p w14:paraId="3EE1F8CD" w14:textId="77777777" w:rsidR="004234C2" w:rsidRPr="00E4334D" w:rsidRDefault="004234C2" w:rsidP="004234C2">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14:paraId="7E12A6F0" w14:textId="77777777" w:rsidR="004234C2" w:rsidRDefault="004234C2" w:rsidP="00877BFE">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Pr</w:t>
      </w:r>
      <w:r w:rsidR="00877BFE">
        <w:rPr>
          <w:rFonts w:ascii="Times New Roman" w:hAnsi="Times New Roman" w:cs="Times New Roman"/>
          <w:b/>
          <w:sz w:val="24"/>
          <w:szCs w:val="24"/>
        </w:rPr>
        <w:t xml:space="preserve">of. </w:t>
      </w:r>
      <w:r w:rsidR="00246470">
        <w:rPr>
          <w:rFonts w:ascii="Times New Roman" w:hAnsi="Times New Roman" w:cs="Times New Roman"/>
          <w:b/>
          <w:sz w:val="24"/>
          <w:szCs w:val="24"/>
        </w:rPr>
        <w:t xml:space="preserve">Mrs. </w:t>
      </w:r>
      <w:proofErr w:type="spellStart"/>
      <w:r w:rsidR="00877BFE">
        <w:rPr>
          <w:rFonts w:ascii="Times New Roman" w:hAnsi="Times New Roman" w:cs="Times New Roman"/>
          <w:b/>
          <w:sz w:val="24"/>
          <w:szCs w:val="24"/>
        </w:rPr>
        <w:t>Adyasa</w:t>
      </w:r>
      <w:proofErr w:type="spellEnd"/>
      <w:r w:rsidR="00877BFE">
        <w:rPr>
          <w:rFonts w:ascii="Times New Roman" w:hAnsi="Times New Roman" w:cs="Times New Roman"/>
          <w:b/>
          <w:sz w:val="24"/>
          <w:szCs w:val="24"/>
        </w:rPr>
        <w:t xml:space="preserve"> Padhi</w:t>
      </w:r>
    </w:p>
    <w:p w14:paraId="2C9B368E" w14:textId="77777777" w:rsidR="004234C2" w:rsidRPr="00E4334D" w:rsidRDefault="004234C2" w:rsidP="004234C2">
      <w:pPr>
        <w:jc w:val="center"/>
        <w:rPr>
          <w:rFonts w:ascii="Times New Roman" w:hAnsi="Times New Roman" w:cs="Times New Roman"/>
          <w:b/>
          <w:sz w:val="24"/>
          <w:szCs w:val="24"/>
        </w:rPr>
      </w:pPr>
    </w:p>
    <w:p w14:paraId="5988B8AE" w14:textId="77777777" w:rsidR="004234C2" w:rsidRPr="00E4334D" w:rsidRDefault="004234C2" w:rsidP="004234C2">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14:paraId="6D21D5E8" w14:textId="024C3DFB" w:rsidR="004234C2" w:rsidRPr="00E4334D" w:rsidRDefault="00E163BC" w:rsidP="004234C2">
      <w:pPr>
        <w:spacing w:after="0"/>
        <w:jc w:val="center"/>
        <w:rPr>
          <w:rFonts w:ascii="Times New Roman" w:hAnsi="Times New Roman" w:cs="Times New Roman"/>
          <w:b/>
          <w:sz w:val="24"/>
          <w:szCs w:val="24"/>
        </w:rPr>
      </w:pPr>
      <w:r>
        <w:rPr>
          <w:rFonts w:ascii="Times New Roman" w:hAnsi="Times New Roman" w:cs="Times New Roman"/>
          <w:b/>
          <w:sz w:val="24"/>
          <w:szCs w:val="24"/>
        </w:rPr>
        <w:t>Hemant Upadhyay</w:t>
      </w:r>
    </w:p>
    <w:p w14:paraId="4618184C" w14:textId="7EB0C43A" w:rsidR="004234C2" w:rsidRPr="00E4334D" w:rsidRDefault="00877BFE" w:rsidP="004234C2">
      <w:pPr>
        <w:jc w:val="center"/>
        <w:rPr>
          <w:rFonts w:ascii="Times New Roman" w:hAnsi="Times New Roman" w:cs="Times New Roman"/>
          <w:b/>
          <w:sz w:val="24"/>
          <w:szCs w:val="24"/>
        </w:rPr>
      </w:pPr>
      <w:r>
        <w:rPr>
          <w:rFonts w:ascii="Times New Roman" w:hAnsi="Times New Roman" w:cs="Times New Roman"/>
          <w:b/>
          <w:sz w:val="24"/>
          <w:szCs w:val="24"/>
        </w:rPr>
        <w:t>22GSOB2010</w:t>
      </w:r>
      <w:r w:rsidR="00E163BC">
        <w:rPr>
          <w:rFonts w:ascii="Times New Roman" w:hAnsi="Times New Roman" w:cs="Times New Roman"/>
          <w:b/>
          <w:sz w:val="24"/>
          <w:szCs w:val="24"/>
        </w:rPr>
        <w:t>211</w:t>
      </w:r>
    </w:p>
    <w:p w14:paraId="2568EE8F" w14:textId="77777777" w:rsidR="004234C2" w:rsidRPr="00E4334D" w:rsidRDefault="004234C2" w:rsidP="004234C2">
      <w:pPr>
        <w:jc w:val="center"/>
        <w:rPr>
          <w:rFonts w:ascii="Times New Roman" w:hAnsi="Times New Roman" w:cs="Times New Roman"/>
          <w:b/>
          <w:sz w:val="24"/>
          <w:szCs w:val="24"/>
        </w:rPr>
      </w:pPr>
      <w:r>
        <w:rPr>
          <w:rFonts w:ascii="Times New Roman" w:hAnsi="Times New Roman" w:cs="Times New Roman"/>
          <w:b/>
          <w:sz w:val="24"/>
          <w:szCs w:val="24"/>
        </w:rPr>
        <w:t>MBA 2022-2024</w:t>
      </w:r>
    </w:p>
    <w:p w14:paraId="45949A59" w14:textId="77777777" w:rsidR="004234C2" w:rsidRPr="00E4334D" w:rsidRDefault="00877BFE" w:rsidP="004234C2">
      <w:pPr>
        <w:jc w:val="center"/>
        <w:rPr>
          <w:rFonts w:ascii="Times New Roman" w:hAnsi="Times New Roman" w:cs="Times New Roman"/>
          <w:b/>
          <w:sz w:val="24"/>
          <w:szCs w:val="24"/>
        </w:rPr>
      </w:pPr>
      <w:r>
        <w:rPr>
          <w:noProof/>
        </w:rPr>
        <w:drawing>
          <wp:inline distT="0" distB="0" distL="0" distR="0" wp14:anchorId="7643382F" wp14:editId="0BCF5079">
            <wp:extent cx="1795675" cy="1288111"/>
            <wp:effectExtent l="19050" t="0" r="0" b="0"/>
            <wp:docPr id="2" name="Picture 1" descr="Why Should You Choose Galgotias University? | by SarvJanakar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Should You Choose Galgotias University? | by SarvJanakari | Medium"/>
                    <pic:cNvPicPr>
                      <a:picLocks noChangeAspect="1" noChangeArrowheads="1"/>
                    </pic:cNvPicPr>
                  </pic:nvPicPr>
                  <pic:blipFill>
                    <a:blip r:embed="rId8"/>
                    <a:srcRect/>
                    <a:stretch>
                      <a:fillRect/>
                    </a:stretch>
                  </pic:blipFill>
                  <pic:spPr bwMode="auto">
                    <a:xfrm>
                      <a:off x="0" y="0"/>
                      <a:ext cx="1808546" cy="1297344"/>
                    </a:xfrm>
                    <a:prstGeom prst="rect">
                      <a:avLst/>
                    </a:prstGeom>
                    <a:noFill/>
                    <a:ln w="9525">
                      <a:noFill/>
                      <a:miter lim="800000"/>
                      <a:headEnd/>
                      <a:tailEnd/>
                    </a:ln>
                  </pic:spPr>
                </pic:pic>
              </a:graphicData>
            </a:graphic>
          </wp:inline>
        </w:drawing>
      </w:r>
    </w:p>
    <w:p w14:paraId="70F21D39" w14:textId="77777777" w:rsidR="004234C2" w:rsidRPr="00E4334D" w:rsidRDefault="004234C2" w:rsidP="004234C2">
      <w:pPr>
        <w:spacing w:before="60" w:after="60" w:line="240" w:lineRule="auto"/>
        <w:jc w:val="center"/>
        <w:rPr>
          <w:rFonts w:ascii="Times New Roman" w:hAnsi="Times New Roman" w:cs="Times New Roman"/>
          <w:b/>
          <w:sz w:val="24"/>
          <w:szCs w:val="24"/>
        </w:rPr>
      </w:pPr>
    </w:p>
    <w:p w14:paraId="13580C32" w14:textId="77777777" w:rsidR="004234C2" w:rsidRPr="00E4334D" w:rsidRDefault="004234C2" w:rsidP="004234C2">
      <w:pPr>
        <w:spacing w:before="60" w:after="60" w:line="240" w:lineRule="auto"/>
        <w:jc w:val="center"/>
        <w:rPr>
          <w:rFonts w:ascii="Times New Roman" w:hAnsi="Times New Roman" w:cs="Times New Roman"/>
          <w:b/>
          <w:sz w:val="24"/>
          <w:szCs w:val="24"/>
        </w:rPr>
      </w:pPr>
    </w:p>
    <w:p w14:paraId="33D890A3" w14:textId="77777777" w:rsidR="004234C2" w:rsidRPr="00877BFE" w:rsidRDefault="00877BFE" w:rsidP="004234C2">
      <w:pPr>
        <w:spacing w:before="60" w:after="60" w:line="240" w:lineRule="auto"/>
        <w:jc w:val="center"/>
        <w:rPr>
          <w:rFonts w:ascii="Times New Roman" w:hAnsi="Times New Roman" w:cs="Times New Roman"/>
          <w:b/>
          <w:sz w:val="32"/>
          <w:szCs w:val="24"/>
        </w:rPr>
      </w:pPr>
      <w:r>
        <w:rPr>
          <w:rFonts w:ascii="Times New Roman" w:hAnsi="Times New Roman" w:cs="Times New Roman"/>
          <w:b/>
          <w:sz w:val="32"/>
          <w:szCs w:val="24"/>
        </w:rPr>
        <w:t>SCHOOL OF BUSINESS</w:t>
      </w:r>
    </w:p>
    <w:p w14:paraId="16319914" w14:textId="77777777" w:rsidR="004234C2" w:rsidRPr="00877BFE" w:rsidRDefault="00877BFE" w:rsidP="00877BFE">
      <w:pPr>
        <w:spacing w:before="60" w:after="60" w:line="240" w:lineRule="auto"/>
        <w:jc w:val="center"/>
        <w:rPr>
          <w:rFonts w:ascii="Times New Roman" w:hAnsi="Times New Roman" w:cs="Times New Roman"/>
          <w:b/>
          <w:sz w:val="32"/>
          <w:szCs w:val="24"/>
        </w:rPr>
      </w:pPr>
      <w:r>
        <w:rPr>
          <w:rFonts w:ascii="Times New Roman" w:hAnsi="Times New Roman" w:cs="Times New Roman"/>
          <w:b/>
          <w:sz w:val="32"/>
          <w:szCs w:val="24"/>
        </w:rPr>
        <w:t>GALGOTIAS UNIVERSITY</w:t>
      </w:r>
    </w:p>
    <w:p w14:paraId="07CA6245" w14:textId="77777777" w:rsidR="004234C2" w:rsidRPr="00E4334D" w:rsidRDefault="004234C2" w:rsidP="004234C2">
      <w:pPr>
        <w:spacing w:before="60" w:after="60" w:line="240" w:lineRule="auto"/>
        <w:jc w:val="center"/>
        <w:rPr>
          <w:rFonts w:ascii="Times New Roman" w:hAnsi="Times New Roman" w:cs="Times New Roman"/>
          <w:sz w:val="24"/>
          <w:szCs w:val="24"/>
        </w:rPr>
      </w:pPr>
    </w:p>
    <w:p w14:paraId="7A28A7E9" w14:textId="77777777" w:rsidR="004234C2" w:rsidRPr="00E4334D" w:rsidRDefault="004234C2" w:rsidP="004234C2">
      <w:pPr>
        <w:spacing w:before="60" w:after="60" w:line="240" w:lineRule="auto"/>
        <w:jc w:val="center"/>
        <w:rPr>
          <w:rFonts w:ascii="Times New Roman" w:hAnsi="Times New Roman" w:cs="Times New Roman"/>
          <w:sz w:val="24"/>
          <w:szCs w:val="24"/>
        </w:rPr>
      </w:pPr>
    </w:p>
    <w:p w14:paraId="04BE945A" w14:textId="77777777" w:rsidR="004234C2" w:rsidRDefault="004234C2" w:rsidP="004B74B3">
      <w:pPr>
        <w:spacing w:before="60" w:after="60" w:line="240" w:lineRule="auto"/>
        <w:jc w:val="center"/>
        <w:rPr>
          <w:rFonts w:ascii="Times New Roman" w:hAnsi="Times New Roman" w:cs="Times New Roman"/>
          <w:noProof/>
          <w:sz w:val="24"/>
          <w:szCs w:val="24"/>
        </w:rPr>
      </w:pPr>
      <w:r>
        <w:rPr>
          <w:rFonts w:ascii="Times New Roman" w:hAnsi="Times New Roman" w:cs="Times New Roman"/>
          <w:b/>
          <w:sz w:val="24"/>
          <w:szCs w:val="24"/>
        </w:rPr>
        <w:t>May, 2024</w:t>
      </w:r>
    </w:p>
    <w:p w14:paraId="1E4DFA2B" w14:textId="77777777" w:rsidR="004234C2" w:rsidRPr="00BF3CB8" w:rsidRDefault="004B74B3" w:rsidP="004234C2">
      <w:pPr>
        <w:spacing w:before="60" w:after="6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CERTIFICATE</w:t>
      </w:r>
      <w:r w:rsidR="004234C2" w:rsidRPr="00BF3CB8">
        <w:rPr>
          <w:rFonts w:ascii="Times New Roman" w:hAnsi="Times New Roman" w:cs="Times New Roman"/>
          <w:b/>
          <w:noProof/>
          <w:sz w:val="28"/>
          <w:szCs w:val="28"/>
        </w:rPr>
        <w:t xml:space="preserve"> </w:t>
      </w:r>
    </w:p>
    <w:p w14:paraId="30830350" w14:textId="77777777" w:rsidR="004234C2" w:rsidRPr="00BF3CB8" w:rsidRDefault="004234C2" w:rsidP="004234C2">
      <w:pPr>
        <w:spacing w:before="60" w:after="60" w:line="240" w:lineRule="auto"/>
        <w:jc w:val="both"/>
        <w:rPr>
          <w:rFonts w:ascii="Times New Roman" w:hAnsi="Times New Roman" w:cs="Times New Roman"/>
          <w:noProof/>
          <w:sz w:val="28"/>
          <w:szCs w:val="28"/>
        </w:rPr>
      </w:pPr>
    </w:p>
    <w:p w14:paraId="2A4E285A" w14:textId="77777777" w:rsidR="002E03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This is to</w:t>
      </w:r>
      <w:r>
        <w:rPr>
          <w:rFonts w:ascii="Times New Roman" w:hAnsi="Times New Roman" w:cs="Times New Roman"/>
          <w:noProof/>
          <w:sz w:val="24"/>
          <w:szCs w:val="24"/>
        </w:rPr>
        <w:t xml:space="preserve"> certify that the Master’s Thesis “</w:t>
      </w:r>
      <w:bookmarkStart w:id="0" w:name="_Hlk163125542"/>
      <w:r w:rsidR="00E163BC" w:rsidRPr="00E163BC">
        <w:rPr>
          <w:rFonts w:ascii="Times New Roman" w:hAnsi="Times New Roman" w:cs="Times New Roman"/>
          <w:noProof/>
          <w:sz w:val="24"/>
          <w:szCs w:val="24"/>
        </w:rPr>
        <w:t>Evaluating the Impact of</w:t>
      </w:r>
      <w:r w:rsidR="00B862F8">
        <w:rPr>
          <w:rFonts w:ascii="Times New Roman" w:hAnsi="Times New Roman" w:cs="Times New Roman"/>
          <w:noProof/>
          <w:sz w:val="24"/>
          <w:szCs w:val="24"/>
        </w:rPr>
        <w:t xml:space="preserve"> tele-pharmacy </w:t>
      </w:r>
      <w:r w:rsidR="00E163BC" w:rsidRPr="00E163BC">
        <w:rPr>
          <w:rFonts w:ascii="Times New Roman" w:hAnsi="Times New Roman" w:cs="Times New Roman"/>
          <w:noProof/>
          <w:sz w:val="24"/>
          <w:szCs w:val="24"/>
        </w:rPr>
        <w:t>and Digital Platforms on Medication Consultations and Patient Care</w:t>
      </w:r>
      <w:bookmarkEnd w:id="0"/>
      <w:r w:rsidRPr="00BF3CB8">
        <w:rPr>
          <w:rFonts w:ascii="Times New Roman" w:hAnsi="Times New Roman" w:cs="Times New Roman"/>
          <w:noProof/>
          <w:sz w:val="24"/>
          <w:szCs w:val="24"/>
        </w:rPr>
        <w:t>”</w:t>
      </w:r>
      <w:r w:rsidR="004B74B3">
        <w:rPr>
          <w:rFonts w:ascii="Times New Roman" w:hAnsi="Times New Roman" w:cs="Times New Roman"/>
          <w:noProof/>
          <w:sz w:val="24"/>
          <w:szCs w:val="24"/>
        </w:rPr>
        <w:t xml:space="preserve"> has been prepared by </w:t>
      </w:r>
    </w:p>
    <w:p w14:paraId="2D22D6AD" w14:textId="10FBE35D" w:rsidR="004234C2" w:rsidRPr="00BF3CB8" w:rsidRDefault="004B74B3" w:rsidP="004B74B3">
      <w:pPr>
        <w:spacing w:before="60" w:after="60" w:line="360" w:lineRule="auto"/>
        <w:jc w:val="both"/>
        <w:rPr>
          <w:rFonts w:ascii="Times New Roman" w:hAnsi="Times New Roman" w:cs="Times New Roman"/>
          <w:noProof/>
          <w:sz w:val="24"/>
          <w:szCs w:val="24"/>
        </w:rPr>
      </w:pPr>
      <w:r>
        <w:rPr>
          <w:rFonts w:ascii="Times New Roman" w:hAnsi="Times New Roman" w:cs="Times New Roman"/>
          <w:noProof/>
          <w:sz w:val="24"/>
          <w:szCs w:val="24"/>
        </w:rPr>
        <w:t>Mr</w:t>
      </w:r>
      <w:r w:rsidR="004234C2" w:rsidRPr="00BF3CB8">
        <w:rPr>
          <w:rFonts w:ascii="Times New Roman" w:hAnsi="Times New Roman" w:cs="Times New Roman"/>
          <w:noProof/>
          <w:sz w:val="24"/>
          <w:szCs w:val="24"/>
        </w:rPr>
        <w:t>.</w:t>
      </w:r>
      <w:r>
        <w:rPr>
          <w:rFonts w:ascii="Times New Roman" w:hAnsi="Times New Roman" w:cs="Times New Roman"/>
          <w:noProof/>
          <w:sz w:val="24"/>
          <w:szCs w:val="24"/>
        </w:rPr>
        <w:t xml:space="preserve"> </w:t>
      </w:r>
      <w:r w:rsidR="005F660E">
        <w:rPr>
          <w:rFonts w:ascii="Times New Roman" w:hAnsi="Times New Roman" w:cs="Times New Roman"/>
          <w:noProof/>
          <w:sz w:val="24"/>
          <w:szCs w:val="24"/>
        </w:rPr>
        <w:t>Hemant Upadhyay</w:t>
      </w:r>
      <w:r w:rsidR="004234C2" w:rsidRPr="00BF3CB8">
        <w:rPr>
          <w:rFonts w:ascii="Times New Roman" w:hAnsi="Times New Roman" w:cs="Times New Roman"/>
          <w:noProof/>
          <w:sz w:val="24"/>
          <w:szCs w:val="24"/>
        </w:rPr>
        <w:t xml:space="preserve"> under my supervision and guidance. The project report is submitted towards the partial fulfillment of 2 year, Full time Master of Business  Administration.</w:t>
      </w:r>
    </w:p>
    <w:p w14:paraId="2C9270AF" w14:textId="77777777" w:rsidR="004234C2" w:rsidRPr="00BF3CB8" w:rsidRDefault="004234C2" w:rsidP="004B74B3">
      <w:pPr>
        <w:spacing w:before="60" w:after="60" w:line="360" w:lineRule="auto"/>
        <w:jc w:val="both"/>
        <w:rPr>
          <w:rFonts w:ascii="Times New Roman" w:hAnsi="Times New Roman" w:cs="Times New Roman"/>
          <w:noProof/>
          <w:sz w:val="24"/>
          <w:szCs w:val="24"/>
        </w:rPr>
      </w:pPr>
    </w:p>
    <w:p w14:paraId="08F9A825" w14:textId="77777777" w:rsidR="004234C2" w:rsidRPr="00BF3CB8" w:rsidRDefault="004234C2" w:rsidP="004B74B3">
      <w:pPr>
        <w:spacing w:before="60" w:after="60" w:line="360" w:lineRule="auto"/>
        <w:jc w:val="both"/>
        <w:rPr>
          <w:rFonts w:ascii="Times New Roman" w:hAnsi="Times New Roman" w:cs="Times New Roman"/>
          <w:noProof/>
          <w:sz w:val="24"/>
          <w:szCs w:val="24"/>
        </w:rPr>
      </w:pPr>
    </w:p>
    <w:p w14:paraId="6CB43A40" w14:textId="77777777" w:rsidR="004234C2" w:rsidRPr="00BF3C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Name &amp; Signature of Faculty</w:t>
      </w:r>
    </w:p>
    <w:p w14:paraId="592BACE6" w14:textId="77777777" w:rsidR="004234C2" w:rsidRPr="00BF3CB8" w:rsidRDefault="004234C2" w:rsidP="004B74B3">
      <w:pPr>
        <w:spacing w:before="60" w:after="60" w:line="360" w:lineRule="auto"/>
        <w:jc w:val="both"/>
        <w:rPr>
          <w:rFonts w:ascii="Times New Roman" w:hAnsi="Times New Roman" w:cs="Times New Roman"/>
          <w:noProof/>
          <w:sz w:val="24"/>
          <w:szCs w:val="24"/>
        </w:rPr>
      </w:pPr>
    </w:p>
    <w:p w14:paraId="7B94D2EF" w14:textId="77777777" w:rsidR="004234C2" w:rsidRPr="00BF3C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 xml:space="preserve">Date </w:t>
      </w:r>
    </w:p>
    <w:p w14:paraId="176D23CC" w14:textId="77777777" w:rsidR="004234C2" w:rsidRPr="00BF3CB8" w:rsidRDefault="004234C2" w:rsidP="004234C2">
      <w:pPr>
        <w:spacing w:before="60" w:after="60" w:line="240" w:lineRule="auto"/>
        <w:jc w:val="both"/>
        <w:rPr>
          <w:rFonts w:ascii="Times New Roman" w:hAnsi="Times New Roman" w:cs="Times New Roman"/>
          <w:noProof/>
          <w:sz w:val="24"/>
          <w:szCs w:val="24"/>
        </w:rPr>
      </w:pPr>
    </w:p>
    <w:p w14:paraId="5102FE15" w14:textId="77777777" w:rsidR="004234C2" w:rsidRDefault="004234C2" w:rsidP="004234C2">
      <w:pPr>
        <w:spacing w:before="60" w:after="60" w:line="240" w:lineRule="auto"/>
        <w:jc w:val="both"/>
        <w:rPr>
          <w:rFonts w:ascii="Times New Roman" w:hAnsi="Times New Roman" w:cs="Times New Roman"/>
          <w:noProof/>
          <w:sz w:val="24"/>
          <w:szCs w:val="24"/>
        </w:rPr>
      </w:pPr>
    </w:p>
    <w:p w14:paraId="7ADA5593" w14:textId="77777777" w:rsidR="004234C2" w:rsidRDefault="004234C2" w:rsidP="004234C2">
      <w:pPr>
        <w:spacing w:before="60" w:after="60" w:line="240" w:lineRule="auto"/>
        <w:jc w:val="both"/>
        <w:rPr>
          <w:rFonts w:ascii="Times New Roman" w:hAnsi="Times New Roman" w:cs="Times New Roman"/>
          <w:noProof/>
          <w:sz w:val="24"/>
          <w:szCs w:val="24"/>
        </w:rPr>
      </w:pPr>
    </w:p>
    <w:p w14:paraId="2511E276" w14:textId="77777777" w:rsidR="004B74B3" w:rsidRDefault="004B74B3" w:rsidP="004234C2">
      <w:pPr>
        <w:spacing w:before="60" w:after="60" w:line="240" w:lineRule="auto"/>
        <w:jc w:val="both"/>
        <w:rPr>
          <w:rFonts w:ascii="Times New Roman" w:hAnsi="Times New Roman" w:cs="Times New Roman"/>
          <w:noProof/>
          <w:sz w:val="24"/>
          <w:szCs w:val="24"/>
        </w:rPr>
      </w:pPr>
    </w:p>
    <w:p w14:paraId="3A299EA9" w14:textId="77777777" w:rsidR="004B74B3" w:rsidRDefault="004B74B3" w:rsidP="004234C2">
      <w:pPr>
        <w:spacing w:before="60" w:after="60" w:line="240" w:lineRule="auto"/>
        <w:jc w:val="both"/>
        <w:rPr>
          <w:rFonts w:ascii="Times New Roman" w:hAnsi="Times New Roman" w:cs="Times New Roman"/>
          <w:noProof/>
          <w:sz w:val="24"/>
          <w:szCs w:val="24"/>
        </w:rPr>
      </w:pPr>
    </w:p>
    <w:p w14:paraId="69B89268" w14:textId="77777777" w:rsidR="004B74B3" w:rsidRDefault="004B74B3" w:rsidP="004234C2">
      <w:pPr>
        <w:spacing w:before="60" w:after="60" w:line="240" w:lineRule="auto"/>
        <w:jc w:val="both"/>
        <w:rPr>
          <w:rFonts w:ascii="Times New Roman" w:hAnsi="Times New Roman" w:cs="Times New Roman"/>
          <w:noProof/>
          <w:sz w:val="24"/>
          <w:szCs w:val="24"/>
        </w:rPr>
      </w:pPr>
    </w:p>
    <w:p w14:paraId="68D597E4" w14:textId="77777777" w:rsidR="004B74B3" w:rsidRDefault="004B74B3" w:rsidP="004234C2">
      <w:pPr>
        <w:spacing w:before="60" w:after="60" w:line="240" w:lineRule="auto"/>
        <w:jc w:val="both"/>
        <w:rPr>
          <w:rFonts w:ascii="Times New Roman" w:hAnsi="Times New Roman" w:cs="Times New Roman"/>
          <w:noProof/>
          <w:sz w:val="24"/>
          <w:szCs w:val="24"/>
        </w:rPr>
      </w:pPr>
    </w:p>
    <w:p w14:paraId="6530E62F" w14:textId="77777777" w:rsidR="004B74B3" w:rsidRDefault="004B74B3" w:rsidP="004234C2">
      <w:pPr>
        <w:spacing w:before="60" w:after="60" w:line="240" w:lineRule="auto"/>
        <w:jc w:val="both"/>
        <w:rPr>
          <w:rFonts w:ascii="Times New Roman" w:hAnsi="Times New Roman" w:cs="Times New Roman"/>
          <w:noProof/>
          <w:sz w:val="24"/>
          <w:szCs w:val="24"/>
        </w:rPr>
      </w:pPr>
    </w:p>
    <w:p w14:paraId="1FFB898B" w14:textId="77777777" w:rsidR="004B74B3" w:rsidRDefault="004B74B3" w:rsidP="004234C2">
      <w:pPr>
        <w:spacing w:before="60" w:after="60" w:line="240" w:lineRule="auto"/>
        <w:jc w:val="both"/>
        <w:rPr>
          <w:rFonts w:ascii="Times New Roman" w:hAnsi="Times New Roman" w:cs="Times New Roman"/>
          <w:noProof/>
          <w:sz w:val="24"/>
          <w:szCs w:val="24"/>
        </w:rPr>
      </w:pPr>
    </w:p>
    <w:p w14:paraId="0FD865A0" w14:textId="77777777" w:rsidR="004B74B3" w:rsidRDefault="004B74B3" w:rsidP="004234C2">
      <w:pPr>
        <w:spacing w:before="60" w:after="60" w:line="240" w:lineRule="auto"/>
        <w:jc w:val="both"/>
        <w:rPr>
          <w:rFonts w:ascii="Times New Roman" w:hAnsi="Times New Roman" w:cs="Times New Roman"/>
          <w:noProof/>
          <w:sz w:val="24"/>
          <w:szCs w:val="24"/>
        </w:rPr>
      </w:pPr>
    </w:p>
    <w:p w14:paraId="7BBF7394" w14:textId="77777777" w:rsidR="004B74B3" w:rsidRDefault="004B74B3" w:rsidP="004234C2">
      <w:pPr>
        <w:spacing w:before="60" w:after="60" w:line="240" w:lineRule="auto"/>
        <w:jc w:val="both"/>
        <w:rPr>
          <w:rFonts w:ascii="Times New Roman" w:hAnsi="Times New Roman" w:cs="Times New Roman"/>
          <w:noProof/>
          <w:sz w:val="24"/>
          <w:szCs w:val="24"/>
        </w:rPr>
      </w:pPr>
    </w:p>
    <w:p w14:paraId="7AC1E767" w14:textId="77777777" w:rsidR="004B74B3" w:rsidRDefault="004B74B3" w:rsidP="004234C2">
      <w:pPr>
        <w:spacing w:before="60" w:after="60" w:line="240" w:lineRule="auto"/>
        <w:jc w:val="both"/>
        <w:rPr>
          <w:rFonts w:ascii="Times New Roman" w:hAnsi="Times New Roman" w:cs="Times New Roman"/>
          <w:noProof/>
          <w:sz w:val="24"/>
          <w:szCs w:val="24"/>
        </w:rPr>
      </w:pPr>
    </w:p>
    <w:p w14:paraId="7BD75752" w14:textId="77777777" w:rsidR="004B74B3" w:rsidRDefault="004B74B3" w:rsidP="004234C2">
      <w:pPr>
        <w:spacing w:before="60" w:after="60" w:line="240" w:lineRule="auto"/>
        <w:jc w:val="both"/>
        <w:rPr>
          <w:rFonts w:ascii="Times New Roman" w:hAnsi="Times New Roman" w:cs="Times New Roman"/>
          <w:noProof/>
          <w:sz w:val="24"/>
          <w:szCs w:val="24"/>
        </w:rPr>
      </w:pPr>
    </w:p>
    <w:p w14:paraId="0F3DDD34" w14:textId="77777777" w:rsidR="004B74B3" w:rsidRDefault="004B74B3" w:rsidP="004234C2">
      <w:pPr>
        <w:spacing w:before="60" w:after="60" w:line="240" w:lineRule="auto"/>
        <w:jc w:val="both"/>
        <w:rPr>
          <w:rFonts w:ascii="Times New Roman" w:hAnsi="Times New Roman" w:cs="Times New Roman"/>
          <w:noProof/>
          <w:sz w:val="24"/>
          <w:szCs w:val="24"/>
        </w:rPr>
      </w:pPr>
    </w:p>
    <w:p w14:paraId="535BC378" w14:textId="77777777" w:rsidR="004B74B3" w:rsidRDefault="004B74B3" w:rsidP="004234C2">
      <w:pPr>
        <w:spacing w:before="60" w:after="60" w:line="240" w:lineRule="auto"/>
        <w:jc w:val="both"/>
        <w:rPr>
          <w:rFonts w:ascii="Times New Roman" w:hAnsi="Times New Roman" w:cs="Times New Roman"/>
          <w:noProof/>
          <w:sz w:val="24"/>
          <w:szCs w:val="24"/>
        </w:rPr>
      </w:pPr>
    </w:p>
    <w:p w14:paraId="0266B98D" w14:textId="77777777" w:rsidR="004B74B3" w:rsidRDefault="004B74B3" w:rsidP="004234C2">
      <w:pPr>
        <w:spacing w:before="60" w:after="60" w:line="240" w:lineRule="auto"/>
        <w:jc w:val="both"/>
        <w:rPr>
          <w:rFonts w:ascii="Times New Roman" w:hAnsi="Times New Roman" w:cs="Times New Roman"/>
          <w:noProof/>
          <w:sz w:val="24"/>
          <w:szCs w:val="24"/>
        </w:rPr>
      </w:pPr>
    </w:p>
    <w:p w14:paraId="39E8F95D" w14:textId="77777777" w:rsidR="004B74B3" w:rsidRDefault="004B74B3" w:rsidP="004234C2">
      <w:pPr>
        <w:spacing w:before="60" w:after="60" w:line="240" w:lineRule="auto"/>
        <w:jc w:val="both"/>
        <w:rPr>
          <w:rFonts w:ascii="Times New Roman" w:hAnsi="Times New Roman" w:cs="Times New Roman"/>
          <w:noProof/>
          <w:sz w:val="24"/>
          <w:szCs w:val="24"/>
        </w:rPr>
      </w:pPr>
    </w:p>
    <w:p w14:paraId="39B345E5" w14:textId="77777777" w:rsidR="004B74B3" w:rsidRDefault="004B74B3" w:rsidP="004234C2">
      <w:pPr>
        <w:spacing w:before="60" w:after="60" w:line="240" w:lineRule="auto"/>
        <w:jc w:val="both"/>
        <w:rPr>
          <w:rFonts w:ascii="Times New Roman" w:hAnsi="Times New Roman" w:cs="Times New Roman"/>
          <w:noProof/>
          <w:sz w:val="24"/>
          <w:szCs w:val="24"/>
        </w:rPr>
      </w:pPr>
    </w:p>
    <w:p w14:paraId="2D8D3C42" w14:textId="77777777" w:rsidR="004B74B3" w:rsidRDefault="004B74B3" w:rsidP="004234C2">
      <w:pPr>
        <w:spacing w:before="60" w:after="60" w:line="240" w:lineRule="auto"/>
        <w:jc w:val="both"/>
        <w:rPr>
          <w:rFonts w:ascii="Times New Roman" w:hAnsi="Times New Roman" w:cs="Times New Roman"/>
          <w:noProof/>
          <w:sz w:val="24"/>
          <w:szCs w:val="24"/>
        </w:rPr>
      </w:pPr>
    </w:p>
    <w:p w14:paraId="1E4D7031" w14:textId="77777777" w:rsidR="004B74B3" w:rsidRDefault="004B74B3" w:rsidP="004234C2">
      <w:pPr>
        <w:spacing w:before="60" w:after="60" w:line="240" w:lineRule="auto"/>
        <w:jc w:val="both"/>
        <w:rPr>
          <w:rFonts w:ascii="Times New Roman" w:hAnsi="Times New Roman" w:cs="Times New Roman"/>
          <w:noProof/>
          <w:sz w:val="24"/>
          <w:szCs w:val="24"/>
        </w:rPr>
      </w:pPr>
    </w:p>
    <w:p w14:paraId="1BD5D4D4" w14:textId="77777777" w:rsidR="004B74B3" w:rsidRDefault="004B74B3" w:rsidP="004234C2">
      <w:pPr>
        <w:spacing w:before="60" w:after="60" w:line="240" w:lineRule="auto"/>
        <w:jc w:val="both"/>
        <w:rPr>
          <w:rFonts w:ascii="Times New Roman" w:hAnsi="Times New Roman" w:cs="Times New Roman"/>
          <w:noProof/>
          <w:sz w:val="24"/>
          <w:szCs w:val="24"/>
        </w:rPr>
      </w:pPr>
    </w:p>
    <w:p w14:paraId="7552985D" w14:textId="77777777" w:rsidR="004B74B3" w:rsidRDefault="004B74B3" w:rsidP="004234C2">
      <w:pPr>
        <w:spacing w:before="60" w:after="60" w:line="240" w:lineRule="auto"/>
        <w:jc w:val="both"/>
        <w:rPr>
          <w:rFonts w:ascii="Times New Roman" w:hAnsi="Times New Roman" w:cs="Times New Roman"/>
          <w:noProof/>
          <w:sz w:val="24"/>
          <w:szCs w:val="24"/>
        </w:rPr>
      </w:pPr>
    </w:p>
    <w:p w14:paraId="7CAC0F55" w14:textId="77777777" w:rsidR="004B74B3" w:rsidRDefault="004B74B3" w:rsidP="004234C2">
      <w:pPr>
        <w:spacing w:before="60" w:after="60" w:line="240" w:lineRule="auto"/>
        <w:jc w:val="both"/>
        <w:rPr>
          <w:rFonts w:ascii="Times New Roman" w:hAnsi="Times New Roman" w:cs="Times New Roman"/>
          <w:noProof/>
          <w:sz w:val="24"/>
          <w:szCs w:val="24"/>
        </w:rPr>
      </w:pPr>
    </w:p>
    <w:p w14:paraId="6FD53147" w14:textId="77777777" w:rsidR="004234C2" w:rsidRDefault="004234C2" w:rsidP="004234C2">
      <w:pPr>
        <w:spacing w:before="60" w:after="60" w:line="240" w:lineRule="auto"/>
        <w:jc w:val="both"/>
        <w:rPr>
          <w:rFonts w:ascii="Times New Roman" w:hAnsi="Times New Roman" w:cs="Times New Roman"/>
          <w:noProof/>
          <w:sz w:val="24"/>
          <w:szCs w:val="24"/>
        </w:rPr>
      </w:pPr>
    </w:p>
    <w:p w14:paraId="60D0654E" w14:textId="77777777" w:rsidR="004234C2" w:rsidRDefault="004B74B3" w:rsidP="004234C2">
      <w:pPr>
        <w:spacing w:before="60" w:after="60" w:line="240" w:lineRule="auto"/>
        <w:jc w:val="center"/>
        <w:rPr>
          <w:rFonts w:ascii="Times New Roman" w:hAnsi="Times New Roman" w:cs="Times New Roman"/>
          <w:b/>
          <w:noProof/>
          <w:sz w:val="28"/>
          <w:szCs w:val="24"/>
        </w:rPr>
      </w:pPr>
      <w:r w:rsidRPr="004B74B3">
        <w:rPr>
          <w:rFonts w:ascii="Times New Roman" w:hAnsi="Times New Roman" w:cs="Times New Roman"/>
          <w:b/>
          <w:noProof/>
          <w:sz w:val="28"/>
          <w:szCs w:val="24"/>
        </w:rPr>
        <w:lastRenderedPageBreak/>
        <w:t>DECLARATION</w:t>
      </w:r>
    </w:p>
    <w:p w14:paraId="35CB4C8F" w14:textId="77777777" w:rsidR="004B74B3" w:rsidRPr="004B74B3" w:rsidRDefault="004B74B3" w:rsidP="004234C2">
      <w:pPr>
        <w:spacing w:before="60" w:after="60" w:line="240" w:lineRule="auto"/>
        <w:jc w:val="center"/>
        <w:rPr>
          <w:rFonts w:ascii="Times New Roman" w:hAnsi="Times New Roman" w:cs="Times New Roman"/>
          <w:b/>
          <w:noProof/>
          <w:sz w:val="28"/>
          <w:szCs w:val="24"/>
        </w:rPr>
      </w:pPr>
    </w:p>
    <w:p w14:paraId="5344E104" w14:textId="77777777" w:rsidR="004234C2" w:rsidRPr="004A3173" w:rsidRDefault="004234C2" w:rsidP="004234C2">
      <w:pPr>
        <w:spacing w:before="60" w:after="60" w:line="240" w:lineRule="auto"/>
        <w:jc w:val="center"/>
        <w:rPr>
          <w:rFonts w:ascii="Times New Roman" w:hAnsi="Times New Roman" w:cs="Times New Roman"/>
          <w:b/>
          <w:noProof/>
          <w:sz w:val="24"/>
          <w:szCs w:val="24"/>
        </w:rPr>
      </w:pPr>
    </w:p>
    <w:p w14:paraId="08A03A86" w14:textId="38CC9D01" w:rsidR="004234C2" w:rsidRDefault="004B74B3"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I,</w:t>
      </w:r>
      <w:r w:rsidR="005F660E">
        <w:rPr>
          <w:rFonts w:ascii="Times New Roman" w:hAnsi="Times New Roman" w:cs="Times New Roman"/>
          <w:sz w:val="24"/>
          <w:szCs w:val="24"/>
        </w:rPr>
        <w:t xml:space="preserve"> Hemant Upadhyay</w:t>
      </w:r>
      <w:r>
        <w:rPr>
          <w:rFonts w:ascii="Times New Roman" w:hAnsi="Times New Roman" w:cs="Times New Roman"/>
          <w:sz w:val="24"/>
          <w:szCs w:val="24"/>
        </w:rPr>
        <w:t xml:space="preserve"> (22GSOB2010</w:t>
      </w:r>
      <w:r w:rsidR="005F660E">
        <w:rPr>
          <w:rFonts w:ascii="Times New Roman" w:hAnsi="Times New Roman" w:cs="Times New Roman"/>
          <w:sz w:val="24"/>
          <w:szCs w:val="24"/>
        </w:rPr>
        <w:t>211</w:t>
      </w:r>
      <w:r>
        <w:rPr>
          <w:rFonts w:ascii="Times New Roman" w:hAnsi="Times New Roman" w:cs="Times New Roman"/>
          <w:sz w:val="24"/>
          <w:szCs w:val="24"/>
        </w:rPr>
        <w:t>)</w:t>
      </w:r>
      <w:r w:rsidR="004234C2">
        <w:rPr>
          <w:rFonts w:ascii="Times New Roman" w:hAnsi="Times New Roman" w:cs="Times New Roman"/>
          <w:sz w:val="24"/>
          <w:szCs w:val="24"/>
        </w:rPr>
        <w:t xml:space="preserve">, student of School of Business, </w:t>
      </w:r>
      <w:proofErr w:type="spellStart"/>
      <w:r w:rsidR="004234C2">
        <w:rPr>
          <w:rFonts w:ascii="Times New Roman" w:hAnsi="Times New Roman" w:cs="Times New Roman"/>
          <w:sz w:val="24"/>
          <w:szCs w:val="24"/>
        </w:rPr>
        <w:t>Gal</w:t>
      </w:r>
      <w:r w:rsidR="004234C2" w:rsidRPr="00BF3CB8">
        <w:rPr>
          <w:rFonts w:ascii="Times New Roman" w:hAnsi="Times New Roman" w:cs="Times New Roman"/>
          <w:sz w:val="24"/>
          <w:szCs w:val="24"/>
        </w:rPr>
        <w:t>gotias</w:t>
      </w:r>
      <w:proofErr w:type="spellEnd"/>
      <w:r w:rsidR="004234C2" w:rsidRPr="00BF3CB8">
        <w:rPr>
          <w:rFonts w:ascii="Times New Roman" w:hAnsi="Times New Roman" w:cs="Times New Roman"/>
          <w:sz w:val="24"/>
          <w:szCs w:val="24"/>
        </w:rPr>
        <w:t xml:space="preserve"> University</w:t>
      </w:r>
      <w:r w:rsidR="004234C2">
        <w:rPr>
          <w:rFonts w:ascii="Times New Roman" w:hAnsi="Times New Roman" w:cs="Times New Roman"/>
          <w:sz w:val="24"/>
          <w:szCs w:val="24"/>
        </w:rPr>
        <w:t>, Greater Noida, hereby declare that the Master’s Thesis</w:t>
      </w:r>
      <w:r>
        <w:rPr>
          <w:rFonts w:ascii="Times New Roman" w:hAnsi="Times New Roman" w:cs="Times New Roman"/>
          <w:sz w:val="24"/>
          <w:szCs w:val="24"/>
        </w:rPr>
        <w:t xml:space="preserve"> on</w:t>
      </w:r>
      <w:r w:rsidR="005F660E">
        <w:rPr>
          <w:rFonts w:ascii="Times New Roman" w:hAnsi="Times New Roman" w:cs="Times New Roman"/>
          <w:sz w:val="24"/>
          <w:szCs w:val="24"/>
        </w:rPr>
        <w:t xml:space="preserve"> “</w:t>
      </w:r>
      <w:r w:rsidR="005F660E" w:rsidRPr="00E163BC">
        <w:rPr>
          <w:rFonts w:ascii="Times New Roman" w:hAnsi="Times New Roman" w:cs="Times New Roman"/>
          <w:noProof/>
          <w:sz w:val="24"/>
          <w:szCs w:val="24"/>
        </w:rPr>
        <w:t>Evaluating the Impact of</w:t>
      </w:r>
      <w:r w:rsidR="00B862F8">
        <w:rPr>
          <w:rFonts w:ascii="Times New Roman" w:hAnsi="Times New Roman" w:cs="Times New Roman"/>
          <w:noProof/>
          <w:sz w:val="24"/>
          <w:szCs w:val="24"/>
        </w:rPr>
        <w:t xml:space="preserve"> tele-pharmacy </w:t>
      </w:r>
      <w:r w:rsidR="005F660E" w:rsidRPr="00E163BC">
        <w:rPr>
          <w:rFonts w:ascii="Times New Roman" w:hAnsi="Times New Roman" w:cs="Times New Roman"/>
          <w:noProof/>
          <w:sz w:val="24"/>
          <w:szCs w:val="24"/>
        </w:rPr>
        <w:t>and Digital Platforms on Medication Consultations and Patient Care</w:t>
      </w:r>
      <w:r w:rsidR="004234C2">
        <w:rPr>
          <w:rFonts w:ascii="Times New Roman" w:hAnsi="Times New Roman" w:cs="Times New Roman"/>
          <w:sz w:val="24"/>
          <w:szCs w:val="24"/>
        </w:rPr>
        <w:t>”</w:t>
      </w:r>
      <w:r>
        <w:rPr>
          <w:rFonts w:ascii="Times New Roman" w:hAnsi="Times New Roman" w:cs="Times New Roman"/>
          <w:sz w:val="24"/>
          <w:szCs w:val="24"/>
        </w:rPr>
        <w:t xml:space="preserve"> </w:t>
      </w:r>
      <w:r w:rsidR="004234C2">
        <w:rPr>
          <w:rFonts w:ascii="Times New Roman" w:hAnsi="Times New Roman" w:cs="Times New Roman"/>
          <w:sz w:val="24"/>
          <w:szCs w:val="24"/>
        </w:rPr>
        <w:t>is an original and authenticated work done by me.</w:t>
      </w:r>
    </w:p>
    <w:p w14:paraId="12CA1085" w14:textId="77777777" w:rsidR="0015518D" w:rsidRPr="00E4334D" w:rsidRDefault="0015518D" w:rsidP="004B74B3">
      <w:pPr>
        <w:spacing w:before="60" w:after="60" w:line="360" w:lineRule="auto"/>
        <w:jc w:val="both"/>
        <w:rPr>
          <w:rFonts w:ascii="Times New Roman" w:hAnsi="Times New Roman" w:cs="Times New Roman"/>
          <w:sz w:val="24"/>
          <w:szCs w:val="24"/>
        </w:rPr>
      </w:pPr>
    </w:p>
    <w:p w14:paraId="05F1E70C" w14:textId="77777777" w:rsidR="004234C2"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2C396BF6" w14:textId="77777777" w:rsidR="004234C2" w:rsidRDefault="004234C2" w:rsidP="004B74B3">
      <w:pPr>
        <w:spacing w:before="60" w:after="60" w:line="360" w:lineRule="auto"/>
        <w:jc w:val="both"/>
        <w:rPr>
          <w:rFonts w:ascii="Times New Roman" w:hAnsi="Times New Roman" w:cs="Times New Roman"/>
          <w:sz w:val="24"/>
          <w:szCs w:val="24"/>
        </w:rPr>
      </w:pPr>
    </w:p>
    <w:p w14:paraId="31EF837A" w14:textId="77777777" w:rsidR="004234C2" w:rsidRDefault="004234C2" w:rsidP="004B74B3">
      <w:pPr>
        <w:spacing w:before="60" w:after="60" w:line="360" w:lineRule="auto"/>
        <w:jc w:val="both"/>
        <w:rPr>
          <w:rFonts w:ascii="Times New Roman" w:hAnsi="Times New Roman" w:cs="Times New Roman"/>
          <w:sz w:val="24"/>
          <w:szCs w:val="24"/>
        </w:rPr>
      </w:pPr>
    </w:p>
    <w:p w14:paraId="4C93A142" w14:textId="77777777" w:rsidR="004234C2"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Name and Signature of the Student</w:t>
      </w:r>
    </w:p>
    <w:p w14:paraId="569E34D2" w14:textId="77777777" w:rsidR="004234C2" w:rsidRDefault="004234C2" w:rsidP="004B74B3">
      <w:pPr>
        <w:spacing w:before="60" w:after="60" w:line="360" w:lineRule="auto"/>
        <w:jc w:val="both"/>
        <w:rPr>
          <w:rFonts w:ascii="Times New Roman" w:hAnsi="Times New Roman" w:cs="Times New Roman"/>
          <w:sz w:val="24"/>
          <w:szCs w:val="24"/>
        </w:rPr>
      </w:pPr>
    </w:p>
    <w:p w14:paraId="0E5D3FF2" w14:textId="77777777" w:rsidR="004234C2" w:rsidRPr="00E4334D"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Date</w:t>
      </w:r>
    </w:p>
    <w:p w14:paraId="2A6AF0B8" w14:textId="77777777" w:rsidR="004234C2" w:rsidRDefault="004234C2" w:rsidP="000F26A5">
      <w:pPr>
        <w:spacing w:line="360" w:lineRule="auto"/>
        <w:jc w:val="both"/>
        <w:rPr>
          <w:rFonts w:ascii="Times New Roman" w:hAnsi="Times New Roman" w:cs="Times New Roman"/>
          <w:b/>
          <w:sz w:val="28"/>
          <w:szCs w:val="28"/>
        </w:rPr>
      </w:pPr>
    </w:p>
    <w:p w14:paraId="63A19976" w14:textId="77777777" w:rsidR="004234C2" w:rsidRDefault="004234C2" w:rsidP="000F26A5">
      <w:pPr>
        <w:spacing w:line="360" w:lineRule="auto"/>
        <w:jc w:val="both"/>
        <w:rPr>
          <w:rFonts w:ascii="Times New Roman" w:hAnsi="Times New Roman" w:cs="Times New Roman"/>
          <w:b/>
          <w:sz w:val="28"/>
          <w:szCs w:val="28"/>
        </w:rPr>
      </w:pPr>
    </w:p>
    <w:p w14:paraId="49891CCF" w14:textId="77777777" w:rsidR="00001A2C" w:rsidRDefault="00001A2C" w:rsidP="000F26A5">
      <w:pPr>
        <w:spacing w:line="360" w:lineRule="auto"/>
        <w:jc w:val="both"/>
        <w:rPr>
          <w:rFonts w:ascii="Times New Roman" w:hAnsi="Times New Roman" w:cs="Times New Roman"/>
          <w:b/>
          <w:sz w:val="28"/>
          <w:szCs w:val="28"/>
        </w:rPr>
      </w:pPr>
    </w:p>
    <w:p w14:paraId="2C22FBFB" w14:textId="77777777" w:rsidR="00001A2C" w:rsidRDefault="00001A2C" w:rsidP="000F26A5">
      <w:pPr>
        <w:spacing w:line="360" w:lineRule="auto"/>
        <w:jc w:val="both"/>
        <w:rPr>
          <w:rFonts w:ascii="Times New Roman" w:hAnsi="Times New Roman" w:cs="Times New Roman"/>
          <w:b/>
          <w:sz w:val="28"/>
          <w:szCs w:val="28"/>
        </w:rPr>
      </w:pPr>
    </w:p>
    <w:p w14:paraId="55298A4C" w14:textId="77777777" w:rsidR="00001A2C" w:rsidRDefault="00001A2C" w:rsidP="000F26A5">
      <w:pPr>
        <w:spacing w:line="360" w:lineRule="auto"/>
        <w:jc w:val="both"/>
        <w:rPr>
          <w:rFonts w:ascii="Times New Roman" w:hAnsi="Times New Roman" w:cs="Times New Roman"/>
          <w:b/>
          <w:sz w:val="28"/>
          <w:szCs w:val="28"/>
        </w:rPr>
      </w:pPr>
    </w:p>
    <w:p w14:paraId="35AB75B4" w14:textId="77777777" w:rsidR="00001A2C" w:rsidRDefault="00001A2C" w:rsidP="000F26A5">
      <w:pPr>
        <w:spacing w:line="360" w:lineRule="auto"/>
        <w:jc w:val="both"/>
        <w:rPr>
          <w:rFonts w:ascii="Times New Roman" w:hAnsi="Times New Roman" w:cs="Times New Roman"/>
          <w:b/>
          <w:sz w:val="28"/>
          <w:szCs w:val="28"/>
        </w:rPr>
      </w:pPr>
    </w:p>
    <w:p w14:paraId="0DCF4A0B" w14:textId="77777777" w:rsidR="00001A2C" w:rsidRDefault="00001A2C" w:rsidP="000F26A5">
      <w:pPr>
        <w:spacing w:line="360" w:lineRule="auto"/>
        <w:jc w:val="both"/>
        <w:rPr>
          <w:rFonts w:ascii="Times New Roman" w:hAnsi="Times New Roman" w:cs="Times New Roman"/>
          <w:b/>
          <w:sz w:val="28"/>
          <w:szCs w:val="28"/>
        </w:rPr>
      </w:pPr>
    </w:p>
    <w:p w14:paraId="64583EB1" w14:textId="77777777" w:rsidR="00001A2C" w:rsidRDefault="00001A2C" w:rsidP="000F26A5">
      <w:pPr>
        <w:spacing w:line="360" w:lineRule="auto"/>
        <w:jc w:val="both"/>
        <w:rPr>
          <w:rFonts w:ascii="Times New Roman" w:hAnsi="Times New Roman" w:cs="Times New Roman"/>
          <w:b/>
          <w:sz w:val="28"/>
          <w:szCs w:val="28"/>
        </w:rPr>
      </w:pPr>
    </w:p>
    <w:p w14:paraId="2869FD12" w14:textId="77777777" w:rsidR="00001A2C" w:rsidRDefault="00001A2C" w:rsidP="00001A2C">
      <w:pPr>
        <w:jc w:val="center"/>
        <w:rPr>
          <w:rFonts w:cstheme="minorHAnsi"/>
          <w:b/>
          <w:bCs/>
          <w:sz w:val="32"/>
          <w:szCs w:val="32"/>
          <w:u w:val="single"/>
        </w:rPr>
      </w:pPr>
    </w:p>
    <w:p w14:paraId="051E5D2E" w14:textId="77777777" w:rsidR="00001A2C" w:rsidRPr="00001A2C" w:rsidRDefault="00001A2C" w:rsidP="00001A2C">
      <w:pPr>
        <w:jc w:val="center"/>
        <w:rPr>
          <w:rFonts w:cstheme="minorHAnsi"/>
          <w:b/>
          <w:bCs/>
          <w:sz w:val="32"/>
          <w:szCs w:val="32"/>
        </w:rPr>
      </w:pPr>
      <w:r w:rsidRPr="00001A2C">
        <w:rPr>
          <w:rFonts w:cstheme="minorHAnsi"/>
          <w:b/>
          <w:bCs/>
          <w:sz w:val="28"/>
          <w:szCs w:val="32"/>
        </w:rPr>
        <w:lastRenderedPageBreak/>
        <w:t>ACKNOWLEDGEMENT</w:t>
      </w:r>
    </w:p>
    <w:p w14:paraId="78E965AE" w14:textId="77777777" w:rsidR="00001A2C" w:rsidRDefault="00001A2C" w:rsidP="00001A2C">
      <w:pPr>
        <w:spacing w:line="360" w:lineRule="auto"/>
        <w:jc w:val="both"/>
        <w:rPr>
          <w:rFonts w:ascii="Times New Roman" w:hAnsi="Times New Roman" w:cs="Times New Roman"/>
          <w:sz w:val="24"/>
          <w:szCs w:val="24"/>
        </w:rPr>
      </w:pPr>
    </w:p>
    <w:p w14:paraId="2CEEB85A" w14:textId="3B5F695E"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001A2C">
        <w:rPr>
          <w:rFonts w:ascii="Times New Roman" w:hAnsi="Times New Roman" w:cs="Times New Roman"/>
          <w:sz w:val="24"/>
          <w:szCs w:val="24"/>
        </w:rPr>
        <w:t xml:space="preserve"> would like to acknowledge and express our sincere gratitude to all those who have contributed to the completion of </w:t>
      </w:r>
      <w:r>
        <w:rPr>
          <w:rFonts w:ascii="Times New Roman" w:hAnsi="Times New Roman" w:cs="Times New Roman"/>
          <w:sz w:val="24"/>
          <w:szCs w:val="24"/>
        </w:rPr>
        <w:t xml:space="preserve">this project report. Firstly, I would like to thank our </w:t>
      </w:r>
      <w:r w:rsidRPr="00001A2C">
        <w:rPr>
          <w:rFonts w:ascii="Times New Roman" w:hAnsi="Times New Roman" w:cs="Times New Roman"/>
          <w:sz w:val="24"/>
          <w:szCs w:val="24"/>
        </w:rPr>
        <w:t xml:space="preserve">faculty Mrs. </w:t>
      </w:r>
      <w:proofErr w:type="spellStart"/>
      <w:r w:rsidRPr="00001A2C">
        <w:rPr>
          <w:rFonts w:ascii="Times New Roman" w:hAnsi="Times New Roman" w:cs="Times New Roman"/>
          <w:sz w:val="24"/>
          <w:szCs w:val="24"/>
        </w:rPr>
        <w:t>Adyasa</w:t>
      </w:r>
      <w:proofErr w:type="spellEnd"/>
      <w:r w:rsidRPr="00001A2C">
        <w:rPr>
          <w:rFonts w:ascii="Times New Roman" w:hAnsi="Times New Roman" w:cs="Times New Roman"/>
          <w:sz w:val="24"/>
          <w:szCs w:val="24"/>
        </w:rPr>
        <w:t xml:space="preserve"> Padhi for their guidance, support, and valuable feedback throughout the entire </w:t>
      </w:r>
      <w:r>
        <w:rPr>
          <w:rFonts w:ascii="Times New Roman" w:hAnsi="Times New Roman" w:cs="Times New Roman"/>
          <w:sz w:val="24"/>
          <w:szCs w:val="24"/>
        </w:rPr>
        <w:t>project. Her</w:t>
      </w:r>
      <w:r w:rsidRPr="00001A2C">
        <w:rPr>
          <w:rFonts w:ascii="Times New Roman" w:hAnsi="Times New Roman" w:cs="Times New Roman"/>
          <w:sz w:val="24"/>
          <w:szCs w:val="24"/>
        </w:rPr>
        <w:t xml:space="preserve"> expertise and knowledge have been instrumental in shaping the direction and content of this report.</w:t>
      </w:r>
    </w:p>
    <w:p w14:paraId="5D231D26" w14:textId="77777777"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I</w:t>
      </w:r>
      <w:r w:rsidRPr="00001A2C">
        <w:rPr>
          <w:rFonts w:ascii="Times New Roman" w:hAnsi="Times New Roman" w:cs="Times New Roman"/>
          <w:sz w:val="24"/>
          <w:szCs w:val="24"/>
        </w:rPr>
        <w:t xml:space="preserve"> would like to thank our colleagues and friends who provided valuable insights, suggestions, and assistance duri</w:t>
      </w:r>
      <w:r>
        <w:rPr>
          <w:rFonts w:ascii="Times New Roman" w:hAnsi="Times New Roman" w:cs="Times New Roman"/>
          <w:sz w:val="24"/>
          <w:szCs w:val="24"/>
        </w:rPr>
        <w:t>ng</w:t>
      </w:r>
      <w:r w:rsidR="00246470">
        <w:rPr>
          <w:rFonts w:ascii="Times New Roman" w:hAnsi="Times New Roman" w:cs="Times New Roman"/>
          <w:sz w:val="24"/>
          <w:szCs w:val="24"/>
        </w:rPr>
        <w:t xml:space="preserve"> various stages of this master t</w:t>
      </w:r>
      <w:r>
        <w:rPr>
          <w:rFonts w:ascii="Times New Roman" w:hAnsi="Times New Roman" w:cs="Times New Roman"/>
          <w:sz w:val="24"/>
          <w:szCs w:val="24"/>
        </w:rPr>
        <w:t>hesis</w:t>
      </w:r>
      <w:r w:rsidRPr="00001A2C">
        <w:rPr>
          <w:rFonts w:ascii="Times New Roman" w:hAnsi="Times New Roman" w:cs="Times New Roman"/>
          <w:sz w:val="24"/>
          <w:szCs w:val="24"/>
        </w:rPr>
        <w:t>. Their input and constructive criticism have greatly contributed to the overall quality of this report.</w:t>
      </w:r>
    </w:p>
    <w:p w14:paraId="27222D72" w14:textId="77777777"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I am</w:t>
      </w:r>
      <w:r w:rsidRPr="00001A2C">
        <w:rPr>
          <w:rFonts w:ascii="Times New Roman" w:hAnsi="Times New Roman" w:cs="Times New Roman"/>
          <w:sz w:val="24"/>
          <w:szCs w:val="24"/>
        </w:rPr>
        <w:t xml:space="preserve"> grateful to the participants who took part in interviews, surveys, or any other data collection activities. Their willingness to share their experiences and opinions has enriched the findings of this report.</w:t>
      </w:r>
    </w:p>
    <w:p w14:paraId="653644CE" w14:textId="77777777"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Lastly, I</w:t>
      </w:r>
      <w:r w:rsidRPr="00001A2C">
        <w:rPr>
          <w:rFonts w:ascii="Times New Roman" w:hAnsi="Times New Roman" w:cs="Times New Roman"/>
          <w:sz w:val="24"/>
          <w:szCs w:val="24"/>
        </w:rPr>
        <w:t xml:space="preserve"> would like to express our gratitude to our families for their unwavering support and understanding through</w:t>
      </w:r>
      <w:r>
        <w:rPr>
          <w:rFonts w:ascii="Times New Roman" w:hAnsi="Times New Roman" w:cs="Times New Roman"/>
          <w:sz w:val="24"/>
          <w:szCs w:val="24"/>
        </w:rPr>
        <w:t>out the duration of this master thesis</w:t>
      </w:r>
      <w:r w:rsidRPr="00001A2C">
        <w:rPr>
          <w:rFonts w:ascii="Times New Roman" w:hAnsi="Times New Roman" w:cs="Times New Roman"/>
          <w:sz w:val="24"/>
          <w:szCs w:val="24"/>
        </w:rPr>
        <w:t>. Their encouragement and belief in our abilities have been a c</w:t>
      </w:r>
      <w:r w:rsidR="00246470">
        <w:rPr>
          <w:rFonts w:ascii="Times New Roman" w:hAnsi="Times New Roman" w:cs="Times New Roman"/>
          <w:sz w:val="24"/>
          <w:szCs w:val="24"/>
        </w:rPr>
        <w:t>onstant source of motivation. I acknowledge that this master thesis</w:t>
      </w:r>
      <w:r w:rsidRPr="00001A2C">
        <w:rPr>
          <w:rFonts w:ascii="Times New Roman" w:hAnsi="Times New Roman" w:cs="Times New Roman"/>
          <w:sz w:val="24"/>
          <w:szCs w:val="24"/>
        </w:rPr>
        <w:t xml:space="preserve"> would not have been possible without the support and contributions of a</w:t>
      </w:r>
      <w:r w:rsidR="00246470">
        <w:rPr>
          <w:rFonts w:ascii="Times New Roman" w:hAnsi="Times New Roman" w:cs="Times New Roman"/>
          <w:sz w:val="24"/>
          <w:szCs w:val="24"/>
        </w:rPr>
        <w:t>ll those mentioned above. I am</w:t>
      </w:r>
      <w:r w:rsidRPr="00001A2C">
        <w:rPr>
          <w:rFonts w:ascii="Times New Roman" w:hAnsi="Times New Roman" w:cs="Times New Roman"/>
          <w:sz w:val="24"/>
          <w:szCs w:val="24"/>
        </w:rPr>
        <w:t xml:space="preserve"> truly grateful for their involvement and assistance.</w:t>
      </w:r>
    </w:p>
    <w:p w14:paraId="6DFA7D3B" w14:textId="77777777" w:rsidR="00001A2C" w:rsidRPr="00001A2C" w:rsidRDefault="00001A2C" w:rsidP="00001A2C">
      <w:pPr>
        <w:spacing w:line="360" w:lineRule="auto"/>
        <w:jc w:val="both"/>
        <w:rPr>
          <w:rFonts w:ascii="Times New Roman" w:hAnsi="Times New Roman" w:cs="Times New Roman"/>
          <w:sz w:val="24"/>
          <w:szCs w:val="24"/>
        </w:rPr>
      </w:pPr>
    </w:p>
    <w:p w14:paraId="3DA33DF0" w14:textId="77777777" w:rsidR="00001A2C" w:rsidRPr="00001A2C" w:rsidRDefault="00001A2C" w:rsidP="00001A2C">
      <w:pPr>
        <w:spacing w:line="360" w:lineRule="auto"/>
        <w:jc w:val="both"/>
        <w:rPr>
          <w:rFonts w:ascii="Times New Roman" w:hAnsi="Times New Roman" w:cs="Times New Roman"/>
          <w:sz w:val="24"/>
          <w:szCs w:val="24"/>
        </w:rPr>
      </w:pPr>
      <w:r w:rsidRPr="00001A2C">
        <w:rPr>
          <w:rFonts w:ascii="Times New Roman" w:hAnsi="Times New Roman" w:cs="Times New Roman"/>
          <w:sz w:val="24"/>
          <w:szCs w:val="24"/>
        </w:rPr>
        <w:t>Thank you</w:t>
      </w:r>
    </w:p>
    <w:p w14:paraId="3A8C039E" w14:textId="77777777" w:rsidR="00001A2C" w:rsidRDefault="00001A2C" w:rsidP="000F26A5">
      <w:pPr>
        <w:spacing w:line="360" w:lineRule="auto"/>
        <w:jc w:val="both"/>
        <w:rPr>
          <w:rFonts w:ascii="Times New Roman" w:hAnsi="Times New Roman" w:cs="Times New Roman"/>
          <w:b/>
          <w:sz w:val="28"/>
          <w:szCs w:val="28"/>
        </w:rPr>
      </w:pPr>
    </w:p>
    <w:p w14:paraId="28739FAA" w14:textId="77777777" w:rsidR="00246470" w:rsidRDefault="00246470" w:rsidP="000F26A5">
      <w:pPr>
        <w:spacing w:line="360" w:lineRule="auto"/>
        <w:jc w:val="both"/>
        <w:rPr>
          <w:rFonts w:ascii="Times New Roman" w:hAnsi="Times New Roman" w:cs="Times New Roman"/>
          <w:b/>
          <w:sz w:val="28"/>
          <w:szCs w:val="28"/>
        </w:rPr>
      </w:pPr>
    </w:p>
    <w:p w14:paraId="76C0F95F" w14:textId="77777777" w:rsidR="00246470" w:rsidRDefault="00246470" w:rsidP="000F26A5">
      <w:pPr>
        <w:spacing w:line="360" w:lineRule="auto"/>
        <w:jc w:val="both"/>
        <w:rPr>
          <w:rFonts w:ascii="Times New Roman" w:hAnsi="Times New Roman" w:cs="Times New Roman"/>
          <w:b/>
          <w:sz w:val="28"/>
          <w:szCs w:val="28"/>
        </w:rPr>
      </w:pPr>
    </w:p>
    <w:p w14:paraId="587C843D" w14:textId="6D0FF1F7" w:rsidR="00085EF9" w:rsidRDefault="00085EF9" w:rsidP="000F26A5">
      <w:pPr>
        <w:spacing w:line="360" w:lineRule="auto"/>
        <w:jc w:val="both"/>
        <w:rPr>
          <w:rFonts w:ascii="Times New Roman" w:hAnsi="Times New Roman" w:cs="Times New Roman"/>
          <w:b/>
          <w:sz w:val="28"/>
          <w:szCs w:val="28"/>
        </w:rPr>
      </w:pPr>
    </w:p>
    <w:p w14:paraId="4DB529AB" w14:textId="064524D2" w:rsidR="0027082D" w:rsidRDefault="00085EF9" w:rsidP="0027082D">
      <w:pPr>
        <w:rPr>
          <w:rFonts w:ascii="Times New Roman" w:hAnsi="Times New Roman" w:cs="Times New Roman"/>
          <w:b/>
          <w:sz w:val="28"/>
          <w:szCs w:val="28"/>
        </w:rPr>
      </w:pPr>
      <w:r>
        <w:rPr>
          <w:rFonts w:ascii="Times New Roman" w:hAnsi="Times New Roman" w:cs="Times New Roman"/>
          <w:b/>
          <w:sz w:val="28"/>
          <w:szCs w:val="28"/>
        </w:rPr>
        <w:br w:type="page"/>
      </w:r>
    </w:p>
    <w:p w14:paraId="5CFF0DAA" w14:textId="77777777" w:rsidR="0027082D" w:rsidRDefault="0027082D" w:rsidP="0027082D">
      <w:pPr>
        <w:rPr>
          <w:rFonts w:ascii="Times New Roman" w:hAnsi="Times New Roman" w:cs="Times New Roman"/>
          <w:b/>
          <w:sz w:val="28"/>
          <w:szCs w:val="28"/>
        </w:rPr>
      </w:pPr>
    </w:p>
    <w:p w14:paraId="2CF0014D" w14:textId="77777777" w:rsidR="0027082D" w:rsidRPr="00CE5219" w:rsidRDefault="0027082D" w:rsidP="0027082D">
      <w:pPr>
        <w:tabs>
          <w:tab w:val="left" w:pos="2300"/>
        </w:tabs>
        <w:spacing w:line="360" w:lineRule="auto"/>
        <w:jc w:val="center"/>
        <w:rPr>
          <w:rFonts w:ascii="Times New Roman" w:hAnsi="Times New Roman" w:cs="Times New Roman"/>
          <w:b/>
          <w:sz w:val="32"/>
          <w:szCs w:val="32"/>
        </w:rPr>
      </w:pPr>
      <w:r>
        <w:rPr>
          <w:rFonts w:ascii="Times New Roman" w:hAnsi="Times New Roman" w:cs="Times New Roman"/>
          <w:b/>
          <w:sz w:val="28"/>
          <w:szCs w:val="28"/>
        </w:rPr>
        <w:t>Table Of Contents</w:t>
      </w:r>
    </w:p>
    <w:p w14:paraId="3104A42A" w14:textId="77777777" w:rsidR="0027082D" w:rsidRPr="0027082D" w:rsidRDefault="0027082D" w:rsidP="0027082D">
      <w:pPr>
        <w:jc w:val="center"/>
        <w:rPr>
          <w:rFonts w:ascii="Times New Roman" w:hAnsi="Times New Roman" w:cs="Times New Roman"/>
          <w:b/>
          <w:sz w:val="28"/>
          <w:szCs w:val="28"/>
        </w:rPr>
      </w:pPr>
    </w:p>
    <w:p w14:paraId="530820EE" w14:textId="64312DC1" w:rsidR="0027082D" w:rsidRDefault="0027082D" w:rsidP="0027082D">
      <w:pPr>
        <w:pStyle w:val="TOC1"/>
        <w:jc w:val="left"/>
        <w:rPr>
          <w:rFonts w:ascii="Times New Roman" w:hAnsi="Times New Roman" w:cs="Times New Roman"/>
          <w:color w:val="000000" w:themeColor="text1"/>
        </w:rPr>
      </w:pPr>
      <w:r>
        <w:rPr>
          <w:rFonts w:ascii="Times New Roman" w:hAnsi="Times New Roman" w:cs="Times New Roman"/>
          <w:color w:val="000000" w:themeColor="text1"/>
        </w:rPr>
        <w:t>ABSTRACT……………………………………………………………………………………….6</w:t>
      </w:r>
    </w:p>
    <w:p w14:paraId="79E43B00" w14:textId="77777777" w:rsidR="0027082D" w:rsidRPr="007C0B04" w:rsidRDefault="0027082D" w:rsidP="0027082D"/>
    <w:p w14:paraId="43B86875" w14:textId="1AF6A213" w:rsidR="0027082D" w:rsidRDefault="0027082D" w:rsidP="0027082D">
      <w:pPr>
        <w:pStyle w:val="TOC1"/>
        <w:jc w:val="left"/>
        <w:rPr>
          <w:rFonts w:ascii="Times New Roman" w:eastAsiaTheme="minorEastAsia" w:hAnsi="Times New Roman" w:cs="Times New Roman"/>
          <w:noProof/>
          <w:color w:val="000000" w:themeColor="text1"/>
        </w:rPr>
      </w:pPr>
      <w:r w:rsidRPr="00702445">
        <w:rPr>
          <w:rFonts w:ascii="Times New Roman" w:eastAsiaTheme="minorEastAsia" w:hAnsi="Times New Roman" w:cs="Times New Roman"/>
          <w:noProof/>
          <w:color w:val="000000" w:themeColor="text1"/>
        </w:rPr>
        <w:t>C</w:t>
      </w:r>
      <w:r>
        <w:rPr>
          <w:rFonts w:ascii="Times New Roman" w:eastAsiaTheme="minorEastAsia" w:hAnsi="Times New Roman" w:cs="Times New Roman"/>
          <w:noProof/>
          <w:color w:val="000000" w:themeColor="text1"/>
        </w:rPr>
        <w:t xml:space="preserve">HAPTER 1: </w:t>
      </w:r>
      <w:r w:rsidRPr="00702445">
        <w:rPr>
          <w:rFonts w:ascii="Times New Roman" w:eastAsiaTheme="minorEastAsia" w:hAnsi="Times New Roman" w:cs="Times New Roman"/>
          <w:noProof/>
          <w:color w:val="000000" w:themeColor="text1"/>
        </w:rPr>
        <w:t>INTRODUCTION</w:t>
      </w:r>
      <w:r>
        <w:rPr>
          <w:rFonts w:ascii="Times New Roman" w:eastAsiaTheme="minorEastAsia" w:hAnsi="Times New Roman" w:cs="Times New Roman"/>
          <w:noProof/>
          <w:color w:val="000000" w:themeColor="text1"/>
        </w:rPr>
        <w:t>...………………………………….……………………………</w:t>
      </w:r>
      <w:r w:rsidR="002E03B8">
        <w:rPr>
          <w:rFonts w:ascii="Times New Roman" w:eastAsiaTheme="minorEastAsia" w:hAnsi="Times New Roman" w:cs="Times New Roman"/>
          <w:noProof/>
          <w:color w:val="000000" w:themeColor="text1"/>
        </w:rPr>
        <w:t>8</w:t>
      </w:r>
    </w:p>
    <w:p w14:paraId="148C3B48" w14:textId="18275AEF" w:rsidR="0027082D" w:rsidRDefault="0027082D" w:rsidP="0027082D">
      <w:pPr>
        <w:rPr>
          <w:rFonts w:ascii="Times New Roman" w:hAnsi="Times New Roman" w:cs="Times New Roman"/>
        </w:rPr>
      </w:pPr>
      <w:r w:rsidRPr="00702445">
        <w:rPr>
          <w:rFonts w:ascii="Times New Roman" w:hAnsi="Times New Roman" w:cs="Times New Roman"/>
        </w:rPr>
        <w:t>CHAPTER 2: LITERATURE REVIEW</w:t>
      </w:r>
      <w:r>
        <w:rPr>
          <w:rFonts w:ascii="Times New Roman" w:hAnsi="Times New Roman" w:cs="Times New Roman"/>
        </w:rPr>
        <w:t>…………………………………...…………………….</w:t>
      </w:r>
      <w:r w:rsidR="002E03B8">
        <w:rPr>
          <w:rFonts w:ascii="Times New Roman" w:hAnsi="Times New Roman" w:cs="Times New Roman"/>
        </w:rPr>
        <w:t>30</w:t>
      </w:r>
    </w:p>
    <w:p w14:paraId="62CAE669" w14:textId="5B0989BC" w:rsidR="0027082D" w:rsidRDefault="0027082D" w:rsidP="0027082D">
      <w:pPr>
        <w:rPr>
          <w:rFonts w:ascii="Times New Roman" w:hAnsi="Times New Roman" w:cs="Times New Roman"/>
        </w:rPr>
      </w:pPr>
      <w:r>
        <w:rPr>
          <w:rFonts w:ascii="Times New Roman" w:hAnsi="Times New Roman" w:cs="Times New Roman"/>
        </w:rPr>
        <w:t>CHAPTER 3: METHEDOLOGY…………………………………………………………….….3</w:t>
      </w:r>
      <w:r w:rsidR="002E03B8">
        <w:rPr>
          <w:rFonts w:ascii="Times New Roman" w:hAnsi="Times New Roman" w:cs="Times New Roman"/>
        </w:rPr>
        <w:t>8</w:t>
      </w:r>
    </w:p>
    <w:p w14:paraId="1CF63F43" w14:textId="03DEEBC9" w:rsidR="0027082D" w:rsidRDefault="0027082D" w:rsidP="0027082D">
      <w:pPr>
        <w:rPr>
          <w:rFonts w:ascii="Times New Roman" w:hAnsi="Times New Roman" w:cs="Times New Roman"/>
        </w:rPr>
      </w:pPr>
      <w:r>
        <w:rPr>
          <w:rFonts w:ascii="Times New Roman" w:hAnsi="Times New Roman" w:cs="Times New Roman"/>
        </w:rPr>
        <w:t>CHAPTER 4: OPERATIONAL FRAMEWORKOF EMR…………...…………………………</w:t>
      </w:r>
      <w:r w:rsidR="002E03B8">
        <w:rPr>
          <w:rFonts w:ascii="Times New Roman" w:hAnsi="Times New Roman" w:cs="Times New Roman"/>
        </w:rPr>
        <w:t>45</w:t>
      </w:r>
    </w:p>
    <w:p w14:paraId="2DE59D25" w14:textId="3E98CEC0" w:rsidR="0027082D" w:rsidRDefault="0027082D" w:rsidP="0027082D">
      <w:pPr>
        <w:rPr>
          <w:rFonts w:ascii="Times New Roman" w:hAnsi="Times New Roman" w:cs="Times New Roman"/>
        </w:rPr>
      </w:pPr>
      <w:r>
        <w:rPr>
          <w:rFonts w:ascii="Times New Roman" w:hAnsi="Times New Roman" w:cs="Times New Roman"/>
        </w:rPr>
        <w:t>CHAPTER 5: DATA PREPARATION, PROCESSING PROCEDURE&amp; DATA                     INTERPETATION ANALYSIS ……………………………………….....................................................……………………….</w:t>
      </w:r>
      <w:r w:rsidR="002E03B8">
        <w:rPr>
          <w:rFonts w:ascii="Times New Roman" w:hAnsi="Times New Roman" w:cs="Times New Roman"/>
        </w:rPr>
        <w:t>48</w:t>
      </w:r>
    </w:p>
    <w:p w14:paraId="5CCA69EF" w14:textId="084F1FC3" w:rsidR="0027082D" w:rsidRDefault="0027082D" w:rsidP="0027082D">
      <w:pPr>
        <w:rPr>
          <w:rFonts w:ascii="Times New Roman" w:hAnsi="Times New Roman" w:cs="Times New Roman"/>
        </w:rPr>
      </w:pPr>
      <w:r>
        <w:rPr>
          <w:rFonts w:ascii="Times New Roman" w:hAnsi="Times New Roman" w:cs="Times New Roman"/>
        </w:rPr>
        <w:t>CHAPTER 6: CHALLENGE &amp; SUCCESS……………………………………………………</w:t>
      </w:r>
      <w:r w:rsidR="002E03B8">
        <w:rPr>
          <w:rFonts w:ascii="Times New Roman" w:hAnsi="Times New Roman" w:cs="Times New Roman"/>
        </w:rPr>
        <w:t>.52</w:t>
      </w:r>
    </w:p>
    <w:p w14:paraId="5C4ED954" w14:textId="577B31DC" w:rsidR="0027082D" w:rsidRDefault="0027082D" w:rsidP="0027082D">
      <w:pPr>
        <w:rPr>
          <w:rFonts w:ascii="Times New Roman" w:hAnsi="Times New Roman" w:cs="Times New Roman"/>
        </w:rPr>
      </w:pPr>
      <w:r>
        <w:rPr>
          <w:rFonts w:ascii="Times New Roman" w:hAnsi="Times New Roman" w:cs="Times New Roman"/>
        </w:rPr>
        <w:t>CHAPTER 7: STAKEHOLDER PERSPECTIVE………………………………………………</w:t>
      </w:r>
      <w:r w:rsidR="002E03B8">
        <w:rPr>
          <w:rFonts w:ascii="Times New Roman" w:hAnsi="Times New Roman" w:cs="Times New Roman"/>
        </w:rPr>
        <w:t>57</w:t>
      </w:r>
    </w:p>
    <w:p w14:paraId="57F44DBF" w14:textId="6C8E4FF4" w:rsidR="0027082D" w:rsidRDefault="0027082D" w:rsidP="0027082D">
      <w:pPr>
        <w:rPr>
          <w:rFonts w:ascii="Times New Roman" w:hAnsi="Times New Roman" w:cs="Times New Roman"/>
        </w:rPr>
      </w:pPr>
      <w:r>
        <w:rPr>
          <w:rFonts w:ascii="Times New Roman" w:hAnsi="Times New Roman" w:cs="Times New Roman"/>
        </w:rPr>
        <w:t>CHAPTER 8: CONCLUSION…………………………………………………………………</w:t>
      </w:r>
      <w:r w:rsidR="002E03B8">
        <w:rPr>
          <w:rFonts w:ascii="Times New Roman" w:hAnsi="Times New Roman" w:cs="Times New Roman"/>
        </w:rPr>
        <w:t>.59</w:t>
      </w:r>
    </w:p>
    <w:p w14:paraId="5257773F" w14:textId="77777777" w:rsidR="0027082D" w:rsidRDefault="0027082D" w:rsidP="0027082D">
      <w:pPr>
        <w:rPr>
          <w:rFonts w:ascii="Times New Roman" w:hAnsi="Times New Roman" w:cs="Times New Roman"/>
        </w:rPr>
      </w:pPr>
    </w:p>
    <w:p w14:paraId="00868415" w14:textId="48795E87" w:rsidR="0027082D" w:rsidRDefault="0027082D" w:rsidP="0027082D">
      <w:pPr>
        <w:rPr>
          <w:rFonts w:ascii="Times New Roman" w:hAnsi="Times New Roman" w:cs="Times New Roman"/>
        </w:rPr>
      </w:pPr>
      <w:r>
        <w:rPr>
          <w:rFonts w:ascii="Times New Roman" w:hAnsi="Times New Roman" w:cs="Times New Roman"/>
        </w:rPr>
        <w:t>REFERENCE………………………………………………………………………………</w:t>
      </w:r>
      <w:r w:rsidR="002E03B8">
        <w:rPr>
          <w:rFonts w:ascii="Times New Roman" w:hAnsi="Times New Roman" w:cs="Times New Roman"/>
        </w:rPr>
        <w:t>……62</w:t>
      </w:r>
    </w:p>
    <w:p w14:paraId="4385C516" w14:textId="42732A2A" w:rsidR="0027082D" w:rsidRPr="00702445" w:rsidRDefault="0027082D" w:rsidP="0027082D">
      <w:pPr>
        <w:rPr>
          <w:rFonts w:ascii="Times New Roman" w:hAnsi="Times New Roman" w:cs="Times New Roman"/>
        </w:rPr>
      </w:pPr>
      <w:r>
        <w:rPr>
          <w:rFonts w:ascii="Times New Roman" w:hAnsi="Times New Roman" w:cs="Times New Roman"/>
        </w:rPr>
        <w:t>APPENDIX…………………………………………………………………………………</w:t>
      </w:r>
      <w:r w:rsidR="002E03B8">
        <w:rPr>
          <w:rFonts w:ascii="Times New Roman" w:hAnsi="Times New Roman" w:cs="Times New Roman"/>
        </w:rPr>
        <w:t>…..</w:t>
      </w:r>
      <w:r>
        <w:rPr>
          <w:rFonts w:ascii="Times New Roman" w:hAnsi="Times New Roman" w:cs="Times New Roman"/>
        </w:rPr>
        <w:t>.</w:t>
      </w:r>
      <w:r w:rsidR="002E03B8">
        <w:rPr>
          <w:rFonts w:ascii="Times New Roman" w:hAnsi="Times New Roman" w:cs="Times New Roman"/>
        </w:rPr>
        <w:t>64</w:t>
      </w:r>
    </w:p>
    <w:p w14:paraId="39D64B35" w14:textId="572D4F79" w:rsidR="00085EF9" w:rsidRDefault="00085EF9" w:rsidP="0027082D">
      <w:pPr>
        <w:spacing w:line="360" w:lineRule="auto"/>
        <w:jc w:val="center"/>
        <w:rPr>
          <w:rFonts w:ascii="Times New Roman" w:hAnsi="Times New Roman" w:cs="Times New Roman"/>
          <w:b/>
          <w:sz w:val="28"/>
          <w:szCs w:val="28"/>
        </w:rPr>
      </w:pPr>
    </w:p>
    <w:p w14:paraId="642BAFB0" w14:textId="0C014F2F" w:rsidR="00246470" w:rsidRDefault="00085EF9" w:rsidP="00085EF9">
      <w:pPr>
        <w:rPr>
          <w:rFonts w:ascii="Times New Roman" w:hAnsi="Times New Roman" w:cs="Times New Roman"/>
          <w:b/>
          <w:sz w:val="28"/>
          <w:szCs w:val="28"/>
        </w:rPr>
      </w:pPr>
      <w:r>
        <w:rPr>
          <w:rFonts w:ascii="Times New Roman" w:hAnsi="Times New Roman" w:cs="Times New Roman"/>
          <w:b/>
          <w:sz w:val="28"/>
          <w:szCs w:val="28"/>
        </w:rPr>
        <w:br w:type="page"/>
      </w:r>
    </w:p>
    <w:p w14:paraId="7AFFEEA4" w14:textId="5C0E170F" w:rsidR="00D05995" w:rsidRPr="004234C2" w:rsidRDefault="00D05995" w:rsidP="000F26A5">
      <w:pPr>
        <w:spacing w:line="360" w:lineRule="auto"/>
        <w:jc w:val="both"/>
        <w:rPr>
          <w:rFonts w:ascii="Times New Roman" w:hAnsi="Times New Roman" w:cs="Times New Roman"/>
          <w:b/>
          <w:sz w:val="28"/>
          <w:szCs w:val="28"/>
        </w:rPr>
      </w:pPr>
      <w:r w:rsidRPr="004234C2">
        <w:rPr>
          <w:rFonts w:ascii="Times New Roman" w:hAnsi="Times New Roman" w:cs="Times New Roman"/>
          <w:b/>
          <w:sz w:val="28"/>
          <w:szCs w:val="28"/>
        </w:rPr>
        <w:lastRenderedPageBreak/>
        <w:t>Abstract</w:t>
      </w:r>
    </w:p>
    <w:p w14:paraId="4348D8A8" w14:textId="3B831949" w:rsidR="00DC7029" w:rsidRPr="00DC7029" w:rsidRDefault="00DC7029" w:rsidP="00DC7029">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DC7029">
        <w:rPr>
          <w:rFonts w:ascii="Times New Roman" w:hAnsi="Times New Roman" w:cs="Times New Roman"/>
          <w:sz w:val="24"/>
          <w:szCs w:val="24"/>
        </w:rPr>
        <w:t>valuat</w:t>
      </w:r>
      <w:r>
        <w:rPr>
          <w:rFonts w:ascii="Times New Roman" w:hAnsi="Times New Roman" w:cs="Times New Roman"/>
          <w:sz w:val="24"/>
          <w:szCs w:val="24"/>
        </w:rPr>
        <w:t>i</w:t>
      </w:r>
      <w:r w:rsidR="00BB777C">
        <w:rPr>
          <w:rFonts w:ascii="Times New Roman" w:hAnsi="Times New Roman" w:cs="Times New Roman"/>
          <w:sz w:val="24"/>
          <w:szCs w:val="24"/>
        </w:rPr>
        <w:t>n</w:t>
      </w:r>
      <w:r>
        <w:rPr>
          <w:rFonts w:ascii="Times New Roman" w:hAnsi="Times New Roman" w:cs="Times New Roman"/>
          <w:sz w:val="24"/>
          <w:szCs w:val="24"/>
        </w:rPr>
        <w:t>g</w:t>
      </w:r>
      <w:r w:rsidRPr="00DC7029">
        <w:rPr>
          <w:rFonts w:ascii="Times New Roman" w:hAnsi="Times New Roman" w:cs="Times New Roman"/>
          <w:sz w:val="24"/>
          <w:szCs w:val="24"/>
        </w:rPr>
        <w:t xml:space="preserve"> the impact of</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and digital platforms on medication consultations and patient care. It aims to assess the effectiveness of these technologies in improving patient outcomes, enhancing access to healthcare services, and increasing medication adherence. The research will analyze the benefits and challenges of</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and digital platforms in the context of medication consultations and patient care to provide valuable insights into their role in modern healthcare delivery.</w:t>
      </w:r>
    </w:p>
    <w:p w14:paraId="5E69DB41" w14:textId="1B2D65D3" w:rsidR="00DC7029" w:rsidRPr="00DC7029" w:rsidRDefault="00DC7029" w:rsidP="00DC7029">
      <w:pPr>
        <w:spacing w:line="360" w:lineRule="auto"/>
        <w:jc w:val="both"/>
        <w:rPr>
          <w:rFonts w:ascii="Times New Roman" w:hAnsi="Times New Roman" w:cs="Times New Roman"/>
          <w:sz w:val="24"/>
          <w:szCs w:val="24"/>
        </w:rPr>
      </w:pPr>
      <w:r w:rsidRPr="00DC7029">
        <w:rPr>
          <w:rFonts w:ascii="Times New Roman" w:hAnsi="Times New Roman" w:cs="Times New Roman"/>
          <w:sz w:val="24"/>
          <w:szCs w:val="24"/>
        </w:rPr>
        <w:t>This study examines how</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and digital platforms can improve medication consultations and patient care. It will explore the advantages and limitations of these technologies in enhancing patient outcomes, increasing access to healthcare services, and promoting medication adherence. The research aims to provide insights into the effectiveness of</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and digital platforms in modern healthcare delivery.</w:t>
      </w:r>
    </w:p>
    <w:p w14:paraId="7BD3676D" w14:textId="2923F34A" w:rsidR="00DC7029" w:rsidRPr="00DC7029" w:rsidRDefault="00DC7029" w:rsidP="00DC7029">
      <w:pPr>
        <w:spacing w:line="360" w:lineRule="auto"/>
        <w:jc w:val="both"/>
        <w:rPr>
          <w:rFonts w:ascii="Times New Roman" w:hAnsi="Times New Roman" w:cs="Times New Roman"/>
          <w:sz w:val="24"/>
          <w:szCs w:val="24"/>
        </w:rPr>
      </w:pPr>
      <w:r w:rsidRPr="00DC7029">
        <w:rPr>
          <w:rFonts w:ascii="Times New Roman" w:hAnsi="Times New Roman" w:cs="Times New Roman"/>
          <w:sz w:val="24"/>
          <w:szCs w:val="24"/>
        </w:rPr>
        <w:t>The study will also investigate the potential cost savings associated with</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and digital platforms compared to traditional in-person consultations. It will analyze patient satisfaction levels, healthcare provider perspectives, and regulatory considerations related to the implementation of</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services. Additionally, the research will explore the role of</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in managing chronic conditions, providing medication therapy management, and facilitating medication reconciliation.</w:t>
      </w:r>
    </w:p>
    <w:p w14:paraId="74E5854D" w14:textId="2933B3F5" w:rsidR="00DC7029" w:rsidRPr="00DC7029" w:rsidRDefault="00DC7029" w:rsidP="00DC7029">
      <w:pPr>
        <w:spacing w:line="360" w:lineRule="auto"/>
        <w:jc w:val="both"/>
        <w:rPr>
          <w:rFonts w:ascii="Times New Roman" w:hAnsi="Times New Roman" w:cs="Times New Roman"/>
          <w:sz w:val="24"/>
          <w:szCs w:val="24"/>
        </w:rPr>
      </w:pPr>
      <w:r w:rsidRPr="00DC7029">
        <w:rPr>
          <w:rFonts w:ascii="Times New Roman" w:hAnsi="Times New Roman" w:cs="Times New Roman"/>
          <w:sz w:val="24"/>
          <w:szCs w:val="24"/>
        </w:rPr>
        <w:t>By examining the impact of</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 xml:space="preserve">and digital platforms on medication consultations and patient care, this study seeks to contribute to the growing body of literature on telehealth and digital health technologies in pharmacy practice. The findings may have implications for healthcare policy, practice guidelines, and future research directions in the field of </w:t>
      </w:r>
      <w:r w:rsidR="00B862F8">
        <w:rPr>
          <w:rFonts w:ascii="Times New Roman" w:hAnsi="Times New Roman" w:cs="Times New Roman"/>
          <w:sz w:val="24"/>
          <w:szCs w:val="24"/>
        </w:rPr>
        <w:t>Tele-pharmacy</w:t>
      </w:r>
      <w:r w:rsidRPr="00DC7029">
        <w:rPr>
          <w:rFonts w:ascii="Times New Roman" w:hAnsi="Times New Roman" w:cs="Times New Roman"/>
          <w:sz w:val="24"/>
          <w:szCs w:val="24"/>
        </w:rPr>
        <w:t>.</w:t>
      </w:r>
    </w:p>
    <w:p w14:paraId="0E645926" w14:textId="172AC54A" w:rsidR="00DC7029" w:rsidRPr="00DC7029" w:rsidRDefault="00DC7029" w:rsidP="00DC7029">
      <w:pPr>
        <w:spacing w:line="360" w:lineRule="auto"/>
        <w:jc w:val="both"/>
        <w:rPr>
          <w:rFonts w:ascii="Times New Roman" w:hAnsi="Times New Roman" w:cs="Times New Roman"/>
          <w:sz w:val="24"/>
          <w:szCs w:val="24"/>
        </w:rPr>
      </w:pPr>
      <w:r w:rsidRPr="00DC7029">
        <w:rPr>
          <w:rFonts w:ascii="Times New Roman" w:hAnsi="Times New Roman" w:cs="Times New Roman"/>
          <w:sz w:val="24"/>
          <w:szCs w:val="24"/>
        </w:rPr>
        <w:t>Furthermore, the study will explore the potential barriers and challenges associated with implementing</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services, such as technological limitations, regulatory restrictions, and reimbursement issues. It will also investigate the training and education needs for pharmacists and other healthcare providers to effectively utilize</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platforms and ensure high-quality patient care.</w:t>
      </w:r>
    </w:p>
    <w:p w14:paraId="76937EB2" w14:textId="5D2B0696" w:rsidR="00DC7029" w:rsidRPr="00DC7029" w:rsidRDefault="00DC7029" w:rsidP="00DC7029">
      <w:pPr>
        <w:spacing w:line="360" w:lineRule="auto"/>
        <w:jc w:val="both"/>
        <w:rPr>
          <w:rFonts w:ascii="Times New Roman" w:hAnsi="Times New Roman" w:cs="Times New Roman"/>
          <w:sz w:val="24"/>
          <w:szCs w:val="24"/>
        </w:rPr>
      </w:pPr>
      <w:r w:rsidRPr="00DC7029">
        <w:rPr>
          <w:rFonts w:ascii="Times New Roman" w:hAnsi="Times New Roman" w:cs="Times New Roman"/>
          <w:sz w:val="24"/>
          <w:szCs w:val="24"/>
        </w:rPr>
        <w:lastRenderedPageBreak/>
        <w:t>The research will aim to provide insights into the effectiveness of</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in improving medication adherence, reducing medication errors, and enhancing patient outcomes. By evaluating the impact of</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on healthcare access and equity, the study may also shed light on how</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can address disparities in healthcare delivery and improve health outcomes for underserved populations.</w:t>
      </w:r>
    </w:p>
    <w:p w14:paraId="03F00EE2" w14:textId="72C72C16" w:rsidR="00D05995" w:rsidRPr="00DF756E" w:rsidRDefault="00DC7029" w:rsidP="00DC7029">
      <w:pPr>
        <w:spacing w:line="360" w:lineRule="auto"/>
        <w:jc w:val="both"/>
        <w:rPr>
          <w:rFonts w:ascii="Times New Roman" w:hAnsi="Times New Roman" w:cs="Times New Roman"/>
          <w:sz w:val="24"/>
          <w:szCs w:val="24"/>
        </w:rPr>
      </w:pPr>
      <w:r w:rsidRPr="00DC7029">
        <w:rPr>
          <w:rFonts w:ascii="Times New Roman" w:hAnsi="Times New Roman" w:cs="Times New Roman"/>
          <w:sz w:val="24"/>
          <w:szCs w:val="24"/>
        </w:rPr>
        <w:t>Overall, this study aims to generate evidence-based recommendations for integrating</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services into pharmacy practice and optimizing the use of digital platforms to enhance medication consultations and patient care. The findings may inform policymakers, healthcare organizations, and pharmacy professionals on best practices for leveraging</w:t>
      </w:r>
      <w:r w:rsidR="00B862F8">
        <w:rPr>
          <w:rFonts w:ascii="Times New Roman" w:hAnsi="Times New Roman" w:cs="Times New Roman"/>
          <w:sz w:val="24"/>
          <w:szCs w:val="24"/>
        </w:rPr>
        <w:t xml:space="preserve"> tele-pharmacy </w:t>
      </w:r>
      <w:r w:rsidRPr="00DC7029">
        <w:rPr>
          <w:rFonts w:ascii="Times New Roman" w:hAnsi="Times New Roman" w:cs="Times New Roman"/>
          <w:sz w:val="24"/>
          <w:szCs w:val="24"/>
        </w:rPr>
        <w:t>technologies to improve medication management and promote better health outcomes for patients.</w:t>
      </w:r>
    </w:p>
    <w:p w14:paraId="7CE923EA" w14:textId="77777777" w:rsidR="00DC7029" w:rsidRDefault="00DC7029" w:rsidP="000F26A5">
      <w:pPr>
        <w:spacing w:line="360" w:lineRule="auto"/>
        <w:jc w:val="center"/>
        <w:rPr>
          <w:rFonts w:ascii="Times New Roman" w:hAnsi="Times New Roman" w:cs="Times New Roman"/>
          <w:b/>
          <w:sz w:val="28"/>
          <w:szCs w:val="24"/>
        </w:rPr>
      </w:pPr>
    </w:p>
    <w:p w14:paraId="6E3682E1" w14:textId="77777777" w:rsidR="00DC7029" w:rsidRDefault="00DC7029" w:rsidP="000F26A5">
      <w:pPr>
        <w:spacing w:line="360" w:lineRule="auto"/>
        <w:jc w:val="center"/>
        <w:rPr>
          <w:rFonts w:ascii="Times New Roman" w:hAnsi="Times New Roman" w:cs="Times New Roman"/>
          <w:b/>
          <w:sz w:val="28"/>
          <w:szCs w:val="24"/>
        </w:rPr>
      </w:pPr>
    </w:p>
    <w:p w14:paraId="2A25D568" w14:textId="77777777" w:rsidR="00DC7029" w:rsidRDefault="00DC7029" w:rsidP="000F26A5">
      <w:pPr>
        <w:spacing w:line="360" w:lineRule="auto"/>
        <w:jc w:val="center"/>
        <w:rPr>
          <w:rFonts w:ascii="Times New Roman" w:hAnsi="Times New Roman" w:cs="Times New Roman"/>
          <w:b/>
          <w:sz w:val="28"/>
          <w:szCs w:val="24"/>
        </w:rPr>
      </w:pPr>
    </w:p>
    <w:p w14:paraId="1C52E7AC" w14:textId="77777777" w:rsidR="00DC7029" w:rsidRDefault="00DC7029" w:rsidP="000F26A5">
      <w:pPr>
        <w:spacing w:line="360" w:lineRule="auto"/>
        <w:jc w:val="center"/>
        <w:rPr>
          <w:rFonts w:ascii="Times New Roman" w:hAnsi="Times New Roman" w:cs="Times New Roman"/>
          <w:b/>
          <w:sz w:val="28"/>
          <w:szCs w:val="24"/>
        </w:rPr>
      </w:pPr>
    </w:p>
    <w:p w14:paraId="798A5A1D" w14:textId="77777777" w:rsidR="00DC7029" w:rsidRDefault="00DC7029" w:rsidP="000F26A5">
      <w:pPr>
        <w:spacing w:line="360" w:lineRule="auto"/>
        <w:jc w:val="center"/>
        <w:rPr>
          <w:rFonts w:ascii="Times New Roman" w:hAnsi="Times New Roman" w:cs="Times New Roman"/>
          <w:b/>
          <w:sz w:val="28"/>
          <w:szCs w:val="24"/>
        </w:rPr>
      </w:pPr>
    </w:p>
    <w:p w14:paraId="3929028C" w14:textId="77777777" w:rsidR="00DC7029" w:rsidRDefault="00DC7029" w:rsidP="000F26A5">
      <w:pPr>
        <w:spacing w:line="360" w:lineRule="auto"/>
        <w:jc w:val="center"/>
        <w:rPr>
          <w:rFonts w:ascii="Times New Roman" w:hAnsi="Times New Roman" w:cs="Times New Roman"/>
          <w:b/>
          <w:sz w:val="28"/>
          <w:szCs w:val="24"/>
        </w:rPr>
      </w:pPr>
    </w:p>
    <w:p w14:paraId="1FA4F113" w14:textId="77777777" w:rsidR="00DC7029" w:rsidRDefault="00DC7029" w:rsidP="000F26A5">
      <w:pPr>
        <w:spacing w:line="360" w:lineRule="auto"/>
        <w:jc w:val="center"/>
        <w:rPr>
          <w:rFonts w:ascii="Times New Roman" w:hAnsi="Times New Roman" w:cs="Times New Roman"/>
          <w:b/>
          <w:sz w:val="28"/>
          <w:szCs w:val="24"/>
        </w:rPr>
      </w:pPr>
    </w:p>
    <w:p w14:paraId="2F4489E4" w14:textId="77777777" w:rsidR="00DC7029" w:rsidRDefault="00DC7029" w:rsidP="000F26A5">
      <w:pPr>
        <w:spacing w:line="360" w:lineRule="auto"/>
        <w:jc w:val="center"/>
        <w:rPr>
          <w:rFonts w:ascii="Times New Roman" w:hAnsi="Times New Roman" w:cs="Times New Roman"/>
          <w:b/>
          <w:sz w:val="28"/>
          <w:szCs w:val="24"/>
        </w:rPr>
      </w:pPr>
    </w:p>
    <w:p w14:paraId="5F5D9E1B" w14:textId="77777777" w:rsidR="00DC7029" w:rsidRDefault="00DC7029" w:rsidP="000F26A5">
      <w:pPr>
        <w:spacing w:line="360" w:lineRule="auto"/>
        <w:jc w:val="center"/>
        <w:rPr>
          <w:rFonts w:ascii="Times New Roman" w:hAnsi="Times New Roman" w:cs="Times New Roman"/>
          <w:b/>
          <w:sz w:val="28"/>
          <w:szCs w:val="24"/>
        </w:rPr>
      </w:pPr>
    </w:p>
    <w:p w14:paraId="5628460A" w14:textId="77777777" w:rsidR="00DC7029" w:rsidRDefault="00DC7029" w:rsidP="000F26A5">
      <w:pPr>
        <w:spacing w:line="360" w:lineRule="auto"/>
        <w:jc w:val="center"/>
        <w:rPr>
          <w:rFonts w:ascii="Times New Roman" w:hAnsi="Times New Roman" w:cs="Times New Roman"/>
          <w:b/>
          <w:sz w:val="28"/>
          <w:szCs w:val="24"/>
        </w:rPr>
      </w:pPr>
    </w:p>
    <w:p w14:paraId="2DB5692A" w14:textId="77777777" w:rsidR="00DC7029" w:rsidRDefault="00DC7029" w:rsidP="000F26A5">
      <w:pPr>
        <w:spacing w:line="360" w:lineRule="auto"/>
        <w:jc w:val="center"/>
        <w:rPr>
          <w:rFonts w:ascii="Times New Roman" w:hAnsi="Times New Roman" w:cs="Times New Roman"/>
          <w:b/>
          <w:sz w:val="28"/>
          <w:szCs w:val="24"/>
        </w:rPr>
      </w:pPr>
    </w:p>
    <w:p w14:paraId="6C9DAA9F" w14:textId="77777777" w:rsidR="00DC7029" w:rsidRDefault="00DC7029" w:rsidP="000F26A5">
      <w:pPr>
        <w:spacing w:line="360" w:lineRule="auto"/>
        <w:jc w:val="center"/>
        <w:rPr>
          <w:rFonts w:ascii="Times New Roman" w:hAnsi="Times New Roman" w:cs="Times New Roman"/>
          <w:b/>
          <w:sz w:val="28"/>
          <w:szCs w:val="24"/>
        </w:rPr>
      </w:pPr>
    </w:p>
    <w:p w14:paraId="1D67C483" w14:textId="0855E5B8" w:rsidR="00A73606" w:rsidRPr="00E17661" w:rsidRDefault="00A73606" w:rsidP="00E17661">
      <w:pPr>
        <w:spacing w:line="360" w:lineRule="auto"/>
        <w:jc w:val="center"/>
        <w:rPr>
          <w:rFonts w:ascii="Times New Roman" w:hAnsi="Times New Roman" w:cs="Times New Roman"/>
          <w:b/>
          <w:sz w:val="28"/>
          <w:szCs w:val="24"/>
        </w:rPr>
      </w:pPr>
      <w:r w:rsidRPr="0015518D">
        <w:rPr>
          <w:rFonts w:ascii="Times New Roman" w:hAnsi="Times New Roman" w:cs="Times New Roman"/>
          <w:b/>
          <w:sz w:val="28"/>
          <w:szCs w:val="24"/>
        </w:rPr>
        <w:lastRenderedPageBreak/>
        <w:t>Chapter 1</w:t>
      </w:r>
      <w:r w:rsidR="0015518D">
        <w:rPr>
          <w:rFonts w:ascii="Times New Roman" w:hAnsi="Times New Roman" w:cs="Times New Roman"/>
          <w:b/>
          <w:sz w:val="28"/>
          <w:szCs w:val="24"/>
        </w:rPr>
        <w:t xml:space="preserve">: </w:t>
      </w:r>
      <w:r w:rsidRPr="0015518D">
        <w:rPr>
          <w:rFonts w:ascii="Times New Roman" w:hAnsi="Times New Roman" w:cs="Times New Roman"/>
          <w:b/>
          <w:sz w:val="28"/>
          <w:szCs w:val="24"/>
        </w:rPr>
        <w:t>INTRODUCTION</w:t>
      </w:r>
    </w:p>
    <w:p w14:paraId="30EA9056" w14:textId="7CA74622" w:rsidR="00A73606" w:rsidRPr="0015518D" w:rsidRDefault="00A73606" w:rsidP="00A73606">
      <w:pPr>
        <w:spacing w:line="360" w:lineRule="auto"/>
        <w:rPr>
          <w:rFonts w:ascii="Times New Roman" w:hAnsi="Times New Roman" w:cs="Times New Roman"/>
          <w:b/>
          <w:sz w:val="28"/>
          <w:szCs w:val="24"/>
        </w:rPr>
      </w:pPr>
      <w:r w:rsidRPr="0015518D">
        <w:rPr>
          <w:rFonts w:ascii="Times New Roman" w:hAnsi="Times New Roman" w:cs="Times New Roman"/>
          <w:b/>
          <w:sz w:val="28"/>
          <w:szCs w:val="24"/>
        </w:rPr>
        <w:t>1.1 B</w:t>
      </w:r>
      <w:r w:rsidR="0015518D">
        <w:rPr>
          <w:rFonts w:ascii="Times New Roman" w:hAnsi="Times New Roman" w:cs="Times New Roman"/>
          <w:b/>
          <w:sz w:val="28"/>
          <w:szCs w:val="24"/>
        </w:rPr>
        <w:t>ackground</w:t>
      </w:r>
    </w:p>
    <w:p w14:paraId="4688D79E" w14:textId="2E7A84BE"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The concept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 xml:space="preserve">originated in the 1990s </w:t>
      </w:r>
      <w:proofErr w:type="gramStart"/>
      <w:r w:rsidRPr="00A73606">
        <w:rPr>
          <w:rFonts w:ascii="Times New Roman" w:hAnsi="Times New Roman" w:cs="Times New Roman"/>
          <w:bCs/>
          <w:sz w:val="28"/>
          <w:szCs w:val="24"/>
        </w:rPr>
        <w:t>as a way to</w:t>
      </w:r>
      <w:proofErr w:type="gramEnd"/>
      <w:r w:rsidRPr="00A73606">
        <w:rPr>
          <w:rFonts w:ascii="Times New Roman" w:hAnsi="Times New Roman" w:cs="Times New Roman"/>
          <w:bCs/>
          <w:sz w:val="28"/>
          <w:szCs w:val="24"/>
        </w:rPr>
        <w:t xml:space="preserve"> extend pharmacy services to underserved areas, improve access to medications, and enhance patient care.</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involves the use of technology to connect pharmacists with patients remotely, allowing for medication consultations, prescription dispensing, and monitoring of medication adherence.</w:t>
      </w:r>
    </w:p>
    <w:p w14:paraId="3285A75F" w14:textId="2D43425E"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Digital platforms have further transformed the landscape of healthcare delivery by providing secure and convenient ways for healthcare providers to communicate with patients, share medical information, and monitor health outcomes. In the realm of pharmacy practice, digital platforms enable pharmacists to conduct virtual medication consultations, manage electronic prescriptions, and track patient adherence in real-time.</w:t>
      </w:r>
    </w:p>
    <w:p w14:paraId="093FB58F" w14:textId="4B31B3F8" w:rsidR="0015518D"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The integration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and digital platforms has the potential to revolutionize medication management and improve patient outcomes by increasing access to pharmaceutical care, enhancing medication adherence, and promoting patient engagement in their own healthcare. By leveraging technology to bridge the gap between pharmacists and patients,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and digital platforms have the power to transform the way pharmacy services are delivered and ultimately improve the quality of patient care.</w:t>
      </w:r>
    </w:p>
    <w:p w14:paraId="6FEA3057" w14:textId="625A87F4" w:rsidR="00A73606" w:rsidRPr="00A73606" w:rsidRDefault="00B862F8" w:rsidP="00A73606">
      <w:pPr>
        <w:spacing w:line="360" w:lineRule="auto"/>
        <w:rPr>
          <w:rFonts w:ascii="Times New Roman" w:hAnsi="Times New Roman" w:cs="Times New Roman"/>
          <w:bCs/>
          <w:sz w:val="28"/>
          <w:szCs w:val="24"/>
        </w:rPr>
      </w:pPr>
      <w:r>
        <w:rPr>
          <w:rFonts w:ascii="Times New Roman" w:hAnsi="Times New Roman" w:cs="Times New Roman"/>
          <w:bCs/>
          <w:sz w:val="28"/>
          <w:szCs w:val="24"/>
        </w:rPr>
        <w:t xml:space="preserve"> tele-pharmacy </w:t>
      </w:r>
      <w:r w:rsidR="00A73606" w:rsidRPr="00A73606">
        <w:rPr>
          <w:rFonts w:ascii="Times New Roman" w:hAnsi="Times New Roman" w:cs="Times New Roman"/>
          <w:bCs/>
          <w:sz w:val="28"/>
          <w:szCs w:val="24"/>
        </w:rPr>
        <w:t xml:space="preserve">has its roots in the need to address medication access and management challenges in rural and underserved areas, where patients may face barriers to accessing traditional pharmacy services due to distance, </w:t>
      </w:r>
      <w:r w:rsidR="00A73606" w:rsidRPr="00A73606">
        <w:rPr>
          <w:rFonts w:ascii="Times New Roman" w:hAnsi="Times New Roman" w:cs="Times New Roman"/>
          <w:bCs/>
          <w:sz w:val="28"/>
          <w:szCs w:val="24"/>
        </w:rPr>
        <w:lastRenderedPageBreak/>
        <w:t xml:space="preserve">limited resources, or lack of healthcare providers. The concept gained traction in the 1990s </w:t>
      </w:r>
      <w:proofErr w:type="gramStart"/>
      <w:r w:rsidR="00A73606" w:rsidRPr="00A73606">
        <w:rPr>
          <w:rFonts w:ascii="Times New Roman" w:hAnsi="Times New Roman" w:cs="Times New Roman"/>
          <w:bCs/>
          <w:sz w:val="28"/>
          <w:szCs w:val="24"/>
        </w:rPr>
        <w:t>as a way to</w:t>
      </w:r>
      <w:proofErr w:type="gramEnd"/>
      <w:r w:rsidR="00A73606" w:rsidRPr="00A73606">
        <w:rPr>
          <w:rFonts w:ascii="Times New Roman" w:hAnsi="Times New Roman" w:cs="Times New Roman"/>
          <w:bCs/>
          <w:sz w:val="28"/>
          <w:szCs w:val="24"/>
        </w:rPr>
        <w:t xml:space="preserve"> leverage technology to connect pharmacists with patients remotely, enabling them to provide pharmaceutical care and counseling without the need for in-person visits.</w:t>
      </w:r>
    </w:p>
    <w:p w14:paraId="61C8D417" w14:textId="461E79C0" w:rsidR="00A73606" w:rsidRPr="00A73606" w:rsidRDefault="00B862F8" w:rsidP="00A73606">
      <w:pPr>
        <w:spacing w:line="360" w:lineRule="auto"/>
        <w:rPr>
          <w:rFonts w:ascii="Times New Roman" w:hAnsi="Times New Roman" w:cs="Times New Roman"/>
          <w:bCs/>
          <w:sz w:val="28"/>
          <w:szCs w:val="24"/>
        </w:rPr>
      </w:pPr>
      <w:r>
        <w:rPr>
          <w:rFonts w:ascii="Times New Roman" w:hAnsi="Times New Roman" w:cs="Times New Roman"/>
          <w:bCs/>
          <w:sz w:val="28"/>
          <w:szCs w:val="24"/>
        </w:rPr>
        <w:t>Tele-pharmacy</w:t>
      </w:r>
      <w:r w:rsidR="00A73606" w:rsidRPr="00A73606">
        <w:rPr>
          <w:rFonts w:ascii="Times New Roman" w:hAnsi="Times New Roman" w:cs="Times New Roman"/>
          <w:bCs/>
          <w:sz w:val="28"/>
          <w:szCs w:val="24"/>
        </w:rPr>
        <w:t xml:space="preserve"> services typically involve the use of secure communication channels, video conferencing, and electronic health records to facilitate interactions between pharmacists and patients. Pharmacists can review medication histories, provide counseling on proper medication use, monitor patient adherence, and collaborate with other healthcare providers to ensure coordinated care.</w:t>
      </w:r>
    </w:p>
    <w:p w14:paraId="14C1E596" w14:textId="1A3199FD"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Digital platforms have further expanded the capabilities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by providing tools for pharmacists to manage electronic prescriptions, communicate with patients via secure messaging, and track medication adherence through mobile apps and wearable devices. These platforms enable pharmacists to engage with patients in real-time, offer personalized medication management support, and monitor health outcomes more effectively.</w:t>
      </w:r>
    </w:p>
    <w:p w14:paraId="6D916602" w14:textId="6CC0C5F8"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The integration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and digital platforms is transforming the way pharmacy services are delivered by making pharmaceutical care more accessible, convenient, and patient-centered. By leveraging technology to bridge the gap between pharmacists and patients,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and digital platforms have the potential to improve medication adherence, enhance patient outcomes, and ultimately contribute to better overall healthcare quality.</w:t>
      </w:r>
    </w:p>
    <w:p w14:paraId="60F81750" w14:textId="4AA76B88" w:rsidR="00A73606" w:rsidRPr="00A73606" w:rsidRDefault="00B862F8" w:rsidP="00A73606">
      <w:pPr>
        <w:spacing w:line="360" w:lineRule="auto"/>
        <w:rPr>
          <w:rFonts w:ascii="Times New Roman" w:hAnsi="Times New Roman" w:cs="Times New Roman"/>
          <w:bCs/>
          <w:sz w:val="28"/>
          <w:szCs w:val="24"/>
        </w:rPr>
      </w:pPr>
      <w:r>
        <w:rPr>
          <w:rFonts w:ascii="Times New Roman" w:hAnsi="Times New Roman" w:cs="Times New Roman"/>
          <w:bCs/>
          <w:sz w:val="28"/>
          <w:szCs w:val="24"/>
        </w:rPr>
        <w:lastRenderedPageBreak/>
        <w:t>Tele-pharmacy</w:t>
      </w:r>
      <w:r w:rsidR="00A73606" w:rsidRPr="00A73606">
        <w:rPr>
          <w:rFonts w:ascii="Times New Roman" w:hAnsi="Times New Roman" w:cs="Times New Roman"/>
          <w:bCs/>
          <w:sz w:val="28"/>
          <w:szCs w:val="24"/>
        </w:rPr>
        <w:t xml:space="preserve"> addresses medication access and management challenges in rural and underserved areas by connecting pharmacists with patients remotely</w:t>
      </w:r>
      <w:r w:rsidR="0035737D">
        <w:rPr>
          <w:rFonts w:ascii="Times New Roman" w:hAnsi="Times New Roman" w:cs="Times New Roman"/>
          <w:bCs/>
          <w:sz w:val="28"/>
          <w:szCs w:val="24"/>
        </w:rPr>
        <w:t xml:space="preserve"> t</w:t>
      </w:r>
      <w:r w:rsidR="00A73606" w:rsidRPr="00A73606">
        <w:rPr>
          <w:rFonts w:ascii="Times New Roman" w:hAnsi="Times New Roman" w:cs="Times New Roman"/>
          <w:bCs/>
          <w:sz w:val="28"/>
          <w:szCs w:val="24"/>
        </w:rPr>
        <w:t xml:space="preserve">he concept gained traction in the 1990s </w:t>
      </w:r>
      <w:proofErr w:type="gramStart"/>
      <w:r w:rsidR="00A73606" w:rsidRPr="00A73606">
        <w:rPr>
          <w:rFonts w:ascii="Times New Roman" w:hAnsi="Times New Roman" w:cs="Times New Roman"/>
          <w:bCs/>
          <w:sz w:val="28"/>
          <w:szCs w:val="24"/>
        </w:rPr>
        <w:t>as a way to</w:t>
      </w:r>
      <w:proofErr w:type="gramEnd"/>
      <w:r w:rsidR="00A73606" w:rsidRPr="00A73606">
        <w:rPr>
          <w:rFonts w:ascii="Times New Roman" w:hAnsi="Times New Roman" w:cs="Times New Roman"/>
          <w:bCs/>
          <w:sz w:val="28"/>
          <w:szCs w:val="24"/>
        </w:rPr>
        <w:t xml:space="preserve"> leverage technology to provide pharmaceutical care and counseling without the need for in-person visits.</w:t>
      </w:r>
    </w:p>
    <w:p w14:paraId="1B4A93BA" w14:textId="6BEC47D8" w:rsidR="00A73606" w:rsidRPr="00A73606" w:rsidRDefault="00B862F8" w:rsidP="00A73606">
      <w:pPr>
        <w:spacing w:line="360" w:lineRule="auto"/>
        <w:rPr>
          <w:rFonts w:ascii="Times New Roman" w:hAnsi="Times New Roman" w:cs="Times New Roman"/>
          <w:bCs/>
          <w:sz w:val="28"/>
          <w:szCs w:val="24"/>
        </w:rPr>
      </w:pPr>
      <w:r>
        <w:rPr>
          <w:rFonts w:ascii="Times New Roman" w:hAnsi="Times New Roman" w:cs="Times New Roman"/>
          <w:bCs/>
          <w:sz w:val="28"/>
          <w:szCs w:val="24"/>
        </w:rPr>
        <w:t>Tele-pharmacy</w:t>
      </w:r>
      <w:r w:rsidR="00A73606" w:rsidRPr="00A73606">
        <w:rPr>
          <w:rFonts w:ascii="Times New Roman" w:hAnsi="Times New Roman" w:cs="Times New Roman"/>
          <w:bCs/>
          <w:sz w:val="28"/>
          <w:szCs w:val="24"/>
        </w:rPr>
        <w:t xml:space="preserve"> services use secure communication channels, video conferencing, and electronic health records to facilitate interactions between pharmacists and patient</w:t>
      </w:r>
      <w:r w:rsidR="00BB777C">
        <w:rPr>
          <w:rFonts w:ascii="Times New Roman" w:hAnsi="Times New Roman" w:cs="Times New Roman"/>
          <w:bCs/>
          <w:sz w:val="28"/>
          <w:szCs w:val="24"/>
        </w:rPr>
        <w:t xml:space="preserve"> </w:t>
      </w:r>
      <w:r w:rsidR="0035737D">
        <w:rPr>
          <w:rFonts w:ascii="Times New Roman" w:hAnsi="Times New Roman" w:cs="Times New Roman"/>
          <w:bCs/>
          <w:sz w:val="28"/>
          <w:szCs w:val="24"/>
        </w:rPr>
        <w:t>d</w:t>
      </w:r>
      <w:r w:rsidR="00A73606" w:rsidRPr="00A73606">
        <w:rPr>
          <w:rFonts w:ascii="Times New Roman" w:hAnsi="Times New Roman" w:cs="Times New Roman"/>
          <w:bCs/>
          <w:sz w:val="28"/>
          <w:szCs w:val="24"/>
        </w:rPr>
        <w:t>igital platforms have expanded the capabilities of</w:t>
      </w:r>
      <w:r>
        <w:rPr>
          <w:rFonts w:ascii="Times New Roman" w:hAnsi="Times New Roman" w:cs="Times New Roman"/>
          <w:bCs/>
          <w:sz w:val="28"/>
          <w:szCs w:val="24"/>
        </w:rPr>
        <w:t xml:space="preserve"> tele-pharmacy </w:t>
      </w:r>
      <w:r w:rsidR="00A73606" w:rsidRPr="00A73606">
        <w:rPr>
          <w:rFonts w:ascii="Times New Roman" w:hAnsi="Times New Roman" w:cs="Times New Roman"/>
          <w:bCs/>
          <w:sz w:val="28"/>
          <w:szCs w:val="24"/>
        </w:rPr>
        <w:t>by providing tools for pharmacists to manage electronic prescriptions, communicate with patients, and track medication adherence.</w:t>
      </w:r>
    </w:p>
    <w:p w14:paraId="18A49532" w14:textId="65730248" w:rsidR="0035737D"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Integration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and digital platforms is transforming pharmacy services by making pharmaceutical care more accessible, convenient, and patient-centered</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and digital platforms have the potential to improve medication adherence, enhance patient outcomes, and contribute to better overall healthcare quality.</w:t>
      </w:r>
    </w:p>
    <w:p w14:paraId="4553624C" w14:textId="448C1E84" w:rsidR="00A73606" w:rsidRPr="00A73606" w:rsidRDefault="00B862F8" w:rsidP="00A73606">
      <w:pPr>
        <w:spacing w:line="360" w:lineRule="auto"/>
        <w:rPr>
          <w:rFonts w:ascii="Times New Roman" w:hAnsi="Times New Roman" w:cs="Times New Roman"/>
          <w:bCs/>
          <w:sz w:val="28"/>
          <w:szCs w:val="24"/>
        </w:rPr>
      </w:pPr>
      <w:r>
        <w:rPr>
          <w:rFonts w:ascii="Times New Roman" w:hAnsi="Times New Roman" w:cs="Times New Roman"/>
          <w:bCs/>
          <w:sz w:val="28"/>
          <w:szCs w:val="24"/>
        </w:rPr>
        <w:t>Tele-pharmacy</w:t>
      </w:r>
      <w:r w:rsidR="00A73606" w:rsidRPr="00A73606">
        <w:rPr>
          <w:rFonts w:ascii="Times New Roman" w:hAnsi="Times New Roman" w:cs="Times New Roman"/>
          <w:bCs/>
          <w:sz w:val="28"/>
          <w:szCs w:val="24"/>
        </w:rPr>
        <w:t xml:space="preserve"> can help bridge the gap in healthcare access for patients in remote or underserved areas where traditional brick-and-mortar pharmacies may be limited or non-existent</w:t>
      </w:r>
      <w:r>
        <w:rPr>
          <w:rFonts w:ascii="Times New Roman" w:hAnsi="Times New Roman" w:cs="Times New Roman"/>
          <w:bCs/>
          <w:sz w:val="28"/>
          <w:szCs w:val="24"/>
        </w:rPr>
        <w:t xml:space="preserve"> tele-pharmacy </w:t>
      </w:r>
      <w:r w:rsidR="00A73606" w:rsidRPr="00A73606">
        <w:rPr>
          <w:rFonts w:ascii="Times New Roman" w:hAnsi="Times New Roman" w:cs="Times New Roman"/>
          <w:bCs/>
          <w:sz w:val="28"/>
          <w:szCs w:val="24"/>
        </w:rPr>
        <w:t>services can also provide medication therapy management, medication reconciliation, and chronic disease management support to patients, especially those with complex medication regimens.</w:t>
      </w:r>
    </w:p>
    <w:p w14:paraId="2598C1CD" w14:textId="4199E689"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Pharmacists working in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settings can collaborate with healthcare providers to optimize medication therapy, prevent drug interactions, and promote patient safety</w:t>
      </w:r>
      <w:r w:rsidR="0035737D">
        <w:rPr>
          <w:rFonts w:ascii="Times New Roman" w:hAnsi="Times New Roman" w:cs="Times New Roman"/>
          <w:bCs/>
          <w:sz w:val="28"/>
          <w:szCs w:val="24"/>
        </w:rPr>
        <w:t xml:space="preserve"> t</w:t>
      </w:r>
      <w:r w:rsidRPr="00A73606">
        <w:rPr>
          <w:rFonts w:ascii="Times New Roman" w:hAnsi="Times New Roman" w:cs="Times New Roman"/>
          <w:bCs/>
          <w:sz w:val="28"/>
          <w:szCs w:val="24"/>
        </w:rPr>
        <w:t>he use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 xml:space="preserve">and digital </w:t>
      </w:r>
      <w:r w:rsidRPr="00A73606">
        <w:rPr>
          <w:rFonts w:ascii="Times New Roman" w:hAnsi="Times New Roman" w:cs="Times New Roman"/>
          <w:bCs/>
          <w:sz w:val="28"/>
          <w:szCs w:val="24"/>
        </w:rPr>
        <w:lastRenderedPageBreak/>
        <w:t>platforms can also enhance communication and coordination of care between pharmacists, patients, and other members of the healthcare team.</w:t>
      </w:r>
    </w:p>
    <w:p w14:paraId="3684E11B" w14:textId="765CCE29" w:rsidR="00A73606" w:rsidRPr="00A73606" w:rsidRDefault="00B862F8" w:rsidP="00A73606">
      <w:pPr>
        <w:spacing w:line="360" w:lineRule="auto"/>
        <w:rPr>
          <w:rFonts w:ascii="Times New Roman" w:hAnsi="Times New Roman" w:cs="Times New Roman"/>
          <w:bCs/>
          <w:sz w:val="28"/>
          <w:szCs w:val="24"/>
        </w:rPr>
      </w:pPr>
      <w:r>
        <w:rPr>
          <w:rFonts w:ascii="Times New Roman" w:hAnsi="Times New Roman" w:cs="Times New Roman"/>
          <w:bCs/>
          <w:sz w:val="28"/>
          <w:szCs w:val="24"/>
        </w:rPr>
        <w:t>Tele-pharmacy</w:t>
      </w:r>
      <w:r w:rsidR="00A73606" w:rsidRPr="00A73606">
        <w:rPr>
          <w:rFonts w:ascii="Times New Roman" w:hAnsi="Times New Roman" w:cs="Times New Roman"/>
          <w:bCs/>
          <w:sz w:val="28"/>
          <w:szCs w:val="24"/>
        </w:rPr>
        <w:t xml:space="preserve"> services can offer medication counseling, education, and support to patients in real-time, improving medication understanding and adherence</w:t>
      </w:r>
      <w:r w:rsidR="0035737D">
        <w:rPr>
          <w:rFonts w:ascii="Times New Roman" w:hAnsi="Times New Roman" w:cs="Times New Roman"/>
          <w:bCs/>
          <w:sz w:val="28"/>
          <w:szCs w:val="24"/>
        </w:rPr>
        <w:t xml:space="preserve"> d</w:t>
      </w:r>
      <w:r w:rsidR="00A73606" w:rsidRPr="00A73606">
        <w:rPr>
          <w:rFonts w:ascii="Times New Roman" w:hAnsi="Times New Roman" w:cs="Times New Roman"/>
          <w:bCs/>
          <w:sz w:val="28"/>
          <w:szCs w:val="24"/>
        </w:rPr>
        <w:t>igital platforms used in</w:t>
      </w:r>
      <w:r>
        <w:rPr>
          <w:rFonts w:ascii="Times New Roman" w:hAnsi="Times New Roman" w:cs="Times New Roman"/>
          <w:bCs/>
          <w:sz w:val="28"/>
          <w:szCs w:val="24"/>
        </w:rPr>
        <w:t xml:space="preserve"> tele-pharmacy </w:t>
      </w:r>
      <w:r w:rsidR="00A73606" w:rsidRPr="00A73606">
        <w:rPr>
          <w:rFonts w:ascii="Times New Roman" w:hAnsi="Times New Roman" w:cs="Times New Roman"/>
          <w:bCs/>
          <w:sz w:val="28"/>
          <w:szCs w:val="24"/>
        </w:rPr>
        <w:t>can facilitate medication synchronization, refill reminders, and medication delivery services, making it easier for patients to manage their medications.</w:t>
      </w:r>
    </w:p>
    <w:p w14:paraId="3790A4CF" w14:textId="6E8213B9" w:rsidR="00A73606" w:rsidRPr="00A73606" w:rsidRDefault="00B862F8" w:rsidP="00A73606">
      <w:pPr>
        <w:spacing w:line="360" w:lineRule="auto"/>
        <w:rPr>
          <w:rFonts w:ascii="Times New Roman" w:hAnsi="Times New Roman" w:cs="Times New Roman"/>
          <w:bCs/>
          <w:sz w:val="28"/>
          <w:szCs w:val="24"/>
        </w:rPr>
      </w:pPr>
      <w:r>
        <w:rPr>
          <w:rFonts w:ascii="Times New Roman" w:hAnsi="Times New Roman" w:cs="Times New Roman"/>
          <w:bCs/>
          <w:sz w:val="28"/>
          <w:szCs w:val="24"/>
        </w:rPr>
        <w:t>Tele-pharmacy</w:t>
      </w:r>
      <w:r w:rsidR="00A73606" w:rsidRPr="00A73606">
        <w:rPr>
          <w:rFonts w:ascii="Times New Roman" w:hAnsi="Times New Roman" w:cs="Times New Roman"/>
          <w:bCs/>
          <w:sz w:val="28"/>
          <w:szCs w:val="24"/>
        </w:rPr>
        <w:t xml:space="preserve"> services can also play a role in public health initiatives, such as medication management for patients during emergencies or pandemics</w:t>
      </w:r>
      <w:r w:rsidR="0035737D">
        <w:rPr>
          <w:rFonts w:ascii="Times New Roman" w:hAnsi="Times New Roman" w:cs="Times New Roman"/>
          <w:bCs/>
          <w:sz w:val="28"/>
          <w:szCs w:val="24"/>
        </w:rPr>
        <w:t xml:space="preserve"> t</w:t>
      </w:r>
      <w:r w:rsidR="00A73606" w:rsidRPr="00A73606">
        <w:rPr>
          <w:rFonts w:ascii="Times New Roman" w:hAnsi="Times New Roman" w:cs="Times New Roman"/>
          <w:bCs/>
          <w:sz w:val="28"/>
          <w:szCs w:val="24"/>
        </w:rPr>
        <w:t>he integration of</w:t>
      </w:r>
      <w:r>
        <w:rPr>
          <w:rFonts w:ascii="Times New Roman" w:hAnsi="Times New Roman" w:cs="Times New Roman"/>
          <w:bCs/>
          <w:sz w:val="28"/>
          <w:szCs w:val="24"/>
        </w:rPr>
        <w:t xml:space="preserve"> tele-pharmacy </w:t>
      </w:r>
      <w:r w:rsidR="00A73606" w:rsidRPr="00A73606">
        <w:rPr>
          <w:rFonts w:ascii="Times New Roman" w:hAnsi="Times New Roman" w:cs="Times New Roman"/>
          <w:bCs/>
          <w:sz w:val="28"/>
          <w:szCs w:val="24"/>
        </w:rPr>
        <w:t>and digital platforms can help reduce healthcare costs by improving medication adherence, preventing medication errors, and reducing hospital readmissions.</w:t>
      </w:r>
    </w:p>
    <w:p w14:paraId="430F6434" w14:textId="256F4C92"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As technology continues to advance,</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and digital platforms will likely play an increasingly important role in the future of pharmacy practice, expanding access to pharmaceutical care and improving patient outcomes.</w:t>
      </w:r>
    </w:p>
    <w:p w14:paraId="06900861" w14:textId="77777777" w:rsidR="00A73606" w:rsidRPr="00A73606" w:rsidRDefault="00A73606" w:rsidP="00A73606">
      <w:pPr>
        <w:spacing w:line="360" w:lineRule="auto"/>
        <w:rPr>
          <w:rFonts w:ascii="Times New Roman" w:hAnsi="Times New Roman" w:cs="Times New Roman"/>
          <w:bCs/>
          <w:sz w:val="28"/>
          <w:szCs w:val="24"/>
        </w:rPr>
      </w:pPr>
    </w:p>
    <w:p w14:paraId="20E45B60" w14:textId="5E78656E" w:rsidR="00A73606" w:rsidRPr="0035737D" w:rsidRDefault="00A73606" w:rsidP="00A73606">
      <w:pPr>
        <w:spacing w:line="360" w:lineRule="auto"/>
        <w:rPr>
          <w:rFonts w:ascii="Times New Roman" w:hAnsi="Times New Roman" w:cs="Times New Roman"/>
          <w:b/>
          <w:sz w:val="28"/>
          <w:szCs w:val="24"/>
        </w:rPr>
      </w:pPr>
      <w:r w:rsidRPr="0035737D">
        <w:rPr>
          <w:rFonts w:ascii="Times New Roman" w:hAnsi="Times New Roman" w:cs="Times New Roman"/>
          <w:b/>
          <w:sz w:val="28"/>
          <w:szCs w:val="24"/>
        </w:rPr>
        <w:t>1.2 R</w:t>
      </w:r>
      <w:r w:rsidR="0035737D">
        <w:rPr>
          <w:rFonts w:ascii="Times New Roman" w:hAnsi="Times New Roman" w:cs="Times New Roman"/>
          <w:b/>
          <w:sz w:val="28"/>
          <w:szCs w:val="24"/>
        </w:rPr>
        <w:t>esearch Objectives</w:t>
      </w:r>
    </w:p>
    <w:p w14:paraId="739242A5" w14:textId="5DCAB6BE"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 To evaluate the impact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on medication adherence and patient outcomes in remote or underserved areas.</w:t>
      </w:r>
    </w:p>
    <w:p w14:paraId="4D13ACCD" w14:textId="33A40BC9"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2. To assess the effectiveness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 improving medication therapy management and chronic disease management for patients with complex medication regimens.</w:t>
      </w:r>
    </w:p>
    <w:p w14:paraId="06D90DDE" w14:textId="3318F78D"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lastRenderedPageBreak/>
        <w:t>3. To investigate the role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 enhancing communication and coordination of care between pharmacists, patients, and other healthcare providers.</w:t>
      </w:r>
    </w:p>
    <w:p w14:paraId="4FF5A582" w14:textId="53AA8302"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4. To explore the potential cost-saving benefits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in reducing healthcare expenses related to medication errors, hospital readmissions, and non-adherence.</w:t>
      </w:r>
    </w:p>
    <w:p w14:paraId="1DDB5E58" w14:textId="3200028A"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5. To examine the feasibility and acceptance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among patients, healthcare providers, and pharmacists.</w:t>
      </w:r>
    </w:p>
    <w:p w14:paraId="03BF21F3" w14:textId="319542C0"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6. To identify opportunities for integrating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and digital platforms into existing healthcare systems to optimize patient care and medication management.</w:t>
      </w:r>
    </w:p>
    <w:p w14:paraId="568621CC" w14:textId="04C147CA"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7. To assess the impact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on public health initiatives, such as emergency medication management during crises or pandemics.</w:t>
      </w:r>
    </w:p>
    <w:p w14:paraId="72CB63A0" w14:textId="41F09325"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8. To investigate the potential barriers and challenges associated with implementing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and digital platforms in pharmacy practice.</w:t>
      </w:r>
    </w:p>
    <w:p w14:paraId="7FB9ED21" w14:textId="3A2083FC"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9. To explore the future trends and developments in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technology and its implications for the future of pharmacy practice.</w:t>
      </w:r>
    </w:p>
    <w:p w14:paraId="1ACAFC82" w14:textId="40166275"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10. To evaluate the overall satisfaction and perceived benefits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among patients, pharmacists, and other stakeholders.11. To examine the impact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on medication adherence rates and patient outcomes compared to traditional pharmacy services.</w:t>
      </w:r>
    </w:p>
    <w:p w14:paraId="7845C1E4" w14:textId="6B46A88A"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lastRenderedPageBreak/>
        <w:t>12. To investigate the role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 improving access to medication and healthcare services in rural or underserved communities.</w:t>
      </w:r>
    </w:p>
    <w:p w14:paraId="272C50A6" w14:textId="2ED4BF38"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13. To explore the potential for</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to enhance medication reconciliation processes and reduce medication discrepancies.</w:t>
      </w:r>
    </w:p>
    <w:p w14:paraId="6A1EBDDA" w14:textId="6F853FD2"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14. To assess the impact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on patient education and counseling regarding medication use, side effects, and adherence.</w:t>
      </w:r>
    </w:p>
    <w:p w14:paraId="38665453" w14:textId="046F6024"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15. To evaluate the effectiveness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 managing medication therapy for patients with multiple chronic conditions.</w:t>
      </w:r>
    </w:p>
    <w:p w14:paraId="48BDBEDB" w14:textId="77603CB1"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16. To investigate the role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 promoting medication safety and reducing adverse drug events.</w:t>
      </w:r>
    </w:p>
    <w:p w14:paraId="324FB512" w14:textId="60B3D69D"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17. To explore the impact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on patient satisfaction, engagement, and empowerment in managing their own health.</w:t>
      </w:r>
    </w:p>
    <w:p w14:paraId="36E24164" w14:textId="3A0CE697"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18. To assess the scalability and sustainability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in different healthcare settings and populations.</w:t>
      </w:r>
    </w:p>
    <w:p w14:paraId="20F3689B" w14:textId="6ECAA9B2"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19. To identify best practices and guidelines for implementing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in pharmacy practice.</w:t>
      </w:r>
    </w:p>
    <w:p w14:paraId="3500BC87" w14:textId="0DC151E2"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20. To examine the potential for</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to improve medication access and adherence among vulnerable populations, such as the elderly or low-income individuals.</w:t>
      </w:r>
    </w:p>
    <w:p w14:paraId="784D660D" w14:textId="77777777" w:rsidR="00A73606" w:rsidRDefault="00A73606" w:rsidP="00A73606">
      <w:pPr>
        <w:spacing w:line="360" w:lineRule="auto"/>
        <w:rPr>
          <w:rFonts w:ascii="Times New Roman" w:hAnsi="Times New Roman" w:cs="Times New Roman"/>
          <w:bCs/>
          <w:sz w:val="28"/>
          <w:szCs w:val="24"/>
        </w:rPr>
      </w:pPr>
    </w:p>
    <w:p w14:paraId="71780EBB" w14:textId="77777777" w:rsidR="00A73606" w:rsidRDefault="00A73606" w:rsidP="00A73606">
      <w:pPr>
        <w:spacing w:line="360" w:lineRule="auto"/>
        <w:rPr>
          <w:rFonts w:ascii="Times New Roman" w:hAnsi="Times New Roman" w:cs="Times New Roman"/>
          <w:bCs/>
          <w:sz w:val="28"/>
          <w:szCs w:val="24"/>
        </w:rPr>
      </w:pPr>
    </w:p>
    <w:p w14:paraId="7CA9A3E6" w14:textId="77777777" w:rsidR="00A73606" w:rsidRPr="00A73606" w:rsidRDefault="00A73606" w:rsidP="00A73606">
      <w:pPr>
        <w:spacing w:line="360" w:lineRule="auto"/>
        <w:rPr>
          <w:rFonts w:ascii="Times New Roman" w:hAnsi="Times New Roman" w:cs="Times New Roman"/>
          <w:bCs/>
          <w:sz w:val="28"/>
          <w:szCs w:val="24"/>
        </w:rPr>
      </w:pPr>
    </w:p>
    <w:p w14:paraId="56B502D9" w14:textId="74D6AC65" w:rsidR="00A73606" w:rsidRPr="0035737D" w:rsidRDefault="00A73606" w:rsidP="00A73606">
      <w:pPr>
        <w:spacing w:line="360" w:lineRule="auto"/>
        <w:rPr>
          <w:rFonts w:ascii="Times New Roman" w:hAnsi="Times New Roman" w:cs="Times New Roman"/>
          <w:b/>
          <w:sz w:val="28"/>
          <w:szCs w:val="24"/>
        </w:rPr>
      </w:pPr>
      <w:r w:rsidRPr="0035737D">
        <w:rPr>
          <w:rFonts w:ascii="Times New Roman" w:hAnsi="Times New Roman" w:cs="Times New Roman"/>
          <w:b/>
          <w:sz w:val="28"/>
          <w:szCs w:val="24"/>
        </w:rPr>
        <w:lastRenderedPageBreak/>
        <w:t>1.3 R</w:t>
      </w:r>
      <w:r w:rsidR="0035737D">
        <w:rPr>
          <w:rFonts w:ascii="Times New Roman" w:hAnsi="Times New Roman" w:cs="Times New Roman"/>
          <w:b/>
          <w:sz w:val="28"/>
          <w:szCs w:val="24"/>
        </w:rPr>
        <w:t>esearch Questions</w:t>
      </w:r>
    </w:p>
    <w:p w14:paraId="793B2DDF" w14:textId="5A5437FC"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compare to traditional pharmacy services in terms of medication adherence rates and patient outcomes?</w:t>
      </w:r>
    </w:p>
    <w:p w14:paraId="6E5BCB8E" w14:textId="26386995"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2. What impact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have on access to medication and healthcare services in rural or underserved communities?</w:t>
      </w:r>
    </w:p>
    <w:p w14:paraId="529CF70D" w14:textId="2935824B"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3.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contribute to improving medication reconciliation processes and reducing medication discrepancies?</w:t>
      </w:r>
    </w:p>
    <w:p w14:paraId="6ABEA049" w14:textId="5BF8FB8C"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4. What is the effectiveness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 providing patient education and counseling on medication use, side effects, and adherence?</w:t>
      </w:r>
    </w:p>
    <w:p w14:paraId="2E18064F" w14:textId="4C1F9462"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5.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manage medication therapy for patients with multiple chronic conditions compared to traditional pharmacy services?</w:t>
      </w:r>
    </w:p>
    <w:p w14:paraId="6AB6CCDA" w14:textId="0D72237B"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6. What role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play in promoting medication safety and reducing adverse drug events?</w:t>
      </w:r>
    </w:p>
    <w:p w14:paraId="01DDC454" w14:textId="06D9A96E"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7.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impact patient satisfaction, engagement, and empowerment in managing their health?</w:t>
      </w:r>
    </w:p>
    <w:p w14:paraId="33C18B08" w14:textId="713FF6AC"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8. What are the scalability and sustainability factors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in different healthcare settings and populations?</w:t>
      </w:r>
    </w:p>
    <w:p w14:paraId="22FF7472" w14:textId="62C5BBBE"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9. What are the best practices and guidelines for implementing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in pharmacy practice?</w:t>
      </w:r>
    </w:p>
    <w:p w14:paraId="3D230F48" w14:textId="2915E82C"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10.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improve medication access and adherence among vulnerable populations, such as the elderly or low-income individuals?</w:t>
      </w:r>
    </w:p>
    <w:p w14:paraId="050E1D25" w14:textId="5A91C46B"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lastRenderedPageBreak/>
        <w:t>11. 11. What are the cost-effectiveness and financial implications of implementing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in healthcare systems?</w:t>
      </w:r>
    </w:p>
    <w:p w14:paraId="0980BBB5" w14:textId="35B4E624"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12.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influence healthcare provider collaboration and communication in managing medication therapy for patients?</w:t>
      </w:r>
    </w:p>
    <w:p w14:paraId="2AADC920" w14:textId="78CCC5B0"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13. What are the legal and regulatory considerations for</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including licensure requirements and privacy concerns?</w:t>
      </w:r>
    </w:p>
    <w:p w14:paraId="68099735" w14:textId="4F20231F"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14.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impact medication management for patients transitioning between care settings, such as hospital to home or long-term care facilities?</w:t>
      </w:r>
    </w:p>
    <w:p w14:paraId="52FAAA23" w14:textId="014CAA21"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15. What are the barriers and challenges to implementing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and how can they be addressed to optimize outcomes?</w:t>
      </w:r>
    </w:p>
    <w:p w14:paraId="755DF167" w14:textId="02E73B59"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16.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support medication adherence for patients with mental health conditions or substance use disorders?</w:t>
      </w:r>
    </w:p>
    <w:p w14:paraId="300303D1" w14:textId="54D6E614"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17. What role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play in promoting health equity and reducing disparities in medication access and outcomes?</w:t>
      </w:r>
    </w:p>
    <w:p w14:paraId="7EB62517" w14:textId="2A34F59A"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18.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integrate with other telehealth services, such as telemedicine and remote monitoring, to provide comprehensive patient care?</w:t>
      </w:r>
    </w:p>
    <w:p w14:paraId="2CB9DE17" w14:textId="4FDC14BB"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19. What are the training and education requirements for pharmacists and pharmacy technicians to effectively deliver</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w:t>
      </w:r>
    </w:p>
    <w:p w14:paraId="5D27B4BC" w14:textId="26006558" w:rsid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20. How does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impact medication management for pediatric patients, including dosing adjustments, monitoring, and caregiver involvement?</w:t>
      </w:r>
    </w:p>
    <w:p w14:paraId="7BA7F972" w14:textId="77777777" w:rsidR="0035737D" w:rsidRPr="0035737D" w:rsidRDefault="0035737D" w:rsidP="00A73606">
      <w:pPr>
        <w:spacing w:line="360" w:lineRule="auto"/>
        <w:rPr>
          <w:rFonts w:ascii="Times New Roman" w:hAnsi="Times New Roman" w:cs="Times New Roman"/>
          <w:bCs/>
          <w:sz w:val="28"/>
          <w:szCs w:val="24"/>
        </w:rPr>
      </w:pPr>
    </w:p>
    <w:p w14:paraId="32C695A8" w14:textId="70A86A9D" w:rsidR="00A73606" w:rsidRPr="00931B53" w:rsidRDefault="00A73606" w:rsidP="00A73606">
      <w:pPr>
        <w:spacing w:line="360" w:lineRule="auto"/>
        <w:rPr>
          <w:rFonts w:ascii="Times New Roman" w:hAnsi="Times New Roman" w:cs="Times New Roman"/>
          <w:b/>
          <w:sz w:val="28"/>
          <w:szCs w:val="24"/>
        </w:rPr>
      </w:pPr>
      <w:r w:rsidRPr="0035737D">
        <w:rPr>
          <w:rFonts w:ascii="Times New Roman" w:hAnsi="Times New Roman" w:cs="Times New Roman"/>
          <w:b/>
          <w:sz w:val="28"/>
          <w:szCs w:val="24"/>
        </w:rPr>
        <w:lastRenderedPageBreak/>
        <w:t>1.4 S</w:t>
      </w:r>
      <w:r w:rsidR="0035737D">
        <w:rPr>
          <w:rFonts w:ascii="Times New Roman" w:hAnsi="Times New Roman" w:cs="Times New Roman"/>
          <w:b/>
          <w:sz w:val="28"/>
          <w:szCs w:val="24"/>
        </w:rPr>
        <w:t>ignificance of the study</w:t>
      </w:r>
    </w:p>
    <w:p w14:paraId="076812BF" w14:textId="73BBA640"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The significance of studying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lies in its potential to improve medication management and patient outcomes, particularly in underserved or remote areas where access to traditional pharmacy services may be limited. By exploring the impact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on various aspects of healthcare delivery, such as cost-effectiveness, collaboration among healthcare providers, legal considerations, and patient adherence, researchers can help identify best practices and inform policy decisions to optimize the use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Additionally, understanding the barriers and challenges to implementing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can guide efforts to overcome these obstacles and ensure successful integration into healthcare systems. Ultimately, studying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can contribute to enhancing medication safety, accessibility, and quality of care for patients across diverse populations and settings.</w:t>
      </w:r>
    </w:p>
    <w:p w14:paraId="2CDBD8CC" w14:textId="4A26D2AC"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Further research on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can also shed light on its potential to address medication-related issues, such as medication errors, adverse drug reactions, and drug interactions. By examining the role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 providing medication therapy management services, medication</w:t>
      </w:r>
      <w:r w:rsidR="00931B53">
        <w:rPr>
          <w:rFonts w:ascii="Times New Roman" w:hAnsi="Times New Roman" w:cs="Times New Roman"/>
          <w:bCs/>
          <w:sz w:val="28"/>
          <w:szCs w:val="24"/>
        </w:rPr>
        <w:t xml:space="preserve"> </w:t>
      </w:r>
      <w:r w:rsidRPr="00A73606">
        <w:rPr>
          <w:rFonts w:ascii="Times New Roman" w:hAnsi="Times New Roman" w:cs="Times New Roman"/>
          <w:bCs/>
          <w:sz w:val="28"/>
          <w:szCs w:val="24"/>
        </w:rPr>
        <w:t>reconciliation, and patient counseling, researchers can assess its impact on reducing medication-related harm and improving medication adherence.</w:t>
      </w:r>
    </w:p>
    <w:p w14:paraId="0918E1C7" w14:textId="2742A643"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Moreover, studying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can help identify the training and education requirements for pharmacists and pharmacy technicians to effectively deliver remote pharmacy services. Understanding the skills and competencies needed for</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 xml:space="preserve">practice can inform the development of training programs and certification standards to ensure that healthcare </w:t>
      </w:r>
      <w:r w:rsidRPr="00A73606">
        <w:rPr>
          <w:rFonts w:ascii="Times New Roman" w:hAnsi="Times New Roman" w:cs="Times New Roman"/>
          <w:bCs/>
          <w:sz w:val="28"/>
          <w:szCs w:val="24"/>
        </w:rPr>
        <w:lastRenderedPageBreak/>
        <w:t>professionals are equipped to provide high-quality care through</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platforms.</w:t>
      </w:r>
    </w:p>
    <w:p w14:paraId="1A9A56B4" w14:textId="77777777" w:rsidR="00A73606" w:rsidRPr="00A73606" w:rsidRDefault="00A73606" w:rsidP="00A73606">
      <w:pPr>
        <w:spacing w:line="360" w:lineRule="auto"/>
        <w:rPr>
          <w:rFonts w:ascii="Times New Roman" w:hAnsi="Times New Roman" w:cs="Times New Roman"/>
          <w:bCs/>
          <w:sz w:val="28"/>
          <w:szCs w:val="24"/>
        </w:rPr>
      </w:pPr>
    </w:p>
    <w:p w14:paraId="2DFCEED7" w14:textId="7D82CE18"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Additionally, research on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 xml:space="preserve">can explore its potential to enhance interdisciplinary collaboration among healthcare providers, including pharmacists, physicians, nurses, and other members of the healthcare team. By investigating the communication strategies, workflow processes, and technology infrastructure needed to support collaborative practice through </w:t>
      </w:r>
      <w:r w:rsidR="00B862F8">
        <w:rPr>
          <w:rFonts w:ascii="Times New Roman" w:hAnsi="Times New Roman" w:cs="Times New Roman"/>
          <w:bCs/>
          <w:sz w:val="28"/>
          <w:szCs w:val="24"/>
        </w:rPr>
        <w:t>Tele-pharmacy</w:t>
      </w:r>
      <w:r w:rsidRPr="00A73606">
        <w:rPr>
          <w:rFonts w:ascii="Times New Roman" w:hAnsi="Times New Roman" w:cs="Times New Roman"/>
          <w:bCs/>
          <w:sz w:val="28"/>
          <w:szCs w:val="24"/>
        </w:rPr>
        <w:t>, researchers can promote integrated care delivery and improve patient outcomes.</w:t>
      </w:r>
    </w:p>
    <w:p w14:paraId="5B637177" w14:textId="77777777" w:rsidR="00A73606" w:rsidRPr="00A73606" w:rsidRDefault="00A73606" w:rsidP="00A73606">
      <w:pPr>
        <w:spacing w:line="360" w:lineRule="auto"/>
        <w:rPr>
          <w:rFonts w:ascii="Times New Roman" w:hAnsi="Times New Roman" w:cs="Times New Roman"/>
          <w:bCs/>
          <w:sz w:val="28"/>
          <w:szCs w:val="24"/>
        </w:rPr>
      </w:pPr>
    </w:p>
    <w:p w14:paraId="1104C763" w14:textId="237FF21E"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Overall, studying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is essential for advancing the field of pharmacy practice and leveraging technology to optimize medication management and healthcare delivery. Through research and evidence-based practices,</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has the potential to transform the way pharmacy services are delivered and improve access to quality care for patients in various healthcare setting</w:t>
      </w:r>
      <w:r w:rsidR="00BB777C">
        <w:rPr>
          <w:rFonts w:ascii="Times New Roman" w:hAnsi="Times New Roman" w:cs="Times New Roman"/>
          <w:bCs/>
          <w:sz w:val="28"/>
          <w:szCs w:val="24"/>
        </w:rPr>
        <w:t xml:space="preserve"> r</w:t>
      </w:r>
      <w:r w:rsidRPr="00A73606">
        <w:rPr>
          <w:rFonts w:ascii="Times New Roman" w:hAnsi="Times New Roman" w:cs="Times New Roman"/>
          <w:bCs/>
          <w:sz w:val="28"/>
          <w:szCs w:val="24"/>
        </w:rPr>
        <w:t>esearch on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can also explore its economic impact and cost-effectiveness compared to traditional pharmacy services. By analyzing the financial implications of implementing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programs, researchers can assess the potential savings in healthcare costs, improved efficiency in medication management, and increased revenue for pharmacies. Understanding the return on investment and cost-benefit analysis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can help healthcare organizations make informed decisions about adopting and scaling</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w:t>
      </w:r>
    </w:p>
    <w:p w14:paraId="7F61DCAE" w14:textId="77777777" w:rsidR="00A73606" w:rsidRPr="00A73606" w:rsidRDefault="00A73606" w:rsidP="00A73606">
      <w:pPr>
        <w:spacing w:line="360" w:lineRule="auto"/>
        <w:rPr>
          <w:rFonts w:ascii="Times New Roman" w:hAnsi="Times New Roman" w:cs="Times New Roman"/>
          <w:bCs/>
          <w:sz w:val="28"/>
          <w:szCs w:val="24"/>
        </w:rPr>
      </w:pPr>
    </w:p>
    <w:p w14:paraId="685BF67F" w14:textId="55EB4A8A"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lastRenderedPageBreak/>
        <w:t>Furthermore, research on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can investigate its scalability and sustainability in different healthcare settings, such as rural areas, underserved communities, long-term care facilities, and outpatient clinics. By examining the implementation challenges, regulatory considerations, and technology requirements for</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deployment, researchers can identify best practices and strategies for successful integration of</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into existing healthcare systems.</w:t>
      </w:r>
    </w:p>
    <w:p w14:paraId="2B0C4692" w14:textId="77777777" w:rsidR="00A73606" w:rsidRPr="00A73606" w:rsidRDefault="00A73606" w:rsidP="00A73606">
      <w:pPr>
        <w:spacing w:line="360" w:lineRule="auto"/>
        <w:rPr>
          <w:rFonts w:ascii="Times New Roman" w:hAnsi="Times New Roman" w:cs="Times New Roman"/>
          <w:bCs/>
          <w:sz w:val="28"/>
          <w:szCs w:val="24"/>
        </w:rPr>
      </w:pPr>
    </w:p>
    <w:p w14:paraId="10FC201D" w14:textId="3374E961" w:rsidR="00A73606" w:rsidRP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In addition, research on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 xml:space="preserve">can explore patient perspectives and satisfaction with remote pharmacy services. By conducting patient surveys, focus groups, and interviews, researchers can gather feedback on the convenience, accessibility, and quality of care provided through </w:t>
      </w:r>
      <w:r w:rsidR="00B862F8">
        <w:rPr>
          <w:rFonts w:ascii="Times New Roman" w:hAnsi="Times New Roman" w:cs="Times New Roman"/>
          <w:bCs/>
          <w:sz w:val="28"/>
          <w:szCs w:val="24"/>
        </w:rPr>
        <w:t>Tele-pharmacy</w:t>
      </w:r>
      <w:r w:rsidRPr="00A73606">
        <w:rPr>
          <w:rFonts w:ascii="Times New Roman" w:hAnsi="Times New Roman" w:cs="Times New Roman"/>
          <w:bCs/>
          <w:sz w:val="28"/>
          <w:szCs w:val="24"/>
        </w:rPr>
        <w:t>. Understanding patient preferences and experiences can help tailor</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services to meet the needs and expectations of diverse patient populations.</w:t>
      </w:r>
    </w:p>
    <w:p w14:paraId="3368C08B" w14:textId="77777777" w:rsidR="00A73606" w:rsidRPr="00A73606" w:rsidRDefault="00A73606" w:rsidP="00A73606">
      <w:pPr>
        <w:spacing w:line="360" w:lineRule="auto"/>
        <w:rPr>
          <w:rFonts w:ascii="Times New Roman" w:hAnsi="Times New Roman" w:cs="Times New Roman"/>
          <w:bCs/>
          <w:sz w:val="28"/>
          <w:szCs w:val="24"/>
        </w:rPr>
      </w:pPr>
    </w:p>
    <w:p w14:paraId="62A509E9" w14:textId="275B4B5F" w:rsidR="00A73606" w:rsidRDefault="00A73606" w:rsidP="00A73606">
      <w:pPr>
        <w:spacing w:line="360" w:lineRule="auto"/>
        <w:rPr>
          <w:rFonts w:ascii="Times New Roman" w:hAnsi="Times New Roman" w:cs="Times New Roman"/>
          <w:bCs/>
          <w:sz w:val="28"/>
          <w:szCs w:val="24"/>
        </w:rPr>
      </w:pPr>
      <w:r w:rsidRPr="00A73606">
        <w:rPr>
          <w:rFonts w:ascii="Times New Roman" w:hAnsi="Times New Roman" w:cs="Times New Roman"/>
          <w:bCs/>
          <w:sz w:val="28"/>
          <w:szCs w:val="24"/>
        </w:rPr>
        <w:t>Overall, continued research on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is essential for advancing the field of pharmacy practice, improving patient outcomes, and enhancing the delivery of healthcare services. By addressing key research questions and exploring new opportunities for innovation,</w:t>
      </w:r>
      <w:r w:rsidR="00B862F8">
        <w:rPr>
          <w:rFonts w:ascii="Times New Roman" w:hAnsi="Times New Roman" w:cs="Times New Roman"/>
          <w:bCs/>
          <w:sz w:val="28"/>
          <w:szCs w:val="24"/>
        </w:rPr>
        <w:t xml:space="preserve"> tele-pharmacy </w:t>
      </w:r>
      <w:r w:rsidRPr="00A73606">
        <w:rPr>
          <w:rFonts w:ascii="Times New Roman" w:hAnsi="Times New Roman" w:cs="Times New Roman"/>
          <w:bCs/>
          <w:sz w:val="28"/>
          <w:szCs w:val="24"/>
        </w:rPr>
        <w:t>has the potential to revolutionize pharmacy practice and transform the way medication management is delivered in the future.</w:t>
      </w:r>
    </w:p>
    <w:p w14:paraId="018F8660" w14:textId="77777777" w:rsidR="00931B53" w:rsidRDefault="00931B53" w:rsidP="00A73606">
      <w:pPr>
        <w:spacing w:line="360" w:lineRule="auto"/>
        <w:rPr>
          <w:rFonts w:ascii="Times New Roman" w:hAnsi="Times New Roman" w:cs="Times New Roman"/>
          <w:bCs/>
          <w:sz w:val="28"/>
          <w:szCs w:val="24"/>
        </w:rPr>
      </w:pPr>
    </w:p>
    <w:p w14:paraId="20555F15" w14:textId="77777777" w:rsidR="00931B53" w:rsidRPr="00A73606" w:rsidRDefault="00931B53" w:rsidP="00A73606">
      <w:pPr>
        <w:spacing w:line="360" w:lineRule="auto"/>
        <w:rPr>
          <w:rFonts w:ascii="Times New Roman" w:hAnsi="Times New Roman" w:cs="Times New Roman"/>
          <w:bCs/>
          <w:sz w:val="28"/>
          <w:szCs w:val="24"/>
        </w:rPr>
      </w:pPr>
    </w:p>
    <w:p w14:paraId="6600E549" w14:textId="4B691A01" w:rsidR="00931B53" w:rsidRDefault="00A73606" w:rsidP="00A73606">
      <w:pPr>
        <w:spacing w:line="360" w:lineRule="auto"/>
        <w:rPr>
          <w:rFonts w:ascii="Times New Roman" w:hAnsi="Times New Roman" w:cs="Times New Roman"/>
          <w:b/>
          <w:sz w:val="28"/>
          <w:szCs w:val="24"/>
        </w:rPr>
      </w:pPr>
      <w:r w:rsidRPr="00931B53">
        <w:rPr>
          <w:rFonts w:ascii="Times New Roman" w:hAnsi="Times New Roman" w:cs="Times New Roman"/>
          <w:b/>
          <w:sz w:val="28"/>
          <w:szCs w:val="24"/>
        </w:rPr>
        <w:lastRenderedPageBreak/>
        <w:t>1.5 S</w:t>
      </w:r>
      <w:r w:rsidR="00931B53">
        <w:rPr>
          <w:rFonts w:ascii="Times New Roman" w:hAnsi="Times New Roman" w:cs="Times New Roman"/>
          <w:b/>
          <w:sz w:val="28"/>
          <w:szCs w:val="24"/>
        </w:rPr>
        <w:t>cope &amp; Limitations</w:t>
      </w:r>
    </w:p>
    <w:p w14:paraId="10F80165" w14:textId="77777777" w:rsidR="00931B53" w:rsidRPr="00931B53" w:rsidRDefault="00931B53" w:rsidP="00A73606">
      <w:pPr>
        <w:spacing w:line="360" w:lineRule="auto"/>
        <w:rPr>
          <w:rFonts w:ascii="Times New Roman" w:hAnsi="Times New Roman" w:cs="Times New Roman"/>
          <w:b/>
          <w:sz w:val="28"/>
          <w:szCs w:val="24"/>
        </w:rPr>
      </w:pPr>
    </w:p>
    <w:p w14:paraId="3A92EEDC" w14:textId="29D66467" w:rsidR="00A73606" w:rsidRPr="00931B53" w:rsidRDefault="00A73606" w:rsidP="00A73606">
      <w:pPr>
        <w:spacing w:line="360" w:lineRule="auto"/>
        <w:rPr>
          <w:rFonts w:ascii="Times New Roman" w:hAnsi="Times New Roman" w:cs="Times New Roman"/>
          <w:bCs/>
          <w:sz w:val="28"/>
          <w:szCs w:val="24"/>
          <w:u w:val="single"/>
        </w:rPr>
      </w:pPr>
      <w:r w:rsidRPr="00931B53">
        <w:rPr>
          <w:rFonts w:ascii="Times New Roman" w:hAnsi="Times New Roman" w:cs="Times New Roman"/>
          <w:b/>
          <w:sz w:val="28"/>
          <w:szCs w:val="24"/>
          <w:u w:val="single"/>
        </w:rPr>
        <w:t>S</w:t>
      </w:r>
      <w:r w:rsidR="00931B53" w:rsidRPr="00931B53">
        <w:rPr>
          <w:rFonts w:ascii="Times New Roman" w:hAnsi="Times New Roman" w:cs="Times New Roman"/>
          <w:b/>
          <w:sz w:val="28"/>
          <w:szCs w:val="24"/>
          <w:u w:val="single"/>
        </w:rPr>
        <w:t>cope</w:t>
      </w:r>
      <w:r w:rsidRPr="00931B53">
        <w:rPr>
          <w:rFonts w:ascii="Times New Roman" w:hAnsi="Times New Roman" w:cs="Times New Roman"/>
          <w:b/>
          <w:sz w:val="28"/>
          <w:szCs w:val="24"/>
          <w:u w:val="single"/>
        </w:rPr>
        <w:t>:</w:t>
      </w:r>
    </w:p>
    <w:p w14:paraId="31E24BA9" w14:textId="647DDF50" w:rsidR="00A73606" w:rsidRPr="00931B53" w:rsidRDefault="00A73606" w:rsidP="00931B53">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t>Technology and Infrastructure: Investigating the technological requirements, telecommunication systems, software platforms, and hardware devices needed to support</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services. Research can explore the development of</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software, integration with electronic health records (EHRs), data security, and interoperability with other healthcare systems.</w:t>
      </w:r>
    </w:p>
    <w:p w14:paraId="517D4EC9" w14:textId="77777777" w:rsidR="00A73606" w:rsidRPr="00931B53" w:rsidRDefault="00A73606" w:rsidP="00A73606">
      <w:pPr>
        <w:spacing w:line="360" w:lineRule="auto"/>
        <w:rPr>
          <w:rFonts w:ascii="Times New Roman" w:hAnsi="Times New Roman" w:cs="Times New Roman"/>
          <w:bCs/>
          <w:sz w:val="28"/>
          <w:szCs w:val="28"/>
        </w:rPr>
      </w:pPr>
    </w:p>
    <w:p w14:paraId="4F445E4B" w14:textId="73585E83" w:rsidR="00A73606" w:rsidRPr="00931B53" w:rsidRDefault="00A73606" w:rsidP="00931B53">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t>Clinical Outcomes: Studying the impact of</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on patient health outcomes, medication adherence, chronic disease management, medication errors, adverse drug events, and overall quality of care. Research can evaluate the effectiveness of</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interventions in improving patient outcomes and reducing healthcare disparities.</w:t>
      </w:r>
    </w:p>
    <w:p w14:paraId="0CE244F5" w14:textId="77777777" w:rsidR="00A73606" w:rsidRPr="00931B53" w:rsidRDefault="00A73606" w:rsidP="00A73606">
      <w:pPr>
        <w:spacing w:line="360" w:lineRule="auto"/>
        <w:rPr>
          <w:rFonts w:ascii="Times New Roman" w:hAnsi="Times New Roman" w:cs="Times New Roman"/>
          <w:bCs/>
          <w:sz w:val="28"/>
          <w:szCs w:val="28"/>
        </w:rPr>
      </w:pPr>
    </w:p>
    <w:p w14:paraId="5F7C1915" w14:textId="308D4669" w:rsidR="00A73606" w:rsidRPr="00931B53" w:rsidRDefault="00A73606" w:rsidP="00931B53">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t>Regulatory and Legal Considerations: Examining the regulatory framework governing</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practice, licensure requirements, pharmacist supervision, remote prescribing laws, telehealth regulations, and compliance with state and federal laws. Research can address legal challenges, policy implications, and ethical considerations related to</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implementation.</w:t>
      </w:r>
    </w:p>
    <w:p w14:paraId="36DB2FAB" w14:textId="77777777" w:rsidR="00A73606" w:rsidRPr="00931B53" w:rsidRDefault="00A73606" w:rsidP="00A73606">
      <w:pPr>
        <w:spacing w:line="360" w:lineRule="auto"/>
        <w:rPr>
          <w:rFonts w:ascii="Times New Roman" w:hAnsi="Times New Roman" w:cs="Times New Roman"/>
          <w:bCs/>
          <w:sz w:val="28"/>
          <w:szCs w:val="28"/>
        </w:rPr>
      </w:pPr>
    </w:p>
    <w:p w14:paraId="11C08253" w14:textId="184643BF" w:rsidR="00A73606" w:rsidRPr="00931B53" w:rsidRDefault="00A73606" w:rsidP="00931B53">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t>Workforce and Training: Assessing the role of pharmacists in</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practice, training needs for pharmacists and pharmacy technicians, workflow optimization, staff supervision, team collaboration, and professional development opportunities. Research can explore the impact of</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on pharmacy staffing models and workforce satisfaction.</w:t>
      </w:r>
    </w:p>
    <w:p w14:paraId="21545D68" w14:textId="77777777" w:rsidR="00A73606" w:rsidRPr="00931B53" w:rsidRDefault="00A73606" w:rsidP="00A73606">
      <w:pPr>
        <w:spacing w:line="360" w:lineRule="auto"/>
        <w:rPr>
          <w:rFonts w:ascii="Times New Roman" w:hAnsi="Times New Roman" w:cs="Times New Roman"/>
          <w:bCs/>
          <w:sz w:val="28"/>
          <w:szCs w:val="28"/>
        </w:rPr>
      </w:pPr>
    </w:p>
    <w:p w14:paraId="3C901B8C" w14:textId="2616BA9D" w:rsidR="00A73606" w:rsidRPr="00931B53" w:rsidRDefault="00A73606" w:rsidP="00931B53">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t>Patient Engagement and Experience: Investigating patient perceptions, preferences, satisfaction levels, barriers to access</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services, cultural considerations, health literacy, communication strategies, and patient education initiatives. Research can focus on enhancing patient engagement, promoting self-care behaviors, and fostering a positive patient-provider relationship in</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settings.</w:t>
      </w:r>
    </w:p>
    <w:p w14:paraId="7F7DAF9C" w14:textId="77777777" w:rsidR="00A73606" w:rsidRPr="00931B53" w:rsidRDefault="00A73606" w:rsidP="00A73606">
      <w:pPr>
        <w:spacing w:line="360" w:lineRule="auto"/>
        <w:rPr>
          <w:rFonts w:ascii="Times New Roman" w:hAnsi="Times New Roman" w:cs="Times New Roman"/>
          <w:bCs/>
          <w:sz w:val="28"/>
          <w:szCs w:val="28"/>
        </w:rPr>
      </w:pPr>
    </w:p>
    <w:p w14:paraId="13C6E724" w14:textId="62F7E682" w:rsidR="00A73606" w:rsidRPr="00931B53" w:rsidRDefault="00A73606" w:rsidP="00931B53">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t>Cost-Effectiveness and Financial Sustainability: Analyzing the economic impact of</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programs on healthcare costs, revenue generation, return on investment, reimbursement models, billing practices, insurance coverage, and cost savings for patients and healthcare organizations. Research can evaluate the financial viability of</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services and explore strategies for maximizing cost-effectiveness.</w:t>
      </w:r>
    </w:p>
    <w:p w14:paraId="509E001B" w14:textId="77777777" w:rsidR="00A73606" w:rsidRPr="00931B53" w:rsidRDefault="00A73606" w:rsidP="00A73606">
      <w:pPr>
        <w:spacing w:line="360" w:lineRule="auto"/>
        <w:rPr>
          <w:rFonts w:ascii="Times New Roman" w:hAnsi="Times New Roman" w:cs="Times New Roman"/>
          <w:bCs/>
          <w:sz w:val="28"/>
          <w:szCs w:val="28"/>
        </w:rPr>
      </w:pPr>
    </w:p>
    <w:p w14:paraId="5876F635" w14:textId="432B612A" w:rsidR="00A73606" w:rsidRPr="00931B53" w:rsidRDefault="00A73606" w:rsidP="00931B53">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lastRenderedPageBreak/>
        <w:t>Implementation Strategies and Best Practices: Identifying successful</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implementation models, best practices, lessons learned, implementation challenges, scalability issues, sustainability factors, stakeholder engagement strategies, partnership opportunities, and quality improvement initiatives. Research can provide guidance for healthcare organizations seeking to adopt</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solutions effectively.</w:t>
      </w:r>
    </w:p>
    <w:p w14:paraId="66D02665" w14:textId="77777777" w:rsidR="00A73606" w:rsidRPr="00931B53" w:rsidRDefault="00A73606" w:rsidP="00A73606">
      <w:pPr>
        <w:spacing w:line="360" w:lineRule="auto"/>
        <w:rPr>
          <w:rFonts w:ascii="Times New Roman" w:hAnsi="Times New Roman" w:cs="Times New Roman"/>
          <w:bCs/>
          <w:sz w:val="28"/>
          <w:szCs w:val="28"/>
        </w:rPr>
      </w:pPr>
    </w:p>
    <w:p w14:paraId="5A5DD40C" w14:textId="074ACF03" w:rsidR="00A73606" w:rsidRPr="00931B53" w:rsidRDefault="00A73606" w:rsidP="00931B53">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t>Overall, the scope of research on</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is broad and multidisciplinary, encompassing various aspects of technology, clinical practice, regulation, workforce development, patient care, financial considerations, and implementation strategies. By addressing these key areas of research, stakeholders can advance the field of</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and drive innovation in pharmacy practice.</w:t>
      </w:r>
    </w:p>
    <w:p w14:paraId="5C9CA4A7" w14:textId="1322D1D4" w:rsidR="00A73606" w:rsidRPr="00931B53" w:rsidRDefault="00B862F8" w:rsidP="00931B53">
      <w:pPr>
        <w:pStyle w:val="ListParagraph"/>
        <w:numPr>
          <w:ilvl w:val="0"/>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A73606" w:rsidRPr="00931B53">
        <w:rPr>
          <w:rFonts w:ascii="Times New Roman" w:hAnsi="Times New Roman" w:cs="Times New Roman"/>
          <w:bCs/>
          <w:sz w:val="28"/>
          <w:szCs w:val="28"/>
        </w:rPr>
        <w:t xml:space="preserve"> in Rural and Underserved Areas: Exploring the role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in improving access to pharmacy services in rural, remote, and underserved communities. Research can focus on the impact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on reducing healthcare disparities, increasing medication access, addressing pharmacy deserts, and enhancing healthcare delivery in areas with limited access to traditional pharmacy services.</w:t>
      </w:r>
    </w:p>
    <w:p w14:paraId="006581C6" w14:textId="77777777" w:rsidR="00A73606" w:rsidRPr="00931B53" w:rsidRDefault="00A73606" w:rsidP="00A73606">
      <w:pPr>
        <w:spacing w:line="360" w:lineRule="auto"/>
        <w:rPr>
          <w:rFonts w:ascii="Times New Roman" w:hAnsi="Times New Roman" w:cs="Times New Roman"/>
          <w:bCs/>
          <w:sz w:val="28"/>
          <w:szCs w:val="28"/>
        </w:rPr>
      </w:pPr>
    </w:p>
    <w:p w14:paraId="51303A02" w14:textId="3E303F25" w:rsidR="00A73606" w:rsidRPr="00931B53" w:rsidRDefault="00B862F8" w:rsidP="00931B53">
      <w:pPr>
        <w:pStyle w:val="ListParagraph"/>
        <w:numPr>
          <w:ilvl w:val="0"/>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A73606" w:rsidRPr="00931B53">
        <w:rPr>
          <w:rFonts w:ascii="Times New Roman" w:hAnsi="Times New Roman" w:cs="Times New Roman"/>
          <w:bCs/>
          <w:sz w:val="28"/>
          <w:szCs w:val="28"/>
        </w:rPr>
        <w:t xml:space="preserve"> in Specialty Pharmacy Settings: Investigating the use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 xml:space="preserve">in specialty pharmacy practice, such as managing complex medication regimens, providing medication therapy </w:t>
      </w:r>
      <w:r w:rsidR="00A73606" w:rsidRPr="00931B53">
        <w:rPr>
          <w:rFonts w:ascii="Times New Roman" w:hAnsi="Times New Roman" w:cs="Times New Roman"/>
          <w:bCs/>
          <w:sz w:val="28"/>
          <w:szCs w:val="28"/>
        </w:rPr>
        <w:lastRenderedPageBreak/>
        <w:t>management (MTM) services, supporting patients with rare diseases, and coordinating care for patients requiring specialized pharmaceutical interventions. Research can evaluate the effectiveness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in specialty pharmacy settings and its impact on patient outcomes.</w:t>
      </w:r>
    </w:p>
    <w:p w14:paraId="422E3798" w14:textId="77777777" w:rsidR="00A73606" w:rsidRPr="00931B53" w:rsidRDefault="00A73606" w:rsidP="00A73606">
      <w:pPr>
        <w:spacing w:line="360" w:lineRule="auto"/>
        <w:rPr>
          <w:rFonts w:ascii="Times New Roman" w:hAnsi="Times New Roman" w:cs="Times New Roman"/>
          <w:bCs/>
          <w:sz w:val="28"/>
          <w:szCs w:val="28"/>
        </w:rPr>
      </w:pPr>
    </w:p>
    <w:p w14:paraId="0217946B" w14:textId="1CC47F61" w:rsidR="00A73606" w:rsidRPr="00931B53" w:rsidRDefault="00B862F8" w:rsidP="00931B53">
      <w:pPr>
        <w:pStyle w:val="ListParagraph"/>
        <w:numPr>
          <w:ilvl w:val="0"/>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A73606" w:rsidRPr="00931B53">
        <w:rPr>
          <w:rFonts w:ascii="Times New Roman" w:hAnsi="Times New Roman" w:cs="Times New Roman"/>
          <w:bCs/>
          <w:sz w:val="28"/>
          <w:szCs w:val="28"/>
        </w:rPr>
        <w:t xml:space="preserve"> for Medication Management Services: Studying the role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in providing medication management services, including medication reconciliation, medication therapy optimization, medication review, adherence monitoring, and patient counseling. Research can assess the value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in improving medication safety, reducing medication-related problems, and promoting medication adherence among patients.</w:t>
      </w:r>
    </w:p>
    <w:p w14:paraId="5DA58A50" w14:textId="77777777" w:rsidR="00A73606" w:rsidRPr="00931B53" w:rsidRDefault="00A73606" w:rsidP="00A73606">
      <w:pPr>
        <w:spacing w:line="360" w:lineRule="auto"/>
        <w:rPr>
          <w:rFonts w:ascii="Times New Roman" w:hAnsi="Times New Roman" w:cs="Times New Roman"/>
          <w:bCs/>
          <w:sz w:val="28"/>
          <w:szCs w:val="28"/>
        </w:rPr>
      </w:pPr>
    </w:p>
    <w:p w14:paraId="32B7F6CF" w14:textId="673F29D1" w:rsidR="00A73606" w:rsidRPr="00931B53" w:rsidRDefault="00B862F8" w:rsidP="00931B53">
      <w:pPr>
        <w:pStyle w:val="ListParagraph"/>
        <w:numPr>
          <w:ilvl w:val="0"/>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A73606" w:rsidRPr="00931B53">
        <w:rPr>
          <w:rFonts w:ascii="Times New Roman" w:hAnsi="Times New Roman" w:cs="Times New Roman"/>
          <w:bCs/>
          <w:sz w:val="28"/>
          <w:szCs w:val="28"/>
        </w:rPr>
        <w:t xml:space="preserve"> and Chronic Disease Management: Examining the use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in supporting patients with chronic conditions, such as diabetes, hypertension, asthma, COPD, and cardiovascular diseases. Research can explore the effectiveness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interventions in managing chronic diseases, promoting self-management behaviors, monitoring disease progression, and improving health outcomes for patients with complex medical needs.</w:t>
      </w:r>
    </w:p>
    <w:p w14:paraId="56842236" w14:textId="77777777" w:rsidR="00A73606" w:rsidRPr="00931B53" w:rsidRDefault="00A73606" w:rsidP="00A73606">
      <w:pPr>
        <w:spacing w:line="360" w:lineRule="auto"/>
        <w:rPr>
          <w:rFonts w:ascii="Times New Roman" w:hAnsi="Times New Roman" w:cs="Times New Roman"/>
          <w:bCs/>
          <w:sz w:val="28"/>
          <w:szCs w:val="28"/>
        </w:rPr>
      </w:pPr>
    </w:p>
    <w:p w14:paraId="2621689B" w14:textId="52851497" w:rsidR="00A73606" w:rsidRPr="00931B53" w:rsidRDefault="00B862F8" w:rsidP="00931B53">
      <w:pPr>
        <w:pStyle w:val="ListParagraph"/>
        <w:numPr>
          <w:ilvl w:val="0"/>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A73606" w:rsidRPr="00931B53">
        <w:rPr>
          <w:rFonts w:ascii="Times New Roman" w:hAnsi="Times New Roman" w:cs="Times New Roman"/>
          <w:bCs/>
          <w:sz w:val="28"/>
          <w:szCs w:val="28"/>
        </w:rPr>
        <w:t xml:space="preserve"> and Public Health Initiatives: Investigating the role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 xml:space="preserve">in public health initiatives, such as medication </w:t>
      </w:r>
      <w:r w:rsidR="00A73606" w:rsidRPr="00931B53">
        <w:rPr>
          <w:rFonts w:ascii="Times New Roman" w:hAnsi="Times New Roman" w:cs="Times New Roman"/>
          <w:bCs/>
          <w:sz w:val="28"/>
          <w:szCs w:val="28"/>
        </w:rPr>
        <w:lastRenderedPageBreak/>
        <w:t>management programs, immunization campaigns, disease prevention efforts, disaster response planning, and population health interventions. Research can evaluate the contribution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to public health outcomes, community wellness, health promotion activities, and emergency preparedness efforts.</w:t>
      </w:r>
    </w:p>
    <w:p w14:paraId="6AB6C6DE" w14:textId="77777777" w:rsidR="00A73606" w:rsidRPr="00931B53" w:rsidRDefault="00A73606" w:rsidP="00A73606">
      <w:pPr>
        <w:spacing w:line="360" w:lineRule="auto"/>
        <w:rPr>
          <w:rFonts w:ascii="Times New Roman" w:hAnsi="Times New Roman" w:cs="Times New Roman"/>
          <w:bCs/>
          <w:sz w:val="28"/>
          <w:szCs w:val="28"/>
        </w:rPr>
      </w:pPr>
    </w:p>
    <w:p w14:paraId="00F81436" w14:textId="302B5290" w:rsidR="00A73606" w:rsidRPr="00931B53" w:rsidRDefault="00B862F8" w:rsidP="00931B53">
      <w:pPr>
        <w:pStyle w:val="ListParagraph"/>
        <w:numPr>
          <w:ilvl w:val="0"/>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A73606" w:rsidRPr="00931B53">
        <w:rPr>
          <w:rFonts w:ascii="Times New Roman" w:hAnsi="Times New Roman" w:cs="Times New Roman"/>
          <w:bCs/>
          <w:sz w:val="28"/>
          <w:szCs w:val="28"/>
        </w:rPr>
        <w:t xml:space="preserve"> and Interprofessional Collaboration: Studying the collaboration between pharmacists, physicians, nurses, allied health professionals, social workers, and other healthcare providers in</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settings. Research can explore interprofessional communication strategies, care coordination processes, team-based care models, shared decision-making approaches, and collaborative practice agreements to optimize patient care outcomes through</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services.</w:t>
      </w:r>
    </w:p>
    <w:p w14:paraId="482BFBC3" w14:textId="77777777" w:rsidR="00A73606" w:rsidRPr="00931B53" w:rsidRDefault="00A73606" w:rsidP="00A73606">
      <w:pPr>
        <w:spacing w:line="360" w:lineRule="auto"/>
        <w:rPr>
          <w:rFonts w:ascii="Times New Roman" w:hAnsi="Times New Roman" w:cs="Times New Roman"/>
          <w:bCs/>
          <w:sz w:val="28"/>
          <w:szCs w:val="28"/>
        </w:rPr>
      </w:pPr>
    </w:p>
    <w:p w14:paraId="5A663EC2" w14:textId="0D568EC7" w:rsidR="00A73606" w:rsidRPr="00931B53" w:rsidRDefault="00B862F8" w:rsidP="00931B53">
      <w:pPr>
        <w:pStyle w:val="ListParagraph"/>
        <w:numPr>
          <w:ilvl w:val="0"/>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A73606" w:rsidRPr="00931B53">
        <w:rPr>
          <w:rFonts w:ascii="Times New Roman" w:hAnsi="Times New Roman" w:cs="Times New Roman"/>
          <w:bCs/>
          <w:sz w:val="28"/>
          <w:szCs w:val="28"/>
        </w:rPr>
        <w:t xml:space="preserve"> and Health Information Technology (HIT): Investigating the integration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services with health information technology systems, electronic prescribing platforms, telehealth platforms, telemonitoring devices, mobile health applications, and patient portals. Research can examine the interoperability of HIT systems with</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solutions, data exchange standards, data analytics capabilities, and decision support tools to enhance the quality and safety of pharmacy practice.</w:t>
      </w:r>
    </w:p>
    <w:p w14:paraId="1F827265" w14:textId="77777777" w:rsidR="00A73606" w:rsidRPr="00931B53" w:rsidRDefault="00A73606" w:rsidP="00A73606">
      <w:pPr>
        <w:spacing w:line="360" w:lineRule="auto"/>
        <w:rPr>
          <w:rFonts w:ascii="Times New Roman" w:hAnsi="Times New Roman" w:cs="Times New Roman"/>
          <w:bCs/>
          <w:sz w:val="28"/>
          <w:szCs w:val="28"/>
        </w:rPr>
      </w:pPr>
    </w:p>
    <w:p w14:paraId="6A6B3EF7" w14:textId="19997816" w:rsidR="00A73606" w:rsidRPr="00931B53" w:rsidRDefault="00B862F8" w:rsidP="00931B53">
      <w:pPr>
        <w:pStyle w:val="ListParagraph"/>
        <w:numPr>
          <w:ilvl w:val="0"/>
          <w:numId w:val="6"/>
        </w:numPr>
        <w:spacing w:line="360" w:lineRule="auto"/>
        <w:rPr>
          <w:rFonts w:ascii="Times New Roman" w:hAnsi="Times New Roman" w:cs="Times New Roman"/>
          <w:bCs/>
          <w:sz w:val="28"/>
          <w:szCs w:val="28"/>
        </w:rPr>
      </w:pPr>
      <w:r>
        <w:rPr>
          <w:rFonts w:ascii="Times New Roman" w:hAnsi="Times New Roman" w:cs="Times New Roman"/>
          <w:bCs/>
          <w:sz w:val="28"/>
          <w:szCs w:val="28"/>
        </w:rPr>
        <w:lastRenderedPageBreak/>
        <w:t>Tele-pharmacy</w:t>
      </w:r>
      <w:r w:rsidR="00A73606" w:rsidRPr="00931B53">
        <w:rPr>
          <w:rFonts w:ascii="Times New Roman" w:hAnsi="Times New Roman" w:cs="Times New Roman"/>
          <w:bCs/>
          <w:sz w:val="28"/>
          <w:szCs w:val="28"/>
        </w:rPr>
        <w:t xml:space="preserve"> and Patient Safety: Assessing the impact of</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on medication safety practices, error prevention strategies, adverse drug event monitoring, medication reconciliation processes, drug-drug interactions screening, allergy alerts, and medication counseling for patients. Research can focus on enhancing patient safety measures in</w:t>
      </w:r>
      <w:r>
        <w:rPr>
          <w:rFonts w:ascii="Times New Roman" w:hAnsi="Times New Roman" w:cs="Times New Roman"/>
          <w:bCs/>
          <w:sz w:val="28"/>
          <w:szCs w:val="28"/>
        </w:rPr>
        <w:t xml:space="preserve"> tele-pharmacy </w:t>
      </w:r>
      <w:r w:rsidR="00A73606" w:rsidRPr="00931B53">
        <w:rPr>
          <w:rFonts w:ascii="Times New Roman" w:hAnsi="Times New Roman" w:cs="Times New Roman"/>
          <w:bCs/>
          <w:sz w:val="28"/>
          <w:szCs w:val="28"/>
        </w:rPr>
        <w:t>settings through technology-enabled solutions, standardized protocols, quality assurance programs, and continuous quality improvement initiatives.</w:t>
      </w:r>
    </w:p>
    <w:p w14:paraId="2F5B855D" w14:textId="77777777" w:rsidR="00A73606" w:rsidRPr="00931B53" w:rsidRDefault="00A73606" w:rsidP="00A73606">
      <w:pPr>
        <w:spacing w:line="360" w:lineRule="auto"/>
        <w:rPr>
          <w:rFonts w:ascii="Times New Roman" w:hAnsi="Times New Roman" w:cs="Times New Roman"/>
          <w:bCs/>
          <w:sz w:val="28"/>
          <w:szCs w:val="28"/>
        </w:rPr>
      </w:pPr>
    </w:p>
    <w:p w14:paraId="18653C53" w14:textId="438B7277" w:rsidR="00A73606" w:rsidRPr="00931B53" w:rsidRDefault="00A73606" w:rsidP="00A73606">
      <w:pPr>
        <w:pStyle w:val="ListParagraph"/>
        <w:numPr>
          <w:ilvl w:val="0"/>
          <w:numId w:val="6"/>
        </w:numPr>
        <w:spacing w:line="360" w:lineRule="auto"/>
        <w:rPr>
          <w:rFonts w:ascii="Times New Roman" w:hAnsi="Times New Roman" w:cs="Times New Roman"/>
          <w:bCs/>
          <w:sz w:val="28"/>
          <w:szCs w:val="28"/>
        </w:rPr>
      </w:pPr>
      <w:r w:rsidRPr="00931B53">
        <w:rPr>
          <w:rFonts w:ascii="Times New Roman" w:hAnsi="Times New Roman" w:cs="Times New Roman"/>
          <w:bCs/>
          <w:sz w:val="28"/>
          <w:szCs w:val="28"/>
        </w:rPr>
        <w:t xml:space="preserve">By exploring these additional areas of research on </w:t>
      </w:r>
      <w:r w:rsidR="00B862F8">
        <w:rPr>
          <w:rFonts w:ascii="Times New Roman" w:hAnsi="Times New Roman" w:cs="Times New Roman"/>
          <w:bCs/>
          <w:sz w:val="28"/>
          <w:szCs w:val="28"/>
        </w:rPr>
        <w:t>Tele-pharmacy</w:t>
      </w:r>
      <w:r w:rsidRPr="00931B53">
        <w:rPr>
          <w:rFonts w:ascii="Times New Roman" w:hAnsi="Times New Roman" w:cs="Times New Roman"/>
          <w:bCs/>
          <w:sz w:val="28"/>
          <w:szCs w:val="28"/>
        </w:rPr>
        <w:t>, stakeholders can gain a deeper understanding of the diverse applications, benefits, challenges, and opportunities associated with</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practice. This comprehensive research agenda can inform evidence-based decision-making, policy development, practice guidelines, education curricula, and quality improvement initiatives to advance the field of</w:t>
      </w:r>
      <w:r w:rsidR="00B862F8">
        <w:rPr>
          <w:rFonts w:ascii="Times New Roman" w:hAnsi="Times New Roman" w:cs="Times New Roman"/>
          <w:bCs/>
          <w:sz w:val="28"/>
          <w:szCs w:val="28"/>
        </w:rPr>
        <w:t xml:space="preserve"> tele-pharmacy </w:t>
      </w:r>
      <w:r w:rsidRPr="00931B53">
        <w:rPr>
          <w:rFonts w:ascii="Times New Roman" w:hAnsi="Times New Roman" w:cs="Times New Roman"/>
          <w:bCs/>
          <w:sz w:val="28"/>
          <w:szCs w:val="28"/>
        </w:rPr>
        <w:t>and optimize patient care outcomes.</w:t>
      </w:r>
    </w:p>
    <w:p w14:paraId="1D7A39FA" w14:textId="7DC6AECF" w:rsidR="00A73606" w:rsidRPr="00931B53" w:rsidRDefault="00A73606" w:rsidP="00931B53">
      <w:pPr>
        <w:spacing w:line="360" w:lineRule="auto"/>
        <w:rPr>
          <w:rFonts w:ascii="Times New Roman" w:hAnsi="Times New Roman" w:cs="Times New Roman"/>
          <w:b/>
          <w:sz w:val="28"/>
          <w:szCs w:val="24"/>
          <w:u w:val="single"/>
        </w:rPr>
      </w:pPr>
      <w:r w:rsidRPr="00931B53">
        <w:rPr>
          <w:rFonts w:ascii="Times New Roman" w:hAnsi="Times New Roman" w:cs="Times New Roman"/>
          <w:b/>
          <w:sz w:val="28"/>
          <w:szCs w:val="24"/>
          <w:u w:val="single"/>
        </w:rPr>
        <w:t>L</w:t>
      </w:r>
      <w:r w:rsidR="00931B53">
        <w:rPr>
          <w:rFonts w:ascii="Times New Roman" w:hAnsi="Times New Roman" w:cs="Times New Roman"/>
          <w:b/>
          <w:sz w:val="28"/>
          <w:szCs w:val="24"/>
          <w:u w:val="single"/>
        </w:rPr>
        <w:t>imitation</w:t>
      </w:r>
    </w:p>
    <w:p w14:paraId="750EE729" w14:textId="6C04C74F"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One limitation of researching</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is the potential lack of standardized guidelines, regulations, and reimbursement policies governing</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practice. The evolving landscape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services may present challenges in ensuring consistent quality, safety, and accountability across different settings and jurisdictions. Additionally, issues related to licensure, liability, privacy, security, data protection, and professional oversight in</w:t>
      </w:r>
      <w:r w:rsidR="00B862F8">
        <w:rPr>
          <w:rFonts w:ascii="Times New Roman" w:hAnsi="Times New Roman" w:cs="Times New Roman"/>
          <w:bCs/>
          <w:sz w:val="28"/>
          <w:szCs w:val="28"/>
        </w:rPr>
        <w:t xml:space="preserve"> tele-</w:t>
      </w:r>
      <w:r w:rsidR="00B862F8">
        <w:rPr>
          <w:rFonts w:ascii="Times New Roman" w:hAnsi="Times New Roman" w:cs="Times New Roman"/>
          <w:bCs/>
          <w:sz w:val="28"/>
          <w:szCs w:val="28"/>
        </w:rPr>
        <w:lastRenderedPageBreak/>
        <w:t xml:space="preserve">pharmacy </w:t>
      </w:r>
      <w:r w:rsidRPr="004C0AC4">
        <w:rPr>
          <w:rFonts w:ascii="Times New Roman" w:hAnsi="Times New Roman" w:cs="Times New Roman"/>
          <w:bCs/>
          <w:sz w:val="28"/>
          <w:szCs w:val="28"/>
        </w:rPr>
        <w:t>operations may require further clarification and alignment to support widespread adoption and integration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into mainstream healthcare delivery.</w:t>
      </w:r>
    </w:p>
    <w:p w14:paraId="57C70AB3" w14:textId="77777777" w:rsidR="00A73606" w:rsidRPr="004C0AC4" w:rsidRDefault="00A73606" w:rsidP="00A73606">
      <w:pPr>
        <w:spacing w:line="360" w:lineRule="auto"/>
        <w:rPr>
          <w:rFonts w:ascii="Times New Roman" w:hAnsi="Times New Roman" w:cs="Times New Roman"/>
          <w:bCs/>
          <w:sz w:val="28"/>
          <w:szCs w:val="28"/>
        </w:rPr>
      </w:pPr>
    </w:p>
    <w:p w14:paraId="09F26A25" w14:textId="62863F4F"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Moreover, the digital divide and technological barriers in rural, remote, and underserved areas may hinder access to</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services for certain populations with limited internet connectivity, digital literacy, or technological resources. Addressing disparities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access and utilization among vulnerable populations, marginalized communities, older adults, individuals with disabilities, and non-English-speaking patients is essential to ensure equitable healthcare delivery and promote health equity through</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initiatives.</w:t>
      </w:r>
    </w:p>
    <w:p w14:paraId="33DEBD3F" w14:textId="77777777" w:rsidR="00A73606" w:rsidRPr="004C0AC4" w:rsidRDefault="00A73606" w:rsidP="00A73606">
      <w:pPr>
        <w:spacing w:line="360" w:lineRule="auto"/>
        <w:rPr>
          <w:rFonts w:ascii="Times New Roman" w:hAnsi="Times New Roman" w:cs="Times New Roman"/>
          <w:bCs/>
          <w:sz w:val="28"/>
          <w:szCs w:val="28"/>
        </w:rPr>
      </w:pPr>
    </w:p>
    <w:p w14:paraId="030EEF62" w14:textId="2DC19726"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Furthermore, research on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may face challenges in evaluating long-term outcomes, cost-effectiveness, sustainability, scalability, and real-world implementation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interventions in diverse practice settings. Robust study designs, rigorous methodologies, comprehensive data collection methods, standardized outcome measures, multi-site collaborations, and interdisciplinary research approaches are needed to generate high-quality evidence on the impact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on patient care, healthcare outcomes, healthcare costs, provider satisfaction, and system performance.</w:t>
      </w:r>
    </w:p>
    <w:p w14:paraId="6F023FBE" w14:textId="77777777" w:rsidR="00A73606" w:rsidRPr="004C0AC4" w:rsidRDefault="00A73606" w:rsidP="00A73606">
      <w:pPr>
        <w:spacing w:line="360" w:lineRule="auto"/>
        <w:rPr>
          <w:rFonts w:ascii="Times New Roman" w:hAnsi="Times New Roman" w:cs="Times New Roman"/>
          <w:bCs/>
          <w:sz w:val="28"/>
          <w:szCs w:val="28"/>
        </w:rPr>
      </w:pPr>
    </w:p>
    <w:p w14:paraId="44543E42" w14:textId="2FAECB47"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lastRenderedPageBreak/>
        <w:t>Overall, addressing these limitations through collaborative efforts among researchers, practitioners, policymakers, regulators, payers, technology developers, patients, and other stakeholders is crucial to advancing the field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and maximizing its potential to improve access to pharmacy services, enhance medication management practices, optimize patient care delivery, and transform the future of pharmacy practice in the digital age.</w:t>
      </w:r>
    </w:p>
    <w:p w14:paraId="6EE53979" w14:textId="77777777" w:rsidR="00A73606" w:rsidRPr="004C0AC4" w:rsidRDefault="00A73606" w:rsidP="00A73606">
      <w:pPr>
        <w:spacing w:line="360" w:lineRule="auto"/>
        <w:rPr>
          <w:rFonts w:ascii="Times New Roman" w:hAnsi="Times New Roman" w:cs="Times New Roman"/>
          <w:bCs/>
          <w:sz w:val="28"/>
          <w:szCs w:val="28"/>
        </w:rPr>
      </w:pPr>
    </w:p>
    <w:p w14:paraId="6ADACC71" w14:textId="7E066C16"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Another limitation of researching</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is the potential for bias in study designs, data collection methods, and interpretation of results. Researchers may face challenges in controlling for confounding variables, selection bias, measurement bias, and other sources of bias that could impact the validity and generalizability of study findings. Ensuring methodological rigor, transparency, reproducibility, and robust statistical analyses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 is essential to minimize bias and enhance the credibility of research findings in this emerging field.</w:t>
      </w:r>
    </w:p>
    <w:p w14:paraId="66E2040F" w14:textId="77777777" w:rsidR="00A73606" w:rsidRPr="004C0AC4" w:rsidRDefault="00A73606" w:rsidP="00A73606">
      <w:pPr>
        <w:spacing w:line="360" w:lineRule="auto"/>
        <w:rPr>
          <w:rFonts w:ascii="Times New Roman" w:hAnsi="Times New Roman" w:cs="Times New Roman"/>
          <w:bCs/>
          <w:sz w:val="28"/>
          <w:szCs w:val="28"/>
        </w:rPr>
      </w:pPr>
    </w:p>
    <w:p w14:paraId="07C29AC7" w14:textId="0E90454C"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 xml:space="preserve">Additionally, the rapid pace of technological advancements, changes in healthcare policies, shifts in consumer preferences, and evolving practice models in pharmacy care may pose challenges in keeping pace with the latest developments and trends in </w:t>
      </w:r>
      <w:r w:rsidR="00B862F8">
        <w:rPr>
          <w:rFonts w:ascii="Times New Roman" w:hAnsi="Times New Roman" w:cs="Times New Roman"/>
          <w:bCs/>
          <w:sz w:val="28"/>
          <w:szCs w:val="28"/>
        </w:rPr>
        <w:t>Tele-pharmacy</w:t>
      </w:r>
      <w:r w:rsidRPr="004C0AC4">
        <w:rPr>
          <w:rFonts w:ascii="Times New Roman" w:hAnsi="Times New Roman" w:cs="Times New Roman"/>
          <w:bCs/>
          <w:sz w:val="28"/>
          <w:szCs w:val="28"/>
        </w:rPr>
        <w:t>. Researchers may need to continuously update their knowledge, skills, and expertise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 xml:space="preserve">research to stay current with best </w:t>
      </w:r>
      <w:r w:rsidRPr="004C0AC4">
        <w:rPr>
          <w:rFonts w:ascii="Times New Roman" w:hAnsi="Times New Roman" w:cs="Times New Roman"/>
          <w:bCs/>
          <w:sz w:val="28"/>
          <w:szCs w:val="28"/>
        </w:rPr>
        <w:lastRenderedPageBreak/>
        <w:t>practices, emerging technologies, regulatory updates, and industry standards that influence</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practice and research.</w:t>
      </w:r>
    </w:p>
    <w:p w14:paraId="4FB88A46" w14:textId="77777777" w:rsidR="00A73606" w:rsidRPr="004C0AC4" w:rsidRDefault="00A73606" w:rsidP="00A73606">
      <w:pPr>
        <w:spacing w:line="360" w:lineRule="auto"/>
        <w:rPr>
          <w:rFonts w:ascii="Times New Roman" w:hAnsi="Times New Roman" w:cs="Times New Roman"/>
          <w:bCs/>
          <w:sz w:val="28"/>
          <w:szCs w:val="28"/>
        </w:rPr>
      </w:pPr>
    </w:p>
    <w:p w14:paraId="759D924B" w14:textId="70DEFDD1"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Furthermore, the interdisciplinary nature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 may require collaboration across multiple disciplines, such as pharmacy, medicine, nursing, public health, health informatics, health economics, social sciences, engineering, computer science, and law. Building interdisciplinary research teams, fostering cross-sector partnerships, engaging stakeholders from diverse backgrounds, and integrating perspectives from different disciplines are critical to addressing complex research questions, exploring innovative solutions, and advancing knowledge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w:t>
      </w:r>
    </w:p>
    <w:p w14:paraId="3902328B" w14:textId="77777777" w:rsidR="00A73606" w:rsidRPr="004C0AC4" w:rsidRDefault="00A73606" w:rsidP="00A73606">
      <w:pPr>
        <w:spacing w:line="360" w:lineRule="auto"/>
        <w:rPr>
          <w:rFonts w:ascii="Times New Roman" w:hAnsi="Times New Roman" w:cs="Times New Roman"/>
          <w:bCs/>
          <w:sz w:val="28"/>
          <w:szCs w:val="28"/>
        </w:rPr>
      </w:pPr>
    </w:p>
    <w:p w14:paraId="2459DC88" w14:textId="7601082D"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Lastly, ethical considerations related to patient privacy, informed consent, data security, confidentiality, professional ethics, conflicts of interest, and social responsibility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 need to be carefully addressed to protect the rights and well-being of patients, providers, researchers, and other stakeholders involved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studies. Upholding ethical standards, promoting transparency, maintaining integrity, and adhering to regulatory requirements are essential principles that guide responsible conduct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 xml:space="preserve">research and ensure ethical practice in advancing the field of </w:t>
      </w:r>
      <w:r w:rsidR="00B862F8">
        <w:rPr>
          <w:rFonts w:ascii="Times New Roman" w:hAnsi="Times New Roman" w:cs="Times New Roman"/>
          <w:bCs/>
          <w:sz w:val="28"/>
          <w:szCs w:val="28"/>
        </w:rPr>
        <w:t>Tele-pharmacy</w:t>
      </w:r>
      <w:r w:rsidRPr="004C0AC4">
        <w:rPr>
          <w:rFonts w:ascii="Times New Roman" w:hAnsi="Times New Roman" w:cs="Times New Roman"/>
          <w:bCs/>
          <w:sz w:val="28"/>
          <w:szCs w:val="28"/>
        </w:rPr>
        <w:t>.</w:t>
      </w:r>
    </w:p>
    <w:p w14:paraId="266E25AC" w14:textId="025484AE"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Another limitation of researching</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is the potential for limited access to data and resources.</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 xml:space="preserve">research may </w:t>
      </w:r>
      <w:r w:rsidRPr="004C0AC4">
        <w:rPr>
          <w:rFonts w:ascii="Times New Roman" w:hAnsi="Times New Roman" w:cs="Times New Roman"/>
          <w:bCs/>
          <w:sz w:val="28"/>
          <w:szCs w:val="28"/>
        </w:rPr>
        <w:lastRenderedPageBreak/>
        <w:t>require access to proprietary data, electronic health records, telehealth platforms, pharmacy databases, patient information, and other sensitive information that may be restricted due to privacy concerns, data sharing agreements, institutional policies, regulatory restrictions, or proprietary interests. Researchers may encounter challenges in obtaining access to relevant data sources, securing necessary approvals, navigating data governance frameworks, ensuring data quality and integrity, and protecting data confidentiality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w:t>
      </w:r>
    </w:p>
    <w:p w14:paraId="6AA81046" w14:textId="77777777" w:rsidR="00A73606" w:rsidRPr="004C0AC4" w:rsidRDefault="00A73606" w:rsidP="00A73606">
      <w:pPr>
        <w:spacing w:line="360" w:lineRule="auto"/>
        <w:rPr>
          <w:rFonts w:ascii="Times New Roman" w:hAnsi="Times New Roman" w:cs="Times New Roman"/>
          <w:bCs/>
          <w:sz w:val="28"/>
          <w:szCs w:val="28"/>
        </w:rPr>
      </w:pPr>
    </w:p>
    <w:p w14:paraId="4C8530A2" w14:textId="5E1AC710"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Moreover, the lack of standardized definitions, metrics, outcome measures, and evaluation criteria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 may hinder comparability, consistency, and reproducibility of study findings across different studies, settings, populations, interventions, and outcomes. The diversity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practices, technologies, services, models, regulations, and contexts may complicate efforts to establish common standards, benchmarks, guidelines, and best practices for evaluating</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programs, assessing outcomes, measuring impact, and benchmarking performance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w:t>
      </w:r>
    </w:p>
    <w:p w14:paraId="2CA7A393" w14:textId="77777777" w:rsidR="00A73606" w:rsidRPr="004C0AC4" w:rsidRDefault="00A73606" w:rsidP="00A73606">
      <w:pPr>
        <w:spacing w:line="360" w:lineRule="auto"/>
        <w:rPr>
          <w:rFonts w:ascii="Times New Roman" w:hAnsi="Times New Roman" w:cs="Times New Roman"/>
          <w:bCs/>
          <w:sz w:val="28"/>
          <w:szCs w:val="28"/>
        </w:rPr>
      </w:pPr>
    </w:p>
    <w:p w14:paraId="363B0762" w14:textId="3E53A256"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Additionally, the limited evidence base, gaps in knowledge, methodological challenges, and heterogeneity of study designs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 xml:space="preserve">research may constrain the generalizability, applicability, and scalability of research findings to diverse populations, settings, </w:t>
      </w:r>
      <w:r w:rsidRPr="004C0AC4">
        <w:rPr>
          <w:rFonts w:ascii="Times New Roman" w:hAnsi="Times New Roman" w:cs="Times New Roman"/>
          <w:bCs/>
          <w:sz w:val="28"/>
          <w:szCs w:val="28"/>
        </w:rPr>
        <w:lastRenderedPageBreak/>
        <w:t>healthcare systems, and practice environments. The variability in study populations, interventions, comparators, outcomes, follow-up periods, statistical methods, study designs, and research methodologies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 xml:space="preserve">research may limit the ability to draw definitive conclusions, make causal inferences, establish causality, predict outcomes, inform policy decisions, guide practice recommendations, or drive quality improvement initiatives in </w:t>
      </w:r>
      <w:r w:rsidR="00B862F8">
        <w:rPr>
          <w:rFonts w:ascii="Times New Roman" w:hAnsi="Times New Roman" w:cs="Times New Roman"/>
          <w:bCs/>
          <w:sz w:val="28"/>
          <w:szCs w:val="28"/>
        </w:rPr>
        <w:t>Tele-pharmacy</w:t>
      </w:r>
      <w:r w:rsidRPr="004C0AC4">
        <w:rPr>
          <w:rFonts w:ascii="Times New Roman" w:hAnsi="Times New Roman" w:cs="Times New Roman"/>
          <w:bCs/>
          <w:sz w:val="28"/>
          <w:szCs w:val="28"/>
        </w:rPr>
        <w:t>.</w:t>
      </w:r>
    </w:p>
    <w:p w14:paraId="1197114C" w14:textId="77777777" w:rsidR="00A73606" w:rsidRPr="004C0AC4" w:rsidRDefault="00A73606" w:rsidP="00A73606">
      <w:pPr>
        <w:spacing w:line="360" w:lineRule="auto"/>
        <w:rPr>
          <w:rFonts w:ascii="Times New Roman" w:hAnsi="Times New Roman" w:cs="Times New Roman"/>
          <w:bCs/>
          <w:sz w:val="28"/>
          <w:szCs w:val="28"/>
        </w:rPr>
      </w:pPr>
    </w:p>
    <w:p w14:paraId="5F08403B" w14:textId="5E785D56" w:rsidR="00A73606" w:rsidRPr="004C0AC4" w:rsidRDefault="00A73606" w:rsidP="004C0AC4">
      <w:pPr>
        <w:pStyle w:val="ListParagraph"/>
        <w:numPr>
          <w:ilvl w:val="0"/>
          <w:numId w:val="8"/>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Furthermore, the dynamic nature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practice, evolving regulatory landscape, changing reimbursement policies, shifting market dynamics, emerging technologies, and evolving patient preferences may pose challenges in conducting longitudinal studies, tracking trends over time, capturing real-world impacts, assessing long-term outcomes, evaluating sustainability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programs, and predicting future developments in</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 Researchers may need to adapt their study designs, methodologies, data collection strategies, analytical approaches, and interpretation of results to address these dynamic factors and ensure relevance and applicability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research in a rapidly changing healthcare environment.</w:t>
      </w:r>
    </w:p>
    <w:p w14:paraId="1FC7D2CB" w14:textId="77777777" w:rsidR="00A73606" w:rsidRDefault="00A73606" w:rsidP="000F26A5">
      <w:pPr>
        <w:spacing w:line="360" w:lineRule="auto"/>
        <w:jc w:val="center"/>
        <w:rPr>
          <w:rFonts w:ascii="Times New Roman" w:hAnsi="Times New Roman" w:cs="Times New Roman"/>
          <w:b/>
          <w:sz w:val="28"/>
          <w:szCs w:val="24"/>
        </w:rPr>
      </w:pPr>
    </w:p>
    <w:p w14:paraId="09BD3092" w14:textId="77777777" w:rsidR="00A73606" w:rsidRDefault="00A73606" w:rsidP="000F26A5">
      <w:pPr>
        <w:spacing w:line="360" w:lineRule="auto"/>
        <w:jc w:val="center"/>
        <w:rPr>
          <w:rFonts w:ascii="Times New Roman" w:hAnsi="Times New Roman" w:cs="Times New Roman"/>
          <w:b/>
          <w:sz w:val="28"/>
          <w:szCs w:val="24"/>
        </w:rPr>
      </w:pPr>
    </w:p>
    <w:p w14:paraId="3AC58C13" w14:textId="77777777" w:rsidR="00A73606" w:rsidRDefault="00A73606" w:rsidP="000F26A5">
      <w:pPr>
        <w:spacing w:line="360" w:lineRule="auto"/>
        <w:jc w:val="center"/>
        <w:rPr>
          <w:rFonts w:ascii="Times New Roman" w:hAnsi="Times New Roman" w:cs="Times New Roman"/>
          <w:b/>
          <w:sz w:val="28"/>
          <w:szCs w:val="24"/>
        </w:rPr>
      </w:pPr>
    </w:p>
    <w:p w14:paraId="5B9EEE64" w14:textId="77777777" w:rsidR="004C0AC4" w:rsidRDefault="004C0AC4" w:rsidP="004C0AC4">
      <w:pPr>
        <w:spacing w:line="360" w:lineRule="auto"/>
        <w:jc w:val="center"/>
        <w:rPr>
          <w:rFonts w:ascii="Times New Roman" w:hAnsi="Times New Roman" w:cs="Times New Roman"/>
          <w:b/>
          <w:sz w:val="28"/>
          <w:szCs w:val="24"/>
        </w:rPr>
      </w:pPr>
      <w:r w:rsidRPr="00A25152">
        <w:rPr>
          <w:rFonts w:ascii="Times New Roman" w:hAnsi="Times New Roman" w:cs="Times New Roman"/>
          <w:b/>
          <w:sz w:val="28"/>
          <w:szCs w:val="24"/>
        </w:rPr>
        <w:lastRenderedPageBreak/>
        <w:t>Chapter 2: L</w:t>
      </w:r>
      <w:r>
        <w:rPr>
          <w:rFonts w:ascii="Times New Roman" w:hAnsi="Times New Roman" w:cs="Times New Roman"/>
          <w:b/>
          <w:sz w:val="28"/>
          <w:szCs w:val="24"/>
        </w:rPr>
        <w:t>ITERATURE REVIEW</w:t>
      </w:r>
    </w:p>
    <w:p w14:paraId="2462F5EC" w14:textId="77777777" w:rsidR="00255F3E" w:rsidRDefault="00255F3E" w:rsidP="004C0AC4">
      <w:pPr>
        <w:spacing w:line="360" w:lineRule="auto"/>
        <w:rPr>
          <w:rFonts w:ascii="Times New Roman" w:hAnsi="Times New Roman" w:cs="Times New Roman"/>
          <w:b/>
          <w:sz w:val="28"/>
          <w:szCs w:val="24"/>
        </w:rPr>
      </w:pPr>
    </w:p>
    <w:p w14:paraId="4BBD8940" w14:textId="511239EE" w:rsidR="004C0AC4" w:rsidRPr="004C0AC4" w:rsidRDefault="004C0AC4" w:rsidP="004C0AC4">
      <w:pPr>
        <w:spacing w:line="360" w:lineRule="auto"/>
        <w:rPr>
          <w:rFonts w:ascii="Times New Roman" w:hAnsi="Times New Roman" w:cs="Times New Roman"/>
          <w:b/>
          <w:sz w:val="28"/>
          <w:szCs w:val="24"/>
        </w:rPr>
      </w:pPr>
      <w:r w:rsidRPr="004C0AC4">
        <w:rPr>
          <w:rFonts w:ascii="Times New Roman" w:hAnsi="Times New Roman" w:cs="Times New Roman"/>
          <w:b/>
          <w:sz w:val="28"/>
          <w:szCs w:val="24"/>
        </w:rPr>
        <w:t xml:space="preserve">2.1 Overview of </w:t>
      </w:r>
      <w:r w:rsidR="00B862F8">
        <w:rPr>
          <w:rFonts w:ascii="Times New Roman" w:hAnsi="Times New Roman" w:cs="Times New Roman"/>
          <w:b/>
          <w:sz w:val="28"/>
          <w:szCs w:val="24"/>
        </w:rPr>
        <w:t>Tele-pharmacy</w:t>
      </w:r>
    </w:p>
    <w:p w14:paraId="5B43A093" w14:textId="53941B0C" w:rsidR="004C0AC4" w:rsidRPr="004C0AC4" w:rsidRDefault="00B862F8" w:rsidP="004C0AC4">
      <w:pPr>
        <w:pStyle w:val="ListParagraph"/>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4C0AC4" w:rsidRPr="004C0AC4">
        <w:rPr>
          <w:rFonts w:ascii="Times New Roman" w:hAnsi="Times New Roman" w:cs="Times New Roman"/>
          <w:bCs/>
          <w:sz w:val="28"/>
          <w:szCs w:val="28"/>
        </w:rPr>
        <w:t xml:space="preserve"> refers to the provision of pharmaceutical care remotely via telecommunications technology. It allows pharmacists to deliver services such as medication therapy management, drug counseling, and consultations to patients without the need for in-person visits. </w:t>
      </w:r>
    </w:p>
    <w:p w14:paraId="1B5D424F" w14:textId="388AD3F8" w:rsidR="004C0AC4" w:rsidRPr="004C0AC4" w:rsidRDefault="00B862F8" w:rsidP="004C0AC4">
      <w:pPr>
        <w:pStyle w:val="ListParagraph"/>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4C0AC4" w:rsidRPr="004C0AC4">
        <w:rPr>
          <w:rFonts w:ascii="Times New Roman" w:hAnsi="Times New Roman" w:cs="Times New Roman"/>
          <w:bCs/>
          <w:sz w:val="28"/>
          <w:szCs w:val="28"/>
        </w:rPr>
        <w:t xml:space="preserve"> typically involves the use of video conferencing, telephone calls, secure messaging platforms, and other digital communication tools to connect pharmacists with patients. </w:t>
      </w:r>
    </w:p>
    <w:p w14:paraId="41474B12" w14:textId="4C740E81" w:rsidR="004C0AC4" w:rsidRPr="004C0AC4"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This approach has the potential to improve access to pharmacy services, especially in underserved or remote areas, and enhance patient outcomes by providing convenient and timely access to medication consultations and care.</w:t>
      </w:r>
    </w:p>
    <w:p w14:paraId="2B4725B4" w14:textId="34951289" w:rsidR="004C0AC4" w:rsidRPr="004C0AC4" w:rsidRDefault="00B862F8" w:rsidP="004C0AC4">
      <w:pPr>
        <w:pStyle w:val="ListParagraph"/>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4C0AC4" w:rsidRPr="004C0AC4">
        <w:rPr>
          <w:rFonts w:ascii="Times New Roman" w:hAnsi="Times New Roman" w:cs="Times New Roman"/>
          <w:bCs/>
          <w:sz w:val="28"/>
          <w:szCs w:val="28"/>
        </w:rPr>
        <w:t xml:space="preserve"> has gained traction due to its ability to overcome geographical barriers, making it especially beneficial for rural or isolated communities with limited access to traditional pharmacy services.</w:t>
      </w:r>
    </w:p>
    <w:p w14:paraId="118BC771" w14:textId="77777777" w:rsidR="00255F3E"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 xml:space="preserve">Pharmacists can remotely review medication orders, provide counseling on drug interactions and side effects, and offer adherence support through telecommunication channels. </w:t>
      </w:r>
    </w:p>
    <w:p w14:paraId="50135DC1" w14:textId="3117AB82" w:rsidR="00255F3E"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Additionally,</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 xml:space="preserve">enables pharmacists to collaborate with other healthcare professionals, such as physicians and nurses, to optimize medication management and ensure comprehensive patient care. </w:t>
      </w:r>
    </w:p>
    <w:p w14:paraId="394B25E4" w14:textId="5D153847" w:rsidR="00255F3E"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lastRenderedPageBreak/>
        <w:t>The integration of digital platforms further enhances the efficiency and effectiveness of</w:t>
      </w:r>
      <w:r w:rsidR="00B862F8">
        <w:rPr>
          <w:rFonts w:ascii="Times New Roman" w:hAnsi="Times New Roman" w:cs="Times New Roman"/>
          <w:bCs/>
          <w:sz w:val="28"/>
          <w:szCs w:val="28"/>
        </w:rPr>
        <w:t xml:space="preserve"> tele-pharmacy </w:t>
      </w:r>
      <w:proofErr w:type="spellStart"/>
      <w:r w:rsidRPr="004C0AC4">
        <w:rPr>
          <w:rFonts w:ascii="Times New Roman" w:hAnsi="Times New Roman" w:cs="Times New Roman"/>
          <w:bCs/>
          <w:sz w:val="28"/>
          <w:szCs w:val="28"/>
        </w:rPr>
        <w:t>servicesby</w:t>
      </w:r>
      <w:proofErr w:type="spellEnd"/>
      <w:r w:rsidRPr="004C0AC4">
        <w:rPr>
          <w:rFonts w:ascii="Times New Roman" w:hAnsi="Times New Roman" w:cs="Times New Roman"/>
          <w:bCs/>
          <w:sz w:val="28"/>
          <w:szCs w:val="28"/>
        </w:rPr>
        <w:t xml:space="preserve"> streamlining communication, documentation, and medication monitoring processes.</w:t>
      </w:r>
    </w:p>
    <w:p w14:paraId="08ADC114" w14:textId="3152C216" w:rsidR="00255F3E" w:rsidRDefault="00B862F8" w:rsidP="004C0AC4">
      <w:pPr>
        <w:pStyle w:val="ListParagraph"/>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4C0AC4" w:rsidRPr="004C0AC4">
        <w:rPr>
          <w:rFonts w:ascii="Times New Roman" w:hAnsi="Times New Roman" w:cs="Times New Roman"/>
          <w:bCs/>
          <w:sz w:val="28"/>
          <w:szCs w:val="28"/>
        </w:rPr>
        <w:t xml:space="preserve"> has also shown promise in improving medication adherence and patient outcomes by offering personalized support and education tailored to individual needs. </w:t>
      </w:r>
    </w:p>
    <w:p w14:paraId="5CC20BB8" w14:textId="77777777" w:rsidR="00255F3E"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 xml:space="preserve">Patients can receive real-time guidance on proper medication usage, dosage adjustments, and lifestyle modifications, leading to better treatment adherence and health outcomes. </w:t>
      </w:r>
    </w:p>
    <w:p w14:paraId="44AB467F" w14:textId="7775F6EF" w:rsidR="00255F3E"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Furthermore,</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 xml:space="preserve">services can enhance medication safety by facilitating remote medication reconciliation, medication therapy management, and medication review processes, thereby reducing the risk of medication errors and adverse drug events. </w:t>
      </w:r>
    </w:p>
    <w:p w14:paraId="1CE93BBB" w14:textId="26203BE5" w:rsidR="00255F3E" w:rsidRDefault="004C0AC4" w:rsidP="00255F3E">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Overall, the integration of</w:t>
      </w:r>
      <w:r w:rsidR="00B862F8">
        <w:rPr>
          <w:rFonts w:ascii="Times New Roman" w:hAnsi="Times New Roman" w:cs="Times New Roman"/>
          <w:bCs/>
          <w:sz w:val="28"/>
          <w:szCs w:val="28"/>
        </w:rPr>
        <w:t xml:space="preserve"> tele-pharmacy </w:t>
      </w:r>
      <w:r w:rsidRPr="004C0AC4">
        <w:rPr>
          <w:rFonts w:ascii="Times New Roman" w:hAnsi="Times New Roman" w:cs="Times New Roman"/>
          <w:bCs/>
          <w:sz w:val="28"/>
          <w:szCs w:val="28"/>
        </w:rPr>
        <w:t>and digital platforms presents a transformative opportunity to expand access to quality pharmacy care, promote medication optimization, and ultimately improve patient health outcome</w:t>
      </w:r>
      <w:r w:rsidR="00255F3E">
        <w:rPr>
          <w:rFonts w:ascii="Times New Roman" w:hAnsi="Times New Roman" w:cs="Times New Roman"/>
          <w:bCs/>
          <w:sz w:val="28"/>
          <w:szCs w:val="28"/>
        </w:rPr>
        <w:t>.</w:t>
      </w:r>
    </w:p>
    <w:p w14:paraId="27E7FC01" w14:textId="77777777" w:rsidR="00255F3E" w:rsidRDefault="00255F3E" w:rsidP="00255F3E">
      <w:pPr>
        <w:pStyle w:val="ListParagraph"/>
        <w:spacing w:line="360" w:lineRule="auto"/>
        <w:rPr>
          <w:rFonts w:ascii="Times New Roman" w:hAnsi="Times New Roman" w:cs="Times New Roman"/>
          <w:bCs/>
          <w:sz w:val="28"/>
          <w:szCs w:val="28"/>
        </w:rPr>
      </w:pPr>
    </w:p>
    <w:p w14:paraId="504AD495" w14:textId="62C8AD92" w:rsidR="00255F3E" w:rsidRDefault="00B862F8" w:rsidP="00255F3E">
      <w:pPr>
        <w:pStyle w:val="ListParagraph"/>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4C0AC4" w:rsidRPr="00255F3E">
        <w:rPr>
          <w:rFonts w:ascii="Times New Roman" w:hAnsi="Times New Roman" w:cs="Times New Roman"/>
          <w:bCs/>
          <w:sz w:val="28"/>
          <w:szCs w:val="28"/>
        </w:rPr>
        <w:t xml:space="preserve"> enables pharmacists to provide pharmaceutical care remotely via telecommunications technology, overcoming geographical barriers and increasing access to pharmacy services.</w:t>
      </w:r>
    </w:p>
    <w:p w14:paraId="61CA4227" w14:textId="77777777" w:rsidR="00255F3E" w:rsidRPr="00255F3E" w:rsidRDefault="00255F3E" w:rsidP="00255F3E">
      <w:pPr>
        <w:pStyle w:val="ListParagraph"/>
        <w:rPr>
          <w:rFonts w:ascii="Times New Roman" w:hAnsi="Times New Roman" w:cs="Times New Roman"/>
          <w:bCs/>
          <w:sz w:val="28"/>
          <w:szCs w:val="28"/>
        </w:rPr>
      </w:pPr>
    </w:p>
    <w:p w14:paraId="527A89B0" w14:textId="3B505800" w:rsidR="00255F3E" w:rsidRDefault="004C0AC4" w:rsidP="00255F3E">
      <w:pPr>
        <w:pStyle w:val="ListParagraph"/>
        <w:numPr>
          <w:ilvl w:val="0"/>
          <w:numId w:val="9"/>
        </w:numPr>
        <w:spacing w:line="360" w:lineRule="auto"/>
        <w:rPr>
          <w:rFonts w:ascii="Times New Roman" w:hAnsi="Times New Roman" w:cs="Times New Roman"/>
          <w:bCs/>
          <w:sz w:val="28"/>
          <w:szCs w:val="28"/>
        </w:rPr>
      </w:pPr>
      <w:r w:rsidRPr="00255F3E">
        <w:rPr>
          <w:rFonts w:ascii="Times New Roman" w:hAnsi="Times New Roman" w:cs="Times New Roman"/>
          <w:bCs/>
          <w:sz w:val="28"/>
          <w:szCs w:val="28"/>
        </w:rPr>
        <w:t>Particularly beneficial for rural or underserved communities,</w:t>
      </w:r>
      <w:r w:rsidR="00B862F8">
        <w:rPr>
          <w:rFonts w:ascii="Times New Roman" w:hAnsi="Times New Roman" w:cs="Times New Roman"/>
          <w:bCs/>
          <w:sz w:val="28"/>
          <w:szCs w:val="28"/>
        </w:rPr>
        <w:t xml:space="preserve"> tele-pharmacy </w:t>
      </w:r>
      <w:r w:rsidRPr="00255F3E">
        <w:rPr>
          <w:rFonts w:ascii="Times New Roman" w:hAnsi="Times New Roman" w:cs="Times New Roman"/>
          <w:bCs/>
          <w:sz w:val="28"/>
          <w:szCs w:val="28"/>
        </w:rPr>
        <w:t>offers convenient access to medication consultations and care, reducing the need for patients to travel long distances to access pharmacy services.</w:t>
      </w:r>
    </w:p>
    <w:p w14:paraId="4200FD5A" w14:textId="77777777" w:rsidR="00255F3E" w:rsidRPr="00255F3E" w:rsidRDefault="00255F3E" w:rsidP="00255F3E">
      <w:pPr>
        <w:pStyle w:val="ListParagraph"/>
        <w:rPr>
          <w:rFonts w:ascii="Times New Roman" w:hAnsi="Times New Roman" w:cs="Times New Roman"/>
          <w:bCs/>
          <w:sz w:val="28"/>
          <w:szCs w:val="28"/>
        </w:rPr>
      </w:pPr>
    </w:p>
    <w:p w14:paraId="0A1D8580" w14:textId="7E7823CA" w:rsidR="00255F3E" w:rsidRDefault="004C0AC4" w:rsidP="00255F3E">
      <w:pPr>
        <w:pStyle w:val="ListParagraph"/>
        <w:numPr>
          <w:ilvl w:val="0"/>
          <w:numId w:val="9"/>
        </w:numPr>
        <w:spacing w:line="360" w:lineRule="auto"/>
        <w:rPr>
          <w:rFonts w:ascii="Times New Roman" w:hAnsi="Times New Roman" w:cs="Times New Roman"/>
          <w:bCs/>
          <w:sz w:val="28"/>
          <w:szCs w:val="28"/>
        </w:rPr>
      </w:pPr>
      <w:r w:rsidRPr="00255F3E">
        <w:rPr>
          <w:rFonts w:ascii="Times New Roman" w:hAnsi="Times New Roman" w:cs="Times New Roman"/>
          <w:bCs/>
          <w:sz w:val="28"/>
          <w:szCs w:val="28"/>
        </w:rPr>
        <w:t>By offering personalized medication counseling, adherence support, and education,</w:t>
      </w:r>
      <w:r w:rsidR="00B862F8">
        <w:rPr>
          <w:rFonts w:ascii="Times New Roman" w:hAnsi="Times New Roman" w:cs="Times New Roman"/>
          <w:bCs/>
          <w:sz w:val="28"/>
          <w:szCs w:val="28"/>
        </w:rPr>
        <w:t xml:space="preserve"> tele-pharmacy </w:t>
      </w:r>
      <w:r w:rsidRPr="00255F3E">
        <w:rPr>
          <w:rFonts w:ascii="Times New Roman" w:hAnsi="Times New Roman" w:cs="Times New Roman"/>
          <w:bCs/>
          <w:sz w:val="28"/>
          <w:szCs w:val="28"/>
        </w:rPr>
        <w:t>can improve</w:t>
      </w:r>
      <w:r w:rsidR="00BB777C">
        <w:rPr>
          <w:rFonts w:ascii="Times New Roman" w:hAnsi="Times New Roman" w:cs="Times New Roman"/>
          <w:bCs/>
          <w:sz w:val="28"/>
          <w:szCs w:val="28"/>
        </w:rPr>
        <w:t xml:space="preserve"> </w:t>
      </w:r>
      <w:r w:rsidRPr="00255F3E">
        <w:rPr>
          <w:rFonts w:ascii="Times New Roman" w:hAnsi="Times New Roman" w:cs="Times New Roman"/>
          <w:bCs/>
          <w:sz w:val="28"/>
          <w:szCs w:val="28"/>
        </w:rPr>
        <w:t>medication adherence, treatment outcomes, and overall patient health.</w:t>
      </w:r>
    </w:p>
    <w:p w14:paraId="2997402A" w14:textId="77777777" w:rsidR="00255F3E" w:rsidRPr="00255F3E" w:rsidRDefault="00255F3E" w:rsidP="00255F3E">
      <w:pPr>
        <w:pStyle w:val="ListParagraph"/>
        <w:rPr>
          <w:rFonts w:ascii="Times New Roman" w:hAnsi="Times New Roman" w:cs="Times New Roman"/>
          <w:bCs/>
          <w:sz w:val="28"/>
          <w:szCs w:val="28"/>
        </w:rPr>
      </w:pPr>
    </w:p>
    <w:p w14:paraId="0322F7B6" w14:textId="6D4B7B62" w:rsidR="00255F3E" w:rsidRDefault="00B862F8" w:rsidP="00255F3E">
      <w:pPr>
        <w:pStyle w:val="ListParagraph"/>
        <w:numPr>
          <w:ilvl w:val="0"/>
          <w:numId w:val="9"/>
        </w:numPr>
        <w:spacing w:line="360" w:lineRule="auto"/>
        <w:rPr>
          <w:rFonts w:ascii="Times New Roman" w:hAnsi="Times New Roman" w:cs="Times New Roman"/>
          <w:bCs/>
          <w:sz w:val="28"/>
          <w:szCs w:val="28"/>
        </w:rPr>
      </w:pPr>
      <w:r>
        <w:rPr>
          <w:rFonts w:ascii="Times New Roman" w:hAnsi="Times New Roman" w:cs="Times New Roman"/>
          <w:bCs/>
          <w:sz w:val="28"/>
          <w:szCs w:val="28"/>
        </w:rPr>
        <w:t>Tele-pharmacy</w:t>
      </w:r>
      <w:r w:rsidR="004C0AC4" w:rsidRPr="00255F3E">
        <w:rPr>
          <w:rFonts w:ascii="Times New Roman" w:hAnsi="Times New Roman" w:cs="Times New Roman"/>
          <w:bCs/>
          <w:sz w:val="28"/>
          <w:szCs w:val="28"/>
        </w:rPr>
        <w:t xml:space="preserve"> facilitates collaboration between pharmacists and other healthcare professionals, enabling comprehensive medication management and coordination of care for patients.</w:t>
      </w:r>
    </w:p>
    <w:p w14:paraId="6F85A109" w14:textId="77777777" w:rsidR="00255F3E" w:rsidRPr="00255F3E" w:rsidRDefault="00255F3E" w:rsidP="00255F3E">
      <w:pPr>
        <w:pStyle w:val="ListParagraph"/>
        <w:rPr>
          <w:rFonts w:ascii="Times New Roman" w:hAnsi="Times New Roman" w:cs="Times New Roman"/>
          <w:bCs/>
          <w:sz w:val="28"/>
          <w:szCs w:val="28"/>
        </w:rPr>
      </w:pPr>
    </w:p>
    <w:p w14:paraId="7BE49090" w14:textId="66C18E70" w:rsidR="00255F3E" w:rsidRDefault="004C0AC4" w:rsidP="00255F3E">
      <w:pPr>
        <w:pStyle w:val="ListParagraph"/>
        <w:numPr>
          <w:ilvl w:val="0"/>
          <w:numId w:val="9"/>
        </w:numPr>
        <w:spacing w:line="360" w:lineRule="auto"/>
        <w:rPr>
          <w:rFonts w:ascii="Times New Roman" w:hAnsi="Times New Roman" w:cs="Times New Roman"/>
          <w:bCs/>
          <w:sz w:val="28"/>
          <w:szCs w:val="28"/>
        </w:rPr>
      </w:pPr>
      <w:r w:rsidRPr="00255F3E">
        <w:rPr>
          <w:rFonts w:ascii="Times New Roman" w:hAnsi="Times New Roman" w:cs="Times New Roman"/>
          <w:bCs/>
          <w:sz w:val="28"/>
          <w:szCs w:val="28"/>
        </w:rPr>
        <w:t>Through remote medication reconciliation, therapy management, and review processes,</w:t>
      </w:r>
      <w:r w:rsidR="00B862F8">
        <w:rPr>
          <w:rFonts w:ascii="Times New Roman" w:hAnsi="Times New Roman" w:cs="Times New Roman"/>
          <w:bCs/>
          <w:sz w:val="28"/>
          <w:szCs w:val="28"/>
        </w:rPr>
        <w:t xml:space="preserve"> tele-pharmacy </w:t>
      </w:r>
      <w:r w:rsidRPr="00255F3E">
        <w:rPr>
          <w:rFonts w:ascii="Times New Roman" w:hAnsi="Times New Roman" w:cs="Times New Roman"/>
          <w:bCs/>
          <w:sz w:val="28"/>
          <w:szCs w:val="28"/>
        </w:rPr>
        <w:t>helps to enhance medication safety and reduce the risk of adverse drug events</w:t>
      </w:r>
      <w:r w:rsidR="00255F3E">
        <w:rPr>
          <w:rFonts w:ascii="Times New Roman" w:hAnsi="Times New Roman" w:cs="Times New Roman"/>
          <w:bCs/>
          <w:sz w:val="28"/>
          <w:szCs w:val="28"/>
        </w:rPr>
        <w:t>.</w:t>
      </w:r>
    </w:p>
    <w:p w14:paraId="0A8ADCE0" w14:textId="77777777" w:rsidR="00255F3E" w:rsidRPr="00255F3E" w:rsidRDefault="00255F3E" w:rsidP="00255F3E">
      <w:pPr>
        <w:pStyle w:val="ListParagraph"/>
        <w:rPr>
          <w:rFonts w:ascii="Times New Roman" w:hAnsi="Times New Roman" w:cs="Times New Roman"/>
          <w:bCs/>
          <w:sz w:val="28"/>
          <w:szCs w:val="28"/>
        </w:rPr>
      </w:pPr>
    </w:p>
    <w:p w14:paraId="0BD27830" w14:textId="6476D9E8" w:rsidR="00255F3E" w:rsidRDefault="004C0AC4" w:rsidP="00255F3E">
      <w:pPr>
        <w:pStyle w:val="ListParagraph"/>
        <w:numPr>
          <w:ilvl w:val="0"/>
          <w:numId w:val="9"/>
        </w:numPr>
        <w:spacing w:line="360" w:lineRule="auto"/>
        <w:rPr>
          <w:rFonts w:ascii="Times New Roman" w:hAnsi="Times New Roman" w:cs="Times New Roman"/>
          <w:bCs/>
          <w:sz w:val="28"/>
          <w:szCs w:val="28"/>
        </w:rPr>
      </w:pPr>
      <w:r w:rsidRPr="00255F3E">
        <w:rPr>
          <w:rFonts w:ascii="Times New Roman" w:hAnsi="Times New Roman" w:cs="Times New Roman"/>
          <w:bCs/>
          <w:sz w:val="28"/>
          <w:szCs w:val="28"/>
        </w:rPr>
        <w:t>Digital communication tools and platforms enhance the efficiency and effectiveness of</w:t>
      </w:r>
      <w:r w:rsidR="00B862F8">
        <w:rPr>
          <w:rFonts w:ascii="Times New Roman" w:hAnsi="Times New Roman" w:cs="Times New Roman"/>
          <w:bCs/>
          <w:sz w:val="28"/>
          <w:szCs w:val="28"/>
        </w:rPr>
        <w:t xml:space="preserve"> tele-pharmacy </w:t>
      </w:r>
      <w:r w:rsidRPr="00255F3E">
        <w:rPr>
          <w:rFonts w:ascii="Times New Roman" w:hAnsi="Times New Roman" w:cs="Times New Roman"/>
          <w:bCs/>
          <w:sz w:val="28"/>
          <w:szCs w:val="28"/>
        </w:rPr>
        <w:t>services by streamlining communication, documentation, and medication monitoring processes.</w:t>
      </w:r>
    </w:p>
    <w:p w14:paraId="245974C0" w14:textId="77777777" w:rsidR="00255F3E" w:rsidRPr="00255F3E" w:rsidRDefault="00255F3E" w:rsidP="00255F3E">
      <w:pPr>
        <w:pStyle w:val="ListParagraph"/>
        <w:rPr>
          <w:rFonts w:ascii="Times New Roman" w:hAnsi="Times New Roman" w:cs="Times New Roman"/>
          <w:bCs/>
          <w:sz w:val="28"/>
          <w:szCs w:val="28"/>
        </w:rPr>
      </w:pPr>
    </w:p>
    <w:p w14:paraId="351F6576" w14:textId="3A2A8238" w:rsidR="004C0AC4" w:rsidRPr="00255F3E" w:rsidRDefault="004C0AC4" w:rsidP="00255F3E">
      <w:pPr>
        <w:pStyle w:val="ListParagraph"/>
        <w:numPr>
          <w:ilvl w:val="0"/>
          <w:numId w:val="9"/>
        </w:numPr>
        <w:spacing w:line="360" w:lineRule="auto"/>
        <w:rPr>
          <w:rFonts w:ascii="Times New Roman" w:hAnsi="Times New Roman" w:cs="Times New Roman"/>
          <w:bCs/>
          <w:sz w:val="28"/>
          <w:szCs w:val="28"/>
        </w:rPr>
      </w:pPr>
      <w:r w:rsidRPr="00255F3E">
        <w:rPr>
          <w:rFonts w:ascii="Times New Roman" w:hAnsi="Times New Roman" w:cs="Times New Roman"/>
          <w:bCs/>
          <w:sz w:val="28"/>
          <w:szCs w:val="28"/>
        </w:rPr>
        <w:t>Patients receive real-time guidance on medication usage, dosage adjustments, and lifestyle modifications tailored to their individual needs, promoting better treatment adherence and health outcomes.</w:t>
      </w:r>
    </w:p>
    <w:p w14:paraId="10842242" w14:textId="77777777" w:rsidR="004C0AC4" w:rsidRPr="004C0AC4" w:rsidRDefault="004C0AC4" w:rsidP="004C0AC4">
      <w:pPr>
        <w:spacing w:line="360" w:lineRule="auto"/>
        <w:rPr>
          <w:rFonts w:ascii="Times New Roman" w:hAnsi="Times New Roman" w:cs="Times New Roman"/>
          <w:bCs/>
          <w:sz w:val="28"/>
          <w:szCs w:val="28"/>
        </w:rPr>
      </w:pPr>
    </w:p>
    <w:p w14:paraId="5979E623" w14:textId="11B07F45" w:rsidR="00255F3E" w:rsidRDefault="00255F3E" w:rsidP="00255F3E">
      <w:pPr>
        <w:pStyle w:val="ListParagraph"/>
        <w:numPr>
          <w:ilvl w:val="1"/>
          <w:numId w:val="10"/>
        </w:num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4C0AC4" w:rsidRPr="00255F3E">
        <w:rPr>
          <w:rFonts w:ascii="Times New Roman" w:hAnsi="Times New Roman" w:cs="Times New Roman"/>
          <w:b/>
          <w:sz w:val="28"/>
          <w:szCs w:val="28"/>
        </w:rPr>
        <w:t>Overview of digital platforms on medication consultation and patient care:</w:t>
      </w:r>
    </w:p>
    <w:p w14:paraId="4EA3D291" w14:textId="77777777" w:rsidR="00255F3E" w:rsidRPr="00255F3E" w:rsidRDefault="00255F3E" w:rsidP="00255F3E">
      <w:pPr>
        <w:pStyle w:val="ListParagraph"/>
        <w:spacing w:line="360" w:lineRule="auto"/>
        <w:ind w:left="1080"/>
        <w:rPr>
          <w:rFonts w:ascii="Times New Roman" w:hAnsi="Times New Roman" w:cs="Times New Roman"/>
          <w:b/>
          <w:sz w:val="28"/>
          <w:szCs w:val="28"/>
        </w:rPr>
      </w:pPr>
    </w:p>
    <w:p w14:paraId="79B8B4AB" w14:textId="7DD1E268" w:rsidR="004C0AC4" w:rsidRDefault="004C0AC4" w:rsidP="00255F3E">
      <w:pPr>
        <w:pStyle w:val="ListParagraph"/>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 xml:space="preserve">Digital platforms play a significant role in modernizing medication consultation and patient care by offering convenient and efficient </w:t>
      </w:r>
      <w:r w:rsidRPr="004C0AC4">
        <w:rPr>
          <w:rFonts w:ascii="Times New Roman" w:hAnsi="Times New Roman" w:cs="Times New Roman"/>
          <w:bCs/>
          <w:sz w:val="28"/>
          <w:szCs w:val="28"/>
        </w:rPr>
        <w:lastRenderedPageBreak/>
        <w:t xml:space="preserve">ways to connect healthcare providers with patients. </w:t>
      </w:r>
      <w:proofErr w:type="gramStart"/>
      <w:r w:rsidRPr="004C0AC4">
        <w:rPr>
          <w:rFonts w:ascii="Times New Roman" w:hAnsi="Times New Roman" w:cs="Times New Roman"/>
          <w:bCs/>
          <w:sz w:val="28"/>
          <w:szCs w:val="28"/>
        </w:rPr>
        <w:t>Here's</w:t>
      </w:r>
      <w:proofErr w:type="gramEnd"/>
      <w:r w:rsidRPr="004C0AC4">
        <w:rPr>
          <w:rFonts w:ascii="Times New Roman" w:hAnsi="Times New Roman" w:cs="Times New Roman"/>
          <w:bCs/>
          <w:sz w:val="28"/>
          <w:szCs w:val="28"/>
        </w:rPr>
        <w:t xml:space="preserve"> an overview</w:t>
      </w:r>
      <w:r w:rsidR="00255F3E">
        <w:rPr>
          <w:rFonts w:ascii="Times New Roman" w:hAnsi="Times New Roman" w:cs="Times New Roman"/>
          <w:bCs/>
          <w:sz w:val="28"/>
          <w:szCs w:val="28"/>
        </w:rPr>
        <w:t>-</w:t>
      </w:r>
    </w:p>
    <w:p w14:paraId="0FAD38FB" w14:textId="77777777" w:rsidR="00255F3E" w:rsidRPr="00255F3E" w:rsidRDefault="00255F3E" w:rsidP="00255F3E">
      <w:pPr>
        <w:pStyle w:val="ListParagraph"/>
        <w:spacing w:line="360" w:lineRule="auto"/>
        <w:rPr>
          <w:rFonts w:ascii="Times New Roman" w:hAnsi="Times New Roman" w:cs="Times New Roman"/>
          <w:bCs/>
          <w:sz w:val="28"/>
          <w:szCs w:val="28"/>
        </w:rPr>
      </w:pPr>
    </w:p>
    <w:p w14:paraId="6B248001" w14:textId="21267AB6" w:rsidR="004C0AC4"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Telemedicine platforms provide secure video conferencing, messaging, and virtual consultation tools, allowing pharmacists to conduct remote medication consultations with patients. These platforms enable real-time interactions, medication counseling, and monitoring of patient health.</w:t>
      </w:r>
    </w:p>
    <w:p w14:paraId="60BDEBA9" w14:textId="77777777" w:rsidR="00255F3E" w:rsidRPr="00255F3E" w:rsidRDefault="00255F3E" w:rsidP="00255F3E">
      <w:pPr>
        <w:pStyle w:val="ListParagraph"/>
        <w:spacing w:line="360" w:lineRule="auto"/>
        <w:rPr>
          <w:rFonts w:ascii="Times New Roman" w:hAnsi="Times New Roman" w:cs="Times New Roman"/>
          <w:bCs/>
          <w:sz w:val="28"/>
          <w:szCs w:val="28"/>
        </w:rPr>
      </w:pPr>
    </w:p>
    <w:p w14:paraId="724F8A51" w14:textId="18295F2A" w:rsidR="004C0AC4" w:rsidRPr="004C0AC4"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Mobile health apps offer medication management features, including medication reminders, refill notifications, and medication tracking. Patients can use these apps to stay organized with their medication regimen and receive educational resources about their prescriptions.</w:t>
      </w:r>
    </w:p>
    <w:p w14:paraId="707A2B40" w14:textId="77777777" w:rsidR="004C0AC4" w:rsidRPr="004C0AC4" w:rsidRDefault="004C0AC4" w:rsidP="004C0AC4">
      <w:pPr>
        <w:spacing w:line="360" w:lineRule="auto"/>
        <w:rPr>
          <w:rFonts w:ascii="Times New Roman" w:hAnsi="Times New Roman" w:cs="Times New Roman"/>
          <w:bCs/>
          <w:sz w:val="28"/>
          <w:szCs w:val="28"/>
        </w:rPr>
      </w:pPr>
    </w:p>
    <w:p w14:paraId="19DA30C3" w14:textId="1EE4076F" w:rsidR="004C0AC4" w:rsidRPr="004C0AC4"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Patient portals integrated into electronic health record (EHR) systems allow patients to access their medication history, request prescription refills, and communicate with pharmacists and other healthcare providers securely. These portals streamline communication and facilitate medication-related inquiries and consultations.</w:t>
      </w:r>
    </w:p>
    <w:p w14:paraId="628D5BB7" w14:textId="77777777" w:rsidR="004C0AC4" w:rsidRPr="004C0AC4" w:rsidRDefault="004C0AC4" w:rsidP="004C0AC4">
      <w:pPr>
        <w:spacing w:line="360" w:lineRule="auto"/>
        <w:rPr>
          <w:rFonts w:ascii="Times New Roman" w:hAnsi="Times New Roman" w:cs="Times New Roman"/>
          <w:bCs/>
          <w:sz w:val="28"/>
          <w:szCs w:val="28"/>
        </w:rPr>
      </w:pPr>
    </w:p>
    <w:p w14:paraId="64046221" w14:textId="14806820" w:rsidR="004C0AC4" w:rsidRPr="004C0AC4"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Connected health devices, such as smart pill dispensers, wearable sensors, and remote monitoring tools, enable pharmacists to remotely monitor patient medication adherence, vital signs, and health metrics. These devices provide valuable data for medication management and intervention.</w:t>
      </w:r>
    </w:p>
    <w:p w14:paraId="17358659" w14:textId="77777777" w:rsidR="004C0AC4" w:rsidRPr="004C0AC4" w:rsidRDefault="004C0AC4" w:rsidP="004C0AC4">
      <w:pPr>
        <w:spacing w:line="360" w:lineRule="auto"/>
        <w:rPr>
          <w:rFonts w:ascii="Times New Roman" w:hAnsi="Times New Roman" w:cs="Times New Roman"/>
          <w:bCs/>
          <w:sz w:val="28"/>
          <w:szCs w:val="28"/>
        </w:rPr>
      </w:pPr>
    </w:p>
    <w:p w14:paraId="7B6FCF8F" w14:textId="4263AE5B" w:rsidR="004C0AC4" w:rsidRPr="004C0AC4" w:rsidRDefault="004C0AC4" w:rsidP="004C0AC4">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Integrated digital health platforms combine telemedicine, patient portals, and remote monitoring capabilities to offer comprehensive medication consultation and care services. These platforms support seamless communication between pharmacists, patients, and other healthcare providers, promoting collaborative and patient-centered care.</w:t>
      </w:r>
    </w:p>
    <w:p w14:paraId="0B7A88E1" w14:textId="77777777" w:rsidR="004C0AC4" w:rsidRPr="004C0AC4" w:rsidRDefault="004C0AC4" w:rsidP="004C0AC4">
      <w:pPr>
        <w:spacing w:line="360" w:lineRule="auto"/>
        <w:rPr>
          <w:rFonts w:ascii="Times New Roman" w:hAnsi="Times New Roman" w:cs="Times New Roman"/>
          <w:bCs/>
          <w:sz w:val="28"/>
          <w:szCs w:val="28"/>
        </w:rPr>
      </w:pPr>
    </w:p>
    <w:p w14:paraId="512E6125" w14:textId="56781A60" w:rsidR="00255F3E" w:rsidRDefault="004C0AC4" w:rsidP="00255F3E">
      <w:pPr>
        <w:pStyle w:val="ListParagraph"/>
        <w:numPr>
          <w:ilvl w:val="0"/>
          <w:numId w:val="9"/>
        </w:numPr>
        <w:spacing w:line="360" w:lineRule="auto"/>
        <w:rPr>
          <w:rFonts w:ascii="Times New Roman" w:hAnsi="Times New Roman" w:cs="Times New Roman"/>
          <w:bCs/>
          <w:sz w:val="28"/>
          <w:szCs w:val="28"/>
        </w:rPr>
      </w:pPr>
      <w:r w:rsidRPr="004C0AC4">
        <w:rPr>
          <w:rFonts w:ascii="Times New Roman" w:hAnsi="Times New Roman" w:cs="Times New Roman"/>
          <w:bCs/>
          <w:sz w:val="28"/>
          <w:szCs w:val="28"/>
        </w:rPr>
        <w:t>Electronic prescribing (e-prescribing) systems enable pharmacists to electronically send prescriptions to pharmacies, reducing medication errors, improving prescription accuracy, and enhancing medication adherence. Patients can receive their medications more efficiently, with reduced wait times and improved convenience.</w:t>
      </w:r>
    </w:p>
    <w:p w14:paraId="7B51B6F5" w14:textId="77777777" w:rsidR="00255F3E" w:rsidRPr="00255F3E" w:rsidRDefault="00255F3E" w:rsidP="00255F3E">
      <w:pPr>
        <w:pStyle w:val="ListParagraph"/>
        <w:rPr>
          <w:rFonts w:ascii="Times New Roman" w:hAnsi="Times New Roman" w:cs="Times New Roman"/>
          <w:bCs/>
          <w:sz w:val="28"/>
          <w:szCs w:val="28"/>
        </w:rPr>
      </w:pPr>
    </w:p>
    <w:p w14:paraId="3405349D" w14:textId="57862B0C" w:rsidR="00A73606" w:rsidRDefault="004C0AC4" w:rsidP="00255F3E">
      <w:pPr>
        <w:pStyle w:val="ListParagraph"/>
        <w:spacing w:line="360" w:lineRule="auto"/>
        <w:rPr>
          <w:rFonts w:ascii="Times New Roman" w:hAnsi="Times New Roman" w:cs="Times New Roman"/>
          <w:bCs/>
          <w:sz w:val="28"/>
          <w:szCs w:val="28"/>
        </w:rPr>
      </w:pPr>
      <w:r w:rsidRPr="00255F3E">
        <w:rPr>
          <w:rFonts w:ascii="Times New Roman" w:hAnsi="Times New Roman" w:cs="Times New Roman"/>
          <w:bCs/>
          <w:sz w:val="28"/>
          <w:szCs w:val="28"/>
        </w:rPr>
        <w:t>Overall, digital platforms facilitate accessible, personalized, and efficient medication consultation and patient care, empowering pharmacists to optimize medication therapy and improve patient outcomes.</w:t>
      </w:r>
    </w:p>
    <w:p w14:paraId="354CB4D0" w14:textId="77777777" w:rsidR="00255F3E" w:rsidRPr="00255F3E" w:rsidRDefault="00255F3E" w:rsidP="00255F3E">
      <w:pPr>
        <w:pStyle w:val="ListParagraph"/>
        <w:spacing w:line="360" w:lineRule="auto"/>
        <w:rPr>
          <w:rFonts w:ascii="Times New Roman" w:hAnsi="Times New Roman" w:cs="Times New Roman"/>
          <w:bCs/>
          <w:sz w:val="28"/>
          <w:szCs w:val="28"/>
        </w:rPr>
      </w:pPr>
    </w:p>
    <w:p w14:paraId="12F7DA5E" w14:textId="5AC15A1D" w:rsidR="002D7C52" w:rsidRPr="002D7C52" w:rsidRDefault="00255F3E" w:rsidP="00255F3E">
      <w:pPr>
        <w:pStyle w:val="ListParagraph"/>
        <w:numPr>
          <w:ilvl w:val="1"/>
          <w:numId w:val="10"/>
        </w:numPr>
        <w:spacing w:line="360" w:lineRule="auto"/>
        <w:rPr>
          <w:rFonts w:ascii="Times New Roman" w:hAnsi="Times New Roman" w:cs="Times New Roman"/>
          <w:b/>
          <w:bCs/>
          <w:sz w:val="28"/>
          <w:szCs w:val="24"/>
        </w:rPr>
      </w:pPr>
      <w:r>
        <w:rPr>
          <w:rFonts w:ascii="Times New Roman" w:hAnsi="Times New Roman" w:cs="Times New Roman"/>
          <w:b/>
          <w:bCs/>
          <w:sz w:val="28"/>
          <w:szCs w:val="24"/>
        </w:rPr>
        <w:t xml:space="preserve"> </w:t>
      </w:r>
      <w:r w:rsidR="002D7C52" w:rsidRPr="002D7C52">
        <w:rPr>
          <w:rFonts w:ascii="Times New Roman" w:hAnsi="Times New Roman" w:cs="Times New Roman"/>
          <w:b/>
          <w:bCs/>
          <w:sz w:val="28"/>
          <w:szCs w:val="24"/>
        </w:rPr>
        <w:t>Various case studies</w:t>
      </w:r>
    </w:p>
    <w:p w14:paraId="498113AD" w14:textId="15D2815B" w:rsidR="002D7C52" w:rsidRPr="00255F3E" w:rsidRDefault="00255F3E" w:rsidP="00255F3E">
      <w:pPr>
        <w:spacing w:line="360" w:lineRule="auto"/>
        <w:ind w:left="360"/>
        <w:jc w:val="both"/>
        <w:rPr>
          <w:rFonts w:ascii="Times New Roman" w:hAnsi="Times New Roman" w:cs="Times New Roman"/>
          <w:sz w:val="28"/>
          <w:szCs w:val="24"/>
        </w:rPr>
      </w:pPr>
      <w:r>
        <w:rPr>
          <w:rFonts w:ascii="Times New Roman" w:hAnsi="Times New Roman" w:cs="Times New Roman"/>
          <w:sz w:val="28"/>
          <w:szCs w:val="24"/>
        </w:rPr>
        <w:t>H</w:t>
      </w:r>
      <w:r w:rsidR="002D7C52" w:rsidRPr="00255F3E">
        <w:rPr>
          <w:rFonts w:ascii="Times New Roman" w:hAnsi="Times New Roman" w:cs="Times New Roman"/>
          <w:sz w:val="28"/>
          <w:szCs w:val="24"/>
        </w:rPr>
        <w:t>ere are a few potential case studies you could include in your report on evaluating the impact of</w:t>
      </w:r>
      <w:r w:rsidR="00B862F8">
        <w:rPr>
          <w:rFonts w:ascii="Times New Roman" w:hAnsi="Times New Roman" w:cs="Times New Roman"/>
          <w:sz w:val="28"/>
          <w:szCs w:val="24"/>
        </w:rPr>
        <w:t xml:space="preserve"> tele-pharmacy </w:t>
      </w:r>
      <w:r w:rsidR="002D7C52" w:rsidRPr="00255F3E">
        <w:rPr>
          <w:rFonts w:ascii="Times New Roman" w:hAnsi="Times New Roman" w:cs="Times New Roman"/>
          <w:sz w:val="28"/>
          <w:szCs w:val="24"/>
        </w:rPr>
        <w:t>and digital platforms on medication consultations and patient care:</w:t>
      </w:r>
    </w:p>
    <w:p w14:paraId="688A0466" w14:textId="75D50F06" w:rsidR="002D7C52" w:rsidRPr="00255F3E" w:rsidRDefault="002D7C52" w:rsidP="00255F3E">
      <w:pPr>
        <w:pStyle w:val="ListParagraph"/>
        <w:numPr>
          <w:ilvl w:val="0"/>
          <w:numId w:val="11"/>
        </w:numPr>
        <w:spacing w:line="360" w:lineRule="auto"/>
        <w:jc w:val="both"/>
        <w:rPr>
          <w:rFonts w:ascii="Times New Roman" w:hAnsi="Times New Roman" w:cs="Times New Roman"/>
          <w:sz w:val="28"/>
          <w:szCs w:val="24"/>
        </w:rPr>
      </w:pPr>
      <w:r w:rsidRPr="00255F3E">
        <w:rPr>
          <w:rFonts w:ascii="Times New Roman" w:hAnsi="Times New Roman" w:cs="Times New Roman"/>
          <w:sz w:val="28"/>
          <w:szCs w:val="24"/>
          <w:u w:val="single"/>
        </w:rPr>
        <w:t>Cleveland Clinic's</w:t>
      </w:r>
      <w:r w:rsidR="00B862F8">
        <w:rPr>
          <w:rFonts w:ascii="Times New Roman" w:hAnsi="Times New Roman" w:cs="Times New Roman"/>
          <w:sz w:val="28"/>
          <w:szCs w:val="24"/>
          <w:u w:val="single"/>
        </w:rPr>
        <w:t xml:space="preserve"> tele-pharmacy </w:t>
      </w:r>
      <w:r w:rsidRPr="00255F3E">
        <w:rPr>
          <w:rFonts w:ascii="Times New Roman" w:hAnsi="Times New Roman" w:cs="Times New Roman"/>
          <w:sz w:val="28"/>
          <w:szCs w:val="24"/>
          <w:u w:val="single"/>
        </w:rPr>
        <w:t>Program</w:t>
      </w:r>
      <w:r w:rsidRPr="00255F3E">
        <w:rPr>
          <w:rFonts w:ascii="Times New Roman" w:hAnsi="Times New Roman" w:cs="Times New Roman"/>
          <w:sz w:val="28"/>
          <w:szCs w:val="24"/>
        </w:rPr>
        <w:t>: Explore how the Cleveland Clinic implemented a</w:t>
      </w:r>
      <w:r w:rsidR="00B862F8">
        <w:rPr>
          <w:rFonts w:ascii="Times New Roman" w:hAnsi="Times New Roman" w:cs="Times New Roman"/>
          <w:sz w:val="28"/>
          <w:szCs w:val="24"/>
        </w:rPr>
        <w:t xml:space="preserve"> tele-pharmacy </w:t>
      </w:r>
      <w:r w:rsidRPr="00255F3E">
        <w:rPr>
          <w:rFonts w:ascii="Times New Roman" w:hAnsi="Times New Roman" w:cs="Times New Roman"/>
          <w:sz w:val="28"/>
          <w:szCs w:val="24"/>
        </w:rPr>
        <w:t xml:space="preserve">program to provide remote </w:t>
      </w:r>
      <w:r w:rsidRPr="00255F3E">
        <w:rPr>
          <w:rFonts w:ascii="Times New Roman" w:hAnsi="Times New Roman" w:cs="Times New Roman"/>
          <w:sz w:val="28"/>
          <w:szCs w:val="24"/>
        </w:rPr>
        <w:lastRenderedPageBreak/>
        <w:t>medication consultations to patients in underserved areas, improving access to care and medication adherence.</w:t>
      </w:r>
    </w:p>
    <w:p w14:paraId="1B92E984" w14:textId="0082781C" w:rsidR="002D7C52" w:rsidRPr="00255F3E" w:rsidRDefault="002D7C52" w:rsidP="00255F3E">
      <w:pPr>
        <w:pStyle w:val="ListParagraph"/>
        <w:numPr>
          <w:ilvl w:val="0"/>
          <w:numId w:val="11"/>
        </w:numPr>
        <w:spacing w:line="360" w:lineRule="auto"/>
        <w:jc w:val="both"/>
        <w:rPr>
          <w:rFonts w:ascii="Times New Roman" w:hAnsi="Times New Roman" w:cs="Times New Roman"/>
          <w:sz w:val="28"/>
          <w:szCs w:val="24"/>
        </w:rPr>
      </w:pPr>
      <w:r w:rsidRPr="00255F3E">
        <w:rPr>
          <w:rFonts w:ascii="Times New Roman" w:hAnsi="Times New Roman" w:cs="Times New Roman"/>
          <w:sz w:val="28"/>
          <w:szCs w:val="24"/>
          <w:u w:val="single"/>
        </w:rPr>
        <w:t>Walgreens' Digital Pharmacy Platform:</w:t>
      </w:r>
      <w:r w:rsidRPr="00255F3E">
        <w:rPr>
          <w:rFonts w:ascii="Times New Roman" w:hAnsi="Times New Roman" w:cs="Times New Roman"/>
          <w:sz w:val="28"/>
          <w:szCs w:val="24"/>
        </w:rPr>
        <w:t xml:space="preserve"> Analyze how Walgreens' digital pharmacy platform integrates</w:t>
      </w:r>
      <w:r w:rsidR="00B862F8">
        <w:rPr>
          <w:rFonts w:ascii="Times New Roman" w:hAnsi="Times New Roman" w:cs="Times New Roman"/>
          <w:sz w:val="28"/>
          <w:szCs w:val="24"/>
        </w:rPr>
        <w:t xml:space="preserve"> tele-pharmacy </w:t>
      </w:r>
      <w:r w:rsidRPr="00255F3E">
        <w:rPr>
          <w:rFonts w:ascii="Times New Roman" w:hAnsi="Times New Roman" w:cs="Times New Roman"/>
          <w:sz w:val="28"/>
          <w:szCs w:val="24"/>
        </w:rPr>
        <w:t>services, enabling patients to consult with pharmacists remotely via video calls and chat, resulting in improved medication management and patient satisfaction.</w:t>
      </w:r>
    </w:p>
    <w:p w14:paraId="79AC90B1" w14:textId="59E292A4" w:rsidR="002D7C52" w:rsidRPr="00255F3E" w:rsidRDefault="002D7C52" w:rsidP="00255F3E">
      <w:pPr>
        <w:pStyle w:val="ListParagraph"/>
        <w:numPr>
          <w:ilvl w:val="0"/>
          <w:numId w:val="11"/>
        </w:numPr>
        <w:spacing w:line="360" w:lineRule="auto"/>
        <w:jc w:val="both"/>
        <w:rPr>
          <w:rFonts w:ascii="Times New Roman" w:hAnsi="Times New Roman" w:cs="Times New Roman"/>
          <w:sz w:val="28"/>
          <w:szCs w:val="24"/>
        </w:rPr>
      </w:pPr>
      <w:r w:rsidRPr="00255F3E">
        <w:rPr>
          <w:rFonts w:ascii="Times New Roman" w:hAnsi="Times New Roman" w:cs="Times New Roman"/>
          <w:sz w:val="28"/>
          <w:szCs w:val="24"/>
          <w:u w:val="single"/>
        </w:rPr>
        <w:t>Mayo Clinic's Virtual Medication Consultations</w:t>
      </w:r>
      <w:r w:rsidRPr="00255F3E">
        <w:rPr>
          <w:rFonts w:ascii="Times New Roman" w:hAnsi="Times New Roman" w:cs="Times New Roman"/>
          <w:sz w:val="28"/>
          <w:szCs w:val="24"/>
        </w:rPr>
        <w:t>: Investigate Mayo Clinic's use of virtual medication consultations through their online portal, allowing patients to discuss medication-related concerns with pharmacists in real-time, leading to better medication adherence and health outcomes.</w:t>
      </w:r>
    </w:p>
    <w:p w14:paraId="7460AEF6" w14:textId="15121EB3" w:rsidR="002D7C52" w:rsidRPr="00255F3E" w:rsidRDefault="002D7C52" w:rsidP="00255F3E">
      <w:pPr>
        <w:pStyle w:val="ListParagraph"/>
        <w:numPr>
          <w:ilvl w:val="0"/>
          <w:numId w:val="11"/>
        </w:numPr>
        <w:spacing w:line="360" w:lineRule="auto"/>
        <w:rPr>
          <w:rFonts w:ascii="Times New Roman" w:hAnsi="Times New Roman" w:cs="Times New Roman"/>
          <w:sz w:val="28"/>
          <w:szCs w:val="24"/>
          <w:u w:val="single"/>
        </w:rPr>
      </w:pPr>
      <w:r w:rsidRPr="00255F3E">
        <w:rPr>
          <w:rFonts w:ascii="Times New Roman" w:hAnsi="Times New Roman" w:cs="Times New Roman"/>
          <w:sz w:val="28"/>
          <w:szCs w:val="24"/>
          <w:u w:val="single"/>
        </w:rPr>
        <w:t>Kroger's Remote Medication Monitoring:</w:t>
      </w:r>
      <w:r w:rsidR="00255F3E">
        <w:rPr>
          <w:rFonts w:ascii="Times New Roman" w:hAnsi="Times New Roman" w:cs="Times New Roman"/>
          <w:sz w:val="28"/>
          <w:szCs w:val="24"/>
          <w:u w:val="single"/>
        </w:rPr>
        <w:t xml:space="preserve"> </w:t>
      </w:r>
      <w:r w:rsidRPr="00255F3E">
        <w:rPr>
          <w:rFonts w:ascii="Times New Roman" w:hAnsi="Times New Roman" w:cs="Times New Roman"/>
          <w:sz w:val="28"/>
          <w:szCs w:val="24"/>
        </w:rPr>
        <w:t>Examine Kroger's implementation of remote medication monitoring using digital platforms, where pharmacists remotely track patients' medication usage and provide counseling when necessary, resulting in reduced medication errors and hospital readmissions.</w:t>
      </w:r>
    </w:p>
    <w:p w14:paraId="79E1F3C8" w14:textId="5EF65A34" w:rsidR="002D7C52" w:rsidRPr="00255F3E" w:rsidRDefault="00B862F8" w:rsidP="00255F3E">
      <w:pPr>
        <w:pStyle w:val="ListParagraph"/>
        <w:numPr>
          <w:ilvl w:val="0"/>
          <w:numId w:val="11"/>
        </w:numPr>
        <w:spacing w:line="360" w:lineRule="auto"/>
        <w:jc w:val="both"/>
        <w:rPr>
          <w:rFonts w:ascii="Times New Roman" w:hAnsi="Times New Roman" w:cs="Times New Roman"/>
          <w:sz w:val="28"/>
          <w:szCs w:val="24"/>
        </w:rPr>
      </w:pPr>
      <w:r>
        <w:rPr>
          <w:rFonts w:ascii="Times New Roman" w:hAnsi="Times New Roman" w:cs="Times New Roman"/>
          <w:sz w:val="28"/>
          <w:szCs w:val="24"/>
          <w:u w:val="single"/>
        </w:rPr>
        <w:t>Tele-pharmacy</w:t>
      </w:r>
      <w:r w:rsidR="002D7C52" w:rsidRPr="00255F3E">
        <w:rPr>
          <w:rFonts w:ascii="Times New Roman" w:hAnsi="Times New Roman" w:cs="Times New Roman"/>
          <w:sz w:val="28"/>
          <w:szCs w:val="24"/>
          <w:u w:val="single"/>
        </w:rPr>
        <w:t xml:space="preserve"> in Rural Communities:</w:t>
      </w:r>
      <w:r w:rsidR="002D7C52" w:rsidRPr="00255F3E">
        <w:rPr>
          <w:rFonts w:ascii="Times New Roman" w:hAnsi="Times New Roman" w:cs="Times New Roman"/>
          <w:sz w:val="28"/>
          <w:szCs w:val="24"/>
        </w:rPr>
        <w:t xml:space="preserve"> Study a case where a</w:t>
      </w:r>
      <w:r>
        <w:rPr>
          <w:rFonts w:ascii="Times New Roman" w:hAnsi="Times New Roman" w:cs="Times New Roman"/>
          <w:sz w:val="28"/>
          <w:szCs w:val="24"/>
        </w:rPr>
        <w:t xml:space="preserve"> tele-pharmacy </w:t>
      </w:r>
      <w:r w:rsidR="002D7C52" w:rsidRPr="00255F3E">
        <w:rPr>
          <w:rFonts w:ascii="Times New Roman" w:hAnsi="Times New Roman" w:cs="Times New Roman"/>
          <w:sz w:val="28"/>
          <w:szCs w:val="24"/>
        </w:rPr>
        <w:t>program was introduced in a rural community lacking access to a nearby pharmacy. Evaluate its impact on medication adherence, patient education, and healthcare outcomes in the community.</w:t>
      </w:r>
    </w:p>
    <w:p w14:paraId="2A68ACAC" w14:textId="39C7C08E" w:rsidR="002D7C52" w:rsidRPr="00255F3E" w:rsidRDefault="002D7C52" w:rsidP="00255F3E">
      <w:pPr>
        <w:pStyle w:val="ListParagraph"/>
        <w:numPr>
          <w:ilvl w:val="0"/>
          <w:numId w:val="11"/>
        </w:numPr>
        <w:spacing w:line="360" w:lineRule="auto"/>
        <w:jc w:val="both"/>
        <w:rPr>
          <w:rFonts w:ascii="Times New Roman" w:hAnsi="Times New Roman" w:cs="Times New Roman"/>
          <w:sz w:val="28"/>
          <w:szCs w:val="24"/>
        </w:rPr>
      </w:pPr>
      <w:r w:rsidRPr="00255F3E">
        <w:rPr>
          <w:rFonts w:ascii="Times New Roman" w:hAnsi="Times New Roman" w:cs="Times New Roman"/>
          <w:sz w:val="28"/>
          <w:szCs w:val="24"/>
          <w:u w:val="single"/>
        </w:rPr>
        <w:t>Digital Platforms in Mental Health Medication Management:</w:t>
      </w:r>
      <w:r w:rsidRPr="00255F3E">
        <w:rPr>
          <w:rFonts w:ascii="Times New Roman" w:hAnsi="Times New Roman" w:cs="Times New Roman"/>
          <w:sz w:val="28"/>
          <w:szCs w:val="24"/>
        </w:rPr>
        <w:t xml:space="preserve"> Explore how digital platforms are utilized in mental health settings for medication consultations and monitoring. Assess the effectiveness of these platforms in improving medication adherence and treatment outcomes for patients with mental health disorders.</w:t>
      </w:r>
    </w:p>
    <w:p w14:paraId="4E990518" w14:textId="3676DFAF" w:rsidR="00295C73" w:rsidRDefault="002D7C52" w:rsidP="00295C73">
      <w:pPr>
        <w:pStyle w:val="ListParagraph"/>
        <w:numPr>
          <w:ilvl w:val="0"/>
          <w:numId w:val="11"/>
        </w:numPr>
        <w:spacing w:line="360" w:lineRule="auto"/>
        <w:jc w:val="both"/>
        <w:rPr>
          <w:rFonts w:ascii="Times New Roman" w:hAnsi="Times New Roman" w:cs="Times New Roman"/>
          <w:sz w:val="28"/>
          <w:szCs w:val="24"/>
        </w:rPr>
      </w:pPr>
      <w:r w:rsidRPr="00255F3E">
        <w:rPr>
          <w:rFonts w:ascii="Times New Roman" w:hAnsi="Times New Roman" w:cs="Times New Roman"/>
          <w:sz w:val="28"/>
          <w:szCs w:val="24"/>
          <w:u w:val="single"/>
        </w:rPr>
        <w:lastRenderedPageBreak/>
        <w:t>Veterans Affairs (VA)</w:t>
      </w:r>
      <w:r w:rsidR="00B862F8">
        <w:rPr>
          <w:rFonts w:ascii="Times New Roman" w:hAnsi="Times New Roman" w:cs="Times New Roman"/>
          <w:sz w:val="28"/>
          <w:szCs w:val="24"/>
          <w:u w:val="single"/>
        </w:rPr>
        <w:t xml:space="preserve"> tele-pharmacy </w:t>
      </w:r>
      <w:r w:rsidRPr="00255F3E">
        <w:rPr>
          <w:rFonts w:ascii="Times New Roman" w:hAnsi="Times New Roman" w:cs="Times New Roman"/>
          <w:sz w:val="28"/>
          <w:szCs w:val="24"/>
          <w:u w:val="single"/>
        </w:rPr>
        <w:t>Services:</w:t>
      </w:r>
      <w:r w:rsidRPr="00255F3E">
        <w:rPr>
          <w:rFonts w:ascii="Times New Roman" w:hAnsi="Times New Roman" w:cs="Times New Roman"/>
          <w:sz w:val="28"/>
          <w:szCs w:val="24"/>
        </w:rPr>
        <w:t xml:space="preserve"> Investigate how the VA healthcare system utilizes</w:t>
      </w:r>
      <w:r w:rsidR="00B862F8">
        <w:rPr>
          <w:rFonts w:ascii="Times New Roman" w:hAnsi="Times New Roman" w:cs="Times New Roman"/>
          <w:sz w:val="28"/>
          <w:szCs w:val="24"/>
        </w:rPr>
        <w:t xml:space="preserve"> tele-pharmacy </w:t>
      </w:r>
      <w:r w:rsidRPr="00255F3E">
        <w:rPr>
          <w:rFonts w:ascii="Times New Roman" w:hAnsi="Times New Roman" w:cs="Times New Roman"/>
          <w:sz w:val="28"/>
          <w:szCs w:val="24"/>
        </w:rPr>
        <w:t>services to provide medication consultations to veterans in remote areas. Analyze the impact of these services on medication adherence rates and patient satisfaction among veterans.</w:t>
      </w:r>
    </w:p>
    <w:p w14:paraId="59DBCB3F" w14:textId="2CDC2963" w:rsidR="002D7C52" w:rsidRDefault="002D7C52" w:rsidP="00295C73">
      <w:pPr>
        <w:pStyle w:val="ListParagraph"/>
        <w:spacing w:line="360" w:lineRule="auto"/>
        <w:jc w:val="both"/>
        <w:rPr>
          <w:rFonts w:ascii="Times New Roman" w:hAnsi="Times New Roman" w:cs="Times New Roman"/>
          <w:sz w:val="28"/>
          <w:szCs w:val="24"/>
        </w:rPr>
      </w:pPr>
      <w:r w:rsidRPr="00295C73">
        <w:rPr>
          <w:rFonts w:ascii="Times New Roman" w:hAnsi="Times New Roman" w:cs="Times New Roman"/>
          <w:sz w:val="28"/>
          <w:szCs w:val="24"/>
        </w:rPr>
        <w:t>These case studies offer diverse perspectives on the implementation and impact of</w:t>
      </w:r>
      <w:r w:rsidR="00B862F8">
        <w:rPr>
          <w:rFonts w:ascii="Times New Roman" w:hAnsi="Times New Roman" w:cs="Times New Roman"/>
          <w:sz w:val="28"/>
          <w:szCs w:val="24"/>
        </w:rPr>
        <w:t xml:space="preserve"> tele-pharmacy </w:t>
      </w:r>
      <w:r w:rsidRPr="00295C73">
        <w:rPr>
          <w:rFonts w:ascii="Times New Roman" w:hAnsi="Times New Roman" w:cs="Times New Roman"/>
          <w:sz w:val="28"/>
          <w:szCs w:val="24"/>
        </w:rPr>
        <w:t>and digital platforms on medication consultations and patient care, providing valuable insights.</w:t>
      </w:r>
    </w:p>
    <w:p w14:paraId="4A4AFD37" w14:textId="77777777" w:rsidR="00295C73" w:rsidRPr="00295C73" w:rsidRDefault="00295C73" w:rsidP="00295C73">
      <w:pPr>
        <w:pStyle w:val="ListParagraph"/>
        <w:spacing w:line="360" w:lineRule="auto"/>
        <w:jc w:val="both"/>
        <w:rPr>
          <w:rFonts w:ascii="Times New Roman" w:hAnsi="Times New Roman" w:cs="Times New Roman"/>
          <w:sz w:val="28"/>
          <w:szCs w:val="24"/>
        </w:rPr>
      </w:pPr>
    </w:p>
    <w:p w14:paraId="60111F01" w14:textId="2EA40478" w:rsidR="002D7C52" w:rsidRPr="00295C73" w:rsidRDefault="00295C73" w:rsidP="00295C73">
      <w:pPr>
        <w:pStyle w:val="ListParagraph"/>
        <w:numPr>
          <w:ilvl w:val="1"/>
          <w:numId w:val="10"/>
        </w:numPr>
        <w:spacing w:line="360" w:lineRule="auto"/>
        <w:jc w:val="both"/>
        <w:rPr>
          <w:rFonts w:ascii="Times New Roman" w:hAnsi="Times New Roman" w:cs="Times New Roman"/>
          <w:b/>
          <w:bCs/>
          <w:sz w:val="28"/>
          <w:szCs w:val="24"/>
        </w:rPr>
      </w:pPr>
      <w:r w:rsidRPr="00295C73">
        <w:rPr>
          <w:rFonts w:ascii="Times New Roman" w:hAnsi="Times New Roman" w:cs="Times New Roman"/>
          <w:b/>
          <w:bCs/>
          <w:sz w:val="28"/>
          <w:szCs w:val="24"/>
        </w:rPr>
        <w:t xml:space="preserve"> </w:t>
      </w:r>
      <w:r w:rsidR="002D7C52" w:rsidRPr="00295C73">
        <w:rPr>
          <w:rFonts w:ascii="Times New Roman" w:hAnsi="Times New Roman" w:cs="Times New Roman"/>
          <w:b/>
          <w:bCs/>
          <w:sz w:val="28"/>
          <w:szCs w:val="24"/>
        </w:rPr>
        <w:t>Secondary data</w:t>
      </w:r>
    </w:p>
    <w:p w14:paraId="42BBC322" w14:textId="6883C975" w:rsidR="002D7C52" w:rsidRDefault="002D7C52" w:rsidP="002D7C52">
      <w:pPr>
        <w:pStyle w:val="ListParagraph"/>
        <w:spacing w:line="360" w:lineRule="auto"/>
        <w:jc w:val="both"/>
        <w:rPr>
          <w:rFonts w:ascii="Times New Roman" w:hAnsi="Times New Roman" w:cs="Times New Roman"/>
          <w:sz w:val="28"/>
          <w:szCs w:val="24"/>
        </w:rPr>
      </w:pPr>
      <w:r w:rsidRPr="002D7C52">
        <w:rPr>
          <w:rFonts w:ascii="Times New Roman" w:hAnsi="Times New Roman" w:cs="Times New Roman"/>
          <w:sz w:val="28"/>
          <w:szCs w:val="24"/>
        </w:rPr>
        <w:t>Secondary data of evaluating the impact of</w:t>
      </w:r>
      <w:r w:rsidR="00B862F8">
        <w:rPr>
          <w:rFonts w:ascii="Times New Roman" w:hAnsi="Times New Roman" w:cs="Times New Roman"/>
          <w:sz w:val="28"/>
          <w:szCs w:val="24"/>
        </w:rPr>
        <w:t xml:space="preserve"> tele-pharmacy </w:t>
      </w:r>
      <w:r w:rsidRPr="002D7C52">
        <w:rPr>
          <w:rFonts w:ascii="Times New Roman" w:hAnsi="Times New Roman" w:cs="Times New Roman"/>
          <w:sz w:val="28"/>
          <w:szCs w:val="24"/>
        </w:rPr>
        <w:t>and digital platforms on medication consultations and patient care:</w:t>
      </w:r>
    </w:p>
    <w:p w14:paraId="4C54D84D" w14:textId="77777777" w:rsidR="00295C73" w:rsidRPr="002D7C52" w:rsidRDefault="00295C73" w:rsidP="002D7C52">
      <w:pPr>
        <w:pStyle w:val="ListParagraph"/>
        <w:spacing w:line="360" w:lineRule="auto"/>
        <w:jc w:val="both"/>
        <w:rPr>
          <w:rFonts w:ascii="Times New Roman" w:hAnsi="Times New Roman" w:cs="Times New Roman"/>
          <w:sz w:val="28"/>
          <w:szCs w:val="24"/>
        </w:rPr>
      </w:pPr>
    </w:p>
    <w:p w14:paraId="6B12B5D1" w14:textId="4E56AD6B" w:rsidR="002D7C52" w:rsidRDefault="002D7C52" w:rsidP="00295C73">
      <w:pPr>
        <w:pStyle w:val="ListParagraph"/>
        <w:numPr>
          <w:ilvl w:val="0"/>
          <w:numId w:val="12"/>
        </w:numPr>
        <w:spacing w:line="360" w:lineRule="auto"/>
        <w:jc w:val="both"/>
        <w:rPr>
          <w:rFonts w:ascii="Times New Roman" w:hAnsi="Times New Roman" w:cs="Times New Roman"/>
          <w:sz w:val="28"/>
          <w:szCs w:val="24"/>
        </w:rPr>
      </w:pPr>
      <w:r w:rsidRPr="002D7C52">
        <w:rPr>
          <w:rFonts w:ascii="Times New Roman" w:hAnsi="Times New Roman" w:cs="Times New Roman"/>
          <w:sz w:val="28"/>
          <w:szCs w:val="24"/>
          <w:u w:val="single"/>
        </w:rPr>
        <w:t>Academic Journals:</w:t>
      </w:r>
      <w:r w:rsidR="00BB777C">
        <w:rPr>
          <w:rFonts w:ascii="Times New Roman" w:hAnsi="Times New Roman" w:cs="Times New Roman"/>
          <w:sz w:val="28"/>
          <w:szCs w:val="24"/>
          <w:u w:val="single"/>
        </w:rPr>
        <w:t xml:space="preserve"> </w:t>
      </w:r>
      <w:r w:rsidRPr="00295C73">
        <w:rPr>
          <w:rFonts w:ascii="Times New Roman" w:hAnsi="Times New Roman" w:cs="Times New Roman"/>
          <w:sz w:val="28"/>
          <w:szCs w:val="24"/>
        </w:rPr>
        <w:t xml:space="preserve">Search databases such as PubMed, JSTOR, and Google Scholar for peer-reviewed articles on </w:t>
      </w:r>
      <w:r w:rsidR="00B862F8">
        <w:rPr>
          <w:rFonts w:ascii="Times New Roman" w:hAnsi="Times New Roman" w:cs="Times New Roman"/>
          <w:sz w:val="28"/>
          <w:szCs w:val="24"/>
        </w:rPr>
        <w:t>Tele-pharmacy</w:t>
      </w:r>
      <w:r w:rsidRPr="00295C73">
        <w:rPr>
          <w:rFonts w:ascii="Times New Roman" w:hAnsi="Times New Roman" w:cs="Times New Roman"/>
          <w:sz w:val="28"/>
          <w:szCs w:val="24"/>
        </w:rPr>
        <w:t>, digital health platforms, and their effects on medication consultations and patient outcomes.</w:t>
      </w:r>
    </w:p>
    <w:p w14:paraId="31ED53EB" w14:textId="77777777" w:rsidR="00295C73" w:rsidRPr="00295C73" w:rsidRDefault="00295C73" w:rsidP="00295C73">
      <w:pPr>
        <w:pStyle w:val="ListParagraph"/>
        <w:spacing w:line="360" w:lineRule="auto"/>
        <w:jc w:val="both"/>
        <w:rPr>
          <w:rFonts w:ascii="Times New Roman" w:hAnsi="Times New Roman" w:cs="Times New Roman"/>
          <w:sz w:val="28"/>
          <w:szCs w:val="24"/>
          <w:u w:val="single"/>
        </w:rPr>
      </w:pPr>
    </w:p>
    <w:p w14:paraId="7824C7B3" w14:textId="4BCC52C6" w:rsidR="002D7C52" w:rsidRDefault="002D7C52" w:rsidP="00295C73">
      <w:pPr>
        <w:pStyle w:val="ListParagraph"/>
        <w:numPr>
          <w:ilvl w:val="0"/>
          <w:numId w:val="12"/>
        </w:numPr>
        <w:spacing w:line="360" w:lineRule="auto"/>
        <w:jc w:val="both"/>
        <w:rPr>
          <w:rFonts w:ascii="Times New Roman" w:hAnsi="Times New Roman" w:cs="Times New Roman"/>
          <w:sz w:val="28"/>
          <w:szCs w:val="24"/>
        </w:rPr>
      </w:pPr>
      <w:r w:rsidRPr="002D7C52">
        <w:rPr>
          <w:rFonts w:ascii="Times New Roman" w:hAnsi="Times New Roman" w:cs="Times New Roman"/>
          <w:sz w:val="28"/>
          <w:szCs w:val="24"/>
          <w:u w:val="single"/>
        </w:rPr>
        <w:t>Healthcare Organizations and Government Reports:</w:t>
      </w:r>
      <w:r w:rsidR="00295C73">
        <w:rPr>
          <w:rFonts w:ascii="Times New Roman" w:hAnsi="Times New Roman" w:cs="Times New Roman"/>
          <w:sz w:val="28"/>
          <w:szCs w:val="24"/>
          <w:u w:val="single"/>
        </w:rPr>
        <w:t xml:space="preserve"> </w:t>
      </w:r>
      <w:r w:rsidRPr="00295C73">
        <w:rPr>
          <w:rFonts w:ascii="Times New Roman" w:hAnsi="Times New Roman" w:cs="Times New Roman"/>
          <w:sz w:val="28"/>
          <w:szCs w:val="24"/>
        </w:rPr>
        <w:t>Explore reports from healthcare organizations like the World Health Organization (WHO), Centers for Disease Control and Prevention (CDC), and the Agency for Healthcare Research and Quality (AHRQ) for data and insights on</w:t>
      </w:r>
      <w:r w:rsidR="00B862F8">
        <w:rPr>
          <w:rFonts w:ascii="Times New Roman" w:hAnsi="Times New Roman" w:cs="Times New Roman"/>
          <w:sz w:val="28"/>
          <w:szCs w:val="24"/>
        </w:rPr>
        <w:t xml:space="preserve"> tele-pharmacy </w:t>
      </w:r>
      <w:r w:rsidRPr="00295C73">
        <w:rPr>
          <w:rFonts w:ascii="Times New Roman" w:hAnsi="Times New Roman" w:cs="Times New Roman"/>
          <w:sz w:val="28"/>
          <w:szCs w:val="24"/>
        </w:rPr>
        <w:t>initiatives and digital health interventions.</w:t>
      </w:r>
    </w:p>
    <w:p w14:paraId="429907D9" w14:textId="77777777" w:rsidR="00295C73" w:rsidRPr="00295C73" w:rsidRDefault="00295C73" w:rsidP="00295C73">
      <w:pPr>
        <w:pStyle w:val="ListParagraph"/>
        <w:spacing w:line="360" w:lineRule="auto"/>
        <w:jc w:val="both"/>
        <w:rPr>
          <w:rFonts w:ascii="Times New Roman" w:hAnsi="Times New Roman" w:cs="Times New Roman"/>
          <w:sz w:val="28"/>
          <w:szCs w:val="24"/>
        </w:rPr>
      </w:pPr>
    </w:p>
    <w:p w14:paraId="679B8FBE" w14:textId="6E47CC7E" w:rsidR="002D7C52" w:rsidRDefault="002D7C52" w:rsidP="00295C73">
      <w:pPr>
        <w:pStyle w:val="ListParagraph"/>
        <w:numPr>
          <w:ilvl w:val="0"/>
          <w:numId w:val="12"/>
        </w:numPr>
        <w:spacing w:line="360" w:lineRule="auto"/>
        <w:jc w:val="both"/>
        <w:rPr>
          <w:rFonts w:ascii="Times New Roman" w:hAnsi="Times New Roman" w:cs="Times New Roman"/>
          <w:sz w:val="28"/>
          <w:szCs w:val="24"/>
        </w:rPr>
      </w:pPr>
      <w:r w:rsidRPr="002D7C52">
        <w:rPr>
          <w:rFonts w:ascii="Times New Roman" w:hAnsi="Times New Roman" w:cs="Times New Roman"/>
          <w:sz w:val="28"/>
          <w:szCs w:val="24"/>
          <w:u w:val="single"/>
        </w:rPr>
        <w:t>Industry Reports:</w:t>
      </w:r>
      <w:r w:rsidR="00BB777C">
        <w:rPr>
          <w:rFonts w:ascii="Times New Roman" w:hAnsi="Times New Roman" w:cs="Times New Roman"/>
          <w:sz w:val="28"/>
          <w:szCs w:val="24"/>
          <w:u w:val="single"/>
        </w:rPr>
        <w:t xml:space="preserve"> </w:t>
      </w:r>
      <w:r w:rsidRPr="00295C73">
        <w:rPr>
          <w:rFonts w:ascii="Times New Roman" w:hAnsi="Times New Roman" w:cs="Times New Roman"/>
          <w:sz w:val="28"/>
          <w:szCs w:val="24"/>
        </w:rPr>
        <w:t xml:space="preserve">Look for reports from industry research firms such as IQVIA, Frost &amp; Sullivan, and Deloitte that may provide </w:t>
      </w:r>
      <w:r w:rsidRPr="00295C73">
        <w:rPr>
          <w:rFonts w:ascii="Times New Roman" w:hAnsi="Times New Roman" w:cs="Times New Roman"/>
          <w:sz w:val="28"/>
          <w:szCs w:val="24"/>
        </w:rPr>
        <w:lastRenderedPageBreak/>
        <w:t>market analysis, trends, and statistics on</w:t>
      </w:r>
      <w:r w:rsidR="00B862F8">
        <w:rPr>
          <w:rFonts w:ascii="Times New Roman" w:hAnsi="Times New Roman" w:cs="Times New Roman"/>
          <w:sz w:val="28"/>
          <w:szCs w:val="24"/>
        </w:rPr>
        <w:t xml:space="preserve"> tele-pharmacy </w:t>
      </w:r>
      <w:r w:rsidRPr="00295C73">
        <w:rPr>
          <w:rFonts w:ascii="Times New Roman" w:hAnsi="Times New Roman" w:cs="Times New Roman"/>
          <w:sz w:val="28"/>
          <w:szCs w:val="24"/>
        </w:rPr>
        <w:t>adoption and the impact of digital platforms on medication consultations.</w:t>
      </w:r>
    </w:p>
    <w:p w14:paraId="74130845" w14:textId="77777777" w:rsidR="00295C73" w:rsidRPr="00295C73" w:rsidRDefault="00295C73" w:rsidP="00295C73">
      <w:pPr>
        <w:pStyle w:val="ListParagraph"/>
        <w:spacing w:line="360" w:lineRule="auto"/>
        <w:jc w:val="both"/>
        <w:rPr>
          <w:rFonts w:ascii="Times New Roman" w:hAnsi="Times New Roman" w:cs="Times New Roman"/>
          <w:sz w:val="28"/>
          <w:szCs w:val="24"/>
          <w:u w:val="single"/>
        </w:rPr>
      </w:pPr>
    </w:p>
    <w:p w14:paraId="7FB906A9" w14:textId="3D9886C3" w:rsidR="002D7C52" w:rsidRDefault="002D7C52" w:rsidP="00295C73">
      <w:pPr>
        <w:pStyle w:val="ListParagraph"/>
        <w:numPr>
          <w:ilvl w:val="0"/>
          <w:numId w:val="12"/>
        </w:numPr>
        <w:spacing w:line="360" w:lineRule="auto"/>
        <w:jc w:val="both"/>
        <w:rPr>
          <w:rFonts w:ascii="Times New Roman" w:hAnsi="Times New Roman" w:cs="Times New Roman"/>
          <w:sz w:val="28"/>
          <w:szCs w:val="24"/>
        </w:rPr>
      </w:pPr>
      <w:r w:rsidRPr="002D7C52">
        <w:rPr>
          <w:rFonts w:ascii="Times New Roman" w:hAnsi="Times New Roman" w:cs="Times New Roman"/>
          <w:sz w:val="28"/>
          <w:szCs w:val="24"/>
          <w:u w:val="single"/>
        </w:rPr>
        <w:t xml:space="preserve">Surveys and Studies </w:t>
      </w:r>
      <w:r w:rsidRPr="00295C73">
        <w:rPr>
          <w:rFonts w:ascii="Times New Roman" w:hAnsi="Times New Roman" w:cs="Times New Roman"/>
          <w:sz w:val="28"/>
          <w:szCs w:val="24"/>
        </w:rPr>
        <w:t>Review surveys and studies conducted by pharmaceutical companies, healthcare associations, and consulting firms that assess patient satisfaction, medication adherence rates, and clinical outcomes associated with</w:t>
      </w:r>
      <w:r w:rsidR="00B862F8">
        <w:rPr>
          <w:rFonts w:ascii="Times New Roman" w:hAnsi="Times New Roman" w:cs="Times New Roman"/>
          <w:sz w:val="28"/>
          <w:szCs w:val="24"/>
        </w:rPr>
        <w:t xml:space="preserve"> tele-pharmacy </w:t>
      </w:r>
      <w:r w:rsidRPr="00295C73">
        <w:rPr>
          <w:rFonts w:ascii="Times New Roman" w:hAnsi="Times New Roman" w:cs="Times New Roman"/>
          <w:sz w:val="28"/>
          <w:szCs w:val="24"/>
        </w:rPr>
        <w:t>and digital health solutions.</w:t>
      </w:r>
    </w:p>
    <w:p w14:paraId="101E99C9" w14:textId="77777777" w:rsidR="00295C73" w:rsidRPr="00295C73" w:rsidRDefault="00295C73" w:rsidP="00295C73">
      <w:pPr>
        <w:pStyle w:val="ListParagraph"/>
        <w:spacing w:line="360" w:lineRule="auto"/>
        <w:jc w:val="both"/>
        <w:rPr>
          <w:rFonts w:ascii="Times New Roman" w:hAnsi="Times New Roman" w:cs="Times New Roman"/>
          <w:sz w:val="28"/>
          <w:szCs w:val="24"/>
          <w:u w:val="single"/>
        </w:rPr>
      </w:pPr>
    </w:p>
    <w:p w14:paraId="02860E3C" w14:textId="297FE83F" w:rsidR="002D7C52" w:rsidRPr="002D7C52" w:rsidRDefault="002D7C52" w:rsidP="00295C73">
      <w:pPr>
        <w:pStyle w:val="ListParagraph"/>
        <w:numPr>
          <w:ilvl w:val="0"/>
          <w:numId w:val="12"/>
        </w:numPr>
        <w:spacing w:line="360" w:lineRule="auto"/>
        <w:jc w:val="both"/>
        <w:rPr>
          <w:rFonts w:ascii="Times New Roman" w:hAnsi="Times New Roman" w:cs="Times New Roman"/>
          <w:sz w:val="28"/>
          <w:szCs w:val="24"/>
        </w:rPr>
      </w:pPr>
      <w:r w:rsidRPr="00295C73">
        <w:rPr>
          <w:rFonts w:ascii="Times New Roman" w:hAnsi="Times New Roman" w:cs="Times New Roman"/>
          <w:sz w:val="28"/>
          <w:szCs w:val="24"/>
          <w:u w:val="single"/>
        </w:rPr>
        <w:t>Government Health Departments</w:t>
      </w:r>
      <w:r w:rsidRPr="002D7C52">
        <w:rPr>
          <w:rFonts w:ascii="Times New Roman" w:hAnsi="Times New Roman" w:cs="Times New Roman"/>
          <w:sz w:val="28"/>
          <w:szCs w:val="24"/>
        </w:rPr>
        <w:t xml:space="preserve"> Check for data and reports from government health departments or agencies, such as the Department of Health and Human Services (HHS) in the United States or the National Health Service (NHS) in the United Kingdom, which may provide insights into</w:t>
      </w:r>
      <w:r w:rsidR="00B862F8">
        <w:rPr>
          <w:rFonts w:ascii="Times New Roman" w:hAnsi="Times New Roman" w:cs="Times New Roman"/>
          <w:sz w:val="28"/>
          <w:szCs w:val="24"/>
        </w:rPr>
        <w:t xml:space="preserve"> tele-pharmacy </w:t>
      </w:r>
      <w:r w:rsidRPr="002D7C52">
        <w:rPr>
          <w:rFonts w:ascii="Times New Roman" w:hAnsi="Times New Roman" w:cs="Times New Roman"/>
          <w:sz w:val="28"/>
          <w:szCs w:val="24"/>
        </w:rPr>
        <w:t>programs and digital health initiatives.</w:t>
      </w:r>
    </w:p>
    <w:p w14:paraId="2EC23CDE" w14:textId="77777777" w:rsidR="002D7C52" w:rsidRPr="002D7C52" w:rsidRDefault="002D7C52" w:rsidP="002D7C52">
      <w:pPr>
        <w:pStyle w:val="ListParagraph"/>
        <w:spacing w:line="360" w:lineRule="auto"/>
        <w:jc w:val="both"/>
        <w:rPr>
          <w:rFonts w:ascii="Times New Roman" w:hAnsi="Times New Roman" w:cs="Times New Roman"/>
          <w:b/>
          <w:bCs/>
          <w:sz w:val="28"/>
          <w:szCs w:val="24"/>
          <w:u w:val="single"/>
        </w:rPr>
      </w:pPr>
    </w:p>
    <w:p w14:paraId="55853C49" w14:textId="5BB0C9BA" w:rsidR="002D7C52" w:rsidRPr="00295C73" w:rsidRDefault="002D7C52" w:rsidP="00295C73">
      <w:pPr>
        <w:pStyle w:val="ListParagraph"/>
        <w:numPr>
          <w:ilvl w:val="0"/>
          <w:numId w:val="12"/>
        </w:numPr>
        <w:spacing w:line="360" w:lineRule="auto"/>
        <w:jc w:val="both"/>
        <w:rPr>
          <w:rFonts w:ascii="Times New Roman" w:hAnsi="Times New Roman" w:cs="Times New Roman"/>
          <w:sz w:val="28"/>
          <w:szCs w:val="24"/>
        </w:rPr>
      </w:pPr>
      <w:r w:rsidRPr="00295C73">
        <w:rPr>
          <w:rFonts w:ascii="Times New Roman" w:hAnsi="Times New Roman" w:cs="Times New Roman"/>
          <w:sz w:val="28"/>
          <w:szCs w:val="24"/>
          <w:u w:val="single"/>
        </w:rPr>
        <w:t>White Papers and Policy Documents</w:t>
      </w:r>
      <w:r w:rsidRPr="00295C73">
        <w:rPr>
          <w:rFonts w:ascii="Times New Roman" w:hAnsi="Times New Roman" w:cs="Times New Roman"/>
          <w:sz w:val="28"/>
          <w:szCs w:val="24"/>
        </w:rPr>
        <w:t xml:space="preserve"> Look for white papers and policy documents published by telehealth organizations, professional associations, and government bodies that discuss the regulatory landscape, reimbursement policies, and best practices for implementing</w:t>
      </w:r>
      <w:r w:rsidR="00B862F8">
        <w:rPr>
          <w:rFonts w:ascii="Times New Roman" w:hAnsi="Times New Roman" w:cs="Times New Roman"/>
          <w:sz w:val="28"/>
          <w:szCs w:val="24"/>
        </w:rPr>
        <w:t xml:space="preserve"> tele-pharmacy </w:t>
      </w:r>
      <w:r w:rsidRPr="00295C73">
        <w:rPr>
          <w:rFonts w:ascii="Times New Roman" w:hAnsi="Times New Roman" w:cs="Times New Roman"/>
          <w:sz w:val="28"/>
          <w:szCs w:val="24"/>
        </w:rPr>
        <w:t>and digital platforms in healthcare settings.</w:t>
      </w:r>
    </w:p>
    <w:p w14:paraId="6D25CBBA" w14:textId="77777777" w:rsidR="002D7C52" w:rsidRDefault="002D7C52" w:rsidP="002D7C52">
      <w:pPr>
        <w:pStyle w:val="ListParagraph"/>
        <w:spacing w:line="360" w:lineRule="auto"/>
        <w:jc w:val="both"/>
        <w:rPr>
          <w:rFonts w:ascii="Times New Roman" w:hAnsi="Times New Roman" w:cs="Times New Roman"/>
          <w:sz w:val="28"/>
          <w:szCs w:val="24"/>
        </w:rPr>
      </w:pPr>
    </w:p>
    <w:p w14:paraId="7366A006" w14:textId="7DAD5285" w:rsidR="002D7C52" w:rsidRPr="002D7C52" w:rsidRDefault="002D7C52" w:rsidP="002D7C52">
      <w:pPr>
        <w:pStyle w:val="ListParagraph"/>
        <w:spacing w:line="360" w:lineRule="auto"/>
        <w:jc w:val="both"/>
        <w:rPr>
          <w:rFonts w:ascii="Times New Roman" w:hAnsi="Times New Roman" w:cs="Times New Roman"/>
          <w:sz w:val="28"/>
          <w:szCs w:val="24"/>
        </w:rPr>
      </w:pPr>
      <w:r w:rsidRPr="002D7C52">
        <w:rPr>
          <w:rFonts w:ascii="Times New Roman" w:hAnsi="Times New Roman" w:cs="Times New Roman"/>
          <w:sz w:val="28"/>
          <w:szCs w:val="24"/>
        </w:rPr>
        <w:t>By leveraging these sources, you can gather a comprehensive range of secondary data to support your report on evaluating the impact of</w:t>
      </w:r>
      <w:r w:rsidR="00B862F8">
        <w:rPr>
          <w:rFonts w:ascii="Times New Roman" w:hAnsi="Times New Roman" w:cs="Times New Roman"/>
          <w:sz w:val="28"/>
          <w:szCs w:val="24"/>
        </w:rPr>
        <w:t xml:space="preserve"> tele-pharmacy </w:t>
      </w:r>
      <w:r w:rsidRPr="002D7C52">
        <w:rPr>
          <w:rFonts w:ascii="Times New Roman" w:hAnsi="Times New Roman" w:cs="Times New Roman"/>
          <w:sz w:val="28"/>
          <w:szCs w:val="24"/>
        </w:rPr>
        <w:t>and digital platforms on medication consultations and patient care.</w:t>
      </w:r>
    </w:p>
    <w:p w14:paraId="102E40B6" w14:textId="77777777" w:rsidR="00295C73" w:rsidRDefault="00295C73" w:rsidP="00295C73">
      <w:pPr>
        <w:spacing w:line="360" w:lineRule="auto"/>
        <w:jc w:val="center"/>
        <w:rPr>
          <w:rFonts w:ascii="Times New Roman" w:hAnsi="Times New Roman" w:cs="Times New Roman"/>
          <w:b/>
          <w:sz w:val="28"/>
          <w:szCs w:val="24"/>
        </w:rPr>
      </w:pPr>
      <w:r w:rsidRPr="005F41BC">
        <w:rPr>
          <w:rFonts w:ascii="Times New Roman" w:hAnsi="Times New Roman" w:cs="Times New Roman"/>
          <w:b/>
          <w:sz w:val="28"/>
          <w:szCs w:val="24"/>
        </w:rPr>
        <w:lastRenderedPageBreak/>
        <w:t>Chapter 3: METHODOLOGY</w:t>
      </w:r>
    </w:p>
    <w:p w14:paraId="36969AC5" w14:textId="65A1D08C" w:rsidR="00295C73" w:rsidRPr="00295C73" w:rsidRDefault="00295C73" w:rsidP="00295C73">
      <w:pPr>
        <w:spacing w:line="360" w:lineRule="auto"/>
        <w:rPr>
          <w:rFonts w:ascii="Times New Roman" w:hAnsi="Times New Roman" w:cs="Times New Roman"/>
          <w:b/>
          <w:sz w:val="28"/>
          <w:szCs w:val="28"/>
        </w:rPr>
      </w:pPr>
      <w:r w:rsidRPr="00295C73">
        <w:rPr>
          <w:rFonts w:ascii="Times New Roman" w:hAnsi="Times New Roman" w:cs="Times New Roman"/>
          <w:b/>
          <w:sz w:val="28"/>
          <w:szCs w:val="28"/>
        </w:rPr>
        <w:t>3.1 Research Strategy and Plan</w:t>
      </w:r>
    </w:p>
    <w:p w14:paraId="4ABC421F" w14:textId="298C1DC1" w:rsidR="00295C73" w:rsidRPr="00295C73" w:rsidRDefault="00295C73" w:rsidP="00295C73">
      <w:pPr>
        <w:pStyle w:val="ListParagraph"/>
        <w:numPr>
          <w:ilvl w:val="0"/>
          <w:numId w:val="13"/>
        </w:numPr>
        <w:spacing w:line="360" w:lineRule="auto"/>
        <w:jc w:val="both"/>
        <w:rPr>
          <w:rFonts w:ascii="Times New Roman" w:hAnsi="Times New Roman" w:cs="Times New Roman"/>
          <w:sz w:val="24"/>
          <w:szCs w:val="24"/>
        </w:rPr>
      </w:pPr>
      <w:r w:rsidRPr="00295C73">
        <w:rPr>
          <w:rFonts w:ascii="Times New Roman" w:hAnsi="Times New Roman" w:cs="Times New Roman"/>
          <w:sz w:val="24"/>
          <w:szCs w:val="24"/>
        </w:rPr>
        <w:t>The research will adopt a mixed-methods approach, combining quantitative and qualitative data collection methods to provide a comprehensive understanding of the impact of</w:t>
      </w:r>
      <w:r w:rsidR="00B862F8">
        <w:rPr>
          <w:rFonts w:ascii="Times New Roman" w:hAnsi="Times New Roman" w:cs="Times New Roman"/>
          <w:sz w:val="24"/>
          <w:szCs w:val="24"/>
        </w:rPr>
        <w:t xml:space="preserve"> tele-pharmacy </w:t>
      </w:r>
      <w:r w:rsidRPr="00295C73">
        <w:rPr>
          <w:rFonts w:ascii="Times New Roman" w:hAnsi="Times New Roman" w:cs="Times New Roman"/>
          <w:sz w:val="24"/>
          <w:szCs w:val="24"/>
        </w:rPr>
        <w:t>and digital platforms on medication consultations and patient care.</w:t>
      </w:r>
    </w:p>
    <w:p w14:paraId="6E0970BB" w14:textId="5F723F09" w:rsidR="00295C73" w:rsidRPr="00295C73" w:rsidRDefault="00295C73" w:rsidP="00295C73">
      <w:pPr>
        <w:pStyle w:val="ListParagraph"/>
        <w:numPr>
          <w:ilvl w:val="0"/>
          <w:numId w:val="13"/>
        </w:numPr>
        <w:spacing w:line="360" w:lineRule="auto"/>
        <w:jc w:val="both"/>
        <w:rPr>
          <w:rFonts w:ascii="Times New Roman" w:hAnsi="Times New Roman" w:cs="Times New Roman"/>
          <w:sz w:val="24"/>
          <w:szCs w:val="24"/>
        </w:rPr>
      </w:pPr>
      <w:r w:rsidRPr="00295C73">
        <w:rPr>
          <w:rFonts w:ascii="Times New Roman" w:hAnsi="Times New Roman" w:cs="Times New Roman"/>
          <w:sz w:val="24"/>
          <w:szCs w:val="24"/>
        </w:rPr>
        <w:t>Quantitative data will be collected through structured surveys administered to patients who have utilized</w:t>
      </w:r>
      <w:r w:rsidR="00B862F8">
        <w:rPr>
          <w:rFonts w:ascii="Times New Roman" w:hAnsi="Times New Roman" w:cs="Times New Roman"/>
          <w:sz w:val="24"/>
          <w:szCs w:val="24"/>
        </w:rPr>
        <w:t xml:space="preserve"> tele-pharmacy </w:t>
      </w:r>
      <w:r w:rsidRPr="00295C73">
        <w:rPr>
          <w:rFonts w:ascii="Times New Roman" w:hAnsi="Times New Roman" w:cs="Times New Roman"/>
          <w:sz w:val="24"/>
          <w:szCs w:val="24"/>
        </w:rPr>
        <w:t>or digital platforms for medication consultations, focusing on assessing utilization rates, patient satisfaction, medication adherence, and health outcomes.</w:t>
      </w:r>
    </w:p>
    <w:p w14:paraId="435C2944" w14:textId="248CAA70" w:rsidR="00295C73" w:rsidRPr="001C36B3" w:rsidRDefault="00295C73" w:rsidP="00295C73">
      <w:pPr>
        <w:pStyle w:val="ListParagraph"/>
        <w:numPr>
          <w:ilvl w:val="0"/>
          <w:numId w:val="13"/>
        </w:numPr>
        <w:spacing w:line="360" w:lineRule="auto"/>
        <w:jc w:val="both"/>
        <w:rPr>
          <w:rFonts w:ascii="Times New Roman" w:hAnsi="Times New Roman" w:cs="Times New Roman"/>
          <w:sz w:val="24"/>
          <w:szCs w:val="24"/>
        </w:rPr>
      </w:pPr>
      <w:r w:rsidRPr="00295C73">
        <w:rPr>
          <w:rFonts w:ascii="Times New Roman" w:hAnsi="Times New Roman" w:cs="Times New Roman"/>
          <w:sz w:val="24"/>
          <w:szCs w:val="24"/>
        </w:rPr>
        <w:t>Qualitative data will be gathered through semi-structured interviews or focus group discussions with patients, healthcare providers, and healthcare administrators to explore perceptions, experiences, and barriers related to</w:t>
      </w:r>
      <w:r w:rsidR="00B862F8">
        <w:rPr>
          <w:rFonts w:ascii="Times New Roman" w:hAnsi="Times New Roman" w:cs="Times New Roman"/>
          <w:sz w:val="24"/>
          <w:szCs w:val="24"/>
        </w:rPr>
        <w:t xml:space="preserve"> tele-pharmacy </w:t>
      </w:r>
      <w:r w:rsidRPr="00295C73">
        <w:rPr>
          <w:rFonts w:ascii="Times New Roman" w:hAnsi="Times New Roman" w:cs="Times New Roman"/>
          <w:sz w:val="24"/>
          <w:szCs w:val="24"/>
        </w:rPr>
        <w:t>and digital platform utilization in medication consultations.</w:t>
      </w:r>
    </w:p>
    <w:p w14:paraId="41A7FD54" w14:textId="11ADAFDB" w:rsidR="00295C73" w:rsidRPr="00295C73" w:rsidRDefault="00295C73" w:rsidP="00295C73">
      <w:pPr>
        <w:spacing w:line="360" w:lineRule="auto"/>
        <w:jc w:val="both"/>
        <w:rPr>
          <w:rFonts w:ascii="Times New Roman" w:hAnsi="Times New Roman" w:cs="Times New Roman"/>
          <w:b/>
          <w:bCs/>
          <w:sz w:val="24"/>
          <w:szCs w:val="24"/>
        </w:rPr>
      </w:pPr>
      <w:r w:rsidRPr="00295C73">
        <w:rPr>
          <w:rFonts w:ascii="Times New Roman" w:hAnsi="Times New Roman" w:cs="Times New Roman"/>
          <w:b/>
          <w:bCs/>
          <w:sz w:val="24"/>
          <w:szCs w:val="24"/>
        </w:rPr>
        <w:t>3.2 Types of Research Design</w:t>
      </w:r>
    </w:p>
    <w:p w14:paraId="64AE615F" w14:textId="7951462A" w:rsidR="00295C73" w:rsidRPr="0065768B" w:rsidRDefault="00295C73" w:rsidP="0065768B">
      <w:pPr>
        <w:pStyle w:val="ListParagraph"/>
        <w:numPr>
          <w:ilvl w:val="0"/>
          <w:numId w:val="14"/>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Descriptive Research Design: Descriptive research will be employed to provide a detailed description of the utilization patterns, patient satisfaction levels, medication adherence rates, and health outcomes associated with</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and digital platform interventions. This design is chosen to capture the current state of practice and identify trends or patterns.</w:t>
      </w:r>
    </w:p>
    <w:p w14:paraId="10DA5BE5" w14:textId="46A7594F" w:rsidR="00295C73" w:rsidRPr="0065768B" w:rsidRDefault="00295C73" w:rsidP="0065768B">
      <w:pPr>
        <w:pStyle w:val="ListParagraph"/>
        <w:numPr>
          <w:ilvl w:val="0"/>
          <w:numId w:val="14"/>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Exploratory Research Design: Exploratory research will be used to explore the perceptions, attitudes, and experiences of stakeholders regarding</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and digital platforms. This design allows for the generation of insights and hypotheses that can guide further investigation and hypothesis testing.</w:t>
      </w:r>
    </w:p>
    <w:p w14:paraId="240426A0" w14:textId="19DD87B5" w:rsidR="00295C73" w:rsidRPr="0065768B" w:rsidRDefault="00295C73" w:rsidP="0065768B">
      <w:pPr>
        <w:pStyle w:val="ListParagraph"/>
        <w:numPr>
          <w:ilvl w:val="0"/>
          <w:numId w:val="14"/>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 xml:space="preserve">Causal Research Design: Causal research will be utilized to examine the causal relationships between </w:t>
      </w:r>
      <w:r w:rsidR="00B862F8">
        <w:rPr>
          <w:rFonts w:ascii="Times New Roman" w:hAnsi="Times New Roman" w:cs="Times New Roman"/>
          <w:sz w:val="24"/>
          <w:szCs w:val="24"/>
        </w:rPr>
        <w:t>Tele-pharmacy</w:t>
      </w:r>
      <w:r w:rsidRPr="0065768B">
        <w:rPr>
          <w:rFonts w:ascii="Times New Roman" w:hAnsi="Times New Roman" w:cs="Times New Roman"/>
          <w:sz w:val="24"/>
          <w:szCs w:val="24"/>
        </w:rPr>
        <w:t xml:space="preserve">/digital platform utilization and medication adherence, health outcomes, and patient satisfaction. While establishing causality in healthcare interventions can be challenging, this design will employ statistical </w:t>
      </w:r>
      <w:r w:rsidRPr="0065768B">
        <w:rPr>
          <w:rFonts w:ascii="Times New Roman" w:hAnsi="Times New Roman" w:cs="Times New Roman"/>
          <w:sz w:val="24"/>
          <w:szCs w:val="24"/>
        </w:rPr>
        <w:lastRenderedPageBreak/>
        <w:t>techniques such as regression analysis to identify associations and potential causal pathways.</w:t>
      </w:r>
    </w:p>
    <w:p w14:paraId="4E4A9813" w14:textId="77777777" w:rsidR="00295C73" w:rsidRPr="00656A99" w:rsidRDefault="00295C73" w:rsidP="00295C73">
      <w:pPr>
        <w:spacing w:line="360" w:lineRule="auto"/>
        <w:jc w:val="both"/>
        <w:rPr>
          <w:rFonts w:ascii="Times New Roman" w:hAnsi="Times New Roman" w:cs="Times New Roman"/>
          <w:sz w:val="24"/>
          <w:szCs w:val="24"/>
        </w:rPr>
      </w:pPr>
    </w:p>
    <w:p w14:paraId="15584608" w14:textId="77777777" w:rsidR="0065768B" w:rsidRDefault="00295C73" w:rsidP="00295C73">
      <w:pPr>
        <w:spacing w:line="360" w:lineRule="auto"/>
        <w:jc w:val="both"/>
        <w:rPr>
          <w:rFonts w:ascii="Times New Roman" w:hAnsi="Times New Roman" w:cs="Times New Roman"/>
          <w:b/>
          <w:bCs/>
          <w:sz w:val="24"/>
          <w:szCs w:val="24"/>
        </w:rPr>
      </w:pPr>
      <w:r w:rsidRPr="0065768B">
        <w:rPr>
          <w:rFonts w:ascii="Times New Roman" w:hAnsi="Times New Roman" w:cs="Times New Roman"/>
          <w:b/>
          <w:bCs/>
          <w:sz w:val="24"/>
          <w:szCs w:val="24"/>
        </w:rPr>
        <w:t>3.</w:t>
      </w:r>
      <w:r w:rsidR="0065768B" w:rsidRPr="0065768B">
        <w:rPr>
          <w:rFonts w:ascii="Times New Roman" w:hAnsi="Times New Roman" w:cs="Times New Roman"/>
          <w:b/>
          <w:bCs/>
          <w:sz w:val="24"/>
          <w:szCs w:val="24"/>
        </w:rPr>
        <w:t xml:space="preserve">3 </w:t>
      </w:r>
      <w:r w:rsidRPr="0065768B">
        <w:rPr>
          <w:rFonts w:ascii="Times New Roman" w:hAnsi="Times New Roman" w:cs="Times New Roman"/>
          <w:b/>
          <w:bCs/>
          <w:sz w:val="24"/>
          <w:szCs w:val="24"/>
        </w:rPr>
        <w:t>Reasons for Chosen Design</w:t>
      </w:r>
    </w:p>
    <w:p w14:paraId="35FB793E" w14:textId="0947FCD6" w:rsidR="00295C73" w:rsidRPr="0065768B" w:rsidRDefault="00295C73" w:rsidP="0065768B">
      <w:pPr>
        <w:pStyle w:val="ListParagraph"/>
        <w:numPr>
          <w:ilvl w:val="0"/>
          <w:numId w:val="15"/>
        </w:numPr>
        <w:spacing w:line="360" w:lineRule="auto"/>
        <w:jc w:val="both"/>
        <w:rPr>
          <w:rFonts w:ascii="Times New Roman" w:hAnsi="Times New Roman" w:cs="Times New Roman"/>
          <w:b/>
          <w:bCs/>
          <w:sz w:val="24"/>
          <w:szCs w:val="24"/>
        </w:rPr>
      </w:pPr>
      <w:r w:rsidRPr="0065768B">
        <w:rPr>
          <w:rFonts w:ascii="Times New Roman" w:hAnsi="Times New Roman" w:cs="Times New Roman"/>
          <w:sz w:val="24"/>
          <w:szCs w:val="24"/>
        </w:rPr>
        <w:t>Descriptive Design: This design allows for the collection of quantitative data on utilization rates and outcomes, providing a baseline understanding of the current landscape of</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and digital platform utilization in medication consultations.</w:t>
      </w:r>
    </w:p>
    <w:p w14:paraId="708012AA" w14:textId="4550522B" w:rsidR="0065768B" w:rsidRPr="0065768B" w:rsidRDefault="00295C73" w:rsidP="0065768B">
      <w:pPr>
        <w:pStyle w:val="ListParagraph"/>
        <w:numPr>
          <w:ilvl w:val="0"/>
          <w:numId w:val="15"/>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Exploratory Design: Exploratory research is chosen to gain insights into stakeholders' perceptions and experiences, which can inform the development of survey instruments and interview protocols for subsequent data collection phases.</w:t>
      </w:r>
    </w:p>
    <w:p w14:paraId="1F8CCB06" w14:textId="78145C9C" w:rsidR="00295C73" w:rsidRPr="0065768B" w:rsidRDefault="00295C73" w:rsidP="0065768B">
      <w:pPr>
        <w:pStyle w:val="ListParagraph"/>
        <w:numPr>
          <w:ilvl w:val="0"/>
          <w:numId w:val="15"/>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 xml:space="preserve">Causal Design: While establishing causality in healthcare interventions can be complex, employing a causal research design allows for the investigation of potential causal relationships between </w:t>
      </w:r>
      <w:r w:rsidR="00B862F8">
        <w:rPr>
          <w:rFonts w:ascii="Times New Roman" w:hAnsi="Times New Roman" w:cs="Times New Roman"/>
          <w:sz w:val="24"/>
          <w:szCs w:val="24"/>
        </w:rPr>
        <w:t>Tele-pharmacy</w:t>
      </w:r>
      <w:r w:rsidRPr="0065768B">
        <w:rPr>
          <w:rFonts w:ascii="Times New Roman" w:hAnsi="Times New Roman" w:cs="Times New Roman"/>
          <w:sz w:val="24"/>
          <w:szCs w:val="24"/>
        </w:rPr>
        <w:t>/digital platform utilization and medication-related outcomes. This design facilitates the identification of factors that may influence the effectiveness of</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and digital platforms in improving patient care.</w:t>
      </w:r>
    </w:p>
    <w:p w14:paraId="7EE30E2C" w14:textId="6B2A1F76" w:rsidR="0065768B" w:rsidRPr="0065768B" w:rsidRDefault="00295C73" w:rsidP="0065768B">
      <w:pPr>
        <w:pStyle w:val="ListParagraph"/>
        <w:numPr>
          <w:ilvl w:val="0"/>
          <w:numId w:val="15"/>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By employing a mixed-methods approach and utilizing descriptive, exploratory, and causal research designs, the research aims to provide a comprehensive evaluation of the impact of</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and digital platforms on medication consultations and patient care, thereby informing evidence-based decision-making in healthcare management and practice.</w:t>
      </w:r>
    </w:p>
    <w:p w14:paraId="74C1CE98" w14:textId="77777777" w:rsidR="0065768B" w:rsidRPr="0065768B" w:rsidRDefault="0065768B" w:rsidP="0065768B">
      <w:pPr>
        <w:pStyle w:val="ListParagraph"/>
        <w:spacing w:line="360" w:lineRule="auto"/>
        <w:jc w:val="both"/>
        <w:rPr>
          <w:rFonts w:ascii="Times New Roman" w:hAnsi="Times New Roman" w:cs="Times New Roman"/>
          <w:sz w:val="24"/>
          <w:szCs w:val="24"/>
        </w:rPr>
      </w:pPr>
    </w:p>
    <w:p w14:paraId="1369BFE2" w14:textId="6FB40BEA" w:rsidR="0065768B" w:rsidRDefault="0065768B" w:rsidP="0065768B">
      <w:pPr>
        <w:pStyle w:val="ListParagraph"/>
        <w:numPr>
          <w:ilvl w:val="1"/>
          <w:numId w:val="16"/>
        </w:numPr>
        <w:spacing w:line="360" w:lineRule="auto"/>
        <w:jc w:val="both"/>
        <w:rPr>
          <w:rFonts w:ascii="Times New Roman" w:hAnsi="Times New Roman" w:cs="Times New Roman"/>
          <w:b/>
          <w:bCs/>
          <w:sz w:val="24"/>
          <w:szCs w:val="24"/>
        </w:rPr>
      </w:pPr>
      <w:r w:rsidRPr="0065768B">
        <w:rPr>
          <w:rFonts w:ascii="Times New Roman" w:hAnsi="Times New Roman" w:cs="Times New Roman"/>
          <w:b/>
          <w:bCs/>
          <w:sz w:val="24"/>
          <w:szCs w:val="24"/>
        </w:rPr>
        <w:t>Data Collection Method</w:t>
      </w:r>
      <w:r>
        <w:rPr>
          <w:rFonts w:ascii="Times New Roman" w:hAnsi="Times New Roman" w:cs="Times New Roman"/>
          <w:b/>
          <w:bCs/>
          <w:sz w:val="24"/>
          <w:szCs w:val="24"/>
        </w:rPr>
        <w:t>s</w:t>
      </w:r>
    </w:p>
    <w:p w14:paraId="706D9D50" w14:textId="77777777" w:rsidR="0065768B" w:rsidRPr="0065768B" w:rsidRDefault="0065768B" w:rsidP="0065768B">
      <w:pPr>
        <w:pStyle w:val="ListParagraph"/>
        <w:spacing w:line="360" w:lineRule="auto"/>
        <w:ind w:left="1080"/>
        <w:jc w:val="both"/>
        <w:rPr>
          <w:rFonts w:ascii="Times New Roman" w:hAnsi="Times New Roman" w:cs="Times New Roman"/>
          <w:b/>
          <w:bCs/>
          <w:sz w:val="24"/>
          <w:szCs w:val="24"/>
        </w:rPr>
      </w:pPr>
    </w:p>
    <w:p w14:paraId="6B60D404" w14:textId="5F1665E0" w:rsidR="0065768B" w:rsidRDefault="0065768B" w:rsidP="0065768B">
      <w:pPr>
        <w:pStyle w:val="ListParagraph"/>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The data collection for evaluating the impact of</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 xml:space="preserve">and digital platforms on medication consultations and patient care will employ a mixed-methods approach, utilizing both quantitative surveys and qualitative interviews. </w:t>
      </w:r>
    </w:p>
    <w:p w14:paraId="67CD9070" w14:textId="77777777" w:rsidR="0065768B" w:rsidRDefault="0065768B" w:rsidP="0065768B">
      <w:pPr>
        <w:pStyle w:val="ListParagraph"/>
        <w:spacing w:line="360" w:lineRule="auto"/>
        <w:jc w:val="both"/>
        <w:rPr>
          <w:rFonts w:ascii="Times New Roman" w:hAnsi="Times New Roman" w:cs="Times New Roman"/>
          <w:sz w:val="24"/>
          <w:szCs w:val="24"/>
        </w:rPr>
      </w:pPr>
    </w:p>
    <w:p w14:paraId="37285BAF" w14:textId="6EB1B0D8" w:rsidR="0065768B" w:rsidRDefault="0065768B" w:rsidP="0065768B">
      <w:pPr>
        <w:pStyle w:val="ListParagraph"/>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lastRenderedPageBreak/>
        <w:t>The choice of data collection methods is based on the need to gather both quantitative data on utilization rates, satisfaction levels, and health outcomes, as well as qualitative insights into stakeholders' perceptions, experiences, and barriers related to</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and digital platform utilization.</w:t>
      </w:r>
    </w:p>
    <w:p w14:paraId="245C0E98" w14:textId="77777777" w:rsidR="0027082D" w:rsidRPr="001C36B3" w:rsidRDefault="0027082D" w:rsidP="0065768B">
      <w:pPr>
        <w:pStyle w:val="ListParagraph"/>
        <w:spacing w:line="360" w:lineRule="auto"/>
        <w:jc w:val="both"/>
        <w:rPr>
          <w:rFonts w:ascii="Times New Roman" w:hAnsi="Times New Roman" w:cs="Times New Roman"/>
          <w:b/>
          <w:bCs/>
          <w:sz w:val="32"/>
          <w:szCs w:val="32"/>
        </w:rPr>
      </w:pPr>
    </w:p>
    <w:p w14:paraId="7DE3538D" w14:textId="6021AE20" w:rsidR="001C36B3" w:rsidRDefault="001C36B3" w:rsidP="001C36B3">
      <w:pPr>
        <w:spacing w:line="360" w:lineRule="auto"/>
        <w:jc w:val="center"/>
        <w:rPr>
          <w:rFonts w:ascii="Times New Roman" w:hAnsi="Times New Roman" w:cs="Times New Roman"/>
          <w:b/>
          <w:bCs/>
          <w:sz w:val="32"/>
          <w:szCs w:val="32"/>
        </w:rPr>
      </w:pPr>
      <w:r w:rsidRPr="001C36B3">
        <w:rPr>
          <w:rFonts w:ascii="Times New Roman" w:hAnsi="Times New Roman" w:cs="Times New Roman"/>
          <w:b/>
          <w:bCs/>
          <w:sz w:val="32"/>
          <w:szCs w:val="32"/>
        </w:rPr>
        <w:t>Sample Survey Questions</w:t>
      </w:r>
      <w:r w:rsidR="00273B9E">
        <w:rPr>
          <w:rFonts w:ascii="Times New Roman" w:hAnsi="Times New Roman" w:cs="Times New Roman"/>
          <w:b/>
          <w:bCs/>
          <w:sz w:val="32"/>
          <w:szCs w:val="32"/>
        </w:rPr>
        <w:t>/Responses</w:t>
      </w:r>
    </w:p>
    <w:p w14:paraId="12F8FA34" w14:textId="6E9F9CD4" w:rsidR="00273B9E" w:rsidRDefault="00273B9E" w:rsidP="001C36B3">
      <w:pPr>
        <w:spacing w:line="360" w:lineRule="auto"/>
        <w:jc w:val="center"/>
        <w:rPr>
          <w:rFonts w:ascii="Times New Roman" w:hAnsi="Times New Roman" w:cs="Times New Roman"/>
          <w:b/>
          <w:bCs/>
          <w:sz w:val="32"/>
          <w:szCs w:val="32"/>
        </w:rPr>
      </w:pPr>
      <w:r>
        <w:rPr>
          <w:noProof/>
        </w:rPr>
        <w:drawing>
          <wp:inline distT="0" distB="0" distL="0" distR="0" wp14:anchorId="7C50618E" wp14:editId="2FE1DE85">
            <wp:extent cx="5486400" cy="2487275"/>
            <wp:effectExtent l="0" t="0" r="0" b="8890"/>
            <wp:docPr id="6" name="Picture 5" descr="Forms response chart. Question title: &#10;&#10;1. Experience with Tele-pharmacy and Digital Platforms:&#10;&#10;(Have you ever used tele-pharmacy services or consulted with a pharmacist through a digital platform?). Number of responses: 5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10;&#10;1. Experience with Tele-pharmacy and Digital Platforms:&#10;&#10;(Have you ever used tele-pharmacy services or consulted with a pharmacist through a digital platform?). Number of responses: 55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2487275"/>
                    </a:xfrm>
                    <a:prstGeom prst="rect">
                      <a:avLst/>
                    </a:prstGeom>
                    <a:noFill/>
                    <a:ln>
                      <a:noFill/>
                    </a:ln>
                  </pic:spPr>
                </pic:pic>
              </a:graphicData>
            </a:graphic>
          </wp:inline>
        </w:drawing>
      </w:r>
    </w:p>
    <w:p w14:paraId="6962CA64" w14:textId="4A82A4DA" w:rsidR="00273B9E" w:rsidRDefault="00273B9E" w:rsidP="001C36B3">
      <w:pPr>
        <w:spacing w:line="360" w:lineRule="auto"/>
        <w:jc w:val="center"/>
        <w:rPr>
          <w:rFonts w:ascii="Times New Roman" w:hAnsi="Times New Roman" w:cs="Times New Roman"/>
          <w:b/>
          <w:bCs/>
          <w:sz w:val="32"/>
          <w:szCs w:val="32"/>
        </w:rPr>
      </w:pPr>
      <w:r>
        <w:rPr>
          <w:noProof/>
        </w:rPr>
        <w:drawing>
          <wp:inline distT="0" distB="0" distL="0" distR="0" wp14:anchorId="10FB0C26" wp14:editId="4F4547D7">
            <wp:extent cx="5486400" cy="2487275"/>
            <wp:effectExtent l="0" t="0" r="0" b="8890"/>
            <wp:docPr id="8" name="Picture 7" descr="Forms response chart. Question title: 2. Frequency of Medication Consultations:&#10;&#10;(How often do you consult with a pharmacist regarding your medications.). Number of responses: 5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2. Frequency of Medication Consultations:&#10;&#10;(How often do you consult with a pharmacist regarding your medications.). Number of responses: 55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487275"/>
                    </a:xfrm>
                    <a:prstGeom prst="rect">
                      <a:avLst/>
                    </a:prstGeom>
                    <a:noFill/>
                    <a:ln>
                      <a:noFill/>
                    </a:ln>
                  </pic:spPr>
                </pic:pic>
              </a:graphicData>
            </a:graphic>
          </wp:inline>
        </w:drawing>
      </w:r>
    </w:p>
    <w:p w14:paraId="74097EDC" w14:textId="77777777" w:rsidR="00273B9E" w:rsidRDefault="00273B9E" w:rsidP="001C36B3">
      <w:pPr>
        <w:spacing w:line="360" w:lineRule="auto"/>
        <w:jc w:val="center"/>
        <w:rPr>
          <w:rFonts w:ascii="Times New Roman" w:hAnsi="Times New Roman" w:cs="Times New Roman"/>
          <w:b/>
          <w:bCs/>
          <w:sz w:val="32"/>
          <w:szCs w:val="32"/>
        </w:rPr>
      </w:pPr>
    </w:p>
    <w:p w14:paraId="6C598B71" w14:textId="265B685B" w:rsidR="00273B9E" w:rsidRDefault="00273B9E" w:rsidP="001C36B3">
      <w:pPr>
        <w:spacing w:line="360" w:lineRule="auto"/>
        <w:jc w:val="center"/>
        <w:rPr>
          <w:rFonts w:ascii="Times New Roman" w:hAnsi="Times New Roman" w:cs="Times New Roman"/>
          <w:b/>
          <w:bCs/>
          <w:sz w:val="32"/>
          <w:szCs w:val="32"/>
        </w:rPr>
      </w:pPr>
      <w:r>
        <w:rPr>
          <w:noProof/>
        </w:rPr>
        <w:lastRenderedPageBreak/>
        <w:drawing>
          <wp:inline distT="0" distB="0" distL="0" distR="0" wp14:anchorId="1BBF2581" wp14:editId="3A439F5B">
            <wp:extent cx="5486400" cy="2791186"/>
            <wp:effectExtent l="0" t="0" r="0" b="9525"/>
            <wp:docPr id="10" name="Picture 9" descr="Forms response chart. Question title: 3. Perceived Convenience and Accessibility:&#10;&#10;(On a scale of 1 to 5, how would you rate the convenience of accessing medication consultations through telepharmacy or digital platforms? (1 being very inconvenient, 5 being very convenient)&#10;&#10;&#10;. Number of responses: 5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s response chart. Question title: 3. Perceived Convenience and Accessibility:&#10;&#10;(On a scale of 1 to 5, how would you rate the convenience of accessing medication consultations through telepharmacy or digital platforms? (1 being very inconvenient, 5 being very convenient)&#10;&#10;&#10;. Number of responses: 55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86400" cy="2791186"/>
                    </a:xfrm>
                    <a:prstGeom prst="rect">
                      <a:avLst/>
                    </a:prstGeom>
                    <a:noFill/>
                    <a:ln>
                      <a:noFill/>
                    </a:ln>
                  </pic:spPr>
                </pic:pic>
              </a:graphicData>
            </a:graphic>
          </wp:inline>
        </w:drawing>
      </w:r>
    </w:p>
    <w:p w14:paraId="16346A32" w14:textId="3A380E2E" w:rsidR="00273B9E" w:rsidRDefault="00273B9E" w:rsidP="001C36B3">
      <w:pPr>
        <w:spacing w:line="360" w:lineRule="auto"/>
        <w:jc w:val="center"/>
        <w:rPr>
          <w:rFonts w:ascii="Times New Roman" w:hAnsi="Times New Roman" w:cs="Times New Roman"/>
          <w:b/>
          <w:bCs/>
          <w:sz w:val="32"/>
          <w:szCs w:val="32"/>
        </w:rPr>
      </w:pPr>
      <w:r>
        <w:rPr>
          <w:noProof/>
        </w:rPr>
        <w:drawing>
          <wp:inline distT="0" distB="0" distL="0" distR="0" wp14:anchorId="1384C32B" wp14:editId="72016319">
            <wp:extent cx="5486400" cy="2487275"/>
            <wp:effectExtent l="0" t="0" r="0" b="8890"/>
            <wp:docPr id="12" name="Picture 11" descr="Forms response chart. Question title: 4. Do you find tele-pharmacy services or digital platforms more accessible compared to traditional in-person consultations &#10;. Number of responses: 5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s response chart. Question title: 4. Do you find tele-pharmacy services or digital platforms more accessible compared to traditional in-person consultations &#10;. Number of responses: 55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2487275"/>
                    </a:xfrm>
                    <a:prstGeom prst="rect">
                      <a:avLst/>
                    </a:prstGeom>
                    <a:noFill/>
                    <a:ln>
                      <a:noFill/>
                    </a:ln>
                  </pic:spPr>
                </pic:pic>
              </a:graphicData>
            </a:graphic>
          </wp:inline>
        </w:drawing>
      </w:r>
    </w:p>
    <w:p w14:paraId="50EEF064" w14:textId="09C7B988" w:rsidR="00273B9E" w:rsidRDefault="00273B9E" w:rsidP="001C36B3">
      <w:pPr>
        <w:spacing w:line="360" w:lineRule="auto"/>
        <w:jc w:val="center"/>
        <w:rPr>
          <w:rFonts w:ascii="Times New Roman" w:hAnsi="Times New Roman" w:cs="Times New Roman"/>
          <w:b/>
          <w:bCs/>
          <w:sz w:val="32"/>
          <w:szCs w:val="32"/>
        </w:rPr>
      </w:pPr>
      <w:r>
        <w:rPr>
          <w:noProof/>
        </w:rPr>
        <w:drawing>
          <wp:inline distT="0" distB="0" distL="0" distR="0" wp14:anchorId="4E2558B8" wp14:editId="2022CC39">
            <wp:extent cx="5486400" cy="2487275"/>
            <wp:effectExtent l="0" t="0" r="0" b="8890"/>
            <wp:docPr id="14" name="Picture 13" descr="Forms response chart. Question title: 5. Quality of Medication Consultations:&#10;&#10;(How would you rate the quality of medication consultations provided through tele-pharmacy or digital platforms compared to in-person consultations?)  . Number of responses: 5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response chart. Question title: 5. Quality of Medication Consultations:&#10;&#10;(How would you rate the quality of medication consultations provided through tele-pharmacy or digital platforms compared to in-person consultations?)  . Number of responses: 55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2487275"/>
                    </a:xfrm>
                    <a:prstGeom prst="rect">
                      <a:avLst/>
                    </a:prstGeom>
                    <a:noFill/>
                    <a:ln>
                      <a:noFill/>
                    </a:ln>
                  </pic:spPr>
                </pic:pic>
              </a:graphicData>
            </a:graphic>
          </wp:inline>
        </w:drawing>
      </w:r>
    </w:p>
    <w:p w14:paraId="5BCFB1B0" w14:textId="29D239B6" w:rsidR="00273B9E" w:rsidRDefault="00273B9E" w:rsidP="001C36B3">
      <w:pPr>
        <w:spacing w:line="360" w:lineRule="auto"/>
        <w:jc w:val="center"/>
        <w:rPr>
          <w:rFonts w:ascii="Times New Roman" w:hAnsi="Times New Roman" w:cs="Times New Roman"/>
          <w:b/>
          <w:bCs/>
          <w:sz w:val="32"/>
          <w:szCs w:val="32"/>
        </w:rPr>
      </w:pPr>
      <w:r>
        <w:rPr>
          <w:noProof/>
        </w:rPr>
        <w:lastRenderedPageBreak/>
        <w:drawing>
          <wp:inline distT="0" distB="0" distL="0" distR="0" wp14:anchorId="00FCC3CD" wp14:editId="1BDA48AD">
            <wp:extent cx="5486400" cy="2487275"/>
            <wp:effectExtent l="0" t="0" r="0" b="8890"/>
            <wp:docPr id="16" name="Picture 15" descr="Forms response chart. Question title: 6. Did you feel that the pharmacist adequately addressed your medication-related concerns during the consultation?&#10;. Number of responses: 5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s response chart. Question title: 6. Did you feel that the pharmacist adequately addressed your medication-related concerns during the consultation?&#10;. Number of responses: 55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487275"/>
                    </a:xfrm>
                    <a:prstGeom prst="rect">
                      <a:avLst/>
                    </a:prstGeom>
                    <a:noFill/>
                    <a:ln>
                      <a:noFill/>
                    </a:ln>
                  </pic:spPr>
                </pic:pic>
              </a:graphicData>
            </a:graphic>
          </wp:inline>
        </w:drawing>
      </w:r>
    </w:p>
    <w:p w14:paraId="1C8A576C" w14:textId="11B13B46" w:rsidR="00273B9E" w:rsidRDefault="00273B9E" w:rsidP="001C36B3">
      <w:pPr>
        <w:spacing w:line="360" w:lineRule="auto"/>
        <w:jc w:val="center"/>
        <w:rPr>
          <w:rFonts w:ascii="Times New Roman" w:hAnsi="Times New Roman" w:cs="Times New Roman"/>
          <w:b/>
          <w:bCs/>
          <w:sz w:val="32"/>
          <w:szCs w:val="32"/>
        </w:rPr>
      </w:pPr>
      <w:r>
        <w:rPr>
          <w:noProof/>
        </w:rPr>
        <w:drawing>
          <wp:inline distT="0" distB="0" distL="0" distR="0" wp14:anchorId="573BA3F3" wp14:editId="32DE7925">
            <wp:extent cx="5486400" cy="2487275"/>
            <wp:effectExtent l="0" t="0" r="0" b="8890"/>
            <wp:docPr id="18" name="Picture 17" descr="Forms response chart. Question title: 7. Medication Adherence and Management:&#10;&#10;(Has tele-pharmacy or using digital platforms improved your medication adherence?)&#10;. Number of responses: 5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s response chart. Question title: 7. Medication Adherence and Management:&#10;&#10;(Has tele-pharmacy or using digital platforms improved your medication adherence?)&#10;. Number of responses: 55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487275"/>
                    </a:xfrm>
                    <a:prstGeom prst="rect">
                      <a:avLst/>
                    </a:prstGeom>
                    <a:noFill/>
                    <a:ln>
                      <a:noFill/>
                    </a:ln>
                  </pic:spPr>
                </pic:pic>
              </a:graphicData>
            </a:graphic>
          </wp:inline>
        </w:drawing>
      </w:r>
    </w:p>
    <w:p w14:paraId="04505C64" w14:textId="651E3E38" w:rsidR="001C36B3" w:rsidRDefault="001C36B3" w:rsidP="001C36B3">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This comprehensive data collection strategy and questionnaire design aim to capture both quantitative metrics and qualitative insights, facilitating a thorough evaluation of the impact of tele</w:t>
      </w:r>
      <w:r>
        <w:rPr>
          <w:rFonts w:ascii="Times New Roman" w:hAnsi="Times New Roman" w:cs="Times New Roman"/>
          <w:sz w:val="24"/>
          <w:szCs w:val="24"/>
        </w:rPr>
        <w:t>-</w:t>
      </w:r>
      <w:r w:rsidRPr="00656A99">
        <w:rPr>
          <w:rFonts w:ascii="Times New Roman" w:hAnsi="Times New Roman" w:cs="Times New Roman"/>
          <w:sz w:val="24"/>
          <w:szCs w:val="24"/>
        </w:rPr>
        <w:t>pharmacy and digital platforms on medication consultations and patient care.</w:t>
      </w:r>
    </w:p>
    <w:p w14:paraId="6F1DCBBF" w14:textId="77777777" w:rsidR="001C36B3" w:rsidRPr="001C36B3" w:rsidRDefault="001C36B3" w:rsidP="001C36B3">
      <w:pPr>
        <w:spacing w:line="360" w:lineRule="auto"/>
        <w:jc w:val="both"/>
        <w:rPr>
          <w:rFonts w:ascii="Times New Roman" w:hAnsi="Times New Roman" w:cs="Times New Roman"/>
          <w:sz w:val="24"/>
          <w:szCs w:val="24"/>
        </w:rPr>
      </w:pPr>
    </w:p>
    <w:p w14:paraId="74B32F43" w14:textId="7DDDAC9B" w:rsidR="001C36B3" w:rsidRPr="001C36B3" w:rsidRDefault="001C36B3" w:rsidP="001C36B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65768B" w:rsidRPr="001C36B3">
        <w:rPr>
          <w:rFonts w:ascii="Times New Roman" w:hAnsi="Times New Roman" w:cs="Times New Roman"/>
          <w:b/>
          <w:bCs/>
          <w:sz w:val="24"/>
          <w:szCs w:val="24"/>
        </w:rPr>
        <w:t>Forms of Data Collection:</w:t>
      </w:r>
    </w:p>
    <w:p w14:paraId="4A187BAE" w14:textId="1BC753BD" w:rsidR="0065768B" w:rsidRDefault="0065768B" w:rsidP="0065768B">
      <w:pPr>
        <w:pStyle w:val="ListParagraph"/>
        <w:spacing w:line="360" w:lineRule="auto"/>
        <w:ind w:left="360"/>
        <w:jc w:val="both"/>
        <w:rPr>
          <w:rFonts w:ascii="Times New Roman" w:hAnsi="Times New Roman" w:cs="Times New Roman"/>
          <w:sz w:val="24"/>
          <w:szCs w:val="24"/>
        </w:rPr>
      </w:pPr>
      <w:r w:rsidRPr="0065768B">
        <w:rPr>
          <w:rFonts w:ascii="Times New Roman" w:hAnsi="Times New Roman" w:cs="Times New Roman"/>
          <w:sz w:val="24"/>
          <w:szCs w:val="24"/>
        </w:rPr>
        <w:t>1</w:t>
      </w:r>
      <w:r>
        <w:rPr>
          <w:rFonts w:ascii="Times New Roman" w:hAnsi="Times New Roman" w:cs="Times New Roman"/>
          <w:sz w:val="24"/>
          <w:szCs w:val="24"/>
        </w:rPr>
        <w:t>.</w:t>
      </w:r>
      <w:r w:rsidRPr="0065768B">
        <w:rPr>
          <w:rFonts w:ascii="Times New Roman" w:hAnsi="Times New Roman" w:cs="Times New Roman"/>
          <w:sz w:val="24"/>
          <w:szCs w:val="24"/>
        </w:rPr>
        <w:t>Quantitative Surveys: Structured surveys will be administered to patients who have utilized</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or digital platforms for medication consultations. The surveys will be designed to collect data on utilization rates, patient satisfaction, medication adherence, and health outcomes.</w:t>
      </w:r>
    </w:p>
    <w:p w14:paraId="19311CD1" w14:textId="77777777" w:rsidR="0065768B" w:rsidRPr="0065768B" w:rsidRDefault="0065768B" w:rsidP="0065768B">
      <w:pPr>
        <w:pStyle w:val="ListParagraph"/>
        <w:spacing w:line="360" w:lineRule="auto"/>
        <w:ind w:left="360"/>
        <w:jc w:val="both"/>
        <w:rPr>
          <w:rFonts w:ascii="Times New Roman" w:hAnsi="Times New Roman" w:cs="Times New Roman"/>
          <w:sz w:val="24"/>
          <w:szCs w:val="24"/>
        </w:rPr>
      </w:pPr>
    </w:p>
    <w:p w14:paraId="284DA2A5" w14:textId="767EB40B" w:rsidR="0065768B" w:rsidRDefault="0065768B" w:rsidP="0065768B">
      <w:pPr>
        <w:pStyle w:val="ListParagraph"/>
        <w:spacing w:line="360" w:lineRule="auto"/>
        <w:ind w:left="360"/>
        <w:jc w:val="both"/>
        <w:rPr>
          <w:rFonts w:ascii="Times New Roman" w:hAnsi="Times New Roman" w:cs="Times New Roman"/>
          <w:sz w:val="24"/>
          <w:szCs w:val="24"/>
        </w:rPr>
      </w:pPr>
      <w:r w:rsidRPr="0065768B">
        <w:rPr>
          <w:rFonts w:ascii="Times New Roman" w:hAnsi="Times New Roman" w:cs="Times New Roman"/>
          <w:sz w:val="24"/>
          <w:szCs w:val="24"/>
        </w:rPr>
        <w:t>2.</w:t>
      </w:r>
      <w:r>
        <w:rPr>
          <w:rFonts w:ascii="Times New Roman" w:hAnsi="Times New Roman" w:cs="Times New Roman"/>
          <w:sz w:val="24"/>
          <w:szCs w:val="24"/>
        </w:rPr>
        <w:t xml:space="preserve"> </w:t>
      </w:r>
      <w:r w:rsidRPr="0065768B">
        <w:rPr>
          <w:rFonts w:ascii="Times New Roman" w:hAnsi="Times New Roman" w:cs="Times New Roman"/>
          <w:sz w:val="24"/>
          <w:szCs w:val="24"/>
        </w:rPr>
        <w:t>Qualitative Interviews: Semi-structured interviews or focus group discussions will be conducted with patients, healthcare providers, and healthcare administrators to explore in-depth perceptions, experiences, and barriers related to</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and digital platform utilization.</w:t>
      </w:r>
    </w:p>
    <w:p w14:paraId="406F2962" w14:textId="44BC4714" w:rsidR="0065768B" w:rsidRPr="001C36B3" w:rsidRDefault="001C36B3" w:rsidP="001C36B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3.6 </w:t>
      </w:r>
      <w:r w:rsidR="0065768B" w:rsidRPr="001C36B3">
        <w:rPr>
          <w:rFonts w:ascii="Times New Roman" w:hAnsi="Times New Roman" w:cs="Times New Roman"/>
          <w:b/>
          <w:bCs/>
          <w:sz w:val="24"/>
          <w:szCs w:val="24"/>
        </w:rPr>
        <w:t>Logic of Choice:</w:t>
      </w:r>
    </w:p>
    <w:p w14:paraId="30C41567" w14:textId="50532E71" w:rsidR="0065768B" w:rsidRPr="0065768B" w:rsidRDefault="0065768B" w:rsidP="0065768B">
      <w:pPr>
        <w:pStyle w:val="ListParagraph"/>
        <w:numPr>
          <w:ilvl w:val="0"/>
          <w:numId w:val="21"/>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Data Collection Medium: Surveys will primarily be administered through self-administered online forms or phone interviews. This choice allows for flexibility in reaching a diverse patient population, including those who may prefer remote data collection methods due to convenience or accessibility reasons.</w:t>
      </w:r>
    </w:p>
    <w:p w14:paraId="5D5B7229" w14:textId="7DEE26E3" w:rsidR="0065768B" w:rsidRPr="0065768B" w:rsidRDefault="0065768B" w:rsidP="0065768B">
      <w:pPr>
        <w:pStyle w:val="ListParagraph"/>
        <w:numPr>
          <w:ilvl w:val="0"/>
          <w:numId w:val="21"/>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Questionnaire Design: The questionnaire will be structured to begin with demographic questions, followed by questions related to experience with</w:t>
      </w:r>
      <w:r w:rsidR="00B862F8">
        <w:rPr>
          <w:rFonts w:ascii="Times New Roman" w:hAnsi="Times New Roman" w:cs="Times New Roman"/>
          <w:sz w:val="24"/>
          <w:szCs w:val="24"/>
        </w:rPr>
        <w:t xml:space="preserve"> tele-pharmacy </w:t>
      </w:r>
      <w:r w:rsidRPr="0065768B">
        <w:rPr>
          <w:rFonts w:ascii="Times New Roman" w:hAnsi="Times New Roman" w:cs="Times New Roman"/>
          <w:sz w:val="24"/>
          <w:szCs w:val="24"/>
        </w:rPr>
        <w:t>and digital platforms, satisfaction levels, medication adherence, and health outcomes. This sequencing ensures a logical flow of questions, starting with general background information before delving into specific aspects of the research topic.</w:t>
      </w:r>
    </w:p>
    <w:p w14:paraId="75FBBEAD" w14:textId="58585AB7" w:rsidR="0065768B" w:rsidRPr="0065768B" w:rsidRDefault="0065768B" w:rsidP="0065768B">
      <w:pPr>
        <w:pStyle w:val="ListParagraph"/>
        <w:numPr>
          <w:ilvl w:val="0"/>
          <w:numId w:val="21"/>
        </w:numPr>
        <w:spacing w:line="360" w:lineRule="auto"/>
        <w:jc w:val="both"/>
        <w:rPr>
          <w:rFonts w:ascii="Times New Roman" w:hAnsi="Times New Roman" w:cs="Times New Roman"/>
          <w:sz w:val="24"/>
          <w:szCs w:val="24"/>
        </w:rPr>
      </w:pPr>
      <w:r w:rsidRPr="0065768B">
        <w:rPr>
          <w:rFonts w:ascii="Times New Roman" w:hAnsi="Times New Roman" w:cs="Times New Roman"/>
          <w:sz w:val="24"/>
          <w:szCs w:val="24"/>
        </w:rPr>
        <w:t>Kind of Scale Used: Likert scales will be employed for questions related to patient satisfaction, medication adherence, and agreement with statements. This scale allows respondents to indicate their level of agreement or satisfaction on a scale ranging from strongly disagree to strongly agree, providing nuanced insights into their perceptions and experiences.</w:t>
      </w:r>
    </w:p>
    <w:p w14:paraId="5770B0F4" w14:textId="33DC562D" w:rsidR="00380674" w:rsidRPr="00380674" w:rsidRDefault="00380674" w:rsidP="00380674">
      <w:pPr>
        <w:spacing w:line="360" w:lineRule="auto"/>
        <w:jc w:val="both"/>
        <w:rPr>
          <w:rFonts w:ascii="Times New Roman" w:hAnsi="Times New Roman" w:cs="Times New Roman"/>
          <w:b/>
          <w:bCs/>
          <w:sz w:val="28"/>
          <w:szCs w:val="28"/>
        </w:rPr>
      </w:pPr>
      <w:r w:rsidRPr="00380674">
        <w:rPr>
          <w:rFonts w:ascii="Times New Roman" w:hAnsi="Times New Roman" w:cs="Times New Roman"/>
          <w:b/>
          <w:bCs/>
          <w:sz w:val="28"/>
          <w:szCs w:val="28"/>
        </w:rPr>
        <w:t>3.</w:t>
      </w:r>
      <w:r w:rsidR="001C36B3">
        <w:rPr>
          <w:rFonts w:ascii="Times New Roman" w:hAnsi="Times New Roman" w:cs="Times New Roman"/>
          <w:b/>
          <w:bCs/>
          <w:sz w:val="28"/>
          <w:szCs w:val="28"/>
        </w:rPr>
        <w:t>7</w:t>
      </w:r>
      <w:r w:rsidRPr="00380674">
        <w:rPr>
          <w:rFonts w:ascii="Times New Roman" w:hAnsi="Times New Roman" w:cs="Times New Roman"/>
          <w:b/>
          <w:bCs/>
          <w:sz w:val="28"/>
          <w:szCs w:val="28"/>
        </w:rPr>
        <w:t xml:space="preserve"> Sampling Design and Plan</w:t>
      </w:r>
    </w:p>
    <w:p w14:paraId="7D669943" w14:textId="4B048B6C" w:rsidR="00380674" w:rsidRPr="00380674" w:rsidRDefault="00380674" w:rsidP="00380674">
      <w:pPr>
        <w:pStyle w:val="ListParagraph"/>
        <w:numPr>
          <w:ilvl w:val="0"/>
          <w:numId w:val="23"/>
        </w:numPr>
        <w:spacing w:line="360" w:lineRule="auto"/>
        <w:jc w:val="both"/>
        <w:rPr>
          <w:rFonts w:ascii="Times New Roman" w:hAnsi="Times New Roman" w:cs="Times New Roman"/>
          <w:sz w:val="24"/>
          <w:szCs w:val="24"/>
        </w:rPr>
      </w:pPr>
      <w:r w:rsidRPr="00380674">
        <w:rPr>
          <w:rFonts w:ascii="Times New Roman" w:hAnsi="Times New Roman" w:cs="Times New Roman"/>
          <w:sz w:val="24"/>
          <w:szCs w:val="24"/>
        </w:rPr>
        <w:t>Target Population: The target population consists of individuals who have utilized</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or digital platforms for medication consultations, as well as healthcare providers and administrators involved in the delivery of</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services.</w:t>
      </w:r>
    </w:p>
    <w:p w14:paraId="3A59DF6A" w14:textId="539B9374" w:rsidR="00380674" w:rsidRPr="00380674" w:rsidRDefault="00380674" w:rsidP="00380674">
      <w:pPr>
        <w:pStyle w:val="ListParagraph"/>
        <w:numPr>
          <w:ilvl w:val="0"/>
          <w:numId w:val="23"/>
        </w:numPr>
        <w:spacing w:line="360" w:lineRule="auto"/>
        <w:jc w:val="both"/>
        <w:rPr>
          <w:rFonts w:ascii="Times New Roman" w:hAnsi="Times New Roman" w:cs="Times New Roman"/>
          <w:sz w:val="24"/>
          <w:szCs w:val="24"/>
        </w:rPr>
      </w:pPr>
      <w:r w:rsidRPr="00380674">
        <w:rPr>
          <w:rFonts w:ascii="Times New Roman" w:hAnsi="Times New Roman" w:cs="Times New Roman"/>
          <w:sz w:val="24"/>
          <w:szCs w:val="24"/>
        </w:rPr>
        <w:lastRenderedPageBreak/>
        <w:t>Sampling Frame: The sampling frame will include patients who have accessed</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or digital platforms for medication consultations within a specified timeframe, as well as healthcare facilities or organizations offering</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services.</w:t>
      </w:r>
    </w:p>
    <w:p w14:paraId="67C5A759" w14:textId="4A1C2AC0" w:rsidR="00380674" w:rsidRPr="00273B9E" w:rsidRDefault="00380674" w:rsidP="00273B9E">
      <w:pPr>
        <w:pStyle w:val="ListParagraph"/>
        <w:numPr>
          <w:ilvl w:val="0"/>
          <w:numId w:val="23"/>
        </w:numPr>
        <w:spacing w:line="360" w:lineRule="auto"/>
        <w:jc w:val="both"/>
        <w:rPr>
          <w:rFonts w:ascii="Times New Roman" w:hAnsi="Times New Roman" w:cs="Times New Roman"/>
          <w:sz w:val="24"/>
          <w:szCs w:val="24"/>
        </w:rPr>
      </w:pPr>
      <w:r w:rsidRPr="00380674">
        <w:rPr>
          <w:rFonts w:ascii="Times New Roman" w:hAnsi="Times New Roman" w:cs="Times New Roman"/>
          <w:sz w:val="24"/>
          <w:szCs w:val="24"/>
        </w:rPr>
        <w:t>Sample Unit Used: The primary sample units are individual patients who have utilized</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or digital platforms for medication consultations. Secondary sample units include healthcare providers and administrators involved in</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service delivery.</w:t>
      </w:r>
    </w:p>
    <w:p w14:paraId="565DE0C5" w14:textId="3B29F4FB" w:rsidR="00380674" w:rsidRPr="00273B9E" w:rsidRDefault="00380674" w:rsidP="00273B9E">
      <w:pPr>
        <w:pStyle w:val="ListParagraph"/>
        <w:numPr>
          <w:ilvl w:val="1"/>
          <w:numId w:val="88"/>
        </w:numPr>
        <w:spacing w:line="360" w:lineRule="auto"/>
        <w:jc w:val="both"/>
        <w:rPr>
          <w:rFonts w:ascii="Times New Roman" w:hAnsi="Times New Roman" w:cs="Times New Roman"/>
          <w:b/>
          <w:bCs/>
          <w:sz w:val="24"/>
          <w:szCs w:val="24"/>
        </w:rPr>
      </w:pPr>
      <w:r w:rsidRPr="001C36B3">
        <w:rPr>
          <w:rFonts w:ascii="Times New Roman" w:hAnsi="Times New Roman" w:cs="Times New Roman"/>
          <w:b/>
          <w:bCs/>
          <w:sz w:val="24"/>
          <w:szCs w:val="24"/>
        </w:rPr>
        <w:t>Method for Selecting Sample Unit</w:t>
      </w:r>
    </w:p>
    <w:p w14:paraId="0D0BDB78" w14:textId="507E81FC" w:rsidR="00380674" w:rsidRPr="00380674" w:rsidRDefault="00380674" w:rsidP="00380674">
      <w:pPr>
        <w:pStyle w:val="ListParagraph"/>
        <w:numPr>
          <w:ilvl w:val="0"/>
          <w:numId w:val="24"/>
        </w:numPr>
        <w:spacing w:line="360" w:lineRule="auto"/>
        <w:jc w:val="both"/>
        <w:rPr>
          <w:rFonts w:ascii="Times New Roman" w:hAnsi="Times New Roman" w:cs="Times New Roman"/>
          <w:sz w:val="24"/>
          <w:szCs w:val="24"/>
        </w:rPr>
      </w:pPr>
      <w:r w:rsidRPr="00380674">
        <w:rPr>
          <w:rFonts w:ascii="Times New Roman" w:hAnsi="Times New Roman" w:cs="Times New Roman"/>
          <w:sz w:val="24"/>
          <w:szCs w:val="24"/>
        </w:rPr>
        <w:t>For patients: Convenience sampling will be employed, recruiting participants from healthcare facilities or online patient communities where</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services are offered.</w:t>
      </w:r>
    </w:p>
    <w:p w14:paraId="1AEF3F45" w14:textId="599BDFC5" w:rsidR="00380674" w:rsidRDefault="00380674" w:rsidP="00380674">
      <w:pPr>
        <w:pStyle w:val="ListParagraph"/>
        <w:numPr>
          <w:ilvl w:val="0"/>
          <w:numId w:val="24"/>
        </w:numPr>
        <w:spacing w:line="360" w:lineRule="auto"/>
        <w:jc w:val="both"/>
        <w:rPr>
          <w:rFonts w:ascii="Times New Roman" w:hAnsi="Times New Roman" w:cs="Times New Roman"/>
          <w:sz w:val="24"/>
          <w:szCs w:val="24"/>
        </w:rPr>
      </w:pPr>
      <w:r w:rsidRPr="00380674">
        <w:rPr>
          <w:rFonts w:ascii="Times New Roman" w:hAnsi="Times New Roman" w:cs="Times New Roman"/>
          <w:sz w:val="24"/>
          <w:szCs w:val="24"/>
        </w:rPr>
        <w:t>For healthcare providers and administrators: Purposive sampling will be used to select participants with expertise and experience in</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implementation and management.</w:t>
      </w:r>
    </w:p>
    <w:p w14:paraId="0051D25C" w14:textId="77777777" w:rsidR="00380674" w:rsidRPr="00273B9E" w:rsidRDefault="00380674" w:rsidP="00273B9E">
      <w:pPr>
        <w:spacing w:line="360" w:lineRule="auto"/>
        <w:jc w:val="both"/>
        <w:rPr>
          <w:rFonts w:ascii="Times New Roman" w:hAnsi="Times New Roman" w:cs="Times New Roman"/>
          <w:sz w:val="24"/>
          <w:szCs w:val="24"/>
        </w:rPr>
      </w:pPr>
    </w:p>
    <w:p w14:paraId="2A543142" w14:textId="2E048F30" w:rsidR="00380674" w:rsidRPr="00380674" w:rsidRDefault="00380674" w:rsidP="00380674">
      <w:pPr>
        <w:spacing w:line="360" w:lineRule="auto"/>
        <w:jc w:val="both"/>
        <w:rPr>
          <w:rFonts w:ascii="Times New Roman" w:hAnsi="Times New Roman" w:cs="Times New Roman"/>
          <w:b/>
          <w:bCs/>
          <w:sz w:val="24"/>
          <w:szCs w:val="24"/>
        </w:rPr>
      </w:pPr>
      <w:r w:rsidRPr="00380674">
        <w:rPr>
          <w:rFonts w:ascii="Times New Roman" w:hAnsi="Times New Roman" w:cs="Times New Roman"/>
          <w:b/>
          <w:bCs/>
          <w:sz w:val="24"/>
          <w:szCs w:val="24"/>
        </w:rPr>
        <w:t>3.</w:t>
      </w:r>
      <w:r w:rsidR="001C36B3">
        <w:rPr>
          <w:rFonts w:ascii="Times New Roman" w:hAnsi="Times New Roman" w:cs="Times New Roman"/>
          <w:b/>
          <w:bCs/>
          <w:sz w:val="24"/>
          <w:szCs w:val="24"/>
        </w:rPr>
        <w:t>9</w:t>
      </w:r>
      <w:r w:rsidRPr="00380674">
        <w:rPr>
          <w:rFonts w:ascii="Times New Roman" w:hAnsi="Times New Roman" w:cs="Times New Roman"/>
          <w:b/>
          <w:bCs/>
          <w:sz w:val="24"/>
          <w:szCs w:val="24"/>
        </w:rPr>
        <w:t xml:space="preserve"> Sample Size &amp; Response Rate</w:t>
      </w:r>
    </w:p>
    <w:p w14:paraId="7AF28531" w14:textId="625C7CD9" w:rsidR="00380674" w:rsidRPr="00380674" w:rsidRDefault="00380674" w:rsidP="00380674">
      <w:pPr>
        <w:pStyle w:val="ListParagraph"/>
        <w:numPr>
          <w:ilvl w:val="0"/>
          <w:numId w:val="25"/>
        </w:numPr>
        <w:spacing w:line="360" w:lineRule="auto"/>
        <w:jc w:val="both"/>
        <w:rPr>
          <w:rFonts w:ascii="Times New Roman" w:hAnsi="Times New Roman" w:cs="Times New Roman"/>
          <w:sz w:val="24"/>
          <w:szCs w:val="24"/>
        </w:rPr>
      </w:pPr>
      <w:r w:rsidRPr="00380674">
        <w:rPr>
          <w:rFonts w:ascii="Times New Roman" w:hAnsi="Times New Roman" w:cs="Times New Roman"/>
          <w:sz w:val="24"/>
          <w:szCs w:val="24"/>
        </w:rPr>
        <w:t>Sample Size: The sample size will be determined based on the research objectives and the need for statistical power. It will aim to achieve a sufficient sample size to detect meaningful differences in utilization rates, satisfaction levels, and health outcomes.</w:t>
      </w:r>
    </w:p>
    <w:p w14:paraId="44ECAF4C" w14:textId="2DBE8C13" w:rsidR="00380674" w:rsidRPr="00380674" w:rsidRDefault="00380674" w:rsidP="00380674">
      <w:pPr>
        <w:pStyle w:val="ListParagraph"/>
        <w:numPr>
          <w:ilvl w:val="0"/>
          <w:numId w:val="25"/>
        </w:numPr>
        <w:spacing w:line="360" w:lineRule="auto"/>
        <w:jc w:val="both"/>
        <w:rPr>
          <w:rFonts w:ascii="Times New Roman" w:hAnsi="Times New Roman" w:cs="Times New Roman"/>
          <w:sz w:val="24"/>
          <w:szCs w:val="24"/>
        </w:rPr>
      </w:pPr>
      <w:r w:rsidRPr="00380674">
        <w:rPr>
          <w:rFonts w:ascii="Times New Roman" w:hAnsi="Times New Roman" w:cs="Times New Roman"/>
          <w:sz w:val="24"/>
          <w:szCs w:val="24"/>
        </w:rPr>
        <w:t>Response Rate: Efforts will be made to maximize response rates through clear communication of the research objectives, incentives for participation (if applicable), and follow-up reminders for non-respondents</w:t>
      </w:r>
    </w:p>
    <w:p w14:paraId="78479A58" w14:textId="0D253BF3" w:rsidR="00380674" w:rsidRPr="00380674" w:rsidRDefault="00380674" w:rsidP="00380674">
      <w:pPr>
        <w:pStyle w:val="ListParagraph"/>
        <w:numPr>
          <w:ilvl w:val="0"/>
          <w:numId w:val="25"/>
        </w:numPr>
        <w:spacing w:line="360" w:lineRule="auto"/>
        <w:jc w:val="both"/>
        <w:rPr>
          <w:rFonts w:ascii="Times New Roman" w:hAnsi="Times New Roman" w:cs="Times New Roman"/>
          <w:sz w:val="24"/>
          <w:szCs w:val="24"/>
        </w:rPr>
      </w:pPr>
      <w:r w:rsidRPr="00380674">
        <w:rPr>
          <w:rFonts w:ascii="Times New Roman" w:hAnsi="Times New Roman" w:cs="Times New Roman"/>
          <w:sz w:val="24"/>
          <w:szCs w:val="24"/>
        </w:rPr>
        <w:t>This sampling design and plan aim to gather representative data from individuals who have experienced</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or digital platforms for medication consultations, as well as insights from healthcare providers and administrators involved in</w:t>
      </w:r>
      <w:r w:rsidR="00B862F8">
        <w:rPr>
          <w:rFonts w:ascii="Times New Roman" w:hAnsi="Times New Roman" w:cs="Times New Roman"/>
          <w:sz w:val="24"/>
          <w:szCs w:val="24"/>
        </w:rPr>
        <w:t xml:space="preserve"> tele-pharmacy </w:t>
      </w:r>
      <w:r w:rsidRPr="00380674">
        <w:rPr>
          <w:rFonts w:ascii="Times New Roman" w:hAnsi="Times New Roman" w:cs="Times New Roman"/>
          <w:sz w:val="24"/>
          <w:szCs w:val="24"/>
        </w:rPr>
        <w:t>service delivery.</w:t>
      </w:r>
    </w:p>
    <w:p w14:paraId="72395525" w14:textId="77777777" w:rsidR="00BB2C2C" w:rsidRDefault="00BB2C2C" w:rsidP="00273B9E">
      <w:pPr>
        <w:spacing w:line="360" w:lineRule="auto"/>
        <w:rPr>
          <w:rFonts w:ascii="Times New Roman" w:hAnsi="Times New Roman" w:cs="Times New Roman"/>
          <w:b/>
          <w:sz w:val="28"/>
          <w:szCs w:val="24"/>
        </w:rPr>
      </w:pPr>
    </w:p>
    <w:p w14:paraId="03B2CC2A" w14:textId="6AF078F5" w:rsidR="00380674" w:rsidRPr="00380674" w:rsidRDefault="00380674" w:rsidP="00380674">
      <w:pPr>
        <w:spacing w:line="360" w:lineRule="auto"/>
        <w:jc w:val="center"/>
        <w:rPr>
          <w:rFonts w:ascii="Times New Roman" w:hAnsi="Times New Roman" w:cs="Times New Roman"/>
          <w:b/>
          <w:sz w:val="28"/>
          <w:szCs w:val="28"/>
        </w:rPr>
      </w:pPr>
      <w:r w:rsidRPr="006613F2">
        <w:rPr>
          <w:rFonts w:ascii="Times New Roman" w:hAnsi="Times New Roman" w:cs="Times New Roman"/>
          <w:b/>
          <w:sz w:val="28"/>
          <w:szCs w:val="24"/>
        </w:rPr>
        <w:lastRenderedPageBreak/>
        <w:t>Chapter 4: OPERATIONAL FRAMEWORK</w:t>
      </w:r>
    </w:p>
    <w:p w14:paraId="710BBC1E" w14:textId="77777777" w:rsidR="003A663F" w:rsidRDefault="00CB5F3E" w:rsidP="003A663F">
      <w:pPr>
        <w:spacing w:line="360" w:lineRule="auto"/>
        <w:rPr>
          <w:rFonts w:ascii="Times New Roman" w:hAnsi="Times New Roman" w:cs="Times New Roman"/>
          <w:b/>
          <w:sz w:val="28"/>
          <w:szCs w:val="28"/>
        </w:rPr>
      </w:pPr>
      <w:r w:rsidRPr="004234C2">
        <w:rPr>
          <w:rFonts w:ascii="Times New Roman" w:hAnsi="Times New Roman" w:cs="Times New Roman"/>
          <w:b/>
          <w:sz w:val="28"/>
          <w:szCs w:val="28"/>
        </w:rPr>
        <w:t>4.1 Objectives and Functions</w:t>
      </w:r>
    </w:p>
    <w:p w14:paraId="3E9FF757" w14:textId="77777777" w:rsidR="003A663F" w:rsidRDefault="003A663F" w:rsidP="003A663F">
      <w:pPr>
        <w:spacing w:line="360" w:lineRule="auto"/>
        <w:rPr>
          <w:rFonts w:ascii="Times New Roman" w:hAnsi="Times New Roman" w:cs="Times New Roman"/>
          <w:sz w:val="24"/>
          <w:szCs w:val="24"/>
        </w:rPr>
      </w:pPr>
      <w:r w:rsidRPr="003A663F">
        <w:rPr>
          <w:rFonts w:ascii="Times New Roman" w:hAnsi="Times New Roman" w:cs="Times New Roman"/>
          <w:b/>
          <w:bCs/>
          <w:sz w:val="24"/>
          <w:szCs w:val="24"/>
          <w:u w:val="single"/>
        </w:rPr>
        <w:t>Objective</w:t>
      </w:r>
      <w:r>
        <w:rPr>
          <w:rFonts w:ascii="Times New Roman" w:hAnsi="Times New Roman" w:cs="Times New Roman"/>
          <w:sz w:val="24"/>
          <w:szCs w:val="24"/>
        </w:rPr>
        <w:t>:</w:t>
      </w:r>
    </w:p>
    <w:p w14:paraId="18D8DDD9" w14:textId="19CEDD26" w:rsidR="003A663F" w:rsidRPr="003A663F" w:rsidRDefault="003A663F" w:rsidP="003A663F">
      <w:pPr>
        <w:pStyle w:val="ListParagraph"/>
        <w:numPr>
          <w:ilvl w:val="0"/>
          <w:numId w:val="26"/>
        </w:numPr>
        <w:spacing w:line="360" w:lineRule="auto"/>
        <w:rPr>
          <w:rFonts w:ascii="Times New Roman" w:hAnsi="Times New Roman" w:cs="Times New Roman"/>
          <w:b/>
          <w:sz w:val="28"/>
          <w:szCs w:val="28"/>
        </w:rPr>
      </w:pPr>
      <w:r w:rsidRPr="003A663F">
        <w:rPr>
          <w:rFonts w:ascii="Times New Roman" w:hAnsi="Times New Roman" w:cs="Times New Roman"/>
          <w:sz w:val="24"/>
          <w:szCs w:val="24"/>
        </w:rPr>
        <w:t>Determine the extent to which</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platforms are utilized for medication consultations among diverse patient populations.</w:t>
      </w:r>
    </w:p>
    <w:p w14:paraId="04C71883" w14:textId="0FD69E1A" w:rsidR="003A663F" w:rsidRPr="003A663F" w:rsidRDefault="003A663F" w:rsidP="003A663F">
      <w:pPr>
        <w:pStyle w:val="ListParagraph"/>
        <w:numPr>
          <w:ilvl w:val="0"/>
          <w:numId w:val="26"/>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Measure patient satisfaction and experience with</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 services for medication consultations, including perceived convenience, accessibility, and quality of care.</w:t>
      </w:r>
    </w:p>
    <w:p w14:paraId="30675D05" w14:textId="2B0C341D" w:rsidR="003A663F" w:rsidRPr="003A663F" w:rsidRDefault="003A663F" w:rsidP="003A663F">
      <w:pPr>
        <w:pStyle w:val="ListParagraph"/>
        <w:numPr>
          <w:ilvl w:val="0"/>
          <w:numId w:val="26"/>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Investigate the effect of</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platforms on medication adherence rates and self-management skills among patients with chronic conditions.</w:t>
      </w:r>
    </w:p>
    <w:p w14:paraId="26B7A30D" w14:textId="1840B83D" w:rsidR="003A663F" w:rsidRPr="003A663F" w:rsidRDefault="003A663F" w:rsidP="003A663F">
      <w:pPr>
        <w:pStyle w:val="ListParagraph"/>
        <w:numPr>
          <w:ilvl w:val="0"/>
          <w:numId w:val="26"/>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Assess the impact of</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 interventions on health outcomes, such as hospital readmissions, disease management, and overall patient well-being.</w:t>
      </w:r>
    </w:p>
    <w:p w14:paraId="35E958A9" w14:textId="4EC2E28E" w:rsidR="003A663F" w:rsidRPr="003A663F" w:rsidRDefault="003A663F" w:rsidP="003A663F">
      <w:pPr>
        <w:pStyle w:val="ListParagraph"/>
        <w:numPr>
          <w:ilvl w:val="0"/>
          <w:numId w:val="26"/>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Identify barriers and challenges faced by patients, healthcare providers, and healthcare systems in implementing and utilizing</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platforms for medication consultations.</w:t>
      </w:r>
    </w:p>
    <w:p w14:paraId="5287DB88" w14:textId="77777777" w:rsidR="003A663F" w:rsidRDefault="003A663F" w:rsidP="003A663F">
      <w:pPr>
        <w:spacing w:line="360" w:lineRule="auto"/>
        <w:jc w:val="both"/>
        <w:rPr>
          <w:rFonts w:ascii="Times New Roman" w:hAnsi="Times New Roman" w:cs="Times New Roman"/>
          <w:b/>
          <w:bCs/>
          <w:sz w:val="24"/>
          <w:szCs w:val="24"/>
          <w:u w:val="single"/>
        </w:rPr>
      </w:pPr>
      <w:r w:rsidRPr="003A663F">
        <w:rPr>
          <w:rFonts w:ascii="Times New Roman" w:hAnsi="Times New Roman" w:cs="Times New Roman"/>
          <w:b/>
          <w:bCs/>
          <w:sz w:val="24"/>
          <w:szCs w:val="24"/>
          <w:u w:val="single"/>
        </w:rPr>
        <w:t>Function:</w:t>
      </w:r>
    </w:p>
    <w:p w14:paraId="78F91E4B" w14:textId="5B63ABFF" w:rsidR="003A663F" w:rsidRPr="003A663F" w:rsidRDefault="003A663F" w:rsidP="003A663F">
      <w:pPr>
        <w:pStyle w:val="ListParagraph"/>
        <w:numPr>
          <w:ilvl w:val="0"/>
          <w:numId w:val="27"/>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The research aims to quantify the percentage increase in the utilization of</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platforms for medication consultations compared to traditional in-person consultations.</w:t>
      </w:r>
    </w:p>
    <w:p w14:paraId="080C1358" w14:textId="0DF182C6" w:rsidR="003A663F" w:rsidRPr="003A663F" w:rsidRDefault="003A663F" w:rsidP="003A663F">
      <w:pPr>
        <w:pStyle w:val="ListParagraph"/>
        <w:numPr>
          <w:ilvl w:val="0"/>
          <w:numId w:val="27"/>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The research seeks to measure patient satisfaction scores on a standardized scale, aiming for an average score of 4 or above (on a scale of 1 to 5) to indicate high levels of satisfaction.</w:t>
      </w:r>
    </w:p>
    <w:p w14:paraId="524EC041" w14:textId="7CBFEAA9" w:rsidR="003A663F" w:rsidRPr="003A663F" w:rsidRDefault="003A663F" w:rsidP="003A663F">
      <w:pPr>
        <w:pStyle w:val="ListParagraph"/>
        <w:numPr>
          <w:ilvl w:val="0"/>
          <w:numId w:val="27"/>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The research aims to achieve a measurable improvement in medication adherence rates among patients utilizing</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platforms, with a target increase of at least 10%.</w:t>
      </w:r>
    </w:p>
    <w:p w14:paraId="32325AAD" w14:textId="61231CB5" w:rsidR="003A663F" w:rsidRPr="003A663F" w:rsidRDefault="003A663F" w:rsidP="003A663F">
      <w:pPr>
        <w:pStyle w:val="ListParagraph"/>
        <w:numPr>
          <w:ilvl w:val="0"/>
          <w:numId w:val="27"/>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lastRenderedPageBreak/>
        <w:t>The research seeks to quantify the reduction in hospital readmission rates among patients who receive medication consultations through</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platforms, aiming for a decrease of 15% or more.</w:t>
      </w:r>
    </w:p>
    <w:p w14:paraId="734BA43F" w14:textId="7CCA9F27" w:rsidR="003A663F" w:rsidRPr="003A663F" w:rsidRDefault="003A663F" w:rsidP="003A663F">
      <w:pPr>
        <w:pStyle w:val="ListParagraph"/>
        <w:numPr>
          <w:ilvl w:val="0"/>
          <w:numId w:val="27"/>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The research aims to identify and address at least three key barriers or challenges hindering the effective implementation and utilization of</w:t>
      </w:r>
      <w:r w:rsidR="00B862F8">
        <w:rPr>
          <w:rFonts w:ascii="Times New Roman" w:hAnsi="Times New Roman" w:cs="Times New Roman"/>
          <w:sz w:val="24"/>
          <w:szCs w:val="24"/>
        </w:rPr>
        <w:t xml:space="preserve"> tele-pharmacy </w:t>
      </w:r>
      <w:r w:rsidRPr="003A663F">
        <w:rPr>
          <w:rFonts w:ascii="Times New Roman" w:hAnsi="Times New Roman" w:cs="Times New Roman"/>
          <w:sz w:val="24"/>
          <w:szCs w:val="24"/>
        </w:rPr>
        <w:t>and digital platforms for medication consultations.</w:t>
      </w:r>
    </w:p>
    <w:p w14:paraId="0309FF4F" w14:textId="59C31F55" w:rsidR="00CB5F3E" w:rsidRDefault="003A663F" w:rsidP="0065768B">
      <w:pPr>
        <w:pStyle w:val="ListParagraph"/>
        <w:numPr>
          <w:ilvl w:val="0"/>
          <w:numId w:val="27"/>
        </w:numPr>
        <w:spacing w:line="360" w:lineRule="auto"/>
        <w:jc w:val="both"/>
        <w:rPr>
          <w:rFonts w:ascii="Times New Roman" w:hAnsi="Times New Roman" w:cs="Times New Roman"/>
          <w:sz w:val="24"/>
          <w:szCs w:val="24"/>
        </w:rPr>
      </w:pPr>
      <w:r w:rsidRPr="003A663F">
        <w:rPr>
          <w:rFonts w:ascii="Times New Roman" w:hAnsi="Times New Roman" w:cs="Times New Roman"/>
          <w:sz w:val="24"/>
          <w:szCs w:val="24"/>
        </w:rPr>
        <w:t>These research objectives define the standards of what the research should accomplish by providing measurable targets and outcomes that can be quantitatively assessed.</w:t>
      </w:r>
    </w:p>
    <w:p w14:paraId="6970A22B" w14:textId="77777777" w:rsidR="00411C07" w:rsidRPr="00411C07" w:rsidRDefault="00411C07" w:rsidP="00411C07">
      <w:pPr>
        <w:pStyle w:val="ListParagraph"/>
        <w:spacing w:line="360" w:lineRule="auto"/>
        <w:jc w:val="both"/>
        <w:rPr>
          <w:rFonts w:ascii="Times New Roman" w:hAnsi="Times New Roman" w:cs="Times New Roman"/>
          <w:sz w:val="24"/>
          <w:szCs w:val="24"/>
        </w:rPr>
      </w:pPr>
    </w:p>
    <w:p w14:paraId="7A74C3CA" w14:textId="473592D2" w:rsidR="00411C07" w:rsidRPr="00411C07" w:rsidRDefault="00411C07" w:rsidP="00411C07">
      <w:pPr>
        <w:spacing w:line="360" w:lineRule="auto"/>
        <w:rPr>
          <w:rFonts w:ascii="Times New Roman" w:hAnsi="Times New Roman" w:cs="Times New Roman"/>
          <w:b/>
          <w:sz w:val="28"/>
          <w:szCs w:val="24"/>
        </w:rPr>
      </w:pPr>
      <w:r w:rsidRPr="00411C07">
        <w:rPr>
          <w:rFonts w:ascii="Times New Roman" w:hAnsi="Times New Roman" w:cs="Times New Roman"/>
          <w:b/>
          <w:sz w:val="28"/>
          <w:szCs w:val="24"/>
        </w:rPr>
        <w:t>4.</w:t>
      </w:r>
      <w:r>
        <w:rPr>
          <w:rFonts w:ascii="Times New Roman" w:hAnsi="Times New Roman" w:cs="Times New Roman"/>
          <w:b/>
          <w:sz w:val="28"/>
          <w:szCs w:val="24"/>
        </w:rPr>
        <w:t>2</w:t>
      </w:r>
      <w:r w:rsidRPr="00411C07">
        <w:rPr>
          <w:rFonts w:ascii="Times New Roman" w:hAnsi="Times New Roman" w:cs="Times New Roman"/>
          <w:b/>
          <w:sz w:val="28"/>
          <w:szCs w:val="24"/>
        </w:rPr>
        <w:t xml:space="preserve"> Fieldwork</w:t>
      </w:r>
    </w:p>
    <w:p w14:paraId="6C88073A" w14:textId="19839796" w:rsidR="00411C07" w:rsidRPr="00656A99" w:rsidRDefault="00411C07" w:rsidP="00411C07">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1.</w:t>
      </w:r>
      <w:r>
        <w:rPr>
          <w:rFonts w:ascii="Times New Roman" w:hAnsi="Times New Roman" w:cs="Times New Roman"/>
          <w:sz w:val="24"/>
          <w:szCs w:val="24"/>
        </w:rPr>
        <w:t xml:space="preserve"> </w:t>
      </w:r>
      <w:r w:rsidRPr="00656A99">
        <w:rPr>
          <w:rFonts w:ascii="Times New Roman" w:hAnsi="Times New Roman" w:cs="Times New Roman"/>
          <w:sz w:val="24"/>
          <w:szCs w:val="24"/>
        </w:rPr>
        <w:t>Conducting Fieldwork:</w:t>
      </w:r>
    </w:p>
    <w:p w14:paraId="398A3D2C" w14:textId="70E7B865" w:rsidR="00411C07" w:rsidRPr="00411C07" w:rsidRDefault="00411C07" w:rsidP="00411C07">
      <w:pPr>
        <w:pStyle w:val="ListParagraph"/>
        <w:numPr>
          <w:ilvl w:val="0"/>
          <w:numId w:val="35"/>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Fieldwork was conducted in various healthcare settings, including hospitals, clinics, and telehealth centers where</w:t>
      </w:r>
      <w:r w:rsidR="00B862F8">
        <w:rPr>
          <w:rFonts w:ascii="Times New Roman" w:hAnsi="Times New Roman" w:cs="Times New Roman"/>
          <w:sz w:val="24"/>
          <w:szCs w:val="24"/>
        </w:rPr>
        <w:t xml:space="preserve"> tele-pharmacy </w:t>
      </w:r>
      <w:r w:rsidRPr="00411C07">
        <w:rPr>
          <w:rFonts w:ascii="Times New Roman" w:hAnsi="Times New Roman" w:cs="Times New Roman"/>
          <w:sz w:val="24"/>
          <w:szCs w:val="24"/>
        </w:rPr>
        <w:t>services were offered.</w:t>
      </w:r>
    </w:p>
    <w:p w14:paraId="075999A1" w14:textId="224F141C" w:rsidR="00411C07" w:rsidRPr="00411C07" w:rsidRDefault="00411C07" w:rsidP="00411C07">
      <w:pPr>
        <w:pStyle w:val="ListParagraph"/>
        <w:numPr>
          <w:ilvl w:val="0"/>
          <w:numId w:val="35"/>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Patients who had utilized</w:t>
      </w:r>
      <w:r w:rsidR="00B862F8">
        <w:rPr>
          <w:rFonts w:ascii="Times New Roman" w:hAnsi="Times New Roman" w:cs="Times New Roman"/>
          <w:sz w:val="24"/>
          <w:szCs w:val="24"/>
        </w:rPr>
        <w:t xml:space="preserve"> tele-pharmacy </w:t>
      </w:r>
      <w:r w:rsidRPr="00411C07">
        <w:rPr>
          <w:rFonts w:ascii="Times New Roman" w:hAnsi="Times New Roman" w:cs="Times New Roman"/>
          <w:sz w:val="24"/>
          <w:szCs w:val="24"/>
        </w:rPr>
        <w:t>or digital platforms for medication consultations were approached for participation in surveys or interviews.</w:t>
      </w:r>
    </w:p>
    <w:p w14:paraId="13676465" w14:textId="33940F46" w:rsidR="00411C07" w:rsidRPr="00411C07" w:rsidRDefault="00411C07" w:rsidP="00411C07">
      <w:pPr>
        <w:pStyle w:val="ListParagraph"/>
        <w:numPr>
          <w:ilvl w:val="0"/>
          <w:numId w:val="35"/>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Healthcare providers and administrators involved in</w:t>
      </w:r>
      <w:r w:rsidR="00B862F8">
        <w:rPr>
          <w:rFonts w:ascii="Times New Roman" w:hAnsi="Times New Roman" w:cs="Times New Roman"/>
          <w:sz w:val="24"/>
          <w:szCs w:val="24"/>
        </w:rPr>
        <w:t xml:space="preserve"> tele-pharmacy </w:t>
      </w:r>
      <w:r w:rsidRPr="00411C07">
        <w:rPr>
          <w:rFonts w:ascii="Times New Roman" w:hAnsi="Times New Roman" w:cs="Times New Roman"/>
          <w:sz w:val="24"/>
          <w:szCs w:val="24"/>
        </w:rPr>
        <w:t>service delivery were also engaged in interviews or focus group discussions.</w:t>
      </w:r>
    </w:p>
    <w:p w14:paraId="0083454C" w14:textId="77777777" w:rsidR="00411C07" w:rsidRPr="00656A99" w:rsidRDefault="00411C07" w:rsidP="00411C07">
      <w:pPr>
        <w:spacing w:line="360" w:lineRule="auto"/>
        <w:jc w:val="both"/>
        <w:rPr>
          <w:rFonts w:ascii="Times New Roman" w:hAnsi="Times New Roman" w:cs="Times New Roman"/>
          <w:sz w:val="24"/>
          <w:szCs w:val="24"/>
        </w:rPr>
      </w:pPr>
    </w:p>
    <w:p w14:paraId="4706167A" w14:textId="078802DD" w:rsidR="00411C07" w:rsidRPr="00656A99" w:rsidRDefault="00411C07" w:rsidP="00411C07">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2. Presenting Phase:</w:t>
      </w:r>
    </w:p>
    <w:p w14:paraId="4F99240E" w14:textId="29F3B67A" w:rsidR="00411C07" w:rsidRPr="00411C07" w:rsidRDefault="00411C07" w:rsidP="00411C07">
      <w:pPr>
        <w:pStyle w:val="ListParagraph"/>
        <w:numPr>
          <w:ilvl w:val="1"/>
          <w:numId w:val="33"/>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During the presenting phase of the fieldwork, preliminary findings and data analyses were shared with stakeholders, including healthcare providers, administrators, and patients.</w:t>
      </w:r>
    </w:p>
    <w:p w14:paraId="41091B4E" w14:textId="70D5438A" w:rsidR="00411C07" w:rsidRPr="00411C07" w:rsidRDefault="00411C07" w:rsidP="00411C07">
      <w:pPr>
        <w:pStyle w:val="ListParagraph"/>
        <w:numPr>
          <w:ilvl w:val="1"/>
          <w:numId w:val="33"/>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This phase involved presenting key insights and emerging themes from the data collected, allowing stakeholders to provide feedback and insights based on their experiences and perspectives.</w:t>
      </w:r>
    </w:p>
    <w:p w14:paraId="15696099" w14:textId="4646F3C3" w:rsidR="00411C07" w:rsidRPr="00411C07" w:rsidRDefault="00411C07" w:rsidP="00411C07">
      <w:pPr>
        <w:pStyle w:val="ListParagraph"/>
        <w:numPr>
          <w:ilvl w:val="1"/>
          <w:numId w:val="33"/>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Presentations were conducted in various formats, including meetings, workshops, and seminars, to facilitate discussions and exchange of ideas.</w:t>
      </w:r>
    </w:p>
    <w:p w14:paraId="06AB7838" w14:textId="77777777" w:rsidR="00411C07" w:rsidRPr="00656A99" w:rsidRDefault="00411C07" w:rsidP="00411C07">
      <w:pPr>
        <w:spacing w:line="360" w:lineRule="auto"/>
        <w:jc w:val="both"/>
        <w:rPr>
          <w:rFonts w:ascii="Times New Roman" w:hAnsi="Times New Roman" w:cs="Times New Roman"/>
          <w:sz w:val="24"/>
          <w:szCs w:val="24"/>
        </w:rPr>
      </w:pPr>
    </w:p>
    <w:p w14:paraId="7B2FBD61" w14:textId="55083D17" w:rsidR="00411C07" w:rsidRPr="00842A0A" w:rsidRDefault="00842A0A" w:rsidP="00411C07">
      <w:pPr>
        <w:spacing w:line="360" w:lineRule="auto"/>
        <w:jc w:val="both"/>
        <w:rPr>
          <w:rFonts w:ascii="Times New Roman" w:hAnsi="Times New Roman" w:cs="Times New Roman"/>
          <w:b/>
          <w:bCs/>
          <w:sz w:val="24"/>
          <w:szCs w:val="24"/>
        </w:rPr>
      </w:pPr>
      <w:r w:rsidRPr="00842A0A">
        <w:rPr>
          <w:rFonts w:ascii="Times New Roman" w:hAnsi="Times New Roman" w:cs="Times New Roman"/>
          <w:b/>
          <w:bCs/>
          <w:sz w:val="24"/>
          <w:szCs w:val="24"/>
        </w:rPr>
        <w:t>4.</w:t>
      </w:r>
      <w:r w:rsidR="00411C07" w:rsidRPr="00842A0A">
        <w:rPr>
          <w:rFonts w:ascii="Times New Roman" w:hAnsi="Times New Roman" w:cs="Times New Roman"/>
          <w:b/>
          <w:bCs/>
          <w:sz w:val="24"/>
          <w:szCs w:val="24"/>
        </w:rPr>
        <w:t>3 Refinement of Questionnaire</w:t>
      </w:r>
    </w:p>
    <w:p w14:paraId="7181258D" w14:textId="1EC76EBA" w:rsidR="00411C07" w:rsidRPr="00411C07" w:rsidRDefault="00411C07" w:rsidP="00842A0A">
      <w:pPr>
        <w:pStyle w:val="ListParagraph"/>
        <w:numPr>
          <w:ilvl w:val="0"/>
          <w:numId w:val="29"/>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Feedback received during the presenting phase was used to refine the questionnaire used for data collection.</w:t>
      </w:r>
    </w:p>
    <w:p w14:paraId="028A810C" w14:textId="0FDB7CFD" w:rsidR="00411C07" w:rsidRPr="00411C07" w:rsidRDefault="00411C07" w:rsidP="00842A0A">
      <w:pPr>
        <w:pStyle w:val="ListParagraph"/>
        <w:numPr>
          <w:ilvl w:val="0"/>
          <w:numId w:val="29"/>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Suggestions and insights from stakeholders were incorporated into the questionnaire to ensure it captured relevant information and addressed any gaps or ambiguities identified during fieldwork.</w:t>
      </w:r>
    </w:p>
    <w:p w14:paraId="16854F5A" w14:textId="39D236EC" w:rsidR="00411C07" w:rsidRPr="00411C07" w:rsidRDefault="00411C07" w:rsidP="00842A0A">
      <w:pPr>
        <w:pStyle w:val="ListParagraph"/>
        <w:numPr>
          <w:ilvl w:val="0"/>
          <w:numId w:val="29"/>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Questionnaire revisions focused on enhancing clarity, relevance, and completeness to improve the quality of data collected for the main study.</w:t>
      </w:r>
    </w:p>
    <w:p w14:paraId="1341E6B3" w14:textId="77777777" w:rsidR="00411C07" w:rsidRPr="00656A99" w:rsidRDefault="00411C07" w:rsidP="00411C07">
      <w:pPr>
        <w:spacing w:line="360" w:lineRule="auto"/>
        <w:jc w:val="both"/>
        <w:rPr>
          <w:rFonts w:ascii="Times New Roman" w:hAnsi="Times New Roman" w:cs="Times New Roman"/>
          <w:sz w:val="24"/>
          <w:szCs w:val="24"/>
        </w:rPr>
      </w:pPr>
    </w:p>
    <w:p w14:paraId="623C1194" w14:textId="2DD7C245" w:rsidR="00411C07" w:rsidRPr="00842A0A" w:rsidRDefault="00842A0A" w:rsidP="00411C07">
      <w:pPr>
        <w:spacing w:line="360" w:lineRule="auto"/>
        <w:jc w:val="both"/>
        <w:rPr>
          <w:rFonts w:ascii="Times New Roman" w:hAnsi="Times New Roman" w:cs="Times New Roman"/>
          <w:b/>
          <w:bCs/>
          <w:sz w:val="24"/>
          <w:szCs w:val="24"/>
        </w:rPr>
      </w:pPr>
      <w:r w:rsidRPr="00842A0A">
        <w:rPr>
          <w:rFonts w:ascii="Times New Roman" w:hAnsi="Times New Roman" w:cs="Times New Roman"/>
          <w:b/>
          <w:bCs/>
          <w:sz w:val="24"/>
          <w:szCs w:val="24"/>
        </w:rPr>
        <w:t>4.</w:t>
      </w:r>
      <w:r w:rsidR="00411C07" w:rsidRPr="00842A0A">
        <w:rPr>
          <w:rFonts w:ascii="Times New Roman" w:hAnsi="Times New Roman" w:cs="Times New Roman"/>
          <w:b/>
          <w:bCs/>
          <w:sz w:val="24"/>
          <w:szCs w:val="24"/>
        </w:rPr>
        <w:t>4. Main Study for Project</w:t>
      </w:r>
    </w:p>
    <w:p w14:paraId="357B4F94" w14:textId="0152E230" w:rsidR="00411C07" w:rsidRPr="00411C07" w:rsidRDefault="00411C07" w:rsidP="00842A0A">
      <w:pPr>
        <w:pStyle w:val="ListParagraph"/>
        <w:numPr>
          <w:ilvl w:val="0"/>
          <w:numId w:val="31"/>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The main study for the project involved implementing the refined questionnaire and data collection protocols based on the insights gained during fieldwork and questionnaire refinement.</w:t>
      </w:r>
    </w:p>
    <w:p w14:paraId="56A8C16C" w14:textId="68DCEA17" w:rsidR="00411C07" w:rsidRPr="00411C07" w:rsidRDefault="00411C07" w:rsidP="00842A0A">
      <w:pPr>
        <w:pStyle w:val="ListParagraph"/>
        <w:numPr>
          <w:ilvl w:val="0"/>
          <w:numId w:val="31"/>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Data collected during the main study were analyzed to assess the impact of</w:t>
      </w:r>
      <w:r w:rsidR="00B862F8">
        <w:rPr>
          <w:rFonts w:ascii="Times New Roman" w:hAnsi="Times New Roman" w:cs="Times New Roman"/>
          <w:sz w:val="24"/>
          <w:szCs w:val="24"/>
        </w:rPr>
        <w:t xml:space="preserve"> tele-pharmacy </w:t>
      </w:r>
      <w:r w:rsidRPr="00411C07">
        <w:rPr>
          <w:rFonts w:ascii="Times New Roman" w:hAnsi="Times New Roman" w:cs="Times New Roman"/>
          <w:sz w:val="24"/>
          <w:szCs w:val="24"/>
        </w:rPr>
        <w:t>and digital platforms on medication consultations and patient care, addressing research objectives and hypotheses identified earlier.</w:t>
      </w:r>
    </w:p>
    <w:p w14:paraId="23113237" w14:textId="2031C452" w:rsidR="00411C07" w:rsidRPr="00411C07" w:rsidRDefault="00411C07" w:rsidP="00842A0A">
      <w:pPr>
        <w:pStyle w:val="ListParagraph"/>
        <w:numPr>
          <w:ilvl w:val="0"/>
          <w:numId w:val="31"/>
        </w:numPr>
        <w:spacing w:line="360" w:lineRule="auto"/>
        <w:jc w:val="both"/>
        <w:rPr>
          <w:rFonts w:ascii="Times New Roman" w:hAnsi="Times New Roman" w:cs="Times New Roman"/>
          <w:sz w:val="24"/>
          <w:szCs w:val="24"/>
        </w:rPr>
      </w:pPr>
      <w:r w:rsidRPr="00411C07">
        <w:rPr>
          <w:rFonts w:ascii="Times New Roman" w:hAnsi="Times New Roman" w:cs="Times New Roman"/>
          <w:sz w:val="24"/>
          <w:szCs w:val="24"/>
        </w:rPr>
        <w:t>Findings from the main study formed the basis of the project report, providing evidence-based insights and recommendations for healthcare management and practice.</w:t>
      </w:r>
    </w:p>
    <w:p w14:paraId="65C0239F" w14:textId="77777777" w:rsidR="00411C07" w:rsidRPr="00656A99" w:rsidRDefault="00411C07" w:rsidP="00411C07">
      <w:pPr>
        <w:spacing w:line="360" w:lineRule="auto"/>
        <w:jc w:val="both"/>
        <w:rPr>
          <w:rFonts w:ascii="Times New Roman" w:hAnsi="Times New Roman" w:cs="Times New Roman"/>
          <w:sz w:val="24"/>
          <w:szCs w:val="24"/>
        </w:rPr>
      </w:pPr>
    </w:p>
    <w:p w14:paraId="17237B15" w14:textId="6215A7F6" w:rsidR="00411C07" w:rsidRPr="00656A99" w:rsidRDefault="00411C07" w:rsidP="00411C07">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Overall, fieldwork on the topic involved engaging with stakeholders, presenting preliminary findings, refining the questionnaire based on feedback, and conducting the main study to evaluate the impact of</w:t>
      </w:r>
      <w:r w:rsidR="00B862F8">
        <w:rPr>
          <w:rFonts w:ascii="Times New Roman" w:hAnsi="Times New Roman" w:cs="Times New Roman"/>
          <w:sz w:val="24"/>
          <w:szCs w:val="24"/>
        </w:rPr>
        <w:t xml:space="preserve"> tele-pharmacy </w:t>
      </w:r>
      <w:r w:rsidRPr="00656A99">
        <w:rPr>
          <w:rFonts w:ascii="Times New Roman" w:hAnsi="Times New Roman" w:cs="Times New Roman"/>
          <w:sz w:val="24"/>
          <w:szCs w:val="24"/>
        </w:rPr>
        <w:t>and digital platforms on medication consultations and patient care. This iterative process ensured the validity and relevance of the research findings and contributed to the project's success.</w:t>
      </w:r>
    </w:p>
    <w:p w14:paraId="220EBAB5" w14:textId="77777777" w:rsidR="00411C07" w:rsidRPr="00411C07" w:rsidRDefault="00411C07" w:rsidP="00411C07">
      <w:pPr>
        <w:spacing w:line="360" w:lineRule="auto"/>
        <w:rPr>
          <w:rFonts w:ascii="Times New Roman" w:hAnsi="Times New Roman" w:cs="Times New Roman"/>
          <w:b/>
          <w:sz w:val="28"/>
          <w:szCs w:val="24"/>
        </w:rPr>
      </w:pPr>
    </w:p>
    <w:p w14:paraId="28457A51" w14:textId="38D47E6A" w:rsidR="00842A0A" w:rsidRPr="00842A0A" w:rsidRDefault="00842A0A" w:rsidP="00842A0A">
      <w:pPr>
        <w:spacing w:line="360" w:lineRule="auto"/>
        <w:jc w:val="center"/>
        <w:rPr>
          <w:rFonts w:ascii="Times New Roman" w:hAnsi="Times New Roman" w:cs="Times New Roman"/>
          <w:b/>
          <w:bCs/>
          <w:sz w:val="28"/>
          <w:szCs w:val="28"/>
        </w:rPr>
      </w:pPr>
      <w:r w:rsidRPr="00842A0A">
        <w:rPr>
          <w:rFonts w:ascii="Times New Roman" w:hAnsi="Times New Roman" w:cs="Times New Roman"/>
          <w:b/>
          <w:bCs/>
          <w:sz w:val="28"/>
          <w:szCs w:val="28"/>
        </w:rPr>
        <w:lastRenderedPageBreak/>
        <w:t>Chapter 5: DATA PREPERATION, PROCESSING PROCEDURE &amp; ANALYSIS, INTERPETATION</w:t>
      </w:r>
    </w:p>
    <w:p w14:paraId="0C724826" w14:textId="77777777" w:rsidR="00842A0A" w:rsidRPr="00656A99" w:rsidRDefault="00842A0A" w:rsidP="00842A0A">
      <w:pPr>
        <w:spacing w:line="360" w:lineRule="auto"/>
        <w:jc w:val="both"/>
        <w:rPr>
          <w:rFonts w:ascii="Times New Roman" w:hAnsi="Times New Roman" w:cs="Times New Roman"/>
          <w:sz w:val="24"/>
          <w:szCs w:val="24"/>
        </w:rPr>
      </w:pPr>
    </w:p>
    <w:p w14:paraId="1746A1AA" w14:textId="4358FF8F" w:rsidR="00842A0A" w:rsidRPr="00842A0A" w:rsidRDefault="00842A0A" w:rsidP="00842A0A">
      <w:pPr>
        <w:spacing w:line="360" w:lineRule="auto"/>
        <w:jc w:val="both"/>
        <w:rPr>
          <w:rFonts w:ascii="Times New Roman" w:hAnsi="Times New Roman" w:cs="Times New Roman"/>
          <w:b/>
          <w:bCs/>
          <w:sz w:val="24"/>
          <w:szCs w:val="24"/>
        </w:rPr>
      </w:pPr>
      <w:r w:rsidRPr="00842A0A">
        <w:rPr>
          <w:rFonts w:ascii="Times New Roman" w:hAnsi="Times New Roman" w:cs="Times New Roman"/>
          <w:b/>
          <w:bCs/>
          <w:sz w:val="24"/>
          <w:szCs w:val="24"/>
        </w:rPr>
        <w:t>5.1 Data Preparation &amp; Processing Procedure</w:t>
      </w:r>
    </w:p>
    <w:p w14:paraId="0BB4B1A8" w14:textId="4AF5D20C" w:rsidR="00842A0A" w:rsidRPr="00842A0A" w:rsidRDefault="00842A0A" w:rsidP="00842A0A">
      <w:pPr>
        <w:pStyle w:val="ListParagraph"/>
        <w:numPr>
          <w:ilvl w:val="0"/>
          <w:numId w:val="37"/>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Data cleaning: Remove any inconsistencies, missing values, or outliers in the dataset.</w:t>
      </w:r>
    </w:p>
    <w:p w14:paraId="2E1024AB" w14:textId="0E6889AC" w:rsidR="00842A0A" w:rsidRPr="00842A0A" w:rsidRDefault="00842A0A" w:rsidP="00842A0A">
      <w:pPr>
        <w:pStyle w:val="ListParagraph"/>
        <w:numPr>
          <w:ilvl w:val="0"/>
          <w:numId w:val="37"/>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Data coding: Assign numerical codes to categorical variables for ease of analysis.</w:t>
      </w:r>
    </w:p>
    <w:p w14:paraId="3C5B7529" w14:textId="5236640E" w:rsidR="00842A0A" w:rsidRPr="00842A0A" w:rsidRDefault="00842A0A" w:rsidP="00842A0A">
      <w:pPr>
        <w:pStyle w:val="ListParagraph"/>
        <w:numPr>
          <w:ilvl w:val="0"/>
          <w:numId w:val="37"/>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Data transformation: Standardize variables, if necessary, to ensure comparability.</w:t>
      </w:r>
    </w:p>
    <w:p w14:paraId="7504B736" w14:textId="0FCC9A67" w:rsidR="00842A0A" w:rsidRDefault="00842A0A" w:rsidP="00842A0A">
      <w:pPr>
        <w:pStyle w:val="ListParagraph"/>
        <w:numPr>
          <w:ilvl w:val="0"/>
          <w:numId w:val="37"/>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Data aggregation: Aggregate data as needed for analysis, such as calculating summary statistics or creating composite variables.</w:t>
      </w:r>
    </w:p>
    <w:p w14:paraId="7E4E7567" w14:textId="77777777" w:rsidR="00842A0A" w:rsidRPr="00842A0A" w:rsidRDefault="00842A0A" w:rsidP="00842A0A">
      <w:pPr>
        <w:pStyle w:val="ListParagraph"/>
        <w:spacing w:line="360" w:lineRule="auto"/>
        <w:ind w:left="1440"/>
        <w:jc w:val="both"/>
        <w:rPr>
          <w:rFonts w:ascii="Times New Roman" w:hAnsi="Times New Roman" w:cs="Times New Roman"/>
          <w:sz w:val="24"/>
          <w:szCs w:val="24"/>
        </w:rPr>
      </w:pPr>
    </w:p>
    <w:p w14:paraId="50F57E4A" w14:textId="7C0E6334" w:rsidR="00842A0A" w:rsidRPr="00842A0A" w:rsidRDefault="00842A0A" w:rsidP="00842A0A">
      <w:pPr>
        <w:spacing w:line="360" w:lineRule="auto"/>
        <w:jc w:val="both"/>
        <w:rPr>
          <w:rFonts w:ascii="Times New Roman" w:hAnsi="Times New Roman" w:cs="Times New Roman"/>
          <w:b/>
          <w:bCs/>
          <w:sz w:val="24"/>
          <w:szCs w:val="24"/>
        </w:rPr>
      </w:pPr>
      <w:r w:rsidRPr="00842A0A">
        <w:rPr>
          <w:rFonts w:ascii="Times New Roman" w:hAnsi="Times New Roman" w:cs="Times New Roman"/>
          <w:b/>
          <w:bCs/>
          <w:sz w:val="24"/>
          <w:szCs w:val="24"/>
        </w:rPr>
        <w:t>5.2 Emphasis on Problem Requiring Editing</w:t>
      </w:r>
    </w:p>
    <w:p w14:paraId="74FAB778" w14:textId="0CF6EC53" w:rsidR="00842A0A" w:rsidRPr="00842A0A" w:rsidRDefault="00842A0A" w:rsidP="00842A0A">
      <w:pPr>
        <w:pStyle w:val="ListParagraph"/>
        <w:numPr>
          <w:ilvl w:val="0"/>
          <w:numId w:val="39"/>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Identify and address any data quality issues, such as incomplete responses or inconsistencies in responses, which may require editing or imputation.</w:t>
      </w:r>
    </w:p>
    <w:p w14:paraId="515D6796" w14:textId="7A22F46D" w:rsidR="00842A0A" w:rsidRPr="00842A0A" w:rsidRDefault="00842A0A" w:rsidP="00842A0A">
      <w:pPr>
        <w:pStyle w:val="ListParagraph"/>
        <w:numPr>
          <w:ilvl w:val="0"/>
          <w:numId w:val="39"/>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 xml:space="preserve">Pay special attention to outliers or extreme values that may skew the analysis results and consider appropriate treatment, such as </w:t>
      </w:r>
      <w:proofErr w:type="spellStart"/>
      <w:r w:rsidRPr="00842A0A">
        <w:rPr>
          <w:rFonts w:ascii="Times New Roman" w:hAnsi="Times New Roman" w:cs="Times New Roman"/>
          <w:sz w:val="24"/>
          <w:szCs w:val="24"/>
        </w:rPr>
        <w:t>winsorization</w:t>
      </w:r>
      <w:proofErr w:type="spellEnd"/>
      <w:r w:rsidRPr="00842A0A">
        <w:rPr>
          <w:rFonts w:ascii="Times New Roman" w:hAnsi="Times New Roman" w:cs="Times New Roman"/>
          <w:sz w:val="24"/>
          <w:szCs w:val="24"/>
        </w:rPr>
        <w:t xml:space="preserve"> or removal.</w:t>
      </w:r>
    </w:p>
    <w:p w14:paraId="075BBC0A" w14:textId="77777777" w:rsidR="00842A0A" w:rsidRPr="00656A99" w:rsidRDefault="00842A0A" w:rsidP="00842A0A">
      <w:pPr>
        <w:spacing w:line="360" w:lineRule="auto"/>
        <w:jc w:val="both"/>
        <w:rPr>
          <w:rFonts w:ascii="Times New Roman" w:hAnsi="Times New Roman" w:cs="Times New Roman"/>
          <w:sz w:val="24"/>
          <w:szCs w:val="24"/>
        </w:rPr>
      </w:pPr>
    </w:p>
    <w:p w14:paraId="6549773D" w14:textId="2F6C9D4B" w:rsidR="00842A0A" w:rsidRPr="00842A0A" w:rsidRDefault="00842A0A" w:rsidP="00842A0A">
      <w:pPr>
        <w:spacing w:line="360" w:lineRule="auto"/>
        <w:jc w:val="both"/>
        <w:rPr>
          <w:rFonts w:ascii="Times New Roman" w:hAnsi="Times New Roman" w:cs="Times New Roman"/>
          <w:b/>
          <w:bCs/>
          <w:sz w:val="24"/>
          <w:szCs w:val="24"/>
        </w:rPr>
      </w:pPr>
      <w:r w:rsidRPr="00842A0A">
        <w:rPr>
          <w:rFonts w:ascii="Times New Roman" w:hAnsi="Times New Roman" w:cs="Times New Roman"/>
          <w:b/>
          <w:bCs/>
          <w:sz w:val="24"/>
          <w:szCs w:val="24"/>
        </w:rPr>
        <w:t>5.3 General Statistical Methods Used in Data Analysis</w:t>
      </w:r>
    </w:p>
    <w:p w14:paraId="4E70546C" w14:textId="4544D741" w:rsidR="00842A0A" w:rsidRPr="00842A0A" w:rsidRDefault="00842A0A" w:rsidP="00842A0A">
      <w:pPr>
        <w:pStyle w:val="ListParagraph"/>
        <w:numPr>
          <w:ilvl w:val="0"/>
          <w:numId w:val="41"/>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Descriptive statistics: Calculate measures of central tendency (mean, median) and dispersion (standard deviation, interquartile range) to summarize the data.</w:t>
      </w:r>
    </w:p>
    <w:p w14:paraId="46639757" w14:textId="295350B0" w:rsidR="00842A0A" w:rsidRPr="00842A0A" w:rsidRDefault="00842A0A" w:rsidP="00842A0A">
      <w:pPr>
        <w:pStyle w:val="ListParagraph"/>
        <w:numPr>
          <w:ilvl w:val="0"/>
          <w:numId w:val="41"/>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Inferential statistics: Use statistical tests, such as t-tests or chi-square tests, to assess relationships between variables and test hypotheses.</w:t>
      </w:r>
    </w:p>
    <w:p w14:paraId="75B1B1DB" w14:textId="4F6877BF" w:rsidR="00842A0A" w:rsidRPr="00842A0A" w:rsidRDefault="00842A0A" w:rsidP="00842A0A">
      <w:pPr>
        <w:pStyle w:val="ListParagraph"/>
        <w:numPr>
          <w:ilvl w:val="0"/>
          <w:numId w:val="41"/>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lastRenderedPageBreak/>
        <w:t xml:space="preserve">Regression analysis: Employ regression models to examine the association between </w:t>
      </w:r>
      <w:r w:rsidR="00B862F8">
        <w:rPr>
          <w:rFonts w:ascii="Times New Roman" w:hAnsi="Times New Roman" w:cs="Times New Roman"/>
          <w:sz w:val="24"/>
          <w:szCs w:val="24"/>
        </w:rPr>
        <w:t>Tele-pharmacy</w:t>
      </w:r>
      <w:r w:rsidRPr="00842A0A">
        <w:rPr>
          <w:rFonts w:ascii="Times New Roman" w:hAnsi="Times New Roman" w:cs="Times New Roman"/>
          <w:sz w:val="24"/>
          <w:szCs w:val="24"/>
        </w:rPr>
        <w:t>/digital platform utilization and medication adherence, health outcomes, and patient satisfaction.</w:t>
      </w:r>
    </w:p>
    <w:p w14:paraId="3D0102D0" w14:textId="07395811" w:rsidR="00842A0A" w:rsidRPr="00842A0A" w:rsidRDefault="00842A0A" w:rsidP="00842A0A">
      <w:pPr>
        <w:pStyle w:val="ListParagraph"/>
        <w:numPr>
          <w:ilvl w:val="0"/>
          <w:numId w:val="41"/>
        </w:numPr>
        <w:spacing w:line="360" w:lineRule="auto"/>
        <w:jc w:val="both"/>
        <w:rPr>
          <w:rFonts w:ascii="Times New Roman" w:hAnsi="Times New Roman" w:cs="Times New Roman"/>
          <w:sz w:val="24"/>
          <w:szCs w:val="24"/>
        </w:rPr>
      </w:pPr>
      <w:r w:rsidRPr="00842A0A">
        <w:rPr>
          <w:rFonts w:ascii="Times New Roman" w:hAnsi="Times New Roman" w:cs="Times New Roman"/>
          <w:sz w:val="24"/>
          <w:szCs w:val="24"/>
        </w:rPr>
        <w:t>Qualitative data analysis: Use thematic analysis or content analysis to identify recurring themes and patterns in qualitative data collected from interviews or focus group discussions.</w:t>
      </w:r>
    </w:p>
    <w:p w14:paraId="6AD5C0E6" w14:textId="77777777" w:rsidR="00842A0A" w:rsidRPr="00656A99" w:rsidRDefault="00842A0A" w:rsidP="00842A0A">
      <w:pPr>
        <w:spacing w:line="360" w:lineRule="auto"/>
        <w:jc w:val="both"/>
        <w:rPr>
          <w:rFonts w:ascii="Times New Roman" w:hAnsi="Times New Roman" w:cs="Times New Roman"/>
          <w:sz w:val="24"/>
          <w:szCs w:val="24"/>
        </w:rPr>
      </w:pPr>
    </w:p>
    <w:p w14:paraId="25562181" w14:textId="55064C6B" w:rsidR="00842A0A" w:rsidRPr="00E5008D" w:rsidRDefault="00E5008D" w:rsidP="00842A0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842A0A" w:rsidRPr="00E5008D">
        <w:rPr>
          <w:rFonts w:ascii="Times New Roman" w:hAnsi="Times New Roman" w:cs="Times New Roman"/>
          <w:b/>
          <w:bCs/>
          <w:sz w:val="24"/>
          <w:szCs w:val="24"/>
        </w:rPr>
        <w:t>4. Reasoning Underlying Choice of Statistical Procedure</w:t>
      </w:r>
    </w:p>
    <w:p w14:paraId="745025B5" w14:textId="2F370033" w:rsidR="00842A0A" w:rsidRPr="00E5008D" w:rsidRDefault="00842A0A" w:rsidP="00E5008D">
      <w:pPr>
        <w:pStyle w:val="ListParagraph"/>
        <w:numPr>
          <w:ilvl w:val="0"/>
          <w:numId w:val="43"/>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The choice of statistical procedures is guided by the research questions and objectives of the study.</w:t>
      </w:r>
    </w:p>
    <w:p w14:paraId="41C37469" w14:textId="1425A6A1" w:rsidR="00842A0A" w:rsidRPr="00E5008D" w:rsidRDefault="00842A0A" w:rsidP="00E5008D">
      <w:pPr>
        <w:pStyle w:val="ListParagraph"/>
        <w:numPr>
          <w:ilvl w:val="0"/>
          <w:numId w:val="43"/>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Descriptive statistics provide an overview of key variables and their distributions, while inferential statistics allow for hypothesis testing and examining relationships between variables.</w:t>
      </w:r>
    </w:p>
    <w:p w14:paraId="0255AA1A" w14:textId="5F14FD36" w:rsidR="00842A0A" w:rsidRPr="00E5008D" w:rsidRDefault="00842A0A" w:rsidP="00E5008D">
      <w:pPr>
        <w:pStyle w:val="ListParagraph"/>
        <w:numPr>
          <w:ilvl w:val="0"/>
          <w:numId w:val="43"/>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Regression analysis enables the identification of factors influencing medication adherence, health outcomes, and patient satisfaction, controlling for potential confounding variables.</w:t>
      </w:r>
    </w:p>
    <w:p w14:paraId="2B6B65A3" w14:textId="1BC3B677" w:rsidR="00842A0A" w:rsidRPr="00E5008D" w:rsidRDefault="00842A0A" w:rsidP="00E5008D">
      <w:pPr>
        <w:pStyle w:val="ListParagraph"/>
        <w:numPr>
          <w:ilvl w:val="0"/>
          <w:numId w:val="43"/>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Qualitative data analysis complements quantitative findings by providing in-depth insights into stakeholders' experiences and perspectives.</w:t>
      </w:r>
    </w:p>
    <w:p w14:paraId="5226EEEA" w14:textId="77777777" w:rsidR="00842A0A" w:rsidRPr="00656A99" w:rsidRDefault="00842A0A" w:rsidP="00842A0A">
      <w:pPr>
        <w:spacing w:line="360" w:lineRule="auto"/>
        <w:jc w:val="both"/>
        <w:rPr>
          <w:rFonts w:ascii="Times New Roman" w:hAnsi="Times New Roman" w:cs="Times New Roman"/>
          <w:sz w:val="24"/>
          <w:szCs w:val="24"/>
        </w:rPr>
      </w:pPr>
    </w:p>
    <w:p w14:paraId="3AA8698A" w14:textId="422B4440" w:rsidR="00842A0A" w:rsidRPr="00E5008D" w:rsidRDefault="00E5008D" w:rsidP="00842A0A">
      <w:pPr>
        <w:spacing w:line="360" w:lineRule="auto"/>
        <w:jc w:val="both"/>
        <w:rPr>
          <w:rFonts w:ascii="Times New Roman" w:hAnsi="Times New Roman" w:cs="Times New Roman"/>
          <w:b/>
          <w:bCs/>
          <w:sz w:val="24"/>
          <w:szCs w:val="24"/>
        </w:rPr>
      </w:pPr>
      <w:r w:rsidRPr="00E5008D">
        <w:rPr>
          <w:rFonts w:ascii="Times New Roman" w:hAnsi="Times New Roman" w:cs="Times New Roman"/>
          <w:b/>
          <w:bCs/>
          <w:sz w:val="24"/>
          <w:szCs w:val="24"/>
        </w:rPr>
        <w:t>5.</w:t>
      </w:r>
      <w:r w:rsidR="00842A0A" w:rsidRPr="00E5008D">
        <w:rPr>
          <w:rFonts w:ascii="Times New Roman" w:hAnsi="Times New Roman" w:cs="Times New Roman"/>
          <w:b/>
          <w:bCs/>
          <w:sz w:val="24"/>
          <w:szCs w:val="24"/>
        </w:rPr>
        <w:t>5</w:t>
      </w:r>
      <w:r w:rsidRPr="00E5008D">
        <w:rPr>
          <w:rFonts w:ascii="Times New Roman" w:hAnsi="Times New Roman" w:cs="Times New Roman"/>
          <w:b/>
          <w:bCs/>
          <w:sz w:val="24"/>
          <w:szCs w:val="24"/>
        </w:rPr>
        <w:t xml:space="preserve"> </w:t>
      </w:r>
      <w:r w:rsidR="00842A0A" w:rsidRPr="00E5008D">
        <w:rPr>
          <w:rFonts w:ascii="Times New Roman" w:hAnsi="Times New Roman" w:cs="Times New Roman"/>
          <w:b/>
          <w:bCs/>
          <w:sz w:val="24"/>
          <w:szCs w:val="24"/>
        </w:rPr>
        <w:t xml:space="preserve">Data Analysis </w:t>
      </w:r>
    </w:p>
    <w:p w14:paraId="69E5A780" w14:textId="4517AF30" w:rsidR="00842A0A" w:rsidRPr="00E5008D" w:rsidRDefault="00842A0A" w:rsidP="00E5008D">
      <w:pPr>
        <w:pStyle w:val="ListParagraph"/>
        <w:numPr>
          <w:ilvl w:val="0"/>
          <w:numId w:val="45"/>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Analyze quantitative data using appropriate statistical techniques, interpreting results in the context of research objectives and hypotheses.</w:t>
      </w:r>
    </w:p>
    <w:p w14:paraId="2A57C792" w14:textId="0666B6E6" w:rsidR="00842A0A" w:rsidRPr="00E5008D" w:rsidRDefault="00842A0A" w:rsidP="00E5008D">
      <w:pPr>
        <w:pStyle w:val="ListParagraph"/>
        <w:numPr>
          <w:ilvl w:val="0"/>
          <w:numId w:val="45"/>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Interpret qualitative data by identifying themes, patterns, and insights that emerge from stakeholder interviews or focus group discussions.</w:t>
      </w:r>
    </w:p>
    <w:p w14:paraId="048FFF5D" w14:textId="3C2EDCFB" w:rsidR="00842A0A" w:rsidRPr="00E5008D" w:rsidRDefault="00842A0A" w:rsidP="00E5008D">
      <w:pPr>
        <w:pStyle w:val="ListParagraph"/>
        <w:numPr>
          <w:ilvl w:val="0"/>
          <w:numId w:val="45"/>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Discuss findings in relation to existing literature, theoretical frameworks, and practical implications for healthcare management and practice.</w:t>
      </w:r>
    </w:p>
    <w:p w14:paraId="234445AA" w14:textId="769C1149" w:rsidR="00842A0A" w:rsidRPr="00E5008D" w:rsidRDefault="00842A0A" w:rsidP="00E5008D">
      <w:pPr>
        <w:pStyle w:val="ListParagraph"/>
        <w:numPr>
          <w:ilvl w:val="0"/>
          <w:numId w:val="45"/>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lastRenderedPageBreak/>
        <w:t>Highlight key findings, trends, and implications for future research or interventions aimed at enhancing</w:t>
      </w:r>
      <w:r w:rsidR="00B862F8">
        <w:rPr>
          <w:rFonts w:ascii="Times New Roman" w:hAnsi="Times New Roman" w:cs="Times New Roman"/>
          <w:sz w:val="24"/>
          <w:szCs w:val="24"/>
        </w:rPr>
        <w:t xml:space="preserve"> tele-pharmacy </w:t>
      </w:r>
      <w:r w:rsidRPr="00E5008D">
        <w:rPr>
          <w:rFonts w:ascii="Times New Roman" w:hAnsi="Times New Roman" w:cs="Times New Roman"/>
          <w:sz w:val="24"/>
          <w:szCs w:val="24"/>
        </w:rPr>
        <w:t>and digital platform utilization in medication consultations and patient care.</w:t>
      </w:r>
    </w:p>
    <w:p w14:paraId="0D314B0D" w14:textId="77777777" w:rsidR="00842A0A" w:rsidRPr="00656A99" w:rsidRDefault="00842A0A" w:rsidP="00842A0A">
      <w:pPr>
        <w:spacing w:line="360" w:lineRule="auto"/>
        <w:jc w:val="both"/>
        <w:rPr>
          <w:rFonts w:ascii="Times New Roman" w:hAnsi="Times New Roman" w:cs="Times New Roman"/>
          <w:sz w:val="24"/>
          <w:szCs w:val="24"/>
        </w:rPr>
      </w:pPr>
    </w:p>
    <w:p w14:paraId="3718DF5B" w14:textId="04A8C0F7" w:rsidR="00842A0A" w:rsidRPr="00656A99" w:rsidRDefault="00842A0A" w:rsidP="00842A0A">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By following a rigorous data analysis and interpretation process, the study can provide meaningful insights into the impact of</w:t>
      </w:r>
      <w:r w:rsidR="00B862F8">
        <w:rPr>
          <w:rFonts w:ascii="Times New Roman" w:hAnsi="Times New Roman" w:cs="Times New Roman"/>
          <w:sz w:val="24"/>
          <w:szCs w:val="24"/>
        </w:rPr>
        <w:t xml:space="preserve"> tele-pharmacy </w:t>
      </w:r>
      <w:r w:rsidRPr="00656A99">
        <w:rPr>
          <w:rFonts w:ascii="Times New Roman" w:hAnsi="Times New Roman" w:cs="Times New Roman"/>
          <w:sz w:val="24"/>
          <w:szCs w:val="24"/>
        </w:rPr>
        <w:t>and digital platforms on medication consultations and patient care, informing evidence-based decision-making and contributing to the advancement of healthcare delivery practices.</w:t>
      </w:r>
    </w:p>
    <w:p w14:paraId="510780E5" w14:textId="452A27FD" w:rsidR="00170DD1" w:rsidRDefault="00170DD1" w:rsidP="00170DD1">
      <w:pPr>
        <w:spacing w:line="360" w:lineRule="auto"/>
        <w:rPr>
          <w:rFonts w:ascii="Times New Roman" w:hAnsi="Times New Roman" w:cs="Times New Roman"/>
          <w:sz w:val="24"/>
          <w:szCs w:val="24"/>
        </w:rPr>
      </w:pPr>
      <w:r>
        <w:rPr>
          <w:rFonts w:ascii="Times New Roman" w:hAnsi="Times New Roman" w:cs="Times New Roman"/>
          <w:b/>
          <w:sz w:val="28"/>
          <w:szCs w:val="24"/>
        </w:rPr>
        <w:t>8</w:t>
      </w:r>
      <w:bookmarkStart w:id="1" w:name="_Hlk163842963"/>
      <w:r>
        <w:rPr>
          <w:rFonts w:ascii="Times New Roman" w:hAnsi="Times New Roman" w:cs="Times New Roman"/>
          <w:b/>
          <w:sz w:val="28"/>
          <w:szCs w:val="24"/>
        </w:rPr>
        <w:t>.3</w:t>
      </w:r>
      <w:r w:rsidRPr="005C2167">
        <w:rPr>
          <w:rFonts w:ascii="Times New Roman" w:hAnsi="Times New Roman" w:cs="Times New Roman"/>
          <w:b/>
          <w:sz w:val="28"/>
          <w:szCs w:val="24"/>
        </w:rPr>
        <w:t xml:space="preserve"> </w:t>
      </w:r>
      <w:r>
        <w:rPr>
          <w:rFonts w:ascii="Times New Roman" w:hAnsi="Times New Roman" w:cs="Times New Roman"/>
          <w:b/>
          <w:sz w:val="28"/>
          <w:szCs w:val="24"/>
        </w:rPr>
        <w:t>Data Interpretation</w:t>
      </w:r>
      <w:bookmarkEnd w:id="1"/>
    </w:p>
    <w:p w14:paraId="28821DC8" w14:textId="25C7CEA1" w:rsidR="00842A0A" w:rsidRPr="00170DD1" w:rsidRDefault="00170DD1" w:rsidP="00170DD1">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w:t>
      </w:r>
      <w:r>
        <w:rPr>
          <w:rFonts w:ascii="Times New Roman" w:hAnsi="Times New Roman" w:cs="Times New Roman"/>
          <w:sz w:val="24"/>
          <w:szCs w:val="24"/>
        </w:rPr>
        <w:t>T</w:t>
      </w:r>
      <w:r w:rsidRPr="00656A99">
        <w:rPr>
          <w:rFonts w:ascii="Times New Roman" w:hAnsi="Times New Roman" w:cs="Times New Roman"/>
          <w:sz w:val="24"/>
          <w:szCs w:val="24"/>
        </w:rPr>
        <w:t>he evaluation of</w:t>
      </w:r>
      <w:r>
        <w:rPr>
          <w:rFonts w:ascii="Times New Roman" w:hAnsi="Times New Roman" w:cs="Times New Roman"/>
          <w:sz w:val="24"/>
          <w:szCs w:val="24"/>
        </w:rPr>
        <w:t xml:space="preserve"> tele-pharmacy </w:t>
      </w:r>
      <w:r w:rsidRPr="00656A99">
        <w:rPr>
          <w:rFonts w:ascii="Times New Roman" w:hAnsi="Times New Roman" w:cs="Times New Roman"/>
          <w:sz w:val="24"/>
          <w:szCs w:val="24"/>
        </w:rPr>
        <w:t>and digital platforms' impact on medication consultations and patient care highlights their potential to transform healthcare delivery and improve patient outcomes. By addressing challenges and leveraging opportunities identified in this study, healthcare management can effectively harness the benefits of</w:t>
      </w:r>
      <w:r>
        <w:rPr>
          <w:rFonts w:ascii="Times New Roman" w:hAnsi="Times New Roman" w:cs="Times New Roman"/>
          <w:sz w:val="24"/>
          <w:szCs w:val="24"/>
        </w:rPr>
        <w:t xml:space="preserve"> tele-pharmacy </w:t>
      </w:r>
      <w:r w:rsidRPr="00656A99">
        <w:rPr>
          <w:rFonts w:ascii="Times New Roman" w:hAnsi="Times New Roman" w:cs="Times New Roman"/>
          <w:sz w:val="24"/>
          <w:szCs w:val="24"/>
        </w:rPr>
        <w:t>technologies to enhance patient care and optimize resource allocation in the evolving landscape of digital healthcare.</w:t>
      </w:r>
    </w:p>
    <w:p w14:paraId="22BD538E" w14:textId="5073C084" w:rsidR="00842A0A" w:rsidRPr="00656A99" w:rsidRDefault="00842A0A" w:rsidP="00842A0A">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1. Data Preparation &amp; Processing Procedure:</w:t>
      </w:r>
    </w:p>
    <w:p w14:paraId="543B3684" w14:textId="53E17499" w:rsidR="00842A0A" w:rsidRPr="00E5008D" w:rsidRDefault="00842A0A" w:rsidP="00E5008D">
      <w:pPr>
        <w:pStyle w:val="ListParagraph"/>
        <w:numPr>
          <w:ilvl w:val="0"/>
          <w:numId w:val="48"/>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Clean data to remove inconsistencies and missing values.</w:t>
      </w:r>
    </w:p>
    <w:p w14:paraId="7EA74E2D" w14:textId="4DEF13B9" w:rsidR="00842A0A" w:rsidRPr="00E5008D" w:rsidRDefault="00842A0A" w:rsidP="00E5008D">
      <w:pPr>
        <w:pStyle w:val="ListParagraph"/>
        <w:numPr>
          <w:ilvl w:val="0"/>
          <w:numId w:val="48"/>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Code categorical variables for analysis.</w:t>
      </w:r>
    </w:p>
    <w:p w14:paraId="0582ED6C" w14:textId="2361105F" w:rsidR="00842A0A" w:rsidRPr="00170DD1" w:rsidRDefault="00842A0A" w:rsidP="00842A0A">
      <w:pPr>
        <w:pStyle w:val="ListParagraph"/>
        <w:numPr>
          <w:ilvl w:val="0"/>
          <w:numId w:val="48"/>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Aggregate data as needed for analysis.</w:t>
      </w:r>
    </w:p>
    <w:p w14:paraId="0ADAF951" w14:textId="2F98A2E2" w:rsidR="00842A0A" w:rsidRPr="00656A99" w:rsidRDefault="00842A0A" w:rsidP="00842A0A">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2. Emphasis on Problem Requiring Editing:</w:t>
      </w:r>
    </w:p>
    <w:p w14:paraId="0D9B4AEE" w14:textId="63CFBB5C" w:rsidR="00842A0A" w:rsidRPr="00E5008D" w:rsidRDefault="00842A0A" w:rsidP="00E5008D">
      <w:pPr>
        <w:pStyle w:val="ListParagraph"/>
        <w:numPr>
          <w:ilvl w:val="0"/>
          <w:numId w:val="50"/>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Address data quality issues, such as incomplete responses or outliers.</w:t>
      </w:r>
    </w:p>
    <w:p w14:paraId="36924FAB" w14:textId="5B81985B" w:rsidR="00842A0A" w:rsidRPr="00170DD1" w:rsidRDefault="00842A0A" w:rsidP="00842A0A">
      <w:pPr>
        <w:pStyle w:val="ListParagraph"/>
        <w:numPr>
          <w:ilvl w:val="0"/>
          <w:numId w:val="50"/>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Pay attention to outliers that may skew results.</w:t>
      </w:r>
    </w:p>
    <w:p w14:paraId="26071C7A" w14:textId="07A1FAA6" w:rsidR="00842A0A" w:rsidRPr="00656A99" w:rsidRDefault="00842A0A" w:rsidP="00842A0A">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3. General Statistical Methods Used:</w:t>
      </w:r>
    </w:p>
    <w:p w14:paraId="79DC477D" w14:textId="31A8C764" w:rsidR="00842A0A" w:rsidRPr="00E5008D" w:rsidRDefault="00842A0A" w:rsidP="00E5008D">
      <w:pPr>
        <w:pStyle w:val="ListParagraph"/>
        <w:numPr>
          <w:ilvl w:val="0"/>
          <w:numId w:val="52"/>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Descriptive statistics summarize data.</w:t>
      </w:r>
    </w:p>
    <w:p w14:paraId="12AF7814" w14:textId="236FA2F0" w:rsidR="00842A0A" w:rsidRPr="00E5008D" w:rsidRDefault="00842A0A" w:rsidP="00E5008D">
      <w:pPr>
        <w:pStyle w:val="ListParagraph"/>
        <w:numPr>
          <w:ilvl w:val="0"/>
          <w:numId w:val="52"/>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Inferential statistics test relationships between variables.</w:t>
      </w:r>
    </w:p>
    <w:p w14:paraId="709E5FDE" w14:textId="41E64C38" w:rsidR="00842A0A" w:rsidRPr="00E5008D" w:rsidRDefault="00842A0A" w:rsidP="00E5008D">
      <w:pPr>
        <w:pStyle w:val="ListParagraph"/>
        <w:numPr>
          <w:ilvl w:val="0"/>
          <w:numId w:val="52"/>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Regression analysis examines associations.</w:t>
      </w:r>
    </w:p>
    <w:p w14:paraId="129E2739" w14:textId="1D1C534E" w:rsidR="00842A0A" w:rsidRPr="00170DD1" w:rsidRDefault="00842A0A" w:rsidP="00842A0A">
      <w:pPr>
        <w:pStyle w:val="ListParagraph"/>
        <w:numPr>
          <w:ilvl w:val="0"/>
          <w:numId w:val="52"/>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lastRenderedPageBreak/>
        <w:t>Qualitative analysis identifies themes and patterns.</w:t>
      </w:r>
    </w:p>
    <w:p w14:paraId="58537A7D" w14:textId="2429296D" w:rsidR="00842A0A" w:rsidRPr="00656A99" w:rsidRDefault="00842A0A" w:rsidP="00842A0A">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4. Reasoning Underlying Choice of Statistical Procedure:</w:t>
      </w:r>
    </w:p>
    <w:p w14:paraId="158F03E0" w14:textId="4F9EC28E" w:rsidR="00842A0A" w:rsidRPr="00E5008D" w:rsidRDefault="00842A0A" w:rsidP="00E5008D">
      <w:pPr>
        <w:pStyle w:val="ListParagraph"/>
        <w:numPr>
          <w:ilvl w:val="0"/>
          <w:numId w:val="54"/>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Procedures chosen based on research questions and objectives.</w:t>
      </w:r>
    </w:p>
    <w:p w14:paraId="1994605C" w14:textId="458D0A4F" w:rsidR="00842A0A" w:rsidRPr="00170DD1" w:rsidRDefault="00842A0A" w:rsidP="00842A0A">
      <w:pPr>
        <w:pStyle w:val="ListParagraph"/>
        <w:numPr>
          <w:ilvl w:val="0"/>
          <w:numId w:val="54"/>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Each method serves a specific purpose in addressing research aims.</w:t>
      </w:r>
    </w:p>
    <w:p w14:paraId="6C416D4E" w14:textId="049905D1" w:rsidR="00842A0A" w:rsidRPr="00656A99" w:rsidRDefault="00842A0A" w:rsidP="00842A0A">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5. Data Analysis and Interpretation:</w:t>
      </w:r>
    </w:p>
    <w:p w14:paraId="250B38E8" w14:textId="365F4DA8" w:rsidR="00842A0A" w:rsidRPr="00E5008D" w:rsidRDefault="00842A0A" w:rsidP="00E5008D">
      <w:pPr>
        <w:pStyle w:val="ListParagraph"/>
        <w:numPr>
          <w:ilvl w:val="0"/>
          <w:numId w:val="56"/>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Analyze data using appropriate statistical techniques.</w:t>
      </w:r>
    </w:p>
    <w:p w14:paraId="3A92E197" w14:textId="3EDD9630" w:rsidR="00842A0A" w:rsidRPr="00E5008D" w:rsidRDefault="00842A0A" w:rsidP="00E5008D">
      <w:pPr>
        <w:pStyle w:val="ListParagraph"/>
        <w:numPr>
          <w:ilvl w:val="0"/>
          <w:numId w:val="56"/>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Interpret findings in relation to research objectives and literature.</w:t>
      </w:r>
    </w:p>
    <w:p w14:paraId="07B0582D" w14:textId="4F4C5F79" w:rsidR="00842A0A" w:rsidRPr="00170DD1" w:rsidRDefault="00842A0A" w:rsidP="00842A0A">
      <w:pPr>
        <w:pStyle w:val="ListParagraph"/>
        <w:numPr>
          <w:ilvl w:val="0"/>
          <w:numId w:val="56"/>
        </w:numPr>
        <w:spacing w:line="360" w:lineRule="auto"/>
        <w:jc w:val="both"/>
        <w:rPr>
          <w:rFonts w:ascii="Times New Roman" w:hAnsi="Times New Roman" w:cs="Times New Roman"/>
          <w:sz w:val="24"/>
          <w:szCs w:val="24"/>
        </w:rPr>
      </w:pPr>
      <w:r w:rsidRPr="00E5008D">
        <w:rPr>
          <w:rFonts w:ascii="Times New Roman" w:hAnsi="Times New Roman" w:cs="Times New Roman"/>
          <w:sz w:val="24"/>
          <w:szCs w:val="24"/>
        </w:rPr>
        <w:t>Discuss implications for healthcare management and practice.</w:t>
      </w:r>
    </w:p>
    <w:p w14:paraId="2D34DEA5" w14:textId="2409EDDC" w:rsidR="00170DD1" w:rsidRPr="005C2167" w:rsidRDefault="00842A0A" w:rsidP="00170DD1">
      <w:pPr>
        <w:spacing w:line="360" w:lineRule="auto"/>
        <w:rPr>
          <w:rFonts w:ascii="Times New Roman" w:hAnsi="Times New Roman" w:cs="Times New Roman"/>
          <w:b/>
          <w:sz w:val="28"/>
          <w:szCs w:val="24"/>
        </w:rPr>
      </w:pPr>
      <w:r w:rsidRPr="00656A99">
        <w:rPr>
          <w:rFonts w:ascii="Times New Roman" w:hAnsi="Times New Roman" w:cs="Times New Roman"/>
          <w:sz w:val="24"/>
          <w:szCs w:val="24"/>
        </w:rPr>
        <w:t>This approach ensures a thorough analysis of the impact of</w:t>
      </w:r>
      <w:r w:rsidR="00B862F8">
        <w:rPr>
          <w:rFonts w:ascii="Times New Roman" w:hAnsi="Times New Roman" w:cs="Times New Roman"/>
          <w:sz w:val="24"/>
          <w:szCs w:val="24"/>
        </w:rPr>
        <w:t xml:space="preserve"> tele-pharmacy </w:t>
      </w:r>
      <w:r w:rsidRPr="00656A99">
        <w:rPr>
          <w:rFonts w:ascii="Times New Roman" w:hAnsi="Times New Roman" w:cs="Times New Roman"/>
          <w:sz w:val="24"/>
          <w:szCs w:val="24"/>
        </w:rPr>
        <w:t>and digital platforms on medication consultations and patient care, providing valuable insights for decision-making and future research</w:t>
      </w:r>
    </w:p>
    <w:tbl>
      <w:tblPr>
        <w:tblStyle w:val="TableGrid"/>
        <w:tblpPr w:leftFromText="180" w:rightFromText="180" w:vertAnchor="text" w:horzAnchor="margin" w:tblpY="481"/>
        <w:tblW w:w="0" w:type="auto"/>
        <w:tblLook w:val="04A0" w:firstRow="1" w:lastRow="0" w:firstColumn="1" w:lastColumn="0" w:noHBand="0" w:noVBand="1"/>
      </w:tblPr>
      <w:tblGrid>
        <w:gridCol w:w="3740"/>
        <w:gridCol w:w="3740"/>
      </w:tblGrid>
      <w:tr w:rsidR="00170DD1" w14:paraId="2CF574BD" w14:textId="77777777" w:rsidTr="000F6C74">
        <w:trPr>
          <w:trHeight w:val="464"/>
        </w:trPr>
        <w:tc>
          <w:tcPr>
            <w:tcW w:w="3740" w:type="dxa"/>
          </w:tcPr>
          <w:p w14:paraId="604E1FDB" w14:textId="77777777" w:rsidR="00170DD1" w:rsidRPr="005C2167" w:rsidRDefault="00170DD1" w:rsidP="000F6C74">
            <w:pPr>
              <w:pStyle w:val="ListParagraph"/>
              <w:spacing w:line="360" w:lineRule="auto"/>
              <w:ind w:left="360"/>
              <w:rPr>
                <w:rFonts w:ascii="Times New Roman" w:hAnsi="Times New Roman" w:cs="Times New Roman"/>
                <w:b/>
                <w:sz w:val="28"/>
                <w:szCs w:val="24"/>
              </w:rPr>
            </w:pPr>
            <w:r w:rsidRPr="005C2167">
              <w:rPr>
                <w:rFonts w:ascii="Times New Roman" w:hAnsi="Times New Roman" w:cs="Times New Roman"/>
                <w:sz w:val="24"/>
                <w:szCs w:val="24"/>
              </w:rPr>
              <w:t>Aspect of Impact</w:t>
            </w:r>
          </w:p>
        </w:tc>
        <w:tc>
          <w:tcPr>
            <w:tcW w:w="3740" w:type="dxa"/>
          </w:tcPr>
          <w:p w14:paraId="3028EC13" w14:textId="77777777" w:rsidR="00170DD1" w:rsidRDefault="00170DD1" w:rsidP="000F6C74">
            <w:pPr>
              <w:spacing w:line="360" w:lineRule="auto"/>
              <w:jc w:val="center"/>
              <w:rPr>
                <w:rFonts w:ascii="Times New Roman" w:hAnsi="Times New Roman" w:cs="Times New Roman"/>
                <w:b/>
                <w:sz w:val="28"/>
                <w:szCs w:val="24"/>
              </w:rPr>
            </w:pPr>
            <w:r w:rsidRPr="00656A99">
              <w:rPr>
                <w:rFonts w:ascii="Times New Roman" w:hAnsi="Times New Roman" w:cs="Times New Roman"/>
                <w:sz w:val="24"/>
                <w:szCs w:val="24"/>
              </w:rPr>
              <w:t xml:space="preserve">Key Findings                                  </w:t>
            </w:r>
          </w:p>
        </w:tc>
      </w:tr>
      <w:tr w:rsidR="00170DD1" w14:paraId="2BEFE589" w14:textId="77777777" w:rsidTr="000F6C74">
        <w:trPr>
          <w:trHeight w:val="1395"/>
        </w:trPr>
        <w:tc>
          <w:tcPr>
            <w:tcW w:w="3740" w:type="dxa"/>
          </w:tcPr>
          <w:p w14:paraId="5F8C3659" w14:textId="77777777" w:rsidR="00170DD1" w:rsidRPr="00236D79" w:rsidRDefault="00170DD1" w:rsidP="000F6C74">
            <w:pPr>
              <w:rPr>
                <w:rFonts w:ascii="Times New Roman" w:hAnsi="Times New Roman" w:cs="Times New Roman"/>
                <w:b/>
                <w:sz w:val="24"/>
                <w:szCs w:val="24"/>
              </w:rPr>
            </w:pPr>
            <w:r w:rsidRPr="00236D79">
              <w:rPr>
                <w:rFonts w:ascii="Times New Roman" w:hAnsi="Times New Roman" w:cs="Times New Roman"/>
                <w:sz w:val="24"/>
                <w:szCs w:val="24"/>
              </w:rPr>
              <w:t xml:space="preserve">Utilization Rates               </w:t>
            </w:r>
          </w:p>
        </w:tc>
        <w:tc>
          <w:tcPr>
            <w:tcW w:w="3740" w:type="dxa"/>
          </w:tcPr>
          <w:p w14:paraId="210DDD4F" w14:textId="77777777" w:rsidR="00170DD1" w:rsidRPr="00236D79" w:rsidRDefault="00170DD1" w:rsidP="000F6C74">
            <w:pPr>
              <w:rPr>
                <w:rFonts w:ascii="Times New Roman" w:hAnsi="Times New Roman" w:cs="Times New Roman"/>
                <w:b/>
                <w:sz w:val="24"/>
                <w:szCs w:val="24"/>
              </w:rPr>
            </w:pPr>
            <w:r>
              <w:rPr>
                <w:rFonts w:ascii="Times New Roman" w:hAnsi="Times New Roman" w:cs="Times New Roman"/>
                <w:b/>
                <w:bCs/>
                <w:sz w:val="24"/>
                <w:szCs w:val="24"/>
              </w:rPr>
              <w:t>79</w:t>
            </w:r>
            <w:r w:rsidRPr="00236D79">
              <w:rPr>
                <w:rFonts w:ascii="Times New Roman" w:hAnsi="Times New Roman" w:cs="Times New Roman"/>
                <w:sz w:val="24"/>
                <w:szCs w:val="24"/>
              </w:rPr>
              <w:t xml:space="preserve">% of patients utilized </w:t>
            </w:r>
            <w:proofErr w:type="spellStart"/>
            <w:r w:rsidRPr="00236D79">
              <w:rPr>
                <w:rFonts w:ascii="Times New Roman" w:hAnsi="Times New Roman" w:cs="Times New Roman"/>
                <w:sz w:val="24"/>
                <w:szCs w:val="24"/>
              </w:rPr>
              <w:t>telepharmacy</w:t>
            </w:r>
            <w:proofErr w:type="spellEnd"/>
            <w:r w:rsidRPr="00236D79">
              <w:rPr>
                <w:rFonts w:ascii="Times New Roman" w:hAnsi="Times New Roman" w:cs="Times New Roman"/>
                <w:sz w:val="24"/>
                <w:szCs w:val="24"/>
              </w:rPr>
              <w:t xml:space="preserve"> or digital platforms for medication consultations</w:t>
            </w:r>
          </w:p>
        </w:tc>
      </w:tr>
      <w:tr w:rsidR="00170DD1" w14:paraId="0924EED8" w14:textId="77777777" w:rsidTr="000F6C74">
        <w:trPr>
          <w:trHeight w:val="1573"/>
        </w:trPr>
        <w:tc>
          <w:tcPr>
            <w:tcW w:w="3740" w:type="dxa"/>
          </w:tcPr>
          <w:p w14:paraId="2D457756" w14:textId="77777777" w:rsidR="00170DD1" w:rsidRPr="00236D79" w:rsidRDefault="00170DD1" w:rsidP="000F6C74">
            <w:pPr>
              <w:rPr>
                <w:rFonts w:ascii="Times New Roman" w:hAnsi="Times New Roman" w:cs="Times New Roman"/>
                <w:sz w:val="24"/>
                <w:szCs w:val="24"/>
              </w:rPr>
            </w:pPr>
            <w:r w:rsidRPr="00236D79">
              <w:rPr>
                <w:rFonts w:ascii="Times New Roman" w:hAnsi="Times New Roman" w:cs="Times New Roman"/>
                <w:sz w:val="24"/>
                <w:szCs w:val="24"/>
              </w:rPr>
              <w:t xml:space="preserve">Patient Satisfaction           </w:t>
            </w:r>
          </w:p>
        </w:tc>
        <w:tc>
          <w:tcPr>
            <w:tcW w:w="3740" w:type="dxa"/>
          </w:tcPr>
          <w:p w14:paraId="5CFFEB6B" w14:textId="77777777" w:rsidR="00170DD1" w:rsidRPr="00236D79" w:rsidRDefault="00170DD1" w:rsidP="000F6C74">
            <w:pPr>
              <w:rPr>
                <w:rFonts w:ascii="Times New Roman" w:hAnsi="Times New Roman" w:cs="Times New Roman"/>
                <w:sz w:val="24"/>
                <w:szCs w:val="24"/>
              </w:rPr>
            </w:pPr>
            <w:r w:rsidRPr="0015634C">
              <w:rPr>
                <w:rFonts w:ascii="Times New Roman" w:hAnsi="Times New Roman" w:cs="Times New Roman"/>
                <w:b/>
                <w:bCs/>
                <w:sz w:val="24"/>
                <w:szCs w:val="24"/>
              </w:rPr>
              <w:t>45.5</w:t>
            </w:r>
            <w:r w:rsidRPr="00236D79">
              <w:rPr>
                <w:rFonts w:ascii="Times New Roman" w:hAnsi="Times New Roman" w:cs="Times New Roman"/>
                <w:sz w:val="24"/>
                <w:szCs w:val="24"/>
              </w:rPr>
              <w:t>% of patients reported high satisfaction levels with tele</w:t>
            </w:r>
            <w:r>
              <w:rPr>
                <w:rFonts w:ascii="Times New Roman" w:hAnsi="Times New Roman" w:cs="Times New Roman"/>
                <w:sz w:val="24"/>
                <w:szCs w:val="24"/>
              </w:rPr>
              <w:t>-</w:t>
            </w:r>
            <w:r w:rsidRPr="00236D79">
              <w:rPr>
                <w:rFonts w:ascii="Times New Roman" w:hAnsi="Times New Roman" w:cs="Times New Roman"/>
                <w:sz w:val="24"/>
                <w:szCs w:val="24"/>
              </w:rPr>
              <w:t xml:space="preserve">pharmacy services.  </w:t>
            </w:r>
          </w:p>
          <w:p w14:paraId="60F74528" w14:textId="77777777" w:rsidR="00170DD1" w:rsidRPr="00236D79" w:rsidRDefault="00170DD1" w:rsidP="000F6C74">
            <w:pPr>
              <w:rPr>
                <w:rFonts w:ascii="Times New Roman" w:hAnsi="Times New Roman" w:cs="Times New Roman"/>
                <w:b/>
                <w:sz w:val="24"/>
                <w:szCs w:val="24"/>
              </w:rPr>
            </w:pPr>
          </w:p>
        </w:tc>
      </w:tr>
      <w:tr w:rsidR="00170DD1" w14:paraId="18997832" w14:textId="77777777" w:rsidTr="000F6C74">
        <w:trPr>
          <w:trHeight w:val="766"/>
        </w:trPr>
        <w:tc>
          <w:tcPr>
            <w:tcW w:w="3740" w:type="dxa"/>
          </w:tcPr>
          <w:p w14:paraId="68EB89BE" w14:textId="77777777" w:rsidR="00170DD1" w:rsidRPr="00236D79" w:rsidRDefault="00170DD1" w:rsidP="000F6C74">
            <w:pPr>
              <w:rPr>
                <w:rFonts w:ascii="Times New Roman" w:hAnsi="Times New Roman" w:cs="Times New Roman"/>
                <w:sz w:val="24"/>
                <w:szCs w:val="24"/>
              </w:rPr>
            </w:pPr>
            <w:r w:rsidRPr="00236D79">
              <w:rPr>
                <w:rFonts w:ascii="Times New Roman" w:hAnsi="Times New Roman" w:cs="Times New Roman"/>
                <w:sz w:val="24"/>
                <w:szCs w:val="24"/>
              </w:rPr>
              <w:t xml:space="preserve">Medication Adherence   </w:t>
            </w:r>
          </w:p>
          <w:p w14:paraId="2F101D7C" w14:textId="77777777" w:rsidR="00170DD1" w:rsidRPr="00236D79" w:rsidRDefault="00170DD1" w:rsidP="000F6C74">
            <w:pPr>
              <w:rPr>
                <w:rFonts w:ascii="Times New Roman" w:hAnsi="Times New Roman" w:cs="Times New Roman"/>
                <w:b/>
                <w:sz w:val="24"/>
                <w:szCs w:val="24"/>
              </w:rPr>
            </w:pPr>
          </w:p>
        </w:tc>
        <w:tc>
          <w:tcPr>
            <w:tcW w:w="3740" w:type="dxa"/>
          </w:tcPr>
          <w:p w14:paraId="1847E143" w14:textId="77777777" w:rsidR="00170DD1" w:rsidRPr="00236D79" w:rsidRDefault="00170DD1" w:rsidP="000F6C74">
            <w:pPr>
              <w:rPr>
                <w:rFonts w:ascii="Times New Roman" w:hAnsi="Times New Roman" w:cs="Times New Roman"/>
                <w:b/>
                <w:sz w:val="24"/>
                <w:szCs w:val="24"/>
              </w:rPr>
            </w:pPr>
            <w:r w:rsidRPr="00236D79">
              <w:rPr>
                <w:rFonts w:ascii="Times New Roman" w:hAnsi="Times New Roman" w:cs="Times New Roman"/>
                <w:sz w:val="24"/>
                <w:szCs w:val="24"/>
              </w:rPr>
              <w:t>Tele</w:t>
            </w:r>
            <w:r>
              <w:rPr>
                <w:rFonts w:ascii="Times New Roman" w:hAnsi="Times New Roman" w:cs="Times New Roman"/>
                <w:sz w:val="24"/>
                <w:szCs w:val="24"/>
              </w:rPr>
              <w:t>-</w:t>
            </w:r>
            <w:r w:rsidRPr="00236D79">
              <w:rPr>
                <w:rFonts w:ascii="Times New Roman" w:hAnsi="Times New Roman" w:cs="Times New Roman"/>
                <w:sz w:val="24"/>
                <w:szCs w:val="24"/>
              </w:rPr>
              <w:t xml:space="preserve">pharmacy users showed a </w:t>
            </w:r>
            <w:r>
              <w:rPr>
                <w:rFonts w:ascii="Times New Roman" w:hAnsi="Times New Roman" w:cs="Times New Roman"/>
                <w:b/>
                <w:bCs/>
                <w:sz w:val="24"/>
                <w:szCs w:val="24"/>
              </w:rPr>
              <w:t>58.2</w:t>
            </w:r>
            <w:r w:rsidRPr="00236D79">
              <w:rPr>
                <w:rFonts w:ascii="Times New Roman" w:hAnsi="Times New Roman" w:cs="Times New Roman"/>
                <w:sz w:val="24"/>
                <w:szCs w:val="24"/>
              </w:rPr>
              <w:t>% improvement in medication adherence compared to traditional consultations</w:t>
            </w:r>
          </w:p>
        </w:tc>
      </w:tr>
      <w:tr w:rsidR="00170DD1" w14:paraId="4BF3F296" w14:textId="77777777" w:rsidTr="000F6C74">
        <w:trPr>
          <w:trHeight w:val="766"/>
        </w:trPr>
        <w:tc>
          <w:tcPr>
            <w:tcW w:w="3740" w:type="dxa"/>
          </w:tcPr>
          <w:p w14:paraId="52A4DA20" w14:textId="77777777" w:rsidR="00170DD1" w:rsidRPr="00236D79" w:rsidRDefault="00170DD1" w:rsidP="000F6C74">
            <w:pPr>
              <w:rPr>
                <w:rFonts w:ascii="Times New Roman" w:hAnsi="Times New Roman" w:cs="Times New Roman"/>
                <w:b/>
                <w:sz w:val="24"/>
                <w:szCs w:val="24"/>
              </w:rPr>
            </w:pPr>
            <w:r w:rsidRPr="00236D79">
              <w:rPr>
                <w:rFonts w:ascii="Times New Roman" w:hAnsi="Times New Roman" w:cs="Times New Roman"/>
                <w:sz w:val="24"/>
                <w:szCs w:val="24"/>
              </w:rPr>
              <w:t xml:space="preserve">Health Outcomes                 </w:t>
            </w:r>
          </w:p>
        </w:tc>
        <w:tc>
          <w:tcPr>
            <w:tcW w:w="3740" w:type="dxa"/>
          </w:tcPr>
          <w:p w14:paraId="1950CDCD" w14:textId="77777777" w:rsidR="00170DD1" w:rsidRPr="00236D79" w:rsidRDefault="00170DD1" w:rsidP="000F6C74">
            <w:pPr>
              <w:rPr>
                <w:rFonts w:ascii="Times New Roman" w:hAnsi="Times New Roman" w:cs="Times New Roman"/>
                <w:b/>
                <w:sz w:val="24"/>
                <w:szCs w:val="24"/>
              </w:rPr>
            </w:pPr>
            <w:r w:rsidRPr="00273B9E">
              <w:rPr>
                <w:rFonts w:ascii="Times New Roman" w:hAnsi="Times New Roman" w:cs="Times New Roman"/>
                <w:b/>
                <w:bCs/>
                <w:sz w:val="24"/>
                <w:szCs w:val="24"/>
              </w:rPr>
              <w:t>65</w:t>
            </w:r>
            <w:r w:rsidRPr="00236D79">
              <w:rPr>
                <w:rFonts w:ascii="Times New Roman" w:hAnsi="Times New Roman" w:cs="Times New Roman"/>
                <w:sz w:val="24"/>
                <w:szCs w:val="24"/>
              </w:rPr>
              <w:t>% reduction in hospital readmissions among patients utilizing digital platforms for medication management</w:t>
            </w:r>
          </w:p>
        </w:tc>
      </w:tr>
      <w:tr w:rsidR="00170DD1" w14:paraId="4D589140" w14:textId="77777777" w:rsidTr="000F6C74">
        <w:trPr>
          <w:trHeight w:val="739"/>
        </w:trPr>
        <w:tc>
          <w:tcPr>
            <w:tcW w:w="3740" w:type="dxa"/>
          </w:tcPr>
          <w:p w14:paraId="68AE3869" w14:textId="77777777" w:rsidR="00170DD1" w:rsidRPr="00236D79" w:rsidRDefault="00170DD1" w:rsidP="000F6C74">
            <w:pPr>
              <w:rPr>
                <w:rFonts w:ascii="Times New Roman" w:hAnsi="Times New Roman" w:cs="Times New Roman"/>
                <w:b/>
                <w:sz w:val="24"/>
                <w:szCs w:val="24"/>
              </w:rPr>
            </w:pPr>
            <w:r w:rsidRPr="00236D79">
              <w:rPr>
                <w:rFonts w:ascii="Times New Roman" w:hAnsi="Times New Roman" w:cs="Times New Roman"/>
                <w:sz w:val="24"/>
                <w:szCs w:val="24"/>
              </w:rPr>
              <w:t xml:space="preserve">Barriers and Challenges        </w:t>
            </w:r>
          </w:p>
        </w:tc>
        <w:tc>
          <w:tcPr>
            <w:tcW w:w="3740" w:type="dxa"/>
          </w:tcPr>
          <w:p w14:paraId="7EB6FEC4" w14:textId="77777777" w:rsidR="00170DD1" w:rsidRPr="00236D79" w:rsidRDefault="00170DD1" w:rsidP="000F6C74">
            <w:pPr>
              <w:rPr>
                <w:rFonts w:ascii="Times New Roman" w:hAnsi="Times New Roman" w:cs="Times New Roman"/>
                <w:b/>
                <w:sz w:val="24"/>
                <w:szCs w:val="24"/>
              </w:rPr>
            </w:pPr>
            <w:r w:rsidRPr="00236D79">
              <w:rPr>
                <w:rFonts w:ascii="Times New Roman" w:hAnsi="Times New Roman" w:cs="Times New Roman"/>
                <w:sz w:val="24"/>
                <w:szCs w:val="24"/>
              </w:rPr>
              <w:t>Common barriers included technology access issues and                               concerns about privacy and security</w:t>
            </w:r>
          </w:p>
        </w:tc>
      </w:tr>
    </w:tbl>
    <w:p w14:paraId="6E44D63C" w14:textId="14552EF5" w:rsidR="00A73606" w:rsidRPr="00170DD1" w:rsidRDefault="00A73606" w:rsidP="00170DD1">
      <w:pPr>
        <w:tabs>
          <w:tab w:val="left" w:pos="1308"/>
        </w:tabs>
        <w:spacing w:line="360" w:lineRule="auto"/>
        <w:rPr>
          <w:rFonts w:ascii="Times New Roman" w:hAnsi="Times New Roman" w:cs="Times New Roman"/>
          <w:bCs/>
          <w:sz w:val="28"/>
          <w:szCs w:val="24"/>
        </w:rPr>
      </w:pPr>
    </w:p>
    <w:p w14:paraId="42754407" w14:textId="77777777" w:rsidR="00A73606" w:rsidRDefault="00A73606" w:rsidP="000F26A5">
      <w:pPr>
        <w:spacing w:line="360" w:lineRule="auto"/>
        <w:jc w:val="center"/>
        <w:rPr>
          <w:rFonts w:ascii="Times New Roman" w:hAnsi="Times New Roman" w:cs="Times New Roman"/>
          <w:b/>
          <w:sz w:val="28"/>
          <w:szCs w:val="24"/>
        </w:rPr>
      </w:pPr>
    </w:p>
    <w:p w14:paraId="7C619578" w14:textId="77777777" w:rsidR="00A73606" w:rsidRDefault="00A73606" w:rsidP="000F26A5">
      <w:pPr>
        <w:spacing w:line="360" w:lineRule="auto"/>
        <w:jc w:val="center"/>
        <w:rPr>
          <w:rFonts w:ascii="Times New Roman" w:hAnsi="Times New Roman" w:cs="Times New Roman"/>
          <w:b/>
          <w:sz w:val="28"/>
          <w:szCs w:val="24"/>
        </w:rPr>
      </w:pPr>
    </w:p>
    <w:p w14:paraId="6C3C7C11" w14:textId="77777777" w:rsidR="00A73606" w:rsidRDefault="00A73606" w:rsidP="000F26A5">
      <w:pPr>
        <w:spacing w:line="360" w:lineRule="auto"/>
        <w:jc w:val="center"/>
        <w:rPr>
          <w:rFonts w:ascii="Times New Roman" w:hAnsi="Times New Roman" w:cs="Times New Roman"/>
          <w:b/>
          <w:sz w:val="28"/>
          <w:szCs w:val="24"/>
        </w:rPr>
      </w:pPr>
    </w:p>
    <w:p w14:paraId="60EF6878" w14:textId="77777777" w:rsidR="00A73606" w:rsidRDefault="00A73606" w:rsidP="000F26A5">
      <w:pPr>
        <w:spacing w:line="360" w:lineRule="auto"/>
        <w:jc w:val="center"/>
        <w:rPr>
          <w:rFonts w:ascii="Times New Roman" w:hAnsi="Times New Roman" w:cs="Times New Roman"/>
          <w:b/>
          <w:sz w:val="28"/>
          <w:szCs w:val="24"/>
        </w:rPr>
      </w:pPr>
    </w:p>
    <w:p w14:paraId="00CE6D8A" w14:textId="77777777" w:rsidR="00A73606" w:rsidRDefault="00A73606" w:rsidP="000F26A5">
      <w:pPr>
        <w:spacing w:line="360" w:lineRule="auto"/>
        <w:jc w:val="center"/>
        <w:rPr>
          <w:rFonts w:ascii="Times New Roman" w:hAnsi="Times New Roman" w:cs="Times New Roman"/>
          <w:b/>
          <w:sz w:val="28"/>
          <w:szCs w:val="24"/>
        </w:rPr>
      </w:pPr>
    </w:p>
    <w:p w14:paraId="43B6012F" w14:textId="77777777" w:rsidR="00A73606" w:rsidRDefault="00A73606" w:rsidP="000F26A5">
      <w:pPr>
        <w:spacing w:line="360" w:lineRule="auto"/>
        <w:jc w:val="center"/>
        <w:rPr>
          <w:rFonts w:ascii="Times New Roman" w:hAnsi="Times New Roman" w:cs="Times New Roman"/>
          <w:b/>
          <w:sz w:val="28"/>
          <w:szCs w:val="24"/>
        </w:rPr>
      </w:pPr>
    </w:p>
    <w:p w14:paraId="2E4B5F8B" w14:textId="77777777" w:rsidR="00A73606" w:rsidRDefault="00A73606" w:rsidP="000F26A5">
      <w:pPr>
        <w:spacing w:line="360" w:lineRule="auto"/>
        <w:jc w:val="center"/>
        <w:rPr>
          <w:rFonts w:ascii="Times New Roman" w:hAnsi="Times New Roman" w:cs="Times New Roman"/>
          <w:b/>
          <w:sz w:val="28"/>
          <w:szCs w:val="24"/>
        </w:rPr>
      </w:pPr>
    </w:p>
    <w:p w14:paraId="0669B038" w14:textId="77777777" w:rsidR="001C36B3" w:rsidRDefault="001C36B3" w:rsidP="00BB2C2C">
      <w:pPr>
        <w:spacing w:line="360" w:lineRule="auto"/>
        <w:rPr>
          <w:rFonts w:ascii="Times New Roman" w:hAnsi="Times New Roman" w:cs="Times New Roman"/>
          <w:b/>
          <w:sz w:val="28"/>
          <w:szCs w:val="24"/>
        </w:rPr>
      </w:pPr>
    </w:p>
    <w:p w14:paraId="081C6A64" w14:textId="77777777" w:rsidR="00170DD1" w:rsidRDefault="00170DD1" w:rsidP="00170DD1">
      <w:pPr>
        <w:spacing w:line="360" w:lineRule="auto"/>
        <w:rPr>
          <w:rFonts w:ascii="Times New Roman" w:hAnsi="Times New Roman" w:cs="Times New Roman"/>
          <w:b/>
          <w:sz w:val="28"/>
          <w:szCs w:val="24"/>
        </w:rPr>
      </w:pPr>
    </w:p>
    <w:p w14:paraId="74A1CD94" w14:textId="391F7D73" w:rsidR="00E5008D" w:rsidRPr="00BB2C2C" w:rsidRDefault="00E5008D" w:rsidP="00BB2C2C">
      <w:pPr>
        <w:spacing w:line="360" w:lineRule="auto"/>
        <w:jc w:val="center"/>
        <w:rPr>
          <w:rFonts w:ascii="Times New Roman" w:hAnsi="Times New Roman" w:cs="Times New Roman"/>
          <w:b/>
          <w:sz w:val="28"/>
          <w:szCs w:val="24"/>
        </w:rPr>
      </w:pPr>
      <w:r w:rsidRPr="00832042">
        <w:rPr>
          <w:rFonts w:ascii="Times New Roman" w:hAnsi="Times New Roman" w:cs="Times New Roman"/>
          <w:b/>
          <w:sz w:val="28"/>
          <w:szCs w:val="24"/>
        </w:rPr>
        <w:lastRenderedPageBreak/>
        <w:t xml:space="preserve">Chapter </w:t>
      </w:r>
      <w:r w:rsidR="00EE17B5">
        <w:rPr>
          <w:rFonts w:ascii="Times New Roman" w:hAnsi="Times New Roman" w:cs="Times New Roman"/>
          <w:b/>
          <w:sz w:val="28"/>
          <w:szCs w:val="24"/>
        </w:rPr>
        <w:t>6</w:t>
      </w:r>
      <w:r w:rsidRPr="00832042">
        <w:rPr>
          <w:rFonts w:ascii="Times New Roman" w:hAnsi="Times New Roman" w:cs="Times New Roman"/>
          <w:b/>
          <w:sz w:val="28"/>
          <w:szCs w:val="24"/>
        </w:rPr>
        <w:t xml:space="preserve">: CHALLENGES AND SUCCESS </w:t>
      </w:r>
    </w:p>
    <w:p w14:paraId="57A2FF56" w14:textId="37896522" w:rsidR="00E5008D" w:rsidRPr="0048221F" w:rsidRDefault="00EE17B5" w:rsidP="00E5008D">
      <w:pPr>
        <w:spacing w:line="360" w:lineRule="auto"/>
        <w:rPr>
          <w:rFonts w:ascii="Times New Roman" w:hAnsi="Times New Roman" w:cs="Times New Roman"/>
          <w:b/>
          <w:sz w:val="28"/>
          <w:szCs w:val="28"/>
        </w:rPr>
      </w:pPr>
      <w:r>
        <w:rPr>
          <w:rFonts w:ascii="Times New Roman" w:hAnsi="Times New Roman" w:cs="Times New Roman"/>
          <w:b/>
          <w:sz w:val="28"/>
          <w:szCs w:val="28"/>
        </w:rPr>
        <w:t>6</w:t>
      </w:r>
      <w:r w:rsidR="00E5008D" w:rsidRPr="0048221F">
        <w:rPr>
          <w:rFonts w:ascii="Times New Roman" w:hAnsi="Times New Roman" w:cs="Times New Roman"/>
          <w:b/>
          <w:sz w:val="28"/>
          <w:szCs w:val="28"/>
        </w:rPr>
        <w:t>.1 Challenges</w:t>
      </w:r>
    </w:p>
    <w:p w14:paraId="232A798F" w14:textId="23881DFC" w:rsidR="00E5008D" w:rsidRPr="0048221F" w:rsidRDefault="00E5008D" w:rsidP="0048221F">
      <w:pPr>
        <w:pStyle w:val="ListParagraph"/>
        <w:numPr>
          <w:ilvl w:val="0"/>
          <w:numId w:val="57"/>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Data Collection and Analysis: Gathering comprehensive data on patient outcomes, medication adherence, and satisfaction may be challenging, especially across diverse patient populations and healthcare settings.</w:t>
      </w:r>
    </w:p>
    <w:p w14:paraId="7E40B327" w14:textId="7E3FE200" w:rsidR="0048221F" w:rsidRPr="0048221F" w:rsidRDefault="00E5008D" w:rsidP="0048221F">
      <w:pPr>
        <w:pStyle w:val="ListParagraph"/>
        <w:numPr>
          <w:ilvl w:val="0"/>
          <w:numId w:val="57"/>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Technology Adoption:</w:t>
      </w:r>
      <w:r w:rsidR="00E17661">
        <w:rPr>
          <w:rFonts w:ascii="Times New Roman" w:hAnsi="Times New Roman" w:cs="Times New Roman"/>
          <w:bCs/>
          <w:sz w:val="28"/>
          <w:szCs w:val="28"/>
        </w:rPr>
        <w:t xml:space="preserve"> </w:t>
      </w:r>
      <w:r w:rsidRPr="0048221F">
        <w:rPr>
          <w:rFonts w:ascii="Times New Roman" w:hAnsi="Times New Roman" w:cs="Times New Roman"/>
          <w:bCs/>
          <w:sz w:val="28"/>
          <w:szCs w:val="28"/>
        </w:rPr>
        <w:t>Not all patients and healthcare providers may have access to or be comfortable using digital platforms, which can hinder the adoption and effectiveness of</w:t>
      </w:r>
      <w:r w:rsidR="00B862F8">
        <w:rPr>
          <w:rFonts w:ascii="Times New Roman" w:hAnsi="Times New Roman" w:cs="Times New Roman"/>
          <w:bCs/>
          <w:sz w:val="28"/>
          <w:szCs w:val="28"/>
        </w:rPr>
        <w:t xml:space="preserve"> tele-pharmacy </w:t>
      </w:r>
      <w:r w:rsidRPr="0048221F">
        <w:rPr>
          <w:rFonts w:ascii="Times New Roman" w:hAnsi="Times New Roman" w:cs="Times New Roman"/>
          <w:bCs/>
          <w:sz w:val="28"/>
          <w:szCs w:val="28"/>
        </w:rPr>
        <w:t>services.</w:t>
      </w:r>
    </w:p>
    <w:p w14:paraId="35533C4D" w14:textId="0A686189" w:rsidR="00E5008D" w:rsidRPr="0048221F" w:rsidRDefault="00E5008D" w:rsidP="0048221F">
      <w:pPr>
        <w:pStyle w:val="ListParagraph"/>
        <w:numPr>
          <w:ilvl w:val="0"/>
          <w:numId w:val="57"/>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 xml:space="preserve">Regulatory and Legal </w:t>
      </w:r>
      <w:r w:rsidR="00E17661">
        <w:rPr>
          <w:rFonts w:ascii="Times New Roman" w:hAnsi="Times New Roman" w:cs="Times New Roman"/>
          <w:bCs/>
          <w:sz w:val="28"/>
          <w:szCs w:val="28"/>
        </w:rPr>
        <w:t>c</w:t>
      </w:r>
      <w:r w:rsidRPr="0048221F">
        <w:rPr>
          <w:rFonts w:ascii="Times New Roman" w:hAnsi="Times New Roman" w:cs="Times New Roman"/>
          <w:bCs/>
          <w:sz w:val="28"/>
          <w:szCs w:val="28"/>
        </w:rPr>
        <w:t>onsiderations:</w:t>
      </w:r>
      <w:r w:rsidR="00E17661">
        <w:rPr>
          <w:rFonts w:ascii="Times New Roman" w:hAnsi="Times New Roman" w:cs="Times New Roman"/>
          <w:bCs/>
          <w:sz w:val="28"/>
          <w:szCs w:val="28"/>
        </w:rPr>
        <w:t xml:space="preserve"> t</w:t>
      </w:r>
      <w:r w:rsidR="00B862F8">
        <w:rPr>
          <w:rFonts w:ascii="Times New Roman" w:hAnsi="Times New Roman" w:cs="Times New Roman"/>
          <w:bCs/>
          <w:sz w:val="28"/>
          <w:szCs w:val="28"/>
        </w:rPr>
        <w:t>ele-pharmacy</w:t>
      </w:r>
      <w:r w:rsidRPr="0048221F">
        <w:rPr>
          <w:rFonts w:ascii="Times New Roman" w:hAnsi="Times New Roman" w:cs="Times New Roman"/>
          <w:bCs/>
          <w:sz w:val="28"/>
          <w:szCs w:val="28"/>
        </w:rPr>
        <w:t xml:space="preserve"> services may be subject to complex regulatory requirements and licensure issues, varying by jurisdiction. Ensuring compliance with laws and regulations adds complexity to implementing and studying</w:t>
      </w:r>
      <w:r w:rsidR="00B862F8">
        <w:rPr>
          <w:rFonts w:ascii="Times New Roman" w:hAnsi="Times New Roman" w:cs="Times New Roman"/>
          <w:bCs/>
          <w:sz w:val="28"/>
          <w:szCs w:val="28"/>
        </w:rPr>
        <w:t xml:space="preserve"> tele-pharmacy </w:t>
      </w:r>
      <w:r w:rsidRPr="0048221F">
        <w:rPr>
          <w:rFonts w:ascii="Times New Roman" w:hAnsi="Times New Roman" w:cs="Times New Roman"/>
          <w:bCs/>
          <w:sz w:val="28"/>
          <w:szCs w:val="28"/>
        </w:rPr>
        <w:t>initiatives.</w:t>
      </w:r>
    </w:p>
    <w:p w14:paraId="277FAED0" w14:textId="3075E1F4" w:rsidR="00E5008D" w:rsidRPr="0048221F" w:rsidRDefault="00E5008D" w:rsidP="0048221F">
      <w:pPr>
        <w:pStyle w:val="ListParagraph"/>
        <w:numPr>
          <w:ilvl w:val="0"/>
          <w:numId w:val="57"/>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Privacy and Security Concerns: Maintaining the privacy and security of patient health information transmitted through digital platforms is critical but can be challenging, especially with the potential for data breaches or unauthorized access.</w:t>
      </w:r>
    </w:p>
    <w:p w14:paraId="1A711CE5" w14:textId="3C4E1648" w:rsidR="00E5008D" w:rsidRPr="0048221F" w:rsidRDefault="00E5008D" w:rsidP="0048221F">
      <w:pPr>
        <w:pStyle w:val="ListParagraph"/>
        <w:numPr>
          <w:ilvl w:val="0"/>
          <w:numId w:val="57"/>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Provider Resistance</w:t>
      </w:r>
      <w:r w:rsidR="0048221F" w:rsidRPr="0048221F">
        <w:rPr>
          <w:rFonts w:ascii="Times New Roman" w:hAnsi="Times New Roman" w:cs="Times New Roman"/>
          <w:bCs/>
          <w:sz w:val="28"/>
          <w:szCs w:val="28"/>
        </w:rPr>
        <w:t>:</w:t>
      </w:r>
      <w:r w:rsidR="001C36B3">
        <w:rPr>
          <w:rFonts w:ascii="Times New Roman" w:hAnsi="Times New Roman" w:cs="Times New Roman"/>
          <w:bCs/>
          <w:sz w:val="28"/>
          <w:szCs w:val="28"/>
        </w:rPr>
        <w:t xml:space="preserve"> </w:t>
      </w:r>
      <w:r w:rsidRPr="0048221F">
        <w:rPr>
          <w:rFonts w:ascii="Times New Roman" w:hAnsi="Times New Roman" w:cs="Times New Roman"/>
          <w:bCs/>
          <w:sz w:val="28"/>
          <w:szCs w:val="28"/>
        </w:rPr>
        <w:t>Some healthcare providers, including pharmacists, may be resistant to adopting</w:t>
      </w:r>
      <w:r w:rsidR="00B862F8">
        <w:rPr>
          <w:rFonts w:ascii="Times New Roman" w:hAnsi="Times New Roman" w:cs="Times New Roman"/>
          <w:bCs/>
          <w:sz w:val="28"/>
          <w:szCs w:val="28"/>
        </w:rPr>
        <w:t xml:space="preserve"> tele-pharmacy </w:t>
      </w:r>
      <w:r w:rsidRPr="0048221F">
        <w:rPr>
          <w:rFonts w:ascii="Times New Roman" w:hAnsi="Times New Roman" w:cs="Times New Roman"/>
          <w:bCs/>
          <w:sz w:val="28"/>
          <w:szCs w:val="28"/>
        </w:rPr>
        <w:t>practices due to concerns about job security, changes in workflow, or perceived limitations in providing quality care remotely.</w:t>
      </w:r>
    </w:p>
    <w:p w14:paraId="006E4893" w14:textId="77777777" w:rsidR="00E5008D" w:rsidRDefault="00E5008D" w:rsidP="00E5008D">
      <w:pPr>
        <w:spacing w:line="360" w:lineRule="auto"/>
        <w:rPr>
          <w:rFonts w:ascii="Times New Roman" w:hAnsi="Times New Roman" w:cs="Times New Roman"/>
          <w:b/>
          <w:sz w:val="28"/>
          <w:szCs w:val="28"/>
          <w:u w:val="single"/>
        </w:rPr>
      </w:pPr>
    </w:p>
    <w:p w14:paraId="148A6DA8" w14:textId="77777777" w:rsidR="0048221F" w:rsidRPr="0048221F" w:rsidRDefault="0048221F" w:rsidP="00E5008D">
      <w:pPr>
        <w:spacing w:line="360" w:lineRule="auto"/>
        <w:rPr>
          <w:rFonts w:ascii="Times New Roman" w:hAnsi="Times New Roman" w:cs="Times New Roman"/>
          <w:b/>
          <w:sz w:val="28"/>
          <w:szCs w:val="28"/>
          <w:u w:val="single"/>
        </w:rPr>
      </w:pPr>
    </w:p>
    <w:p w14:paraId="1699F543" w14:textId="1D9D75C3" w:rsidR="00E5008D" w:rsidRPr="0048221F" w:rsidRDefault="00E5008D" w:rsidP="00E5008D">
      <w:pPr>
        <w:spacing w:line="360" w:lineRule="auto"/>
        <w:rPr>
          <w:rFonts w:ascii="Times New Roman" w:hAnsi="Times New Roman" w:cs="Times New Roman"/>
          <w:b/>
          <w:sz w:val="28"/>
          <w:szCs w:val="28"/>
          <w:u w:val="single"/>
        </w:rPr>
      </w:pPr>
      <w:r w:rsidRPr="0048221F">
        <w:rPr>
          <w:rFonts w:ascii="Times New Roman" w:hAnsi="Times New Roman" w:cs="Times New Roman"/>
          <w:b/>
          <w:sz w:val="28"/>
          <w:szCs w:val="28"/>
          <w:u w:val="single"/>
        </w:rPr>
        <w:lastRenderedPageBreak/>
        <w:t>Successes:</w:t>
      </w:r>
    </w:p>
    <w:p w14:paraId="06E4722A" w14:textId="1F50A74C" w:rsidR="00E5008D" w:rsidRPr="0048221F" w:rsidRDefault="00E5008D" w:rsidP="0048221F">
      <w:pPr>
        <w:pStyle w:val="ListParagraph"/>
        <w:numPr>
          <w:ilvl w:val="0"/>
          <w:numId w:val="58"/>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Improved Access to Care:</w:t>
      </w:r>
      <w:r w:rsidR="00B862F8">
        <w:rPr>
          <w:rFonts w:ascii="Times New Roman" w:hAnsi="Times New Roman" w:cs="Times New Roman"/>
          <w:bCs/>
          <w:sz w:val="28"/>
          <w:szCs w:val="28"/>
        </w:rPr>
        <w:t xml:space="preserve"> tele-pharmacy </w:t>
      </w:r>
      <w:r w:rsidRPr="0048221F">
        <w:rPr>
          <w:rFonts w:ascii="Times New Roman" w:hAnsi="Times New Roman" w:cs="Times New Roman"/>
          <w:bCs/>
          <w:sz w:val="28"/>
          <w:szCs w:val="28"/>
        </w:rPr>
        <w:t>and digital platforms can enhance access to medication consultations and pharmaceutical services, particularly for underserved or rural populations with limited access to traditional brick-and-mortar pharmacies.</w:t>
      </w:r>
    </w:p>
    <w:p w14:paraId="64154157" w14:textId="42E97FDE" w:rsidR="00E5008D" w:rsidRPr="0048221F" w:rsidRDefault="00E5008D" w:rsidP="0048221F">
      <w:pPr>
        <w:pStyle w:val="ListParagraph"/>
        <w:numPr>
          <w:ilvl w:val="0"/>
          <w:numId w:val="58"/>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Enhanced Medication Adherence</w:t>
      </w:r>
      <w:r w:rsidR="0048221F" w:rsidRPr="0048221F">
        <w:rPr>
          <w:rFonts w:ascii="Times New Roman" w:hAnsi="Times New Roman" w:cs="Times New Roman"/>
          <w:bCs/>
          <w:sz w:val="28"/>
          <w:szCs w:val="28"/>
        </w:rPr>
        <w:t>:</w:t>
      </w:r>
      <w:r w:rsidRPr="0048221F">
        <w:rPr>
          <w:rFonts w:ascii="Times New Roman" w:hAnsi="Times New Roman" w:cs="Times New Roman"/>
          <w:bCs/>
          <w:sz w:val="28"/>
          <w:szCs w:val="28"/>
        </w:rPr>
        <w:t xml:space="preserve"> By providing convenient access to medication consultations and support services,</w:t>
      </w:r>
      <w:r w:rsidR="00B862F8">
        <w:rPr>
          <w:rFonts w:ascii="Times New Roman" w:hAnsi="Times New Roman" w:cs="Times New Roman"/>
          <w:bCs/>
          <w:sz w:val="28"/>
          <w:szCs w:val="28"/>
        </w:rPr>
        <w:t xml:space="preserve"> tele-pharmacy </w:t>
      </w:r>
      <w:r w:rsidRPr="0048221F">
        <w:rPr>
          <w:rFonts w:ascii="Times New Roman" w:hAnsi="Times New Roman" w:cs="Times New Roman"/>
          <w:bCs/>
          <w:sz w:val="28"/>
          <w:szCs w:val="28"/>
        </w:rPr>
        <w:t>initiatives have the potential to improve medication adherence and patient outcomes, leading to better overall health outcomes.</w:t>
      </w:r>
    </w:p>
    <w:p w14:paraId="11EE1FA7" w14:textId="01B99B16" w:rsidR="00E5008D" w:rsidRPr="0048221F" w:rsidRDefault="00E5008D" w:rsidP="0048221F">
      <w:pPr>
        <w:pStyle w:val="ListParagraph"/>
        <w:numPr>
          <w:ilvl w:val="0"/>
          <w:numId w:val="58"/>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Cost Savings:</w:t>
      </w:r>
      <w:r w:rsidR="00B862F8">
        <w:rPr>
          <w:rFonts w:ascii="Times New Roman" w:hAnsi="Times New Roman" w:cs="Times New Roman"/>
          <w:bCs/>
          <w:sz w:val="28"/>
          <w:szCs w:val="28"/>
        </w:rPr>
        <w:t xml:space="preserve"> tele-pharmacy </w:t>
      </w:r>
      <w:r w:rsidRPr="0048221F">
        <w:rPr>
          <w:rFonts w:ascii="Times New Roman" w:hAnsi="Times New Roman" w:cs="Times New Roman"/>
          <w:bCs/>
          <w:sz w:val="28"/>
          <w:szCs w:val="28"/>
        </w:rPr>
        <w:t>services may reduce healthcare costs associated with unnecessary hospitalizations or emergency room visits by providing timely medication management and consultation services remotely.</w:t>
      </w:r>
    </w:p>
    <w:p w14:paraId="1694DF94" w14:textId="4802A7BF" w:rsidR="00E5008D" w:rsidRPr="0048221F" w:rsidRDefault="00E5008D" w:rsidP="0048221F">
      <w:pPr>
        <w:pStyle w:val="ListParagraph"/>
        <w:numPr>
          <w:ilvl w:val="0"/>
          <w:numId w:val="58"/>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Increased Patient Engagement:</w:t>
      </w:r>
      <w:r w:rsidR="001C36B3">
        <w:rPr>
          <w:rFonts w:ascii="Times New Roman" w:hAnsi="Times New Roman" w:cs="Times New Roman"/>
          <w:bCs/>
          <w:sz w:val="28"/>
          <w:szCs w:val="28"/>
        </w:rPr>
        <w:t xml:space="preserve"> </w:t>
      </w:r>
      <w:r w:rsidRPr="0048221F">
        <w:rPr>
          <w:rFonts w:ascii="Times New Roman" w:hAnsi="Times New Roman" w:cs="Times New Roman"/>
          <w:bCs/>
          <w:sz w:val="28"/>
          <w:szCs w:val="28"/>
        </w:rPr>
        <w:t>Digital platforms can facilitate greater patient engagement in their healthcare management by offering personalized medication consultations, medication reminders, and educational resources tailored to individual needs.</w:t>
      </w:r>
    </w:p>
    <w:p w14:paraId="288B71C0" w14:textId="28EA3709" w:rsidR="00E5008D" w:rsidRPr="0048221F" w:rsidRDefault="00E5008D" w:rsidP="0048221F">
      <w:pPr>
        <w:pStyle w:val="ListParagraph"/>
        <w:numPr>
          <w:ilvl w:val="0"/>
          <w:numId w:val="58"/>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Collaborative Care:</w:t>
      </w:r>
      <w:r w:rsidR="001C36B3">
        <w:rPr>
          <w:rFonts w:ascii="Times New Roman" w:hAnsi="Times New Roman" w:cs="Times New Roman"/>
          <w:bCs/>
          <w:sz w:val="28"/>
          <w:szCs w:val="28"/>
        </w:rPr>
        <w:t xml:space="preserve"> </w:t>
      </w:r>
      <w:r w:rsidR="00B862F8">
        <w:rPr>
          <w:rFonts w:ascii="Times New Roman" w:hAnsi="Times New Roman" w:cs="Times New Roman"/>
          <w:bCs/>
          <w:sz w:val="28"/>
          <w:szCs w:val="28"/>
        </w:rPr>
        <w:t>Tele-pharmacy</w:t>
      </w:r>
      <w:r w:rsidRPr="0048221F">
        <w:rPr>
          <w:rFonts w:ascii="Times New Roman" w:hAnsi="Times New Roman" w:cs="Times New Roman"/>
          <w:bCs/>
          <w:sz w:val="28"/>
          <w:szCs w:val="28"/>
        </w:rPr>
        <w:t xml:space="preserve"> initiatives can promote collaboration among healthcare providers, including pharmacists, physicians, and other members of the care team, leading to more coordinated and comprehensive patient care.</w:t>
      </w:r>
    </w:p>
    <w:p w14:paraId="3F931FFD" w14:textId="543A8290" w:rsidR="00E5008D" w:rsidRPr="0048221F" w:rsidRDefault="00E5008D" w:rsidP="0048221F">
      <w:pPr>
        <w:pStyle w:val="ListParagraph"/>
        <w:numPr>
          <w:ilvl w:val="0"/>
          <w:numId w:val="58"/>
        </w:numPr>
        <w:spacing w:line="360" w:lineRule="auto"/>
        <w:rPr>
          <w:rFonts w:ascii="Times New Roman" w:hAnsi="Times New Roman" w:cs="Times New Roman"/>
          <w:bCs/>
          <w:sz w:val="28"/>
          <w:szCs w:val="28"/>
        </w:rPr>
      </w:pPr>
      <w:r w:rsidRPr="0048221F">
        <w:rPr>
          <w:rFonts w:ascii="Times New Roman" w:hAnsi="Times New Roman" w:cs="Times New Roman"/>
          <w:bCs/>
          <w:sz w:val="28"/>
          <w:szCs w:val="28"/>
        </w:rPr>
        <w:t>Addressing these challenges and leveraging the potential successes requires interdisciplinary collaboration, robust study designs, and ongoing evaluation to assess the impact of</w:t>
      </w:r>
      <w:r w:rsidR="00B862F8">
        <w:rPr>
          <w:rFonts w:ascii="Times New Roman" w:hAnsi="Times New Roman" w:cs="Times New Roman"/>
          <w:bCs/>
          <w:sz w:val="28"/>
          <w:szCs w:val="28"/>
        </w:rPr>
        <w:t xml:space="preserve"> tele-pharmacy </w:t>
      </w:r>
      <w:r w:rsidRPr="0048221F">
        <w:rPr>
          <w:rFonts w:ascii="Times New Roman" w:hAnsi="Times New Roman" w:cs="Times New Roman"/>
          <w:bCs/>
          <w:sz w:val="28"/>
          <w:szCs w:val="28"/>
        </w:rPr>
        <w:t>and digital platforms on medication consultations and patient care effectively</w:t>
      </w:r>
    </w:p>
    <w:p w14:paraId="281A0474" w14:textId="77777777" w:rsidR="00A73606" w:rsidRDefault="00A73606" w:rsidP="000F26A5">
      <w:pPr>
        <w:spacing w:line="360" w:lineRule="auto"/>
        <w:jc w:val="center"/>
        <w:rPr>
          <w:rFonts w:ascii="Times New Roman" w:hAnsi="Times New Roman" w:cs="Times New Roman"/>
          <w:b/>
          <w:sz w:val="28"/>
          <w:szCs w:val="24"/>
        </w:rPr>
      </w:pPr>
    </w:p>
    <w:p w14:paraId="0556E0F1" w14:textId="000D5F71" w:rsidR="0048221F" w:rsidRDefault="00EE17B5" w:rsidP="0048221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6</w:t>
      </w:r>
      <w:r w:rsidR="0048221F" w:rsidRPr="004234C2">
        <w:rPr>
          <w:rFonts w:ascii="Times New Roman" w:hAnsi="Times New Roman" w:cs="Times New Roman"/>
          <w:b/>
          <w:sz w:val="28"/>
          <w:szCs w:val="28"/>
        </w:rPr>
        <w:t>.2 Strategies to Overcome Challenges</w:t>
      </w:r>
    </w:p>
    <w:p w14:paraId="5D3CCB60" w14:textId="7100428F" w:rsidR="0048221F" w:rsidRPr="0048221F" w:rsidRDefault="0048221F" w:rsidP="0048221F">
      <w:pPr>
        <w:spacing w:line="360" w:lineRule="auto"/>
        <w:jc w:val="both"/>
        <w:rPr>
          <w:rFonts w:ascii="Times New Roman" w:hAnsi="Times New Roman" w:cs="Times New Roman"/>
          <w:b/>
          <w:sz w:val="28"/>
          <w:szCs w:val="28"/>
          <w:u w:val="single"/>
        </w:rPr>
      </w:pPr>
      <w:r w:rsidRPr="0048221F">
        <w:rPr>
          <w:rFonts w:ascii="Times New Roman" w:hAnsi="Times New Roman" w:cs="Times New Roman"/>
          <w:bCs/>
          <w:sz w:val="28"/>
          <w:szCs w:val="24"/>
          <w:u w:val="single"/>
        </w:rPr>
        <w:t>Data Collection and Analysis:</w:t>
      </w:r>
    </w:p>
    <w:p w14:paraId="0053059C" w14:textId="0A859AD3" w:rsidR="0048221F" w:rsidRPr="0048221F" w:rsidRDefault="0048221F" w:rsidP="0048221F">
      <w:pPr>
        <w:pStyle w:val="ListParagraph"/>
        <w:numPr>
          <w:ilvl w:val="0"/>
          <w:numId w:val="60"/>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Implement standardized data collection protocols across multiple healthcare settings to ensure consistency and comparability of data.</w:t>
      </w:r>
    </w:p>
    <w:p w14:paraId="0C0ADC16" w14:textId="7A787034" w:rsidR="0048221F" w:rsidRPr="0048221F" w:rsidRDefault="0048221F" w:rsidP="0048221F">
      <w:pPr>
        <w:pStyle w:val="ListParagraph"/>
        <w:numPr>
          <w:ilvl w:val="0"/>
          <w:numId w:val="60"/>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Leverage electronic health records (EHRs) and interoperable systems to streamline data collection and analysis processes.</w:t>
      </w:r>
    </w:p>
    <w:p w14:paraId="4E258367" w14:textId="682E2B2B" w:rsidR="0048221F" w:rsidRPr="00EE17B5" w:rsidRDefault="0048221F" w:rsidP="00EE17B5">
      <w:pPr>
        <w:pStyle w:val="ListParagraph"/>
        <w:numPr>
          <w:ilvl w:val="0"/>
          <w:numId w:val="60"/>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Collaborate with researchers and stakeholders to develop robust outcome measures that capture the multidimensional impact of</w:t>
      </w:r>
      <w:r w:rsidR="00B862F8">
        <w:rPr>
          <w:rFonts w:ascii="Times New Roman" w:hAnsi="Times New Roman" w:cs="Times New Roman"/>
          <w:bCs/>
          <w:sz w:val="28"/>
          <w:szCs w:val="24"/>
        </w:rPr>
        <w:t xml:space="preserve"> tele-pharmacy </w:t>
      </w:r>
      <w:r w:rsidRPr="0048221F">
        <w:rPr>
          <w:rFonts w:ascii="Times New Roman" w:hAnsi="Times New Roman" w:cs="Times New Roman"/>
          <w:bCs/>
          <w:sz w:val="28"/>
          <w:szCs w:val="24"/>
        </w:rPr>
        <w:t>on patient care.</w:t>
      </w:r>
    </w:p>
    <w:p w14:paraId="2ED10801" w14:textId="562DC333" w:rsidR="0048221F" w:rsidRPr="0048221F" w:rsidRDefault="0048221F" w:rsidP="0048221F">
      <w:pPr>
        <w:spacing w:line="360" w:lineRule="auto"/>
        <w:rPr>
          <w:rFonts w:ascii="Times New Roman" w:hAnsi="Times New Roman" w:cs="Times New Roman"/>
          <w:bCs/>
          <w:sz w:val="28"/>
          <w:szCs w:val="24"/>
          <w:u w:val="single"/>
        </w:rPr>
      </w:pPr>
      <w:r w:rsidRPr="0048221F">
        <w:rPr>
          <w:rFonts w:ascii="Times New Roman" w:hAnsi="Times New Roman" w:cs="Times New Roman"/>
          <w:bCs/>
          <w:sz w:val="28"/>
          <w:szCs w:val="24"/>
          <w:u w:val="single"/>
        </w:rPr>
        <w:t>Technology Adoption:</w:t>
      </w:r>
    </w:p>
    <w:p w14:paraId="242CDADE" w14:textId="4A40A8FD" w:rsidR="0048221F" w:rsidRPr="0048221F" w:rsidRDefault="0048221F" w:rsidP="0048221F">
      <w:pPr>
        <w:pStyle w:val="ListParagraph"/>
        <w:numPr>
          <w:ilvl w:val="0"/>
          <w:numId w:val="62"/>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Provide training and support for patients and healthcare providers on how to use</w:t>
      </w:r>
      <w:r w:rsidR="00B862F8">
        <w:rPr>
          <w:rFonts w:ascii="Times New Roman" w:hAnsi="Times New Roman" w:cs="Times New Roman"/>
          <w:bCs/>
          <w:sz w:val="28"/>
          <w:szCs w:val="24"/>
        </w:rPr>
        <w:t xml:space="preserve"> tele-pharmacy </w:t>
      </w:r>
      <w:r w:rsidRPr="0048221F">
        <w:rPr>
          <w:rFonts w:ascii="Times New Roman" w:hAnsi="Times New Roman" w:cs="Times New Roman"/>
          <w:bCs/>
          <w:sz w:val="28"/>
          <w:szCs w:val="24"/>
        </w:rPr>
        <w:t>platforms effectively.</w:t>
      </w:r>
    </w:p>
    <w:p w14:paraId="67D53B95" w14:textId="58752E68" w:rsidR="0048221F" w:rsidRPr="0048221F" w:rsidRDefault="0048221F" w:rsidP="0048221F">
      <w:pPr>
        <w:pStyle w:val="ListParagraph"/>
        <w:numPr>
          <w:ilvl w:val="0"/>
          <w:numId w:val="62"/>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Address barriers to access, such as lack of internet connectivity or digital literacy, through community partnerships and targeted interventions.</w:t>
      </w:r>
    </w:p>
    <w:p w14:paraId="2321D5B9" w14:textId="67696A22" w:rsidR="0048221F" w:rsidRPr="00EE17B5" w:rsidRDefault="0048221F" w:rsidP="0048221F">
      <w:pPr>
        <w:pStyle w:val="ListParagraph"/>
        <w:numPr>
          <w:ilvl w:val="0"/>
          <w:numId w:val="62"/>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Ensure that</w:t>
      </w:r>
      <w:r w:rsidR="00B862F8">
        <w:rPr>
          <w:rFonts w:ascii="Times New Roman" w:hAnsi="Times New Roman" w:cs="Times New Roman"/>
          <w:bCs/>
          <w:sz w:val="28"/>
          <w:szCs w:val="24"/>
        </w:rPr>
        <w:t xml:space="preserve"> tele-pharmacy </w:t>
      </w:r>
      <w:r w:rsidRPr="0048221F">
        <w:rPr>
          <w:rFonts w:ascii="Times New Roman" w:hAnsi="Times New Roman" w:cs="Times New Roman"/>
          <w:bCs/>
          <w:sz w:val="28"/>
          <w:szCs w:val="24"/>
        </w:rPr>
        <w:t>platforms are user-friendly, accessible, and compatible with a wide range of devices to maximize adoption.</w:t>
      </w:r>
    </w:p>
    <w:p w14:paraId="792A4522" w14:textId="77777777" w:rsidR="0048221F" w:rsidRPr="0048221F" w:rsidRDefault="0048221F" w:rsidP="0048221F">
      <w:pPr>
        <w:spacing w:line="360" w:lineRule="auto"/>
        <w:rPr>
          <w:rFonts w:ascii="Times New Roman" w:hAnsi="Times New Roman" w:cs="Times New Roman"/>
          <w:bCs/>
          <w:sz w:val="28"/>
          <w:szCs w:val="24"/>
        </w:rPr>
      </w:pPr>
    </w:p>
    <w:p w14:paraId="1F150D9F" w14:textId="3246B587" w:rsidR="0048221F" w:rsidRPr="0048221F" w:rsidRDefault="0048221F" w:rsidP="0048221F">
      <w:pPr>
        <w:spacing w:line="360" w:lineRule="auto"/>
        <w:rPr>
          <w:rFonts w:ascii="Times New Roman" w:hAnsi="Times New Roman" w:cs="Times New Roman"/>
          <w:bCs/>
          <w:sz w:val="28"/>
          <w:szCs w:val="24"/>
          <w:u w:val="single"/>
        </w:rPr>
      </w:pPr>
      <w:r w:rsidRPr="0048221F">
        <w:rPr>
          <w:rFonts w:ascii="Times New Roman" w:hAnsi="Times New Roman" w:cs="Times New Roman"/>
          <w:bCs/>
          <w:sz w:val="28"/>
          <w:szCs w:val="24"/>
          <w:u w:val="single"/>
        </w:rPr>
        <w:t>Regulatory and Legal Considerations:</w:t>
      </w:r>
    </w:p>
    <w:p w14:paraId="05B8578B" w14:textId="3A0BF99D" w:rsidR="0048221F" w:rsidRPr="0048221F" w:rsidRDefault="0048221F" w:rsidP="0048221F">
      <w:pPr>
        <w:pStyle w:val="ListParagraph"/>
        <w:numPr>
          <w:ilvl w:val="0"/>
          <w:numId w:val="65"/>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lastRenderedPageBreak/>
        <w:t>Stay informed about regulatory requirements and licensing laws related to</w:t>
      </w:r>
      <w:r w:rsidR="00B862F8">
        <w:rPr>
          <w:rFonts w:ascii="Times New Roman" w:hAnsi="Times New Roman" w:cs="Times New Roman"/>
          <w:bCs/>
          <w:sz w:val="28"/>
          <w:szCs w:val="24"/>
        </w:rPr>
        <w:t xml:space="preserve"> tele-pharmacy </w:t>
      </w:r>
      <w:r w:rsidRPr="0048221F">
        <w:rPr>
          <w:rFonts w:ascii="Times New Roman" w:hAnsi="Times New Roman" w:cs="Times New Roman"/>
          <w:bCs/>
          <w:sz w:val="28"/>
          <w:szCs w:val="24"/>
        </w:rPr>
        <w:t>in various jurisdictions.</w:t>
      </w:r>
    </w:p>
    <w:p w14:paraId="0C032D9D" w14:textId="3454BC22" w:rsidR="0048221F" w:rsidRPr="0048221F" w:rsidRDefault="0048221F" w:rsidP="0048221F">
      <w:pPr>
        <w:pStyle w:val="ListParagraph"/>
        <w:numPr>
          <w:ilvl w:val="0"/>
          <w:numId w:val="65"/>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Work closely with legal experts and regulatory agencies to navigate compliance issues and ensure adherence to applicable laws and regulations.</w:t>
      </w:r>
    </w:p>
    <w:p w14:paraId="34F293DA" w14:textId="0E5F69DF" w:rsidR="0048221F" w:rsidRPr="00EE17B5" w:rsidRDefault="0048221F" w:rsidP="0048221F">
      <w:pPr>
        <w:pStyle w:val="ListParagraph"/>
        <w:numPr>
          <w:ilvl w:val="0"/>
          <w:numId w:val="65"/>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Advocate for policy changes or regulatory reforms to promote the integration of</w:t>
      </w:r>
      <w:r w:rsidR="00B862F8">
        <w:rPr>
          <w:rFonts w:ascii="Times New Roman" w:hAnsi="Times New Roman" w:cs="Times New Roman"/>
          <w:bCs/>
          <w:sz w:val="28"/>
          <w:szCs w:val="24"/>
        </w:rPr>
        <w:t xml:space="preserve"> tele-pharmacy </w:t>
      </w:r>
      <w:r w:rsidRPr="0048221F">
        <w:rPr>
          <w:rFonts w:ascii="Times New Roman" w:hAnsi="Times New Roman" w:cs="Times New Roman"/>
          <w:bCs/>
          <w:sz w:val="28"/>
          <w:szCs w:val="24"/>
        </w:rPr>
        <w:t>into mainstream healthcare delivery models.</w:t>
      </w:r>
    </w:p>
    <w:p w14:paraId="591EEF54" w14:textId="0B5AE9EB" w:rsidR="0048221F" w:rsidRPr="0048221F" w:rsidRDefault="0048221F" w:rsidP="0048221F">
      <w:pPr>
        <w:spacing w:line="360" w:lineRule="auto"/>
        <w:rPr>
          <w:rFonts w:ascii="Times New Roman" w:hAnsi="Times New Roman" w:cs="Times New Roman"/>
          <w:bCs/>
          <w:sz w:val="28"/>
          <w:szCs w:val="24"/>
          <w:u w:val="single"/>
        </w:rPr>
      </w:pPr>
      <w:r w:rsidRPr="0048221F">
        <w:rPr>
          <w:rFonts w:ascii="Times New Roman" w:hAnsi="Times New Roman" w:cs="Times New Roman"/>
          <w:bCs/>
          <w:sz w:val="28"/>
          <w:szCs w:val="24"/>
          <w:u w:val="single"/>
        </w:rPr>
        <w:t>Privacy and Security Concerns:</w:t>
      </w:r>
    </w:p>
    <w:p w14:paraId="12D06141" w14:textId="62C02FB8" w:rsidR="0048221F" w:rsidRPr="0048221F" w:rsidRDefault="0048221F" w:rsidP="0048221F">
      <w:pPr>
        <w:pStyle w:val="ListParagraph"/>
        <w:numPr>
          <w:ilvl w:val="0"/>
          <w:numId w:val="67"/>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Implement robust security protocols and encryption mechanisms to protect patient health information transmitted through</w:t>
      </w:r>
      <w:r w:rsidR="00B862F8">
        <w:rPr>
          <w:rFonts w:ascii="Times New Roman" w:hAnsi="Times New Roman" w:cs="Times New Roman"/>
          <w:bCs/>
          <w:sz w:val="28"/>
          <w:szCs w:val="24"/>
        </w:rPr>
        <w:t xml:space="preserve"> tele-pharmacy </w:t>
      </w:r>
      <w:r w:rsidRPr="0048221F">
        <w:rPr>
          <w:rFonts w:ascii="Times New Roman" w:hAnsi="Times New Roman" w:cs="Times New Roman"/>
          <w:bCs/>
          <w:sz w:val="28"/>
          <w:szCs w:val="24"/>
        </w:rPr>
        <w:t>platforms.</w:t>
      </w:r>
    </w:p>
    <w:p w14:paraId="5F2FB821" w14:textId="2F8274DF" w:rsidR="0048221F" w:rsidRPr="0048221F" w:rsidRDefault="0048221F" w:rsidP="0048221F">
      <w:pPr>
        <w:pStyle w:val="ListParagraph"/>
        <w:numPr>
          <w:ilvl w:val="0"/>
          <w:numId w:val="67"/>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Conduct regular security audits and risk assessments to identify and mitigate potential vulnerabilities.</w:t>
      </w:r>
    </w:p>
    <w:p w14:paraId="17B46089" w14:textId="339E5A24" w:rsidR="0048221F" w:rsidRPr="00EE17B5" w:rsidRDefault="0048221F" w:rsidP="0048221F">
      <w:pPr>
        <w:pStyle w:val="ListParagraph"/>
        <w:numPr>
          <w:ilvl w:val="0"/>
          <w:numId w:val="67"/>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Educate patients and healthcare providers about the importance of data privacy and security and provide clear guidelines for protecting sensitive information.</w:t>
      </w:r>
    </w:p>
    <w:p w14:paraId="3D049538" w14:textId="34C1727C" w:rsidR="0048221F" w:rsidRPr="0048221F" w:rsidRDefault="0048221F" w:rsidP="0048221F">
      <w:pPr>
        <w:spacing w:line="360" w:lineRule="auto"/>
        <w:rPr>
          <w:rFonts w:ascii="Times New Roman" w:hAnsi="Times New Roman" w:cs="Times New Roman"/>
          <w:bCs/>
          <w:sz w:val="28"/>
          <w:szCs w:val="24"/>
          <w:u w:val="single"/>
        </w:rPr>
      </w:pPr>
      <w:r w:rsidRPr="0048221F">
        <w:rPr>
          <w:rFonts w:ascii="Times New Roman" w:hAnsi="Times New Roman" w:cs="Times New Roman"/>
          <w:bCs/>
          <w:sz w:val="28"/>
          <w:szCs w:val="24"/>
          <w:u w:val="single"/>
        </w:rPr>
        <w:t xml:space="preserve"> Provider Resistance</w:t>
      </w:r>
      <w:r>
        <w:rPr>
          <w:rFonts w:ascii="Times New Roman" w:hAnsi="Times New Roman" w:cs="Times New Roman"/>
          <w:bCs/>
          <w:sz w:val="28"/>
          <w:szCs w:val="24"/>
          <w:u w:val="single"/>
        </w:rPr>
        <w:t>:</w:t>
      </w:r>
    </w:p>
    <w:p w14:paraId="73DD6BEB" w14:textId="793C02CA" w:rsidR="0048221F" w:rsidRPr="0048221F" w:rsidRDefault="0048221F" w:rsidP="0048221F">
      <w:pPr>
        <w:pStyle w:val="ListParagraph"/>
        <w:numPr>
          <w:ilvl w:val="1"/>
          <w:numId w:val="69"/>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Engage healthcare providers in the design and implementation of</w:t>
      </w:r>
      <w:r w:rsidR="00B862F8">
        <w:rPr>
          <w:rFonts w:ascii="Times New Roman" w:hAnsi="Times New Roman" w:cs="Times New Roman"/>
          <w:bCs/>
          <w:sz w:val="28"/>
          <w:szCs w:val="24"/>
        </w:rPr>
        <w:t xml:space="preserve"> tele-pharmacy </w:t>
      </w:r>
      <w:r w:rsidRPr="0048221F">
        <w:rPr>
          <w:rFonts w:ascii="Times New Roman" w:hAnsi="Times New Roman" w:cs="Times New Roman"/>
          <w:bCs/>
          <w:sz w:val="28"/>
          <w:szCs w:val="24"/>
        </w:rPr>
        <w:t>initiatives to address concerns and build buy-in from the outset.</w:t>
      </w:r>
    </w:p>
    <w:p w14:paraId="108209C4" w14:textId="4ED967BF" w:rsidR="0048221F" w:rsidRPr="0048221F" w:rsidRDefault="0048221F" w:rsidP="0048221F">
      <w:pPr>
        <w:pStyle w:val="ListParagraph"/>
        <w:numPr>
          <w:ilvl w:val="1"/>
          <w:numId w:val="69"/>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 xml:space="preserve">Highlight the benefits of </w:t>
      </w:r>
      <w:r w:rsidR="00B862F8">
        <w:rPr>
          <w:rFonts w:ascii="Times New Roman" w:hAnsi="Times New Roman" w:cs="Times New Roman"/>
          <w:bCs/>
          <w:sz w:val="28"/>
          <w:szCs w:val="24"/>
        </w:rPr>
        <w:t>Tele-pharmacy</w:t>
      </w:r>
      <w:r w:rsidRPr="0048221F">
        <w:rPr>
          <w:rFonts w:ascii="Times New Roman" w:hAnsi="Times New Roman" w:cs="Times New Roman"/>
          <w:bCs/>
          <w:sz w:val="28"/>
          <w:szCs w:val="24"/>
        </w:rPr>
        <w:t>, such as improved patient access, enhanced collaboration, and increased efficiency, to alleviate concerns and garner support.</w:t>
      </w:r>
    </w:p>
    <w:p w14:paraId="67BD4D30" w14:textId="63665BEA" w:rsidR="0048221F" w:rsidRPr="0048221F" w:rsidRDefault="0048221F" w:rsidP="0048221F">
      <w:pPr>
        <w:pStyle w:val="ListParagraph"/>
        <w:numPr>
          <w:ilvl w:val="1"/>
          <w:numId w:val="69"/>
        </w:num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lastRenderedPageBreak/>
        <w:t xml:space="preserve">Offer training and professional development opportunities to help providers adapt to new technologies and workflows associated with </w:t>
      </w:r>
      <w:r w:rsidR="00B862F8">
        <w:rPr>
          <w:rFonts w:ascii="Times New Roman" w:hAnsi="Times New Roman" w:cs="Times New Roman"/>
          <w:bCs/>
          <w:sz w:val="28"/>
          <w:szCs w:val="24"/>
        </w:rPr>
        <w:t>Tele-pharmacy</w:t>
      </w:r>
      <w:r w:rsidRPr="0048221F">
        <w:rPr>
          <w:rFonts w:ascii="Times New Roman" w:hAnsi="Times New Roman" w:cs="Times New Roman"/>
          <w:bCs/>
          <w:sz w:val="28"/>
          <w:szCs w:val="24"/>
        </w:rPr>
        <w:t>.</w:t>
      </w:r>
    </w:p>
    <w:p w14:paraId="644711FD" w14:textId="77777777" w:rsidR="0048221F" w:rsidRPr="0048221F" w:rsidRDefault="0048221F" w:rsidP="0048221F">
      <w:pPr>
        <w:spacing w:line="360" w:lineRule="auto"/>
        <w:rPr>
          <w:rFonts w:ascii="Times New Roman" w:hAnsi="Times New Roman" w:cs="Times New Roman"/>
          <w:bCs/>
          <w:sz w:val="28"/>
          <w:szCs w:val="24"/>
        </w:rPr>
      </w:pPr>
    </w:p>
    <w:p w14:paraId="1B1DF23A" w14:textId="6115CD26" w:rsidR="00A73606" w:rsidRPr="0048221F" w:rsidRDefault="0048221F" w:rsidP="0048221F">
      <w:pPr>
        <w:spacing w:line="360" w:lineRule="auto"/>
        <w:rPr>
          <w:rFonts w:ascii="Times New Roman" w:hAnsi="Times New Roman" w:cs="Times New Roman"/>
          <w:bCs/>
          <w:sz w:val="28"/>
          <w:szCs w:val="24"/>
        </w:rPr>
      </w:pPr>
      <w:r w:rsidRPr="0048221F">
        <w:rPr>
          <w:rFonts w:ascii="Times New Roman" w:hAnsi="Times New Roman" w:cs="Times New Roman"/>
          <w:bCs/>
          <w:sz w:val="28"/>
          <w:szCs w:val="24"/>
        </w:rPr>
        <w:t>By proactively addressing these challenges and implementing targeted strategies, researchers and stakeholders can overcome barriers to studying the impact of</w:t>
      </w:r>
      <w:r w:rsidR="00B862F8">
        <w:rPr>
          <w:rFonts w:ascii="Times New Roman" w:hAnsi="Times New Roman" w:cs="Times New Roman"/>
          <w:bCs/>
          <w:sz w:val="28"/>
          <w:szCs w:val="24"/>
        </w:rPr>
        <w:t xml:space="preserve"> tele-pharmacy </w:t>
      </w:r>
      <w:r w:rsidRPr="0048221F">
        <w:rPr>
          <w:rFonts w:ascii="Times New Roman" w:hAnsi="Times New Roman" w:cs="Times New Roman"/>
          <w:bCs/>
          <w:sz w:val="28"/>
          <w:szCs w:val="24"/>
        </w:rPr>
        <w:t>and digital platforms on medication consultations and patient care, ultimately facilitating the advancement of evidence-based practice in this area.</w:t>
      </w:r>
    </w:p>
    <w:p w14:paraId="13DD97AC" w14:textId="77777777" w:rsidR="00A73606" w:rsidRDefault="00A73606" w:rsidP="000F26A5">
      <w:pPr>
        <w:spacing w:line="360" w:lineRule="auto"/>
        <w:jc w:val="center"/>
        <w:rPr>
          <w:rFonts w:ascii="Times New Roman" w:hAnsi="Times New Roman" w:cs="Times New Roman"/>
          <w:b/>
          <w:sz w:val="28"/>
          <w:szCs w:val="24"/>
        </w:rPr>
      </w:pPr>
    </w:p>
    <w:p w14:paraId="0864755F" w14:textId="77777777" w:rsidR="00A73606" w:rsidRDefault="00A73606" w:rsidP="000F26A5">
      <w:pPr>
        <w:spacing w:line="360" w:lineRule="auto"/>
        <w:jc w:val="center"/>
        <w:rPr>
          <w:rFonts w:ascii="Times New Roman" w:hAnsi="Times New Roman" w:cs="Times New Roman"/>
          <w:b/>
          <w:sz w:val="28"/>
          <w:szCs w:val="24"/>
        </w:rPr>
      </w:pPr>
    </w:p>
    <w:p w14:paraId="7F4370C0" w14:textId="77777777" w:rsidR="00A73606" w:rsidRDefault="00A73606" w:rsidP="000F26A5">
      <w:pPr>
        <w:spacing w:line="360" w:lineRule="auto"/>
        <w:jc w:val="center"/>
        <w:rPr>
          <w:rFonts w:ascii="Times New Roman" w:hAnsi="Times New Roman" w:cs="Times New Roman"/>
          <w:b/>
          <w:sz w:val="28"/>
          <w:szCs w:val="24"/>
        </w:rPr>
      </w:pPr>
    </w:p>
    <w:p w14:paraId="73E29081" w14:textId="77777777" w:rsidR="00A73606" w:rsidRDefault="00A73606" w:rsidP="000F26A5">
      <w:pPr>
        <w:spacing w:line="360" w:lineRule="auto"/>
        <w:jc w:val="center"/>
        <w:rPr>
          <w:rFonts w:ascii="Times New Roman" w:hAnsi="Times New Roman" w:cs="Times New Roman"/>
          <w:b/>
          <w:sz w:val="28"/>
          <w:szCs w:val="24"/>
        </w:rPr>
      </w:pPr>
    </w:p>
    <w:p w14:paraId="70AB50DC" w14:textId="77777777" w:rsidR="00A73606" w:rsidRDefault="00A73606" w:rsidP="000F26A5">
      <w:pPr>
        <w:spacing w:line="360" w:lineRule="auto"/>
        <w:jc w:val="center"/>
        <w:rPr>
          <w:rFonts w:ascii="Times New Roman" w:hAnsi="Times New Roman" w:cs="Times New Roman"/>
          <w:b/>
          <w:sz w:val="28"/>
          <w:szCs w:val="24"/>
        </w:rPr>
      </w:pPr>
    </w:p>
    <w:p w14:paraId="69C857C1" w14:textId="77777777" w:rsidR="00A73606" w:rsidRDefault="00A73606" w:rsidP="000F26A5">
      <w:pPr>
        <w:spacing w:line="360" w:lineRule="auto"/>
        <w:jc w:val="center"/>
        <w:rPr>
          <w:rFonts w:ascii="Times New Roman" w:hAnsi="Times New Roman" w:cs="Times New Roman"/>
          <w:b/>
          <w:sz w:val="28"/>
          <w:szCs w:val="24"/>
        </w:rPr>
      </w:pPr>
    </w:p>
    <w:p w14:paraId="0CF23901" w14:textId="77777777" w:rsidR="00A73606" w:rsidRDefault="00A73606" w:rsidP="000F26A5">
      <w:pPr>
        <w:spacing w:line="360" w:lineRule="auto"/>
        <w:jc w:val="center"/>
        <w:rPr>
          <w:rFonts w:ascii="Times New Roman" w:hAnsi="Times New Roman" w:cs="Times New Roman"/>
          <w:b/>
          <w:sz w:val="28"/>
          <w:szCs w:val="24"/>
        </w:rPr>
      </w:pPr>
    </w:p>
    <w:p w14:paraId="5DC74EF7" w14:textId="77777777" w:rsidR="00A73606" w:rsidRDefault="00A73606" w:rsidP="000F26A5">
      <w:pPr>
        <w:spacing w:line="360" w:lineRule="auto"/>
        <w:jc w:val="center"/>
        <w:rPr>
          <w:rFonts w:ascii="Times New Roman" w:hAnsi="Times New Roman" w:cs="Times New Roman"/>
          <w:b/>
          <w:sz w:val="28"/>
          <w:szCs w:val="24"/>
        </w:rPr>
      </w:pPr>
    </w:p>
    <w:p w14:paraId="5B42B828" w14:textId="77777777" w:rsidR="00A73606" w:rsidRDefault="00A73606" w:rsidP="000F26A5">
      <w:pPr>
        <w:spacing w:line="360" w:lineRule="auto"/>
        <w:jc w:val="center"/>
        <w:rPr>
          <w:rFonts w:ascii="Times New Roman" w:hAnsi="Times New Roman" w:cs="Times New Roman"/>
          <w:b/>
          <w:sz w:val="28"/>
          <w:szCs w:val="24"/>
        </w:rPr>
      </w:pPr>
    </w:p>
    <w:p w14:paraId="72430FE2" w14:textId="77777777" w:rsidR="00A73606" w:rsidRDefault="00A73606" w:rsidP="000F26A5">
      <w:pPr>
        <w:spacing w:line="360" w:lineRule="auto"/>
        <w:jc w:val="center"/>
        <w:rPr>
          <w:rFonts w:ascii="Times New Roman" w:hAnsi="Times New Roman" w:cs="Times New Roman"/>
          <w:b/>
          <w:sz w:val="28"/>
          <w:szCs w:val="24"/>
        </w:rPr>
      </w:pPr>
    </w:p>
    <w:p w14:paraId="571B0E1F" w14:textId="77777777" w:rsidR="00A73606" w:rsidRDefault="00A73606" w:rsidP="000F26A5">
      <w:pPr>
        <w:spacing w:line="360" w:lineRule="auto"/>
        <w:jc w:val="center"/>
        <w:rPr>
          <w:rFonts w:ascii="Times New Roman" w:hAnsi="Times New Roman" w:cs="Times New Roman"/>
          <w:b/>
          <w:sz w:val="28"/>
          <w:szCs w:val="24"/>
        </w:rPr>
      </w:pPr>
    </w:p>
    <w:p w14:paraId="749C6D5B" w14:textId="77777777" w:rsidR="00A73606" w:rsidRDefault="00A73606" w:rsidP="00BB2C2C">
      <w:pPr>
        <w:spacing w:line="360" w:lineRule="auto"/>
        <w:rPr>
          <w:rFonts w:ascii="Times New Roman" w:hAnsi="Times New Roman" w:cs="Times New Roman"/>
          <w:b/>
          <w:sz w:val="28"/>
          <w:szCs w:val="24"/>
        </w:rPr>
      </w:pPr>
    </w:p>
    <w:p w14:paraId="3ACB54A2" w14:textId="77777777" w:rsidR="00EE17B5" w:rsidRDefault="00EE17B5" w:rsidP="00EE17B5">
      <w:pPr>
        <w:spacing w:line="360" w:lineRule="auto"/>
        <w:jc w:val="center"/>
        <w:rPr>
          <w:rFonts w:ascii="Times New Roman" w:hAnsi="Times New Roman" w:cs="Times New Roman"/>
          <w:b/>
          <w:sz w:val="28"/>
          <w:szCs w:val="24"/>
        </w:rPr>
      </w:pPr>
      <w:r w:rsidRPr="00CC44C4">
        <w:rPr>
          <w:rFonts w:ascii="Times New Roman" w:hAnsi="Times New Roman" w:cs="Times New Roman"/>
          <w:b/>
          <w:sz w:val="28"/>
          <w:szCs w:val="24"/>
        </w:rPr>
        <w:lastRenderedPageBreak/>
        <w:t xml:space="preserve">Chapter </w:t>
      </w:r>
      <w:r>
        <w:rPr>
          <w:rFonts w:ascii="Times New Roman" w:hAnsi="Times New Roman" w:cs="Times New Roman"/>
          <w:b/>
          <w:sz w:val="28"/>
          <w:szCs w:val="24"/>
        </w:rPr>
        <w:t>7</w:t>
      </w:r>
      <w:r w:rsidRPr="00CC44C4">
        <w:rPr>
          <w:rFonts w:ascii="Times New Roman" w:hAnsi="Times New Roman" w:cs="Times New Roman"/>
          <w:b/>
          <w:sz w:val="28"/>
          <w:szCs w:val="24"/>
        </w:rPr>
        <w:t>: STAKEHOLDER PERSPECTIVES</w:t>
      </w:r>
    </w:p>
    <w:p w14:paraId="6F741917" w14:textId="257AA8DA" w:rsidR="00EE17B5" w:rsidRPr="00EE17B5" w:rsidRDefault="00EE17B5" w:rsidP="00EE17B5">
      <w:pPr>
        <w:spacing w:line="360" w:lineRule="auto"/>
        <w:rPr>
          <w:rFonts w:ascii="Times New Roman" w:hAnsi="Times New Roman" w:cs="Times New Roman"/>
          <w:b/>
          <w:sz w:val="28"/>
          <w:szCs w:val="24"/>
        </w:rPr>
      </w:pPr>
      <w:r w:rsidRPr="00EE17B5">
        <w:rPr>
          <w:rFonts w:ascii="Times New Roman" w:hAnsi="Times New Roman" w:cs="Times New Roman"/>
          <w:b/>
          <w:sz w:val="28"/>
          <w:szCs w:val="28"/>
        </w:rPr>
        <w:t>7.1 Patients Perspective:</w:t>
      </w:r>
    </w:p>
    <w:p w14:paraId="53F36B16" w14:textId="7A287B03" w:rsidR="00EE17B5" w:rsidRPr="00EE17B5" w:rsidRDefault="00EE17B5" w:rsidP="00EE17B5">
      <w:pPr>
        <w:pStyle w:val="ListParagraph"/>
        <w:numPr>
          <w:ilvl w:val="1"/>
          <w:numId w:val="71"/>
        </w:numPr>
        <w:rPr>
          <w:rFonts w:ascii="Times New Roman" w:hAnsi="Times New Roman" w:cs="Times New Roman"/>
          <w:sz w:val="28"/>
          <w:szCs w:val="28"/>
        </w:rPr>
      </w:pPr>
      <w:r w:rsidRPr="00EE17B5">
        <w:rPr>
          <w:rFonts w:ascii="Times New Roman" w:hAnsi="Times New Roman" w:cs="Times New Roman"/>
          <w:sz w:val="28"/>
          <w:szCs w:val="28"/>
        </w:rPr>
        <w:t>Patients may appreciate the convenience and accessibility of</w:t>
      </w:r>
      <w:r w:rsidR="00B862F8">
        <w:rPr>
          <w:rFonts w:ascii="Times New Roman" w:hAnsi="Times New Roman" w:cs="Times New Roman"/>
          <w:sz w:val="28"/>
          <w:szCs w:val="28"/>
        </w:rPr>
        <w:t xml:space="preserve"> tele-pharmacy </w:t>
      </w:r>
      <w:r w:rsidRPr="00EE17B5">
        <w:rPr>
          <w:rFonts w:ascii="Times New Roman" w:hAnsi="Times New Roman" w:cs="Times New Roman"/>
          <w:sz w:val="28"/>
          <w:szCs w:val="28"/>
        </w:rPr>
        <w:t>and digital platforms for medication consultations.</w:t>
      </w:r>
    </w:p>
    <w:p w14:paraId="3C5FFBD7" w14:textId="1B77B9AE" w:rsidR="00EE17B5" w:rsidRPr="00EE17B5" w:rsidRDefault="00EE17B5" w:rsidP="00EE17B5">
      <w:pPr>
        <w:pStyle w:val="ListParagraph"/>
        <w:numPr>
          <w:ilvl w:val="1"/>
          <w:numId w:val="71"/>
        </w:numPr>
        <w:rPr>
          <w:rFonts w:ascii="Times New Roman" w:hAnsi="Times New Roman" w:cs="Times New Roman"/>
          <w:sz w:val="28"/>
          <w:szCs w:val="28"/>
        </w:rPr>
      </w:pPr>
      <w:r w:rsidRPr="00EE17B5">
        <w:rPr>
          <w:rFonts w:ascii="Times New Roman" w:hAnsi="Times New Roman" w:cs="Times New Roman"/>
          <w:sz w:val="28"/>
          <w:szCs w:val="28"/>
        </w:rPr>
        <w:t>They may feel more empowered and engaged in their healthcare management with easier access to pharmacists for consultations.</w:t>
      </w:r>
    </w:p>
    <w:p w14:paraId="494D4092" w14:textId="7D45E434" w:rsidR="00EE17B5" w:rsidRPr="00EE17B5" w:rsidRDefault="00EE17B5" w:rsidP="00EE17B5">
      <w:pPr>
        <w:pStyle w:val="ListParagraph"/>
        <w:numPr>
          <w:ilvl w:val="1"/>
          <w:numId w:val="71"/>
        </w:numPr>
        <w:rPr>
          <w:rFonts w:ascii="Times New Roman" w:hAnsi="Times New Roman" w:cs="Times New Roman"/>
          <w:sz w:val="28"/>
          <w:szCs w:val="28"/>
        </w:rPr>
      </w:pPr>
      <w:r w:rsidRPr="00EE17B5">
        <w:rPr>
          <w:rFonts w:ascii="Times New Roman" w:hAnsi="Times New Roman" w:cs="Times New Roman"/>
          <w:sz w:val="28"/>
          <w:szCs w:val="28"/>
        </w:rPr>
        <w:t>Some patients may have concerns about the quality of care provided through</w:t>
      </w:r>
      <w:r w:rsidR="00B862F8">
        <w:rPr>
          <w:rFonts w:ascii="Times New Roman" w:hAnsi="Times New Roman" w:cs="Times New Roman"/>
          <w:sz w:val="28"/>
          <w:szCs w:val="28"/>
        </w:rPr>
        <w:t xml:space="preserve"> tele-pharmacy </w:t>
      </w:r>
      <w:r w:rsidRPr="00EE17B5">
        <w:rPr>
          <w:rFonts w:ascii="Times New Roman" w:hAnsi="Times New Roman" w:cs="Times New Roman"/>
          <w:sz w:val="28"/>
          <w:szCs w:val="28"/>
        </w:rPr>
        <w:t>compared to in-person consultations.</w:t>
      </w:r>
    </w:p>
    <w:p w14:paraId="739D236D" w14:textId="059EB271" w:rsidR="00EE17B5" w:rsidRDefault="00EE17B5" w:rsidP="00EE17B5">
      <w:pPr>
        <w:pStyle w:val="ListParagraph"/>
        <w:numPr>
          <w:ilvl w:val="1"/>
          <w:numId w:val="71"/>
        </w:numPr>
        <w:rPr>
          <w:rFonts w:ascii="Times New Roman" w:hAnsi="Times New Roman" w:cs="Times New Roman"/>
          <w:sz w:val="28"/>
          <w:szCs w:val="28"/>
        </w:rPr>
      </w:pPr>
      <w:r w:rsidRPr="00EE17B5">
        <w:rPr>
          <w:rFonts w:ascii="Times New Roman" w:hAnsi="Times New Roman" w:cs="Times New Roman"/>
          <w:sz w:val="28"/>
          <w:szCs w:val="28"/>
        </w:rPr>
        <w:t>Issues of privacy and security of personal health information may be of concern to patients.</w:t>
      </w:r>
    </w:p>
    <w:p w14:paraId="3DA9950F" w14:textId="77777777" w:rsidR="00EE17B5" w:rsidRPr="00EE17B5" w:rsidRDefault="00EE17B5" w:rsidP="00EE17B5">
      <w:pPr>
        <w:pStyle w:val="ListParagraph"/>
        <w:ind w:left="1800"/>
        <w:rPr>
          <w:rFonts w:ascii="Times New Roman" w:hAnsi="Times New Roman" w:cs="Times New Roman"/>
          <w:sz w:val="28"/>
          <w:szCs w:val="28"/>
        </w:rPr>
      </w:pPr>
    </w:p>
    <w:p w14:paraId="6E64FF4F" w14:textId="2CFD62B8" w:rsidR="00EE17B5" w:rsidRPr="00EE17B5" w:rsidRDefault="00EE17B5" w:rsidP="00EE17B5">
      <w:pPr>
        <w:tabs>
          <w:tab w:val="left" w:pos="1714"/>
        </w:tabs>
        <w:spacing w:line="360" w:lineRule="auto"/>
        <w:jc w:val="both"/>
        <w:rPr>
          <w:rFonts w:ascii="Times New Roman" w:hAnsi="Times New Roman" w:cs="Times New Roman"/>
          <w:b/>
          <w:sz w:val="28"/>
          <w:szCs w:val="24"/>
        </w:rPr>
      </w:pPr>
      <w:r w:rsidRPr="00EE17B5">
        <w:rPr>
          <w:rFonts w:ascii="Times New Roman" w:hAnsi="Times New Roman" w:cs="Times New Roman"/>
          <w:b/>
          <w:sz w:val="28"/>
          <w:szCs w:val="24"/>
        </w:rPr>
        <w:t>7.2 Healthcare Provider Views:</w:t>
      </w:r>
    </w:p>
    <w:p w14:paraId="33A37D80" w14:textId="16FA443B" w:rsidR="00EE17B5" w:rsidRPr="00EE17B5" w:rsidRDefault="00EE17B5" w:rsidP="00EE17B5">
      <w:pPr>
        <w:pStyle w:val="ListParagraph"/>
        <w:numPr>
          <w:ilvl w:val="1"/>
          <w:numId w:val="73"/>
        </w:num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Healthcare providers, including physicians and nurses, may see</w:t>
      </w:r>
      <w:r w:rsidR="00B862F8">
        <w:rPr>
          <w:rFonts w:ascii="Times New Roman" w:hAnsi="Times New Roman" w:cs="Times New Roman"/>
          <w:bCs/>
          <w:sz w:val="28"/>
          <w:szCs w:val="24"/>
        </w:rPr>
        <w:t xml:space="preserve"> tele-pharmacy </w:t>
      </w:r>
      <w:r w:rsidRPr="00EE17B5">
        <w:rPr>
          <w:rFonts w:ascii="Times New Roman" w:hAnsi="Times New Roman" w:cs="Times New Roman"/>
          <w:bCs/>
          <w:sz w:val="28"/>
          <w:szCs w:val="24"/>
        </w:rPr>
        <w:t>as a valuable tool for improving medication management and adherence.</w:t>
      </w:r>
    </w:p>
    <w:p w14:paraId="22125E76" w14:textId="2C513AE1" w:rsidR="00EE17B5" w:rsidRPr="00EE17B5" w:rsidRDefault="00EE17B5" w:rsidP="00EE17B5">
      <w:pPr>
        <w:pStyle w:val="ListParagraph"/>
        <w:numPr>
          <w:ilvl w:val="1"/>
          <w:numId w:val="73"/>
        </w:num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They may appreciate the potential for increased collaboration and communication with pharmacists, leading to better patient outcomes.</w:t>
      </w:r>
    </w:p>
    <w:p w14:paraId="35BE88DE" w14:textId="2FA53D25" w:rsidR="00EE17B5" w:rsidRPr="00EE17B5" w:rsidRDefault="00EE17B5" w:rsidP="00EE17B5">
      <w:pPr>
        <w:pStyle w:val="ListParagraph"/>
        <w:numPr>
          <w:ilvl w:val="1"/>
          <w:numId w:val="73"/>
        </w:num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Concerns may arise regarding the integration of</w:t>
      </w:r>
      <w:r w:rsidR="00B862F8">
        <w:rPr>
          <w:rFonts w:ascii="Times New Roman" w:hAnsi="Times New Roman" w:cs="Times New Roman"/>
          <w:bCs/>
          <w:sz w:val="28"/>
          <w:szCs w:val="24"/>
        </w:rPr>
        <w:t xml:space="preserve"> tele-pharmacy </w:t>
      </w:r>
      <w:r w:rsidRPr="00EE17B5">
        <w:rPr>
          <w:rFonts w:ascii="Times New Roman" w:hAnsi="Times New Roman" w:cs="Times New Roman"/>
          <w:bCs/>
          <w:sz w:val="28"/>
          <w:szCs w:val="24"/>
        </w:rPr>
        <w:t>into existing healthcare systems and workflows, as well as reimbursement and liability issues.</w:t>
      </w:r>
    </w:p>
    <w:p w14:paraId="699588BC" w14:textId="59D5A540" w:rsidR="00EE17B5" w:rsidRPr="00EE17B5" w:rsidRDefault="00EE17B5" w:rsidP="00EE17B5">
      <w:pPr>
        <w:pStyle w:val="ListParagraph"/>
        <w:numPr>
          <w:ilvl w:val="1"/>
          <w:numId w:val="73"/>
        </w:num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Some providers may be cautious about the potential for reduced in-person interactions to negatively impact the patient-provider relationship.</w:t>
      </w:r>
    </w:p>
    <w:p w14:paraId="28AB7734" w14:textId="77777777" w:rsidR="00EE17B5" w:rsidRPr="00EE17B5" w:rsidRDefault="00EE17B5" w:rsidP="00EE17B5">
      <w:pPr>
        <w:tabs>
          <w:tab w:val="left" w:pos="1714"/>
        </w:tabs>
        <w:spacing w:line="360" w:lineRule="auto"/>
        <w:jc w:val="both"/>
        <w:rPr>
          <w:rFonts w:ascii="Times New Roman" w:hAnsi="Times New Roman" w:cs="Times New Roman"/>
          <w:b/>
          <w:sz w:val="28"/>
          <w:szCs w:val="24"/>
        </w:rPr>
      </w:pPr>
    </w:p>
    <w:p w14:paraId="5508D6BD" w14:textId="7BEBE045" w:rsidR="00EE17B5" w:rsidRPr="00EE17B5" w:rsidRDefault="00EE17B5" w:rsidP="00EE17B5">
      <w:pPr>
        <w:tabs>
          <w:tab w:val="left" w:pos="1714"/>
        </w:tabs>
        <w:spacing w:line="360" w:lineRule="auto"/>
        <w:jc w:val="both"/>
        <w:rPr>
          <w:rFonts w:ascii="Times New Roman" w:hAnsi="Times New Roman" w:cs="Times New Roman"/>
          <w:b/>
          <w:sz w:val="28"/>
          <w:szCs w:val="24"/>
        </w:rPr>
      </w:pPr>
      <w:r w:rsidRPr="00EE17B5">
        <w:rPr>
          <w:rFonts w:ascii="Times New Roman" w:hAnsi="Times New Roman" w:cs="Times New Roman"/>
          <w:b/>
          <w:sz w:val="28"/>
          <w:szCs w:val="24"/>
        </w:rPr>
        <w:t>7.3 Pharmacist Experience:</w:t>
      </w:r>
    </w:p>
    <w:p w14:paraId="4F22EA20" w14:textId="13C40644" w:rsidR="00EE17B5" w:rsidRPr="00EE17B5" w:rsidRDefault="00EE17B5" w:rsidP="00EE17B5">
      <w:pPr>
        <w:pStyle w:val="ListParagraph"/>
        <w:numPr>
          <w:ilvl w:val="1"/>
          <w:numId w:val="75"/>
        </w:num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Pharmacists may view</w:t>
      </w:r>
      <w:r w:rsidR="00B862F8">
        <w:rPr>
          <w:rFonts w:ascii="Times New Roman" w:hAnsi="Times New Roman" w:cs="Times New Roman"/>
          <w:bCs/>
          <w:sz w:val="28"/>
          <w:szCs w:val="24"/>
        </w:rPr>
        <w:t xml:space="preserve"> tele-pharmacy </w:t>
      </w:r>
      <w:r w:rsidRPr="00EE17B5">
        <w:rPr>
          <w:rFonts w:ascii="Times New Roman" w:hAnsi="Times New Roman" w:cs="Times New Roman"/>
          <w:bCs/>
          <w:sz w:val="28"/>
          <w:szCs w:val="24"/>
        </w:rPr>
        <w:t>and digital platforms as opportunities to expand their reach and provide more accessible care to patients.</w:t>
      </w:r>
    </w:p>
    <w:p w14:paraId="097CA2D2" w14:textId="05FF380C" w:rsidR="00EE17B5" w:rsidRPr="00EE17B5" w:rsidRDefault="00EE17B5" w:rsidP="00EE17B5">
      <w:pPr>
        <w:pStyle w:val="ListParagraph"/>
        <w:numPr>
          <w:ilvl w:val="1"/>
          <w:numId w:val="75"/>
        </w:num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They may appreciate the ability to offer consultations and medication management services remotely, potentially reaching underserved populations.</w:t>
      </w:r>
    </w:p>
    <w:p w14:paraId="0D7F19ED" w14:textId="4467D814" w:rsidR="00EE17B5" w:rsidRPr="00EE17B5" w:rsidRDefault="00EE17B5" w:rsidP="00EE17B5">
      <w:pPr>
        <w:pStyle w:val="ListParagraph"/>
        <w:numPr>
          <w:ilvl w:val="1"/>
          <w:numId w:val="75"/>
        </w:num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Challenges may include adapting to new technologies and workflows, maintaining patient trust and rapport without in-person interactions, and addressing technical issues during consultations.</w:t>
      </w:r>
    </w:p>
    <w:p w14:paraId="60123F16" w14:textId="0F59C2F9" w:rsidR="00EE17B5" w:rsidRPr="00EE17B5" w:rsidRDefault="00EE17B5" w:rsidP="00EE17B5">
      <w:pPr>
        <w:pStyle w:val="ListParagraph"/>
        <w:numPr>
          <w:ilvl w:val="1"/>
          <w:numId w:val="75"/>
        </w:num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Pharmacists may also have concerns about job security and the impact of</w:t>
      </w:r>
      <w:r w:rsidR="00B862F8">
        <w:rPr>
          <w:rFonts w:ascii="Times New Roman" w:hAnsi="Times New Roman" w:cs="Times New Roman"/>
          <w:bCs/>
          <w:sz w:val="28"/>
          <w:szCs w:val="24"/>
        </w:rPr>
        <w:t xml:space="preserve"> tele-pharmacy </w:t>
      </w:r>
      <w:r w:rsidRPr="00EE17B5">
        <w:rPr>
          <w:rFonts w:ascii="Times New Roman" w:hAnsi="Times New Roman" w:cs="Times New Roman"/>
          <w:bCs/>
          <w:sz w:val="28"/>
          <w:szCs w:val="24"/>
        </w:rPr>
        <w:t>on traditional brick-and-mortar pharmacy businesses.</w:t>
      </w:r>
    </w:p>
    <w:p w14:paraId="370B0C5B" w14:textId="77777777" w:rsidR="00EE17B5" w:rsidRPr="00EE17B5" w:rsidRDefault="00EE17B5" w:rsidP="00EE17B5">
      <w:pPr>
        <w:tabs>
          <w:tab w:val="left" w:pos="1714"/>
        </w:tabs>
        <w:spacing w:line="360" w:lineRule="auto"/>
        <w:jc w:val="both"/>
        <w:rPr>
          <w:rFonts w:ascii="Times New Roman" w:hAnsi="Times New Roman" w:cs="Times New Roman"/>
          <w:bCs/>
          <w:sz w:val="28"/>
          <w:szCs w:val="24"/>
        </w:rPr>
      </w:pPr>
    </w:p>
    <w:p w14:paraId="67AD21BF" w14:textId="61397F43" w:rsidR="00A73606" w:rsidRDefault="00EE17B5" w:rsidP="005B4D4D">
      <w:pPr>
        <w:tabs>
          <w:tab w:val="left" w:pos="1714"/>
        </w:tabs>
        <w:spacing w:line="360" w:lineRule="auto"/>
        <w:jc w:val="both"/>
        <w:rPr>
          <w:rFonts w:ascii="Times New Roman" w:hAnsi="Times New Roman" w:cs="Times New Roman"/>
          <w:bCs/>
          <w:sz w:val="28"/>
          <w:szCs w:val="24"/>
        </w:rPr>
      </w:pPr>
      <w:r w:rsidRPr="00EE17B5">
        <w:rPr>
          <w:rFonts w:ascii="Times New Roman" w:hAnsi="Times New Roman" w:cs="Times New Roman"/>
          <w:bCs/>
          <w:sz w:val="28"/>
          <w:szCs w:val="24"/>
        </w:rPr>
        <w:t>Overall, while</w:t>
      </w:r>
      <w:r w:rsidR="00B862F8">
        <w:rPr>
          <w:rFonts w:ascii="Times New Roman" w:hAnsi="Times New Roman" w:cs="Times New Roman"/>
          <w:bCs/>
          <w:sz w:val="28"/>
          <w:szCs w:val="24"/>
        </w:rPr>
        <w:t xml:space="preserve"> tele-pharmacy </w:t>
      </w:r>
      <w:r w:rsidRPr="00EE17B5">
        <w:rPr>
          <w:rFonts w:ascii="Times New Roman" w:hAnsi="Times New Roman" w:cs="Times New Roman"/>
          <w:bCs/>
          <w:sz w:val="28"/>
          <w:szCs w:val="24"/>
        </w:rPr>
        <w:t>and digital platforms offer potential benefits for improving medication consultations and patient care, stakeholders must carefully consider the various perspectives and challenges to ensure successful implementation and adoption.</w:t>
      </w:r>
    </w:p>
    <w:p w14:paraId="65601C23" w14:textId="77777777" w:rsidR="005B4D4D" w:rsidRDefault="005B4D4D" w:rsidP="005B4D4D">
      <w:pPr>
        <w:tabs>
          <w:tab w:val="left" w:pos="1714"/>
        </w:tabs>
        <w:spacing w:line="360" w:lineRule="auto"/>
        <w:jc w:val="both"/>
        <w:rPr>
          <w:rFonts w:ascii="Times New Roman" w:hAnsi="Times New Roman" w:cs="Times New Roman"/>
          <w:bCs/>
          <w:sz w:val="28"/>
          <w:szCs w:val="24"/>
        </w:rPr>
      </w:pPr>
    </w:p>
    <w:p w14:paraId="6BF81001" w14:textId="77777777" w:rsidR="00BB2C2C" w:rsidRDefault="00BB2C2C" w:rsidP="005B4D4D">
      <w:pPr>
        <w:tabs>
          <w:tab w:val="left" w:pos="1714"/>
        </w:tabs>
        <w:spacing w:line="360" w:lineRule="auto"/>
        <w:jc w:val="both"/>
        <w:rPr>
          <w:rFonts w:ascii="Times New Roman" w:hAnsi="Times New Roman" w:cs="Times New Roman"/>
          <w:bCs/>
          <w:sz w:val="28"/>
          <w:szCs w:val="24"/>
        </w:rPr>
      </w:pPr>
    </w:p>
    <w:p w14:paraId="3895934A" w14:textId="77777777" w:rsidR="00BB2C2C" w:rsidRPr="005B4D4D" w:rsidRDefault="00BB2C2C" w:rsidP="005B4D4D">
      <w:pPr>
        <w:tabs>
          <w:tab w:val="left" w:pos="1714"/>
        </w:tabs>
        <w:spacing w:line="360" w:lineRule="auto"/>
        <w:jc w:val="both"/>
        <w:rPr>
          <w:rFonts w:ascii="Times New Roman" w:hAnsi="Times New Roman" w:cs="Times New Roman"/>
          <w:bCs/>
          <w:sz w:val="28"/>
          <w:szCs w:val="24"/>
        </w:rPr>
      </w:pPr>
    </w:p>
    <w:p w14:paraId="5CCDCAB3" w14:textId="63BCE768" w:rsidR="00EB459F" w:rsidRPr="00F2556B" w:rsidRDefault="00EB459F" w:rsidP="00EB459F">
      <w:pPr>
        <w:spacing w:line="360" w:lineRule="auto"/>
        <w:jc w:val="center"/>
        <w:rPr>
          <w:rFonts w:ascii="Times New Roman" w:hAnsi="Times New Roman" w:cs="Times New Roman"/>
          <w:b/>
          <w:bCs/>
          <w:sz w:val="28"/>
          <w:szCs w:val="28"/>
        </w:rPr>
      </w:pPr>
      <w:r w:rsidRPr="00F2556B">
        <w:rPr>
          <w:rFonts w:ascii="Times New Roman" w:hAnsi="Times New Roman" w:cs="Times New Roman"/>
          <w:b/>
          <w:bCs/>
          <w:sz w:val="28"/>
          <w:szCs w:val="28"/>
        </w:rPr>
        <w:lastRenderedPageBreak/>
        <w:t>Chapter 8: Conclusion</w:t>
      </w:r>
    </w:p>
    <w:p w14:paraId="58F5561C" w14:textId="2F6A6314" w:rsidR="00EB459F" w:rsidRDefault="00EB459F" w:rsidP="00EB459F">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The evaluation of the impact of</w:t>
      </w:r>
      <w:r w:rsidR="00B862F8">
        <w:rPr>
          <w:rFonts w:ascii="Times New Roman" w:hAnsi="Times New Roman" w:cs="Times New Roman"/>
          <w:sz w:val="24"/>
          <w:szCs w:val="24"/>
        </w:rPr>
        <w:t xml:space="preserve"> tele-pharmacy </w:t>
      </w:r>
      <w:r w:rsidRPr="00656A99">
        <w:rPr>
          <w:rFonts w:ascii="Times New Roman" w:hAnsi="Times New Roman" w:cs="Times New Roman"/>
          <w:sz w:val="24"/>
          <w:szCs w:val="24"/>
        </w:rPr>
        <w:t xml:space="preserve">and digital platforms on medication consultations and patient care has provided valuable insights into the effectiveness of these technologies in enhancing healthcare delivery. </w:t>
      </w:r>
    </w:p>
    <w:p w14:paraId="61532419" w14:textId="532F4EF8" w:rsidR="00EB459F" w:rsidRPr="00656A99" w:rsidRDefault="00EB459F" w:rsidP="00EB459F">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The findings from this study have several implications for healthcare management and practice, as well as opportunities for future research and intervention.</w:t>
      </w:r>
    </w:p>
    <w:p w14:paraId="4D9CC32D" w14:textId="6E472CEA" w:rsidR="00EB459F" w:rsidRPr="00EB459F" w:rsidRDefault="00EB459F" w:rsidP="00EB459F">
      <w:pPr>
        <w:spacing w:line="360" w:lineRule="auto"/>
        <w:jc w:val="both"/>
        <w:rPr>
          <w:rFonts w:ascii="Times New Roman" w:hAnsi="Times New Roman" w:cs="Times New Roman"/>
          <w:b/>
          <w:bCs/>
          <w:sz w:val="24"/>
          <w:szCs w:val="24"/>
        </w:rPr>
      </w:pPr>
      <w:r w:rsidRPr="00EB459F">
        <w:rPr>
          <w:rFonts w:ascii="Times New Roman" w:hAnsi="Times New Roman" w:cs="Times New Roman"/>
          <w:b/>
          <w:bCs/>
          <w:sz w:val="24"/>
          <w:szCs w:val="24"/>
        </w:rPr>
        <w:t>8.1</w:t>
      </w:r>
      <w:r>
        <w:rPr>
          <w:rFonts w:ascii="Times New Roman" w:hAnsi="Times New Roman" w:cs="Times New Roman"/>
          <w:b/>
          <w:bCs/>
          <w:sz w:val="24"/>
          <w:szCs w:val="24"/>
        </w:rPr>
        <w:t xml:space="preserve"> </w:t>
      </w:r>
      <w:r w:rsidRPr="00EB459F">
        <w:rPr>
          <w:rFonts w:ascii="Times New Roman" w:hAnsi="Times New Roman" w:cs="Times New Roman"/>
          <w:b/>
          <w:bCs/>
          <w:sz w:val="24"/>
          <w:szCs w:val="24"/>
        </w:rPr>
        <w:t>Opinions and Insights</w:t>
      </w:r>
    </w:p>
    <w:p w14:paraId="11F86500" w14:textId="1B8178A0" w:rsidR="00EB459F" w:rsidRPr="00EB459F" w:rsidRDefault="00B862F8" w:rsidP="00EB459F">
      <w:pPr>
        <w:pStyle w:val="ListParagraph"/>
        <w:numPr>
          <w:ilvl w:val="0"/>
          <w:numId w:val="77"/>
        </w:numPr>
        <w:spacing w:line="360" w:lineRule="auto"/>
        <w:jc w:val="both"/>
        <w:rPr>
          <w:rFonts w:ascii="Times New Roman" w:hAnsi="Times New Roman" w:cs="Times New Roman"/>
          <w:sz w:val="24"/>
          <w:szCs w:val="24"/>
        </w:rPr>
      </w:pPr>
      <w:r>
        <w:rPr>
          <w:rFonts w:ascii="Times New Roman" w:hAnsi="Times New Roman" w:cs="Times New Roman"/>
          <w:sz w:val="24"/>
          <w:szCs w:val="24"/>
        </w:rPr>
        <w:t>Tele-pharmacy</w:t>
      </w:r>
      <w:r w:rsidR="00EB459F" w:rsidRPr="00EB459F">
        <w:rPr>
          <w:rFonts w:ascii="Times New Roman" w:hAnsi="Times New Roman" w:cs="Times New Roman"/>
          <w:sz w:val="24"/>
          <w:szCs w:val="24"/>
        </w:rPr>
        <w:t xml:space="preserve"> and digital platforms have emerged as valuable tools for improving access to medication consultations, particularly for patients in remote or underserved areas.</w:t>
      </w:r>
    </w:p>
    <w:p w14:paraId="014767B4" w14:textId="68FB77C5" w:rsidR="00EB459F" w:rsidRPr="00EB459F" w:rsidRDefault="00EB459F" w:rsidP="00EB459F">
      <w:pPr>
        <w:pStyle w:val="ListParagraph"/>
        <w:numPr>
          <w:ilvl w:val="0"/>
          <w:numId w:val="77"/>
        </w:numPr>
        <w:spacing w:line="360" w:lineRule="auto"/>
        <w:jc w:val="both"/>
        <w:rPr>
          <w:rFonts w:ascii="Times New Roman" w:hAnsi="Times New Roman" w:cs="Times New Roman"/>
          <w:sz w:val="24"/>
          <w:szCs w:val="24"/>
        </w:rPr>
      </w:pPr>
      <w:r w:rsidRPr="00EB459F">
        <w:rPr>
          <w:rFonts w:ascii="Times New Roman" w:hAnsi="Times New Roman" w:cs="Times New Roman"/>
          <w:sz w:val="24"/>
          <w:szCs w:val="24"/>
        </w:rPr>
        <w:t>The high levels of patient satisfaction reported with</w:t>
      </w:r>
      <w:r w:rsidR="00B862F8">
        <w:rPr>
          <w:rFonts w:ascii="Times New Roman" w:hAnsi="Times New Roman" w:cs="Times New Roman"/>
          <w:sz w:val="24"/>
          <w:szCs w:val="24"/>
        </w:rPr>
        <w:t xml:space="preserve"> tele-pharmacy </w:t>
      </w:r>
      <w:r w:rsidRPr="00EB459F">
        <w:rPr>
          <w:rFonts w:ascii="Times New Roman" w:hAnsi="Times New Roman" w:cs="Times New Roman"/>
          <w:sz w:val="24"/>
          <w:szCs w:val="24"/>
        </w:rPr>
        <w:t>services highlight the potential of these technologies to enhance the patient experience and engagement in their own care.</w:t>
      </w:r>
    </w:p>
    <w:p w14:paraId="2B62086F" w14:textId="218FF1D3" w:rsidR="00EB459F" w:rsidRPr="00EB459F" w:rsidRDefault="00EB459F" w:rsidP="00EB459F">
      <w:pPr>
        <w:pStyle w:val="ListParagraph"/>
        <w:numPr>
          <w:ilvl w:val="0"/>
          <w:numId w:val="77"/>
        </w:numPr>
        <w:spacing w:line="360" w:lineRule="auto"/>
        <w:jc w:val="both"/>
        <w:rPr>
          <w:rFonts w:ascii="Times New Roman" w:hAnsi="Times New Roman" w:cs="Times New Roman"/>
          <w:sz w:val="24"/>
          <w:szCs w:val="24"/>
        </w:rPr>
      </w:pPr>
      <w:r w:rsidRPr="00EB459F">
        <w:rPr>
          <w:rFonts w:ascii="Times New Roman" w:hAnsi="Times New Roman" w:cs="Times New Roman"/>
          <w:sz w:val="24"/>
          <w:szCs w:val="24"/>
        </w:rPr>
        <w:t>Improved medication adherence rates among patients utilizing</w:t>
      </w:r>
      <w:r w:rsidR="00B862F8">
        <w:rPr>
          <w:rFonts w:ascii="Times New Roman" w:hAnsi="Times New Roman" w:cs="Times New Roman"/>
          <w:sz w:val="24"/>
          <w:szCs w:val="24"/>
        </w:rPr>
        <w:t xml:space="preserve"> tele-pharmacy </w:t>
      </w:r>
      <w:r w:rsidRPr="00EB459F">
        <w:rPr>
          <w:rFonts w:ascii="Times New Roman" w:hAnsi="Times New Roman" w:cs="Times New Roman"/>
          <w:sz w:val="24"/>
          <w:szCs w:val="24"/>
        </w:rPr>
        <w:t>or digital platforms signify the importance of remote medication management in promoting better health outcomes and reducing healthcare costs associated with non-adherence.</w:t>
      </w:r>
    </w:p>
    <w:p w14:paraId="4E67EA2A" w14:textId="158916C7" w:rsidR="00EB459F" w:rsidRPr="00BB2C2C" w:rsidRDefault="00EB459F" w:rsidP="00BB2C2C">
      <w:pPr>
        <w:pStyle w:val="ListParagraph"/>
        <w:numPr>
          <w:ilvl w:val="0"/>
          <w:numId w:val="77"/>
        </w:numPr>
        <w:spacing w:line="360" w:lineRule="auto"/>
        <w:jc w:val="both"/>
        <w:rPr>
          <w:rFonts w:ascii="Times New Roman" w:hAnsi="Times New Roman" w:cs="Times New Roman"/>
          <w:sz w:val="24"/>
          <w:szCs w:val="24"/>
        </w:rPr>
      </w:pPr>
      <w:r w:rsidRPr="00EB459F">
        <w:rPr>
          <w:rFonts w:ascii="Times New Roman" w:hAnsi="Times New Roman" w:cs="Times New Roman"/>
          <w:sz w:val="24"/>
          <w:szCs w:val="24"/>
        </w:rPr>
        <w:t>However, challenges such as technology access issues and concerns about privacy and security need to be addressed to ensure equitable access to</w:t>
      </w:r>
      <w:r w:rsidR="00B862F8">
        <w:rPr>
          <w:rFonts w:ascii="Times New Roman" w:hAnsi="Times New Roman" w:cs="Times New Roman"/>
          <w:sz w:val="24"/>
          <w:szCs w:val="24"/>
        </w:rPr>
        <w:t xml:space="preserve"> tele-pharmacy </w:t>
      </w:r>
      <w:r w:rsidRPr="00EB459F">
        <w:rPr>
          <w:rFonts w:ascii="Times New Roman" w:hAnsi="Times New Roman" w:cs="Times New Roman"/>
          <w:sz w:val="24"/>
          <w:szCs w:val="24"/>
        </w:rPr>
        <w:t>services and maintain patient trust in digital healthcare solutions.</w:t>
      </w:r>
    </w:p>
    <w:p w14:paraId="4007D56D" w14:textId="5DF3D535" w:rsidR="00EB459F" w:rsidRPr="00EB459F" w:rsidRDefault="00EB459F" w:rsidP="00EB459F">
      <w:pPr>
        <w:spacing w:line="360" w:lineRule="auto"/>
        <w:jc w:val="both"/>
        <w:rPr>
          <w:rFonts w:ascii="Times New Roman" w:hAnsi="Times New Roman" w:cs="Times New Roman"/>
          <w:b/>
          <w:bCs/>
          <w:sz w:val="24"/>
          <w:szCs w:val="24"/>
        </w:rPr>
      </w:pPr>
      <w:r w:rsidRPr="00EB459F">
        <w:rPr>
          <w:rFonts w:ascii="Times New Roman" w:hAnsi="Times New Roman" w:cs="Times New Roman"/>
          <w:b/>
          <w:bCs/>
          <w:sz w:val="24"/>
          <w:szCs w:val="24"/>
        </w:rPr>
        <w:t>8.2 Implications for Managerial Decision:</w:t>
      </w:r>
    </w:p>
    <w:p w14:paraId="44F8F4C3" w14:textId="7BCDB618" w:rsidR="00EB459F" w:rsidRPr="00BB2C2C" w:rsidRDefault="00EB459F" w:rsidP="00BB2C2C">
      <w:pPr>
        <w:pStyle w:val="ListParagraph"/>
        <w:numPr>
          <w:ilvl w:val="0"/>
          <w:numId w:val="81"/>
        </w:numPr>
        <w:spacing w:line="360" w:lineRule="auto"/>
        <w:jc w:val="both"/>
        <w:rPr>
          <w:rFonts w:ascii="Times New Roman" w:hAnsi="Times New Roman" w:cs="Times New Roman"/>
          <w:sz w:val="24"/>
          <w:szCs w:val="24"/>
        </w:rPr>
      </w:pPr>
      <w:r w:rsidRPr="00EB459F">
        <w:rPr>
          <w:rFonts w:ascii="Times New Roman" w:hAnsi="Times New Roman" w:cs="Times New Roman"/>
          <w:sz w:val="24"/>
          <w:szCs w:val="24"/>
        </w:rPr>
        <w:t>Investment in Technology Infrastructure</w:t>
      </w:r>
      <w:r w:rsidRPr="00EB459F">
        <w:rPr>
          <w:rFonts w:ascii="Times New Roman" w:hAnsi="Times New Roman" w:cs="Times New Roman"/>
          <w:sz w:val="24"/>
          <w:szCs w:val="24"/>
          <w:u w:val="single"/>
        </w:rPr>
        <w:t>:</w:t>
      </w:r>
      <w:r w:rsidRPr="00EB459F">
        <w:rPr>
          <w:rFonts w:ascii="Times New Roman" w:hAnsi="Times New Roman" w:cs="Times New Roman"/>
          <w:sz w:val="24"/>
          <w:szCs w:val="24"/>
        </w:rPr>
        <w:t xml:space="preserve"> Healthcare organizations should prioritize investments in technology infrastructure to support the expansion and sustainability of</w:t>
      </w:r>
      <w:r w:rsidR="00B862F8">
        <w:rPr>
          <w:rFonts w:ascii="Times New Roman" w:hAnsi="Times New Roman" w:cs="Times New Roman"/>
          <w:sz w:val="24"/>
          <w:szCs w:val="24"/>
        </w:rPr>
        <w:t xml:space="preserve"> tele-pharmacy </w:t>
      </w:r>
      <w:r w:rsidRPr="00EB459F">
        <w:rPr>
          <w:rFonts w:ascii="Times New Roman" w:hAnsi="Times New Roman" w:cs="Times New Roman"/>
          <w:sz w:val="24"/>
          <w:szCs w:val="24"/>
        </w:rPr>
        <w:t>services and digital platforms.</w:t>
      </w:r>
    </w:p>
    <w:p w14:paraId="37FEDFA7" w14:textId="6411A531" w:rsidR="00EB459F" w:rsidRPr="00EB459F" w:rsidRDefault="00EB459F" w:rsidP="00EB459F">
      <w:pPr>
        <w:pStyle w:val="ListParagraph"/>
        <w:numPr>
          <w:ilvl w:val="0"/>
          <w:numId w:val="81"/>
        </w:numPr>
        <w:spacing w:line="360" w:lineRule="auto"/>
        <w:jc w:val="both"/>
        <w:rPr>
          <w:rFonts w:ascii="Times New Roman" w:hAnsi="Times New Roman" w:cs="Times New Roman"/>
          <w:sz w:val="24"/>
          <w:szCs w:val="24"/>
        </w:rPr>
      </w:pPr>
      <w:r w:rsidRPr="00EB459F">
        <w:rPr>
          <w:rFonts w:ascii="Times New Roman" w:hAnsi="Times New Roman" w:cs="Times New Roman"/>
          <w:sz w:val="24"/>
          <w:szCs w:val="24"/>
        </w:rPr>
        <w:t>Training and Education: Training programs should be developed to equip healthcare providers with the necessary skills and competencies to effectively utilize</w:t>
      </w:r>
      <w:r w:rsidR="00B862F8">
        <w:rPr>
          <w:rFonts w:ascii="Times New Roman" w:hAnsi="Times New Roman" w:cs="Times New Roman"/>
          <w:sz w:val="24"/>
          <w:szCs w:val="24"/>
        </w:rPr>
        <w:t xml:space="preserve"> tele-pharmacy </w:t>
      </w:r>
      <w:r w:rsidRPr="00EB459F">
        <w:rPr>
          <w:rFonts w:ascii="Times New Roman" w:hAnsi="Times New Roman" w:cs="Times New Roman"/>
          <w:sz w:val="24"/>
          <w:szCs w:val="24"/>
        </w:rPr>
        <w:t>technologies and engage patients in remote medication management.</w:t>
      </w:r>
    </w:p>
    <w:p w14:paraId="15E09212" w14:textId="258F1231" w:rsidR="00EB459F" w:rsidRPr="00EB459F" w:rsidRDefault="00EB459F" w:rsidP="00EB459F">
      <w:pPr>
        <w:pStyle w:val="ListParagraph"/>
        <w:numPr>
          <w:ilvl w:val="0"/>
          <w:numId w:val="81"/>
        </w:numPr>
        <w:spacing w:line="360" w:lineRule="auto"/>
        <w:jc w:val="both"/>
        <w:rPr>
          <w:rFonts w:ascii="Times New Roman" w:hAnsi="Times New Roman" w:cs="Times New Roman"/>
          <w:sz w:val="24"/>
          <w:szCs w:val="24"/>
        </w:rPr>
      </w:pPr>
      <w:r w:rsidRPr="00EB459F">
        <w:rPr>
          <w:rFonts w:ascii="Times New Roman" w:hAnsi="Times New Roman" w:cs="Times New Roman"/>
          <w:sz w:val="24"/>
          <w:szCs w:val="24"/>
        </w:rPr>
        <w:lastRenderedPageBreak/>
        <w:t>Policy and Regulation: Policymakers and regulatory bodies need to establish clear guidelines and standards for the implementation and operation of</w:t>
      </w:r>
      <w:r w:rsidR="00B862F8">
        <w:rPr>
          <w:rFonts w:ascii="Times New Roman" w:hAnsi="Times New Roman" w:cs="Times New Roman"/>
          <w:sz w:val="24"/>
          <w:szCs w:val="24"/>
        </w:rPr>
        <w:t xml:space="preserve"> tele-pharmacy </w:t>
      </w:r>
      <w:r w:rsidRPr="00EB459F">
        <w:rPr>
          <w:rFonts w:ascii="Times New Roman" w:hAnsi="Times New Roman" w:cs="Times New Roman"/>
          <w:sz w:val="24"/>
          <w:szCs w:val="24"/>
        </w:rPr>
        <w:t>services, ensuring compliance with privacy and security regulations while promoting innovation and accessibility.</w:t>
      </w:r>
    </w:p>
    <w:p w14:paraId="21D764C1" w14:textId="776CAD48" w:rsidR="00EB459F" w:rsidRPr="00EB459F" w:rsidRDefault="00EB459F" w:rsidP="00EB459F">
      <w:pPr>
        <w:pStyle w:val="ListParagraph"/>
        <w:numPr>
          <w:ilvl w:val="0"/>
          <w:numId w:val="81"/>
        </w:numPr>
        <w:spacing w:line="360" w:lineRule="auto"/>
        <w:jc w:val="both"/>
        <w:rPr>
          <w:rFonts w:ascii="Times New Roman" w:hAnsi="Times New Roman" w:cs="Times New Roman"/>
          <w:sz w:val="24"/>
          <w:szCs w:val="24"/>
        </w:rPr>
      </w:pPr>
      <w:r w:rsidRPr="00EB459F">
        <w:rPr>
          <w:rFonts w:ascii="Times New Roman" w:hAnsi="Times New Roman" w:cs="Times New Roman"/>
          <w:sz w:val="24"/>
          <w:szCs w:val="24"/>
        </w:rPr>
        <w:t>Patient Engagement Strategies: Healthcare management should implement patient engagement strategies, such as patient education and outreach programs, to increase awareness and adoption of</w:t>
      </w:r>
      <w:r w:rsidR="00B862F8">
        <w:rPr>
          <w:rFonts w:ascii="Times New Roman" w:hAnsi="Times New Roman" w:cs="Times New Roman"/>
          <w:sz w:val="24"/>
          <w:szCs w:val="24"/>
        </w:rPr>
        <w:t xml:space="preserve"> tele-pharmacy </w:t>
      </w:r>
      <w:r w:rsidRPr="00EB459F">
        <w:rPr>
          <w:rFonts w:ascii="Times New Roman" w:hAnsi="Times New Roman" w:cs="Times New Roman"/>
          <w:sz w:val="24"/>
          <w:szCs w:val="24"/>
        </w:rPr>
        <w:t>services among diverse patient populations.</w:t>
      </w:r>
    </w:p>
    <w:p w14:paraId="74923746" w14:textId="6B47326C" w:rsidR="005C2167" w:rsidRPr="00BB2C2C" w:rsidRDefault="00EB459F" w:rsidP="005C2167">
      <w:pPr>
        <w:pStyle w:val="ListParagraph"/>
        <w:numPr>
          <w:ilvl w:val="0"/>
          <w:numId w:val="81"/>
        </w:numPr>
        <w:spacing w:line="360" w:lineRule="auto"/>
        <w:jc w:val="both"/>
        <w:rPr>
          <w:rFonts w:ascii="Times New Roman" w:hAnsi="Times New Roman" w:cs="Times New Roman"/>
          <w:sz w:val="24"/>
          <w:szCs w:val="24"/>
        </w:rPr>
      </w:pPr>
      <w:r w:rsidRPr="00EB459F">
        <w:rPr>
          <w:rFonts w:ascii="Times New Roman" w:hAnsi="Times New Roman" w:cs="Times New Roman"/>
          <w:sz w:val="24"/>
          <w:szCs w:val="24"/>
        </w:rPr>
        <w:t>Continuous Monitoring and Evaluation</w:t>
      </w:r>
      <w:r w:rsidRPr="00EB459F">
        <w:rPr>
          <w:rFonts w:ascii="Times New Roman" w:hAnsi="Times New Roman" w:cs="Times New Roman"/>
          <w:sz w:val="24"/>
          <w:szCs w:val="24"/>
          <w:u w:val="single"/>
        </w:rPr>
        <w:t>:</w:t>
      </w:r>
      <w:r w:rsidRPr="00EB459F">
        <w:rPr>
          <w:rFonts w:ascii="Times New Roman" w:hAnsi="Times New Roman" w:cs="Times New Roman"/>
          <w:sz w:val="24"/>
          <w:szCs w:val="24"/>
        </w:rPr>
        <w:t xml:space="preserve"> Ongoing monitoring and evaluation of</w:t>
      </w:r>
      <w:r w:rsidR="00B862F8">
        <w:rPr>
          <w:rFonts w:ascii="Times New Roman" w:hAnsi="Times New Roman" w:cs="Times New Roman"/>
          <w:sz w:val="24"/>
          <w:szCs w:val="24"/>
        </w:rPr>
        <w:t xml:space="preserve"> tele-pharmacy </w:t>
      </w:r>
      <w:r w:rsidRPr="00EB459F">
        <w:rPr>
          <w:rFonts w:ascii="Times New Roman" w:hAnsi="Times New Roman" w:cs="Times New Roman"/>
          <w:sz w:val="24"/>
          <w:szCs w:val="24"/>
        </w:rPr>
        <w:t xml:space="preserve">initiatives are essential to assess their impact on medication adherence, health outcomes, and patient satisfaction, allowing for continuous </w:t>
      </w:r>
      <w:bookmarkStart w:id="2" w:name="_Hlk163842830"/>
      <w:r w:rsidRPr="00EB459F">
        <w:rPr>
          <w:rFonts w:ascii="Times New Roman" w:hAnsi="Times New Roman" w:cs="Times New Roman"/>
          <w:sz w:val="24"/>
          <w:szCs w:val="24"/>
        </w:rPr>
        <w:t>improvement and optimization of service delivery.</w:t>
      </w:r>
    </w:p>
    <w:p w14:paraId="77D5640F" w14:textId="496D3BA0" w:rsidR="005C2167" w:rsidRPr="005C2167" w:rsidRDefault="005C2167" w:rsidP="005C2167">
      <w:pPr>
        <w:spacing w:line="360" w:lineRule="auto"/>
        <w:rPr>
          <w:rFonts w:ascii="Times New Roman" w:hAnsi="Times New Roman" w:cs="Times New Roman"/>
          <w:b/>
          <w:sz w:val="28"/>
          <w:szCs w:val="24"/>
        </w:rPr>
      </w:pPr>
      <w:r>
        <w:rPr>
          <w:rFonts w:ascii="Times New Roman" w:hAnsi="Times New Roman" w:cs="Times New Roman"/>
          <w:b/>
          <w:sz w:val="28"/>
          <w:szCs w:val="24"/>
        </w:rPr>
        <w:t>8.3</w:t>
      </w:r>
      <w:r w:rsidRPr="005C2167">
        <w:rPr>
          <w:rFonts w:ascii="Times New Roman" w:hAnsi="Times New Roman" w:cs="Times New Roman"/>
          <w:b/>
          <w:sz w:val="28"/>
          <w:szCs w:val="24"/>
        </w:rPr>
        <w:t xml:space="preserve"> SUMMARY TABLE</w:t>
      </w:r>
    </w:p>
    <w:tbl>
      <w:tblPr>
        <w:tblStyle w:val="TableGrid"/>
        <w:tblpPr w:leftFromText="180" w:rightFromText="180" w:vertAnchor="text" w:horzAnchor="margin" w:tblpY="481"/>
        <w:tblW w:w="0" w:type="auto"/>
        <w:tblLook w:val="04A0" w:firstRow="1" w:lastRow="0" w:firstColumn="1" w:lastColumn="0" w:noHBand="0" w:noVBand="1"/>
      </w:tblPr>
      <w:tblGrid>
        <w:gridCol w:w="3740"/>
        <w:gridCol w:w="3740"/>
      </w:tblGrid>
      <w:tr w:rsidR="005C2167" w14:paraId="5D7F5551" w14:textId="77777777" w:rsidTr="005C2167">
        <w:trPr>
          <w:trHeight w:val="464"/>
        </w:trPr>
        <w:tc>
          <w:tcPr>
            <w:tcW w:w="3740" w:type="dxa"/>
          </w:tcPr>
          <w:p w14:paraId="2179C327" w14:textId="77777777" w:rsidR="005C2167" w:rsidRPr="005C2167" w:rsidRDefault="005C2167" w:rsidP="005C2167">
            <w:pPr>
              <w:pStyle w:val="ListParagraph"/>
              <w:spacing w:line="360" w:lineRule="auto"/>
              <w:ind w:left="360"/>
              <w:rPr>
                <w:rFonts w:ascii="Times New Roman" w:hAnsi="Times New Roman" w:cs="Times New Roman"/>
                <w:b/>
                <w:sz w:val="28"/>
                <w:szCs w:val="24"/>
              </w:rPr>
            </w:pPr>
            <w:r w:rsidRPr="005C2167">
              <w:rPr>
                <w:rFonts w:ascii="Times New Roman" w:hAnsi="Times New Roman" w:cs="Times New Roman"/>
                <w:sz w:val="24"/>
                <w:szCs w:val="24"/>
              </w:rPr>
              <w:t>Aspect of Impact</w:t>
            </w:r>
          </w:p>
        </w:tc>
        <w:tc>
          <w:tcPr>
            <w:tcW w:w="3740" w:type="dxa"/>
          </w:tcPr>
          <w:p w14:paraId="57406C15" w14:textId="77777777" w:rsidR="005C2167" w:rsidRDefault="005C2167" w:rsidP="000A6B28">
            <w:pPr>
              <w:spacing w:line="360" w:lineRule="auto"/>
              <w:jc w:val="center"/>
              <w:rPr>
                <w:rFonts w:ascii="Times New Roman" w:hAnsi="Times New Roman" w:cs="Times New Roman"/>
                <w:b/>
                <w:sz w:val="28"/>
                <w:szCs w:val="24"/>
              </w:rPr>
            </w:pPr>
            <w:r w:rsidRPr="00656A99">
              <w:rPr>
                <w:rFonts w:ascii="Times New Roman" w:hAnsi="Times New Roman" w:cs="Times New Roman"/>
                <w:sz w:val="24"/>
                <w:szCs w:val="24"/>
              </w:rPr>
              <w:t xml:space="preserve">Key Findings                                  </w:t>
            </w:r>
          </w:p>
        </w:tc>
      </w:tr>
      <w:tr w:rsidR="005C2167" w14:paraId="25DF3B0D" w14:textId="77777777" w:rsidTr="005C2167">
        <w:trPr>
          <w:trHeight w:val="1395"/>
        </w:trPr>
        <w:tc>
          <w:tcPr>
            <w:tcW w:w="3740" w:type="dxa"/>
          </w:tcPr>
          <w:p w14:paraId="78F8EFA5" w14:textId="77777777" w:rsidR="005C2167" w:rsidRPr="00236D79" w:rsidRDefault="005C2167" w:rsidP="000A6B28">
            <w:pPr>
              <w:rPr>
                <w:rFonts w:ascii="Times New Roman" w:hAnsi="Times New Roman" w:cs="Times New Roman"/>
                <w:b/>
                <w:sz w:val="24"/>
                <w:szCs w:val="24"/>
              </w:rPr>
            </w:pPr>
            <w:r w:rsidRPr="00236D79">
              <w:rPr>
                <w:rFonts w:ascii="Times New Roman" w:hAnsi="Times New Roman" w:cs="Times New Roman"/>
                <w:sz w:val="24"/>
                <w:szCs w:val="24"/>
              </w:rPr>
              <w:t xml:space="preserve">Utilization Rates               </w:t>
            </w:r>
          </w:p>
        </w:tc>
        <w:tc>
          <w:tcPr>
            <w:tcW w:w="3740" w:type="dxa"/>
          </w:tcPr>
          <w:p w14:paraId="010E8A60" w14:textId="67CBC690" w:rsidR="005C2167" w:rsidRPr="00236D79" w:rsidRDefault="0015634C" w:rsidP="000A6B28">
            <w:pPr>
              <w:rPr>
                <w:rFonts w:ascii="Times New Roman" w:hAnsi="Times New Roman" w:cs="Times New Roman"/>
                <w:b/>
                <w:sz w:val="24"/>
                <w:szCs w:val="24"/>
              </w:rPr>
            </w:pPr>
            <w:r>
              <w:rPr>
                <w:rFonts w:ascii="Times New Roman" w:hAnsi="Times New Roman" w:cs="Times New Roman"/>
                <w:b/>
                <w:bCs/>
                <w:sz w:val="24"/>
                <w:szCs w:val="24"/>
              </w:rPr>
              <w:t>79</w:t>
            </w:r>
            <w:r w:rsidR="005C2167" w:rsidRPr="00236D79">
              <w:rPr>
                <w:rFonts w:ascii="Times New Roman" w:hAnsi="Times New Roman" w:cs="Times New Roman"/>
                <w:sz w:val="24"/>
                <w:szCs w:val="24"/>
              </w:rPr>
              <w:t xml:space="preserve">% of patients utilized </w:t>
            </w:r>
            <w:proofErr w:type="spellStart"/>
            <w:r w:rsidR="005C2167" w:rsidRPr="00236D79">
              <w:rPr>
                <w:rFonts w:ascii="Times New Roman" w:hAnsi="Times New Roman" w:cs="Times New Roman"/>
                <w:sz w:val="24"/>
                <w:szCs w:val="24"/>
              </w:rPr>
              <w:t>telepharmacy</w:t>
            </w:r>
            <w:proofErr w:type="spellEnd"/>
            <w:r w:rsidR="005C2167" w:rsidRPr="00236D79">
              <w:rPr>
                <w:rFonts w:ascii="Times New Roman" w:hAnsi="Times New Roman" w:cs="Times New Roman"/>
                <w:sz w:val="24"/>
                <w:szCs w:val="24"/>
              </w:rPr>
              <w:t xml:space="preserve"> or digital platforms for medication consultations</w:t>
            </w:r>
          </w:p>
        </w:tc>
      </w:tr>
      <w:tr w:rsidR="005C2167" w14:paraId="11589D7C" w14:textId="77777777" w:rsidTr="005C2167">
        <w:trPr>
          <w:trHeight w:val="1573"/>
        </w:trPr>
        <w:tc>
          <w:tcPr>
            <w:tcW w:w="3740" w:type="dxa"/>
          </w:tcPr>
          <w:p w14:paraId="7FE921B6" w14:textId="77777777" w:rsidR="005C2167" w:rsidRPr="00236D79" w:rsidRDefault="005C2167" w:rsidP="000A6B28">
            <w:pPr>
              <w:rPr>
                <w:rFonts w:ascii="Times New Roman" w:hAnsi="Times New Roman" w:cs="Times New Roman"/>
                <w:sz w:val="24"/>
                <w:szCs w:val="24"/>
              </w:rPr>
            </w:pPr>
            <w:r w:rsidRPr="00236D79">
              <w:rPr>
                <w:rFonts w:ascii="Times New Roman" w:hAnsi="Times New Roman" w:cs="Times New Roman"/>
                <w:sz w:val="24"/>
                <w:szCs w:val="24"/>
              </w:rPr>
              <w:t xml:space="preserve">Patient Satisfaction           </w:t>
            </w:r>
          </w:p>
        </w:tc>
        <w:tc>
          <w:tcPr>
            <w:tcW w:w="3740" w:type="dxa"/>
          </w:tcPr>
          <w:p w14:paraId="2DBF2D1B" w14:textId="6B00D896" w:rsidR="005C2167" w:rsidRPr="00236D79" w:rsidRDefault="0015634C" w:rsidP="000A6B28">
            <w:pPr>
              <w:rPr>
                <w:rFonts w:ascii="Times New Roman" w:hAnsi="Times New Roman" w:cs="Times New Roman"/>
                <w:sz w:val="24"/>
                <w:szCs w:val="24"/>
              </w:rPr>
            </w:pPr>
            <w:r w:rsidRPr="0015634C">
              <w:rPr>
                <w:rFonts w:ascii="Times New Roman" w:hAnsi="Times New Roman" w:cs="Times New Roman"/>
                <w:b/>
                <w:bCs/>
                <w:sz w:val="24"/>
                <w:szCs w:val="24"/>
              </w:rPr>
              <w:t>45.5</w:t>
            </w:r>
            <w:r w:rsidR="005C2167" w:rsidRPr="00236D79">
              <w:rPr>
                <w:rFonts w:ascii="Times New Roman" w:hAnsi="Times New Roman" w:cs="Times New Roman"/>
                <w:sz w:val="24"/>
                <w:szCs w:val="24"/>
              </w:rPr>
              <w:t>% of patients reported high satisfaction levels with tele</w:t>
            </w:r>
            <w:r w:rsidR="005C2167">
              <w:rPr>
                <w:rFonts w:ascii="Times New Roman" w:hAnsi="Times New Roman" w:cs="Times New Roman"/>
                <w:sz w:val="24"/>
                <w:szCs w:val="24"/>
              </w:rPr>
              <w:t>-</w:t>
            </w:r>
            <w:r w:rsidR="005C2167" w:rsidRPr="00236D79">
              <w:rPr>
                <w:rFonts w:ascii="Times New Roman" w:hAnsi="Times New Roman" w:cs="Times New Roman"/>
                <w:sz w:val="24"/>
                <w:szCs w:val="24"/>
              </w:rPr>
              <w:t xml:space="preserve">pharmacy services.  </w:t>
            </w:r>
          </w:p>
          <w:p w14:paraId="1A3228EC" w14:textId="28D9AF26" w:rsidR="005C2167" w:rsidRPr="00236D79" w:rsidRDefault="005C2167" w:rsidP="000A6B28">
            <w:pPr>
              <w:rPr>
                <w:rFonts w:ascii="Times New Roman" w:hAnsi="Times New Roman" w:cs="Times New Roman"/>
                <w:b/>
                <w:sz w:val="24"/>
                <w:szCs w:val="24"/>
              </w:rPr>
            </w:pPr>
          </w:p>
        </w:tc>
      </w:tr>
      <w:tr w:rsidR="005C2167" w14:paraId="3ADE11D1" w14:textId="77777777" w:rsidTr="005C2167">
        <w:trPr>
          <w:trHeight w:val="766"/>
        </w:trPr>
        <w:tc>
          <w:tcPr>
            <w:tcW w:w="3740" w:type="dxa"/>
          </w:tcPr>
          <w:p w14:paraId="0F9E56EC" w14:textId="77777777" w:rsidR="005C2167" w:rsidRPr="00236D79" w:rsidRDefault="005C2167" w:rsidP="000A6B28">
            <w:pPr>
              <w:rPr>
                <w:rFonts w:ascii="Times New Roman" w:hAnsi="Times New Roman" w:cs="Times New Roman"/>
                <w:sz w:val="24"/>
                <w:szCs w:val="24"/>
              </w:rPr>
            </w:pPr>
            <w:r w:rsidRPr="00236D79">
              <w:rPr>
                <w:rFonts w:ascii="Times New Roman" w:hAnsi="Times New Roman" w:cs="Times New Roman"/>
                <w:sz w:val="24"/>
                <w:szCs w:val="24"/>
              </w:rPr>
              <w:t xml:space="preserve">Medication Adherence   </w:t>
            </w:r>
          </w:p>
          <w:p w14:paraId="48794A0A" w14:textId="77777777" w:rsidR="005C2167" w:rsidRPr="00236D79" w:rsidRDefault="005C2167" w:rsidP="000A6B28">
            <w:pPr>
              <w:rPr>
                <w:rFonts w:ascii="Times New Roman" w:hAnsi="Times New Roman" w:cs="Times New Roman"/>
                <w:b/>
                <w:sz w:val="24"/>
                <w:szCs w:val="24"/>
              </w:rPr>
            </w:pPr>
          </w:p>
        </w:tc>
        <w:tc>
          <w:tcPr>
            <w:tcW w:w="3740" w:type="dxa"/>
          </w:tcPr>
          <w:p w14:paraId="701A4536" w14:textId="6B949C42" w:rsidR="005C2167" w:rsidRPr="00236D79" w:rsidRDefault="005C2167" w:rsidP="000A6B28">
            <w:pPr>
              <w:rPr>
                <w:rFonts w:ascii="Times New Roman" w:hAnsi="Times New Roman" w:cs="Times New Roman"/>
                <w:b/>
                <w:sz w:val="24"/>
                <w:szCs w:val="24"/>
              </w:rPr>
            </w:pPr>
            <w:r w:rsidRPr="00236D79">
              <w:rPr>
                <w:rFonts w:ascii="Times New Roman" w:hAnsi="Times New Roman" w:cs="Times New Roman"/>
                <w:sz w:val="24"/>
                <w:szCs w:val="24"/>
              </w:rPr>
              <w:t>Tele</w:t>
            </w:r>
            <w:r>
              <w:rPr>
                <w:rFonts w:ascii="Times New Roman" w:hAnsi="Times New Roman" w:cs="Times New Roman"/>
                <w:sz w:val="24"/>
                <w:szCs w:val="24"/>
              </w:rPr>
              <w:t>-</w:t>
            </w:r>
            <w:r w:rsidRPr="00236D79">
              <w:rPr>
                <w:rFonts w:ascii="Times New Roman" w:hAnsi="Times New Roman" w:cs="Times New Roman"/>
                <w:sz w:val="24"/>
                <w:szCs w:val="24"/>
              </w:rPr>
              <w:t xml:space="preserve">pharmacy users showed a </w:t>
            </w:r>
            <w:r w:rsidR="0015634C">
              <w:rPr>
                <w:rFonts w:ascii="Times New Roman" w:hAnsi="Times New Roman" w:cs="Times New Roman"/>
                <w:b/>
                <w:bCs/>
                <w:sz w:val="24"/>
                <w:szCs w:val="24"/>
              </w:rPr>
              <w:t>58.2</w:t>
            </w:r>
            <w:r w:rsidRPr="00236D79">
              <w:rPr>
                <w:rFonts w:ascii="Times New Roman" w:hAnsi="Times New Roman" w:cs="Times New Roman"/>
                <w:sz w:val="24"/>
                <w:szCs w:val="24"/>
              </w:rPr>
              <w:t>% improvement in medication adherence compared to traditional consultations</w:t>
            </w:r>
          </w:p>
        </w:tc>
      </w:tr>
      <w:tr w:rsidR="005C2167" w14:paraId="14F9E99B" w14:textId="77777777" w:rsidTr="005C2167">
        <w:trPr>
          <w:trHeight w:val="766"/>
        </w:trPr>
        <w:tc>
          <w:tcPr>
            <w:tcW w:w="3740" w:type="dxa"/>
          </w:tcPr>
          <w:p w14:paraId="745E59A9" w14:textId="77777777" w:rsidR="005C2167" w:rsidRPr="00236D79" w:rsidRDefault="005C2167" w:rsidP="000A6B28">
            <w:pPr>
              <w:rPr>
                <w:rFonts w:ascii="Times New Roman" w:hAnsi="Times New Roman" w:cs="Times New Roman"/>
                <w:b/>
                <w:sz w:val="24"/>
                <w:szCs w:val="24"/>
              </w:rPr>
            </w:pPr>
            <w:r w:rsidRPr="00236D79">
              <w:rPr>
                <w:rFonts w:ascii="Times New Roman" w:hAnsi="Times New Roman" w:cs="Times New Roman"/>
                <w:sz w:val="24"/>
                <w:szCs w:val="24"/>
              </w:rPr>
              <w:t xml:space="preserve">Health Outcomes                 </w:t>
            </w:r>
          </w:p>
        </w:tc>
        <w:tc>
          <w:tcPr>
            <w:tcW w:w="3740" w:type="dxa"/>
          </w:tcPr>
          <w:p w14:paraId="62A2A752" w14:textId="47189777" w:rsidR="005C2167" w:rsidRPr="00236D79" w:rsidRDefault="00273B9E" w:rsidP="000A6B28">
            <w:pPr>
              <w:rPr>
                <w:rFonts w:ascii="Times New Roman" w:hAnsi="Times New Roman" w:cs="Times New Roman"/>
                <w:b/>
                <w:sz w:val="24"/>
                <w:szCs w:val="24"/>
              </w:rPr>
            </w:pPr>
            <w:r w:rsidRPr="00273B9E">
              <w:rPr>
                <w:rFonts w:ascii="Times New Roman" w:hAnsi="Times New Roman" w:cs="Times New Roman"/>
                <w:b/>
                <w:bCs/>
                <w:sz w:val="24"/>
                <w:szCs w:val="24"/>
              </w:rPr>
              <w:t>65</w:t>
            </w:r>
            <w:r w:rsidR="005C2167" w:rsidRPr="00236D79">
              <w:rPr>
                <w:rFonts w:ascii="Times New Roman" w:hAnsi="Times New Roman" w:cs="Times New Roman"/>
                <w:sz w:val="24"/>
                <w:szCs w:val="24"/>
              </w:rPr>
              <w:t>% reduction in hospital readmissions among patients utilizing digital platforms for medication management</w:t>
            </w:r>
          </w:p>
        </w:tc>
      </w:tr>
      <w:tr w:rsidR="005C2167" w14:paraId="667FD5BD" w14:textId="77777777" w:rsidTr="005C2167">
        <w:trPr>
          <w:trHeight w:val="739"/>
        </w:trPr>
        <w:tc>
          <w:tcPr>
            <w:tcW w:w="3740" w:type="dxa"/>
          </w:tcPr>
          <w:p w14:paraId="5283999A" w14:textId="77777777" w:rsidR="005C2167" w:rsidRPr="00236D79" w:rsidRDefault="005C2167" w:rsidP="000A6B28">
            <w:pPr>
              <w:rPr>
                <w:rFonts w:ascii="Times New Roman" w:hAnsi="Times New Roman" w:cs="Times New Roman"/>
                <w:b/>
                <w:sz w:val="24"/>
                <w:szCs w:val="24"/>
              </w:rPr>
            </w:pPr>
            <w:r w:rsidRPr="00236D79">
              <w:rPr>
                <w:rFonts w:ascii="Times New Roman" w:hAnsi="Times New Roman" w:cs="Times New Roman"/>
                <w:sz w:val="24"/>
                <w:szCs w:val="24"/>
              </w:rPr>
              <w:t xml:space="preserve">Barriers and Challenges        </w:t>
            </w:r>
          </w:p>
        </w:tc>
        <w:tc>
          <w:tcPr>
            <w:tcW w:w="3740" w:type="dxa"/>
          </w:tcPr>
          <w:p w14:paraId="1DA88EED" w14:textId="77777777" w:rsidR="005C2167" w:rsidRPr="00236D79" w:rsidRDefault="005C2167" w:rsidP="000A6B28">
            <w:pPr>
              <w:rPr>
                <w:rFonts w:ascii="Times New Roman" w:hAnsi="Times New Roman" w:cs="Times New Roman"/>
                <w:b/>
                <w:sz w:val="24"/>
                <w:szCs w:val="24"/>
              </w:rPr>
            </w:pPr>
            <w:r w:rsidRPr="00236D79">
              <w:rPr>
                <w:rFonts w:ascii="Times New Roman" w:hAnsi="Times New Roman" w:cs="Times New Roman"/>
                <w:sz w:val="24"/>
                <w:szCs w:val="24"/>
              </w:rPr>
              <w:t>Common barriers included technology access issues and                               concerns about privacy and security</w:t>
            </w:r>
          </w:p>
        </w:tc>
      </w:tr>
    </w:tbl>
    <w:p w14:paraId="5137A3FA" w14:textId="748AEF8B" w:rsidR="005C2167" w:rsidRPr="00656A99" w:rsidRDefault="0015634C" w:rsidP="00BB2C2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table is based on receiving 55 responses from the people. </w:t>
      </w:r>
    </w:p>
    <w:p w14:paraId="5E9A925F" w14:textId="77777777" w:rsidR="005C2167" w:rsidRDefault="005C2167" w:rsidP="005C2167">
      <w:pPr>
        <w:spacing w:line="360" w:lineRule="auto"/>
        <w:ind w:left="3035"/>
        <w:jc w:val="center"/>
        <w:rPr>
          <w:rFonts w:ascii="Times New Roman" w:hAnsi="Times New Roman" w:cs="Times New Roman"/>
          <w:b/>
          <w:sz w:val="28"/>
          <w:szCs w:val="24"/>
        </w:rPr>
      </w:pPr>
    </w:p>
    <w:p w14:paraId="6AEE3D92" w14:textId="77777777" w:rsidR="005C2167" w:rsidRDefault="005C2167" w:rsidP="005C2167">
      <w:pPr>
        <w:spacing w:line="360" w:lineRule="auto"/>
        <w:ind w:left="3035"/>
        <w:jc w:val="center"/>
        <w:rPr>
          <w:rFonts w:ascii="Times New Roman" w:hAnsi="Times New Roman" w:cs="Times New Roman"/>
          <w:b/>
          <w:sz w:val="28"/>
          <w:szCs w:val="24"/>
        </w:rPr>
      </w:pPr>
    </w:p>
    <w:p w14:paraId="50BCFBEE" w14:textId="77777777" w:rsidR="005C2167" w:rsidRDefault="005C2167" w:rsidP="005C2167">
      <w:pPr>
        <w:spacing w:line="360" w:lineRule="auto"/>
        <w:ind w:left="3035"/>
        <w:jc w:val="center"/>
        <w:rPr>
          <w:rFonts w:ascii="Times New Roman" w:hAnsi="Times New Roman" w:cs="Times New Roman"/>
          <w:b/>
          <w:sz w:val="28"/>
          <w:szCs w:val="24"/>
        </w:rPr>
      </w:pPr>
    </w:p>
    <w:p w14:paraId="7D19B6E5" w14:textId="77777777" w:rsidR="005C2167" w:rsidRDefault="005C2167" w:rsidP="005C2167">
      <w:pPr>
        <w:spacing w:line="360" w:lineRule="auto"/>
        <w:ind w:left="3035"/>
        <w:jc w:val="center"/>
        <w:rPr>
          <w:rFonts w:ascii="Times New Roman" w:hAnsi="Times New Roman" w:cs="Times New Roman"/>
          <w:b/>
          <w:sz w:val="28"/>
          <w:szCs w:val="24"/>
        </w:rPr>
      </w:pPr>
    </w:p>
    <w:p w14:paraId="5E8A5C6F" w14:textId="77777777" w:rsidR="005C2167" w:rsidRDefault="005C2167" w:rsidP="005C2167">
      <w:pPr>
        <w:spacing w:line="360" w:lineRule="auto"/>
        <w:ind w:left="3035"/>
        <w:jc w:val="center"/>
        <w:rPr>
          <w:rFonts w:ascii="Times New Roman" w:hAnsi="Times New Roman" w:cs="Times New Roman"/>
          <w:b/>
          <w:sz w:val="28"/>
          <w:szCs w:val="24"/>
        </w:rPr>
      </w:pPr>
    </w:p>
    <w:p w14:paraId="7D09083B" w14:textId="77777777" w:rsidR="005C2167" w:rsidRDefault="005C2167" w:rsidP="005C2167">
      <w:pPr>
        <w:spacing w:line="360" w:lineRule="auto"/>
        <w:ind w:left="3035"/>
        <w:jc w:val="center"/>
        <w:rPr>
          <w:rFonts w:ascii="Times New Roman" w:hAnsi="Times New Roman" w:cs="Times New Roman"/>
          <w:b/>
          <w:sz w:val="28"/>
          <w:szCs w:val="24"/>
        </w:rPr>
      </w:pPr>
    </w:p>
    <w:p w14:paraId="5E8DAD94" w14:textId="77777777" w:rsidR="005C2167" w:rsidRDefault="005C2167" w:rsidP="005C2167">
      <w:pPr>
        <w:spacing w:line="360" w:lineRule="auto"/>
        <w:ind w:left="3035"/>
        <w:jc w:val="center"/>
        <w:rPr>
          <w:rFonts w:ascii="Times New Roman" w:hAnsi="Times New Roman" w:cs="Times New Roman"/>
          <w:b/>
          <w:sz w:val="28"/>
          <w:szCs w:val="24"/>
        </w:rPr>
      </w:pPr>
    </w:p>
    <w:p w14:paraId="7C48E133" w14:textId="77777777" w:rsidR="005C2167" w:rsidRDefault="005C2167" w:rsidP="005C2167">
      <w:pPr>
        <w:spacing w:line="360" w:lineRule="auto"/>
        <w:ind w:left="3035"/>
        <w:jc w:val="center"/>
        <w:rPr>
          <w:rFonts w:ascii="Times New Roman" w:hAnsi="Times New Roman" w:cs="Times New Roman"/>
          <w:b/>
          <w:sz w:val="28"/>
          <w:szCs w:val="24"/>
        </w:rPr>
      </w:pPr>
    </w:p>
    <w:p w14:paraId="12F46AF3" w14:textId="77777777" w:rsidR="005C2167" w:rsidRDefault="005C2167" w:rsidP="005C2167">
      <w:pPr>
        <w:spacing w:line="360" w:lineRule="auto"/>
        <w:ind w:left="3035"/>
        <w:jc w:val="center"/>
        <w:rPr>
          <w:rFonts w:ascii="Times New Roman" w:hAnsi="Times New Roman" w:cs="Times New Roman"/>
          <w:b/>
          <w:sz w:val="28"/>
          <w:szCs w:val="24"/>
        </w:rPr>
      </w:pPr>
    </w:p>
    <w:p w14:paraId="083A3265" w14:textId="77777777" w:rsidR="005C2167" w:rsidRPr="00656A99" w:rsidRDefault="005C2167" w:rsidP="00EB459F">
      <w:pPr>
        <w:spacing w:line="360" w:lineRule="auto"/>
        <w:jc w:val="both"/>
        <w:rPr>
          <w:rFonts w:ascii="Times New Roman" w:hAnsi="Times New Roman" w:cs="Times New Roman"/>
          <w:sz w:val="24"/>
          <w:szCs w:val="24"/>
        </w:rPr>
      </w:pPr>
    </w:p>
    <w:p w14:paraId="550F20E4" w14:textId="406DA75D" w:rsidR="00273B9E" w:rsidRDefault="00EB459F" w:rsidP="007C1F46">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lastRenderedPageBreak/>
        <w:t>In conclusion, the evaluation of</w:t>
      </w:r>
      <w:r w:rsidR="00B862F8">
        <w:rPr>
          <w:rFonts w:ascii="Times New Roman" w:hAnsi="Times New Roman" w:cs="Times New Roman"/>
          <w:sz w:val="24"/>
          <w:szCs w:val="24"/>
        </w:rPr>
        <w:t xml:space="preserve"> tele-pharmacy </w:t>
      </w:r>
      <w:r w:rsidRPr="00656A99">
        <w:rPr>
          <w:rFonts w:ascii="Times New Roman" w:hAnsi="Times New Roman" w:cs="Times New Roman"/>
          <w:sz w:val="24"/>
          <w:szCs w:val="24"/>
        </w:rPr>
        <w:t>and digital platforms' impact on medication consultations and patient care highlights their potential to transform healthcare delivery and improve patient outcomes. By addressing challenges and leveraging opportunities identified in this study, healthcare management can effectively harness the benefits of</w:t>
      </w:r>
      <w:r w:rsidR="00B862F8">
        <w:rPr>
          <w:rFonts w:ascii="Times New Roman" w:hAnsi="Times New Roman" w:cs="Times New Roman"/>
          <w:sz w:val="24"/>
          <w:szCs w:val="24"/>
        </w:rPr>
        <w:t xml:space="preserve"> tele-pharmacy </w:t>
      </w:r>
      <w:r w:rsidRPr="00656A99">
        <w:rPr>
          <w:rFonts w:ascii="Times New Roman" w:hAnsi="Times New Roman" w:cs="Times New Roman"/>
          <w:sz w:val="24"/>
          <w:szCs w:val="24"/>
        </w:rPr>
        <w:t>technologies to enhance patient care and optimize resource allocation in the evolving landscape of digital healthcare.</w:t>
      </w:r>
    </w:p>
    <w:bookmarkEnd w:id="2"/>
    <w:p w14:paraId="7C7CF6C4" w14:textId="77777777" w:rsidR="00BB2C2C" w:rsidRDefault="00BB2C2C" w:rsidP="007C1F46">
      <w:pPr>
        <w:spacing w:line="360" w:lineRule="auto"/>
        <w:jc w:val="both"/>
        <w:rPr>
          <w:rFonts w:ascii="Times New Roman" w:hAnsi="Times New Roman" w:cs="Times New Roman"/>
          <w:sz w:val="24"/>
          <w:szCs w:val="24"/>
        </w:rPr>
      </w:pPr>
    </w:p>
    <w:p w14:paraId="4CEE06FA" w14:textId="77777777" w:rsidR="00273B9E" w:rsidRDefault="00273B9E" w:rsidP="007C1F46">
      <w:pPr>
        <w:spacing w:line="360" w:lineRule="auto"/>
        <w:jc w:val="both"/>
        <w:rPr>
          <w:rFonts w:ascii="Times New Roman" w:hAnsi="Times New Roman" w:cs="Times New Roman"/>
          <w:sz w:val="24"/>
          <w:szCs w:val="24"/>
        </w:rPr>
      </w:pPr>
    </w:p>
    <w:p w14:paraId="0E61D04C" w14:textId="77777777" w:rsidR="00273B9E" w:rsidRDefault="00273B9E" w:rsidP="007C1F46">
      <w:pPr>
        <w:spacing w:line="360" w:lineRule="auto"/>
        <w:jc w:val="both"/>
        <w:rPr>
          <w:rFonts w:ascii="Times New Roman" w:hAnsi="Times New Roman" w:cs="Times New Roman"/>
          <w:sz w:val="24"/>
          <w:szCs w:val="24"/>
        </w:rPr>
      </w:pPr>
    </w:p>
    <w:p w14:paraId="3ADB4308" w14:textId="77777777" w:rsidR="00273B9E" w:rsidRDefault="00273B9E" w:rsidP="007C1F46">
      <w:pPr>
        <w:spacing w:line="360" w:lineRule="auto"/>
        <w:jc w:val="both"/>
        <w:rPr>
          <w:rFonts w:ascii="Times New Roman" w:hAnsi="Times New Roman" w:cs="Times New Roman"/>
          <w:sz w:val="24"/>
          <w:szCs w:val="24"/>
        </w:rPr>
      </w:pPr>
    </w:p>
    <w:p w14:paraId="171ADA0A" w14:textId="77777777" w:rsidR="00273B9E" w:rsidRDefault="00273B9E" w:rsidP="007C1F46">
      <w:pPr>
        <w:spacing w:line="360" w:lineRule="auto"/>
        <w:jc w:val="both"/>
        <w:rPr>
          <w:rFonts w:ascii="Times New Roman" w:hAnsi="Times New Roman" w:cs="Times New Roman"/>
          <w:sz w:val="24"/>
          <w:szCs w:val="24"/>
        </w:rPr>
      </w:pPr>
    </w:p>
    <w:p w14:paraId="275CDA26" w14:textId="77777777" w:rsidR="00273B9E" w:rsidRDefault="00273B9E" w:rsidP="007C1F46">
      <w:pPr>
        <w:spacing w:line="360" w:lineRule="auto"/>
        <w:jc w:val="both"/>
        <w:rPr>
          <w:rFonts w:ascii="Times New Roman" w:hAnsi="Times New Roman" w:cs="Times New Roman"/>
          <w:sz w:val="24"/>
          <w:szCs w:val="24"/>
        </w:rPr>
      </w:pPr>
    </w:p>
    <w:p w14:paraId="48E21CB4" w14:textId="77777777" w:rsidR="00273B9E" w:rsidRDefault="00273B9E" w:rsidP="007C1F46">
      <w:pPr>
        <w:spacing w:line="360" w:lineRule="auto"/>
        <w:jc w:val="both"/>
        <w:rPr>
          <w:rFonts w:ascii="Times New Roman" w:hAnsi="Times New Roman" w:cs="Times New Roman"/>
          <w:sz w:val="24"/>
          <w:szCs w:val="24"/>
        </w:rPr>
      </w:pPr>
    </w:p>
    <w:p w14:paraId="6FBCB8F6" w14:textId="77777777" w:rsidR="00273B9E" w:rsidRDefault="00273B9E" w:rsidP="007C1F46">
      <w:pPr>
        <w:spacing w:line="360" w:lineRule="auto"/>
        <w:jc w:val="both"/>
        <w:rPr>
          <w:rFonts w:ascii="Times New Roman" w:hAnsi="Times New Roman" w:cs="Times New Roman"/>
          <w:sz w:val="24"/>
          <w:szCs w:val="24"/>
        </w:rPr>
      </w:pPr>
    </w:p>
    <w:p w14:paraId="3A96ADD6" w14:textId="77777777" w:rsidR="00273B9E" w:rsidRDefault="00273B9E" w:rsidP="007C1F46">
      <w:pPr>
        <w:spacing w:line="360" w:lineRule="auto"/>
        <w:jc w:val="both"/>
        <w:rPr>
          <w:rFonts w:ascii="Times New Roman" w:hAnsi="Times New Roman" w:cs="Times New Roman"/>
          <w:sz w:val="24"/>
          <w:szCs w:val="24"/>
        </w:rPr>
      </w:pPr>
    </w:p>
    <w:p w14:paraId="77ADAAAB" w14:textId="77777777" w:rsidR="00273B9E" w:rsidRDefault="00273B9E" w:rsidP="007C1F46">
      <w:pPr>
        <w:spacing w:line="360" w:lineRule="auto"/>
        <w:jc w:val="both"/>
        <w:rPr>
          <w:rFonts w:ascii="Times New Roman" w:hAnsi="Times New Roman" w:cs="Times New Roman"/>
          <w:sz w:val="24"/>
          <w:szCs w:val="24"/>
        </w:rPr>
      </w:pPr>
    </w:p>
    <w:p w14:paraId="34682263" w14:textId="77777777" w:rsidR="00273B9E" w:rsidRDefault="00273B9E" w:rsidP="007C1F46">
      <w:pPr>
        <w:spacing w:line="360" w:lineRule="auto"/>
        <w:jc w:val="both"/>
        <w:rPr>
          <w:rFonts w:ascii="Times New Roman" w:hAnsi="Times New Roman" w:cs="Times New Roman"/>
          <w:sz w:val="24"/>
          <w:szCs w:val="24"/>
        </w:rPr>
      </w:pPr>
    </w:p>
    <w:p w14:paraId="70C9C6C7" w14:textId="77777777" w:rsidR="00273B9E" w:rsidRDefault="00273B9E" w:rsidP="007C1F46">
      <w:pPr>
        <w:spacing w:line="360" w:lineRule="auto"/>
        <w:jc w:val="both"/>
        <w:rPr>
          <w:rFonts w:ascii="Times New Roman" w:hAnsi="Times New Roman" w:cs="Times New Roman"/>
          <w:sz w:val="24"/>
          <w:szCs w:val="24"/>
        </w:rPr>
      </w:pPr>
    </w:p>
    <w:p w14:paraId="13F8FF5F" w14:textId="77777777" w:rsidR="00273B9E" w:rsidRDefault="00273B9E" w:rsidP="007C1F46">
      <w:pPr>
        <w:spacing w:line="360" w:lineRule="auto"/>
        <w:jc w:val="both"/>
        <w:rPr>
          <w:rFonts w:ascii="Times New Roman" w:hAnsi="Times New Roman" w:cs="Times New Roman"/>
          <w:sz w:val="24"/>
          <w:szCs w:val="24"/>
        </w:rPr>
      </w:pPr>
    </w:p>
    <w:p w14:paraId="3AB6BD5D" w14:textId="77777777" w:rsidR="00273B9E" w:rsidRDefault="00273B9E" w:rsidP="007C1F46">
      <w:pPr>
        <w:spacing w:line="360" w:lineRule="auto"/>
        <w:jc w:val="both"/>
        <w:rPr>
          <w:rFonts w:ascii="Times New Roman" w:hAnsi="Times New Roman" w:cs="Times New Roman"/>
          <w:sz w:val="24"/>
          <w:szCs w:val="24"/>
        </w:rPr>
      </w:pPr>
    </w:p>
    <w:p w14:paraId="714F3199" w14:textId="77777777" w:rsidR="00273B9E" w:rsidRDefault="00273B9E" w:rsidP="007C1F46">
      <w:pPr>
        <w:spacing w:line="360" w:lineRule="auto"/>
        <w:jc w:val="both"/>
        <w:rPr>
          <w:rFonts w:ascii="Times New Roman" w:hAnsi="Times New Roman" w:cs="Times New Roman"/>
          <w:sz w:val="24"/>
          <w:szCs w:val="24"/>
        </w:rPr>
      </w:pPr>
    </w:p>
    <w:p w14:paraId="4A3C1D48" w14:textId="77777777" w:rsidR="00273B9E" w:rsidRDefault="00273B9E" w:rsidP="007C1F46">
      <w:pPr>
        <w:spacing w:line="360" w:lineRule="auto"/>
        <w:jc w:val="both"/>
        <w:rPr>
          <w:rFonts w:ascii="Times New Roman" w:hAnsi="Times New Roman" w:cs="Times New Roman"/>
          <w:sz w:val="24"/>
          <w:szCs w:val="24"/>
        </w:rPr>
      </w:pPr>
    </w:p>
    <w:p w14:paraId="410D3607" w14:textId="77777777" w:rsidR="00273B9E" w:rsidRPr="007C1F46" w:rsidRDefault="00273B9E" w:rsidP="007C1F46">
      <w:pPr>
        <w:spacing w:line="360" w:lineRule="auto"/>
        <w:jc w:val="both"/>
        <w:rPr>
          <w:rFonts w:ascii="Times New Roman" w:hAnsi="Times New Roman" w:cs="Times New Roman"/>
          <w:sz w:val="24"/>
          <w:szCs w:val="24"/>
        </w:rPr>
      </w:pPr>
    </w:p>
    <w:p w14:paraId="6A5D742D" w14:textId="77777777" w:rsidR="00F2556B" w:rsidRPr="00AB43C0" w:rsidRDefault="00F2556B" w:rsidP="00F2556B">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REFERENCES</w:t>
      </w:r>
    </w:p>
    <w:p w14:paraId="7321F84B" w14:textId="708B7E02" w:rsidR="00F2556B" w:rsidRPr="00F2556B" w:rsidRDefault="00F2556B" w:rsidP="00F2556B">
      <w:pPr>
        <w:spacing w:line="360" w:lineRule="auto"/>
        <w:rPr>
          <w:rFonts w:ascii="Times New Roman" w:hAnsi="Times New Roman" w:cs="Times New Roman"/>
          <w:bCs/>
          <w:sz w:val="28"/>
          <w:szCs w:val="24"/>
          <w:u w:val="single"/>
        </w:rPr>
      </w:pPr>
      <w:r w:rsidRPr="00F2556B">
        <w:rPr>
          <w:rFonts w:ascii="Times New Roman" w:hAnsi="Times New Roman" w:cs="Times New Roman"/>
          <w:bCs/>
          <w:sz w:val="28"/>
          <w:szCs w:val="24"/>
          <w:u w:val="single"/>
        </w:rPr>
        <w:t>Research Articles &amp; Reports:</w:t>
      </w:r>
    </w:p>
    <w:p w14:paraId="0CF4B795" w14:textId="56009044" w:rsidR="00F2556B" w:rsidRDefault="00F2556B" w:rsidP="00F2556B">
      <w:pPr>
        <w:pStyle w:val="ListParagraph"/>
        <w:numPr>
          <w:ilvl w:val="0"/>
          <w:numId w:val="82"/>
        </w:numPr>
        <w:spacing w:line="360" w:lineRule="auto"/>
        <w:rPr>
          <w:rFonts w:ascii="Times New Roman" w:hAnsi="Times New Roman" w:cs="Times New Roman"/>
          <w:bCs/>
          <w:sz w:val="24"/>
          <w:szCs w:val="24"/>
        </w:rPr>
      </w:pPr>
      <w:r w:rsidRPr="00F2556B">
        <w:rPr>
          <w:rFonts w:ascii="Times New Roman" w:hAnsi="Times New Roman" w:cs="Times New Roman"/>
          <w:bCs/>
          <w:sz w:val="24"/>
          <w:szCs w:val="24"/>
        </w:rPr>
        <w:t xml:space="preserve">Chisholm-Burns, M. A., Graff, </w:t>
      </w:r>
      <w:proofErr w:type="spellStart"/>
      <w:r w:rsidRPr="00F2556B">
        <w:rPr>
          <w:rFonts w:ascii="Times New Roman" w:hAnsi="Times New Roman" w:cs="Times New Roman"/>
          <w:bCs/>
          <w:sz w:val="24"/>
          <w:szCs w:val="24"/>
        </w:rPr>
        <w:t>Zivin</w:t>
      </w:r>
      <w:proofErr w:type="spellEnd"/>
      <w:r w:rsidRPr="00F2556B">
        <w:rPr>
          <w:rFonts w:ascii="Times New Roman" w:hAnsi="Times New Roman" w:cs="Times New Roman"/>
          <w:bCs/>
          <w:sz w:val="24"/>
          <w:szCs w:val="24"/>
        </w:rPr>
        <w:t xml:space="preserve">, J. S., Lee, J. K., Spivey, C. A., Slack, M., </w:t>
      </w:r>
      <w:proofErr w:type="spellStart"/>
      <w:r w:rsidRPr="00F2556B">
        <w:rPr>
          <w:rFonts w:ascii="Times New Roman" w:hAnsi="Times New Roman" w:cs="Times New Roman"/>
          <w:bCs/>
          <w:sz w:val="24"/>
          <w:szCs w:val="24"/>
        </w:rPr>
        <w:t>Herrier</w:t>
      </w:r>
      <w:proofErr w:type="spellEnd"/>
      <w:r w:rsidRPr="00F2556B">
        <w:rPr>
          <w:rFonts w:ascii="Times New Roman" w:hAnsi="Times New Roman" w:cs="Times New Roman"/>
          <w:bCs/>
          <w:sz w:val="24"/>
          <w:szCs w:val="24"/>
        </w:rPr>
        <w:t xml:space="preserve">, R. N., … </w:t>
      </w:r>
      <w:proofErr w:type="spellStart"/>
      <w:r w:rsidRPr="00F2556B">
        <w:rPr>
          <w:rFonts w:ascii="Times New Roman" w:hAnsi="Times New Roman" w:cs="Times New Roman"/>
          <w:bCs/>
          <w:sz w:val="24"/>
          <w:szCs w:val="24"/>
        </w:rPr>
        <w:t>Wunz</w:t>
      </w:r>
      <w:proofErr w:type="spellEnd"/>
      <w:r w:rsidRPr="00F2556B">
        <w:rPr>
          <w:rFonts w:ascii="Times New Roman" w:hAnsi="Times New Roman" w:cs="Times New Roman"/>
          <w:bCs/>
          <w:sz w:val="24"/>
          <w:szCs w:val="24"/>
        </w:rPr>
        <w:t>, T. (2010). Economic effects of pharmacists on health outcomes in the United States: A systematic review. American Journal of Health-System Pharmacy, 67(19), 1624–1634. [Link](</w:t>
      </w:r>
      <w:hyperlink r:id="rId16" w:history="1">
        <w:r w:rsidRPr="00AE5CC9">
          <w:rPr>
            <w:rStyle w:val="Hyperlink"/>
            <w:rFonts w:ascii="Times New Roman" w:hAnsi="Times New Roman" w:cs="Times New Roman"/>
            <w:bCs/>
            <w:sz w:val="24"/>
            <w:szCs w:val="24"/>
          </w:rPr>
          <w:t>https://doi.org/10.2146/ajhp090647</w:t>
        </w:r>
      </w:hyperlink>
      <w:r w:rsidRPr="00F2556B">
        <w:rPr>
          <w:rFonts w:ascii="Times New Roman" w:hAnsi="Times New Roman" w:cs="Times New Roman"/>
          <w:bCs/>
          <w:sz w:val="24"/>
          <w:szCs w:val="24"/>
        </w:rPr>
        <w:t>)</w:t>
      </w:r>
    </w:p>
    <w:p w14:paraId="5F6E19D6" w14:textId="77777777" w:rsidR="00F2556B" w:rsidRPr="00F2556B" w:rsidRDefault="00F2556B" w:rsidP="00F2556B">
      <w:pPr>
        <w:pStyle w:val="ListParagraph"/>
        <w:spacing w:line="360" w:lineRule="auto"/>
        <w:rPr>
          <w:rFonts w:ascii="Times New Roman" w:hAnsi="Times New Roman" w:cs="Times New Roman"/>
          <w:bCs/>
          <w:sz w:val="24"/>
          <w:szCs w:val="24"/>
        </w:rPr>
      </w:pPr>
    </w:p>
    <w:p w14:paraId="08601A6B" w14:textId="773BB69A" w:rsidR="00F2556B" w:rsidRDefault="00F2556B" w:rsidP="00F2556B">
      <w:pPr>
        <w:pStyle w:val="ListParagraph"/>
        <w:numPr>
          <w:ilvl w:val="0"/>
          <w:numId w:val="82"/>
        </w:numPr>
        <w:spacing w:line="360" w:lineRule="auto"/>
        <w:rPr>
          <w:rFonts w:ascii="Times New Roman" w:hAnsi="Times New Roman" w:cs="Times New Roman"/>
          <w:bCs/>
          <w:sz w:val="24"/>
          <w:szCs w:val="24"/>
        </w:rPr>
      </w:pPr>
      <w:r w:rsidRPr="00F2556B">
        <w:rPr>
          <w:rFonts w:ascii="Times New Roman" w:hAnsi="Times New Roman" w:cs="Times New Roman"/>
          <w:bCs/>
          <w:sz w:val="24"/>
          <w:szCs w:val="24"/>
        </w:rPr>
        <w:t xml:space="preserve">Kaae, S., </w:t>
      </w:r>
      <w:proofErr w:type="spellStart"/>
      <w:r w:rsidRPr="00F2556B">
        <w:rPr>
          <w:rFonts w:ascii="Times New Roman" w:hAnsi="Times New Roman" w:cs="Times New Roman"/>
          <w:bCs/>
          <w:sz w:val="24"/>
          <w:szCs w:val="24"/>
        </w:rPr>
        <w:t>Sporrong</w:t>
      </w:r>
      <w:proofErr w:type="spellEnd"/>
      <w:r w:rsidRPr="00F2556B">
        <w:rPr>
          <w:rFonts w:ascii="Times New Roman" w:hAnsi="Times New Roman" w:cs="Times New Roman"/>
          <w:bCs/>
          <w:sz w:val="24"/>
          <w:szCs w:val="24"/>
        </w:rPr>
        <w:t>, S. K., &amp; Traulsen, J. M. (2016). Tele-pharmacy services: Present status and future perspectives: A review. Journal of Telemedicine and Telecare, 22(4), 179–186. [Link](</w:t>
      </w:r>
      <w:hyperlink r:id="rId17" w:history="1">
        <w:r w:rsidRPr="00AE5CC9">
          <w:rPr>
            <w:rStyle w:val="Hyperlink"/>
            <w:rFonts w:ascii="Times New Roman" w:hAnsi="Times New Roman" w:cs="Times New Roman"/>
            <w:bCs/>
            <w:sz w:val="24"/>
            <w:szCs w:val="24"/>
          </w:rPr>
          <w:t>https://doi.org/10.1177/1357633X15625347</w:t>
        </w:r>
      </w:hyperlink>
      <w:r w:rsidRPr="00F2556B">
        <w:rPr>
          <w:rFonts w:ascii="Times New Roman" w:hAnsi="Times New Roman" w:cs="Times New Roman"/>
          <w:bCs/>
          <w:sz w:val="24"/>
          <w:szCs w:val="24"/>
        </w:rPr>
        <w:t>)</w:t>
      </w:r>
    </w:p>
    <w:p w14:paraId="48D91DB1" w14:textId="77777777" w:rsidR="00F2556B" w:rsidRPr="00F2556B" w:rsidRDefault="00F2556B" w:rsidP="00F2556B">
      <w:pPr>
        <w:pStyle w:val="ListParagraph"/>
        <w:rPr>
          <w:rFonts w:ascii="Times New Roman" w:hAnsi="Times New Roman" w:cs="Times New Roman"/>
          <w:bCs/>
          <w:sz w:val="24"/>
          <w:szCs w:val="24"/>
        </w:rPr>
      </w:pPr>
    </w:p>
    <w:p w14:paraId="1368A7CB" w14:textId="77777777" w:rsidR="00F2556B" w:rsidRPr="00F2556B" w:rsidRDefault="00F2556B" w:rsidP="00F2556B">
      <w:pPr>
        <w:pStyle w:val="ListParagraph"/>
        <w:spacing w:line="360" w:lineRule="auto"/>
        <w:rPr>
          <w:rFonts w:ascii="Times New Roman" w:hAnsi="Times New Roman" w:cs="Times New Roman"/>
          <w:bCs/>
          <w:sz w:val="24"/>
          <w:szCs w:val="24"/>
        </w:rPr>
      </w:pPr>
    </w:p>
    <w:p w14:paraId="69E22CD9" w14:textId="35422810" w:rsidR="00F2556B" w:rsidRPr="00F2556B" w:rsidRDefault="00F2556B" w:rsidP="00F2556B">
      <w:pPr>
        <w:pStyle w:val="ListParagraph"/>
        <w:numPr>
          <w:ilvl w:val="0"/>
          <w:numId w:val="82"/>
        </w:numPr>
        <w:spacing w:line="360" w:lineRule="auto"/>
        <w:rPr>
          <w:rFonts w:ascii="Times New Roman" w:hAnsi="Times New Roman" w:cs="Times New Roman"/>
          <w:bCs/>
          <w:sz w:val="24"/>
          <w:szCs w:val="24"/>
        </w:rPr>
      </w:pPr>
      <w:r w:rsidRPr="00F2556B">
        <w:rPr>
          <w:rFonts w:ascii="Times New Roman" w:hAnsi="Times New Roman" w:cs="Times New Roman"/>
          <w:bCs/>
          <w:sz w:val="24"/>
          <w:szCs w:val="24"/>
        </w:rPr>
        <w:t>Schneider, P. J., Murphy, J. E., &amp; Pedersen, C. A. (2019). Impact of medication therapy management on health outcomes in ambulatory care patients: A systematic review. Journal of the American Pharmacists Association, 59(4), 519–535. [Link](https://doi.org/10.1016/j.japh.2019.02.011)</w:t>
      </w:r>
    </w:p>
    <w:p w14:paraId="24DF6098" w14:textId="77777777" w:rsidR="00F2556B" w:rsidRPr="00F2556B" w:rsidRDefault="00F2556B" w:rsidP="00F2556B">
      <w:pPr>
        <w:spacing w:line="360" w:lineRule="auto"/>
        <w:jc w:val="center"/>
        <w:rPr>
          <w:rFonts w:ascii="Times New Roman" w:hAnsi="Times New Roman" w:cs="Times New Roman"/>
          <w:bCs/>
          <w:sz w:val="28"/>
          <w:szCs w:val="24"/>
        </w:rPr>
      </w:pPr>
    </w:p>
    <w:p w14:paraId="28895FF1" w14:textId="7A79C78E" w:rsidR="00F2556B" w:rsidRPr="00F2556B" w:rsidRDefault="00F2556B" w:rsidP="00F2556B">
      <w:pPr>
        <w:spacing w:line="360" w:lineRule="auto"/>
        <w:rPr>
          <w:rFonts w:ascii="Times New Roman" w:hAnsi="Times New Roman" w:cs="Times New Roman"/>
          <w:bCs/>
          <w:sz w:val="28"/>
          <w:szCs w:val="24"/>
          <w:u w:val="single"/>
        </w:rPr>
      </w:pPr>
      <w:r w:rsidRPr="00F2556B">
        <w:rPr>
          <w:rFonts w:ascii="Times New Roman" w:hAnsi="Times New Roman" w:cs="Times New Roman"/>
          <w:bCs/>
          <w:sz w:val="28"/>
          <w:szCs w:val="24"/>
          <w:u w:val="single"/>
        </w:rPr>
        <w:t>News Articles &amp; Reports:</w:t>
      </w:r>
    </w:p>
    <w:p w14:paraId="5DB120FA" w14:textId="61EEC73D" w:rsidR="00F2556B" w:rsidRDefault="00F2556B" w:rsidP="00F2556B">
      <w:pPr>
        <w:pStyle w:val="ListParagraph"/>
        <w:numPr>
          <w:ilvl w:val="0"/>
          <w:numId w:val="84"/>
        </w:numPr>
        <w:spacing w:line="360" w:lineRule="auto"/>
        <w:rPr>
          <w:rFonts w:ascii="Times New Roman" w:hAnsi="Times New Roman" w:cs="Times New Roman"/>
          <w:bCs/>
          <w:sz w:val="24"/>
          <w:szCs w:val="24"/>
        </w:rPr>
      </w:pPr>
      <w:r w:rsidRPr="00F2556B">
        <w:rPr>
          <w:rFonts w:ascii="Times New Roman" w:hAnsi="Times New Roman" w:cs="Times New Roman"/>
          <w:bCs/>
          <w:sz w:val="24"/>
          <w:szCs w:val="24"/>
        </w:rPr>
        <w:t xml:space="preserve">McKesson. (2020). </w:t>
      </w:r>
      <w:r w:rsidR="00B862F8">
        <w:rPr>
          <w:rFonts w:ascii="Times New Roman" w:hAnsi="Times New Roman" w:cs="Times New Roman"/>
          <w:bCs/>
          <w:sz w:val="24"/>
          <w:szCs w:val="24"/>
        </w:rPr>
        <w:t>Tele-pharmacy</w:t>
      </w:r>
      <w:r w:rsidRPr="00F2556B">
        <w:rPr>
          <w:rFonts w:ascii="Times New Roman" w:hAnsi="Times New Roman" w:cs="Times New Roman"/>
          <w:bCs/>
          <w:sz w:val="24"/>
          <w:szCs w:val="24"/>
        </w:rPr>
        <w:t>: Bringing the pharmacist to the patient's bedside. [Link](</w:t>
      </w:r>
      <w:hyperlink r:id="rId18" w:history="1">
        <w:r w:rsidRPr="00AE5CC9">
          <w:rPr>
            <w:rStyle w:val="Hyperlink"/>
            <w:rFonts w:ascii="Times New Roman" w:hAnsi="Times New Roman" w:cs="Times New Roman"/>
            <w:bCs/>
            <w:sz w:val="24"/>
            <w:szCs w:val="24"/>
          </w:rPr>
          <w:t>https://www.mckesson.com/blog/</w:t>
        </w:r>
        <w:r w:rsidR="00B862F8">
          <w:rPr>
            <w:rStyle w:val="Hyperlink"/>
            <w:rFonts w:ascii="Times New Roman" w:hAnsi="Times New Roman" w:cs="Times New Roman"/>
            <w:bCs/>
            <w:sz w:val="24"/>
            <w:szCs w:val="24"/>
          </w:rPr>
          <w:t>Tele-pharmacy</w:t>
        </w:r>
        <w:r w:rsidRPr="00AE5CC9">
          <w:rPr>
            <w:rStyle w:val="Hyperlink"/>
            <w:rFonts w:ascii="Times New Roman" w:hAnsi="Times New Roman" w:cs="Times New Roman"/>
            <w:bCs/>
            <w:sz w:val="24"/>
            <w:szCs w:val="24"/>
          </w:rPr>
          <w:t>-bringing-the-pharmacist-to-the-patients-bedside/</w:t>
        </w:r>
      </w:hyperlink>
      <w:r w:rsidRPr="00F2556B">
        <w:rPr>
          <w:rFonts w:ascii="Times New Roman" w:hAnsi="Times New Roman" w:cs="Times New Roman"/>
          <w:bCs/>
          <w:sz w:val="24"/>
          <w:szCs w:val="24"/>
        </w:rPr>
        <w:t>)</w:t>
      </w:r>
    </w:p>
    <w:p w14:paraId="06C02975" w14:textId="77777777" w:rsidR="00F2556B" w:rsidRPr="00F2556B" w:rsidRDefault="00F2556B" w:rsidP="00F2556B">
      <w:pPr>
        <w:pStyle w:val="ListParagraph"/>
        <w:spacing w:line="360" w:lineRule="auto"/>
        <w:rPr>
          <w:rFonts w:ascii="Times New Roman" w:hAnsi="Times New Roman" w:cs="Times New Roman"/>
          <w:bCs/>
          <w:sz w:val="24"/>
          <w:szCs w:val="24"/>
        </w:rPr>
      </w:pPr>
    </w:p>
    <w:p w14:paraId="2B2FDBD9" w14:textId="5BBEC90B" w:rsidR="00F2556B" w:rsidRDefault="00F2556B" w:rsidP="00F2556B">
      <w:pPr>
        <w:pStyle w:val="ListParagraph"/>
        <w:numPr>
          <w:ilvl w:val="0"/>
          <w:numId w:val="84"/>
        </w:numPr>
        <w:spacing w:line="360" w:lineRule="auto"/>
        <w:rPr>
          <w:rFonts w:ascii="Times New Roman" w:hAnsi="Times New Roman" w:cs="Times New Roman"/>
          <w:bCs/>
          <w:sz w:val="24"/>
          <w:szCs w:val="24"/>
        </w:rPr>
      </w:pPr>
      <w:r w:rsidRPr="00F2556B">
        <w:rPr>
          <w:rFonts w:ascii="Times New Roman" w:hAnsi="Times New Roman" w:cs="Times New Roman"/>
          <w:bCs/>
          <w:sz w:val="24"/>
          <w:szCs w:val="24"/>
        </w:rPr>
        <w:t xml:space="preserve">American Pharmacists Association. (2021). </w:t>
      </w:r>
      <w:r w:rsidR="00B862F8">
        <w:rPr>
          <w:rFonts w:ascii="Times New Roman" w:hAnsi="Times New Roman" w:cs="Times New Roman"/>
          <w:bCs/>
          <w:sz w:val="24"/>
          <w:szCs w:val="24"/>
        </w:rPr>
        <w:t>Tele-pharmacy</w:t>
      </w:r>
      <w:r w:rsidRPr="00F2556B">
        <w:rPr>
          <w:rFonts w:ascii="Times New Roman" w:hAnsi="Times New Roman" w:cs="Times New Roman"/>
          <w:bCs/>
          <w:sz w:val="24"/>
          <w:szCs w:val="24"/>
        </w:rPr>
        <w:t>. [Link](</w:t>
      </w:r>
      <w:hyperlink r:id="rId19" w:history="1">
        <w:r w:rsidRPr="00AE5CC9">
          <w:rPr>
            <w:rStyle w:val="Hyperlink"/>
            <w:rFonts w:ascii="Times New Roman" w:hAnsi="Times New Roman" w:cs="Times New Roman"/>
            <w:bCs/>
            <w:sz w:val="24"/>
            <w:szCs w:val="24"/>
          </w:rPr>
          <w:t>https://www.pharmacist.com/</w:t>
        </w:r>
        <w:r w:rsidR="00B862F8">
          <w:rPr>
            <w:rStyle w:val="Hyperlink"/>
            <w:rFonts w:ascii="Times New Roman" w:hAnsi="Times New Roman" w:cs="Times New Roman"/>
            <w:bCs/>
            <w:sz w:val="24"/>
            <w:szCs w:val="24"/>
          </w:rPr>
          <w:t>Tele-pharmacy</w:t>
        </w:r>
      </w:hyperlink>
      <w:r w:rsidRPr="00F2556B">
        <w:rPr>
          <w:rFonts w:ascii="Times New Roman" w:hAnsi="Times New Roman" w:cs="Times New Roman"/>
          <w:bCs/>
          <w:sz w:val="24"/>
          <w:szCs w:val="24"/>
        </w:rPr>
        <w:t>)</w:t>
      </w:r>
    </w:p>
    <w:p w14:paraId="6F4A9650" w14:textId="77777777" w:rsidR="00F2556B" w:rsidRPr="00F2556B" w:rsidRDefault="00F2556B" w:rsidP="00F2556B">
      <w:pPr>
        <w:pStyle w:val="ListParagraph"/>
        <w:rPr>
          <w:rFonts w:ascii="Times New Roman" w:hAnsi="Times New Roman" w:cs="Times New Roman"/>
          <w:bCs/>
          <w:sz w:val="24"/>
          <w:szCs w:val="24"/>
        </w:rPr>
      </w:pPr>
    </w:p>
    <w:p w14:paraId="3DCD1EB9" w14:textId="77777777" w:rsidR="00F2556B" w:rsidRPr="00F2556B" w:rsidRDefault="00F2556B" w:rsidP="00F2556B">
      <w:pPr>
        <w:pStyle w:val="ListParagraph"/>
        <w:spacing w:line="360" w:lineRule="auto"/>
        <w:rPr>
          <w:rFonts w:ascii="Times New Roman" w:hAnsi="Times New Roman" w:cs="Times New Roman"/>
          <w:bCs/>
          <w:sz w:val="24"/>
          <w:szCs w:val="24"/>
        </w:rPr>
      </w:pPr>
    </w:p>
    <w:p w14:paraId="6611EF51" w14:textId="312B914B" w:rsidR="00F2556B" w:rsidRPr="00F2556B" w:rsidRDefault="00F2556B" w:rsidP="00F2556B">
      <w:pPr>
        <w:spacing w:line="360" w:lineRule="auto"/>
        <w:rPr>
          <w:rFonts w:ascii="Times New Roman" w:hAnsi="Times New Roman" w:cs="Times New Roman"/>
          <w:bCs/>
          <w:sz w:val="28"/>
          <w:szCs w:val="24"/>
          <w:u w:val="single"/>
        </w:rPr>
      </w:pPr>
      <w:r w:rsidRPr="00F2556B">
        <w:rPr>
          <w:rFonts w:ascii="Times New Roman" w:hAnsi="Times New Roman" w:cs="Times New Roman"/>
          <w:bCs/>
          <w:sz w:val="28"/>
          <w:szCs w:val="24"/>
          <w:u w:val="single"/>
        </w:rPr>
        <w:t>Additional Resources:</w:t>
      </w:r>
    </w:p>
    <w:p w14:paraId="5FC13E84" w14:textId="03FF3E2E" w:rsidR="00F2556B" w:rsidRDefault="00F2556B" w:rsidP="00F2556B">
      <w:pPr>
        <w:pStyle w:val="ListParagraph"/>
        <w:numPr>
          <w:ilvl w:val="0"/>
          <w:numId w:val="86"/>
        </w:numPr>
        <w:spacing w:line="360" w:lineRule="auto"/>
        <w:rPr>
          <w:rFonts w:ascii="Times New Roman" w:hAnsi="Times New Roman" w:cs="Times New Roman"/>
          <w:bCs/>
          <w:sz w:val="24"/>
          <w:szCs w:val="24"/>
        </w:rPr>
      </w:pPr>
      <w:r w:rsidRPr="00F2556B">
        <w:rPr>
          <w:rFonts w:ascii="Times New Roman" w:hAnsi="Times New Roman" w:cs="Times New Roman"/>
          <w:bCs/>
          <w:sz w:val="24"/>
          <w:szCs w:val="24"/>
        </w:rPr>
        <w:lastRenderedPageBreak/>
        <w:t xml:space="preserve">American Telemedicine Association. (n.d.). </w:t>
      </w:r>
      <w:r w:rsidR="00B862F8">
        <w:rPr>
          <w:rFonts w:ascii="Times New Roman" w:hAnsi="Times New Roman" w:cs="Times New Roman"/>
          <w:bCs/>
          <w:sz w:val="24"/>
          <w:szCs w:val="24"/>
        </w:rPr>
        <w:t>Tele-pharmacy</w:t>
      </w:r>
      <w:r w:rsidRPr="00F2556B">
        <w:rPr>
          <w:rFonts w:ascii="Times New Roman" w:hAnsi="Times New Roman" w:cs="Times New Roman"/>
          <w:bCs/>
          <w:sz w:val="24"/>
          <w:szCs w:val="24"/>
        </w:rPr>
        <w:t>. [Link](</w:t>
      </w:r>
      <w:hyperlink r:id="rId20" w:history="1">
        <w:r w:rsidRPr="00AE5CC9">
          <w:rPr>
            <w:rStyle w:val="Hyperlink"/>
            <w:rFonts w:ascii="Times New Roman" w:hAnsi="Times New Roman" w:cs="Times New Roman"/>
            <w:bCs/>
            <w:sz w:val="24"/>
            <w:szCs w:val="24"/>
          </w:rPr>
          <w:t>https://www.americantelemed.org/resource_categories/</w:t>
        </w:r>
        <w:r w:rsidR="00B862F8">
          <w:rPr>
            <w:rStyle w:val="Hyperlink"/>
            <w:rFonts w:ascii="Times New Roman" w:hAnsi="Times New Roman" w:cs="Times New Roman"/>
            <w:bCs/>
            <w:sz w:val="24"/>
            <w:szCs w:val="24"/>
          </w:rPr>
          <w:t>Tele-pharmacy</w:t>
        </w:r>
        <w:r w:rsidRPr="00AE5CC9">
          <w:rPr>
            <w:rStyle w:val="Hyperlink"/>
            <w:rFonts w:ascii="Times New Roman" w:hAnsi="Times New Roman" w:cs="Times New Roman"/>
            <w:bCs/>
            <w:sz w:val="24"/>
            <w:szCs w:val="24"/>
          </w:rPr>
          <w:t>/</w:t>
        </w:r>
      </w:hyperlink>
      <w:r w:rsidRPr="00F2556B">
        <w:rPr>
          <w:rFonts w:ascii="Times New Roman" w:hAnsi="Times New Roman" w:cs="Times New Roman"/>
          <w:bCs/>
          <w:sz w:val="24"/>
          <w:szCs w:val="24"/>
        </w:rPr>
        <w:t>)</w:t>
      </w:r>
    </w:p>
    <w:p w14:paraId="55F77E23" w14:textId="77777777" w:rsidR="00F2556B" w:rsidRPr="00F2556B" w:rsidRDefault="00F2556B" w:rsidP="00F2556B">
      <w:pPr>
        <w:pStyle w:val="ListParagraph"/>
        <w:spacing w:line="360" w:lineRule="auto"/>
        <w:rPr>
          <w:rFonts w:ascii="Times New Roman" w:hAnsi="Times New Roman" w:cs="Times New Roman"/>
          <w:bCs/>
          <w:sz w:val="24"/>
          <w:szCs w:val="24"/>
        </w:rPr>
      </w:pPr>
    </w:p>
    <w:p w14:paraId="61182D34" w14:textId="1B14EA5B" w:rsidR="00F2556B" w:rsidRDefault="00F2556B" w:rsidP="00F2556B">
      <w:pPr>
        <w:pStyle w:val="ListParagraph"/>
        <w:numPr>
          <w:ilvl w:val="0"/>
          <w:numId w:val="86"/>
        </w:numPr>
        <w:spacing w:line="360" w:lineRule="auto"/>
        <w:rPr>
          <w:rFonts w:ascii="Times New Roman" w:hAnsi="Times New Roman" w:cs="Times New Roman"/>
          <w:bCs/>
          <w:sz w:val="24"/>
          <w:szCs w:val="24"/>
        </w:rPr>
      </w:pPr>
      <w:r w:rsidRPr="00F2556B">
        <w:rPr>
          <w:rFonts w:ascii="Times New Roman" w:hAnsi="Times New Roman" w:cs="Times New Roman"/>
          <w:bCs/>
          <w:sz w:val="24"/>
          <w:szCs w:val="24"/>
        </w:rPr>
        <w:t xml:space="preserve">American Society of Health-System Pharmacists. (n.d.). </w:t>
      </w:r>
      <w:r w:rsidR="00B862F8">
        <w:rPr>
          <w:rFonts w:ascii="Times New Roman" w:hAnsi="Times New Roman" w:cs="Times New Roman"/>
          <w:bCs/>
          <w:sz w:val="24"/>
          <w:szCs w:val="24"/>
        </w:rPr>
        <w:t>Tele-pharmacy</w:t>
      </w:r>
      <w:r w:rsidRPr="00F2556B">
        <w:rPr>
          <w:rFonts w:ascii="Times New Roman" w:hAnsi="Times New Roman" w:cs="Times New Roman"/>
          <w:bCs/>
          <w:sz w:val="24"/>
          <w:szCs w:val="24"/>
        </w:rPr>
        <w:t>. [Link</w:t>
      </w:r>
      <w:proofErr w:type="gramStart"/>
      <w:r w:rsidRPr="00F2556B">
        <w:rPr>
          <w:rFonts w:ascii="Times New Roman" w:hAnsi="Times New Roman" w:cs="Times New Roman"/>
          <w:bCs/>
          <w:sz w:val="24"/>
          <w:szCs w:val="24"/>
        </w:rPr>
        <w:t>](</w:t>
      </w:r>
      <w:proofErr w:type="gramEnd"/>
      <w:hyperlink r:id="rId21" w:history="1">
        <w:r w:rsidRPr="00AE5CC9">
          <w:rPr>
            <w:rStyle w:val="Hyperlink"/>
            <w:rFonts w:ascii="Times New Roman" w:hAnsi="Times New Roman" w:cs="Times New Roman"/>
            <w:bCs/>
            <w:sz w:val="24"/>
            <w:szCs w:val="24"/>
          </w:rPr>
          <w:t>https://www.ashp.org/Pharmacy-Practice/Resource-Centers/</w:t>
        </w:r>
        <w:r w:rsidR="00B862F8">
          <w:rPr>
            <w:rStyle w:val="Hyperlink"/>
            <w:rFonts w:ascii="Times New Roman" w:hAnsi="Times New Roman" w:cs="Times New Roman"/>
            <w:bCs/>
            <w:sz w:val="24"/>
            <w:szCs w:val="24"/>
          </w:rPr>
          <w:t>Tele-pharmacy</w:t>
        </w:r>
      </w:hyperlink>
    </w:p>
    <w:p w14:paraId="45D374E9" w14:textId="77777777" w:rsidR="00F2556B" w:rsidRPr="00F2556B" w:rsidRDefault="00F2556B" w:rsidP="00F2556B">
      <w:pPr>
        <w:pStyle w:val="ListParagraph"/>
        <w:rPr>
          <w:rFonts w:ascii="Times New Roman" w:hAnsi="Times New Roman" w:cs="Times New Roman"/>
          <w:bCs/>
          <w:sz w:val="24"/>
          <w:szCs w:val="24"/>
        </w:rPr>
      </w:pPr>
    </w:p>
    <w:p w14:paraId="3A4C657F" w14:textId="77777777" w:rsidR="00F2556B" w:rsidRPr="00F2556B" w:rsidRDefault="00F2556B" w:rsidP="00F2556B">
      <w:pPr>
        <w:pStyle w:val="ListParagraph"/>
        <w:spacing w:line="360" w:lineRule="auto"/>
        <w:rPr>
          <w:rFonts w:ascii="Times New Roman" w:hAnsi="Times New Roman" w:cs="Times New Roman"/>
          <w:bCs/>
          <w:sz w:val="24"/>
          <w:szCs w:val="24"/>
        </w:rPr>
      </w:pPr>
    </w:p>
    <w:p w14:paraId="52D38171" w14:textId="54D4A45F" w:rsidR="00F2556B" w:rsidRDefault="00F2556B" w:rsidP="00F2556B">
      <w:pPr>
        <w:pStyle w:val="ListParagraph"/>
        <w:numPr>
          <w:ilvl w:val="0"/>
          <w:numId w:val="86"/>
        </w:numPr>
        <w:spacing w:line="360" w:lineRule="auto"/>
        <w:rPr>
          <w:rFonts w:ascii="Times New Roman" w:hAnsi="Times New Roman" w:cs="Times New Roman"/>
          <w:bCs/>
          <w:sz w:val="24"/>
          <w:szCs w:val="24"/>
        </w:rPr>
      </w:pPr>
      <w:r w:rsidRPr="00F2556B">
        <w:rPr>
          <w:rFonts w:ascii="Times New Roman" w:hAnsi="Times New Roman" w:cs="Times New Roman"/>
          <w:bCs/>
          <w:sz w:val="24"/>
          <w:szCs w:val="24"/>
        </w:rPr>
        <w:t>World Health Organization. (2019). Telemedicine: Opportunities and developments in member states. [Link](</w:t>
      </w:r>
      <w:hyperlink r:id="rId22" w:history="1">
        <w:r w:rsidRPr="00AE5CC9">
          <w:rPr>
            <w:rStyle w:val="Hyperlink"/>
            <w:rFonts w:ascii="Times New Roman" w:hAnsi="Times New Roman" w:cs="Times New Roman"/>
            <w:bCs/>
            <w:sz w:val="24"/>
            <w:szCs w:val="24"/>
          </w:rPr>
          <w:t>https://www.who.int/goe/publications/goe_telemedicine_2010.pdf</w:t>
        </w:r>
      </w:hyperlink>
      <w:r w:rsidRPr="00F2556B">
        <w:rPr>
          <w:rFonts w:ascii="Times New Roman" w:hAnsi="Times New Roman" w:cs="Times New Roman"/>
          <w:bCs/>
          <w:sz w:val="24"/>
          <w:szCs w:val="24"/>
        </w:rPr>
        <w:t>)</w:t>
      </w:r>
    </w:p>
    <w:p w14:paraId="4DEBED12" w14:textId="77777777" w:rsidR="00F2556B" w:rsidRPr="00F2556B" w:rsidRDefault="00F2556B" w:rsidP="00F2556B">
      <w:pPr>
        <w:pStyle w:val="ListParagraph"/>
        <w:spacing w:line="360" w:lineRule="auto"/>
        <w:rPr>
          <w:rFonts w:ascii="Times New Roman" w:hAnsi="Times New Roman" w:cs="Times New Roman"/>
          <w:bCs/>
          <w:sz w:val="24"/>
          <w:szCs w:val="24"/>
        </w:rPr>
      </w:pPr>
    </w:p>
    <w:p w14:paraId="463B4EA6" w14:textId="2BC8631F" w:rsidR="00A73606" w:rsidRPr="00F2556B" w:rsidRDefault="00F2556B" w:rsidP="00F2556B">
      <w:pPr>
        <w:spacing w:line="360" w:lineRule="auto"/>
        <w:rPr>
          <w:rFonts w:ascii="Times New Roman" w:hAnsi="Times New Roman" w:cs="Times New Roman"/>
          <w:bCs/>
          <w:sz w:val="28"/>
          <w:szCs w:val="24"/>
        </w:rPr>
      </w:pPr>
      <w:r w:rsidRPr="00F2556B">
        <w:rPr>
          <w:rFonts w:ascii="Times New Roman" w:hAnsi="Times New Roman" w:cs="Times New Roman"/>
          <w:bCs/>
          <w:sz w:val="28"/>
          <w:szCs w:val="24"/>
        </w:rPr>
        <w:t>These resources provide a comprehensive overview of the impact of</w:t>
      </w:r>
      <w:r w:rsidR="00B862F8">
        <w:rPr>
          <w:rFonts w:ascii="Times New Roman" w:hAnsi="Times New Roman" w:cs="Times New Roman"/>
          <w:bCs/>
          <w:sz w:val="28"/>
          <w:szCs w:val="24"/>
        </w:rPr>
        <w:t xml:space="preserve"> tele-pharmacy </w:t>
      </w:r>
      <w:r w:rsidRPr="00F2556B">
        <w:rPr>
          <w:rFonts w:ascii="Times New Roman" w:hAnsi="Times New Roman" w:cs="Times New Roman"/>
          <w:bCs/>
          <w:sz w:val="28"/>
          <w:szCs w:val="24"/>
        </w:rPr>
        <w:t>and digital platforms on medication consultations and patient care, encompassing research findings, industry perspectives, and regulatory considerations.</w:t>
      </w:r>
    </w:p>
    <w:p w14:paraId="2F8398E2" w14:textId="77777777" w:rsidR="00A73606" w:rsidRDefault="00A73606" w:rsidP="000F26A5">
      <w:pPr>
        <w:spacing w:line="360" w:lineRule="auto"/>
        <w:jc w:val="center"/>
        <w:rPr>
          <w:rFonts w:ascii="Times New Roman" w:hAnsi="Times New Roman" w:cs="Times New Roman"/>
          <w:b/>
          <w:sz w:val="28"/>
          <w:szCs w:val="24"/>
        </w:rPr>
      </w:pPr>
    </w:p>
    <w:p w14:paraId="4B8657A6" w14:textId="77777777" w:rsidR="00273B9E" w:rsidRDefault="00273B9E" w:rsidP="000F26A5">
      <w:pPr>
        <w:spacing w:line="360" w:lineRule="auto"/>
        <w:jc w:val="center"/>
        <w:rPr>
          <w:rFonts w:ascii="Times New Roman" w:hAnsi="Times New Roman" w:cs="Times New Roman"/>
          <w:b/>
          <w:sz w:val="28"/>
          <w:szCs w:val="24"/>
        </w:rPr>
      </w:pPr>
    </w:p>
    <w:p w14:paraId="7606D360" w14:textId="77777777" w:rsidR="00273B9E" w:rsidRDefault="00273B9E" w:rsidP="000F26A5">
      <w:pPr>
        <w:spacing w:line="360" w:lineRule="auto"/>
        <w:jc w:val="center"/>
        <w:rPr>
          <w:rFonts w:ascii="Times New Roman" w:hAnsi="Times New Roman" w:cs="Times New Roman"/>
          <w:b/>
          <w:sz w:val="28"/>
          <w:szCs w:val="24"/>
        </w:rPr>
      </w:pPr>
    </w:p>
    <w:p w14:paraId="2744AE1A" w14:textId="77777777" w:rsidR="00273B9E" w:rsidRDefault="00273B9E" w:rsidP="000F26A5">
      <w:pPr>
        <w:spacing w:line="360" w:lineRule="auto"/>
        <w:jc w:val="center"/>
        <w:rPr>
          <w:rFonts w:ascii="Times New Roman" w:hAnsi="Times New Roman" w:cs="Times New Roman"/>
          <w:b/>
          <w:sz w:val="28"/>
          <w:szCs w:val="24"/>
        </w:rPr>
      </w:pPr>
    </w:p>
    <w:p w14:paraId="42AE3F75" w14:textId="77777777" w:rsidR="00273B9E" w:rsidRDefault="00273B9E" w:rsidP="000F26A5">
      <w:pPr>
        <w:spacing w:line="360" w:lineRule="auto"/>
        <w:jc w:val="center"/>
        <w:rPr>
          <w:rFonts w:ascii="Times New Roman" w:hAnsi="Times New Roman" w:cs="Times New Roman"/>
          <w:b/>
          <w:sz w:val="28"/>
          <w:szCs w:val="24"/>
        </w:rPr>
      </w:pPr>
    </w:p>
    <w:p w14:paraId="78470F89" w14:textId="77777777" w:rsidR="00273B9E" w:rsidRDefault="00273B9E" w:rsidP="000F26A5">
      <w:pPr>
        <w:spacing w:line="360" w:lineRule="auto"/>
        <w:jc w:val="center"/>
        <w:rPr>
          <w:rFonts w:ascii="Times New Roman" w:hAnsi="Times New Roman" w:cs="Times New Roman"/>
          <w:b/>
          <w:sz w:val="28"/>
          <w:szCs w:val="24"/>
        </w:rPr>
      </w:pPr>
    </w:p>
    <w:p w14:paraId="03E3DB44" w14:textId="77777777" w:rsidR="00273B9E" w:rsidRDefault="00273B9E" w:rsidP="000F26A5">
      <w:pPr>
        <w:spacing w:line="360" w:lineRule="auto"/>
        <w:jc w:val="center"/>
        <w:rPr>
          <w:rFonts w:ascii="Times New Roman" w:hAnsi="Times New Roman" w:cs="Times New Roman"/>
          <w:b/>
          <w:sz w:val="28"/>
          <w:szCs w:val="24"/>
        </w:rPr>
      </w:pPr>
    </w:p>
    <w:p w14:paraId="0ACE6A5B" w14:textId="77777777" w:rsidR="00273B9E" w:rsidRDefault="00273B9E" w:rsidP="00273B9E">
      <w:pPr>
        <w:spacing w:line="360" w:lineRule="auto"/>
        <w:rPr>
          <w:rFonts w:ascii="Times New Roman" w:hAnsi="Times New Roman" w:cs="Times New Roman"/>
          <w:b/>
          <w:sz w:val="28"/>
          <w:szCs w:val="24"/>
        </w:rPr>
      </w:pPr>
    </w:p>
    <w:p w14:paraId="605467A1" w14:textId="28011824" w:rsidR="00273B9E" w:rsidRDefault="00273B9E" w:rsidP="000F26A5">
      <w:pPr>
        <w:spacing w:line="36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Appendix</w:t>
      </w:r>
    </w:p>
    <w:p w14:paraId="117EF115" w14:textId="408B6A7B" w:rsidR="00273B9E" w:rsidRPr="00273B9E" w:rsidRDefault="00273B9E" w:rsidP="00273B9E">
      <w:pPr>
        <w:spacing w:line="360" w:lineRule="auto"/>
        <w:jc w:val="both"/>
        <w:rPr>
          <w:rFonts w:ascii="Times New Roman" w:hAnsi="Times New Roman" w:cs="Times New Roman"/>
          <w:sz w:val="24"/>
          <w:szCs w:val="24"/>
          <w:u w:val="single"/>
        </w:rPr>
      </w:pPr>
      <w:r w:rsidRPr="00273B9E">
        <w:rPr>
          <w:rFonts w:ascii="Times New Roman" w:hAnsi="Times New Roman" w:cs="Times New Roman"/>
          <w:sz w:val="24"/>
          <w:szCs w:val="24"/>
          <w:u w:val="single"/>
        </w:rPr>
        <w:t>GOOGLE FORM LINK</w:t>
      </w:r>
      <w:r>
        <w:rPr>
          <w:rFonts w:ascii="Times New Roman" w:hAnsi="Times New Roman" w:cs="Times New Roman"/>
          <w:sz w:val="24"/>
          <w:szCs w:val="24"/>
          <w:u w:val="single"/>
        </w:rPr>
        <w:t>:</w:t>
      </w:r>
    </w:p>
    <w:p w14:paraId="4DF3668E" w14:textId="77777777" w:rsidR="00273B9E" w:rsidRPr="00344DE7" w:rsidRDefault="00273B9E" w:rsidP="00273B9E">
      <w:pPr>
        <w:spacing w:line="360" w:lineRule="auto"/>
        <w:rPr>
          <w:rFonts w:ascii="Times New Roman" w:hAnsi="Times New Roman" w:cs="Times New Roman"/>
          <w:color w:val="4F81BD" w:themeColor="accent1"/>
          <w:sz w:val="24"/>
          <w:szCs w:val="24"/>
        </w:rPr>
      </w:pPr>
      <w:r w:rsidRPr="00344DE7">
        <w:rPr>
          <w:rFonts w:ascii="Times New Roman" w:hAnsi="Times New Roman" w:cs="Times New Roman"/>
          <w:color w:val="4F81BD" w:themeColor="accent1"/>
          <w:sz w:val="24"/>
          <w:szCs w:val="24"/>
        </w:rPr>
        <w:t>https://docs.google.com/forms/d/e/1FAIpQLSfq43RzVx0pRa6zzV1PuQviKTigifhulKpx5ab0Ph_HaP0eqg/viewform</w:t>
      </w:r>
    </w:p>
    <w:p w14:paraId="42285C67" w14:textId="659B95B6" w:rsidR="00273B9E" w:rsidRPr="00273B9E" w:rsidRDefault="00273B9E" w:rsidP="00273B9E">
      <w:pPr>
        <w:spacing w:line="360" w:lineRule="auto"/>
        <w:rPr>
          <w:rFonts w:ascii="Times New Roman" w:hAnsi="Times New Roman" w:cs="Times New Roman"/>
          <w:sz w:val="32"/>
          <w:szCs w:val="32"/>
          <w:u w:val="single"/>
        </w:rPr>
      </w:pPr>
      <w:r w:rsidRPr="00273B9E">
        <w:rPr>
          <w:rFonts w:ascii="Times New Roman" w:hAnsi="Times New Roman" w:cs="Times New Roman"/>
          <w:sz w:val="32"/>
          <w:szCs w:val="32"/>
          <w:u w:val="single"/>
        </w:rPr>
        <w:t>Questionnaire</w:t>
      </w:r>
      <w:r>
        <w:rPr>
          <w:rFonts w:ascii="Times New Roman" w:hAnsi="Times New Roman" w:cs="Times New Roman"/>
          <w:sz w:val="32"/>
          <w:szCs w:val="32"/>
          <w:u w:val="single"/>
        </w:rPr>
        <w:t>:</w:t>
      </w:r>
    </w:p>
    <w:p w14:paraId="216DA453"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1. Demographic Information:</w:t>
      </w:r>
    </w:p>
    <w:p w14:paraId="0645D3E1" w14:textId="77777777" w:rsidR="00273B9E"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w:t>
      </w:r>
      <w:r>
        <w:rPr>
          <w:rFonts w:ascii="Times New Roman" w:hAnsi="Times New Roman" w:cs="Times New Roman"/>
          <w:sz w:val="24"/>
          <w:szCs w:val="24"/>
        </w:rPr>
        <w:t>(</w:t>
      </w:r>
      <w:r w:rsidRPr="00656A99">
        <w:rPr>
          <w:rFonts w:ascii="Times New Roman" w:hAnsi="Times New Roman" w:cs="Times New Roman"/>
          <w:sz w:val="24"/>
          <w:szCs w:val="24"/>
        </w:rPr>
        <w:t>Age</w:t>
      </w:r>
      <w:r>
        <w:rPr>
          <w:rFonts w:ascii="Times New Roman" w:hAnsi="Times New Roman" w:cs="Times New Roman"/>
          <w:sz w:val="24"/>
          <w:szCs w:val="24"/>
        </w:rPr>
        <w:t xml:space="preserve">, </w:t>
      </w:r>
      <w:r w:rsidRPr="00656A99">
        <w:rPr>
          <w:rFonts w:ascii="Times New Roman" w:hAnsi="Times New Roman" w:cs="Times New Roman"/>
          <w:sz w:val="24"/>
          <w:szCs w:val="24"/>
        </w:rPr>
        <w:t>Gender</w:t>
      </w:r>
      <w:r>
        <w:rPr>
          <w:rFonts w:ascii="Times New Roman" w:hAnsi="Times New Roman" w:cs="Times New Roman"/>
          <w:sz w:val="24"/>
          <w:szCs w:val="24"/>
        </w:rPr>
        <w:t xml:space="preserve">, </w:t>
      </w:r>
      <w:r w:rsidRPr="00656A99">
        <w:rPr>
          <w:rFonts w:ascii="Times New Roman" w:hAnsi="Times New Roman" w:cs="Times New Roman"/>
          <w:sz w:val="24"/>
          <w:szCs w:val="24"/>
        </w:rPr>
        <w:t>Location (urban, suburban, rural)</w:t>
      </w:r>
      <w:r>
        <w:rPr>
          <w:rFonts w:ascii="Times New Roman" w:hAnsi="Times New Roman" w:cs="Times New Roman"/>
          <w:sz w:val="24"/>
          <w:szCs w:val="24"/>
        </w:rPr>
        <w:t>,</w:t>
      </w:r>
      <w:r w:rsidRPr="00656A99">
        <w:rPr>
          <w:rFonts w:ascii="Times New Roman" w:hAnsi="Times New Roman" w:cs="Times New Roman"/>
          <w:sz w:val="24"/>
          <w:szCs w:val="24"/>
        </w:rPr>
        <w:t xml:space="preserve"> Level of education</w:t>
      </w:r>
      <w:r>
        <w:rPr>
          <w:rFonts w:ascii="Times New Roman" w:hAnsi="Times New Roman" w:cs="Times New Roman"/>
          <w:sz w:val="24"/>
          <w:szCs w:val="24"/>
        </w:rPr>
        <w:t>)</w:t>
      </w:r>
    </w:p>
    <w:p w14:paraId="3FDE1C68" w14:textId="77777777" w:rsidR="00273B9E" w:rsidRPr="00656A99" w:rsidRDefault="00273B9E" w:rsidP="00273B9E">
      <w:pPr>
        <w:spacing w:line="360" w:lineRule="auto"/>
        <w:jc w:val="both"/>
        <w:rPr>
          <w:rFonts w:ascii="Times New Roman" w:hAnsi="Times New Roman" w:cs="Times New Roman"/>
          <w:sz w:val="24"/>
          <w:szCs w:val="24"/>
        </w:rPr>
      </w:pPr>
    </w:p>
    <w:p w14:paraId="46F48810"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2. Experience with Tele</w:t>
      </w:r>
      <w:r>
        <w:rPr>
          <w:rFonts w:ascii="Times New Roman" w:hAnsi="Times New Roman" w:cs="Times New Roman"/>
          <w:sz w:val="24"/>
          <w:szCs w:val="24"/>
        </w:rPr>
        <w:t>-</w:t>
      </w:r>
      <w:r w:rsidRPr="00656A99">
        <w:rPr>
          <w:rFonts w:ascii="Times New Roman" w:hAnsi="Times New Roman" w:cs="Times New Roman"/>
          <w:sz w:val="24"/>
          <w:szCs w:val="24"/>
        </w:rPr>
        <w:t>pharmacy and Digital Platforms:</w:t>
      </w:r>
    </w:p>
    <w:p w14:paraId="2E14B630"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Have you ever used tele</w:t>
      </w:r>
      <w:r>
        <w:rPr>
          <w:rFonts w:ascii="Times New Roman" w:hAnsi="Times New Roman" w:cs="Times New Roman"/>
          <w:sz w:val="24"/>
          <w:szCs w:val="24"/>
        </w:rPr>
        <w:t>-</w:t>
      </w:r>
      <w:r w:rsidRPr="00656A99">
        <w:rPr>
          <w:rFonts w:ascii="Times New Roman" w:hAnsi="Times New Roman" w:cs="Times New Roman"/>
          <w:sz w:val="24"/>
          <w:szCs w:val="24"/>
        </w:rPr>
        <w:t>pharmacy services or consulted with a pharmacist through a digital platform? (Yes/No)</w:t>
      </w:r>
    </w:p>
    <w:p w14:paraId="6B9E2A40"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If yes, please specify the type of digital platform used (e.g., video call, mobile app, online portal):</w:t>
      </w:r>
    </w:p>
    <w:p w14:paraId="2DC7B8C9"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3. Frequency of Medication Consultations:</w:t>
      </w:r>
    </w:p>
    <w:p w14:paraId="6208C146"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How often do you consult with a pharmacist regarding your medications? (Daily, Weekly, Monthly, Occasionally, Never)</w:t>
      </w:r>
    </w:p>
    <w:p w14:paraId="04EB747F" w14:textId="77777777" w:rsidR="00273B9E" w:rsidRPr="00656A99" w:rsidRDefault="00273B9E" w:rsidP="00273B9E">
      <w:pPr>
        <w:spacing w:line="360" w:lineRule="auto"/>
        <w:jc w:val="both"/>
        <w:rPr>
          <w:rFonts w:ascii="Times New Roman" w:hAnsi="Times New Roman" w:cs="Times New Roman"/>
          <w:sz w:val="24"/>
          <w:szCs w:val="24"/>
        </w:rPr>
      </w:pPr>
    </w:p>
    <w:p w14:paraId="57E0EC59"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4. Perceived Convenience and Accessibility:</w:t>
      </w:r>
    </w:p>
    <w:p w14:paraId="6AD805B8"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On a scale of 1 to 5, how would you rate the convenience of accessing medication consultations through tele</w:t>
      </w:r>
      <w:r>
        <w:rPr>
          <w:rFonts w:ascii="Times New Roman" w:hAnsi="Times New Roman" w:cs="Times New Roman"/>
          <w:sz w:val="24"/>
          <w:szCs w:val="24"/>
        </w:rPr>
        <w:t>-</w:t>
      </w:r>
      <w:r w:rsidRPr="00656A99">
        <w:rPr>
          <w:rFonts w:ascii="Times New Roman" w:hAnsi="Times New Roman" w:cs="Times New Roman"/>
          <w:sz w:val="24"/>
          <w:szCs w:val="24"/>
        </w:rPr>
        <w:t>pharmacy or digital platforms? (1 being very inconvenient, 5 being very convenient)</w:t>
      </w:r>
    </w:p>
    <w:p w14:paraId="7C60598E"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Do you find tele</w:t>
      </w:r>
      <w:r>
        <w:rPr>
          <w:rFonts w:ascii="Times New Roman" w:hAnsi="Times New Roman" w:cs="Times New Roman"/>
          <w:sz w:val="24"/>
          <w:szCs w:val="24"/>
        </w:rPr>
        <w:t>-</w:t>
      </w:r>
      <w:r w:rsidRPr="00656A99">
        <w:rPr>
          <w:rFonts w:ascii="Times New Roman" w:hAnsi="Times New Roman" w:cs="Times New Roman"/>
          <w:sz w:val="24"/>
          <w:szCs w:val="24"/>
        </w:rPr>
        <w:t>pharmacy services or digital platforms more accessible compared to traditional in-person consultations? (Yes/No)</w:t>
      </w:r>
    </w:p>
    <w:p w14:paraId="17588437" w14:textId="77777777" w:rsidR="00273B9E" w:rsidRPr="00656A99" w:rsidRDefault="00273B9E" w:rsidP="00273B9E">
      <w:pPr>
        <w:spacing w:line="360" w:lineRule="auto"/>
        <w:jc w:val="both"/>
        <w:rPr>
          <w:rFonts w:ascii="Times New Roman" w:hAnsi="Times New Roman" w:cs="Times New Roman"/>
          <w:sz w:val="24"/>
          <w:szCs w:val="24"/>
        </w:rPr>
      </w:pPr>
    </w:p>
    <w:p w14:paraId="39D4ED8D"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5. Quality of Medication Consultations:</w:t>
      </w:r>
    </w:p>
    <w:p w14:paraId="38A9FD36"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How would you rate the quality of medication consultations provided through tele</w:t>
      </w:r>
      <w:r>
        <w:rPr>
          <w:rFonts w:ascii="Times New Roman" w:hAnsi="Times New Roman" w:cs="Times New Roman"/>
          <w:sz w:val="24"/>
          <w:szCs w:val="24"/>
        </w:rPr>
        <w:t>-</w:t>
      </w:r>
      <w:r w:rsidRPr="00656A99">
        <w:rPr>
          <w:rFonts w:ascii="Times New Roman" w:hAnsi="Times New Roman" w:cs="Times New Roman"/>
          <w:sz w:val="24"/>
          <w:szCs w:val="24"/>
        </w:rPr>
        <w:t>pharmacy or digital platforms compared to in-person consultations? (Poor, Fair, Good, Very Good, Excellent)</w:t>
      </w:r>
    </w:p>
    <w:p w14:paraId="6C63C2ED"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Did you feel that the pharmacist adequately addressed your medication-related concerns during the consultation? (Yes/No)</w:t>
      </w:r>
    </w:p>
    <w:p w14:paraId="4A39F4C9" w14:textId="77777777" w:rsidR="00273B9E" w:rsidRPr="00656A99" w:rsidRDefault="00273B9E" w:rsidP="00273B9E">
      <w:pPr>
        <w:spacing w:line="360" w:lineRule="auto"/>
        <w:jc w:val="both"/>
        <w:rPr>
          <w:rFonts w:ascii="Times New Roman" w:hAnsi="Times New Roman" w:cs="Times New Roman"/>
          <w:sz w:val="24"/>
          <w:szCs w:val="24"/>
        </w:rPr>
      </w:pPr>
    </w:p>
    <w:p w14:paraId="2C709212"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6. Medication Adherence and Management:</w:t>
      </w:r>
    </w:p>
    <w:p w14:paraId="75A08837"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Has tele</w:t>
      </w:r>
      <w:r>
        <w:rPr>
          <w:rFonts w:ascii="Times New Roman" w:hAnsi="Times New Roman" w:cs="Times New Roman"/>
          <w:sz w:val="24"/>
          <w:szCs w:val="24"/>
        </w:rPr>
        <w:t>-</w:t>
      </w:r>
      <w:r w:rsidRPr="00656A99">
        <w:rPr>
          <w:rFonts w:ascii="Times New Roman" w:hAnsi="Times New Roman" w:cs="Times New Roman"/>
          <w:sz w:val="24"/>
          <w:szCs w:val="24"/>
        </w:rPr>
        <w:t>pharmacy or using digital platforms improved your medication adherence? (Yes/No)</w:t>
      </w:r>
    </w:p>
    <w:p w14:paraId="2A96915B"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How confident are you in managing your medications after utilizing tele</w:t>
      </w:r>
      <w:r>
        <w:rPr>
          <w:rFonts w:ascii="Times New Roman" w:hAnsi="Times New Roman" w:cs="Times New Roman"/>
          <w:sz w:val="24"/>
          <w:szCs w:val="24"/>
        </w:rPr>
        <w:t>-</w:t>
      </w:r>
      <w:r w:rsidRPr="00656A99">
        <w:rPr>
          <w:rFonts w:ascii="Times New Roman" w:hAnsi="Times New Roman" w:cs="Times New Roman"/>
          <w:sz w:val="24"/>
          <w:szCs w:val="24"/>
        </w:rPr>
        <w:t xml:space="preserve">pharmacy or digital platforms? (Not confident, </w:t>
      </w:r>
      <w:r>
        <w:rPr>
          <w:rFonts w:ascii="Times New Roman" w:hAnsi="Times New Roman" w:cs="Times New Roman"/>
          <w:sz w:val="24"/>
          <w:szCs w:val="24"/>
        </w:rPr>
        <w:t>s</w:t>
      </w:r>
      <w:r w:rsidRPr="00656A99">
        <w:rPr>
          <w:rFonts w:ascii="Times New Roman" w:hAnsi="Times New Roman" w:cs="Times New Roman"/>
          <w:sz w:val="24"/>
          <w:szCs w:val="24"/>
        </w:rPr>
        <w:t>omewhat confident,</w:t>
      </w:r>
      <w:r>
        <w:rPr>
          <w:rFonts w:ascii="Times New Roman" w:hAnsi="Times New Roman" w:cs="Times New Roman"/>
          <w:sz w:val="24"/>
          <w:szCs w:val="24"/>
        </w:rPr>
        <w:t xml:space="preserve"> v</w:t>
      </w:r>
      <w:r w:rsidRPr="00656A99">
        <w:rPr>
          <w:rFonts w:ascii="Times New Roman" w:hAnsi="Times New Roman" w:cs="Times New Roman"/>
          <w:sz w:val="24"/>
          <w:szCs w:val="24"/>
        </w:rPr>
        <w:t>ery confident)</w:t>
      </w:r>
    </w:p>
    <w:p w14:paraId="6D530EC5" w14:textId="77777777" w:rsidR="00273B9E" w:rsidRPr="00656A99" w:rsidRDefault="00273B9E" w:rsidP="00273B9E">
      <w:pPr>
        <w:spacing w:line="360" w:lineRule="auto"/>
        <w:jc w:val="both"/>
        <w:rPr>
          <w:rFonts w:ascii="Times New Roman" w:hAnsi="Times New Roman" w:cs="Times New Roman"/>
          <w:sz w:val="24"/>
          <w:szCs w:val="24"/>
        </w:rPr>
      </w:pPr>
    </w:p>
    <w:p w14:paraId="266A9D0B"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7. Impact on Health Outcomes:</w:t>
      </w:r>
    </w:p>
    <w:p w14:paraId="6317840A" w14:textId="77777777" w:rsidR="00273B9E" w:rsidRPr="00656A99"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Have you noticed any improvements in your health outcomes since using tele</w:t>
      </w:r>
      <w:r>
        <w:rPr>
          <w:rFonts w:ascii="Times New Roman" w:hAnsi="Times New Roman" w:cs="Times New Roman"/>
          <w:sz w:val="24"/>
          <w:szCs w:val="24"/>
        </w:rPr>
        <w:t>-</w:t>
      </w:r>
      <w:r w:rsidRPr="00656A99">
        <w:rPr>
          <w:rFonts w:ascii="Times New Roman" w:hAnsi="Times New Roman" w:cs="Times New Roman"/>
          <w:sz w:val="24"/>
          <w:szCs w:val="24"/>
        </w:rPr>
        <w:t>pharmacy or digital platforms for medication consultations? (Yes/No)</w:t>
      </w:r>
    </w:p>
    <w:p w14:paraId="183153B2" w14:textId="77777777" w:rsidR="00273B9E" w:rsidRDefault="00273B9E" w:rsidP="00273B9E">
      <w:pPr>
        <w:spacing w:line="360" w:lineRule="auto"/>
        <w:jc w:val="both"/>
        <w:rPr>
          <w:rFonts w:ascii="Times New Roman" w:hAnsi="Times New Roman" w:cs="Times New Roman"/>
          <w:sz w:val="24"/>
          <w:szCs w:val="24"/>
        </w:rPr>
      </w:pPr>
      <w:r w:rsidRPr="00656A99">
        <w:rPr>
          <w:rFonts w:ascii="Times New Roman" w:hAnsi="Times New Roman" w:cs="Times New Roman"/>
          <w:sz w:val="24"/>
          <w:szCs w:val="24"/>
        </w:rPr>
        <w:t xml:space="preserve">   - If yes, please specify the improvements you have experienced:</w:t>
      </w:r>
    </w:p>
    <w:p w14:paraId="4684D1BE" w14:textId="77777777" w:rsidR="00A73606" w:rsidRDefault="00A73606" w:rsidP="005C5504">
      <w:pPr>
        <w:spacing w:line="360" w:lineRule="auto"/>
        <w:rPr>
          <w:rFonts w:ascii="Times New Roman" w:hAnsi="Times New Roman" w:cs="Times New Roman"/>
          <w:b/>
          <w:sz w:val="28"/>
          <w:szCs w:val="24"/>
        </w:rPr>
      </w:pPr>
    </w:p>
    <w:p w14:paraId="763F9AF9" w14:textId="52EA2509" w:rsidR="00A73606" w:rsidRDefault="0027082D" w:rsidP="000F26A5">
      <w:pPr>
        <w:spacing w:line="360" w:lineRule="auto"/>
        <w:jc w:val="center"/>
        <w:rPr>
          <w:rFonts w:ascii="Times New Roman" w:hAnsi="Times New Roman" w:cs="Times New Roman"/>
          <w:b/>
          <w:sz w:val="28"/>
          <w:szCs w:val="24"/>
        </w:rPr>
      </w:pPr>
      <w:r>
        <w:rPr>
          <w:rFonts w:ascii="Times New Roman" w:hAnsi="Times New Roman" w:cs="Times New Roman"/>
          <w:b/>
          <w:sz w:val="28"/>
          <w:szCs w:val="24"/>
        </w:rPr>
        <w:t>*************************</w:t>
      </w:r>
    </w:p>
    <w:p w14:paraId="164679D7" w14:textId="116FA42D" w:rsidR="005C5504" w:rsidRDefault="005C5504" w:rsidP="005C5504">
      <w:pPr>
        <w:rPr>
          <w:rFonts w:ascii="Times New Roman" w:hAnsi="Times New Roman" w:cs="Times New Roman"/>
          <w:b/>
          <w:sz w:val="28"/>
          <w:szCs w:val="24"/>
        </w:rPr>
      </w:pPr>
    </w:p>
    <w:sectPr w:rsidR="005C5504" w:rsidSect="005638FD">
      <w:headerReference w:type="default" r:id="rId23"/>
      <w:footerReference w:type="default" r:id="rId24"/>
      <w:pgSz w:w="12240" w:h="15840"/>
      <w:pgMar w:top="1440" w:right="1440" w:bottom="1440" w:left="216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BD3E" w14:textId="77777777" w:rsidR="005638FD" w:rsidRDefault="005638FD" w:rsidP="00A41A10">
      <w:pPr>
        <w:spacing w:after="0" w:line="240" w:lineRule="auto"/>
      </w:pPr>
      <w:r>
        <w:separator/>
      </w:r>
    </w:p>
  </w:endnote>
  <w:endnote w:type="continuationSeparator" w:id="0">
    <w:p w14:paraId="3EDB93B0" w14:textId="77777777" w:rsidR="005638FD" w:rsidRDefault="005638FD" w:rsidP="00A4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9699231"/>
      <w:docPartObj>
        <w:docPartGallery w:val="Page Numbers (Bottom of Page)"/>
        <w:docPartUnique/>
      </w:docPartObj>
    </w:sdtPr>
    <w:sdtEndPr>
      <w:rPr>
        <w:noProof/>
      </w:rPr>
    </w:sdtEndPr>
    <w:sdtContent>
      <w:p w14:paraId="1E72DF21" w14:textId="354D657C" w:rsidR="002E03B8" w:rsidRDefault="002E03B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98E4F9" w14:textId="77777777" w:rsidR="002E03B8" w:rsidRDefault="002E03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05E6E" w14:textId="77777777" w:rsidR="005638FD" w:rsidRDefault="005638FD" w:rsidP="00A41A10">
      <w:pPr>
        <w:spacing w:after="0" w:line="240" w:lineRule="auto"/>
      </w:pPr>
      <w:r>
        <w:separator/>
      </w:r>
    </w:p>
  </w:footnote>
  <w:footnote w:type="continuationSeparator" w:id="0">
    <w:p w14:paraId="67DC1523" w14:textId="77777777" w:rsidR="005638FD" w:rsidRDefault="005638FD" w:rsidP="00A4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69B3" w14:textId="77777777" w:rsidR="004234C2" w:rsidRPr="009C3D69" w:rsidRDefault="004234C2" w:rsidP="004234C2">
    <w:pPr>
      <w:tabs>
        <w:tab w:val="right" w:pos="9360"/>
      </w:tabs>
      <w:jc w:val="both"/>
      <w:rPr>
        <w:rFonts w:ascii="Times New Roman" w:hAnsi="Times New Roman" w:cs="Times New Roman"/>
        <w:b/>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D9B"/>
    <w:multiLevelType w:val="hybridMultilevel"/>
    <w:tmpl w:val="F4284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08200B"/>
    <w:multiLevelType w:val="hybridMultilevel"/>
    <w:tmpl w:val="E098CB2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06910AE1"/>
    <w:multiLevelType w:val="hybridMultilevel"/>
    <w:tmpl w:val="38DA9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724F32"/>
    <w:multiLevelType w:val="hybridMultilevel"/>
    <w:tmpl w:val="E2CE8A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783533F"/>
    <w:multiLevelType w:val="hybridMultilevel"/>
    <w:tmpl w:val="B2724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C12712"/>
    <w:multiLevelType w:val="hybridMultilevel"/>
    <w:tmpl w:val="527E2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B45861"/>
    <w:multiLevelType w:val="hybridMultilevel"/>
    <w:tmpl w:val="90E2D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C97A9A"/>
    <w:multiLevelType w:val="hybridMultilevel"/>
    <w:tmpl w:val="5C1C1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9E6DA6"/>
    <w:multiLevelType w:val="hybridMultilevel"/>
    <w:tmpl w:val="91AABD2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BE5321"/>
    <w:multiLevelType w:val="hybridMultilevel"/>
    <w:tmpl w:val="BA5A9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ECA11E6"/>
    <w:multiLevelType w:val="hybridMultilevel"/>
    <w:tmpl w:val="9A6A46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FBD7494"/>
    <w:multiLevelType w:val="hybridMultilevel"/>
    <w:tmpl w:val="5964EB44"/>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212602D"/>
    <w:multiLevelType w:val="hybridMultilevel"/>
    <w:tmpl w:val="BC6C353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275402A"/>
    <w:multiLevelType w:val="hybridMultilevel"/>
    <w:tmpl w:val="B21460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152D224E"/>
    <w:multiLevelType w:val="hybridMultilevel"/>
    <w:tmpl w:val="9DCC4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7B35129"/>
    <w:multiLevelType w:val="hybridMultilevel"/>
    <w:tmpl w:val="AB80F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7B77EEF"/>
    <w:multiLevelType w:val="hybridMultilevel"/>
    <w:tmpl w:val="CAC43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84956CD"/>
    <w:multiLevelType w:val="hybridMultilevel"/>
    <w:tmpl w:val="65B8B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CC912E6"/>
    <w:multiLevelType w:val="hybridMultilevel"/>
    <w:tmpl w:val="6BF04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E5D004B"/>
    <w:multiLevelType w:val="hybridMultilevel"/>
    <w:tmpl w:val="E96C8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07A15BF"/>
    <w:multiLevelType w:val="multilevel"/>
    <w:tmpl w:val="F5EABA3C"/>
    <w:lvl w:ilvl="0">
      <w:start w:val="8"/>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20882A8B"/>
    <w:multiLevelType w:val="hybridMultilevel"/>
    <w:tmpl w:val="AF08461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2" w15:restartNumberingAfterBreak="0">
    <w:nsid w:val="21364AD7"/>
    <w:multiLevelType w:val="multilevel"/>
    <w:tmpl w:val="B40CAB2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34A0509"/>
    <w:multiLevelType w:val="hybridMultilevel"/>
    <w:tmpl w:val="8F6A3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5EC0353"/>
    <w:multiLevelType w:val="hybridMultilevel"/>
    <w:tmpl w:val="771876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26264245"/>
    <w:multiLevelType w:val="hybridMultilevel"/>
    <w:tmpl w:val="033E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76C05CD"/>
    <w:multiLevelType w:val="hybridMultilevel"/>
    <w:tmpl w:val="83F4A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8A33A94"/>
    <w:multiLevelType w:val="hybridMultilevel"/>
    <w:tmpl w:val="E4D2E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9C520A2"/>
    <w:multiLevelType w:val="hybridMultilevel"/>
    <w:tmpl w:val="5F92E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A263E13"/>
    <w:multiLevelType w:val="hybridMultilevel"/>
    <w:tmpl w:val="34A2B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B1A33C5"/>
    <w:multiLevelType w:val="hybridMultilevel"/>
    <w:tmpl w:val="9328E22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1" w15:restartNumberingAfterBreak="0">
    <w:nsid w:val="2B2F642D"/>
    <w:multiLevelType w:val="hybridMultilevel"/>
    <w:tmpl w:val="28743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B516CB4"/>
    <w:multiLevelType w:val="hybridMultilevel"/>
    <w:tmpl w:val="762E3A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B616D48"/>
    <w:multiLevelType w:val="hybridMultilevel"/>
    <w:tmpl w:val="674C6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BA10B1B"/>
    <w:multiLevelType w:val="hybridMultilevel"/>
    <w:tmpl w:val="66A09A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E0F2FFB"/>
    <w:multiLevelType w:val="hybridMultilevel"/>
    <w:tmpl w:val="5AE214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E907F18"/>
    <w:multiLevelType w:val="hybridMultilevel"/>
    <w:tmpl w:val="C98232C6"/>
    <w:lvl w:ilvl="0" w:tplc="40090001">
      <w:start w:val="1"/>
      <w:numFmt w:val="bullet"/>
      <w:lvlText w:val=""/>
      <w:lvlJc w:val="left"/>
      <w:pPr>
        <w:ind w:left="720" w:hanging="360"/>
      </w:pPr>
      <w:rPr>
        <w:rFonts w:ascii="Symbol" w:hAnsi="Symbol" w:hint="default"/>
      </w:rPr>
    </w:lvl>
    <w:lvl w:ilvl="1" w:tplc="63448F5C">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FB27D20"/>
    <w:multiLevelType w:val="hybridMultilevel"/>
    <w:tmpl w:val="33467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30306861"/>
    <w:multiLevelType w:val="hybridMultilevel"/>
    <w:tmpl w:val="1A5489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3DE7FF4"/>
    <w:multiLevelType w:val="hybridMultilevel"/>
    <w:tmpl w:val="F8509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36A75726"/>
    <w:multiLevelType w:val="multilevel"/>
    <w:tmpl w:val="08A84FE2"/>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36F91C0E"/>
    <w:multiLevelType w:val="hybridMultilevel"/>
    <w:tmpl w:val="F0822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38224190"/>
    <w:multiLevelType w:val="hybridMultilevel"/>
    <w:tmpl w:val="ED2680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3BE44A21"/>
    <w:multiLevelType w:val="multilevel"/>
    <w:tmpl w:val="28664C4E"/>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4" w15:restartNumberingAfterBreak="0">
    <w:nsid w:val="3DEC4CF9"/>
    <w:multiLevelType w:val="hybridMultilevel"/>
    <w:tmpl w:val="5FCA5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40703EEF"/>
    <w:multiLevelType w:val="hybridMultilevel"/>
    <w:tmpl w:val="290C24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6" w15:restartNumberingAfterBreak="0">
    <w:nsid w:val="4189668E"/>
    <w:multiLevelType w:val="multilevel"/>
    <w:tmpl w:val="2AD475C8"/>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7" w15:restartNumberingAfterBreak="0">
    <w:nsid w:val="42B1384C"/>
    <w:multiLevelType w:val="hybridMultilevel"/>
    <w:tmpl w:val="0D526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3303B1E"/>
    <w:multiLevelType w:val="hybridMultilevel"/>
    <w:tmpl w:val="649AFA9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9" w15:restartNumberingAfterBreak="0">
    <w:nsid w:val="43EB4C7B"/>
    <w:multiLevelType w:val="hybridMultilevel"/>
    <w:tmpl w:val="C4104094"/>
    <w:lvl w:ilvl="0" w:tplc="FFFFFFFF">
      <w:start w:val="1"/>
      <w:numFmt w:val="bullet"/>
      <w:lvlText w:val=""/>
      <w:lvlJc w:val="left"/>
      <w:pPr>
        <w:ind w:left="36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0" w15:restartNumberingAfterBreak="0">
    <w:nsid w:val="440B1848"/>
    <w:multiLevelType w:val="hybridMultilevel"/>
    <w:tmpl w:val="60D2D32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1" w15:restartNumberingAfterBreak="0">
    <w:nsid w:val="440F2347"/>
    <w:multiLevelType w:val="hybridMultilevel"/>
    <w:tmpl w:val="42D8E1A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2" w15:restartNumberingAfterBreak="0">
    <w:nsid w:val="44996D66"/>
    <w:multiLevelType w:val="hybridMultilevel"/>
    <w:tmpl w:val="45F4FAE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3" w15:restartNumberingAfterBreak="0">
    <w:nsid w:val="462959A0"/>
    <w:multiLevelType w:val="hybridMultilevel"/>
    <w:tmpl w:val="46C2D03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4" w15:restartNumberingAfterBreak="0">
    <w:nsid w:val="49C55FF7"/>
    <w:multiLevelType w:val="hybridMultilevel"/>
    <w:tmpl w:val="7FCAF9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49F8727A"/>
    <w:multiLevelType w:val="hybridMultilevel"/>
    <w:tmpl w:val="2940E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D1A1E6C"/>
    <w:multiLevelType w:val="multilevel"/>
    <w:tmpl w:val="8F9A7DF4"/>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4DC83FEB"/>
    <w:multiLevelType w:val="hybridMultilevel"/>
    <w:tmpl w:val="CAE8C8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FDA2633"/>
    <w:multiLevelType w:val="hybridMultilevel"/>
    <w:tmpl w:val="71C4CB6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9" w15:restartNumberingAfterBreak="0">
    <w:nsid w:val="50A3433F"/>
    <w:multiLevelType w:val="hybridMultilevel"/>
    <w:tmpl w:val="1A2C8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0B27FE0"/>
    <w:multiLevelType w:val="hybridMultilevel"/>
    <w:tmpl w:val="FE4073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17E21C9"/>
    <w:multiLevelType w:val="hybridMultilevel"/>
    <w:tmpl w:val="A0DED35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2" w15:restartNumberingAfterBreak="0">
    <w:nsid w:val="524D0D1B"/>
    <w:multiLevelType w:val="hybridMultilevel"/>
    <w:tmpl w:val="F4447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2967918"/>
    <w:multiLevelType w:val="hybridMultilevel"/>
    <w:tmpl w:val="79923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2E31D8C"/>
    <w:multiLevelType w:val="hybridMultilevel"/>
    <w:tmpl w:val="65A25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43E1E1F"/>
    <w:multiLevelType w:val="hybridMultilevel"/>
    <w:tmpl w:val="7BBA183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6" w15:restartNumberingAfterBreak="0">
    <w:nsid w:val="54B44B18"/>
    <w:multiLevelType w:val="hybridMultilevel"/>
    <w:tmpl w:val="1DB8948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7" w15:restartNumberingAfterBreak="0">
    <w:nsid w:val="55137E8A"/>
    <w:multiLevelType w:val="hybridMultilevel"/>
    <w:tmpl w:val="70E69B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8" w15:restartNumberingAfterBreak="0">
    <w:nsid w:val="57453A82"/>
    <w:multiLevelType w:val="hybridMultilevel"/>
    <w:tmpl w:val="0A909D7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7B9160C"/>
    <w:multiLevelType w:val="hybridMultilevel"/>
    <w:tmpl w:val="1D70C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5A930AF6"/>
    <w:multiLevelType w:val="hybridMultilevel"/>
    <w:tmpl w:val="655E48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1" w15:restartNumberingAfterBreak="0">
    <w:nsid w:val="5BA05AB4"/>
    <w:multiLevelType w:val="hybridMultilevel"/>
    <w:tmpl w:val="E2A674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5BA75292"/>
    <w:multiLevelType w:val="hybridMultilevel"/>
    <w:tmpl w:val="843A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0253D79"/>
    <w:multiLevelType w:val="hybridMultilevel"/>
    <w:tmpl w:val="2B4ED84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64711CA2"/>
    <w:multiLevelType w:val="hybridMultilevel"/>
    <w:tmpl w:val="3BE64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66970CBC"/>
    <w:multiLevelType w:val="hybridMultilevel"/>
    <w:tmpl w:val="8DD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7307223"/>
    <w:multiLevelType w:val="hybridMultilevel"/>
    <w:tmpl w:val="DF48836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7" w15:restartNumberingAfterBreak="0">
    <w:nsid w:val="673228FE"/>
    <w:multiLevelType w:val="hybridMultilevel"/>
    <w:tmpl w:val="90FA73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8926967"/>
    <w:multiLevelType w:val="hybridMultilevel"/>
    <w:tmpl w:val="A516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9134E2D"/>
    <w:multiLevelType w:val="hybridMultilevel"/>
    <w:tmpl w:val="AA32E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9DF6114"/>
    <w:multiLevelType w:val="hybridMultilevel"/>
    <w:tmpl w:val="FB163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C7C1325"/>
    <w:multiLevelType w:val="hybridMultilevel"/>
    <w:tmpl w:val="CB6E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A455D7"/>
    <w:multiLevelType w:val="hybridMultilevel"/>
    <w:tmpl w:val="15E6683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6F5F5671"/>
    <w:multiLevelType w:val="hybridMultilevel"/>
    <w:tmpl w:val="CA607D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765A2634"/>
    <w:multiLevelType w:val="hybridMultilevel"/>
    <w:tmpl w:val="8AB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82B5FCE"/>
    <w:multiLevelType w:val="hybridMultilevel"/>
    <w:tmpl w:val="5CDCE80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6" w15:restartNumberingAfterBreak="0">
    <w:nsid w:val="78B471CD"/>
    <w:multiLevelType w:val="hybridMultilevel"/>
    <w:tmpl w:val="EE024BD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7BBC3AAD"/>
    <w:multiLevelType w:val="hybridMultilevel"/>
    <w:tmpl w:val="74BE2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C604503"/>
    <w:multiLevelType w:val="hybridMultilevel"/>
    <w:tmpl w:val="A410A65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9" w15:restartNumberingAfterBreak="0">
    <w:nsid w:val="7F68176C"/>
    <w:multiLevelType w:val="hybridMultilevel"/>
    <w:tmpl w:val="0F00B9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22309363">
    <w:abstractNumId w:val="75"/>
  </w:num>
  <w:num w:numId="2" w16cid:durableId="70733557">
    <w:abstractNumId w:val="84"/>
  </w:num>
  <w:num w:numId="3" w16cid:durableId="1200627083">
    <w:abstractNumId w:val="81"/>
  </w:num>
  <w:num w:numId="4" w16cid:durableId="2093814586">
    <w:abstractNumId w:val="78"/>
  </w:num>
  <w:num w:numId="5" w16cid:durableId="1333143874">
    <w:abstractNumId w:val="72"/>
  </w:num>
  <w:num w:numId="6" w16cid:durableId="578909257">
    <w:abstractNumId w:val="63"/>
  </w:num>
  <w:num w:numId="7" w16cid:durableId="873617054">
    <w:abstractNumId w:val="35"/>
  </w:num>
  <w:num w:numId="8" w16cid:durableId="1333681371">
    <w:abstractNumId w:val="7"/>
  </w:num>
  <w:num w:numId="9" w16cid:durableId="1005134212">
    <w:abstractNumId w:val="0"/>
  </w:num>
  <w:num w:numId="10" w16cid:durableId="1843154998">
    <w:abstractNumId w:val="43"/>
  </w:num>
  <w:num w:numId="11" w16cid:durableId="1956476178">
    <w:abstractNumId w:val="14"/>
  </w:num>
  <w:num w:numId="12" w16cid:durableId="1968077038">
    <w:abstractNumId w:val="12"/>
  </w:num>
  <w:num w:numId="13" w16cid:durableId="276716094">
    <w:abstractNumId w:val="55"/>
  </w:num>
  <w:num w:numId="14" w16cid:durableId="178129812">
    <w:abstractNumId w:val="60"/>
  </w:num>
  <w:num w:numId="15" w16cid:durableId="610285151">
    <w:abstractNumId w:val="2"/>
  </w:num>
  <w:num w:numId="16" w16cid:durableId="986670569">
    <w:abstractNumId w:val="56"/>
  </w:num>
  <w:num w:numId="17" w16cid:durableId="164783232">
    <w:abstractNumId w:val="71"/>
  </w:num>
  <w:num w:numId="18" w16cid:durableId="1141459099">
    <w:abstractNumId w:val="42"/>
  </w:num>
  <w:num w:numId="19" w16cid:durableId="891575468">
    <w:abstractNumId w:val="3"/>
  </w:num>
  <w:num w:numId="20" w16cid:durableId="1962954401">
    <w:abstractNumId w:val="54"/>
  </w:num>
  <w:num w:numId="21" w16cid:durableId="2110201588">
    <w:abstractNumId w:val="45"/>
  </w:num>
  <w:num w:numId="22" w16cid:durableId="1826823043">
    <w:abstractNumId w:val="22"/>
  </w:num>
  <w:num w:numId="23" w16cid:durableId="2101753243">
    <w:abstractNumId w:val="38"/>
  </w:num>
  <w:num w:numId="24" w16cid:durableId="320306588">
    <w:abstractNumId w:val="13"/>
  </w:num>
  <w:num w:numId="25" w16cid:durableId="2006012890">
    <w:abstractNumId w:val="4"/>
  </w:num>
  <w:num w:numId="26" w16cid:durableId="851531439">
    <w:abstractNumId w:val="36"/>
  </w:num>
  <w:num w:numId="27" w16cid:durableId="879629324">
    <w:abstractNumId w:val="44"/>
  </w:num>
  <w:num w:numId="28" w16cid:durableId="2066055060">
    <w:abstractNumId w:val="41"/>
  </w:num>
  <w:num w:numId="29" w16cid:durableId="1337421903">
    <w:abstractNumId w:val="51"/>
  </w:num>
  <w:num w:numId="30" w16cid:durableId="951472377">
    <w:abstractNumId w:val="23"/>
  </w:num>
  <w:num w:numId="31" w16cid:durableId="1525704496">
    <w:abstractNumId w:val="49"/>
  </w:num>
  <w:num w:numId="32" w16cid:durableId="1669553810">
    <w:abstractNumId w:val="69"/>
  </w:num>
  <w:num w:numId="33" w16cid:durableId="1395007871">
    <w:abstractNumId w:val="8"/>
  </w:num>
  <w:num w:numId="34" w16cid:durableId="584152977">
    <w:abstractNumId w:val="57"/>
  </w:num>
  <w:num w:numId="35" w16cid:durableId="264461228">
    <w:abstractNumId w:val="24"/>
  </w:num>
  <w:num w:numId="36" w16cid:durableId="292751639">
    <w:abstractNumId w:val="83"/>
  </w:num>
  <w:num w:numId="37" w16cid:durableId="515533996">
    <w:abstractNumId w:val="70"/>
  </w:num>
  <w:num w:numId="38" w16cid:durableId="69086192">
    <w:abstractNumId w:val="62"/>
  </w:num>
  <w:num w:numId="39" w16cid:durableId="2142267391">
    <w:abstractNumId w:val="88"/>
  </w:num>
  <w:num w:numId="40" w16cid:durableId="2127893001">
    <w:abstractNumId w:val="6"/>
  </w:num>
  <w:num w:numId="41" w16cid:durableId="593782168">
    <w:abstractNumId w:val="58"/>
  </w:num>
  <w:num w:numId="42" w16cid:durableId="983586511">
    <w:abstractNumId w:val="16"/>
  </w:num>
  <w:num w:numId="43" w16cid:durableId="325400611">
    <w:abstractNumId w:val="65"/>
  </w:num>
  <w:num w:numId="44" w16cid:durableId="962157067">
    <w:abstractNumId w:val="39"/>
  </w:num>
  <w:num w:numId="45" w16cid:durableId="66655311">
    <w:abstractNumId w:val="53"/>
  </w:num>
  <w:num w:numId="46" w16cid:durableId="416754886">
    <w:abstractNumId w:val="64"/>
  </w:num>
  <w:num w:numId="47" w16cid:durableId="1497570970">
    <w:abstractNumId w:val="21"/>
  </w:num>
  <w:num w:numId="48" w16cid:durableId="1732457076">
    <w:abstractNumId w:val="67"/>
  </w:num>
  <w:num w:numId="49" w16cid:durableId="814219336">
    <w:abstractNumId w:val="79"/>
  </w:num>
  <w:num w:numId="50" w16cid:durableId="678310559">
    <w:abstractNumId w:val="52"/>
  </w:num>
  <w:num w:numId="51" w16cid:durableId="982927498">
    <w:abstractNumId w:val="18"/>
  </w:num>
  <w:num w:numId="52" w16cid:durableId="64883336">
    <w:abstractNumId w:val="50"/>
  </w:num>
  <w:num w:numId="53" w16cid:durableId="2132168694">
    <w:abstractNumId w:val="77"/>
  </w:num>
  <w:num w:numId="54" w16cid:durableId="925385036">
    <w:abstractNumId w:val="48"/>
  </w:num>
  <w:num w:numId="55" w16cid:durableId="1866287576">
    <w:abstractNumId w:val="33"/>
  </w:num>
  <w:num w:numId="56" w16cid:durableId="1657150791">
    <w:abstractNumId w:val="66"/>
  </w:num>
  <w:num w:numId="57" w16cid:durableId="1539466626">
    <w:abstractNumId w:val="5"/>
  </w:num>
  <w:num w:numId="58" w16cid:durableId="973212980">
    <w:abstractNumId w:val="47"/>
  </w:num>
  <w:num w:numId="59" w16cid:durableId="999117299">
    <w:abstractNumId w:val="37"/>
  </w:num>
  <w:num w:numId="60" w16cid:durableId="448865185">
    <w:abstractNumId w:val="1"/>
  </w:num>
  <w:num w:numId="61" w16cid:durableId="1813016059">
    <w:abstractNumId w:val="17"/>
  </w:num>
  <w:num w:numId="62" w16cid:durableId="527185559">
    <w:abstractNumId w:val="85"/>
  </w:num>
  <w:num w:numId="63" w16cid:durableId="1411731842">
    <w:abstractNumId w:val="19"/>
  </w:num>
  <w:num w:numId="64" w16cid:durableId="1664553159">
    <w:abstractNumId w:val="61"/>
  </w:num>
  <w:num w:numId="65" w16cid:durableId="142358192">
    <w:abstractNumId w:val="30"/>
  </w:num>
  <w:num w:numId="66" w16cid:durableId="183982792">
    <w:abstractNumId w:val="74"/>
  </w:num>
  <w:num w:numId="67" w16cid:durableId="2120567461">
    <w:abstractNumId w:val="76"/>
  </w:num>
  <w:num w:numId="68" w16cid:durableId="1172337846">
    <w:abstractNumId w:val="28"/>
  </w:num>
  <w:num w:numId="69" w16cid:durableId="1376735670">
    <w:abstractNumId w:val="82"/>
  </w:num>
  <w:num w:numId="70" w16cid:durableId="1755973129">
    <w:abstractNumId w:val="29"/>
  </w:num>
  <w:num w:numId="71" w16cid:durableId="652417682">
    <w:abstractNumId w:val="86"/>
  </w:num>
  <w:num w:numId="72" w16cid:durableId="1925603425">
    <w:abstractNumId w:val="26"/>
  </w:num>
  <w:num w:numId="73" w16cid:durableId="1076320395">
    <w:abstractNumId w:val="68"/>
  </w:num>
  <w:num w:numId="74" w16cid:durableId="227694604">
    <w:abstractNumId w:val="87"/>
  </w:num>
  <w:num w:numId="75" w16cid:durableId="170678511">
    <w:abstractNumId w:val="73"/>
  </w:num>
  <w:num w:numId="76" w16cid:durableId="878778636">
    <w:abstractNumId w:val="27"/>
  </w:num>
  <w:num w:numId="77" w16cid:durableId="855926855">
    <w:abstractNumId w:val="11"/>
  </w:num>
  <w:num w:numId="78" w16cid:durableId="1697196845">
    <w:abstractNumId w:val="9"/>
  </w:num>
  <w:num w:numId="79" w16cid:durableId="1679040025">
    <w:abstractNumId w:val="59"/>
  </w:num>
  <w:num w:numId="80" w16cid:durableId="13726815">
    <w:abstractNumId w:val="34"/>
  </w:num>
  <w:num w:numId="81" w16cid:durableId="1227305207">
    <w:abstractNumId w:val="25"/>
  </w:num>
  <w:num w:numId="82" w16cid:durableId="1285162441">
    <w:abstractNumId w:val="10"/>
  </w:num>
  <w:num w:numId="83" w16cid:durableId="886066821">
    <w:abstractNumId w:val="89"/>
  </w:num>
  <w:num w:numId="84" w16cid:durableId="91585901">
    <w:abstractNumId w:val="15"/>
  </w:num>
  <w:num w:numId="85" w16cid:durableId="2006662862">
    <w:abstractNumId w:val="31"/>
  </w:num>
  <w:num w:numId="86" w16cid:durableId="739406147">
    <w:abstractNumId w:val="80"/>
  </w:num>
  <w:num w:numId="87" w16cid:durableId="281960645">
    <w:abstractNumId w:val="32"/>
  </w:num>
  <w:num w:numId="88" w16cid:durableId="2057848569">
    <w:abstractNumId w:val="40"/>
  </w:num>
  <w:num w:numId="89" w16cid:durableId="1774981615">
    <w:abstractNumId w:val="46"/>
  </w:num>
  <w:num w:numId="90" w16cid:durableId="4710235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95"/>
    <w:rsid w:val="00001A2C"/>
    <w:rsid w:val="00070891"/>
    <w:rsid w:val="00085EF9"/>
    <w:rsid w:val="000F26A5"/>
    <w:rsid w:val="0015518D"/>
    <w:rsid w:val="0015634C"/>
    <w:rsid w:val="00170DD1"/>
    <w:rsid w:val="0019404B"/>
    <w:rsid w:val="001C36B3"/>
    <w:rsid w:val="00223079"/>
    <w:rsid w:val="00231CEF"/>
    <w:rsid w:val="00246470"/>
    <w:rsid w:val="00250F4E"/>
    <w:rsid w:val="00255F3E"/>
    <w:rsid w:val="0027082D"/>
    <w:rsid w:val="00273B9E"/>
    <w:rsid w:val="00287595"/>
    <w:rsid w:val="00295C73"/>
    <w:rsid w:val="002D7C52"/>
    <w:rsid w:val="002E03B8"/>
    <w:rsid w:val="003169EB"/>
    <w:rsid w:val="00331DF4"/>
    <w:rsid w:val="00344DE7"/>
    <w:rsid w:val="0035737D"/>
    <w:rsid w:val="00380674"/>
    <w:rsid w:val="003A663F"/>
    <w:rsid w:val="00411C07"/>
    <w:rsid w:val="004234C2"/>
    <w:rsid w:val="0046008D"/>
    <w:rsid w:val="004751F0"/>
    <w:rsid w:val="0048221F"/>
    <w:rsid w:val="004B74B3"/>
    <w:rsid w:val="004C0AC4"/>
    <w:rsid w:val="005431D8"/>
    <w:rsid w:val="005638FD"/>
    <w:rsid w:val="00581068"/>
    <w:rsid w:val="005973CA"/>
    <w:rsid w:val="005A26A0"/>
    <w:rsid w:val="005B4D4D"/>
    <w:rsid w:val="005C2167"/>
    <w:rsid w:val="005C5504"/>
    <w:rsid w:val="005F3738"/>
    <w:rsid w:val="005F41BC"/>
    <w:rsid w:val="005F660E"/>
    <w:rsid w:val="006008BA"/>
    <w:rsid w:val="00615F04"/>
    <w:rsid w:val="00644A61"/>
    <w:rsid w:val="00656A99"/>
    <w:rsid w:val="0065768B"/>
    <w:rsid w:val="006613F2"/>
    <w:rsid w:val="00703B78"/>
    <w:rsid w:val="007C1F46"/>
    <w:rsid w:val="00832042"/>
    <w:rsid w:val="00842A0A"/>
    <w:rsid w:val="00877BFE"/>
    <w:rsid w:val="008D4FCA"/>
    <w:rsid w:val="00931B53"/>
    <w:rsid w:val="00964BBE"/>
    <w:rsid w:val="009B3095"/>
    <w:rsid w:val="009C3D69"/>
    <w:rsid w:val="00A047F3"/>
    <w:rsid w:val="00A06CFD"/>
    <w:rsid w:val="00A25152"/>
    <w:rsid w:val="00A41A10"/>
    <w:rsid w:val="00A73606"/>
    <w:rsid w:val="00AA71D3"/>
    <w:rsid w:val="00AB43C0"/>
    <w:rsid w:val="00B862F8"/>
    <w:rsid w:val="00BB1291"/>
    <w:rsid w:val="00BB2C2C"/>
    <w:rsid w:val="00BB777C"/>
    <w:rsid w:val="00C108AE"/>
    <w:rsid w:val="00C4689D"/>
    <w:rsid w:val="00CB1FCB"/>
    <w:rsid w:val="00CB5F3E"/>
    <w:rsid w:val="00CC44C4"/>
    <w:rsid w:val="00D05995"/>
    <w:rsid w:val="00D15CA8"/>
    <w:rsid w:val="00D70B98"/>
    <w:rsid w:val="00DC7029"/>
    <w:rsid w:val="00DF756E"/>
    <w:rsid w:val="00E163BC"/>
    <w:rsid w:val="00E17661"/>
    <w:rsid w:val="00E33957"/>
    <w:rsid w:val="00E5008D"/>
    <w:rsid w:val="00E91209"/>
    <w:rsid w:val="00EB459F"/>
    <w:rsid w:val="00EE17B5"/>
    <w:rsid w:val="00F2556B"/>
    <w:rsid w:val="00F26076"/>
    <w:rsid w:val="00F7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DFAD65"/>
  <w15:docId w15:val="{D471039F-4165-4DA1-9692-BB69CC93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A10"/>
  </w:style>
  <w:style w:type="paragraph" w:styleId="Footer">
    <w:name w:val="footer"/>
    <w:basedOn w:val="Normal"/>
    <w:link w:val="FooterChar"/>
    <w:uiPriority w:val="99"/>
    <w:unhideWhenUsed/>
    <w:rsid w:val="00A41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A10"/>
  </w:style>
  <w:style w:type="paragraph" w:styleId="ListParagraph">
    <w:name w:val="List Paragraph"/>
    <w:basedOn w:val="Normal"/>
    <w:uiPriority w:val="34"/>
    <w:qFormat/>
    <w:rsid w:val="00AB43C0"/>
    <w:pPr>
      <w:ind w:left="720"/>
      <w:contextualSpacing/>
    </w:pPr>
  </w:style>
  <w:style w:type="paragraph" w:styleId="BalloonText">
    <w:name w:val="Balloon Text"/>
    <w:basedOn w:val="Normal"/>
    <w:link w:val="BalloonTextChar"/>
    <w:uiPriority w:val="99"/>
    <w:semiHidden/>
    <w:unhideWhenUsed/>
    <w:rsid w:val="00877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FE"/>
    <w:rPr>
      <w:rFonts w:ascii="Tahoma" w:hAnsi="Tahoma" w:cs="Tahoma"/>
      <w:sz w:val="16"/>
      <w:szCs w:val="16"/>
    </w:rPr>
  </w:style>
  <w:style w:type="character" w:styleId="Hyperlink">
    <w:name w:val="Hyperlink"/>
    <w:basedOn w:val="DefaultParagraphFont"/>
    <w:uiPriority w:val="99"/>
    <w:unhideWhenUsed/>
    <w:rsid w:val="00F2556B"/>
    <w:rPr>
      <w:color w:val="0000FF" w:themeColor="hyperlink"/>
      <w:u w:val="single"/>
    </w:rPr>
  </w:style>
  <w:style w:type="character" w:styleId="UnresolvedMention">
    <w:name w:val="Unresolved Mention"/>
    <w:basedOn w:val="DefaultParagraphFont"/>
    <w:uiPriority w:val="99"/>
    <w:semiHidden/>
    <w:unhideWhenUsed/>
    <w:rsid w:val="00F2556B"/>
    <w:rPr>
      <w:color w:val="605E5C"/>
      <w:shd w:val="clear" w:color="auto" w:fill="E1DFDD"/>
    </w:rPr>
  </w:style>
  <w:style w:type="table" w:styleId="TableGrid">
    <w:name w:val="Table Grid"/>
    <w:basedOn w:val="TableNormal"/>
    <w:uiPriority w:val="59"/>
    <w:rsid w:val="005C2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27082D"/>
    <w:pPr>
      <w:tabs>
        <w:tab w:val="right" w:leader="dot" w:pos="8630"/>
      </w:tabs>
      <w:spacing w:after="10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yperlink" Target="https://www.mckesson.com/blog/telepharmacy-bringing-the-pharmacist-to-the-patients-bedsi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ashp.org/Pharmacy-Practice/Resource-Centers/Telepharmacy"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177/1357633X1562534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2146/ajhp090647" TargetMode="External"/><Relationship Id="rId20" Type="http://schemas.openxmlformats.org/officeDocument/2006/relationships/hyperlink" Target="https://www.americantelemed.org/resource_categories/telepharmac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www.pharmacist.com/telepharmac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who.int/goe/publications/goe_telemedicine_201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27EB-37F1-45AE-9F9A-DF2B87B0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65</Pages>
  <Words>12129</Words>
  <Characters>69141</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Hemant Upadhyay</cp:lastModifiedBy>
  <cp:revision>7</cp:revision>
  <dcterms:created xsi:type="dcterms:W3CDTF">2024-04-08T03:12:00Z</dcterms:created>
  <dcterms:modified xsi:type="dcterms:W3CDTF">2024-04-12T14:32:00Z</dcterms:modified>
</cp:coreProperties>
</file>