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AB959" w14:textId="0EC712E7" w:rsidR="003F3786" w:rsidRPr="00405518" w:rsidRDefault="003F3786" w:rsidP="00405518">
      <w:pPr>
        <w:pStyle w:val="Title"/>
        <w:spacing w:line="276" w:lineRule="auto"/>
        <w:ind w:left="284" w:right="206"/>
        <w:rPr>
          <w:sz w:val="28"/>
          <w:szCs w:val="28"/>
        </w:rPr>
      </w:pPr>
      <w:r w:rsidRPr="00405518">
        <w:rPr>
          <w:sz w:val="28"/>
          <w:szCs w:val="28"/>
        </w:rPr>
        <w:t>PLEKSUS:</w:t>
      </w:r>
      <w:r w:rsidR="00CE5696">
        <w:rPr>
          <w:sz w:val="28"/>
          <w:szCs w:val="28"/>
        </w:rPr>
        <w:t xml:space="preserve"> </w:t>
      </w:r>
      <w:bookmarkStart w:id="0" w:name="_GoBack"/>
      <w:bookmarkEnd w:id="0"/>
      <w:r w:rsidRPr="00405518">
        <w:rPr>
          <w:sz w:val="28"/>
          <w:szCs w:val="28"/>
        </w:rPr>
        <w:t>INSPECT THE SUSPECT</w:t>
      </w:r>
    </w:p>
    <w:p w14:paraId="736B6AC8" w14:textId="30B41E00" w:rsidR="00DA52F4" w:rsidRPr="00AE5B0B" w:rsidRDefault="003F3786" w:rsidP="0042212E">
      <w:pPr>
        <w:spacing w:after="0" w:line="276" w:lineRule="auto"/>
        <w:jc w:val="center"/>
        <w:rPr>
          <w:rFonts w:ascii="Times New Roman" w:hAnsi="Times New Roman" w:cs="Times New Roman"/>
          <w:b/>
          <w:bCs/>
          <w:color w:val="000000" w:themeColor="text1"/>
          <w:sz w:val="24"/>
          <w:szCs w:val="24"/>
        </w:rPr>
      </w:pPr>
      <w:proofErr w:type="spellStart"/>
      <w:r w:rsidRPr="00AE5B0B">
        <w:rPr>
          <w:rFonts w:ascii="Times New Roman" w:hAnsi="Times New Roman" w:cs="Times New Roman"/>
          <w:b/>
          <w:bCs/>
          <w:color w:val="000000" w:themeColor="text1"/>
          <w:sz w:val="24"/>
          <w:szCs w:val="24"/>
        </w:rPr>
        <w:t>Aniket</w:t>
      </w:r>
      <w:proofErr w:type="spellEnd"/>
      <w:r w:rsidRPr="00AE5B0B">
        <w:rPr>
          <w:rFonts w:ascii="Times New Roman" w:hAnsi="Times New Roman" w:cs="Times New Roman"/>
          <w:b/>
          <w:bCs/>
          <w:color w:val="000000" w:themeColor="text1"/>
          <w:sz w:val="24"/>
          <w:szCs w:val="24"/>
        </w:rPr>
        <w:t xml:space="preserve"> Elinje</w:t>
      </w:r>
      <w:r w:rsidR="00DA52F4" w:rsidRPr="00AE5B0B">
        <w:rPr>
          <w:rFonts w:ascii="Times New Roman" w:hAnsi="Times New Roman" w:cs="Times New Roman"/>
          <w:b/>
          <w:bCs/>
          <w:color w:val="000000" w:themeColor="text1"/>
          <w:sz w:val="24"/>
          <w:szCs w:val="24"/>
          <w:vertAlign w:val="superscript"/>
        </w:rPr>
        <w:t>1</w:t>
      </w:r>
      <w:r w:rsidR="00DA52F4" w:rsidRPr="00AE5B0B">
        <w:rPr>
          <w:rFonts w:ascii="Times New Roman" w:hAnsi="Times New Roman" w:cs="Times New Roman"/>
          <w:b/>
          <w:bCs/>
          <w:color w:val="000000" w:themeColor="text1"/>
          <w:sz w:val="24"/>
          <w:szCs w:val="24"/>
        </w:rPr>
        <w:t>,</w:t>
      </w:r>
      <w:r w:rsidR="00405518">
        <w:rPr>
          <w:rFonts w:ascii="Times New Roman" w:hAnsi="Times New Roman" w:cs="Times New Roman"/>
          <w:b/>
          <w:bCs/>
          <w:color w:val="000000" w:themeColor="text1"/>
          <w:sz w:val="24"/>
          <w:szCs w:val="24"/>
        </w:rPr>
        <w:t xml:space="preserve"> </w:t>
      </w:r>
      <w:proofErr w:type="spellStart"/>
      <w:r w:rsidRPr="00AE5B0B">
        <w:rPr>
          <w:rFonts w:ascii="Times New Roman" w:hAnsi="Times New Roman" w:cs="Times New Roman"/>
          <w:b/>
          <w:bCs/>
          <w:color w:val="000000" w:themeColor="text1"/>
          <w:sz w:val="24"/>
          <w:szCs w:val="24"/>
        </w:rPr>
        <w:t>Tejashree</w:t>
      </w:r>
      <w:proofErr w:type="spellEnd"/>
      <w:r w:rsidRPr="00AE5B0B">
        <w:rPr>
          <w:rFonts w:ascii="Times New Roman" w:hAnsi="Times New Roman" w:cs="Times New Roman"/>
          <w:b/>
          <w:bCs/>
          <w:color w:val="000000" w:themeColor="text1"/>
          <w:sz w:val="24"/>
          <w:szCs w:val="24"/>
        </w:rPr>
        <w:t xml:space="preserve"> Mestry</w:t>
      </w:r>
      <w:r w:rsidR="00DA52F4" w:rsidRPr="00AE5B0B">
        <w:rPr>
          <w:rFonts w:ascii="Times New Roman" w:hAnsi="Times New Roman" w:cs="Times New Roman"/>
          <w:b/>
          <w:bCs/>
          <w:color w:val="000000" w:themeColor="text1"/>
          <w:sz w:val="24"/>
          <w:szCs w:val="24"/>
          <w:vertAlign w:val="superscript"/>
        </w:rPr>
        <w:t>2</w:t>
      </w:r>
      <w:r w:rsidR="00DA52F4" w:rsidRPr="00AE5B0B">
        <w:rPr>
          <w:rFonts w:ascii="Times New Roman" w:hAnsi="Times New Roman" w:cs="Times New Roman"/>
          <w:b/>
          <w:bCs/>
          <w:color w:val="000000" w:themeColor="text1"/>
          <w:sz w:val="24"/>
          <w:szCs w:val="24"/>
        </w:rPr>
        <w:t>,</w:t>
      </w:r>
      <w:r w:rsidR="00405518">
        <w:rPr>
          <w:rFonts w:ascii="Times New Roman" w:hAnsi="Times New Roman" w:cs="Times New Roman"/>
          <w:b/>
          <w:bCs/>
          <w:color w:val="000000" w:themeColor="text1"/>
          <w:sz w:val="24"/>
          <w:szCs w:val="24"/>
        </w:rPr>
        <w:t xml:space="preserve"> </w:t>
      </w:r>
      <w:proofErr w:type="spellStart"/>
      <w:r w:rsidRPr="00AE5B0B">
        <w:rPr>
          <w:rFonts w:ascii="Times New Roman" w:hAnsi="Times New Roman" w:cs="Times New Roman"/>
          <w:b/>
          <w:bCs/>
          <w:color w:val="000000" w:themeColor="text1"/>
          <w:sz w:val="24"/>
          <w:szCs w:val="24"/>
        </w:rPr>
        <w:t>Ankush</w:t>
      </w:r>
      <w:proofErr w:type="spellEnd"/>
      <w:r w:rsidRPr="00AE5B0B">
        <w:rPr>
          <w:rFonts w:ascii="Times New Roman" w:hAnsi="Times New Roman" w:cs="Times New Roman"/>
          <w:b/>
          <w:bCs/>
          <w:color w:val="000000" w:themeColor="text1"/>
          <w:sz w:val="24"/>
          <w:szCs w:val="24"/>
        </w:rPr>
        <w:t xml:space="preserve"> Dubey</w:t>
      </w:r>
      <w:r w:rsidR="00DA52F4" w:rsidRPr="00AE5B0B">
        <w:rPr>
          <w:rFonts w:ascii="Times New Roman" w:hAnsi="Times New Roman" w:cs="Times New Roman"/>
          <w:b/>
          <w:bCs/>
          <w:color w:val="000000" w:themeColor="text1"/>
          <w:sz w:val="24"/>
          <w:szCs w:val="24"/>
          <w:vertAlign w:val="superscript"/>
        </w:rPr>
        <w:t>3</w:t>
      </w:r>
      <w:r w:rsidR="00405518">
        <w:rPr>
          <w:rFonts w:ascii="Times New Roman" w:hAnsi="Times New Roman" w:cs="Times New Roman"/>
          <w:b/>
          <w:bCs/>
          <w:color w:val="000000" w:themeColor="text1"/>
          <w:sz w:val="24"/>
          <w:szCs w:val="24"/>
        </w:rPr>
        <w:t>, Prof.</w:t>
      </w:r>
      <w:r w:rsidR="002A4630" w:rsidRPr="002A4630">
        <w:rPr>
          <w:rFonts w:ascii="Times New Roman" w:hAnsi="Times New Roman" w:cs="Times New Roman"/>
          <w:b/>
          <w:bCs/>
          <w:color w:val="000000" w:themeColor="text1"/>
          <w:sz w:val="24"/>
          <w:szCs w:val="24"/>
        </w:rPr>
        <w:t xml:space="preserve"> </w:t>
      </w:r>
      <w:proofErr w:type="spellStart"/>
      <w:r w:rsidR="002A4630">
        <w:rPr>
          <w:rFonts w:ascii="Times New Roman" w:hAnsi="Times New Roman" w:cs="Times New Roman"/>
          <w:b/>
          <w:bCs/>
          <w:color w:val="000000" w:themeColor="text1"/>
          <w:sz w:val="24"/>
          <w:szCs w:val="24"/>
        </w:rPr>
        <w:t>Janhavi</w:t>
      </w:r>
      <w:proofErr w:type="spellEnd"/>
      <w:r w:rsidR="002A4630">
        <w:rPr>
          <w:rFonts w:ascii="Times New Roman" w:hAnsi="Times New Roman" w:cs="Times New Roman"/>
          <w:b/>
          <w:bCs/>
          <w:color w:val="000000" w:themeColor="text1"/>
          <w:sz w:val="24"/>
          <w:szCs w:val="24"/>
        </w:rPr>
        <w:t xml:space="preserve"> Sangoi</w:t>
      </w:r>
      <w:r w:rsidR="002A4630">
        <w:rPr>
          <w:rFonts w:ascii="Times New Roman" w:hAnsi="Times New Roman" w:cs="Times New Roman"/>
          <w:b/>
          <w:bCs/>
          <w:color w:val="000000" w:themeColor="text1"/>
          <w:sz w:val="24"/>
          <w:szCs w:val="24"/>
          <w:vertAlign w:val="superscript"/>
        </w:rPr>
        <w:t>4</w:t>
      </w:r>
    </w:p>
    <w:p w14:paraId="7AEC63B4" w14:textId="24B1BC10" w:rsidR="00DA52F4" w:rsidRPr="00405518" w:rsidRDefault="00405518" w:rsidP="0042212E">
      <w:pPr>
        <w:spacing w:after="0" w:line="276" w:lineRule="auto"/>
        <w:jc w:val="center"/>
        <w:rPr>
          <w:rFonts w:ascii="Times New Roman" w:hAnsi="Times New Roman" w:cs="Times New Roman"/>
          <w:color w:val="000000" w:themeColor="text1"/>
        </w:rPr>
      </w:pPr>
      <w:r w:rsidRPr="00405518">
        <w:rPr>
          <w:rFonts w:ascii="Times New Roman" w:hAnsi="Times New Roman" w:cs="Times New Roman"/>
          <w:b/>
          <w:bCs/>
          <w:color w:val="000000" w:themeColor="text1"/>
          <w:vertAlign w:val="superscript"/>
        </w:rPr>
        <w:t>1</w:t>
      </w:r>
      <w:proofErr w:type="gramStart"/>
      <w:r w:rsidRPr="00405518">
        <w:rPr>
          <w:rFonts w:ascii="Times New Roman" w:hAnsi="Times New Roman" w:cs="Times New Roman"/>
          <w:b/>
          <w:bCs/>
          <w:color w:val="000000" w:themeColor="text1"/>
          <w:vertAlign w:val="superscript"/>
        </w:rPr>
        <w:t>,2,3</w:t>
      </w:r>
      <w:r w:rsidRPr="00405518">
        <w:rPr>
          <w:rFonts w:ascii="Times New Roman" w:hAnsi="Times New Roman" w:cs="Times New Roman"/>
        </w:rPr>
        <w:t>Student</w:t>
      </w:r>
      <w:proofErr w:type="gramEnd"/>
      <w:r w:rsidRPr="00405518">
        <w:rPr>
          <w:rFonts w:ascii="Times New Roman" w:hAnsi="Times New Roman" w:cs="Times New Roman"/>
        </w:rPr>
        <w:t>, Viva Institute of Technology, Mumbai University, Maharashtra, India.</w:t>
      </w:r>
    </w:p>
    <w:p w14:paraId="3CD3C85F" w14:textId="47100929" w:rsidR="00405518" w:rsidRPr="00F9350A" w:rsidRDefault="00405518" w:rsidP="0042212E">
      <w:pPr>
        <w:pBdr>
          <w:bottom w:val="single" w:sz="4" w:space="1" w:color="auto"/>
        </w:pBdr>
        <w:spacing w:after="0" w:line="276" w:lineRule="auto"/>
        <w:jc w:val="center"/>
        <w:rPr>
          <w:rFonts w:ascii="Times New Roman" w:hAnsi="Times New Roman" w:cs="Times New Roman"/>
        </w:rPr>
      </w:pPr>
      <w:proofErr w:type="gramStart"/>
      <w:r w:rsidRPr="00F9350A">
        <w:rPr>
          <w:rFonts w:ascii="Times New Roman" w:hAnsi="Times New Roman" w:cs="Times New Roman"/>
          <w:b/>
          <w:bCs/>
          <w:color w:val="000000" w:themeColor="text1"/>
          <w:vertAlign w:val="superscript"/>
        </w:rPr>
        <w:t>4</w:t>
      </w:r>
      <w:r w:rsidRPr="00F9350A">
        <w:rPr>
          <w:rFonts w:ascii="Times New Roman" w:hAnsi="Times New Roman" w:cs="Times New Roman"/>
        </w:rPr>
        <w:t>Professor, Viva Institute of Technology, Mumbai University, Maharashtra, India.</w:t>
      </w:r>
      <w:proofErr w:type="gramEnd"/>
    </w:p>
    <w:p w14:paraId="262D7931" w14:textId="21A8B109" w:rsidR="00DA52F4" w:rsidRPr="00AE5B0B" w:rsidRDefault="00DA52F4" w:rsidP="00125B8F">
      <w:pPr>
        <w:spacing w:before="54" w:after="0" w:line="276" w:lineRule="auto"/>
        <w:jc w:val="center"/>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t>ABSTRACT</w:t>
      </w:r>
    </w:p>
    <w:p w14:paraId="19EDDD45" w14:textId="38D96DD1" w:rsidR="003F3786" w:rsidRPr="00AE5B0B" w:rsidRDefault="003F3786" w:rsidP="009F6540">
      <w:pPr>
        <w:pBdr>
          <w:bottom w:val="single" w:sz="4" w:space="1" w:color="auto"/>
        </w:pBdr>
        <w:spacing w:before="54" w:after="0" w:line="276" w:lineRule="auto"/>
        <w:jc w:val="both"/>
        <w:rPr>
          <w:rFonts w:ascii="Times New Roman" w:hAnsi="Times New Roman" w:cs="Times New Roman"/>
          <w:bCs/>
          <w:iCs/>
          <w:sz w:val="20"/>
          <w:szCs w:val="20"/>
          <w:lang w:val="fr-FR"/>
        </w:rPr>
      </w:pPr>
      <w:r w:rsidRPr="00AE5B0B">
        <w:rPr>
          <w:rFonts w:ascii="Times New Roman" w:hAnsi="Times New Roman" w:cs="Times New Roman"/>
          <w:bCs/>
          <w:iCs/>
          <w:sz w:val="20"/>
          <w:szCs w:val="20"/>
          <w:lang w:val="fr-FR"/>
        </w:rPr>
        <w:t xml:space="preserve">The PLEKSUS: INSPECT THE SUSPECT is a revolutionary </w:t>
      </w:r>
      <w:r w:rsidRPr="00AE5B0B">
        <w:rPr>
          <w:rFonts w:ascii="Times New Roman" w:hAnsi="Times New Roman" w:cs="Times New Roman"/>
          <w:bCs/>
          <w:iCs/>
          <w:sz w:val="20"/>
          <w:szCs w:val="20"/>
          <w:lang w:val="en-IN"/>
        </w:rPr>
        <w:t>tool</w:t>
      </w:r>
      <w:r w:rsidRPr="00AE5B0B">
        <w:rPr>
          <w:rFonts w:ascii="Times New Roman" w:hAnsi="Times New Roman" w:cs="Times New Roman"/>
          <w:bCs/>
          <w:iCs/>
          <w:sz w:val="20"/>
          <w:szCs w:val="20"/>
          <w:lang w:val="fr-FR"/>
        </w:rPr>
        <w:t xml:space="preserve"> in </w:t>
      </w:r>
      <w:r w:rsidRPr="00AE5B0B">
        <w:rPr>
          <w:rFonts w:ascii="Times New Roman" w:hAnsi="Times New Roman" w:cs="Times New Roman"/>
          <w:bCs/>
          <w:iCs/>
          <w:sz w:val="20"/>
          <w:szCs w:val="20"/>
          <w:lang w:val="en-IN"/>
        </w:rPr>
        <w:t>law</w:t>
      </w:r>
      <w:r w:rsidRPr="00AE5B0B">
        <w:rPr>
          <w:rFonts w:ascii="Times New Roman" w:hAnsi="Times New Roman" w:cs="Times New Roman"/>
          <w:bCs/>
          <w:iCs/>
          <w:sz w:val="20"/>
          <w:szCs w:val="20"/>
          <w:lang w:val="fr-FR"/>
        </w:rPr>
        <w:t xml:space="preserve"> enforcement, embodying cutting-edge innovation </w:t>
      </w:r>
      <w:proofErr w:type="spellStart"/>
      <w:r w:rsidRPr="00AE5B0B">
        <w:rPr>
          <w:rFonts w:ascii="Times New Roman" w:hAnsi="Times New Roman" w:cs="Times New Roman"/>
          <w:bCs/>
          <w:iCs/>
          <w:sz w:val="20"/>
          <w:szCs w:val="20"/>
          <w:lang w:val="fr-FR"/>
        </w:rPr>
        <w:t>with</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its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advanced</w:t>
      </w:r>
      <w:proofErr w:type="spellEnd"/>
      <w:r w:rsidRPr="00AE5B0B">
        <w:rPr>
          <w:rFonts w:ascii="Times New Roman" w:hAnsi="Times New Roman" w:cs="Times New Roman"/>
          <w:bCs/>
          <w:iCs/>
          <w:sz w:val="20"/>
          <w:szCs w:val="20"/>
          <w:lang w:val="fr-FR"/>
        </w:rPr>
        <w:t xml:space="preserve"> image deblurring </w:t>
      </w:r>
      <w:proofErr w:type="spellStart"/>
      <w:r w:rsidRPr="00AE5B0B">
        <w:rPr>
          <w:rFonts w:ascii="Times New Roman" w:hAnsi="Times New Roman" w:cs="Times New Roman"/>
          <w:bCs/>
          <w:iCs/>
          <w:sz w:val="20"/>
          <w:szCs w:val="20"/>
          <w:lang w:val="fr-FR"/>
        </w:rPr>
        <w:t>technology</w:t>
      </w:r>
      <w:proofErr w:type="spellEnd"/>
      <w:r w:rsidRPr="00AE5B0B">
        <w:rPr>
          <w:rFonts w:ascii="Times New Roman" w:hAnsi="Times New Roman" w:cs="Times New Roman"/>
          <w:bCs/>
          <w:iCs/>
          <w:sz w:val="20"/>
          <w:szCs w:val="20"/>
          <w:lang w:val="fr-FR"/>
        </w:rPr>
        <w:t xml:space="preserve">. This state-of-the-art solution enhances the clarity of surveillance footage, </w:t>
      </w:r>
      <w:proofErr w:type="spellStart"/>
      <w:r w:rsidRPr="00AE5B0B">
        <w:rPr>
          <w:rFonts w:ascii="Times New Roman" w:hAnsi="Times New Roman" w:cs="Times New Roman"/>
          <w:bCs/>
          <w:iCs/>
          <w:sz w:val="20"/>
          <w:szCs w:val="20"/>
          <w:lang w:val="fr-FR"/>
        </w:rPr>
        <w:t>significantly</w:t>
      </w:r>
      <w:proofErr w:type="spellEnd"/>
      <w:r w:rsidRPr="00AE5B0B">
        <w:rPr>
          <w:rFonts w:ascii="Times New Roman" w:hAnsi="Times New Roman" w:cs="Times New Roman"/>
          <w:bCs/>
          <w:iCs/>
          <w:sz w:val="20"/>
          <w:szCs w:val="20"/>
          <w:lang w:val="fr-FR"/>
        </w:rPr>
        <w:t xml:space="preserve"> improving facial recognition </w:t>
      </w:r>
      <w:proofErr w:type="spellStart"/>
      <w:r w:rsidRPr="00AE5B0B">
        <w:rPr>
          <w:rFonts w:ascii="Times New Roman" w:hAnsi="Times New Roman" w:cs="Times New Roman"/>
          <w:bCs/>
          <w:iCs/>
          <w:sz w:val="20"/>
          <w:szCs w:val="20"/>
          <w:lang w:val="fr-FR"/>
        </w:rPr>
        <w:t>accuracy</w:t>
      </w:r>
      <w:proofErr w:type="spellEnd"/>
      <w:r w:rsidRPr="00AE5B0B">
        <w:rPr>
          <w:rFonts w:ascii="Times New Roman" w:hAnsi="Times New Roman" w:cs="Times New Roman"/>
          <w:bCs/>
          <w:iCs/>
          <w:sz w:val="20"/>
          <w:szCs w:val="20"/>
          <w:lang w:val="fr-FR"/>
        </w:rPr>
        <w:t xml:space="preserve"> and </w:t>
      </w:r>
      <w:proofErr w:type="spellStart"/>
      <w:r w:rsidRPr="00AE5B0B">
        <w:rPr>
          <w:rFonts w:ascii="Times New Roman" w:hAnsi="Times New Roman" w:cs="Times New Roman"/>
          <w:bCs/>
          <w:iCs/>
          <w:sz w:val="20"/>
          <w:szCs w:val="20"/>
          <w:lang w:val="fr-FR"/>
        </w:rPr>
        <w:t>expediting</w:t>
      </w:r>
      <w:proofErr w:type="spellEnd"/>
      <w:r w:rsidRPr="00AE5B0B">
        <w:rPr>
          <w:rFonts w:ascii="Times New Roman" w:hAnsi="Times New Roman" w:cs="Times New Roman"/>
          <w:bCs/>
          <w:iCs/>
          <w:sz w:val="20"/>
          <w:szCs w:val="20"/>
          <w:lang w:val="fr-FR"/>
        </w:rPr>
        <w:t xml:space="preserve"> image matching </w:t>
      </w:r>
      <w:proofErr w:type="spellStart"/>
      <w:r w:rsidRPr="00AE5B0B">
        <w:rPr>
          <w:rFonts w:ascii="Times New Roman" w:hAnsi="Times New Roman" w:cs="Times New Roman"/>
          <w:bCs/>
          <w:iCs/>
          <w:sz w:val="20"/>
          <w:szCs w:val="20"/>
          <w:lang w:val="fr-FR"/>
        </w:rPr>
        <w:t>with</w:t>
      </w:r>
      <w:proofErr w:type="spellEnd"/>
      <w:r w:rsidRPr="00AE5B0B">
        <w:rPr>
          <w:rFonts w:ascii="Times New Roman" w:hAnsi="Times New Roman" w:cs="Times New Roman"/>
          <w:bCs/>
          <w:iCs/>
          <w:sz w:val="20"/>
          <w:szCs w:val="20"/>
          <w:lang w:val="fr-FR"/>
        </w:rPr>
        <w:t xml:space="preserve"> extensive databases. Operating </w:t>
      </w:r>
      <w:proofErr w:type="spellStart"/>
      <w:r w:rsidRPr="00AE5B0B">
        <w:rPr>
          <w:rFonts w:ascii="Times New Roman" w:hAnsi="Times New Roman" w:cs="Times New Roman"/>
          <w:bCs/>
          <w:iCs/>
          <w:sz w:val="20"/>
          <w:szCs w:val="20"/>
          <w:lang w:val="fr-FR"/>
        </w:rPr>
        <w:t>seamlessly</w:t>
      </w:r>
      <w:proofErr w:type="spellEnd"/>
      <w:r w:rsidRPr="00AE5B0B">
        <w:rPr>
          <w:rFonts w:ascii="Times New Roman" w:hAnsi="Times New Roman" w:cs="Times New Roman"/>
          <w:bCs/>
          <w:iCs/>
          <w:sz w:val="20"/>
          <w:szCs w:val="20"/>
          <w:lang w:val="fr-FR"/>
        </w:rPr>
        <w:t xml:space="preserve"> in real-time, Smart </w:t>
      </w:r>
      <w:proofErr w:type="spellStart"/>
      <w:r w:rsidRPr="00AE5B0B">
        <w:rPr>
          <w:rFonts w:ascii="Times New Roman" w:hAnsi="Times New Roman" w:cs="Times New Roman"/>
          <w:bCs/>
          <w:iCs/>
          <w:sz w:val="20"/>
          <w:szCs w:val="20"/>
          <w:lang w:val="fr-FR"/>
        </w:rPr>
        <w:t>Eyes</w:t>
      </w:r>
      <w:proofErr w:type="spellEnd"/>
      <w:r w:rsidRPr="00AE5B0B">
        <w:rPr>
          <w:rFonts w:ascii="Times New Roman" w:hAnsi="Times New Roman" w:cs="Times New Roman"/>
          <w:bCs/>
          <w:iCs/>
          <w:sz w:val="20"/>
          <w:szCs w:val="20"/>
          <w:lang w:val="fr-FR"/>
        </w:rPr>
        <w:t xml:space="preserve"> on the Horizon is crucial for proactive crime </w:t>
      </w:r>
      <w:proofErr w:type="spellStart"/>
      <w:r w:rsidRPr="00AE5B0B">
        <w:rPr>
          <w:rFonts w:ascii="Times New Roman" w:hAnsi="Times New Roman" w:cs="Times New Roman"/>
          <w:bCs/>
          <w:iCs/>
          <w:sz w:val="20"/>
          <w:szCs w:val="20"/>
          <w:lang w:val="fr-FR"/>
        </w:rPr>
        <w:t>prevention</w:t>
      </w:r>
      <w:proofErr w:type="spellEnd"/>
      <w:r w:rsidRPr="00AE5B0B">
        <w:rPr>
          <w:rFonts w:ascii="Times New Roman" w:hAnsi="Times New Roman" w:cs="Times New Roman"/>
          <w:bCs/>
          <w:iCs/>
          <w:sz w:val="20"/>
          <w:szCs w:val="20"/>
          <w:lang w:val="fr-FR"/>
        </w:rPr>
        <w:t xml:space="preserve">, enabling </w:t>
      </w:r>
      <w:proofErr w:type="spellStart"/>
      <w:r w:rsidRPr="00AE5B0B">
        <w:rPr>
          <w:rFonts w:ascii="Times New Roman" w:hAnsi="Times New Roman" w:cs="Times New Roman"/>
          <w:bCs/>
          <w:iCs/>
          <w:sz w:val="20"/>
          <w:szCs w:val="20"/>
          <w:lang w:val="fr-FR"/>
        </w:rPr>
        <w:t>law</w:t>
      </w:r>
      <w:proofErr w:type="spellEnd"/>
      <w:r w:rsidRPr="00AE5B0B">
        <w:rPr>
          <w:rFonts w:ascii="Times New Roman" w:hAnsi="Times New Roman" w:cs="Times New Roman"/>
          <w:bCs/>
          <w:iCs/>
          <w:sz w:val="20"/>
          <w:szCs w:val="20"/>
          <w:lang w:val="fr-FR"/>
        </w:rPr>
        <w:t xml:space="preserve"> enforcement to </w:t>
      </w:r>
      <w:proofErr w:type="spellStart"/>
      <w:r w:rsidRPr="00AE5B0B">
        <w:rPr>
          <w:rFonts w:ascii="Times New Roman" w:hAnsi="Times New Roman" w:cs="Times New Roman"/>
          <w:bCs/>
          <w:iCs/>
          <w:sz w:val="20"/>
          <w:szCs w:val="20"/>
          <w:lang w:val="fr-FR"/>
        </w:rPr>
        <w:t>anticipate</w:t>
      </w:r>
      <w:proofErr w:type="spellEnd"/>
      <w:r w:rsidRPr="00AE5B0B">
        <w:rPr>
          <w:rFonts w:ascii="Times New Roman" w:hAnsi="Times New Roman" w:cs="Times New Roman"/>
          <w:bCs/>
          <w:iCs/>
          <w:sz w:val="20"/>
          <w:szCs w:val="20"/>
          <w:lang w:val="fr-FR"/>
        </w:rPr>
        <w:t xml:space="preserve"> and </w:t>
      </w:r>
      <w:proofErr w:type="spellStart"/>
      <w:r w:rsidRPr="00AE5B0B">
        <w:rPr>
          <w:rFonts w:ascii="Times New Roman" w:hAnsi="Times New Roman" w:cs="Times New Roman"/>
          <w:bCs/>
          <w:iCs/>
          <w:sz w:val="20"/>
          <w:szCs w:val="20"/>
          <w:lang w:val="fr-FR"/>
        </w:rPr>
        <w:t>respond</w:t>
      </w:r>
      <w:proofErr w:type="spellEnd"/>
      <w:r w:rsidRPr="00AE5B0B">
        <w:rPr>
          <w:rFonts w:ascii="Times New Roman" w:hAnsi="Times New Roman" w:cs="Times New Roman"/>
          <w:bCs/>
          <w:iCs/>
          <w:sz w:val="20"/>
          <w:szCs w:val="20"/>
          <w:lang w:val="fr-FR"/>
        </w:rPr>
        <w:t xml:space="preserve"> swiftly to </w:t>
      </w:r>
      <w:proofErr w:type="spellStart"/>
      <w:r w:rsidRPr="00AE5B0B">
        <w:rPr>
          <w:rFonts w:ascii="Times New Roman" w:hAnsi="Times New Roman" w:cs="Times New Roman"/>
          <w:bCs/>
          <w:iCs/>
          <w:sz w:val="20"/>
          <w:szCs w:val="20"/>
          <w:lang w:val="fr-FR"/>
        </w:rPr>
        <w:t>emerging</w:t>
      </w:r>
      <w:proofErr w:type="spellEnd"/>
      <w:r w:rsidRPr="00AE5B0B">
        <w:rPr>
          <w:rFonts w:ascii="Times New Roman" w:hAnsi="Times New Roman" w:cs="Times New Roman"/>
          <w:bCs/>
          <w:iCs/>
          <w:sz w:val="20"/>
          <w:szCs w:val="20"/>
          <w:lang w:val="fr-FR"/>
        </w:rPr>
        <w:t xml:space="preserve"> threats, </w:t>
      </w:r>
      <w:proofErr w:type="spellStart"/>
      <w:r w:rsidRPr="00AE5B0B">
        <w:rPr>
          <w:rFonts w:ascii="Times New Roman" w:hAnsi="Times New Roman" w:cs="Times New Roman"/>
          <w:bCs/>
          <w:iCs/>
          <w:sz w:val="20"/>
          <w:szCs w:val="20"/>
          <w:lang w:val="fr-FR"/>
        </w:rPr>
        <w:t>staying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ahead</w:t>
      </w:r>
      <w:proofErr w:type="spellEnd"/>
      <w:r w:rsidRPr="00AE5B0B">
        <w:rPr>
          <w:rFonts w:ascii="Times New Roman" w:hAnsi="Times New Roman" w:cs="Times New Roman"/>
          <w:bCs/>
          <w:iCs/>
          <w:sz w:val="20"/>
          <w:szCs w:val="20"/>
          <w:lang w:val="fr-FR"/>
        </w:rPr>
        <w:t xml:space="preserve"> in the </w:t>
      </w:r>
      <w:proofErr w:type="spellStart"/>
      <w:r w:rsidRPr="00AE5B0B">
        <w:rPr>
          <w:rFonts w:ascii="Times New Roman" w:hAnsi="Times New Roman" w:cs="Times New Roman"/>
          <w:bCs/>
          <w:iCs/>
          <w:sz w:val="20"/>
          <w:szCs w:val="20"/>
          <w:lang w:val="fr-FR"/>
        </w:rPr>
        <w:t>evolving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criminal</w:t>
      </w:r>
      <w:proofErr w:type="spellEnd"/>
      <w:r w:rsidRPr="00AE5B0B">
        <w:rPr>
          <w:rFonts w:ascii="Times New Roman" w:hAnsi="Times New Roman" w:cs="Times New Roman"/>
          <w:bCs/>
          <w:iCs/>
          <w:sz w:val="20"/>
          <w:szCs w:val="20"/>
          <w:lang w:val="fr-FR"/>
        </w:rPr>
        <w:t xml:space="preserve"> landscape. </w:t>
      </w:r>
      <w:proofErr w:type="spellStart"/>
      <w:r w:rsidRPr="00AE5B0B">
        <w:rPr>
          <w:rFonts w:ascii="Times New Roman" w:hAnsi="Times New Roman" w:cs="Times New Roman"/>
          <w:bCs/>
          <w:iCs/>
          <w:sz w:val="20"/>
          <w:szCs w:val="20"/>
          <w:lang w:val="fr-FR"/>
        </w:rPr>
        <w:t>Its</w:t>
      </w:r>
      <w:proofErr w:type="spellEnd"/>
      <w:r w:rsidRPr="00AE5B0B">
        <w:rPr>
          <w:rFonts w:ascii="Times New Roman" w:hAnsi="Times New Roman" w:cs="Times New Roman"/>
          <w:bCs/>
          <w:iCs/>
          <w:sz w:val="20"/>
          <w:szCs w:val="20"/>
          <w:lang w:val="fr-FR"/>
        </w:rPr>
        <w:t xml:space="preserve"> user-</w:t>
      </w:r>
      <w:proofErr w:type="spellStart"/>
      <w:r w:rsidRPr="00AE5B0B">
        <w:rPr>
          <w:rFonts w:ascii="Times New Roman" w:hAnsi="Times New Roman" w:cs="Times New Roman"/>
          <w:bCs/>
          <w:iCs/>
          <w:sz w:val="20"/>
          <w:szCs w:val="20"/>
          <w:lang w:val="fr-FR"/>
        </w:rPr>
        <w:t>friendly</w:t>
      </w:r>
      <w:proofErr w:type="spellEnd"/>
      <w:r w:rsidRPr="00AE5B0B">
        <w:rPr>
          <w:rFonts w:ascii="Times New Roman" w:hAnsi="Times New Roman" w:cs="Times New Roman"/>
          <w:bCs/>
          <w:iCs/>
          <w:sz w:val="20"/>
          <w:szCs w:val="20"/>
          <w:lang w:val="fr-FR"/>
        </w:rPr>
        <w:t xml:space="preserve"> interface, </w:t>
      </w:r>
      <w:proofErr w:type="spellStart"/>
      <w:r w:rsidRPr="00AE5B0B">
        <w:rPr>
          <w:rFonts w:ascii="Times New Roman" w:hAnsi="Times New Roman" w:cs="Times New Roman"/>
          <w:bCs/>
          <w:iCs/>
          <w:sz w:val="20"/>
          <w:szCs w:val="20"/>
          <w:lang w:val="fr-FR"/>
        </w:rPr>
        <w:t>scalability</w:t>
      </w:r>
      <w:proofErr w:type="spellEnd"/>
      <w:r w:rsidRPr="00AE5B0B">
        <w:rPr>
          <w:rFonts w:ascii="Times New Roman" w:hAnsi="Times New Roman" w:cs="Times New Roman"/>
          <w:bCs/>
          <w:iCs/>
          <w:sz w:val="20"/>
          <w:szCs w:val="20"/>
          <w:lang w:val="fr-FR"/>
        </w:rPr>
        <w:t xml:space="preserve">, and </w:t>
      </w:r>
      <w:proofErr w:type="spellStart"/>
      <w:r w:rsidRPr="00AE5B0B">
        <w:rPr>
          <w:rFonts w:ascii="Times New Roman" w:hAnsi="Times New Roman" w:cs="Times New Roman"/>
          <w:bCs/>
          <w:iCs/>
          <w:sz w:val="20"/>
          <w:szCs w:val="20"/>
          <w:lang w:val="fr-FR"/>
        </w:rPr>
        <w:t>customizable</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features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make</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it</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widely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adopted</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among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law</w:t>
      </w:r>
      <w:proofErr w:type="spellEnd"/>
      <w:r w:rsidRPr="00AE5B0B">
        <w:rPr>
          <w:rFonts w:ascii="Times New Roman" w:hAnsi="Times New Roman" w:cs="Times New Roman"/>
          <w:bCs/>
          <w:iCs/>
          <w:sz w:val="20"/>
          <w:szCs w:val="20"/>
          <w:lang w:val="fr-FR"/>
        </w:rPr>
        <w:t xml:space="preserve"> enforcement </w:t>
      </w:r>
      <w:proofErr w:type="spellStart"/>
      <w:r w:rsidRPr="00AE5B0B">
        <w:rPr>
          <w:rFonts w:ascii="Times New Roman" w:hAnsi="Times New Roman" w:cs="Times New Roman"/>
          <w:bCs/>
          <w:iCs/>
          <w:sz w:val="20"/>
          <w:szCs w:val="20"/>
          <w:lang w:val="fr-FR"/>
        </w:rPr>
        <w:t>agencies</w:t>
      </w:r>
      <w:proofErr w:type="spellEnd"/>
      <w:r w:rsidRPr="00AE5B0B">
        <w:rPr>
          <w:rFonts w:ascii="Times New Roman" w:hAnsi="Times New Roman" w:cs="Times New Roman"/>
          <w:bCs/>
          <w:iCs/>
          <w:sz w:val="20"/>
          <w:szCs w:val="20"/>
          <w:lang w:val="fr-FR"/>
        </w:rPr>
        <w:t xml:space="preserve">. In addition to </w:t>
      </w:r>
      <w:proofErr w:type="spellStart"/>
      <w:r w:rsidRPr="00AE5B0B">
        <w:rPr>
          <w:rFonts w:ascii="Times New Roman" w:hAnsi="Times New Roman" w:cs="Times New Roman"/>
          <w:bCs/>
          <w:iCs/>
          <w:sz w:val="20"/>
          <w:szCs w:val="20"/>
          <w:lang w:val="fr-FR"/>
        </w:rPr>
        <w:t>enhancing</w:t>
      </w:r>
      <w:proofErr w:type="spellEnd"/>
      <w:r w:rsidRPr="00AE5B0B">
        <w:rPr>
          <w:rFonts w:ascii="Times New Roman" w:hAnsi="Times New Roman" w:cs="Times New Roman"/>
          <w:bCs/>
          <w:iCs/>
          <w:sz w:val="20"/>
          <w:szCs w:val="20"/>
          <w:lang w:val="fr-FR"/>
        </w:rPr>
        <w:t xml:space="preserve"> image </w:t>
      </w:r>
      <w:proofErr w:type="spellStart"/>
      <w:r w:rsidRPr="00AE5B0B">
        <w:rPr>
          <w:rFonts w:ascii="Times New Roman" w:hAnsi="Times New Roman" w:cs="Times New Roman"/>
          <w:bCs/>
          <w:iCs/>
          <w:sz w:val="20"/>
          <w:szCs w:val="20"/>
          <w:lang w:val="fr-FR"/>
        </w:rPr>
        <w:t>quality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it</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excels</w:t>
      </w:r>
      <w:proofErr w:type="spellEnd"/>
      <w:r w:rsidRPr="00AE5B0B">
        <w:rPr>
          <w:rFonts w:ascii="Times New Roman" w:hAnsi="Times New Roman" w:cs="Times New Roman"/>
          <w:bCs/>
          <w:iCs/>
          <w:sz w:val="20"/>
          <w:szCs w:val="20"/>
          <w:lang w:val="fr-FR"/>
        </w:rPr>
        <w:t xml:space="preserve"> in </w:t>
      </w:r>
      <w:proofErr w:type="spellStart"/>
      <w:r w:rsidRPr="00AE5B0B">
        <w:rPr>
          <w:rFonts w:ascii="Times New Roman" w:hAnsi="Times New Roman" w:cs="Times New Roman"/>
          <w:bCs/>
          <w:iCs/>
          <w:sz w:val="20"/>
          <w:szCs w:val="20"/>
          <w:lang w:val="fr-FR"/>
        </w:rPr>
        <w:t>accurately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identifying</w:t>
      </w:r>
      <w:proofErr w:type="spellEnd"/>
      <w:r w:rsidRPr="00AE5B0B">
        <w:rPr>
          <w:rFonts w:ascii="Times New Roman" w:hAnsi="Times New Roman" w:cs="Times New Roman"/>
          <w:bCs/>
          <w:iCs/>
          <w:sz w:val="20"/>
          <w:szCs w:val="20"/>
          <w:lang w:val="fr-FR"/>
        </w:rPr>
        <w:t xml:space="preserve"> suspects, </w:t>
      </w:r>
      <w:proofErr w:type="spellStart"/>
      <w:r w:rsidRPr="00AE5B0B">
        <w:rPr>
          <w:rFonts w:ascii="Times New Roman" w:hAnsi="Times New Roman" w:cs="Times New Roman"/>
          <w:bCs/>
          <w:iCs/>
          <w:sz w:val="20"/>
          <w:szCs w:val="20"/>
          <w:lang w:val="fr-FR"/>
        </w:rPr>
        <w:t>particularly</w:t>
      </w:r>
      <w:proofErr w:type="spellEnd"/>
      <w:r w:rsidRPr="00AE5B0B">
        <w:rPr>
          <w:rFonts w:ascii="Times New Roman" w:hAnsi="Times New Roman" w:cs="Times New Roman"/>
          <w:bCs/>
          <w:iCs/>
          <w:sz w:val="20"/>
          <w:szCs w:val="20"/>
          <w:lang w:val="fr-FR"/>
        </w:rPr>
        <w:t xml:space="preserve"> in </w:t>
      </w:r>
      <w:proofErr w:type="spellStart"/>
      <w:r w:rsidRPr="00AE5B0B">
        <w:rPr>
          <w:rFonts w:ascii="Times New Roman" w:hAnsi="Times New Roman" w:cs="Times New Roman"/>
          <w:bCs/>
          <w:iCs/>
          <w:sz w:val="20"/>
          <w:szCs w:val="20"/>
          <w:lang w:val="fr-FR"/>
        </w:rPr>
        <w:t>detecting</w:t>
      </w:r>
      <w:proofErr w:type="spellEnd"/>
      <w:r w:rsidRPr="00AE5B0B">
        <w:rPr>
          <w:rFonts w:ascii="Times New Roman" w:hAnsi="Times New Roman" w:cs="Times New Roman"/>
          <w:bCs/>
          <w:iCs/>
          <w:sz w:val="20"/>
          <w:szCs w:val="20"/>
          <w:lang w:val="fr-FR"/>
        </w:rPr>
        <w:t xml:space="preserve"> violent incidents. This versatile </w:t>
      </w:r>
      <w:proofErr w:type="spellStart"/>
      <w:r w:rsidRPr="00AE5B0B">
        <w:rPr>
          <w:rFonts w:ascii="Times New Roman" w:hAnsi="Times New Roman" w:cs="Times New Roman"/>
          <w:bCs/>
          <w:iCs/>
          <w:sz w:val="20"/>
          <w:szCs w:val="20"/>
          <w:lang w:val="fr-FR"/>
        </w:rPr>
        <w:t>tool</w:t>
      </w:r>
      <w:proofErr w:type="spellEnd"/>
      <w:r w:rsidRPr="00AE5B0B">
        <w:rPr>
          <w:rFonts w:ascii="Times New Roman" w:hAnsi="Times New Roman" w:cs="Times New Roman"/>
          <w:bCs/>
          <w:iCs/>
          <w:sz w:val="20"/>
          <w:szCs w:val="20"/>
          <w:lang w:val="fr-FR"/>
        </w:rPr>
        <w:t xml:space="preserve"> is not </w:t>
      </w:r>
      <w:proofErr w:type="spellStart"/>
      <w:r w:rsidRPr="00AE5B0B">
        <w:rPr>
          <w:rFonts w:ascii="Times New Roman" w:hAnsi="Times New Roman" w:cs="Times New Roman"/>
          <w:bCs/>
          <w:iCs/>
          <w:sz w:val="20"/>
          <w:szCs w:val="20"/>
          <w:lang w:val="fr-FR"/>
        </w:rPr>
        <w:t>just</w:t>
      </w:r>
      <w:proofErr w:type="spellEnd"/>
      <w:r w:rsidRPr="00AE5B0B">
        <w:rPr>
          <w:rFonts w:ascii="Times New Roman" w:hAnsi="Times New Roman" w:cs="Times New Roman"/>
          <w:bCs/>
          <w:iCs/>
          <w:sz w:val="20"/>
          <w:szCs w:val="20"/>
          <w:lang w:val="fr-FR"/>
        </w:rPr>
        <w:t xml:space="preserve"> </w:t>
      </w:r>
      <w:proofErr w:type="gramStart"/>
      <w:r w:rsidRPr="00AE5B0B">
        <w:rPr>
          <w:rFonts w:ascii="Times New Roman" w:hAnsi="Times New Roman" w:cs="Times New Roman"/>
          <w:bCs/>
          <w:iCs/>
          <w:sz w:val="20"/>
          <w:szCs w:val="20"/>
          <w:lang w:val="fr-FR"/>
        </w:rPr>
        <w:t>a</w:t>
      </w:r>
      <w:proofErr w:type="gram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technological</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asset</w:t>
      </w:r>
      <w:proofErr w:type="spellEnd"/>
      <w:r w:rsidRPr="00AE5B0B">
        <w:rPr>
          <w:rFonts w:ascii="Times New Roman" w:hAnsi="Times New Roman" w:cs="Times New Roman"/>
          <w:bCs/>
          <w:iCs/>
          <w:sz w:val="20"/>
          <w:szCs w:val="20"/>
          <w:lang w:val="fr-FR"/>
        </w:rPr>
        <w:t xml:space="preserve"> but </w:t>
      </w:r>
      <w:proofErr w:type="spellStart"/>
      <w:r w:rsidRPr="00AE5B0B">
        <w:rPr>
          <w:rFonts w:ascii="Times New Roman" w:hAnsi="Times New Roman" w:cs="Times New Roman"/>
          <w:bCs/>
          <w:iCs/>
          <w:sz w:val="20"/>
          <w:szCs w:val="20"/>
          <w:lang w:val="fr-FR"/>
        </w:rPr>
        <w:t>also</w:t>
      </w:r>
      <w:proofErr w:type="spellEnd"/>
      <w:r w:rsidRPr="00AE5B0B">
        <w:rPr>
          <w:rFonts w:ascii="Times New Roman" w:hAnsi="Times New Roman" w:cs="Times New Roman"/>
          <w:bCs/>
          <w:iCs/>
          <w:sz w:val="20"/>
          <w:szCs w:val="20"/>
          <w:lang w:val="fr-FR"/>
        </w:rPr>
        <w:t xml:space="preserve"> a </w:t>
      </w:r>
      <w:proofErr w:type="spellStart"/>
      <w:r w:rsidRPr="00AE5B0B">
        <w:rPr>
          <w:rFonts w:ascii="Times New Roman" w:hAnsi="Times New Roman" w:cs="Times New Roman"/>
          <w:bCs/>
          <w:iCs/>
          <w:sz w:val="20"/>
          <w:szCs w:val="20"/>
          <w:lang w:val="fr-FR"/>
        </w:rPr>
        <w:t>strategic</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ally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that</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strengthens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law</w:t>
      </w:r>
      <w:proofErr w:type="spellEnd"/>
      <w:r w:rsidRPr="00AE5B0B">
        <w:rPr>
          <w:rFonts w:ascii="Times New Roman" w:hAnsi="Times New Roman" w:cs="Times New Roman"/>
          <w:bCs/>
          <w:iCs/>
          <w:sz w:val="20"/>
          <w:szCs w:val="20"/>
          <w:lang w:val="fr-FR"/>
        </w:rPr>
        <w:t xml:space="preserve"> enforcement </w:t>
      </w:r>
      <w:proofErr w:type="spellStart"/>
      <w:r w:rsidRPr="00AE5B0B">
        <w:rPr>
          <w:rFonts w:ascii="Times New Roman" w:hAnsi="Times New Roman" w:cs="Times New Roman"/>
          <w:bCs/>
          <w:iCs/>
          <w:sz w:val="20"/>
          <w:szCs w:val="20"/>
          <w:lang w:val="fr-FR"/>
        </w:rPr>
        <w:t>capabilities</w:t>
      </w:r>
      <w:proofErr w:type="spellEnd"/>
      <w:r w:rsidRPr="00AE5B0B">
        <w:rPr>
          <w:rFonts w:ascii="Times New Roman" w:hAnsi="Times New Roman" w:cs="Times New Roman"/>
          <w:bCs/>
          <w:iCs/>
          <w:sz w:val="20"/>
          <w:szCs w:val="20"/>
          <w:lang w:val="fr-FR"/>
        </w:rPr>
        <w:t xml:space="preserve"> in </w:t>
      </w:r>
      <w:proofErr w:type="spellStart"/>
      <w:r w:rsidRPr="00AE5B0B">
        <w:rPr>
          <w:rFonts w:ascii="Times New Roman" w:hAnsi="Times New Roman" w:cs="Times New Roman"/>
          <w:bCs/>
          <w:iCs/>
          <w:sz w:val="20"/>
          <w:szCs w:val="20"/>
          <w:lang w:val="fr-FR"/>
        </w:rPr>
        <w:t>protecting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communities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Moreover</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Pleksus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represents</w:t>
      </w:r>
      <w:proofErr w:type="spellEnd"/>
      <w:r w:rsidRPr="00AE5B0B">
        <w:rPr>
          <w:rFonts w:ascii="Times New Roman" w:hAnsi="Times New Roman" w:cs="Times New Roman"/>
          <w:bCs/>
          <w:iCs/>
          <w:sz w:val="20"/>
          <w:szCs w:val="20"/>
          <w:lang w:val="fr-FR"/>
        </w:rPr>
        <w:t xml:space="preserve"> a </w:t>
      </w:r>
      <w:proofErr w:type="spellStart"/>
      <w:r w:rsidRPr="00AE5B0B">
        <w:rPr>
          <w:rFonts w:ascii="Times New Roman" w:hAnsi="Times New Roman" w:cs="Times New Roman"/>
          <w:bCs/>
          <w:iCs/>
          <w:sz w:val="20"/>
          <w:szCs w:val="20"/>
          <w:lang w:val="fr-FR"/>
        </w:rPr>
        <w:t>significant</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advancement</w:t>
      </w:r>
      <w:proofErr w:type="spellEnd"/>
      <w:r w:rsidRPr="00AE5B0B">
        <w:rPr>
          <w:rFonts w:ascii="Times New Roman" w:hAnsi="Times New Roman" w:cs="Times New Roman"/>
          <w:bCs/>
          <w:iCs/>
          <w:sz w:val="20"/>
          <w:szCs w:val="20"/>
          <w:lang w:val="fr-FR"/>
        </w:rPr>
        <w:t xml:space="preserve"> in </w:t>
      </w:r>
      <w:proofErr w:type="spellStart"/>
      <w:r w:rsidRPr="00AE5B0B">
        <w:rPr>
          <w:rFonts w:ascii="Times New Roman" w:hAnsi="Times New Roman" w:cs="Times New Roman"/>
          <w:bCs/>
          <w:iCs/>
          <w:sz w:val="20"/>
          <w:szCs w:val="20"/>
          <w:lang w:val="fr-FR"/>
        </w:rPr>
        <w:t>law</w:t>
      </w:r>
      <w:proofErr w:type="spellEnd"/>
      <w:r w:rsidRPr="00AE5B0B">
        <w:rPr>
          <w:rFonts w:ascii="Times New Roman" w:hAnsi="Times New Roman" w:cs="Times New Roman"/>
          <w:bCs/>
          <w:iCs/>
          <w:sz w:val="20"/>
          <w:szCs w:val="20"/>
          <w:lang w:val="fr-FR"/>
        </w:rPr>
        <w:t xml:space="preserve"> enforcement </w:t>
      </w:r>
      <w:proofErr w:type="spellStart"/>
      <w:r w:rsidRPr="00AE5B0B">
        <w:rPr>
          <w:rFonts w:ascii="Times New Roman" w:hAnsi="Times New Roman" w:cs="Times New Roman"/>
          <w:bCs/>
          <w:iCs/>
          <w:sz w:val="20"/>
          <w:szCs w:val="20"/>
          <w:lang w:val="fr-FR"/>
        </w:rPr>
        <w:t>technology</w:t>
      </w:r>
      <w:proofErr w:type="spellEnd"/>
      <w:r w:rsidRPr="00AE5B0B">
        <w:rPr>
          <w:rFonts w:ascii="Times New Roman" w:hAnsi="Times New Roman" w:cs="Times New Roman"/>
          <w:bCs/>
          <w:iCs/>
          <w:sz w:val="20"/>
          <w:szCs w:val="20"/>
          <w:lang w:val="fr-FR"/>
        </w:rPr>
        <w:t xml:space="preserve">, meeting the </w:t>
      </w:r>
      <w:proofErr w:type="spellStart"/>
      <w:r w:rsidRPr="00AE5B0B">
        <w:rPr>
          <w:rFonts w:ascii="Times New Roman" w:hAnsi="Times New Roman" w:cs="Times New Roman"/>
          <w:bCs/>
          <w:iCs/>
          <w:sz w:val="20"/>
          <w:szCs w:val="20"/>
          <w:lang w:val="fr-FR"/>
        </w:rPr>
        <w:t>escalating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demand</w:t>
      </w:r>
      <w:proofErr w:type="spellEnd"/>
      <w:r w:rsidRPr="00AE5B0B">
        <w:rPr>
          <w:rFonts w:ascii="Times New Roman" w:hAnsi="Times New Roman" w:cs="Times New Roman"/>
          <w:bCs/>
          <w:iCs/>
          <w:sz w:val="20"/>
          <w:szCs w:val="20"/>
          <w:lang w:val="fr-FR"/>
        </w:rPr>
        <w:t xml:space="preserve"> for </w:t>
      </w:r>
      <w:proofErr w:type="spellStart"/>
      <w:r w:rsidRPr="00AE5B0B">
        <w:rPr>
          <w:rFonts w:ascii="Times New Roman" w:hAnsi="Times New Roman" w:cs="Times New Roman"/>
          <w:bCs/>
          <w:iCs/>
          <w:sz w:val="20"/>
          <w:szCs w:val="20"/>
          <w:lang w:val="fr-FR"/>
        </w:rPr>
        <w:t>enhanced</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capabilities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while</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prioritizing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privacy</w:t>
      </w:r>
      <w:proofErr w:type="spellEnd"/>
      <w:r w:rsidRPr="00AE5B0B">
        <w:rPr>
          <w:rFonts w:ascii="Times New Roman" w:hAnsi="Times New Roman" w:cs="Times New Roman"/>
          <w:bCs/>
          <w:iCs/>
          <w:sz w:val="20"/>
          <w:szCs w:val="20"/>
          <w:lang w:val="fr-FR"/>
        </w:rPr>
        <w:t xml:space="preserve"> and </w:t>
      </w:r>
      <w:proofErr w:type="spellStart"/>
      <w:r w:rsidRPr="00AE5B0B">
        <w:rPr>
          <w:rFonts w:ascii="Times New Roman" w:hAnsi="Times New Roman" w:cs="Times New Roman"/>
          <w:bCs/>
          <w:iCs/>
          <w:sz w:val="20"/>
          <w:szCs w:val="20"/>
          <w:lang w:val="fr-FR"/>
        </w:rPr>
        <w:t>cost-effectiveness</w:t>
      </w:r>
      <w:proofErr w:type="spellEnd"/>
      <w:r w:rsidRPr="00AE5B0B">
        <w:rPr>
          <w:rFonts w:ascii="Times New Roman" w:hAnsi="Times New Roman" w:cs="Times New Roman"/>
          <w:bCs/>
          <w:iCs/>
          <w:sz w:val="20"/>
          <w:szCs w:val="20"/>
          <w:lang w:val="fr-FR"/>
        </w:rPr>
        <w:t xml:space="preserve">. By </w:t>
      </w:r>
      <w:proofErr w:type="spellStart"/>
      <w:r w:rsidRPr="00AE5B0B">
        <w:rPr>
          <w:rFonts w:ascii="Times New Roman" w:hAnsi="Times New Roman" w:cs="Times New Roman"/>
          <w:bCs/>
          <w:iCs/>
          <w:sz w:val="20"/>
          <w:szCs w:val="20"/>
          <w:lang w:val="fr-FR"/>
        </w:rPr>
        <w:t>providing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officers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with</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exceptional</w:t>
      </w:r>
      <w:proofErr w:type="spellEnd"/>
      <w:r w:rsidRPr="00AE5B0B">
        <w:rPr>
          <w:rFonts w:ascii="Times New Roman" w:hAnsi="Times New Roman" w:cs="Times New Roman"/>
          <w:bCs/>
          <w:iCs/>
          <w:sz w:val="20"/>
          <w:szCs w:val="20"/>
          <w:lang w:val="fr-FR"/>
        </w:rPr>
        <w:t xml:space="preserve"> image deblurring </w:t>
      </w:r>
      <w:proofErr w:type="spellStart"/>
      <w:r w:rsidRPr="00AE5B0B">
        <w:rPr>
          <w:rFonts w:ascii="Times New Roman" w:hAnsi="Times New Roman" w:cs="Times New Roman"/>
          <w:bCs/>
          <w:iCs/>
          <w:sz w:val="20"/>
          <w:szCs w:val="20"/>
          <w:lang w:val="fr-FR"/>
        </w:rPr>
        <w:t>capabilities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it</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enables</w:t>
      </w:r>
      <w:proofErr w:type="spellEnd"/>
      <w:r w:rsidRPr="00AE5B0B">
        <w:rPr>
          <w:rFonts w:ascii="Times New Roman" w:hAnsi="Times New Roman" w:cs="Times New Roman"/>
          <w:bCs/>
          <w:iCs/>
          <w:sz w:val="20"/>
          <w:szCs w:val="20"/>
          <w:lang w:val="fr-FR"/>
        </w:rPr>
        <w:t xml:space="preserve"> more effective incident </w:t>
      </w:r>
      <w:proofErr w:type="spellStart"/>
      <w:r w:rsidRPr="00AE5B0B">
        <w:rPr>
          <w:rFonts w:ascii="Times New Roman" w:hAnsi="Times New Roman" w:cs="Times New Roman"/>
          <w:bCs/>
          <w:iCs/>
          <w:sz w:val="20"/>
          <w:szCs w:val="20"/>
          <w:lang w:val="fr-FR"/>
        </w:rPr>
        <w:t>response</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contributing</w:t>
      </w:r>
      <w:proofErr w:type="spellEnd"/>
      <w:r w:rsidRPr="00AE5B0B">
        <w:rPr>
          <w:rFonts w:ascii="Times New Roman" w:hAnsi="Times New Roman" w:cs="Times New Roman"/>
          <w:bCs/>
          <w:iCs/>
          <w:sz w:val="20"/>
          <w:szCs w:val="20"/>
          <w:lang w:val="fr-FR"/>
        </w:rPr>
        <w:t xml:space="preserve"> to the goal of </w:t>
      </w:r>
      <w:proofErr w:type="spellStart"/>
      <w:r w:rsidRPr="00AE5B0B">
        <w:rPr>
          <w:rFonts w:ascii="Times New Roman" w:hAnsi="Times New Roman" w:cs="Times New Roman"/>
          <w:bCs/>
          <w:iCs/>
          <w:sz w:val="20"/>
          <w:szCs w:val="20"/>
          <w:lang w:val="fr-FR"/>
        </w:rPr>
        <w:t>creating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safer</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communities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Ultimately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Pleksus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symbolizes</w:t>
      </w:r>
      <w:proofErr w:type="spellEnd"/>
      <w:r w:rsidRPr="00AE5B0B">
        <w:rPr>
          <w:rFonts w:ascii="Times New Roman" w:hAnsi="Times New Roman" w:cs="Times New Roman"/>
          <w:bCs/>
          <w:iCs/>
          <w:sz w:val="20"/>
          <w:szCs w:val="20"/>
          <w:lang w:val="fr-FR"/>
        </w:rPr>
        <w:t xml:space="preserve"> the </w:t>
      </w:r>
      <w:proofErr w:type="spellStart"/>
      <w:r w:rsidRPr="00AE5B0B">
        <w:rPr>
          <w:rFonts w:ascii="Times New Roman" w:hAnsi="Times New Roman" w:cs="Times New Roman"/>
          <w:bCs/>
          <w:iCs/>
          <w:sz w:val="20"/>
          <w:szCs w:val="20"/>
          <w:lang w:val="fr-FR"/>
        </w:rPr>
        <w:t>ongoing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evolution</w:t>
      </w:r>
      <w:proofErr w:type="spellEnd"/>
      <w:r w:rsidRPr="00AE5B0B">
        <w:rPr>
          <w:rFonts w:ascii="Times New Roman" w:hAnsi="Times New Roman" w:cs="Times New Roman"/>
          <w:bCs/>
          <w:iCs/>
          <w:sz w:val="20"/>
          <w:szCs w:val="20"/>
          <w:lang w:val="fr-FR"/>
        </w:rPr>
        <w:t xml:space="preserve"> of </w:t>
      </w:r>
      <w:proofErr w:type="spellStart"/>
      <w:r w:rsidRPr="00AE5B0B">
        <w:rPr>
          <w:rFonts w:ascii="Times New Roman" w:hAnsi="Times New Roman" w:cs="Times New Roman"/>
          <w:bCs/>
          <w:iCs/>
          <w:sz w:val="20"/>
          <w:szCs w:val="20"/>
          <w:lang w:val="fr-FR"/>
        </w:rPr>
        <w:t>law</w:t>
      </w:r>
      <w:proofErr w:type="spellEnd"/>
      <w:r w:rsidRPr="00AE5B0B">
        <w:rPr>
          <w:rFonts w:ascii="Times New Roman" w:hAnsi="Times New Roman" w:cs="Times New Roman"/>
          <w:bCs/>
          <w:iCs/>
          <w:sz w:val="20"/>
          <w:szCs w:val="20"/>
          <w:lang w:val="fr-FR"/>
        </w:rPr>
        <w:t xml:space="preserve"> enforcement </w:t>
      </w:r>
      <w:proofErr w:type="spellStart"/>
      <w:r w:rsidRPr="00AE5B0B">
        <w:rPr>
          <w:rFonts w:ascii="Times New Roman" w:hAnsi="Times New Roman" w:cs="Times New Roman"/>
          <w:bCs/>
          <w:iCs/>
          <w:sz w:val="20"/>
          <w:szCs w:val="20"/>
          <w:lang w:val="fr-FR"/>
        </w:rPr>
        <w:t>technology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combining</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precision</w:t>
      </w:r>
      <w:proofErr w:type="spellEnd"/>
      <w:r w:rsidRPr="00AE5B0B">
        <w:rPr>
          <w:rFonts w:ascii="Times New Roman" w:hAnsi="Times New Roman" w:cs="Times New Roman"/>
          <w:bCs/>
          <w:iCs/>
          <w:sz w:val="20"/>
          <w:szCs w:val="20"/>
          <w:lang w:val="fr-FR"/>
        </w:rPr>
        <w:t xml:space="preserve"> and </w:t>
      </w:r>
      <w:proofErr w:type="spellStart"/>
      <w:r w:rsidRPr="00AE5B0B">
        <w:rPr>
          <w:rFonts w:ascii="Times New Roman" w:hAnsi="Times New Roman" w:cs="Times New Roman"/>
          <w:bCs/>
          <w:iCs/>
          <w:sz w:val="20"/>
          <w:szCs w:val="20"/>
          <w:lang w:val="fr-FR"/>
        </w:rPr>
        <w:t>efficiency</w:t>
      </w:r>
      <w:proofErr w:type="spellEnd"/>
      <w:r w:rsidRPr="00AE5B0B">
        <w:rPr>
          <w:rFonts w:ascii="Times New Roman" w:hAnsi="Times New Roman" w:cs="Times New Roman"/>
          <w:bCs/>
          <w:iCs/>
          <w:sz w:val="20"/>
          <w:szCs w:val="20"/>
          <w:lang w:val="fr-FR"/>
        </w:rPr>
        <w:t xml:space="preserve"> for </w:t>
      </w:r>
      <w:proofErr w:type="spellStart"/>
      <w:r w:rsidRPr="00AE5B0B">
        <w:rPr>
          <w:rFonts w:ascii="Times New Roman" w:hAnsi="Times New Roman" w:cs="Times New Roman"/>
          <w:bCs/>
          <w:iCs/>
          <w:sz w:val="20"/>
          <w:szCs w:val="20"/>
          <w:lang w:val="fr-FR"/>
        </w:rPr>
        <w:t>societal</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benefit</w:t>
      </w:r>
      <w:proofErr w:type="spellEnd"/>
      <w:r w:rsidRPr="00AE5B0B">
        <w:rPr>
          <w:rFonts w:ascii="Times New Roman" w:hAnsi="Times New Roman" w:cs="Times New Roman"/>
          <w:bCs/>
          <w:iCs/>
          <w:sz w:val="20"/>
          <w:szCs w:val="20"/>
          <w:lang w:val="fr-FR"/>
        </w:rPr>
        <w:t xml:space="preserve">. It not </w:t>
      </w:r>
      <w:proofErr w:type="spellStart"/>
      <w:r w:rsidRPr="00AE5B0B">
        <w:rPr>
          <w:rFonts w:ascii="Times New Roman" w:hAnsi="Times New Roman" w:cs="Times New Roman"/>
          <w:bCs/>
          <w:iCs/>
          <w:sz w:val="20"/>
          <w:szCs w:val="20"/>
          <w:lang w:val="fr-FR"/>
        </w:rPr>
        <w:t>only</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demonstrates</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technological</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prowess</w:t>
      </w:r>
      <w:proofErr w:type="spellEnd"/>
      <w:r w:rsidRPr="00AE5B0B">
        <w:rPr>
          <w:rFonts w:ascii="Times New Roman" w:hAnsi="Times New Roman" w:cs="Times New Roman"/>
          <w:bCs/>
          <w:iCs/>
          <w:sz w:val="20"/>
          <w:szCs w:val="20"/>
          <w:lang w:val="fr-FR"/>
        </w:rPr>
        <w:t xml:space="preserve"> but </w:t>
      </w:r>
      <w:proofErr w:type="spellStart"/>
      <w:r w:rsidRPr="00AE5B0B">
        <w:rPr>
          <w:rFonts w:ascii="Times New Roman" w:hAnsi="Times New Roman" w:cs="Times New Roman"/>
          <w:bCs/>
          <w:iCs/>
          <w:sz w:val="20"/>
          <w:szCs w:val="20"/>
          <w:lang w:val="fr-FR"/>
        </w:rPr>
        <w:t>also</w:t>
      </w:r>
      <w:proofErr w:type="spell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underscores</w:t>
      </w:r>
      <w:proofErr w:type="spellEnd"/>
      <w:r w:rsidRPr="00AE5B0B">
        <w:rPr>
          <w:rFonts w:ascii="Times New Roman" w:hAnsi="Times New Roman" w:cs="Times New Roman"/>
          <w:bCs/>
          <w:iCs/>
          <w:sz w:val="20"/>
          <w:szCs w:val="20"/>
          <w:lang w:val="fr-FR"/>
        </w:rPr>
        <w:t xml:space="preserve"> </w:t>
      </w:r>
      <w:proofErr w:type="gramStart"/>
      <w:r w:rsidRPr="00AE5B0B">
        <w:rPr>
          <w:rFonts w:ascii="Times New Roman" w:hAnsi="Times New Roman" w:cs="Times New Roman"/>
          <w:bCs/>
          <w:iCs/>
          <w:sz w:val="20"/>
          <w:szCs w:val="20"/>
          <w:lang w:val="fr-FR"/>
        </w:rPr>
        <w:t>a</w:t>
      </w:r>
      <w:proofErr w:type="gramEnd"/>
      <w:r w:rsidRPr="00AE5B0B">
        <w:rPr>
          <w:rFonts w:ascii="Times New Roman" w:hAnsi="Times New Roman" w:cs="Times New Roman"/>
          <w:bCs/>
          <w:iCs/>
          <w:sz w:val="20"/>
          <w:szCs w:val="20"/>
          <w:lang w:val="fr-FR"/>
        </w:rPr>
        <w:t xml:space="preserve"> </w:t>
      </w:r>
      <w:proofErr w:type="spellStart"/>
      <w:r w:rsidRPr="00AE5B0B">
        <w:rPr>
          <w:rFonts w:ascii="Times New Roman" w:hAnsi="Times New Roman" w:cs="Times New Roman"/>
          <w:bCs/>
          <w:iCs/>
          <w:sz w:val="20"/>
          <w:szCs w:val="20"/>
          <w:lang w:val="fr-FR"/>
        </w:rPr>
        <w:t>commitment</w:t>
      </w:r>
      <w:proofErr w:type="spellEnd"/>
      <w:r w:rsidRPr="00AE5B0B">
        <w:rPr>
          <w:rFonts w:ascii="Times New Roman" w:hAnsi="Times New Roman" w:cs="Times New Roman"/>
          <w:bCs/>
          <w:iCs/>
          <w:sz w:val="20"/>
          <w:szCs w:val="20"/>
          <w:lang w:val="fr-FR"/>
        </w:rPr>
        <w:t xml:space="preserve"> to a </w:t>
      </w:r>
      <w:proofErr w:type="spellStart"/>
      <w:r w:rsidRPr="00AE5B0B">
        <w:rPr>
          <w:rFonts w:ascii="Times New Roman" w:hAnsi="Times New Roman" w:cs="Times New Roman"/>
          <w:bCs/>
          <w:iCs/>
          <w:sz w:val="20"/>
          <w:szCs w:val="20"/>
          <w:lang w:val="fr-FR"/>
        </w:rPr>
        <w:t>safer</w:t>
      </w:r>
      <w:proofErr w:type="spellEnd"/>
      <w:r w:rsidRPr="00AE5B0B">
        <w:rPr>
          <w:rFonts w:ascii="Times New Roman" w:hAnsi="Times New Roman" w:cs="Times New Roman"/>
          <w:bCs/>
          <w:iCs/>
          <w:sz w:val="20"/>
          <w:szCs w:val="20"/>
          <w:lang w:val="fr-FR"/>
        </w:rPr>
        <w:t xml:space="preserve"> and more </w:t>
      </w:r>
      <w:proofErr w:type="spellStart"/>
      <w:r w:rsidRPr="00AE5B0B">
        <w:rPr>
          <w:rFonts w:ascii="Times New Roman" w:hAnsi="Times New Roman" w:cs="Times New Roman"/>
          <w:bCs/>
          <w:iCs/>
          <w:sz w:val="20"/>
          <w:szCs w:val="20"/>
          <w:lang w:val="fr-FR"/>
        </w:rPr>
        <w:t>secure</w:t>
      </w:r>
      <w:proofErr w:type="spellEnd"/>
      <w:r w:rsidRPr="00AE5B0B">
        <w:rPr>
          <w:rFonts w:ascii="Times New Roman" w:hAnsi="Times New Roman" w:cs="Times New Roman"/>
          <w:bCs/>
          <w:iCs/>
          <w:sz w:val="20"/>
          <w:szCs w:val="20"/>
          <w:lang w:val="fr-FR"/>
        </w:rPr>
        <w:t xml:space="preserve"> future.</w:t>
      </w:r>
    </w:p>
    <w:p w14:paraId="5501AD32" w14:textId="05B41229" w:rsidR="00DA52F4" w:rsidRPr="00AE5B0B"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Keywords:</w:t>
      </w:r>
      <w:r w:rsidRPr="00AE5B0B">
        <w:rPr>
          <w:rFonts w:ascii="Times New Roman" w:hAnsi="Times New Roman" w:cs="Times New Roman"/>
          <w:color w:val="000000" w:themeColor="text1"/>
          <w:sz w:val="20"/>
          <w:szCs w:val="20"/>
        </w:rPr>
        <w:t xml:space="preserve"> </w:t>
      </w:r>
      <w:r w:rsidR="003F3786" w:rsidRPr="00AE5B0B">
        <w:rPr>
          <w:rFonts w:ascii="Times New Roman" w:hAnsi="Times New Roman" w:cs="Times New Roman"/>
          <w:bCs/>
          <w:sz w:val="20"/>
        </w:rPr>
        <w:t>Advanced image deblurring, Cutting-edge innovation,</w:t>
      </w:r>
      <w:r w:rsidR="003F3786" w:rsidRPr="00AE5B0B">
        <w:rPr>
          <w:rFonts w:ascii="Times New Roman" w:hAnsi="Times New Roman" w:cs="Times New Roman"/>
          <w:bCs/>
          <w:spacing w:val="-1"/>
          <w:sz w:val="20"/>
        </w:rPr>
        <w:t xml:space="preserve"> Databases, Facial recognition, Law enforcement, Privacy, Proactive crime prevention, Rapid responses, Real-time, Safer communities, Scalability, Surveillance footage, Suspect identification, User-friendly interface, Violence detection.</w:t>
      </w:r>
    </w:p>
    <w:p w14:paraId="075684D6" w14:textId="2309C4B6" w:rsidR="00DA52F4" w:rsidRPr="00AE5B0B"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AE5B0B">
        <w:rPr>
          <w:rFonts w:ascii="Times New Roman" w:hAnsi="Times New Roman" w:cs="Times New Roman"/>
          <w:color w:val="000000" w:themeColor="text1"/>
          <w:sz w:val="20"/>
          <w:szCs w:val="20"/>
        </w:rPr>
        <w:t xml:space="preserve"> </w:t>
      </w:r>
      <w:r w:rsidR="00DA52F4" w:rsidRPr="00AE5B0B">
        <w:rPr>
          <w:rFonts w:ascii="Times New Roman" w:hAnsi="Times New Roman" w:cs="Times New Roman"/>
          <w:b/>
          <w:bCs/>
          <w:color w:val="000000" w:themeColor="text1"/>
          <w:sz w:val="24"/>
          <w:szCs w:val="24"/>
        </w:rPr>
        <w:t>INTRODUCTION</w:t>
      </w:r>
      <w:r w:rsidR="009F6540" w:rsidRPr="00AE5B0B">
        <w:rPr>
          <w:rFonts w:ascii="Times New Roman" w:hAnsi="Times New Roman" w:cs="Times New Roman"/>
          <w:b/>
          <w:bCs/>
          <w:color w:val="000000" w:themeColor="text1"/>
          <w:sz w:val="24"/>
          <w:szCs w:val="24"/>
        </w:rPr>
        <w:t xml:space="preserve"> </w:t>
      </w:r>
    </w:p>
    <w:p w14:paraId="136C0913" w14:textId="77777777" w:rsidR="003F3786" w:rsidRPr="00AE5B0B" w:rsidRDefault="003F3786" w:rsidP="00B24D67">
      <w:pPr>
        <w:pStyle w:val="BodyText"/>
        <w:spacing w:before="1"/>
        <w:ind w:left="360"/>
      </w:pPr>
      <w:r w:rsidRPr="00AE5B0B">
        <w:t xml:space="preserve">In an age where ensuring public safety is of utmost importance, technological progress plays a crucial role in aiding law enforcement agencies in preventing and addressing violent acts. </w:t>
      </w:r>
      <w:proofErr w:type="gramStart"/>
      <w:r w:rsidRPr="00AE5B0B">
        <w:t>One significant advancement</w:t>
      </w:r>
      <w:proofErr w:type="gramEnd"/>
      <w:r w:rsidRPr="00AE5B0B">
        <w:t xml:space="preserve"> is the creation of a violence detection system that incorporates image enhancement and database matching features. This report delves into the multifaceted nature of this innovative system, which not only helps identify violent incidents but also improves suspect identification through advanced image processing and database integration. Acts of violence, ranging from physical altercations to terrorist activities, pose a continual threat to society. Surveillance cameras are widely used in public areas to monitor and record potential security risks. However, the effectiveness of these systems is often hindered by poor image quality. Law enforcement agencies face challenges in identifying and responding to violent incidents due to various factors such as motion blur, inadequate lighting, and camera instability, which can make footage unclear and unusable. These obstacles delay the accurate identification of individuals involved and hinder prompt responses to mitigate threats. To address these issues, the system described in this report incorporates cutting-edge image enhancement technology. By reducing motion blur and improving image clarity, this system enables law enforcement agencies to extract crucial information from surveillance footage, facilitating a more accurate assessment of violent incidents and enabling targeted responses. Furthermore, the system goes beyond image enhancement by seamlessly integrating with law enforcement databases, allowing for quick and accurate matching of captured images with existing records. This integrated approach transforms the process of suspect identification, increasing the chances of apprehending individuals involved in violent incidents. By combining image enhancement and database matching, this system offers a comprehensive solution to the complex challenges faced by law enforcement in investigating acts of violence</w:t>
      </w:r>
      <w:proofErr w:type="gramStart"/>
      <w:r w:rsidRPr="00AE5B0B">
        <w:t>..</w:t>
      </w:r>
      <w:proofErr w:type="gramEnd"/>
    </w:p>
    <w:p w14:paraId="1164B6DB" w14:textId="77777777" w:rsidR="00B24D67" w:rsidRPr="00AE5B0B" w:rsidRDefault="00B24D67" w:rsidP="00B24D67">
      <w:pPr>
        <w:pStyle w:val="BodyText"/>
        <w:spacing w:before="1"/>
        <w:ind w:left="360"/>
      </w:pPr>
    </w:p>
    <w:p w14:paraId="7A033264" w14:textId="2D867A96" w:rsidR="00DA52F4" w:rsidRPr="00AE5B0B" w:rsidRDefault="00B24D67"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t>REVIEW OF LITERATURE SURVEY</w:t>
      </w:r>
    </w:p>
    <w:p w14:paraId="0A8B9337" w14:textId="33BA0EDA" w:rsidR="00DA52F4" w:rsidRPr="00AE5B0B" w:rsidRDefault="006A6434" w:rsidP="009F6540">
      <w:pPr>
        <w:spacing w:before="54" w:after="0" w:line="276" w:lineRule="auto"/>
        <w:jc w:val="both"/>
        <w:rPr>
          <w:rFonts w:ascii="Times New Roman" w:hAnsi="Times New Roman" w:cs="Times New Roman"/>
          <w:b/>
          <w:bCs/>
          <w:color w:val="000000" w:themeColor="text1"/>
          <w:sz w:val="20"/>
          <w:szCs w:val="20"/>
        </w:rPr>
      </w:pPr>
      <w:r w:rsidRPr="00AE5B0B">
        <w:rPr>
          <w:rFonts w:ascii="Times New Roman" w:hAnsi="Times New Roman" w:cs="Times New Roman"/>
          <w:b/>
          <w:bCs/>
          <w:color w:val="000000" w:themeColor="text1"/>
          <w:sz w:val="20"/>
          <w:szCs w:val="20"/>
        </w:rPr>
        <w:t xml:space="preserve">2.1 </w:t>
      </w:r>
      <w:r w:rsidR="00B24D67" w:rsidRPr="00AE5B0B">
        <w:rPr>
          <w:rFonts w:ascii="Times New Roman" w:hAnsi="Times New Roman" w:cs="Times New Roman"/>
          <w:b/>
          <w:bCs/>
          <w:color w:val="000000" w:themeColor="text1"/>
          <w:sz w:val="20"/>
          <w:szCs w:val="20"/>
        </w:rPr>
        <w:t>Literature Survey</w:t>
      </w:r>
      <w:r w:rsidR="00B24D67" w:rsidRPr="00AE5B0B">
        <w:rPr>
          <w:rFonts w:ascii="Times New Roman" w:hAnsi="Times New Roman" w:cs="Times New Roman"/>
          <w:b/>
          <w:bCs/>
          <w:color w:val="000000" w:themeColor="text1"/>
          <w:sz w:val="16"/>
          <w:szCs w:val="16"/>
        </w:rPr>
        <w:t xml:space="preserve"> </w:t>
      </w:r>
    </w:p>
    <w:p w14:paraId="63B8A7D0" w14:textId="77777777" w:rsidR="00B24D67" w:rsidRPr="00AE5B0B" w:rsidRDefault="00B24D67" w:rsidP="00B24D67">
      <w:pPr>
        <w:pStyle w:val="BodyText"/>
        <w:spacing w:before="1"/>
        <w:ind w:right="223"/>
      </w:pPr>
      <w:r w:rsidRPr="00AE5B0B">
        <w:t>The following chapter is a literature survey of the previous research papers and research which gives detailed information</w:t>
      </w:r>
      <w:r w:rsidRPr="00AE5B0B">
        <w:rPr>
          <w:spacing w:val="1"/>
        </w:rPr>
        <w:t xml:space="preserve"> </w:t>
      </w:r>
      <w:r w:rsidRPr="00AE5B0B">
        <w:t>about</w:t>
      </w:r>
      <w:r w:rsidRPr="00AE5B0B">
        <w:rPr>
          <w:spacing w:val="-2"/>
        </w:rPr>
        <w:t xml:space="preserve"> </w:t>
      </w:r>
      <w:r w:rsidRPr="00AE5B0B">
        <w:t>the</w:t>
      </w:r>
      <w:r w:rsidRPr="00AE5B0B">
        <w:rPr>
          <w:spacing w:val="-2"/>
        </w:rPr>
        <w:t xml:space="preserve"> </w:t>
      </w:r>
      <w:r w:rsidRPr="00AE5B0B">
        <w:t>previous</w:t>
      </w:r>
      <w:r w:rsidRPr="00AE5B0B">
        <w:rPr>
          <w:spacing w:val="-1"/>
        </w:rPr>
        <w:t xml:space="preserve"> </w:t>
      </w:r>
      <w:r w:rsidRPr="00AE5B0B">
        <w:t>system</w:t>
      </w:r>
      <w:r w:rsidRPr="00AE5B0B">
        <w:rPr>
          <w:spacing w:val="1"/>
        </w:rPr>
        <w:t xml:space="preserve"> </w:t>
      </w:r>
      <w:r w:rsidRPr="00AE5B0B">
        <w:t>along</w:t>
      </w:r>
      <w:r w:rsidRPr="00AE5B0B">
        <w:rPr>
          <w:spacing w:val="1"/>
        </w:rPr>
        <w:t xml:space="preserve"> </w:t>
      </w:r>
      <w:r w:rsidRPr="00AE5B0B">
        <w:t>with</w:t>
      </w:r>
      <w:r w:rsidRPr="00AE5B0B">
        <w:rPr>
          <w:spacing w:val="1"/>
        </w:rPr>
        <w:t xml:space="preserve"> </w:t>
      </w:r>
      <w:r w:rsidRPr="00AE5B0B">
        <w:t>its</w:t>
      </w:r>
      <w:r w:rsidRPr="00AE5B0B">
        <w:rPr>
          <w:spacing w:val="-1"/>
        </w:rPr>
        <w:t xml:space="preserve"> </w:t>
      </w:r>
      <w:r w:rsidRPr="00AE5B0B">
        <w:t>advantages</w:t>
      </w:r>
      <w:r w:rsidRPr="00AE5B0B">
        <w:rPr>
          <w:spacing w:val="-1"/>
        </w:rPr>
        <w:t xml:space="preserve"> </w:t>
      </w:r>
      <w:r w:rsidRPr="00AE5B0B">
        <w:t>and</w:t>
      </w:r>
      <w:r w:rsidRPr="00AE5B0B">
        <w:rPr>
          <w:spacing w:val="1"/>
        </w:rPr>
        <w:t xml:space="preserve"> </w:t>
      </w:r>
      <w:r w:rsidRPr="00AE5B0B">
        <w:t>disadvantages.</w:t>
      </w:r>
    </w:p>
    <w:p w14:paraId="3E0ABCD7" w14:textId="77777777" w:rsidR="00B24D67" w:rsidRPr="00AE5B0B" w:rsidRDefault="00B24D67" w:rsidP="00B24D67">
      <w:pPr>
        <w:pStyle w:val="BodyText"/>
        <w:spacing w:before="10"/>
        <w:ind w:left="360"/>
        <w:jc w:val="left"/>
        <w:rPr>
          <w:sz w:val="19"/>
        </w:rPr>
      </w:pPr>
    </w:p>
    <w:p w14:paraId="3CFB5B9F" w14:textId="5A36767F" w:rsidR="00B24D67" w:rsidRPr="00AE5B0B" w:rsidRDefault="00B24D67" w:rsidP="008B6685">
      <w:pPr>
        <w:pStyle w:val="BodyText"/>
        <w:ind w:right="153" w:firstLine="720"/>
      </w:pPr>
      <w:proofErr w:type="spellStart"/>
      <w:r w:rsidRPr="00AE5B0B">
        <w:t>Deisy</w:t>
      </w:r>
      <w:proofErr w:type="spellEnd"/>
      <w:r w:rsidRPr="00AE5B0B">
        <w:t xml:space="preserve"> Chaves, Eduardo </w:t>
      </w:r>
      <w:proofErr w:type="spellStart"/>
      <w:r w:rsidRPr="00AE5B0B">
        <w:t>Fidalgo</w:t>
      </w:r>
      <w:proofErr w:type="spellEnd"/>
      <w:r w:rsidRPr="00AE5B0B">
        <w:t xml:space="preserve">, Enrique </w:t>
      </w:r>
      <w:proofErr w:type="spellStart"/>
      <w:r w:rsidRPr="00AE5B0B">
        <w:t>Alegre</w:t>
      </w:r>
      <w:proofErr w:type="spellEnd"/>
      <w:r w:rsidRPr="00AE5B0B">
        <w:t xml:space="preserve">, </w:t>
      </w:r>
      <w:proofErr w:type="spellStart"/>
      <w:r w:rsidRPr="00AE5B0B">
        <w:t>Rocío</w:t>
      </w:r>
      <w:proofErr w:type="spellEnd"/>
      <w:r w:rsidRPr="00AE5B0B">
        <w:t xml:space="preserve"> </w:t>
      </w:r>
      <w:proofErr w:type="spellStart"/>
      <w:r w:rsidRPr="00AE5B0B">
        <w:t>Alaiz</w:t>
      </w:r>
      <w:proofErr w:type="spellEnd"/>
      <w:r w:rsidRPr="00AE5B0B">
        <w:t xml:space="preserve">-Rodríguez, Francisco </w:t>
      </w:r>
      <w:proofErr w:type="spellStart"/>
      <w:r w:rsidRPr="00AE5B0B">
        <w:t>Jáñez</w:t>
      </w:r>
      <w:proofErr w:type="spellEnd"/>
      <w:r w:rsidRPr="00AE5B0B">
        <w:t xml:space="preserve">- Martino, George </w:t>
      </w:r>
      <w:proofErr w:type="spellStart"/>
      <w:r w:rsidRPr="00AE5B0B">
        <w:t>Azzopardi</w:t>
      </w:r>
      <w:proofErr w:type="spellEnd"/>
      <w:sdt>
        <w:sdtPr>
          <w:id w:val="-346955712"/>
          <w:citation/>
        </w:sdtPr>
        <w:sdtEndPr/>
        <w:sdtContent>
          <w:r w:rsidRPr="00AE5B0B">
            <w:fldChar w:fldCharType="begin"/>
          </w:r>
          <w:r w:rsidRPr="00AE5B0B">
            <w:rPr>
              <w:lang w:val="en-IN"/>
            </w:rPr>
            <w:instrText xml:space="preserve"> CITATION Dei201 \l 16393 </w:instrText>
          </w:r>
          <w:r w:rsidRPr="00AE5B0B">
            <w:fldChar w:fldCharType="separate"/>
          </w:r>
          <w:r w:rsidR="00AE5B0B" w:rsidRPr="00AE5B0B">
            <w:rPr>
              <w:noProof/>
              <w:lang w:val="en-IN"/>
            </w:rPr>
            <w:t xml:space="preserve"> (Deisy Chaves, Eduardo Fidalgo, Enrique Alegre, Rocío Alaiz-Rodríguez, Francisco Jáñez- Martino, George Azzopardi 2020)</w:t>
          </w:r>
          <w:r w:rsidRPr="00AE5B0B">
            <w:fldChar w:fldCharType="end"/>
          </w:r>
        </w:sdtContent>
      </w:sdt>
      <w:r w:rsidRPr="00AE5B0B">
        <w:rPr>
          <w:b/>
        </w:rPr>
        <w:t xml:space="preserve">. </w:t>
      </w:r>
      <w:r w:rsidRPr="00AE5B0B">
        <w:t xml:space="preserve">The study delves into the intricate relationship between speed and accuracy in three leading facial recognition systems driven by deep learning. It examines their performance using real-world image datasets like WIDER Face and UFDD, considering various CPUs and GPUs for computation. Additionally, a regression model is developed to predict performance metrics, aiding forensic laboratories in evaluating face detection methods. Experimental findings suggest that resizing images to 25% and 50% of their original sizes on CPUs and GPUs respectively strikes an optimal </w:t>
      </w:r>
      <w:r w:rsidRPr="00AE5B0B">
        <w:lastRenderedPageBreak/>
        <w:t>balance between speed and accuracy. Furthermore, the development of multiple linear regression models facilitates performance assessment with a Mean Absolute Error (MAE) of 0.113, indicating promising prospects for adoption in the forensic industry.</w:t>
      </w:r>
    </w:p>
    <w:p w14:paraId="11F6C299" w14:textId="77777777" w:rsidR="00B24D67" w:rsidRPr="00AE5B0B" w:rsidRDefault="00B24D67" w:rsidP="00B24D67">
      <w:pPr>
        <w:pStyle w:val="BodyText"/>
        <w:ind w:right="153"/>
      </w:pPr>
    </w:p>
    <w:p w14:paraId="42942745" w14:textId="77777777" w:rsidR="00B24D67" w:rsidRPr="00AE5B0B" w:rsidRDefault="00B24D67" w:rsidP="008B6685">
      <w:pPr>
        <w:pStyle w:val="BodyText"/>
        <w:ind w:right="153" w:firstLine="720"/>
      </w:pPr>
      <w:r w:rsidRPr="00AE5B0B">
        <w:t xml:space="preserve"> </w:t>
      </w:r>
      <w:proofErr w:type="spellStart"/>
      <w:r w:rsidRPr="00AE5B0B">
        <w:t>Sujy</w:t>
      </w:r>
      <w:proofErr w:type="spellEnd"/>
      <w:r w:rsidRPr="00AE5B0B">
        <w:rPr>
          <w:spacing w:val="-13"/>
        </w:rPr>
        <w:t xml:space="preserve"> </w:t>
      </w:r>
      <w:r w:rsidRPr="00AE5B0B">
        <w:t>Han,</w:t>
      </w:r>
      <w:r w:rsidRPr="00AE5B0B">
        <w:rPr>
          <w:spacing w:val="-13"/>
        </w:rPr>
        <w:t xml:space="preserve"> </w:t>
      </w:r>
      <w:r w:rsidRPr="00AE5B0B">
        <w:t>Tae</w:t>
      </w:r>
      <w:r w:rsidRPr="00AE5B0B">
        <w:rPr>
          <w:spacing w:val="-14"/>
        </w:rPr>
        <w:t xml:space="preserve"> </w:t>
      </w:r>
      <w:r w:rsidRPr="00AE5B0B">
        <w:t>Bok</w:t>
      </w:r>
      <w:r w:rsidRPr="00AE5B0B">
        <w:rPr>
          <w:spacing w:val="-13"/>
        </w:rPr>
        <w:t xml:space="preserve"> </w:t>
      </w:r>
      <w:r w:rsidRPr="00AE5B0B">
        <w:t>Lee,</w:t>
      </w:r>
      <w:r w:rsidRPr="00AE5B0B">
        <w:rPr>
          <w:spacing w:val="-13"/>
        </w:rPr>
        <w:t xml:space="preserve"> </w:t>
      </w:r>
      <w:r w:rsidRPr="00AE5B0B">
        <w:t>Yong</w:t>
      </w:r>
      <w:r w:rsidRPr="00AE5B0B">
        <w:rPr>
          <w:spacing w:val="-13"/>
        </w:rPr>
        <w:t xml:space="preserve"> </w:t>
      </w:r>
      <w:proofErr w:type="spellStart"/>
      <w:r w:rsidRPr="00AE5B0B">
        <w:t>Seok</w:t>
      </w:r>
      <w:proofErr w:type="spellEnd"/>
      <w:r w:rsidRPr="00AE5B0B">
        <w:rPr>
          <w:spacing w:val="-13"/>
        </w:rPr>
        <w:t xml:space="preserve"> </w:t>
      </w:r>
      <w:proofErr w:type="spellStart"/>
      <w:r w:rsidRPr="00AE5B0B">
        <w:t>Heo</w:t>
      </w:r>
      <w:proofErr w:type="spellEnd"/>
      <w:sdt>
        <w:sdtPr>
          <w:id w:val="-1176949708"/>
          <w:citation/>
        </w:sdtPr>
        <w:sdtEndPr/>
        <w:sdtContent>
          <w:r w:rsidRPr="00AE5B0B">
            <w:fldChar w:fldCharType="begin"/>
          </w:r>
          <w:r w:rsidRPr="00AE5B0B">
            <w:rPr>
              <w:lang w:val="en-IN"/>
            </w:rPr>
            <w:instrText xml:space="preserve"> CITATION Suj23 \l 16393 </w:instrText>
          </w:r>
          <w:r w:rsidRPr="00AE5B0B">
            <w:fldChar w:fldCharType="separate"/>
          </w:r>
          <w:r w:rsidR="00AE5B0B" w:rsidRPr="00AE5B0B">
            <w:rPr>
              <w:noProof/>
              <w:lang w:val="en-IN"/>
            </w:rPr>
            <w:t xml:space="preserve"> (Sujy Han, Tae Bok Lee, Yong Seok Heo 2023)</w:t>
          </w:r>
          <w:r w:rsidRPr="00AE5B0B">
            <w:fldChar w:fldCharType="end"/>
          </w:r>
        </w:sdtContent>
      </w:sdt>
      <w:r w:rsidRPr="00AE5B0B">
        <w:t xml:space="preserve">. The majority of existing techniques for face deblurring utilize the distribution modeling abilities of generative adversarial networks (GANs) to ensure that the </w:t>
      </w:r>
      <w:proofErr w:type="spellStart"/>
      <w:r w:rsidRPr="00AE5B0B">
        <w:t>deblurred</w:t>
      </w:r>
      <w:proofErr w:type="spellEnd"/>
      <w:r w:rsidRPr="00AE5B0B">
        <w:t xml:space="preserve"> image follows the distribution of sharp, high-quality images. Within the field of GANs, efforts persist to generate clear and realistic facial images from initially obscured or blurry representations. To address this challenge, attention is directed towards intricately modeling the joint distribution of clear facial images and segmentation label maps. This innovative approach within the GAN framework aims to excel in facial image deblurring, promising exceptional clarity and realism in the final result. The researchers propose a novel approach called the Semantic-Aware Pixel-wise Projection discriminator, designed to capture pixel-label correlations by integrating semantic label map information. This discriminator assesses image authenticity on a per-image basis and produces a detailed map of pixel-wise probabilities, accurately reflecting the realism of individual pixels in the input image. Additionally, they introduce a new concept called prediction-weighted (PW) loss, which fine-tunes the decoder's performance by emphasizing misclassified pixels. This method utilizes pixel-level authenticity assessment maps to dynamically adjust the contribution of each pixel, improving the overall fidelity and coherence of the generated output. Extensive experimental results demonstrate that these techniques outperform other methods in terms of both numerical and qualitative perceptual image quality.</w:t>
      </w:r>
    </w:p>
    <w:p w14:paraId="48B36B0A" w14:textId="77777777" w:rsidR="00B24D67" w:rsidRPr="00AE5B0B" w:rsidRDefault="00B24D67" w:rsidP="00B24D67">
      <w:pPr>
        <w:pStyle w:val="BodyText"/>
        <w:ind w:right="153"/>
      </w:pPr>
    </w:p>
    <w:p w14:paraId="261E4AD5" w14:textId="77777777" w:rsidR="00B24D67" w:rsidRPr="00AE5B0B" w:rsidRDefault="00B24D67" w:rsidP="008B6685">
      <w:pPr>
        <w:pStyle w:val="BodyText"/>
        <w:ind w:right="153" w:firstLine="720"/>
      </w:pPr>
      <w:proofErr w:type="spellStart"/>
      <w:r w:rsidRPr="00AE5B0B">
        <w:t>Dilnoza</w:t>
      </w:r>
      <w:proofErr w:type="spellEnd"/>
      <w:r w:rsidRPr="00AE5B0B">
        <w:rPr>
          <w:spacing w:val="-15"/>
        </w:rPr>
        <w:t xml:space="preserve"> </w:t>
      </w:r>
      <w:proofErr w:type="spellStart"/>
      <w:r w:rsidRPr="00AE5B0B">
        <w:t>Mamieva</w:t>
      </w:r>
      <w:proofErr w:type="spellEnd"/>
      <w:r w:rsidRPr="00AE5B0B">
        <w:t>,</w:t>
      </w:r>
      <w:r w:rsidRPr="00AE5B0B">
        <w:rPr>
          <w:spacing w:val="-14"/>
        </w:rPr>
        <w:t xml:space="preserve"> </w:t>
      </w:r>
      <w:proofErr w:type="spellStart"/>
      <w:r w:rsidRPr="00AE5B0B">
        <w:t>Akmalbek</w:t>
      </w:r>
      <w:proofErr w:type="spellEnd"/>
      <w:r w:rsidRPr="00AE5B0B">
        <w:rPr>
          <w:spacing w:val="-15"/>
        </w:rPr>
        <w:t xml:space="preserve"> </w:t>
      </w:r>
      <w:proofErr w:type="spellStart"/>
      <w:r w:rsidRPr="00AE5B0B">
        <w:t>Bobomirzaevich</w:t>
      </w:r>
      <w:proofErr w:type="spellEnd"/>
      <w:r w:rsidRPr="00AE5B0B">
        <w:rPr>
          <w:spacing w:val="-14"/>
        </w:rPr>
        <w:t xml:space="preserve"> </w:t>
      </w:r>
      <w:proofErr w:type="spellStart"/>
      <w:r w:rsidRPr="00AE5B0B">
        <w:t>Abdusalomov</w:t>
      </w:r>
      <w:proofErr w:type="spellEnd"/>
      <w:r w:rsidRPr="00AE5B0B">
        <w:t>,</w:t>
      </w:r>
      <w:r w:rsidRPr="00AE5B0B">
        <w:rPr>
          <w:spacing w:val="-14"/>
        </w:rPr>
        <w:t xml:space="preserve"> </w:t>
      </w:r>
      <w:proofErr w:type="spellStart"/>
      <w:r w:rsidRPr="00AE5B0B">
        <w:t>Mukhriddin</w:t>
      </w:r>
      <w:proofErr w:type="spellEnd"/>
      <w:r w:rsidRPr="00AE5B0B">
        <w:rPr>
          <w:spacing w:val="-11"/>
        </w:rPr>
        <w:t xml:space="preserve"> </w:t>
      </w:r>
      <w:proofErr w:type="spellStart"/>
      <w:r w:rsidRPr="00AE5B0B">
        <w:t>Mukhiddinov</w:t>
      </w:r>
      <w:proofErr w:type="spellEnd"/>
      <w:r w:rsidRPr="00AE5B0B">
        <w:t>,</w:t>
      </w:r>
      <w:r w:rsidRPr="00AE5B0B">
        <w:rPr>
          <w:spacing w:val="-14"/>
        </w:rPr>
        <w:t xml:space="preserve"> </w:t>
      </w:r>
      <w:proofErr w:type="spellStart"/>
      <w:r w:rsidRPr="00AE5B0B">
        <w:t>Taeg</w:t>
      </w:r>
      <w:proofErr w:type="spellEnd"/>
      <w:r w:rsidRPr="00AE5B0B">
        <w:t xml:space="preserve"> </w:t>
      </w:r>
      <w:proofErr w:type="spellStart"/>
      <w:r w:rsidRPr="00AE5B0B">
        <w:t>Keun</w:t>
      </w:r>
      <w:proofErr w:type="spellEnd"/>
      <w:r w:rsidRPr="00AE5B0B">
        <w:rPr>
          <w:spacing w:val="-8"/>
        </w:rPr>
        <w:t xml:space="preserve"> </w:t>
      </w:r>
      <w:proofErr w:type="spellStart"/>
      <w:r w:rsidRPr="00AE5B0B">
        <w:t>Whangbo</w:t>
      </w:r>
      <w:proofErr w:type="spellEnd"/>
      <w:sdt>
        <w:sdtPr>
          <w:id w:val="1817994615"/>
          <w:citation/>
        </w:sdtPr>
        <w:sdtEndPr/>
        <w:sdtContent>
          <w:r w:rsidRPr="00AE5B0B">
            <w:fldChar w:fldCharType="begin"/>
          </w:r>
          <w:r w:rsidRPr="00AE5B0B">
            <w:rPr>
              <w:lang w:val="en-IN"/>
            </w:rPr>
            <w:instrText xml:space="preserve"> CITATION Dil231 \l 16393 </w:instrText>
          </w:r>
          <w:r w:rsidRPr="00AE5B0B">
            <w:fldChar w:fldCharType="separate"/>
          </w:r>
          <w:r w:rsidR="00AE5B0B" w:rsidRPr="00AE5B0B">
            <w:rPr>
              <w:noProof/>
              <w:lang w:val="en-IN"/>
            </w:rPr>
            <w:t xml:space="preserve"> (Dilnoza Mamieva, Akmalbek Bobomirzaevich Abdusalomov, Mukhriddin Mukhiddinov, Taeg Keun Whangbo 2023)</w:t>
          </w:r>
          <w:r w:rsidRPr="00AE5B0B">
            <w:fldChar w:fldCharType="end"/>
          </w:r>
        </w:sdtContent>
      </w:sdt>
      <w:r w:rsidRPr="00AE5B0B">
        <w:t xml:space="preserve">.The study focuses on enhancing facial detection in challenging environments using deep learning methods. Traditional approaches that rely on manually crafted features struggle with photos taken in uncontrolled conditions. To address these challenges, the study introduces the </w:t>
      </w:r>
      <w:proofErr w:type="spellStart"/>
      <w:r w:rsidRPr="00AE5B0B">
        <w:t>RetinaNet</w:t>
      </w:r>
      <w:proofErr w:type="spellEnd"/>
      <w:r w:rsidRPr="00AE5B0B">
        <w:t xml:space="preserve"> baseline, a single-stage framework for facial identification. This framework enhances both speed and accuracy through network advancements. Experiments conducted on datasets like WIDER FACE and FDDB demonstrate outstanding results, achieving an average precision (AP) of 41.0 at 11.8 frames per second (FPS) for single-scale inference and 44.2 for multi-scale inference on the WIDER FACE benchmark. The model, developed using </w:t>
      </w:r>
      <w:proofErr w:type="spellStart"/>
      <w:r w:rsidRPr="00AE5B0B">
        <w:t>PyTorch</w:t>
      </w:r>
      <w:proofErr w:type="spellEnd"/>
      <w:r w:rsidRPr="00AE5B0B">
        <w:t xml:space="preserve">, achieves a high accuracy rate of 95% in detecting faces. The research also discusses future directions, including handling blurry photos in low-light conditions and enhancing real-time facial emotion recognition using deep learning techniques like 3D CNN, 3D U-Net, and </w:t>
      </w:r>
      <w:proofErr w:type="spellStart"/>
      <w:r w:rsidRPr="00AE5B0B">
        <w:t>YOLOv</w:t>
      </w:r>
      <w:proofErr w:type="spellEnd"/>
      <w:r w:rsidRPr="00AE5B0B">
        <w:t>. Overall, the proposed approach significantly improves both the accuracy and efficiency of face detection, offering a promising solution for challenging real-world scenarios.</w:t>
      </w:r>
    </w:p>
    <w:p w14:paraId="73298BF1" w14:textId="77777777" w:rsidR="00B24D67" w:rsidRPr="00AE5B0B" w:rsidRDefault="00B24D67" w:rsidP="00B24D67">
      <w:pPr>
        <w:pStyle w:val="BodyText"/>
        <w:ind w:right="153"/>
      </w:pPr>
    </w:p>
    <w:p w14:paraId="1BEA9018" w14:textId="5FAF6264" w:rsidR="00B24D67" w:rsidRPr="00AE5B0B" w:rsidRDefault="00B24D67" w:rsidP="00B24D67">
      <w:pPr>
        <w:pStyle w:val="BodyText"/>
        <w:ind w:right="153"/>
      </w:pPr>
      <w:r w:rsidRPr="00AE5B0B">
        <w:t xml:space="preserve">            </w:t>
      </w:r>
      <w:proofErr w:type="gramStart"/>
      <w:r w:rsidRPr="00AE5B0B">
        <w:t xml:space="preserve">Viktor Denes </w:t>
      </w:r>
      <w:proofErr w:type="spellStart"/>
      <w:r w:rsidRPr="00AE5B0B">
        <w:t>Huszar</w:t>
      </w:r>
      <w:proofErr w:type="spellEnd"/>
      <w:r w:rsidRPr="00AE5B0B">
        <w:t xml:space="preserve">, </w:t>
      </w:r>
      <w:proofErr w:type="spellStart"/>
      <w:r w:rsidRPr="00AE5B0B">
        <w:t>Vamsi</w:t>
      </w:r>
      <w:proofErr w:type="spellEnd"/>
      <w:r w:rsidRPr="00AE5B0B">
        <w:t xml:space="preserve"> </w:t>
      </w:r>
      <w:proofErr w:type="spellStart"/>
      <w:r w:rsidRPr="00AE5B0B">
        <w:t>Kiram</w:t>
      </w:r>
      <w:proofErr w:type="spellEnd"/>
      <w:r w:rsidRPr="00AE5B0B">
        <w:t xml:space="preserve"> </w:t>
      </w:r>
      <w:proofErr w:type="spellStart"/>
      <w:r w:rsidRPr="00AE5B0B">
        <w:t>Adhikarla</w:t>
      </w:r>
      <w:proofErr w:type="spellEnd"/>
      <w:r w:rsidRPr="00AE5B0B">
        <w:t xml:space="preserve">, (Member, IEEE), </w:t>
      </w:r>
      <w:proofErr w:type="spellStart"/>
      <w:r w:rsidRPr="00AE5B0B">
        <w:t>Imre</w:t>
      </w:r>
      <w:proofErr w:type="spellEnd"/>
      <w:r w:rsidRPr="00AE5B0B">
        <w:t xml:space="preserve"> </w:t>
      </w:r>
      <w:proofErr w:type="spellStart"/>
      <w:r w:rsidRPr="00AE5B0B">
        <w:t>Negyesi</w:t>
      </w:r>
      <w:proofErr w:type="spellEnd"/>
      <w:r w:rsidRPr="00AE5B0B">
        <w:t xml:space="preserve">, </w:t>
      </w:r>
      <w:proofErr w:type="spellStart"/>
      <w:r w:rsidRPr="00AE5B0B">
        <w:t>Csaba</w:t>
      </w:r>
      <w:proofErr w:type="spellEnd"/>
      <w:r w:rsidRPr="00AE5B0B">
        <w:t xml:space="preserve"> </w:t>
      </w:r>
      <w:proofErr w:type="spellStart"/>
      <w:r w:rsidRPr="00AE5B0B">
        <w:t>Krasznay</w:t>
      </w:r>
      <w:proofErr w:type="spellEnd"/>
      <w:sdt>
        <w:sdtPr>
          <w:id w:val="-1962881212"/>
          <w:citation/>
        </w:sdtPr>
        <w:sdtEndPr/>
        <w:sdtContent>
          <w:r w:rsidRPr="00AE5B0B">
            <w:fldChar w:fldCharType="begin"/>
          </w:r>
          <w:r w:rsidRPr="00AE5B0B">
            <w:rPr>
              <w:lang w:val="en-IN"/>
            </w:rPr>
            <w:instrText xml:space="preserve"> CITATION Vik231 \l 16393 </w:instrText>
          </w:r>
          <w:r w:rsidRPr="00AE5B0B">
            <w:fldChar w:fldCharType="separate"/>
          </w:r>
          <w:r w:rsidR="00AE5B0B" w:rsidRPr="00AE5B0B">
            <w:rPr>
              <w:noProof/>
              <w:lang w:val="en-IN"/>
            </w:rPr>
            <w:t xml:space="preserve"> (Viktor Denes Huszar, Vamsi Kiram Adhikarla, (Member, IEEE), Imre Negyesi, Csaba Krasznay 2023)</w:t>
          </w:r>
          <w:r w:rsidRPr="00AE5B0B">
            <w:fldChar w:fldCharType="end"/>
          </w:r>
        </w:sdtContent>
      </w:sdt>
      <w:r w:rsidRPr="00AE5B0B">
        <w:t>.</w:t>
      </w:r>
      <w:proofErr w:type="gramEnd"/>
      <w:r w:rsidRPr="00AE5B0B">
        <w:rPr>
          <w:spacing w:val="-7"/>
        </w:rPr>
        <w:t xml:space="preserve"> </w:t>
      </w:r>
      <w:r w:rsidRPr="00AE5B0B">
        <w:t xml:space="preserve">The study focuses on employing deep learning techniques to enhance the detection of harmful behavior in surveillance videos. By utilizing 3D convolutions and </w:t>
      </w:r>
      <w:proofErr w:type="spellStart"/>
      <w:r w:rsidRPr="00AE5B0B">
        <w:t>pretrained</w:t>
      </w:r>
      <w:proofErr w:type="spellEnd"/>
      <w:r w:rsidRPr="00AE5B0B">
        <w:t xml:space="preserve"> action recognition models, the method achieves a 2% increase in accuracy while using fewer parameters, and it remains resilient to common compression artifacts. The importance of having comprehensive and diverse datasets for violence detection, as well as ensuring consistent quality across datasets, is emphasized. Analyses across different datasets reveal variations in model performance, leading to efforts aimed at constructing large-scale datasets that include real-world surveillance footage. Additionally, the research introduces a lightweight computational architecture suitable for practical surveillance applications, with aspirations to better handle scenarios involving events spanning multiple video segments in the future. Overall, this study contributes to the advancement of violence detection technologies for real-world surveillance applications.</w:t>
      </w:r>
    </w:p>
    <w:p w14:paraId="10A69FCB" w14:textId="77777777" w:rsidR="00B24D67" w:rsidRPr="00AE5B0B" w:rsidRDefault="00B24D67" w:rsidP="00B24D67">
      <w:pPr>
        <w:pStyle w:val="BodyText"/>
        <w:ind w:right="153"/>
      </w:pPr>
    </w:p>
    <w:p w14:paraId="634CF5A0" w14:textId="07D947AE" w:rsidR="00B24D67" w:rsidRPr="00AE5B0B" w:rsidRDefault="00B24D67" w:rsidP="008B6685">
      <w:pPr>
        <w:pStyle w:val="BodyText"/>
        <w:ind w:right="153" w:firstLine="720"/>
      </w:pPr>
      <w:proofErr w:type="spellStart"/>
      <w:r w:rsidRPr="00AE5B0B">
        <w:rPr>
          <w:color w:val="1F1F1F"/>
        </w:rPr>
        <w:t>Shivalila</w:t>
      </w:r>
      <w:proofErr w:type="spellEnd"/>
      <w:r w:rsidRPr="00AE5B0B">
        <w:rPr>
          <w:color w:val="1F1F1F"/>
          <w:spacing w:val="-3"/>
        </w:rPr>
        <w:t xml:space="preserve"> </w:t>
      </w:r>
      <w:proofErr w:type="spellStart"/>
      <w:r w:rsidRPr="00AE5B0B">
        <w:rPr>
          <w:color w:val="1F1F1F"/>
        </w:rPr>
        <w:t>Hangaragi</w:t>
      </w:r>
      <w:proofErr w:type="spellEnd"/>
      <w:r w:rsidRPr="00AE5B0B">
        <w:rPr>
          <w:color w:val="1F1F1F"/>
        </w:rPr>
        <w:t>,</w:t>
      </w:r>
      <w:r w:rsidRPr="00AE5B0B">
        <w:rPr>
          <w:color w:val="1F1F1F"/>
          <w:spacing w:val="-2"/>
        </w:rPr>
        <w:t xml:space="preserve"> </w:t>
      </w:r>
      <w:proofErr w:type="spellStart"/>
      <w:r w:rsidRPr="00AE5B0B">
        <w:rPr>
          <w:color w:val="1F1F1F"/>
        </w:rPr>
        <w:t>Tripty</w:t>
      </w:r>
      <w:proofErr w:type="spellEnd"/>
      <w:r w:rsidRPr="00AE5B0B">
        <w:rPr>
          <w:color w:val="1F1F1F"/>
          <w:spacing w:val="-2"/>
        </w:rPr>
        <w:t xml:space="preserve"> </w:t>
      </w:r>
      <w:r w:rsidRPr="00AE5B0B">
        <w:rPr>
          <w:color w:val="1F1F1F"/>
        </w:rPr>
        <w:t>Singh,</w:t>
      </w:r>
      <w:r w:rsidRPr="00AE5B0B">
        <w:rPr>
          <w:color w:val="1F1F1F"/>
          <w:spacing w:val="-2"/>
        </w:rPr>
        <w:t xml:space="preserve"> </w:t>
      </w:r>
      <w:proofErr w:type="spellStart"/>
      <w:r w:rsidRPr="00AE5B0B">
        <w:rPr>
          <w:color w:val="1F1F1F"/>
        </w:rPr>
        <w:t>Neelima</w:t>
      </w:r>
      <w:proofErr w:type="spellEnd"/>
      <w:r w:rsidRPr="00AE5B0B">
        <w:rPr>
          <w:color w:val="1F1F1F"/>
          <w:spacing w:val="-3"/>
        </w:rPr>
        <w:t xml:space="preserve"> </w:t>
      </w:r>
      <w:r w:rsidRPr="00AE5B0B">
        <w:rPr>
          <w:color w:val="1F1F1F"/>
        </w:rPr>
        <w:t>N</w:t>
      </w:r>
      <w:sdt>
        <w:sdtPr>
          <w:rPr>
            <w:color w:val="1F1F1F"/>
          </w:rPr>
          <w:id w:val="-1011522225"/>
          <w:citation/>
        </w:sdtPr>
        <w:sdtEndPr/>
        <w:sdtContent>
          <w:r w:rsidRPr="00AE5B0B">
            <w:rPr>
              <w:color w:val="1F1F1F"/>
            </w:rPr>
            <w:fldChar w:fldCharType="begin"/>
          </w:r>
          <w:r w:rsidRPr="00AE5B0B">
            <w:rPr>
              <w:color w:val="1F1F1F"/>
              <w:lang w:val="en-IN"/>
            </w:rPr>
            <w:instrText xml:space="preserve"> CITATION Shi232 \l 16393 </w:instrText>
          </w:r>
          <w:r w:rsidRPr="00AE5B0B">
            <w:rPr>
              <w:color w:val="1F1F1F"/>
            </w:rPr>
            <w:fldChar w:fldCharType="separate"/>
          </w:r>
          <w:r w:rsidR="00AE5B0B" w:rsidRPr="00AE5B0B">
            <w:rPr>
              <w:noProof/>
              <w:color w:val="1F1F1F"/>
              <w:lang w:val="en-IN"/>
            </w:rPr>
            <w:t xml:space="preserve"> (Shivalila Hangaragi, Tripty Singh, Neelima N 2023)</w:t>
          </w:r>
          <w:r w:rsidRPr="00AE5B0B">
            <w:rPr>
              <w:color w:val="1F1F1F"/>
            </w:rPr>
            <w:fldChar w:fldCharType="end"/>
          </w:r>
        </w:sdtContent>
      </w:sdt>
      <w:r w:rsidRPr="00AE5B0B">
        <w:t>. The research delves into the areas of face detection and recognition, key domains in computer vision and deep learning with extensive applications including security, access control, and database identification. A model incorporating Face Mesh is proposed, facilitating strong performance in various scenarios characterized by differing lighting conditions, backgrounds, and accommodating non-frontal facial images across different demographics. Training the model involves utilizing a blend of images sourced from the Labeled Wild Face (LWF) dataset and real-time captures. During testing, the model matches facial landmarks to training images for recognition, assigning unrecognized faces as "unknown." Impressively, the model achieves a notable accuracy rate of 94.23% in facial recognition tasks. Additionally, the report includes experiments evaluating face reconstruction accuracy using the BU3DFE dataset, demonstrating the model's proficiency in recognizing non-frontal faces across diverse populations. Comparative analyses against existing methods underscore its effectiveness, showcasing a strong accuracy of 94.23% in varied testing scenarios.</w:t>
      </w:r>
    </w:p>
    <w:p w14:paraId="1A77F4E3" w14:textId="77777777" w:rsidR="00B24D67" w:rsidRPr="00AE5B0B" w:rsidRDefault="00B24D67" w:rsidP="00B24D67">
      <w:pPr>
        <w:pStyle w:val="BodyText"/>
        <w:ind w:right="153"/>
      </w:pPr>
    </w:p>
    <w:p w14:paraId="06FA6250" w14:textId="359F9895" w:rsidR="00B24D67" w:rsidRDefault="00B24D67" w:rsidP="008B6685">
      <w:pPr>
        <w:pStyle w:val="BodyText"/>
        <w:ind w:right="153" w:firstLine="720"/>
      </w:pPr>
      <w:proofErr w:type="spellStart"/>
      <w:r w:rsidRPr="00AE5B0B">
        <w:t>Raghda</w:t>
      </w:r>
      <w:proofErr w:type="spellEnd"/>
      <w:r w:rsidRPr="00AE5B0B">
        <w:t xml:space="preserve"> </w:t>
      </w:r>
      <w:proofErr w:type="spellStart"/>
      <w:r w:rsidRPr="00AE5B0B">
        <w:t>Awad</w:t>
      </w:r>
      <w:proofErr w:type="spellEnd"/>
      <w:r w:rsidRPr="00AE5B0B">
        <w:t xml:space="preserve"> </w:t>
      </w:r>
      <w:proofErr w:type="spellStart"/>
      <w:r w:rsidRPr="00AE5B0B">
        <w:t>Shaban</w:t>
      </w:r>
      <w:proofErr w:type="spellEnd"/>
      <w:r w:rsidRPr="00AE5B0B">
        <w:t xml:space="preserve"> </w:t>
      </w:r>
      <w:proofErr w:type="spellStart"/>
      <w:r w:rsidRPr="00AE5B0B">
        <w:t>Naseri</w:t>
      </w:r>
      <w:proofErr w:type="spellEnd"/>
      <w:r w:rsidRPr="00AE5B0B">
        <w:t xml:space="preserve">, </w:t>
      </w:r>
      <w:proofErr w:type="spellStart"/>
      <w:r w:rsidRPr="00AE5B0B">
        <w:t>Ayça</w:t>
      </w:r>
      <w:proofErr w:type="spellEnd"/>
      <w:r w:rsidRPr="00AE5B0B">
        <w:t xml:space="preserve"> </w:t>
      </w:r>
      <w:proofErr w:type="spellStart"/>
      <w:r w:rsidRPr="00AE5B0B">
        <w:t>Kurnaz</w:t>
      </w:r>
      <w:proofErr w:type="spellEnd"/>
      <w:r w:rsidRPr="00AE5B0B">
        <w:t xml:space="preserve">, </w:t>
      </w:r>
      <w:proofErr w:type="spellStart"/>
      <w:r w:rsidRPr="00AE5B0B">
        <w:t>Hameed</w:t>
      </w:r>
      <w:proofErr w:type="spellEnd"/>
      <w:r w:rsidRPr="00AE5B0B">
        <w:t xml:space="preserve"> </w:t>
      </w:r>
      <w:proofErr w:type="spellStart"/>
      <w:r w:rsidRPr="00AE5B0B">
        <w:t>Mutlag</w:t>
      </w:r>
      <w:proofErr w:type="spellEnd"/>
      <w:r w:rsidRPr="00AE5B0B">
        <w:t xml:space="preserve"> </w:t>
      </w:r>
      <w:proofErr w:type="spellStart"/>
      <w:r w:rsidRPr="00AE5B0B">
        <w:t>Farhan</w:t>
      </w:r>
      <w:proofErr w:type="spellEnd"/>
      <w:sdt>
        <w:sdtPr>
          <w:id w:val="1840192108"/>
          <w:citation/>
        </w:sdtPr>
        <w:sdtEndPr/>
        <w:sdtContent>
          <w:r w:rsidRPr="00AE5B0B">
            <w:fldChar w:fldCharType="begin"/>
          </w:r>
          <w:r w:rsidRPr="00AE5B0B">
            <w:rPr>
              <w:lang w:val="en-IN"/>
            </w:rPr>
            <w:instrText xml:space="preserve"> CITATION Rag221 \l 16393 </w:instrText>
          </w:r>
          <w:r w:rsidRPr="00AE5B0B">
            <w:fldChar w:fldCharType="separate"/>
          </w:r>
          <w:r w:rsidR="00AE5B0B" w:rsidRPr="00AE5B0B">
            <w:rPr>
              <w:noProof/>
              <w:lang w:val="en-IN"/>
            </w:rPr>
            <w:t xml:space="preserve"> (Raghda Awad Shaban Naseri, Ayça Kurnaz, Hameed Mutlag Farhan 2022)</w:t>
          </w:r>
          <w:r w:rsidRPr="00AE5B0B">
            <w:fldChar w:fldCharType="end"/>
          </w:r>
        </w:sdtContent>
      </w:sdt>
      <w:r w:rsidRPr="00AE5B0B">
        <w:t xml:space="preserve">. The authors present an efficient and precise deep learning-powered face mask identification system tailored for </w:t>
      </w:r>
      <w:proofErr w:type="spellStart"/>
      <w:r w:rsidRPr="00AE5B0B">
        <w:t>IoT</w:t>
      </w:r>
      <w:proofErr w:type="spellEnd"/>
      <w:r w:rsidRPr="00AE5B0B">
        <w:t xml:space="preserve"> applications in their paper. The primary objective is to facilitate real-time recognition of face masks on </w:t>
      </w:r>
      <w:proofErr w:type="spellStart"/>
      <w:r w:rsidRPr="00AE5B0B">
        <w:t>IoT</w:t>
      </w:r>
      <w:proofErr w:type="spellEnd"/>
      <w:r w:rsidRPr="00AE5B0B">
        <w:t xml:space="preserve"> devices by leveraging a resource-efficient and optimized face detection model. This model, designed for real-time performance, demonstrates encouraging accuracy and undergoes evaluation based on standard criteria. The study addresses potential challenges and constraints while highlighting the practical significance of their </w:t>
      </w:r>
      <w:proofErr w:type="spellStart"/>
      <w:r w:rsidRPr="00AE5B0B">
        <w:t>IoT</w:t>
      </w:r>
      <w:proofErr w:type="spellEnd"/>
      <w:r w:rsidRPr="00AE5B0B">
        <w:t xml:space="preserve">-compatible face mask detection technology in scenarios like public safety and health compliance monitoring, emphasizing its relevance in </w:t>
      </w:r>
      <w:r w:rsidRPr="00AE5B0B">
        <w:lastRenderedPageBreak/>
        <w:t>contemporary contexts.</w:t>
      </w:r>
    </w:p>
    <w:p w14:paraId="46AD52B6" w14:textId="77777777" w:rsidR="008B6685" w:rsidRPr="00AE5B0B" w:rsidRDefault="008B6685" w:rsidP="008B6685">
      <w:pPr>
        <w:pStyle w:val="BodyText"/>
        <w:ind w:right="153" w:firstLine="720"/>
      </w:pPr>
    </w:p>
    <w:p w14:paraId="1177D2CE" w14:textId="77777777" w:rsidR="00B24D67" w:rsidRPr="00AE5B0B" w:rsidRDefault="00B24D67" w:rsidP="00B24D67">
      <w:pPr>
        <w:pStyle w:val="BodyText"/>
        <w:ind w:right="153"/>
      </w:pPr>
      <w:r w:rsidRPr="00AE5B0B">
        <w:t xml:space="preserve">             Nadia </w:t>
      </w:r>
      <w:proofErr w:type="spellStart"/>
      <w:r w:rsidRPr="00AE5B0B">
        <w:t>Mumtaz</w:t>
      </w:r>
      <w:proofErr w:type="spellEnd"/>
      <w:r w:rsidRPr="00AE5B0B">
        <w:t xml:space="preserve">, </w:t>
      </w:r>
      <w:proofErr w:type="spellStart"/>
      <w:r w:rsidRPr="00AE5B0B">
        <w:t>Naveed</w:t>
      </w:r>
      <w:proofErr w:type="spellEnd"/>
      <w:r w:rsidRPr="00AE5B0B">
        <w:t xml:space="preserve"> </w:t>
      </w:r>
      <w:proofErr w:type="spellStart"/>
      <w:r w:rsidRPr="00AE5B0B">
        <w:t>Ejaz</w:t>
      </w:r>
      <w:proofErr w:type="spellEnd"/>
      <w:r w:rsidRPr="00AE5B0B">
        <w:t xml:space="preserve">, </w:t>
      </w:r>
      <w:proofErr w:type="spellStart"/>
      <w:r w:rsidRPr="00AE5B0B">
        <w:t>Shabana</w:t>
      </w:r>
      <w:proofErr w:type="spellEnd"/>
      <w:r w:rsidRPr="00AE5B0B">
        <w:t xml:space="preserve"> </w:t>
      </w:r>
      <w:proofErr w:type="spellStart"/>
      <w:r w:rsidRPr="00AE5B0B">
        <w:t>Habib</w:t>
      </w:r>
      <w:proofErr w:type="spellEnd"/>
      <w:r w:rsidRPr="00AE5B0B">
        <w:t xml:space="preserve">, Syed Muhammad </w:t>
      </w:r>
      <w:proofErr w:type="spellStart"/>
      <w:r w:rsidRPr="00AE5B0B">
        <w:t>Mohsin</w:t>
      </w:r>
      <w:proofErr w:type="spellEnd"/>
      <w:r w:rsidRPr="00AE5B0B">
        <w:t xml:space="preserve">, </w:t>
      </w:r>
      <w:proofErr w:type="spellStart"/>
      <w:r w:rsidRPr="00AE5B0B">
        <w:t>Prayag</w:t>
      </w:r>
      <w:proofErr w:type="spellEnd"/>
      <w:r w:rsidRPr="00AE5B0B">
        <w:t xml:space="preserve"> </w:t>
      </w:r>
      <w:proofErr w:type="spellStart"/>
      <w:r w:rsidRPr="00AE5B0B">
        <w:t>Tiwari</w:t>
      </w:r>
      <w:proofErr w:type="spellEnd"/>
      <w:r w:rsidRPr="00AE5B0B">
        <w:t xml:space="preserve">, </w:t>
      </w:r>
      <w:proofErr w:type="spellStart"/>
      <w:r w:rsidRPr="00AE5B0B">
        <w:t>Shahab</w:t>
      </w:r>
      <w:proofErr w:type="spellEnd"/>
      <w:r w:rsidRPr="00AE5B0B">
        <w:t xml:space="preserve"> S. Band, </w:t>
      </w:r>
      <w:proofErr w:type="spellStart"/>
      <w:r w:rsidRPr="00AE5B0B">
        <w:t>Neeraj</w:t>
      </w:r>
      <w:proofErr w:type="spellEnd"/>
      <w:r w:rsidRPr="00AE5B0B">
        <w:t xml:space="preserve"> Kumar</w:t>
      </w:r>
      <w:sdt>
        <w:sdtPr>
          <w:id w:val="-1397898056"/>
          <w:citation/>
        </w:sdtPr>
        <w:sdtEndPr/>
        <w:sdtContent>
          <w:r w:rsidRPr="00AE5B0B">
            <w:fldChar w:fldCharType="begin"/>
          </w:r>
          <w:r w:rsidRPr="00AE5B0B">
            <w:rPr>
              <w:lang w:val="en-IN"/>
            </w:rPr>
            <w:instrText xml:space="preserve"> CITATION Nad222 \l 16393 </w:instrText>
          </w:r>
          <w:r w:rsidRPr="00AE5B0B">
            <w:fldChar w:fldCharType="separate"/>
          </w:r>
          <w:r w:rsidR="00AE5B0B" w:rsidRPr="00AE5B0B">
            <w:rPr>
              <w:noProof/>
              <w:lang w:val="en-IN"/>
            </w:rPr>
            <w:t xml:space="preserve"> (Nadia Mumtaz, Naveed Ejaz, Shabana Habib, Syed Muhammad Mohsin, Prayag Tiwari, Shahab S. Band, Neeraj Kumar 2022)</w:t>
          </w:r>
          <w:r w:rsidRPr="00AE5B0B">
            <w:fldChar w:fldCharType="end"/>
          </w:r>
        </w:sdtContent>
      </w:sdt>
      <w:r w:rsidRPr="00AE5B0B">
        <w:t xml:space="preserve">. The study delves into the challenges posed by the extensive volume of Big Video Data generated in smart cities, particularly through surveillance cameras, highlighting the complexity of automating its interpretation effectively. It specifically focuses on Violence Detection (VD) within the broader scope of Movement Recognition, emphasizing the transition from manually crafted features to real-time deep learning-based models. Through an extensive survey, it elucidates various approaches in deep sequence learning and VD localization strategies, as well as earlier image processing techniques and VD literature based on machine learning. The study explores the advantages of simpler methods over complex models in terms of efficiency. It underscores both the achievements and challenges in computer vision related to VD, suggesting a shift from traditional features to robust representations using 2D CNNs and eventually 3D CNNs. While testing results demonstrate the excellent accuracy and precision of VD datasets, the article raises concerns about the suitability of current models for real-world surveillance scenarios characterized by sudden changes. It emphasizes the importance of adapting deep models to dynamic environments and extracting relevant information post-localization to achieve successful VD.            </w:t>
      </w:r>
    </w:p>
    <w:p w14:paraId="3CDEF08B" w14:textId="77777777" w:rsidR="00B24D67" w:rsidRPr="00AE5B0B" w:rsidRDefault="00B24D67" w:rsidP="00B24D67">
      <w:pPr>
        <w:pStyle w:val="BodyText"/>
        <w:ind w:right="153"/>
      </w:pPr>
    </w:p>
    <w:p w14:paraId="4FBED7D1" w14:textId="77777777" w:rsidR="00B24D67" w:rsidRPr="00AE5B0B" w:rsidRDefault="00B24D67" w:rsidP="00B24D67">
      <w:pPr>
        <w:pStyle w:val="BodyText"/>
        <w:ind w:right="153"/>
      </w:pPr>
      <w:r w:rsidRPr="00AE5B0B">
        <w:t xml:space="preserve">            </w:t>
      </w:r>
      <w:hyperlink r:id="rId9">
        <w:r w:rsidRPr="00AE5B0B">
          <w:t>Tao Wang,</w:t>
        </w:r>
      </w:hyperlink>
      <w:r w:rsidRPr="00AE5B0B">
        <w:rPr>
          <w:spacing w:val="-1"/>
        </w:rPr>
        <w:t xml:space="preserve"> </w:t>
      </w:r>
      <w:hyperlink r:id="rId10">
        <w:proofErr w:type="spellStart"/>
        <w:r w:rsidRPr="00AE5B0B">
          <w:t>Kaihao</w:t>
        </w:r>
        <w:proofErr w:type="spellEnd"/>
        <w:r w:rsidRPr="00AE5B0B">
          <w:t xml:space="preserve"> Zhang</w:t>
        </w:r>
      </w:hyperlink>
      <w:r w:rsidRPr="00AE5B0B">
        <w:t>,</w:t>
      </w:r>
      <w:r w:rsidRPr="00AE5B0B">
        <w:rPr>
          <w:spacing w:val="-2"/>
        </w:rPr>
        <w:t xml:space="preserve"> </w:t>
      </w:r>
      <w:hyperlink r:id="rId11">
        <w:proofErr w:type="spellStart"/>
        <w:r w:rsidRPr="00AE5B0B">
          <w:t>Xuanxi</w:t>
        </w:r>
        <w:proofErr w:type="spellEnd"/>
        <w:r w:rsidRPr="00AE5B0B">
          <w:t xml:space="preserve"> Chen</w:t>
        </w:r>
      </w:hyperlink>
      <w:r w:rsidRPr="00AE5B0B">
        <w:t>,</w:t>
      </w:r>
      <w:r w:rsidRPr="00AE5B0B">
        <w:rPr>
          <w:spacing w:val="-2"/>
        </w:rPr>
        <w:t xml:space="preserve"> </w:t>
      </w:r>
      <w:hyperlink r:id="rId12">
        <w:proofErr w:type="spellStart"/>
        <w:r w:rsidRPr="00AE5B0B">
          <w:t>Wenhan</w:t>
        </w:r>
        <w:proofErr w:type="spellEnd"/>
        <w:r w:rsidRPr="00AE5B0B">
          <w:t xml:space="preserve"> </w:t>
        </w:r>
        <w:proofErr w:type="spellStart"/>
        <w:r w:rsidRPr="00AE5B0B">
          <w:t>Luo</w:t>
        </w:r>
        <w:proofErr w:type="spellEnd"/>
      </w:hyperlink>
      <w:r w:rsidRPr="00AE5B0B">
        <w:t>,</w:t>
      </w:r>
      <w:r w:rsidRPr="00AE5B0B">
        <w:rPr>
          <w:spacing w:val="-2"/>
        </w:rPr>
        <w:t xml:space="preserve"> </w:t>
      </w:r>
      <w:hyperlink r:id="rId13">
        <w:proofErr w:type="spellStart"/>
        <w:r w:rsidRPr="00AE5B0B">
          <w:t>Jiankang</w:t>
        </w:r>
        <w:proofErr w:type="spellEnd"/>
        <w:r w:rsidRPr="00AE5B0B">
          <w:t xml:space="preserve"> Deng</w:t>
        </w:r>
      </w:hyperlink>
      <w:r w:rsidRPr="00AE5B0B">
        <w:t xml:space="preserve">, </w:t>
      </w:r>
      <w:hyperlink r:id="rId14">
        <w:r w:rsidRPr="00AE5B0B">
          <w:t>Tong Lu</w:t>
        </w:r>
      </w:hyperlink>
      <w:r w:rsidRPr="00AE5B0B">
        <w:t>,</w:t>
      </w:r>
      <w:r w:rsidRPr="00AE5B0B">
        <w:rPr>
          <w:spacing w:val="-2"/>
        </w:rPr>
        <w:t xml:space="preserve"> </w:t>
      </w:r>
      <w:hyperlink r:id="rId15">
        <w:proofErr w:type="spellStart"/>
        <w:r w:rsidRPr="00AE5B0B">
          <w:t>Xiaochun</w:t>
        </w:r>
        <w:proofErr w:type="spellEnd"/>
      </w:hyperlink>
      <w:r w:rsidRPr="00AE5B0B">
        <w:t xml:space="preserve"> </w:t>
      </w:r>
      <w:hyperlink r:id="rId16">
        <w:r w:rsidRPr="00AE5B0B">
          <w:t>Cao</w:t>
        </w:r>
      </w:hyperlink>
      <w:r w:rsidRPr="00AE5B0B">
        <w:t>,</w:t>
      </w:r>
      <w:r w:rsidRPr="00AE5B0B">
        <w:rPr>
          <w:spacing w:val="-2"/>
        </w:rPr>
        <w:t xml:space="preserve"> </w:t>
      </w:r>
      <w:hyperlink r:id="rId17">
        <w:r w:rsidRPr="00AE5B0B">
          <w:t>Wei Liu,</w:t>
        </w:r>
      </w:hyperlink>
      <w:r w:rsidRPr="00AE5B0B">
        <w:rPr>
          <w:spacing w:val="-2"/>
        </w:rPr>
        <w:t xml:space="preserve"> </w:t>
      </w:r>
      <w:hyperlink r:id="rId18">
        <w:proofErr w:type="spellStart"/>
        <w:r w:rsidRPr="00AE5B0B">
          <w:t>Hongdong</w:t>
        </w:r>
        <w:proofErr w:type="spellEnd"/>
        <w:r w:rsidRPr="00AE5B0B">
          <w:t xml:space="preserve"> Li</w:t>
        </w:r>
      </w:hyperlink>
      <w:r w:rsidRPr="00AE5B0B">
        <w:t>,</w:t>
      </w:r>
      <w:r w:rsidRPr="00AE5B0B">
        <w:rPr>
          <w:spacing w:val="-2"/>
        </w:rPr>
        <w:t xml:space="preserve"> </w:t>
      </w:r>
      <w:hyperlink r:id="rId19">
        <w:proofErr w:type="spellStart"/>
        <w:r w:rsidRPr="00AE5B0B">
          <w:t>Stefanos</w:t>
        </w:r>
        <w:proofErr w:type="spellEnd"/>
        <w:r w:rsidRPr="00AE5B0B">
          <w:t xml:space="preserve"> </w:t>
        </w:r>
        <w:proofErr w:type="spellStart"/>
        <w:r w:rsidRPr="00AE5B0B">
          <w:t>Zafeiriou</w:t>
        </w:r>
        <w:proofErr w:type="spellEnd"/>
      </w:hyperlink>
      <w:sdt>
        <w:sdtPr>
          <w:id w:val="-1128921678"/>
          <w:citation/>
        </w:sdtPr>
        <w:sdtEndPr/>
        <w:sdtContent>
          <w:r w:rsidRPr="00AE5B0B">
            <w:fldChar w:fldCharType="begin"/>
          </w:r>
          <w:r w:rsidRPr="00AE5B0B">
            <w:rPr>
              <w:lang w:val="en-IN"/>
            </w:rPr>
            <w:instrText xml:space="preserve"> CITATION Tao222 \l 16393 </w:instrText>
          </w:r>
          <w:r w:rsidRPr="00AE5B0B">
            <w:fldChar w:fldCharType="separate"/>
          </w:r>
          <w:r w:rsidR="00AE5B0B" w:rsidRPr="00AE5B0B">
            <w:rPr>
              <w:noProof/>
              <w:lang w:val="en-IN"/>
            </w:rPr>
            <w:t xml:space="preserve"> (Tao Wang, Kaihao Zhang, Xuanxi Chen, Wenhan Luo, Jiankang Deng, Tong Lu, Xiaochun Cao, Wei Liu, Hongdong Li, Stefanos Zafeiriou 2022)</w:t>
          </w:r>
          <w:r w:rsidRPr="00AE5B0B">
            <w:fldChar w:fldCharType="end"/>
          </w:r>
        </w:sdtContent>
      </w:sdt>
      <w:r w:rsidRPr="00AE5B0B">
        <w:t>. The work provides an in-depth examination of the evolution of Face Restoration (FR) techniques, from early methods based on probabilistic assumptions and models to modern deep learning-based approaches in the area of low-level computer vision. The study begins by presenting alternative problem formulations and the distinguishing features of face photos. It discusses the issues of face restoration before providing a full evaluation of FR methods that include both prior-based and deep learning-based methodologies. Deep learning approaches are evaluated in terms of network designs, loss functions, and benchmark datasets. In addition, the research performs a comprehensive benchmark evaluation of representative FR approaches. Finally, the research not only covers the subject of face restoration systematically, but it also identifies future approaches, such as network architecture, metrics, benchmark datasets, and potential applications in this domain.</w:t>
      </w:r>
    </w:p>
    <w:p w14:paraId="676A462A" w14:textId="77777777" w:rsidR="00B24D67" w:rsidRPr="00AE5B0B" w:rsidRDefault="00B24D67" w:rsidP="00B24D67">
      <w:pPr>
        <w:pStyle w:val="BodyText"/>
        <w:ind w:right="153"/>
      </w:pPr>
    </w:p>
    <w:p w14:paraId="73129FE8" w14:textId="77777777" w:rsidR="00B24D67" w:rsidRPr="00AE5B0B" w:rsidRDefault="00B24D67" w:rsidP="00B24D67">
      <w:pPr>
        <w:pStyle w:val="BodyText"/>
        <w:ind w:right="153"/>
      </w:pPr>
      <w:r w:rsidRPr="00AE5B0B">
        <w:t xml:space="preserve">               </w:t>
      </w:r>
      <w:proofErr w:type="spellStart"/>
      <w:r w:rsidRPr="00AE5B0B">
        <w:t>Zhengwei</w:t>
      </w:r>
      <w:proofErr w:type="spellEnd"/>
      <w:r w:rsidRPr="00AE5B0B">
        <w:t xml:space="preserve"> Zhu, </w:t>
      </w:r>
      <w:proofErr w:type="spellStart"/>
      <w:r w:rsidRPr="00AE5B0B">
        <w:t>Yushi</w:t>
      </w:r>
      <w:proofErr w:type="spellEnd"/>
      <w:r w:rsidRPr="00AE5B0B">
        <w:t xml:space="preserve"> Lei, </w:t>
      </w:r>
      <w:proofErr w:type="spellStart"/>
      <w:r w:rsidRPr="00AE5B0B">
        <w:t>Yilin</w:t>
      </w:r>
      <w:proofErr w:type="spellEnd"/>
      <w:r w:rsidRPr="00AE5B0B">
        <w:t xml:space="preserve"> Qin, </w:t>
      </w:r>
      <w:proofErr w:type="spellStart"/>
      <w:r w:rsidRPr="00AE5B0B">
        <w:t>Chenyang</w:t>
      </w:r>
      <w:proofErr w:type="spellEnd"/>
      <w:r w:rsidRPr="00AE5B0B">
        <w:t xml:space="preserve"> Zhu, </w:t>
      </w:r>
      <w:proofErr w:type="spellStart"/>
      <w:r w:rsidRPr="00AE5B0B">
        <w:t>Yangping</w:t>
      </w:r>
      <w:proofErr w:type="spellEnd"/>
      <w:r w:rsidRPr="00AE5B0B">
        <w:t xml:space="preserve"> Zhu</w:t>
      </w:r>
      <w:sdt>
        <w:sdtPr>
          <w:rPr>
            <w:color w:val="000000" w:themeColor="text1"/>
            <w:lang w:eastAsia="en-IN"/>
          </w:rPr>
          <w:id w:val="-1288276283"/>
          <w:citation/>
        </w:sdtPr>
        <w:sdtEndPr/>
        <w:sdtContent>
          <w:r w:rsidRPr="00AE5B0B">
            <w:rPr>
              <w:color w:val="000000" w:themeColor="text1"/>
              <w:lang w:eastAsia="en-IN"/>
            </w:rPr>
            <w:fldChar w:fldCharType="begin"/>
          </w:r>
          <w:r w:rsidRPr="00AE5B0B">
            <w:rPr>
              <w:color w:val="000000" w:themeColor="text1"/>
            </w:rPr>
            <w:instrText xml:space="preserve"> CITATION Zhe23 \l 1033 </w:instrText>
          </w:r>
          <w:r w:rsidRPr="00AE5B0B">
            <w:rPr>
              <w:color w:val="000000" w:themeColor="text1"/>
              <w:lang w:eastAsia="en-IN"/>
            </w:rPr>
            <w:fldChar w:fldCharType="separate"/>
          </w:r>
          <w:r w:rsidR="00AE5B0B" w:rsidRPr="00AE5B0B">
            <w:rPr>
              <w:noProof/>
              <w:color w:val="000000" w:themeColor="text1"/>
            </w:rPr>
            <w:t xml:space="preserve"> (Zhengwei Zhu, Yushi Lei, Yilin Qin, Chenyang Zhu, Yangping Zhu 2023)</w:t>
          </w:r>
          <w:r w:rsidRPr="00AE5B0B">
            <w:rPr>
              <w:color w:val="000000" w:themeColor="text1"/>
              <w:lang w:eastAsia="en-IN"/>
            </w:rPr>
            <w:fldChar w:fldCharType="end"/>
          </w:r>
        </w:sdtContent>
      </w:sdt>
      <w:r w:rsidRPr="00AE5B0B">
        <w:rPr>
          <w:color w:val="000000" w:themeColor="text1"/>
          <w:lang w:eastAsia="en-IN"/>
        </w:rPr>
        <w:t xml:space="preserve">. </w:t>
      </w:r>
      <w:r w:rsidRPr="00AE5B0B">
        <w:t>The study introduces an enhanced deep learning-based model for Super-Resolution (SR), aiming to improve low-resolution (LR) images. The model, building upon Real-ESRGAN, addresses issues like excessive smoothness and lack of texture. By transitioning from High-Dimensional Modeling (HDM) to second-order degenerate modeling and using the SmoothL1 loss function, it achieves faster convergence and better texture preservation. Comparative experiments against five models show superior performance in generating high-quality images with enhanced texture detail and lower distortion metrics.</w:t>
      </w:r>
    </w:p>
    <w:p w14:paraId="2C8D81A4" w14:textId="77777777" w:rsidR="00B24D67" w:rsidRPr="00AE5B0B" w:rsidRDefault="00B24D67" w:rsidP="00B24D67">
      <w:pPr>
        <w:pStyle w:val="BodyText"/>
        <w:ind w:right="153"/>
      </w:pPr>
    </w:p>
    <w:p w14:paraId="4BB33BE1" w14:textId="39FDFBBD" w:rsidR="00B24D67" w:rsidRPr="00AE5B0B" w:rsidRDefault="00B24D67" w:rsidP="00B24D67">
      <w:pPr>
        <w:pStyle w:val="BodyText"/>
        <w:ind w:right="153"/>
      </w:pPr>
      <w:r w:rsidRPr="00AE5B0B">
        <w:t xml:space="preserve">            </w:t>
      </w:r>
      <w:proofErr w:type="gramStart"/>
      <w:r w:rsidRPr="00AE5B0B">
        <w:rPr>
          <w:color w:val="000000" w:themeColor="text1"/>
        </w:rPr>
        <w:t xml:space="preserve">Tae Bok Lee, </w:t>
      </w:r>
      <w:proofErr w:type="spellStart"/>
      <w:r w:rsidRPr="00AE5B0B">
        <w:rPr>
          <w:color w:val="000000" w:themeColor="text1"/>
        </w:rPr>
        <w:t>Sujy</w:t>
      </w:r>
      <w:proofErr w:type="spellEnd"/>
      <w:r w:rsidRPr="00AE5B0B">
        <w:rPr>
          <w:color w:val="000000" w:themeColor="text1"/>
        </w:rPr>
        <w:t xml:space="preserve"> Han, Yong </w:t>
      </w:r>
      <w:proofErr w:type="spellStart"/>
      <w:r w:rsidRPr="00AE5B0B">
        <w:rPr>
          <w:color w:val="000000" w:themeColor="text1"/>
        </w:rPr>
        <w:t>Seok</w:t>
      </w:r>
      <w:proofErr w:type="spellEnd"/>
      <w:r w:rsidRPr="00AE5B0B">
        <w:rPr>
          <w:color w:val="000000" w:themeColor="text1"/>
        </w:rPr>
        <w:t xml:space="preserve"> </w:t>
      </w:r>
      <w:proofErr w:type="spellStart"/>
      <w:r w:rsidRPr="00AE5B0B">
        <w:rPr>
          <w:color w:val="000000" w:themeColor="text1"/>
        </w:rPr>
        <w:t>Heo</w:t>
      </w:r>
      <w:proofErr w:type="spellEnd"/>
      <w:sdt>
        <w:sdtPr>
          <w:rPr>
            <w:color w:val="000000" w:themeColor="text1"/>
          </w:rPr>
          <w:id w:val="1011645637"/>
          <w:citation/>
        </w:sdtPr>
        <w:sdtEndPr/>
        <w:sdtContent>
          <w:r w:rsidRPr="00AE5B0B">
            <w:rPr>
              <w:color w:val="000000" w:themeColor="text1"/>
            </w:rPr>
            <w:fldChar w:fldCharType="begin"/>
          </w:r>
          <w:r w:rsidRPr="00AE5B0B">
            <w:rPr>
              <w:color w:val="000000" w:themeColor="text1"/>
            </w:rPr>
            <w:instrText xml:space="preserve">CITATION Lee22 \l 1033 </w:instrText>
          </w:r>
          <w:r w:rsidRPr="00AE5B0B">
            <w:rPr>
              <w:color w:val="000000" w:themeColor="text1"/>
            </w:rPr>
            <w:fldChar w:fldCharType="separate"/>
          </w:r>
          <w:r w:rsidR="00AE5B0B" w:rsidRPr="00AE5B0B">
            <w:rPr>
              <w:noProof/>
              <w:color w:val="000000" w:themeColor="text1"/>
            </w:rPr>
            <w:t xml:space="preserve"> (TAE BOK LEE, SUJY HAN, YONG SEOK HEO 2022)</w:t>
          </w:r>
          <w:r w:rsidRPr="00AE5B0B">
            <w:rPr>
              <w:color w:val="000000" w:themeColor="text1"/>
            </w:rPr>
            <w:fldChar w:fldCharType="end"/>
          </w:r>
        </w:sdtContent>
      </w:sdt>
      <w:r w:rsidRPr="00AE5B0B">
        <w:rPr>
          <w:color w:val="000000" w:themeColor="text1"/>
        </w:rPr>
        <w:t>.</w:t>
      </w:r>
      <w:proofErr w:type="gramEnd"/>
      <w:r w:rsidRPr="00AE5B0B">
        <w:rPr>
          <w:color w:val="000000" w:themeColor="text1"/>
        </w:rPr>
        <w:t xml:space="preserve"> </w:t>
      </w:r>
      <w:r w:rsidRPr="00AE5B0B">
        <w:t xml:space="preserve">Facial motion deblurring for individual images is a crucial yet specialized area in image deblurring, focusing on restoring sharpness in motion-blurred facial images. Deep neural networks have become pivotal tools in image restoration, particularly in single-image face deblurring, showing remarkable effectiveness. However, many existing methods aim to recover only a single sharp image from a motion-blurred facial image, neglecting the broader context of capturing aggregated sharp moments during exposure. Our goal is to restore output images conditioned on continuous control factors, addressing this temporal ambiguity. We introduce the facial motion-based reordering (FMR) process to mitigate temporal ambiguity by utilizing human facial information. We propose CFMD-GAN, a novel framework for persistent facial motion deblurring achieved through a unified network and training process. By incorporating FMR, we ensure a stable learning process by integrating domain-specific facial knowledge. We describe the key components of CFMD-GAN, designed to recover the continuous moment latent in a blurry facial image via a moment control factor. The dataset comprises high-quality facial videos captured in real-world scenarios, and blurry images are synthesized by averaging various consecutive sharp frames, similar to recent motion deblurring studies. Performance evaluation involves metrics such as PSNR, SSIM, and facial identity distance measured via </w:t>
      </w:r>
      <w:proofErr w:type="spellStart"/>
      <w:r w:rsidRPr="00AE5B0B">
        <w:t>ArcFace</w:t>
      </w:r>
      <w:proofErr w:type="spellEnd"/>
      <w:r w:rsidRPr="00AE5B0B">
        <w:t>. This research introduces a new frontier in image restoration, offering opportunities for further refinement and innovation in integrating diverse facial priors.</w:t>
      </w:r>
    </w:p>
    <w:p w14:paraId="360D15A2" w14:textId="77777777" w:rsidR="00B24D67" w:rsidRPr="00AE5B0B" w:rsidRDefault="00B24D67" w:rsidP="00B24D67">
      <w:pPr>
        <w:pStyle w:val="BodyText"/>
        <w:ind w:right="153"/>
      </w:pPr>
    </w:p>
    <w:p w14:paraId="2F03BB19" w14:textId="77777777" w:rsidR="00B24D67" w:rsidRPr="00AE5B0B" w:rsidRDefault="00B24D67" w:rsidP="00B24D67">
      <w:pPr>
        <w:pStyle w:val="BodyText"/>
        <w:ind w:right="153"/>
      </w:pPr>
      <w:r w:rsidRPr="00AE5B0B">
        <w:t xml:space="preserve">           </w:t>
      </w:r>
      <w:proofErr w:type="spellStart"/>
      <w:r w:rsidRPr="00AE5B0B">
        <w:rPr>
          <w:color w:val="000000" w:themeColor="text1"/>
        </w:rPr>
        <w:t>Archana</w:t>
      </w:r>
      <w:proofErr w:type="spellEnd"/>
      <w:r w:rsidRPr="00AE5B0B">
        <w:rPr>
          <w:color w:val="000000" w:themeColor="text1"/>
        </w:rPr>
        <w:t xml:space="preserve"> </w:t>
      </w:r>
      <w:proofErr w:type="spellStart"/>
      <w:r w:rsidRPr="00AE5B0B">
        <w:rPr>
          <w:color w:val="000000" w:themeColor="text1"/>
        </w:rPr>
        <w:t>Tomar</w:t>
      </w:r>
      <w:proofErr w:type="spellEnd"/>
      <w:r w:rsidRPr="00AE5B0B">
        <w:rPr>
          <w:color w:val="000000" w:themeColor="text1"/>
        </w:rPr>
        <w:t xml:space="preserve">, Harish </w:t>
      </w:r>
      <w:proofErr w:type="spellStart"/>
      <w:r w:rsidRPr="00AE5B0B">
        <w:rPr>
          <w:color w:val="000000" w:themeColor="text1"/>
        </w:rPr>
        <w:t>Patidar</w:t>
      </w:r>
      <w:proofErr w:type="spellEnd"/>
      <w:r w:rsidRPr="00AE5B0B">
        <w:rPr>
          <w:color w:val="000000" w:themeColor="text1"/>
        </w:rPr>
        <w:t xml:space="preserve"> </w:t>
      </w:r>
      <w:sdt>
        <w:sdtPr>
          <w:rPr>
            <w:color w:val="000000" w:themeColor="text1"/>
          </w:rPr>
          <w:id w:val="-1366355223"/>
          <w:citation/>
        </w:sdtPr>
        <w:sdtEndPr/>
        <w:sdtContent>
          <w:r w:rsidRPr="00AE5B0B">
            <w:rPr>
              <w:color w:val="000000" w:themeColor="text1"/>
            </w:rPr>
            <w:fldChar w:fldCharType="begin"/>
          </w:r>
          <w:r w:rsidRPr="00AE5B0B">
            <w:rPr>
              <w:color w:val="000000" w:themeColor="text1"/>
            </w:rPr>
            <w:instrText xml:space="preserve"> CITATION Arc23 \l 1033 </w:instrText>
          </w:r>
          <w:r w:rsidRPr="00AE5B0B">
            <w:rPr>
              <w:color w:val="000000" w:themeColor="text1"/>
            </w:rPr>
            <w:fldChar w:fldCharType="separate"/>
          </w:r>
          <w:r w:rsidR="00AE5B0B" w:rsidRPr="00AE5B0B">
            <w:rPr>
              <w:noProof/>
              <w:color w:val="000000" w:themeColor="text1"/>
            </w:rPr>
            <w:t>(Archana Tomar and Harish Patidar 2023)</w:t>
          </w:r>
          <w:r w:rsidRPr="00AE5B0B">
            <w:rPr>
              <w:color w:val="000000" w:themeColor="text1"/>
            </w:rPr>
            <w:fldChar w:fldCharType="end"/>
          </w:r>
        </w:sdtContent>
      </w:sdt>
      <w:r w:rsidRPr="00AE5B0B">
        <w:rPr>
          <w:color w:val="000000" w:themeColor="text1"/>
        </w:rPr>
        <w:t xml:space="preserve">. </w:t>
      </w:r>
      <w:r w:rsidRPr="00AE5B0B">
        <w:t>In today's diverse landscape, there is a growing demand for high-quality imagery in various fields such as medical imaging, satellite observation, and multimedia. Image super-resolution plays a vital role in reconstructing high-resolution images from low-resolution ones. Deep Convolutional Neural Networks (DCNNs) have shown great promise in this task, as they are capable of learning intricate patterns and relationships within images. Our research is focused on developing a specialized DCNN architecture specifically for image super-resolution. Through supervised learning, the network is trained to generate high-resolution outputs from low-resolution inputs. Experimental results demonstrate the superior performance of our DCNN compared to existing methods, consistently improving metrics such as PSNR and SSIM. In conclusion, our DCNN represents a significant advancement in image super-resolution, effectively enhancing image quality and preserving details.</w:t>
      </w:r>
    </w:p>
    <w:p w14:paraId="3D2D805B" w14:textId="77777777" w:rsidR="00B24D67" w:rsidRPr="00AE5B0B" w:rsidRDefault="00B24D67" w:rsidP="00B24D67">
      <w:pPr>
        <w:pStyle w:val="BodyText"/>
        <w:ind w:right="153"/>
      </w:pPr>
    </w:p>
    <w:p w14:paraId="15A1E779" w14:textId="77777777" w:rsidR="00B24D67" w:rsidRPr="00AE5B0B" w:rsidRDefault="00B24D67" w:rsidP="00B24D67">
      <w:pPr>
        <w:pStyle w:val="BodyText"/>
        <w:ind w:right="153"/>
      </w:pPr>
      <w:r w:rsidRPr="00AE5B0B">
        <w:lastRenderedPageBreak/>
        <w:t xml:space="preserve">              </w:t>
      </w:r>
      <w:r w:rsidRPr="00AE5B0B">
        <w:rPr>
          <w:color w:val="000000" w:themeColor="text1"/>
        </w:rPr>
        <w:t xml:space="preserve">Tong Han, Li Zhao, Chuang Wang </w:t>
      </w:r>
      <w:sdt>
        <w:sdtPr>
          <w:rPr>
            <w:color w:val="000000" w:themeColor="text1"/>
          </w:rPr>
          <w:id w:val="-1640024036"/>
          <w:citation/>
        </w:sdtPr>
        <w:sdtEndPr/>
        <w:sdtContent>
          <w:r w:rsidRPr="00AE5B0B">
            <w:rPr>
              <w:color w:val="000000" w:themeColor="text1"/>
            </w:rPr>
            <w:fldChar w:fldCharType="begin"/>
          </w:r>
          <w:r w:rsidRPr="00AE5B0B">
            <w:rPr>
              <w:color w:val="000000" w:themeColor="text1"/>
            </w:rPr>
            <w:instrText xml:space="preserve">CITATION Tao23 \l 1033 </w:instrText>
          </w:r>
          <w:r w:rsidRPr="00AE5B0B">
            <w:rPr>
              <w:color w:val="000000" w:themeColor="text1"/>
            </w:rPr>
            <w:fldChar w:fldCharType="separate"/>
          </w:r>
          <w:r w:rsidR="00AE5B0B" w:rsidRPr="00AE5B0B">
            <w:rPr>
              <w:noProof/>
              <w:color w:val="000000" w:themeColor="text1"/>
            </w:rPr>
            <w:t>(Tong Han, Li Zhao, Chuang Wang 2023)</w:t>
          </w:r>
          <w:r w:rsidRPr="00AE5B0B">
            <w:rPr>
              <w:color w:val="000000" w:themeColor="text1"/>
            </w:rPr>
            <w:fldChar w:fldCharType="end"/>
          </w:r>
        </w:sdtContent>
      </w:sdt>
      <w:r w:rsidRPr="00AE5B0B">
        <w:rPr>
          <w:color w:val="000000" w:themeColor="text1"/>
        </w:rPr>
        <w:t xml:space="preserve">. </w:t>
      </w:r>
      <w:r w:rsidRPr="00AE5B0B">
        <w:t>The need for high-quality imagery is evident in medical diagnostics, satellite surveillance, and multimedia applications. Super resolution technology, utilizing Deep Convolutional Neural Networks (DCNNs), aims to improve image resolution by overcoming traditional limitations. Our research focuses on developing a specialized DCNN architecture for image super-resolution, addressing challenges like blurred and low-quality images. Various approaches, such as SRGAN and PULSE, offer different benefits in enhancing image resolution. Future advancements may involve the integration of advanced loss functions and the development of lightweight models. Furthermore, optimizing video enhancement algorithms shows promise in improving video quality across multiple platforms. In conclusion, researchers aim to advance image enhancement through deep learning techniques, striving to provide users with exceptional visual experiences across a wide range of applications and platforms.</w:t>
      </w:r>
    </w:p>
    <w:p w14:paraId="7F39BA36" w14:textId="401D2AC1" w:rsidR="00B24D67" w:rsidRPr="00AE5B0B" w:rsidRDefault="00B24D67" w:rsidP="00B24D67">
      <w:pPr>
        <w:pStyle w:val="BodyText"/>
        <w:ind w:right="153"/>
      </w:pPr>
    </w:p>
    <w:p w14:paraId="64A99EBA" w14:textId="77777777" w:rsidR="00B24D67" w:rsidRPr="00AE5B0B" w:rsidRDefault="00B24D67" w:rsidP="00B24D67">
      <w:pPr>
        <w:pStyle w:val="BodyText"/>
        <w:ind w:right="153"/>
      </w:pPr>
      <w:r w:rsidRPr="00AE5B0B">
        <w:t xml:space="preserve">            </w:t>
      </w:r>
      <w:proofErr w:type="spellStart"/>
      <w:r w:rsidRPr="00AE5B0B">
        <w:rPr>
          <w:color w:val="000000" w:themeColor="text1"/>
        </w:rPr>
        <w:t>Zhiwei</w:t>
      </w:r>
      <w:proofErr w:type="spellEnd"/>
      <w:r w:rsidRPr="00AE5B0B">
        <w:rPr>
          <w:color w:val="000000" w:themeColor="text1"/>
        </w:rPr>
        <w:t xml:space="preserve"> Yang, </w:t>
      </w:r>
      <w:proofErr w:type="spellStart"/>
      <w:r w:rsidRPr="00AE5B0B">
        <w:rPr>
          <w:color w:val="000000" w:themeColor="text1"/>
        </w:rPr>
        <w:t>Yunyan</w:t>
      </w:r>
      <w:proofErr w:type="spellEnd"/>
      <w:r w:rsidRPr="00AE5B0B">
        <w:rPr>
          <w:color w:val="000000" w:themeColor="text1"/>
        </w:rPr>
        <w:t xml:space="preserve"> Wang </w:t>
      </w:r>
      <w:sdt>
        <w:sdtPr>
          <w:rPr>
            <w:color w:val="000000" w:themeColor="text1"/>
          </w:rPr>
          <w:id w:val="-184753200"/>
          <w:citation/>
        </w:sdtPr>
        <w:sdtEndPr/>
        <w:sdtContent>
          <w:r w:rsidRPr="00AE5B0B">
            <w:rPr>
              <w:color w:val="000000" w:themeColor="text1"/>
            </w:rPr>
            <w:fldChar w:fldCharType="begin"/>
          </w:r>
          <w:r w:rsidRPr="00AE5B0B">
            <w:rPr>
              <w:color w:val="000000" w:themeColor="text1"/>
            </w:rPr>
            <w:instrText xml:space="preserve">CITATION Yan21 \l 1033 </w:instrText>
          </w:r>
          <w:r w:rsidRPr="00AE5B0B">
            <w:rPr>
              <w:color w:val="000000" w:themeColor="text1"/>
            </w:rPr>
            <w:fldChar w:fldCharType="separate"/>
          </w:r>
          <w:r w:rsidR="00AE5B0B" w:rsidRPr="00AE5B0B">
            <w:rPr>
              <w:noProof/>
              <w:color w:val="000000" w:themeColor="text1"/>
            </w:rPr>
            <w:t>(Zhiwei Yang and Yunyan Wang 2021)</w:t>
          </w:r>
          <w:r w:rsidRPr="00AE5B0B">
            <w:rPr>
              <w:color w:val="000000" w:themeColor="text1"/>
            </w:rPr>
            <w:fldChar w:fldCharType="end"/>
          </w:r>
        </w:sdtContent>
      </w:sdt>
      <w:r w:rsidRPr="00AE5B0B">
        <w:rPr>
          <w:color w:val="000000" w:themeColor="text1"/>
        </w:rPr>
        <w:t>.</w:t>
      </w:r>
      <w:r w:rsidRPr="00AE5B0B">
        <w:t xml:space="preserve"> Deep learning has transformed image reconstruction, with generative adversarial networks (GANs) leading the way in image resolution enhancement. Hierarchical feature learning algorithms, which combine recurrent neural networks (RNNs), GANs, and dense convolutional networks, excel in reconstructing high-resolution images. The proposed modified SRGAN network leverages stacked convolutions and activation functions to improve remote sensing imagery. By refining object judgment criteria and integrating characteristic values, it surpasses the original structure, resulting in enhanced resolution and clarity. Training on the AID dataset and refining adversarial loss through discriminant network comparison further improves the results. This paper introduces a modified SRGAN network for reconstructing high-resolution remote sensing data, demonstrating improvements over the original structure. The replacement of normalization layers with residual error, refinement of object judgment criteria, and incorporation of characteristic values to enhance sensory loss all contribute to the enhanced outcomes.          </w:t>
      </w:r>
    </w:p>
    <w:p w14:paraId="5A3B422D" w14:textId="77777777" w:rsidR="00B24D67" w:rsidRPr="00AE5B0B" w:rsidRDefault="00B24D67" w:rsidP="00B24D67">
      <w:pPr>
        <w:pStyle w:val="BodyText"/>
        <w:ind w:right="153"/>
      </w:pPr>
    </w:p>
    <w:p w14:paraId="2E6694D0" w14:textId="77777777" w:rsidR="00B24D67" w:rsidRPr="00AE5B0B" w:rsidRDefault="00B24D67" w:rsidP="00B24D67">
      <w:pPr>
        <w:pStyle w:val="BodyText"/>
        <w:ind w:right="153"/>
      </w:pPr>
      <w:r w:rsidRPr="00AE5B0B">
        <w:t xml:space="preserve">            </w:t>
      </w:r>
      <w:proofErr w:type="spellStart"/>
      <w:proofErr w:type="gramStart"/>
      <w:r w:rsidRPr="00AE5B0B">
        <w:rPr>
          <w:color w:val="000000" w:themeColor="text1"/>
        </w:rPr>
        <w:t>Leese</w:t>
      </w:r>
      <w:proofErr w:type="spellEnd"/>
      <w:r w:rsidRPr="00AE5B0B">
        <w:rPr>
          <w:color w:val="000000" w:themeColor="text1"/>
        </w:rPr>
        <w:t xml:space="preserve">, Matthias </w:t>
      </w:r>
      <w:sdt>
        <w:sdtPr>
          <w:rPr>
            <w:color w:val="000000" w:themeColor="text1"/>
          </w:rPr>
          <w:id w:val="1327018389"/>
          <w:citation/>
        </w:sdtPr>
        <w:sdtEndPr/>
        <w:sdtContent>
          <w:r w:rsidRPr="00AE5B0B">
            <w:rPr>
              <w:color w:val="000000" w:themeColor="text1"/>
            </w:rPr>
            <w:fldChar w:fldCharType="begin"/>
          </w:r>
          <w:r w:rsidRPr="00AE5B0B">
            <w:rPr>
              <w:color w:val="000000" w:themeColor="text1"/>
            </w:rPr>
            <w:instrText xml:space="preserve"> CITATION Lee221 \l 1033 </w:instrText>
          </w:r>
          <w:r w:rsidRPr="00AE5B0B">
            <w:rPr>
              <w:color w:val="000000" w:themeColor="text1"/>
            </w:rPr>
            <w:fldChar w:fldCharType="separate"/>
          </w:r>
          <w:r w:rsidR="00AE5B0B" w:rsidRPr="00AE5B0B">
            <w:rPr>
              <w:noProof/>
              <w:color w:val="000000" w:themeColor="text1"/>
            </w:rPr>
            <w:t>(Leese, Matthias 2022)</w:t>
          </w:r>
          <w:r w:rsidRPr="00AE5B0B">
            <w:rPr>
              <w:color w:val="000000" w:themeColor="text1"/>
            </w:rPr>
            <w:fldChar w:fldCharType="end"/>
          </w:r>
        </w:sdtContent>
      </w:sdt>
      <w:r w:rsidRPr="00AE5B0B">
        <w:rPr>
          <w:color w:val="000000" w:themeColor="text1"/>
        </w:rPr>
        <w:t>.</w:t>
      </w:r>
      <w:proofErr w:type="gramEnd"/>
      <w:r w:rsidRPr="00AE5B0B">
        <w:rPr>
          <w:color w:val="000000" w:themeColor="text1"/>
        </w:rPr>
        <w:t xml:space="preserve"> </w:t>
      </w:r>
      <w:r w:rsidRPr="00AE5B0B">
        <w:t xml:space="preserve">This paper investigates the methods of data collection and analysis employed by police departments, focusing on the intersection of technology, data-driven strategies, and crime prevention tactics. The </w:t>
      </w:r>
      <w:proofErr w:type="gramStart"/>
      <w:r w:rsidRPr="00AE5B0B">
        <w:t>research, conducted over several years, explores how police departments gather, process, and utilize</w:t>
      </w:r>
      <w:proofErr w:type="gramEnd"/>
      <w:r w:rsidRPr="00AE5B0B">
        <w:t xml:space="preserve"> data to inform their operational decisions. Key findings include the rise of data-driven </w:t>
      </w:r>
      <w:proofErr w:type="spellStart"/>
      <w:r w:rsidRPr="00AE5B0B">
        <w:t>managerialism</w:t>
      </w:r>
      <w:proofErr w:type="spellEnd"/>
      <w:r w:rsidRPr="00AE5B0B">
        <w:t xml:space="preserve"> within police departments, characterized by a shift towards using large volumes of data for crime analysis and prevention. The paper stresses the importance of understanding the socio-technical aspects of data practices, emphasizing that data are not impartial representations of reality but are shaped by social factors. The analysis demonstrates that predictive policing aims to anticipate future criminal activity and implement targeted prevention measures. A notable tool in this field is PRECOBS, which utilizes advanced algorithms and historical crime data to predict "near-repeat" crimes. This acronym, derived from "Pre Crime Observation System," marks a significant advancement in law enforcement technology, providing proactive insights into potential criminal activity based on past patterns. For example, the PRECOBS algorithm identifies patterns in crime data to estimate </w:t>
      </w:r>
      <w:proofErr w:type="spellStart"/>
      <w:r w:rsidRPr="00AE5B0B">
        <w:t>spatio</w:t>
      </w:r>
      <w:proofErr w:type="spellEnd"/>
      <w:r w:rsidRPr="00AE5B0B">
        <w:t>-temporal risk factors for burglary. The paper underscores the importance of data quality control, as crime data are regularly updated and corrected to ensure accuracy and completeness. It explores how digital interfaces streamline data collection processes and ensure completeness, which is vital for effective predictive policing. Moreover, the paper emphasizes a practice-oriented perspective, highlighting how social reality is shaped through data practices. It argues against dystopian views of technology-driven policing, advocating for a nuanced understanding of the interaction between data, algorithms, and human agency. Overall, the paper contributes valuable insights to the broader discussion on crime, data, and policing by shedding light on the complexities of contemporary data-driven approaches and their implications for law enforcement strategies.</w:t>
      </w:r>
    </w:p>
    <w:p w14:paraId="3067A896" w14:textId="77777777" w:rsidR="00B24D67" w:rsidRPr="00AE5B0B" w:rsidRDefault="00B24D67" w:rsidP="00B24D67">
      <w:pPr>
        <w:pStyle w:val="BodyText"/>
        <w:ind w:right="153"/>
      </w:pPr>
    </w:p>
    <w:p w14:paraId="13BB3EBD" w14:textId="77777777" w:rsidR="00B24D67" w:rsidRPr="00AE5B0B" w:rsidRDefault="00B24D67" w:rsidP="00B24D67">
      <w:pPr>
        <w:pStyle w:val="BodyText"/>
        <w:spacing w:line="229" w:lineRule="exact"/>
        <w:ind w:right="137"/>
      </w:pPr>
      <w:r w:rsidRPr="00AE5B0B">
        <w:t xml:space="preserve">            </w:t>
      </w:r>
      <w:proofErr w:type="spellStart"/>
      <w:r w:rsidRPr="00AE5B0B">
        <w:rPr>
          <w:color w:val="000000" w:themeColor="text1"/>
        </w:rPr>
        <w:t>Arjun</w:t>
      </w:r>
      <w:proofErr w:type="spellEnd"/>
      <w:r w:rsidRPr="00AE5B0B">
        <w:rPr>
          <w:color w:val="000000" w:themeColor="text1"/>
        </w:rPr>
        <w:t xml:space="preserve"> </w:t>
      </w:r>
      <w:proofErr w:type="spellStart"/>
      <w:r w:rsidRPr="00AE5B0B">
        <w:rPr>
          <w:color w:val="000000" w:themeColor="text1"/>
        </w:rPr>
        <w:t>Menon</w:t>
      </w:r>
      <w:proofErr w:type="spellEnd"/>
      <w:r w:rsidRPr="00AE5B0B">
        <w:rPr>
          <w:color w:val="000000" w:themeColor="text1"/>
        </w:rPr>
        <w:t xml:space="preserve">, </w:t>
      </w:r>
      <w:proofErr w:type="spellStart"/>
      <w:r w:rsidRPr="00AE5B0B">
        <w:rPr>
          <w:color w:val="000000" w:themeColor="text1"/>
        </w:rPr>
        <w:t>Kumari</w:t>
      </w:r>
      <w:proofErr w:type="spellEnd"/>
      <w:r w:rsidRPr="00AE5B0B">
        <w:rPr>
          <w:color w:val="000000" w:themeColor="text1"/>
        </w:rPr>
        <w:t xml:space="preserve"> </w:t>
      </w:r>
      <w:proofErr w:type="spellStart"/>
      <w:r w:rsidRPr="00AE5B0B">
        <w:rPr>
          <w:color w:val="000000" w:themeColor="text1"/>
        </w:rPr>
        <w:t>Shivani</w:t>
      </w:r>
      <w:proofErr w:type="spellEnd"/>
      <w:r w:rsidRPr="00AE5B0B">
        <w:rPr>
          <w:color w:val="000000" w:themeColor="text1"/>
        </w:rPr>
        <w:t xml:space="preserve"> Singh, </w:t>
      </w:r>
      <w:proofErr w:type="spellStart"/>
      <w:r w:rsidRPr="00AE5B0B">
        <w:rPr>
          <w:color w:val="000000" w:themeColor="text1"/>
        </w:rPr>
        <w:t>Raushan</w:t>
      </w:r>
      <w:proofErr w:type="spellEnd"/>
      <w:r w:rsidRPr="00AE5B0B">
        <w:rPr>
          <w:color w:val="000000" w:themeColor="text1"/>
        </w:rPr>
        <w:t xml:space="preserve"> Kumar, </w:t>
      </w:r>
      <w:proofErr w:type="spellStart"/>
      <w:r w:rsidRPr="00AE5B0B">
        <w:rPr>
          <w:color w:val="000000" w:themeColor="text1"/>
        </w:rPr>
        <w:t>Ritvik</w:t>
      </w:r>
      <w:proofErr w:type="spellEnd"/>
      <w:r w:rsidRPr="00AE5B0B">
        <w:rPr>
          <w:color w:val="000000" w:themeColor="text1"/>
        </w:rPr>
        <w:t xml:space="preserve"> </w:t>
      </w:r>
      <w:proofErr w:type="spellStart"/>
      <w:r w:rsidRPr="00AE5B0B">
        <w:rPr>
          <w:color w:val="000000" w:themeColor="text1"/>
        </w:rPr>
        <w:t>Sethi</w:t>
      </w:r>
      <w:proofErr w:type="spellEnd"/>
      <w:r w:rsidRPr="00AE5B0B">
        <w:rPr>
          <w:color w:val="000000" w:themeColor="text1"/>
        </w:rPr>
        <w:t xml:space="preserve">, </w:t>
      </w:r>
      <w:proofErr w:type="spellStart"/>
      <w:r w:rsidRPr="00AE5B0B">
        <w:rPr>
          <w:color w:val="000000" w:themeColor="text1"/>
        </w:rPr>
        <w:t>Abha</w:t>
      </w:r>
      <w:proofErr w:type="spellEnd"/>
      <w:r w:rsidRPr="00AE5B0B">
        <w:rPr>
          <w:color w:val="000000" w:themeColor="text1"/>
        </w:rPr>
        <w:t xml:space="preserve"> </w:t>
      </w:r>
      <w:proofErr w:type="spellStart"/>
      <w:r w:rsidRPr="00AE5B0B">
        <w:rPr>
          <w:color w:val="000000" w:themeColor="text1"/>
        </w:rPr>
        <w:t>Kiran</w:t>
      </w:r>
      <w:proofErr w:type="spellEnd"/>
      <w:r w:rsidRPr="00AE5B0B">
        <w:rPr>
          <w:color w:val="000000" w:themeColor="text1"/>
        </w:rPr>
        <w:t xml:space="preserve"> </w:t>
      </w:r>
      <w:proofErr w:type="spellStart"/>
      <w:r w:rsidRPr="00AE5B0B">
        <w:rPr>
          <w:color w:val="000000" w:themeColor="text1"/>
        </w:rPr>
        <w:t>Rajpoot</w:t>
      </w:r>
      <w:proofErr w:type="spellEnd"/>
      <w:r w:rsidRPr="00AE5B0B">
        <w:rPr>
          <w:color w:val="000000" w:themeColor="text1"/>
        </w:rPr>
        <w:t xml:space="preserve"> </w:t>
      </w:r>
      <w:sdt>
        <w:sdtPr>
          <w:rPr>
            <w:color w:val="000000" w:themeColor="text1"/>
          </w:rPr>
          <w:id w:val="-1356425555"/>
          <w:citation/>
        </w:sdtPr>
        <w:sdtEndPr/>
        <w:sdtContent>
          <w:r w:rsidRPr="00AE5B0B">
            <w:rPr>
              <w:color w:val="000000" w:themeColor="text1"/>
            </w:rPr>
            <w:fldChar w:fldCharType="begin"/>
          </w:r>
          <w:r w:rsidRPr="00AE5B0B">
            <w:rPr>
              <w:color w:val="000000" w:themeColor="text1"/>
            </w:rPr>
            <w:instrText xml:space="preserve"> CITATION Arj23 \l 16393 </w:instrText>
          </w:r>
          <w:r w:rsidRPr="00AE5B0B">
            <w:rPr>
              <w:color w:val="000000" w:themeColor="text1"/>
            </w:rPr>
            <w:fldChar w:fldCharType="separate"/>
          </w:r>
          <w:r w:rsidR="00AE5B0B" w:rsidRPr="00AE5B0B">
            <w:rPr>
              <w:noProof/>
              <w:color w:val="000000" w:themeColor="text1"/>
            </w:rPr>
            <w:t>(Arjun Menon, Kumari Shivani Singh, Raushan Kumar, Ritvik Sethi, Abha Kiran 2023)</w:t>
          </w:r>
          <w:r w:rsidRPr="00AE5B0B">
            <w:rPr>
              <w:color w:val="000000" w:themeColor="text1"/>
            </w:rPr>
            <w:fldChar w:fldCharType="end"/>
          </w:r>
        </w:sdtContent>
      </w:sdt>
      <w:r w:rsidRPr="00AE5B0B">
        <w:rPr>
          <w:color w:val="000000" w:themeColor="text1"/>
        </w:rPr>
        <w:t xml:space="preserve">. </w:t>
      </w:r>
      <w:r w:rsidRPr="00AE5B0B">
        <w:t>This article discusses the limitations of traditional methods in criminal detection and proposes facial recognition technology as a viable solution. It outlines the drawbacks of relying on physical evidence and highlights the potential of facial recognition to automate and enhance the identification process. Facial recognition technology employs automated techniques to extract and analyze facial features, enabling swift and precise identification of individuals. Unlike conventional methods dependent on physical traces, facial recognition can promptly issue alerts even if individuals attempt to conceal their identities. Fueled by artificial intelligence and deep learning algorithms, facial recognition technology can overcome challenges like disguises or obscured faces, providing law enforcement with an effective tool for crime detection. Its efficiency and speed make it increasingly attractive to police departments worldwide. The article emphasizes the importance of data integrity, security, and traceability in criminal identification systems, with facial recognition offering advancements in these areas. By automating the process and leveraging AI capabilities, facial recognition technology offers a promising solution to the persistent challenge of criminal detection. Overall, the article advocates for the adoption of facial recognition technology as a transformative tool in law enforcement, promising improved efficiency, accuracy, and adaptability in identifying and apprehending criminals.</w:t>
      </w:r>
    </w:p>
    <w:p w14:paraId="3D1FA2A6" w14:textId="77777777" w:rsidR="00B24D67" w:rsidRDefault="00B24D67" w:rsidP="00B24D67">
      <w:pPr>
        <w:pStyle w:val="BodyText"/>
        <w:spacing w:line="229" w:lineRule="exact"/>
        <w:ind w:right="137"/>
      </w:pPr>
    </w:p>
    <w:p w14:paraId="18F325B3" w14:textId="77777777" w:rsidR="00AE5B0B" w:rsidRDefault="00AE5B0B" w:rsidP="00B24D67">
      <w:pPr>
        <w:pStyle w:val="BodyText"/>
        <w:spacing w:line="229" w:lineRule="exact"/>
        <w:ind w:right="137"/>
      </w:pPr>
    </w:p>
    <w:p w14:paraId="42FA14E0" w14:textId="77777777" w:rsidR="00AE5B0B" w:rsidRDefault="00AE5B0B" w:rsidP="00B24D67">
      <w:pPr>
        <w:pStyle w:val="BodyText"/>
        <w:spacing w:line="229" w:lineRule="exact"/>
        <w:ind w:right="137"/>
      </w:pPr>
    </w:p>
    <w:p w14:paraId="0EFFAED8" w14:textId="77777777" w:rsidR="00AE5B0B" w:rsidRDefault="00AE5B0B" w:rsidP="00B24D67">
      <w:pPr>
        <w:pStyle w:val="BodyText"/>
        <w:spacing w:line="229" w:lineRule="exact"/>
        <w:ind w:right="137"/>
      </w:pPr>
    </w:p>
    <w:p w14:paraId="01E3434E" w14:textId="77777777" w:rsidR="00AE5B0B" w:rsidRDefault="00AE5B0B" w:rsidP="00B24D67">
      <w:pPr>
        <w:pStyle w:val="BodyText"/>
        <w:spacing w:line="229" w:lineRule="exact"/>
        <w:ind w:right="137"/>
      </w:pPr>
    </w:p>
    <w:p w14:paraId="4D3C4502" w14:textId="77777777" w:rsidR="00405518" w:rsidRDefault="00405518" w:rsidP="00B24D67">
      <w:pPr>
        <w:pStyle w:val="BodyText"/>
        <w:spacing w:line="229" w:lineRule="exact"/>
        <w:ind w:right="137"/>
      </w:pPr>
    </w:p>
    <w:p w14:paraId="1C3032C6" w14:textId="77777777" w:rsidR="00405518" w:rsidRDefault="00405518" w:rsidP="00B24D67">
      <w:pPr>
        <w:pStyle w:val="BodyText"/>
        <w:spacing w:line="229" w:lineRule="exact"/>
        <w:ind w:right="137"/>
      </w:pPr>
    </w:p>
    <w:p w14:paraId="00188FA1" w14:textId="77777777" w:rsidR="00405518" w:rsidRDefault="00405518" w:rsidP="00B24D67">
      <w:pPr>
        <w:pStyle w:val="BodyText"/>
        <w:spacing w:line="229" w:lineRule="exact"/>
        <w:ind w:right="137"/>
      </w:pPr>
    </w:p>
    <w:p w14:paraId="0699A89C" w14:textId="77777777" w:rsidR="00AE5B0B" w:rsidRPr="00AE5B0B" w:rsidRDefault="00AE5B0B" w:rsidP="00B24D67">
      <w:pPr>
        <w:pStyle w:val="BodyText"/>
        <w:spacing w:line="229" w:lineRule="exact"/>
        <w:ind w:right="137"/>
      </w:pPr>
    </w:p>
    <w:p w14:paraId="52757F22" w14:textId="6F33C95E" w:rsidR="00DA52F4" w:rsidRPr="00AE5B0B"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AE5B0B">
        <w:rPr>
          <w:rFonts w:ascii="Times New Roman" w:hAnsi="Times New Roman" w:cs="Times New Roman"/>
          <w:b/>
          <w:bCs/>
          <w:color w:val="000000" w:themeColor="text1"/>
          <w:sz w:val="24"/>
          <w:szCs w:val="24"/>
        </w:rPr>
        <w:t>ANALYSIS</w:t>
      </w:r>
      <w:r w:rsidR="00B24D67" w:rsidRPr="00AE5B0B">
        <w:rPr>
          <w:rFonts w:ascii="Times New Roman" w:hAnsi="Times New Roman" w:cs="Times New Roman"/>
          <w:b/>
          <w:bCs/>
          <w:color w:val="000000" w:themeColor="text1"/>
          <w:sz w:val="24"/>
          <w:szCs w:val="24"/>
        </w:rPr>
        <w:t xml:space="preserve"> TABLE</w:t>
      </w:r>
    </w:p>
    <w:p w14:paraId="62F2EEC1" w14:textId="77777777" w:rsidR="00B24D67" w:rsidRDefault="00B24D67"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Ind w:w="543" w:type="dxa"/>
        <w:tblLook w:val="04A0" w:firstRow="1" w:lastRow="0" w:firstColumn="1" w:lastColumn="0" w:noHBand="0" w:noVBand="1"/>
      </w:tblPr>
      <w:tblGrid>
        <w:gridCol w:w="2254"/>
        <w:gridCol w:w="2254"/>
        <w:gridCol w:w="2254"/>
        <w:gridCol w:w="2254"/>
      </w:tblGrid>
      <w:tr w:rsidR="00405518" w14:paraId="606F7AAD" w14:textId="77777777" w:rsidTr="008B6685">
        <w:tc>
          <w:tcPr>
            <w:tcW w:w="2254" w:type="dxa"/>
          </w:tcPr>
          <w:p w14:paraId="195EB87B" w14:textId="77777777" w:rsidR="00405518" w:rsidRPr="001F2BB3" w:rsidRDefault="00405518" w:rsidP="0042212E">
            <w:pPr>
              <w:adjustRightInd w:val="0"/>
              <w:jc w:val="center"/>
              <w:rPr>
                <w:rFonts w:ascii="Times New Roman" w:hAnsi="Times New Roman" w:cs="Times New Roman"/>
                <w:color w:val="FF0000"/>
              </w:rPr>
            </w:pPr>
            <w:r w:rsidRPr="001F2BB3">
              <w:rPr>
                <w:rFonts w:ascii="Times New Roman" w:hAnsi="Times New Roman" w:cs="Times New Roman"/>
                <w:b/>
                <w:spacing w:val="-2"/>
              </w:rPr>
              <w:t>T</w:t>
            </w:r>
            <w:r>
              <w:rPr>
                <w:rFonts w:ascii="Times New Roman" w:hAnsi="Times New Roman" w:cs="Times New Roman"/>
                <w:b/>
                <w:spacing w:val="-2"/>
              </w:rPr>
              <w:t>itle</w:t>
            </w:r>
          </w:p>
        </w:tc>
        <w:tc>
          <w:tcPr>
            <w:tcW w:w="2254" w:type="dxa"/>
          </w:tcPr>
          <w:p w14:paraId="61D801A7" w14:textId="77777777" w:rsidR="00405518" w:rsidRPr="001F2BB3" w:rsidRDefault="00405518" w:rsidP="0042212E">
            <w:pPr>
              <w:adjustRightInd w:val="0"/>
              <w:jc w:val="center"/>
              <w:rPr>
                <w:rFonts w:ascii="Times New Roman" w:hAnsi="Times New Roman" w:cs="Times New Roman"/>
                <w:color w:val="FF0000"/>
              </w:rPr>
            </w:pPr>
            <w:r w:rsidRPr="001F2BB3">
              <w:rPr>
                <w:rFonts w:ascii="Times New Roman" w:hAnsi="Times New Roman" w:cs="Times New Roman"/>
                <w:b/>
                <w:spacing w:val="-2"/>
              </w:rPr>
              <w:t>S</w:t>
            </w:r>
            <w:r>
              <w:rPr>
                <w:rFonts w:ascii="Times New Roman" w:hAnsi="Times New Roman" w:cs="Times New Roman"/>
                <w:b/>
                <w:spacing w:val="-2"/>
              </w:rPr>
              <w:t>ummary</w:t>
            </w:r>
          </w:p>
        </w:tc>
        <w:tc>
          <w:tcPr>
            <w:tcW w:w="2254" w:type="dxa"/>
          </w:tcPr>
          <w:p w14:paraId="36C43BA2" w14:textId="77777777" w:rsidR="00405518" w:rsidRPr="001F2BB3" w:rsidRDefault="00405518" w:rsidP="0042212E">
            <w:pPr>
              <w:adjustRightInd w:val="0"/>
              <w:jc w:val="center"/>
              <w:rPr>
                <w:rFonts w:ascii="Times New Roman" w:hAnsi="Times New Roman" w:cs="Times New Roman"/>
                <w:color w:val="FF0000"/>
              </w:rPr>
            </w:pPr>
            <w:r w:rsidRPr="001F2BB3">
              <w:rPr>
                <w:rFonts w:ascii="Times New Roman" w:hAnsi="Times New Roman" w:cs="Times New Roman"/>
                <w:b/>
                <w:spacing w:val="-2"/>
              </w:rPr>
              <w:t>A</w:t>
            </w:r>
            <w:r>
              <w:rPr>
                <w:rFonts w:ascii="Times New Roman" w:hAnsi="Times New Roman" w:cs="Times New Roman"/>
                <w:b/>
                <w:spacing w:val="-2"/>
              </w:rPr>
              <w:t>dvantages</w:t>
            </w:r>
          </w:p>
        </w:tc>
        <w:tc>
          <w:tcPr>
            <w:tcW w:w="2254" w:type="dxa"/>
          </w:tcPr>
          <w:p w14:paraId="21309922" w14:textId="77777777" w:rsidR="00405518" w:rsidRPr="001F2BB3" w:rsidRDefault="00405518" w:rsidP="0042212E">
            <w:pPr>
              <w:adjustRightInd w:val="0"/>
              <w:jc w:val="center"/>
              <w:rPr>
                <w:rFonts w:ascii="Times New Roman" w:hAnsi="Times New Roman" w:cs="Times New Roman"/>
                <w:color w:val="FF0000"/>
              </w:rPr>
            </w:pPr>
            <w:proofErr w:type="spellStart"/>
            <w:r w:rsidRPr="001F2BB3">
              <w:rPr>
                <w:rFonts w:ascii="Times New Roman" w:hAnsi="Times New Roman" w:cs="Times New Roman"/>
                <w:b/>
              </w:rPr>
              <w:t>T</w:t>
            </w:r>
            <w:r>
              <w:rPr>
                <w:rFonts w:ascii="Times New Roman" w:hAnsi="Times New Roman" w:cs="Times New Roman"/>
                <w:b/>
              </w:rPr>
              <w:t>echStack</w:t>
            </w:r>
            <w:proofErr w:type="spellEnd"/>
          </w:p>
        </w:tc>
      </w:tr>
      <w:tr w:rsidR="00405518" w14:paraId="327AB250" w14:textId="77777777" w:rsidTr="008B6685">
        <w:tc>
          <w:tcPr>
            <w:tcW w:w="2254" w:type="dxa"/>
          </w:tcPr>
          <w:p w14:paraId="2FC22A12" w14:textId="77777777" w:rsidR="00405518" w:rsidRPr="001F2BB3" w:rsidRDefault="00405518" w:rsidP="0042212E">
            <w:pPr>
              <w:adjustRightInd w:val="0"/>
              <w:jc w:val="both"/>
              <w:rPr>
                <w:rFonts w:ascii="Times New Roman" w:hAnsi="Times New Roman" w:cs="Times New Roman"/>
                <w:color w:val="FF0000"/>
              </w:rPr>
            </w:pPr>
            <w:r w:rsidRPr="001F2BB3">
              <w:rPr>
                <w:rFonts w:ascii="Times New Roman" w:hAnsi="Times New Roman" w:cs="Times New Roman"/>
                <w:spacing w:val="-2"/>
              </w:rPr>
              <w:t xml:space="preserve">Assessment </w:t>
            </w:r>
            <w:r w:rsidRPr="001F2BB3">
              <w:rPr>
                <w:rFonts w:ascii="Times New Roman" w:hAnsi="Times New Roman" w:cs="Times New Roman"/>
                <w:spacing w:val="-4"/>
              </w:rPr>
              <w:t xml:space="preserve">and </w:t>
            </w:r>
            <w:r w:rsidRPr="001F2BB3">
              <w:rPr>
                <w:rFonts w:ascii="Times New Roman" w:hAnsi="Times New Roman" w:cs="Times New Roman"/>
              </w:rPr>
              <w:t>Estimation</w:t>
            </w:r>
            <w:r w:rsidRPr="001F2BB3">
              <w:rPr>
                <w:rFonts w:ascii="Times New Roman" w:hAnsi="Times New Roman" w:cs="Times New Roman"/>
                <w:spacing w:val="40"/>
              </w:rPr>
              <w:t xml:space="preserve"> </w:t>
            </w:r>
            <w:r w:rsidRPr="001F2BB3">
              <w:rPr>
                <w:rFonts w:ascii="Times New Roman" w:hAnsi="Times New Roman" w:cs="Times New Roman"/>
              </w:rPr>
              <w:t>of</w:t>
            </w:r>
            <w:r w:rsidRPr="001F2BB3">
              <w:rPr>
                <w:rFonts w:ascii="Times New Roman" w:hAnsi="Times New Roman" w:cs="Times New Roman"/>
                <w:spacing w:val="40"/>
              </w:rPr>
              <w:t xml:space="preserve"> </w:t>
            </w:r>
            <w:r w:rsidRPr="001F2BB3">
              <w:rPr>
                <w:rFonts w:ascii="Times New Roman" w:hAnsi="Times New Roman" w:cs="Times New Roman"/>
              </w:rPr>
              <w:t xml:space="preserve">Face </w:t>
            </w:r>
            <w:r w:rsidRPr="001F2BB3">
              <w:rPr>
                <w:rFonts w:ascii="Times New Roman" w:hAnsi="Times New Roman" w:cs="Times New Roman"/>
                <w:spacing w:val="-2"/>
              </w:rPr>
              <w:t xml:space="preserve">Detection </w:t>
            </w:r>
            <w:r w:rsidRPr="001F2BB3">
              <w:rPr>
                <w:rFonts w:ascii="Times New Roman" w:hAnsi="Times New Roman" w:cs="Times New Roman"/>
              </w:rPr>
              <w:t>Performance</w:t>
            </w:r>
            <w:r w:rsidRPr="001F2BB3">
              <w:rPr>
                <w:rFonts w:ascii="Times New Roman" w:hAnsi="Times New Roman" w:cs="Times New Roman"/>
                <w:spacing w:val="80"/>
              </w:rPr>
              <w:t xml:space="preserve"> </w:t>
            </w:r>
            <w:r w:rsidRPr="001F2BB3">
              <w:rPr>
                <w:rFonts w:ascii="Times New Roman" w:hAnsi="Times New Roman" w:cs="Times New Roman"/>
              </w:rPr>
              <w:t>Based on</w:t>
            </w:r>
            <w:r w:rsidRPr="001F2BB3">
              <w:rPr>
                <w:rFonts w:ascii="Times New Roman" w:hAnsi="Times New Roman" w:cs="Times New Roman"/>
                <w:spacing w:val="80"/>
              </w:rPr>
              <w:t xml:space="preserve"> </w:t>
            </w:r>
            <w:r w:rsidRPr="001F2BB3">
              <w:rPr>
                <w:rFonts w:ascii="Times New Roman" w:hAnsi="Times New Roman" w:cs="Times New Roman"/>
              </w:rPr>
              <w:t>Deep</w:t>
            </w:r>
            <w:r w:rsidRPr="001F2BB3">
              <w:rPr>
                <w:rFonts w:ascii="Times New Roman" w:hAnsi="Times New Roman" w:cs="Times New Roman"/>
                <w:spacing w:val="80"/>
              </w:rPr>
              <w:t xml:space="preserve"> </w:t>
            </w:r>
            <w:r w:rsidRPr="001F2BB3">
              <w:rPr>
                <w:rFonts w:ascii="Times New Roman" w:hAnsi="Times New Roman" w:cs="Times New Roman"/>
              </w:rPr>
              <w:t xml:space="preserve">Learning </w:t>
            </w:r>
            <w:r w:rsidRPr="001F2BB3">
              <w:rPr>
                <w:rFonts w:ascii="Times New Roman" w:hAnsi="Times New Roman" w:cs="Times New Roman"/>
                <w:spacing w:val="-4"/>
              </w:rPr>
              <w:t xml:space="preserve">for </w:t>
            </w:r>
            <w:r w:rsidRPr="001F2BB3">
              <w:rPr>
                <w:rFonts w:ascii="Times New Roman" w:hAnsi="Times New Roman" w:cs="Times New Roman"/>
                <w:spacing w:val="-2"/>
              </w:rPr>
              <w:t>Forensic Applications</w:t>
            </w:r>
            <w:sdt>
              <w:sdtPr>
                <w:rPr>
                  <w:rFonts w:ascii="Times New Roman" w:hAnsi="Times New Roman" w:cs="Times New Roman"/>
                  <w:spacing w:val="-2"/>
                </w:rPr>
                <w:id w:val="1281460960"/>
                <w:citation/>
              </w:sdtPr>
              <w:sdtEndPr/>
              <w:sdtContent>
                <w:r>
                  <w:rPr>
                    <w:rFonts w:ascii="Times New Roman" w:hAnsi="Times New Roman" w:cs="Times New Roman"/>
                    <w:spacing w:val="-2"/>
                  </w:rPr>
                  <w:fldChar w:fldCharType="begin"/>
                </w:r>
                <w:r>
                  <w:rPr>
                    <w:rFonts w:ascii="Times New Roman" w:hAnsi="Times New Roman" w:cs="Times New Roman"/>
                    <w:spacing w:val="-2"/>
                  </w:rPr>
                  <w:instrText xml:space="preserve"> CITATION Dei201 \l 16393 </w:instrText>
                </w:r>
                <w:r>
                  <w:rPr>
                    <w:rFonts w:ascii="Times New Roman" w:hAnsi="Times New Roman" w:cs="Times New Roman"/>
                    <w:spacing w:val="-2"/>
                  </w:rPr>
                  <w:fldChar w:fldCharType="separate"/>
                </w:r>
                <w:r>
                  <w:rPr>
                    <w:rFonts w:ascii="Times New Roman" w:hAnsi="Times New Roman" w:cs="Times New Roman"/>
                    <w:noProof/>
                    <w:spacing w:val="-2"/>
                  </w:rPr>
                  <w:t xml:space="preserve"> </w:t>
                </w:r>
                <w:r w:rsidRPr="00CD2655">
                  <w:rPr>
                    <w:rFonts w:ascii="Times New Roman" w:hAnsi="Times New Roman" w:cs="Times New Roman"/>
                    <w:noProof/>
                    <w:spacing w:val="-2"/>
                  </w:rPr>
                  <w:t>[1]</w:t>
                </w:r>
                <w:r>
                  <w:rPr>
                    <w:rFonts w:ascii="Times New Roman" w:hAnsi="Times New Roman" w:cs="Times New Roman"/>
                    <w:spacing w:val="-2"/>
                  </w:rPr>
                  <w:fldChar w:fldCharType="end"/>
                </w:r>
              </w:sdtContent>
            </w:sdt>
          </w:p>
        </w:tc>
        <w:tc>
          <w:tcPr>
            <w:tcW w:w="2254" w:type="dxa"/>
          </w:tcPr>
          <w:p w14:paraId="46D4CB9B" w14:textId="77777777" w:rsidR="00405518" w:rsidRPr="001F2BB3" w:rsidRDefault="00405518" w:rsidP="0042212E">
            <w:pPr>
              <w:adjustRightInd w:val="0"/>
              <w:jc w:val="both"/>
              <w:rPr>
                <w:rFonts w:ascii="Times New Roman" w:hAnsi="Times New Roman" w:cs="Times New Roman"/>
                <w:color w:val="FF0000"/>
              </w:rPr>
            </w:pPr>
            <w:r w:rsidRPr="001F2BB3">
              <w:rPr>
                <w:rFonts w:ascii="Times New Roman" w:hAnsi="Times New Roman" w:cs="Times New Roman"/>
              </w:rPr>
              <w:t>This study explores the use</w:t>
            </w:r>
            <w:r w:rsidRPr="001F2BB3">
              <w:rPr>
                <w:rFonts w:ascii="Times New Roman" w:hAnsi="Times New Roman" w:cs="Times New Roman"/>
                <w:spacing w:val="-15"/>
              </w:rPr>
              <w:t xml:space="preserve"> </w:t>
            </w:r>
            <w:r w:rsidRPr="001F2BB3">
              <w:rPr>
                <w:rFonts w:ascii="Times New Roman" w:hAnsi="Times New Roman" w:cs="Times New Roman"/>
              </w:rPr>
              <w:t>of</w:t>
            </w:r>
            <w:r w:rsidRPr="001F2BB3">
              <w:rPr>
                <w:rFonts w:ascii="Times New Roman" w:hAnsi="Times New Roman" w:cs="Times New Roman"/>
                <w:spacing w:val="-15"/>
              </w:rPr>
              <w:t xml:space="preserve"> </w:t>
            </w:r>
            <w:r w:rsidRPr="001F2BB3">
              <w:rPr>
                <w:rFonts w:ascii="Times New Roman" w:hAnsi="Times New Roman" w:cs="Times New Roman"/>
              </w:rPr>
              <w:t>face</w:t>
            </w:r>
            <w:r w:rsidRPr="001F2BB3">
              <w:rPr>
                <w:rFonts w:ascii="Times New Roman" w:hAnsi="Times New Roman" w:cs="Times New Roman"/>
                <w:spacing w:val="-15"/>
              </w:rPr>
              <w:t xml:space="preserve"> </w:t>
            </w:r>
            <w:r w:rsidRPr="001F2BB3">
              <w:rPr>
                <w:rFonts w:ascii="Times New Roman" w:hAnsi="Times New Roman" w:cs="Times New Roman"/>
              </w:rPr>
              <w:t>recognition</w:t>
            </w:r>
            <w:r w:rsidRPr="001F2BB3">
              <w:rPr>
                <w:rFonts w:ascii="Times New Roman" w:hAnsi="Times New Roman" w:cs="Times New Roman"/>
                <w:spacing w:val="-15"/>
              </w:rPr>
              <w:t xml:space="preserve"> </w:t>
            </w:r>
            <w:r w:rsidRPr="001F2BB3">
              <w:rPr>
                <w:rFonts w:ascii="Times New Roman" w:hAnsi="Times New Roman" w:cs="Times New Roman"/>
              </w:rPr>
              <w:t>in criminal investigations, focusing on challenges and</w:t>
            </w:r>
            <w:r w:rsidRPr="001F2BB3">
              <w:rPr>
                <w:rFonts w:ascii="Times New Roman" w:hAnsi="Times New Roman" w:cs="Times New Roman"/>
                <w:spacing w:val="-10"/>
              </w:rPr>
              <w:t xml:space="preserve"> </w:t>
            </w:r>
            <w:r w:rsidRPr="001F2BB3">
              <w:rPr>
                <w:rFonts w:ascii="Times New Roman" w:hAnsi="Times New Roman" w:cs="Times New Roman"/>
              </w:rPr>
              <w:t>benefits.</w:t>
            </w:r>
            <w:r w:rsidRPr="001F2BB3">
              <w:rPr>
                <w:rFonts w:ascii="Times New Roman" w:hAnsi="Times New Roman" w:cs="Times New Roman"/>
                <w:spacing w:val="-7"/>
              </w:rPr>
              <w:t xml:space="preserve"> </w:t>
            </w:r>
            <w:r w:rsidRPr="001F2BB3">
              <w:rPr>
                <w:rFonts w:ascii="Times New Roman" w:hAnsi="Times New Roman" w:cs="Times New Roman"/>
              </w:rPr>
              <w:t>It</w:t>
            </w:r>
            <w:r w:rsidRPr="001F2BB3">
              <w:rPr>
                <w:rFonts w:ascii="Times New Roman" w:hAnsi="Times New Roman" w:cs="Times New Roman"/>
                <w:spacing w:val="-9"/>
              </w:rPr>
              <w:t xml:space="preserve"> </w:t>
            </w:r>
            <w:r w:rsidRPr="001F2BB3">
              <w:rPr>
                <w:rFonts w:ascii="Times New Roman" w:hAnsi="Times New Roman" w:cs="Times New Roman"/>
              </w:rPr>
              <w:t>evaluates three deep-learning- based face detection models for speed and accuracy on various hardware setups. Also introduces a regression model to estimate performance with a low Mean Absolute Error (MAE) of 0.113.</w:t>
            </w:r>
          </w:p>
        </w:tc>
        <w:tc>
          <w:tcPr>
            <w:tcW w:w="2254" w:type="dxa"/>
          </w:tcPr>
          <w:p w14:paraId="6C93D5B1" w14:textId="77777777" w:rsidR="00405518" w:rsidRPr="001F2BB3" w:rsidRDefault="00405518" w:rsidP="0042212E">
            <w:pPr>
              <w:pStyle w:val="TableParagraph"/>
              <w:tabs>
                <w:tab w:val="left" w:pos="804"/>
                <w:tab w:val="left" w:pos="1611"/>
                <w:tab w:val="left" w:pos="1714"/>
                <w:tab w:val="left" w:pos="1807"/>
              </w:tabs>
              <w:ind w:right="99"/>
            </w:pPr>
            <w:r w:rsidRPr="001F2BB3">
              <w:t>By</w:t>
            </w:r>
            <w:r w:rsidRPr="001F2BB3">
              <w:rPr>
                <w:spacing w:val="40"/>
              </w:rPr>
              <w:t xml:space="preserve"> </w:t>
            </w:r>
            <w:r w:rsidRPr="001F2BB3">
              <w:t>addressing</w:t>
            </w:r>
            <w:r w:rsidRPr="001F2BB3">
              <w:rPr>
                <w:spacing w:val="40"/>
              </w:rPr>
              <w:t xml:space="preserve"> </w:t>
            </w:r>
            <w:r w:rsidRPr="001F2BB3">
              <w:t xml:space="preserve">the </w:t>
            </w:r>
            <w:r w:rsidRPr="001F2BB3">
              <w:rPr>
                <w:spacing w:val="-2"/>
              </w:rPr>
              <w:t xml:space="preserve">challenges </w:t>
            </w:r>
            <w:r w:rsidRPr="001F2BB3">
              <w:rPr>
                <w:spacing w:val="-6"/>
              </w:rPr>
              <w:t xml:space="preserve">of </w:t>
            </w:r>
            <w:r w:rsidRPr="001F2BB3">
              <w:t>working</w:t>
            </w:r>
            <w:r w:rsidRPr="001F2BB3">
              <w:rPr>
                <w:spacing w:val="39"/>
              </w:rPr>
              <w:t xml:space="preserve"> </w:t>
            </w:r>
            <w:r w:rsidRPr="001F2BB3">
              <w:t>with</w:t>
            </w:r>
            <w:r w:rsidRPr="001F2BB3">
              <w:rPr>
                <w:spacing w:val="39"/>
              </w:rPr>
              <w:t xml:space="preserve"> </w:t>
            </w:r>
            <w:r w:rsidRPr="001F2BB3">
              <w:t xml:space="preserve">low- </w:t>
            </w:r>
            <w:r w:rsidRPr="001F2BB3">
              <w:rPr>
                <w:spacing w:val="-2"/>
              </w:rPr>
              <w:t>quality</w:t>
            </w:r>
            <w:r w:rsidRPr="001F2BB3">
              <w:rPr>
                <w:spacing w:val="-14"/>
              </w:rPr>
              <w:t xml:space="preserve"> </w:t>
            </w:r>
            <w:r w:rsidRPr="001F2BB3">
              <w:rPr>
                <w:spacing w:val="-2"/>
              </w:rPr>
              <w:t>images</w:t>
            </w:r>
            <w:r w:rsidRPr="001F2BB3">
              <w:rPr>
                <w:spacing w:val="-15"/>
              </w:rPr>
              <w:t xml:space="preserve"> </w:t>
            </w:r>
            <w:r w:rsidRPr="001F2BB3">
              <w:rPr>
                <w:spacing w:val="-2"/>
              </w:rPr>
              <w:t xml:space="preserve">from real-world scenarios, </w:t>
            </w:r>
            <w:r w:rsidRPr="001F2BB3">
              <w:rPr>
                <w:spacing w:val="-4"/>
              </w:rPr>
              <w:t xml:space="preserve">the </w:t>
            </w:r>
            <w:r w:rsidRPr="001F2BB3">
              <w:rPr>
                <w:spacing w:val="-2"/>
              </w:rPr>
              <w:t>research</w:t>
            </w:r>
            <w:r w:rsidRPr="001F2BB3">
              <w:rPr>
                <w:spacing w:val="40"/>
              </w:rPr>
              <w:t xml:space="preserve"> </w:t>
            </w:r>
            <w:r w:rsidRPr="001F2BB3">
              <w:t>contributes</w:t>
            </w:r>
            <w:r w:rsidRPr="001F2BB3">
              <w:rPr>
                <w:spacing w:val="80"/>
              </w:rPr>
              <w:t xml:space="preserve"> </w:t>
            </w:r>
            <w:r w:rsidRPr="001F2BB3">
              <w:t>to</w:t>
            </w:r>
            <w:r w:rsidRPr="001F2BB3">
              <w:rPr>
                <w:spacing w:val="80"/>
              </w:rPr>
              <w:t xml:space="preserve"> </w:t>
            </w:r>
            <w:r w:rsidRPr="001F2BB3">
              <w:t xml:space="preserve">the </w:t>
            </w:r>
            <w:r w:rsidRPr="001F2BB3">
              <w:rPr>
                <w:spacing w:val="-2"/>
              </w:rPr>
              <w:t xml:space="preserve">development </w:t>
            </w:r>
            <w:r w:rsidRPr="001F2BB3">
              <w:rPr>
                <w:spacing w:val="-6"/>
              </w:rPr>
              <w:t xml:space="preserve">of </w:t>
            </w:r>
            <w:r w:rsidRPr="001F2BB3">
              <w:rPr>
                <w:spacing w:val="-4"/>
              </w:rPr>
              <w:t xml:space="preserve">more </w:t>
            </w:r>
            <w:r w:rsidRPr="001F2BB3">
              <w:rPr>
                <w:spacing w:val="-2"/>
              </w:rPr>
              <w:t xml:space="preserve">robust </w:t>
            </w:r>
            <w:r w:rsidRPr="001F2BB3">
              <w:rPr>
                <w:spacing w:val="-4"/>
              </w:rPr>
              <w:t xml:space="preserve">face </w:t>
            </w:r>
            <w:r w:rsidRPr="001F2BB3">
              <w:rPr>
                <w:spacing w:val="-2"/>
              </w:rPr>
              <w:t>recognition</w:t>
            </w:r>
            <w:r w:rsidRPr="001F2BB3">
              <w:rPr>
                <w:spacing w:val="-13"/>
              </w:rPr>
              <w:t xml:space="preserve"> </w:t>
            </w:r>
            <w:r w:rsidRPr="001F2BB3">
              <w:rPr>
                <w:spacing w:val="-2"/>
              </w:rPr>
              <w:t xml:space="preserve">systems </w:t>
            </w:r>
            <w:r w:rsidRPr="001F2BB3">
              <w:t>capable</w:t>
            </w:r>
            <w:r w:rsidRPr="001F2BB3">
              <w:rPr>
                <w:spacing w:val="-13"/>
              </w:rPr>
              <w:t xml:space="preserve"> </w:t>
            </w:r>
            <w:r w:rsidRPr="001F2BB3">
              <w:t>of</w:t>
            </w:r>
            <w:r w:rsidRPr="001F2BB3">
              <w:rPr>
                <w:spacing w:val="-15"/>
              </w:rPr>
              <w:t xml:space="preserve"> </w:t>
            </w:r>
            <w:r w:rsidRPr="001F2BB3">
              <w:t>handling difficult</w:t>
            </w:r>
            <w:r w:rsidRPr="001F2BB3">
              <w:rPr>
                <w:spacing w:val="-1"/>
              </w:rPr>
              <w:t xml:space="preserve"> </w:t>
            </w:r>
            <w:r w:rsidRPr="001F2BB3">
              <w:rPr>
                <w:spacing w:val="-2"/>
              </w:rPr>
              <w:t>conditions.</w:t>
            </w:r>
          </w:p>
        </w:tc>
        <w:tc>
          <w:tcPr>
            <w:tcW w:w="2254" w:type="dxa"/>
          </w:tcPr>
          <w:p w14:paraId="7E79E613" w14:textId="77777777" w:rsidR="00405518" w:rsidRPr="001F2BB3" w:rsidRDefault="00405518" w:rsidP="0042212E">
            <w:pPr>
              <w:pStyle w:val="TableParagraph"/>
            </w:pPr>
            <w:r w:rsidRPr="001F2BB3">
              <w:rPr>
                <w:spacing w:val="-2"/>
              </w:rPr>
              <w:t>MTCNN,</w:t>
            </w:r>
          </w:p>
          <w:p w14:paraId="257C73FF" w14:textId="77777777" w:rsidR="00405518" w:rsidRPr="001F2BB3" w:rsidRDefault="00405518" w:rsidP="0042212E">
            <w:pPr>
              <w:adjustRightInd w:val="0"/>
              <w:jc w:val="both"/>
              <w:rPr>
                <w:rFonts w:ascii="Times New Roman" w:hAnsi="Times New Roman" w:cs="Times New Roman"/>
                <w:color w:val="FF0000"/>
              </w:rPr>
            </w:pPr>
            <w:proofErr w:type="spellStart"/>
            <w:r w:rsidRPr="001F2BB3">
              <w:rPr>
                <w:rFonts w:ascii="Times New Roman" w:hAnsi="Times New Roman" w:cs="Times New Roman"/>
                <w:spacing w:val="-2"/>
              </w:rPr>
              <w:t>PyramidBox</w:t>
            </w:r>
            <w:proofErr w:type="spellEnd"/>
            <w:r w:rsidRPr="001F2BB3">
              <w:rPr>
                <w:rFonts w:ascii="Times New Roman" w:hAnsi="Times New Roman" w:cs="Times New Roman"/>
                <w:spacing w:val="-2"/>
              </w:rPr>
              <w:t xml:space="preserve">, </w:t>
            </w:r>
            <w:r w:rsidRPr="001F2BB3">
              <w:rPr>
                <w:rFonts w:ascii="Times New Roman" w:hAnsi="Times New Roman" w:cs="Times New Roman"/>
                <w:spacing w:val="-4"/>
              </w:rPr>
              <w:t>DSFD</w:t>
            </w:r>
          </w:p>
        </w:tc>
      </w:tr>
      <w:tr w:rsidR="00405518" w:rsidRPr="001F2BB3" w14:paraId="3F2376A1" w14:textId="77777777" w:rsidTr="008B6685">
        <w:tc>
          <w:tcPr>
            <w:tcW w:w="2254" w:type="dxa"/>
          </w:tcPr>
          <w:p w14:paraId="28177524" w14:textId="77777777" w:rsidR="00405518" w:rsidRPr="00DF0B34" w:rsidRDefault="00405518" w:rsidP="0042212E">
            <w:pPr>
              <w:pStyle w:val="TableParagraph"/>
              <w:tabs>
                <w:tab w:val="left" w:pos="1052"/>
              </w:tabs>
              <w:ind w:right="97"/>
            </w:pPr>
            <w:r w:rsidRPr="001F2BB3">
              <w:rPr>
                <w:spacing w:val="-2"/>
              </w:rPr>
              <w:t xml:space="preserve">Semantic-Aware </w:t>
            </w:r>
            <w:r w:rsidRPr="001F2BB3">
              <w:rPr>
                <w:spacing w:val="-4"/>
              </w:rPr>
              <w:t>Face</w:t>
            </w:r>
            <w:r>
              <w:rPr>
                <w:spacing w:val="-4"/>
              </w:rPr>
              <w:t xml:space="preserve"> </w:t>
            </w:r>
            <w:r w:rsidRPr="001F2BB3">
              <w:rPr>
                <w:spacing w:val="-2"/>
              </w:rPr>
              <w:t>Deblurring</w:t>
            </w:r>
            <w:r>
              <w:rPr>
                <w:spacing w:val="-2"/>
              </w:rPr>
              <w:t xml:space="preserve"> </w:t>
            </w:r>
            <w:r w:rsidRPr="001F2BB3">
              <w:rPr>
                <w:spacing w:val="-4"/>
              </w:rPr>
              <w:t>With</w:t>
            </w:r>
            <w:r w:rsidRPr="001F2BB3">
              <w:tab/>
            </w:r>
            <w:r w:rsidRPr="001F2BB3">
              <w:rPr>
                <w:spacing w:val="-2"/>
              </w:rPr>
              <w:t>Pixel-Wise</w:t>
            </w:r>
            <w:r>
              <w:rPr>
                <w:spacing w:val="-2"/>
              </w:rPr>
              <w:t xml:space="preserve"> </w:t>
            </w:r>
            <w:r w:rsidRPr="001F2BB3">
              <w:rPr>
                <w:spacing w:val="-2"/>
              </w:rPr>
              <w:t>Projection Discriminator</w:t>
            </w:r>
            <w:sdt>
              <w:sdtPr>
                <w:rPr>
                  <w:spacing w:val="-2"/>
                </w:rPr>
                <w:id w:val="-1224592612"/>
                <w:citation/>
              </w:sdtPr>
              <w:sdtEndPr/>
              <w:sdtContent>
                <w:r>
                  <w:rPr>
                    <w:spacing w:val="-2"/>
                  </w:rPr>
                  <w:fldChar w:fldCharType="begin"/>
                </w:r>
                <w:r>
                  <w:rPr>
                    <w:spacing w:val="-2"/>
                    <w:lang w:val="en-IN"/>
                  </w:rPr>
                  <w:instrText xml:space="preserve"> CITATION Suj23 \l 16393 </w:instrText>
                </w:r>
                <w:r>
                  <w:rPr>
                    <w:spacing w:val="-2"/>
                  </w:rPr>
                  <w:fldChar w:fldCharType="separate"/>
                </w:r>
                <w:r>
                  <w:rPr>
                    <w:noProof/>
                    <w:spacing w:val="-2"/>
                    <w:lang w:val="en-IN"/>
                  </w:rPr>
                  <w:t xml:space="preserve"> </w:t>
                </w:r>
                <w:r w:rsidRPr="00CD2655">
                  <w:rPr>
                    <w:noProof/>
                    <w:spacing w:val="-2"/>
                    <w:lang w:val="en-IN"/>
                  </w:rPr>
                  <w:t>[2]</w:t>
                </w:r>
                <w:r>
                  <w:rPr>
                    <w:spacing w:val="-2"/>
                  </w:rPr>
                  <w:fldChar w:fldCharType="end"/>
                </w:r>
              </w:sdtContent>
            </w:sdt>
          </w:p>
        </w:tc>
        <w:tc>
          <w:tcPr>
            <w:tcW w:w="2254" w:type="dxa"/>
          </w:tcPr>
          <w:p w14:paraId="26F5A3E5" w14:textId="77777777" w:rsidR="00405518" w:rsidRPr="001F2BB3" w:rsidRDefault="00405518" w:rsidP="0042212E">
            <w:pPr>
              <w:pStyle w:val="TableParagraph"/>
              <w:ind w:right="98"/>
            </w:pPr>
            <w:r w:rsidRPr="001F2BB3">
              <w:t>The face deblurring advancements use GANs to enhance sharpness. A new approach combines sharp face images and segmentation labels in GANs.</w:t>
            </w:r>
            <w:r w:rsidRPr="001F2BB3">
              <w:rPr>
                <w:spacing w:val="-14"/>
              </w:rPr>
              <w:t xml:space="preserve"> </w:t>
            </w:r>
            <w:r w:rsidRPr="001F2BB3">
              <w:t>A</w:t>
            </w:r>
            <w:r w:rsidRPr="001F2BB3">
              <w:rPr>
                <w:spacing w:val="-14"/>
              </w:rPr>
              <w:t xml:space="preserve"> </w:t>
            </w:r>
            <w:r w:rsidRPr="001F2BB3">
              <w:t>semantic-aware SAPP discriminator for pixel-label matching and a prediction-weighted loss</w:t>
            </w:r>
            <w:r w:rsidRPr="001F2BB3">
              <w:rPr>
                <w:spacing w:val="-2"/>
              </w:rPr>
              <w:t xml:space="preserve"> </w:t>
            </w:r>
            <w:r w:rsidRPr="001F2BB3">
              <w:t>for</w:t>
            </w:r>
            <w:r w:rsidRPr="001F2BB3">
              <w:rPr>
                <w:spacing w:val="-4"/>
              </w:rPr>
              <w:t xml:space="preserve"> </w:t>
            </w:r>
            <w:r w:rsidRPr="001F2BB3">
              <w:t>pixel</w:t>
            </w:r>
            <w:r w:rsidRPr="001F2BB3">
              <w:rPr>
                <w:spacing w:val="-3"/>
              </w:rPr>
              <w:t xml:space="preserve"> </w:t>
            </w:r>
            <w:r w:rsidRPr="001F2BB3">
              <w:t>importance. Training</w:t>
            </w:r>
            <w:r w:rsidRPr="001F2BB3">
              <w:rPr>
                <w:spacing w:val="-10"/>
              </w:rPr>
              <w:t xml:space="preserve"> </w:t>
            </w:r>
            <w:r w:rsidRPr="001F2BB3">
              <w:t>starts</w:t>
            </w:r>
            <w:r w:rsidRPr="001F2BB3">
              <w:rPr>
                <w:spacing w:val="-8"/>
              </w:rPr>
              <w:t xml:space="preserve"> </w:t>
            </w:r>
            <w:r w:rsidRPr="001F2BB3">
              <w:t>coarse</w:t>
            </w:r>
            <w:r w:rsidRPr="001F2BB3">
              <w:rPr>
                <w:spacing w:val="-10"/>
              </w:rPr>
              <w:t xml:space="preserve"> </w:t>
            </w:r>
            <w:r w:rsidRPr="001F2BB3">
              <w:t>and goes fine for global and local focus. This method outperforms</w:t>
            </w:r>
            <w:r w:rsidRPr="001F2BB3">
              <w:rPr>
                <w:spacing w:val="76"/>
              </w:rPr>
              <w:t xml:space="preserve">    </w:t>
            </w:r>
            <w:r w:rsidRPr="001F2BB3">
              <w:rPr>
                <w:spacing w:val="-2"/>
              </w:rPr>
              <w:t>existing</w:t>
            </w:r>
          </w:p>
          <w:p w14:paraId="389D5C69" w14:textId="77777777" w:rsidR="00405518" w:rsidRPr="001F2BB3" w:rsidRDefault="00405518" w:rsidP="0042212E">
            <w:pPr>
              <w:adjustRightInd w:val="0"/>
              <w:jc w:val="both"/>
              <w:rPr>
                <w:rFonts w:ascii="Times New Roman" w:hAnsi="Times New Roman" w:cs="Times New Roman"/>
                <w:color w:val="FF0000"/>
              </w:rPr>
            </w:pPr>
            <w:r w:rsidRPr="001F2BB3">
              <w:rPr>
                <w:rFonts w:ascii="Times New Roman" w:hAnsi="Times New Roman" w:cs="Times New Roman"/>
                <w:spacing w:val="-2"/>
              </w:rPr>
              <w:t>techniques</w:t>
            </w:r>
          </w:p>
        </w:tc>
        <w:tc>
          <w:tcPr>
            <w:tcW w:w="2254" w:type="dxa"/>
          </w:tcPr>
          <w:p w14:paraId="07EF0848" w14:textId="77777777" w:rsidR="00405518" w:rsidRDefault="00405518" w:rsidP="0042212E">
            <w:pPr>
              <w:adjustRightInd w:val="0"/>
              <w:jc w:val="both"/>
              <w:rPr>
                <w:rFonts w:ascii="Times New Roman" w:hAnsi="Times New Roman" w:cs="Times New Roman"/>
                <w:spacing w:val="-2"/>
              </w:rPr>
            </w:pPr>
            <w:r w:rsidRPr="001F2BB3">
              <w:rPr>
                <w:rFonts w:ascii="Times New Roman" w:hAnsi="Times New Roman" w:cs="Times New Roman"/>
              </w:rPr>
              <w:t>The</w:t>
            </w:r>
            <w:r>
              <w:rPr>
                <w:rFonts w:ascii="Times New Roman" w:hAnsi="Times New Roman" w:cs="Times New Roman"/>
              </w:rPr>
              <w:t xml:space="preserve"> </w:t>
            </w:r>
            <w:r w:rsidRPr="001F2BB3">
              <w:rPr>
                <w:rFonts w:ascii="Times New Roman" w:hAnsi="Times New Roman" w:cs="Times New Roman"/>
              </w:rPr>
              <w:t>method</w:t>
            </w:r>
            <w:r w:rsidRPr="001F2BB3">
              <w:rPr>
                <w:rFonts w:ascii="Times New Roman" w:hAnsi="Times New Roman" w:cs="Times New Roman"/>
                <w:spacing w:val="40"/>
              </w:rPr>
              <w:t xml:space="preserve"> </w:t>
            </w:r>
            <w:r w:rsidRPr="001F2BB3">
              <w:rPr>
                <w:rFonts w:ascii="Times New Roman" w:hAnsi="Times New Roman" w:cs="Times New Roman"/>
              </w:rPr>
              <w:t xml:space="preserve">yields </w:t>
            </w:r>
            <w:r w:rsidRPr="001F2BB3">
              <w:rPr>
                <w:rFonts w:ascii="Times New Roman" w:hAnsi="Times New Roman" w:cs="Times New Roman"/>
                <w:spacing w:val="-2"/>
              </w:rPr>
              <w:t>enhanced</w:t>
            </w:r>
            <w:r w:rsidRPr="001F2BB3">
              <w:rPr>
                <w:rFonts w:ascii="Times New Roman" w:hAnsi="Times New Roman" w:cs="Times New Roman"/>
                <w:spacing w:val="40"/>
              </w:rPr>
              <w:t xml:space="preserve"> </w:t>
            </w:r>
            <w:r>
              <w:rPr>
                <w:rFonts w:ascii="Times New Roman" w:hAnsi="Times New Roman" w:cs="Times New Roman"/>
                <w:spacing w:val="-2"/>
              </w:rPr>
              <w:t xml:space="preserve">perceptual </w:t>
            </w:r>
            <w:r w:rsidRPr="001F2BB3">
              <w:rPr>
                <w:rFonts w:ascii="Times New Roman" w:hAnsi="Times New Roman" w:cs="Times New Roman"/>
                <w:spacing w:val="-4"/>
              </w:rPr>
              <w:t>image</w:t>
            </w:r>
            <w:r>
              <w:rPr>
                <w:rFonts w:ascii="Times New Roman" w:hAnsi="Times New Roman" w:cs="Times New Roman"/>
                <w:spacing w:val="-4"/>
              </w:rPr>
              <w:t xml:space="preserve"> </w:t>
            </w:r>
            <w:r w:rsidRPr="001F2BB3">
              <w:rPr>
                <w:rFonts w:ascii="Times New Roman" w:hAnsi="Times New Roman" w:cs="Times New Roman"/>
              </w:rPr>
              <w:t>quality,</w:t>
            </w:r>
            <w:r w:rsidRPr="001F2BB3">
              <w:rPr>
                <w:rFonts w:ascii="Times New Roman" w:hAnsi="Times New Roman" w:cs="Times New Roman"/>
                <w:spacing w:val="65"/>
              </w:rPr>
              <w:t xml:space="preserve"> </w:t>
            </w:r>
            <w:r w:rsidRPr="001F2BB3">
              <w:rPr>
                <w:rFonts w:ascii="Times New Roman" w:hAnsi="Times New Roman" w:cs="Times New Roman"/>
              </w:rPr>
              <w:t>surpassing existing</w:t>
            </w:r>
            <w:r w:rsidRPr="001F2BB3">
              <w:rPr>
                <w:rFonts w:ascii="Times New Roman" w:hAnsi="Times New Roman" w:cs="Times New Roman"/>
                <w:spacing w:val="-15"/>
              </w:rPr>
              <w:t xml:space="preserve"> </w:t>
            </w:r>
            <w:r w:rsidRPr="001F2BB3">
              <w:rPr>
                <w:rFonts w:ascii="Times New Roman" w:hAnsi="Times New Roman" w:cs="Times New Roman"/>
              </w:rPr>
              <w:t>techniques. This</w:t>
            </w:r>
            <w:r w:rsidRPr="001F2BB3">
              <w:rPr>
                <w:rFonts w:ascii="Times New Roman" w:hAnsi="Times New Roman" w:cs="Times New Roman"/>
                <w:spacing w:val="-3"/>
              </w:rPr>
              <w:t xml:space="preserve"> </w:t>
            </w:r>
            <w:r w:rsidRPr="001F2BB3">
              <w:rPr>
                <w:rFonts w:ascii="Times New Roman" w:hAnsi="Times New Roman" w:cs="Times New Roman"/>
              </w:rPr>
              <w:t>means</w:t>
            </w:r>
            <w:r w:rsidRPr="001F2BB3">
              <w:rPr>
                <w:rFonts w:ascii="Times New Roman" w:hAnsi="Times New Roman" w:cs="Times New Roman"/>
                <w:spacing w:val="-3"/>
              </w:rPr>
              <w:t xml:space="preserve"> </w:t>
            </w:r>
            <w:r w:rsidRPr="001F2BB3">
              <w:rPr>
                <w:rFonts w:ascii="Times New Roman" w:hAnsi="Times New Roman" w:cs="Times New Roman"/>
              </w:rPr>
              <w:t>that</w:t>
            </w:r>
            <w:r w:rsidRPr="001F2BB3">
              <w:rPr>
                <w:rFonts w:ascii="Times New Roman" w:hAnsi="Times New Roman" w:cs="Times New Roman"/>
                <w:spacing w:val="-3"/>
              </w:rPr>
              <w:t xml:space="preserve"> </w:t>
            </w:r>
            <w:r w:rsidRPr="001F2BB3">
              <w:rPr>
                <w:rFonts w:ascii="Times New Roman" w:hAnsi="Times New Roman" w:cs="Times New Roman"/>
              </w:rPr>
              <w:t xml:space="preserve">the </w:t>
            </w:r>
            <w:proofErr w:type="spellStart"/>
            <w:r w:rsidRPr="001F2BB3">
              <w:rPr>
                <w:rFonts w:ascii="Times New Roman" w:hAnsi="Times New Roman" w:cs="Times New Roman"/>
                <w:spacing w:val="-2"/>
              </w:rPr>
              <w:t>deblurred</w:t>
            </w:r>
            <w:proofErr w:type="spellEnd"/>
            <w:r w:rsidRPr="001F2BB3">
              <w:rPr>
                <w:rFonts w:ascii="Times New Roman" w:hAnsi="Times New Roman" w:cs="Times New Roman"/>
              </w:rPr>
              <w:tab/>
            </w:r>
            <w:r w:rsidRPr="001F2BB3">
              <w:rPr>
                <w:rFonts w:ascii="Times New Roman" w:hAnsi="Times New Roman" w:cs="Times New Roman"/>
                <w:spacing w:val="-4"/>
              </w:rPr>
              <w:t xml:space="preserve">face </w:t>
            </w:r>
            <w:r w:rsidRPr="001F2BB3">
              <w:rPr>
                <w:rFonts w:ascii="Times New Roman" w:hAnsi="Times New Roman" w:cs="Times New Roman"/>
                <w:spacing w:val="-2"/>
              </w:rPr>
              <w:t>images</w:t>
            </w:r>
            <w:r w:rsidRPr="001F2BB3">
              <w:rPr>
                <w:rFonts w:ascii="Times New Roman" w:hAnsi="Times New Roman" w:cs="Times New Roman"/>
              </w:rPr>
              <w:tab/>
            </w:r>
            <w:r w:rsidRPr="001F2BB3">
              <w:rPr>
                <w:rFonts w:ascii="Times New Roman" w:hAnsi="Times New Roman" w:cs="Times New Roman"/>
                <w:spacing w:val="-4"/>
              </w:rPr>
              <w:t>are</w:t>
            </w:r>
            <w:r>
              <w:rPr>
                <w:rFonts w:ascii="Times New Roman" w:hAnsi="Times New Roman" w:cs="Times New Roman"/>
                <w:spacing w:val="-4"/>
              </w:rPr>
              <w:t xml:space="preserve"> </w:t>
            </w:r>
            <w:r w:rsidRPr="001F2BB3">
              <w:rPr>
                <w:rFonts w:ascii="Times New Roman" w:hAnsi="Times New Roman" w:cs="Times New Roman"/>
                <w:spacing w:val="-2"/>
              </w:rPr>
              <w:t>more visually</w:t>
            </w:r>
            <w:r w:rsidRPr="001F2BB3">
              <w:rPr>
                <w:rFonts w:ascii="Times New Roman" w:hAnsi="Times New Roman" w:cs="Times New Roman"/>
              </w:rPr>
              <w:tab/>
            </w:r>
            <w:r w:rsidRPr="001F2BB3">
              <w:rPr>
                <w:rFonts w:ascii="Times New Roman" w:hAnsi="Times New Roman" w:cs="Times New Roman"/>
                <w:spacing w:val="-2"/>
              </w:rPr>
              <w:t xml:space="preserve">appealing </w:t>
            </w:r>
            <w:r w:rsidRPr="001F2BB3">
              <w:rPr>
                <w:rFonts w:ascii="Times New Roman" w:hAnsi="Times New Roman" w:cs="Times New Roman"/>
              </w:rPr>
              <w:t>and</w:t>
            </w:r>
            <w:r w:rsidRPr="001F2BB3">
              <w:rPr>
                <w:rFonts w:ascii="Times New Roman" w:hAnsi="Times New Roman" w:cs="Times New Roman"/>
                <w:spacing w:val="40"/>
              </w:rPr>
              <w:t xml:space="preserve"> </w:t>
            </w:r>
            <w:r w:rsidRPr="001F2BB3">
              <w:rPr>
                <w:rFonts w:ascii="Times New Roman" w:hAnsi="Times New Roman" w:cs="Times New Roman"/>
              </w:rPr>
              <w:t>faithful</w:t>
            </w:r>
            <w:r w:rsidRPr="001F2BB3">
              <w:rPr>
                <w:rFonts w:ascii="Times New Roman" w:hAnsi="Times New Roman" w:cs="Times New Roman"/>
                <w:spacing w:val="40"/>
              </w:rPr>
              <w:t xml:space="preserve"> </w:t>
            </w:r>
            <w:r w:rsidRPr="001F2BB3">
              <w:rPr>
                <w:rFonts w:ascii="Times New Roman" w:hAnsi="Times New Roman" w:cs="Times New Roman"/>
              </w:rPr>
              <w:t>to</w:t>
            </w:r>
            <w:r w:rsidRPr="001F2BB3">
              <w:rPr>
                <w:rFonts w:ascii="Times New Roman" w:hAnsi="Times New Roman" w:cs="Times New Roman"/>
                <w:spacing w:val="40"/>
              </w:rPr>
              <w:t xml:space="preserve"> </w:t>
            </w:r>
            <w:r w:rsidRPr="001F2BB3">
              <w:rPr>
                <w:rFonts w:ascii="Times New Roman" w:hAnsi="Times New Roman" w:cs="Times New Roman"/>
              </w:rPr>
              <w:t xml:space="preserve">the </w:t>
            </w:r>
            <w:r w:rsidRPr="001F2BB3">
              <w:rPr>
                <w:rFonts w:ascii="Times New Roman" w:hAnsi="Times New Roman" w:cs="Times New Roman"/>
                <w:spacing w:val="-2"/>
              </w:rPr>
              <w:t>original</w:t>
            </w:r>
          </w:p>
          <w:p w14:paraId="781D675A" w14:textId="77777777" w:rsidR="00405518" w:rsidRPr="001F2BB3" w:rsidRDefault="00405518" w:rsidP="0042212E">
            <w:pPr>
              <w:adjustRightInd w:val="0"/>
              <w:jc w:val="both"/>
              <w:rPr>
                <w:rFonts w:ascii="Times New Roman" w:hAnsi="Times New Roman" w:cs="Times New Roman"/>
                <w:color w:val="FF0000"/>
              </w:rPr>
            </w:pPr>
            <w:proofErr w:type="gramStart"/>
            <w:r w:rsidRPr="001F2BB3">
              <w:rPr>
                <w:rFonts w:ascii="Times New Roman" w:hAnsi="Times New Roman" w:cs="Times New Roman"/>
                <w:spacing w:val="-4"/>
              </w:rPr>
              <w:t>sharp</w:t>
            </w:r>
            <w:proofErr w:type="gramEnd"/>
            <w:r w:rsidRPr="001F2BB3">
              <w:rPr>
                <w:rFonts w:ascii="Times New Roman" w:hAnsi="Times New Roman" w:cs="Times New Roman"/>
                <w:spacing w:val="-4"/>
              </w:rPr>
              <w:t xml:space="preserve"> </w:t>
            </w:r>
            <w:r w:rsidRPr="001F2BB3">
              <w:rPr>
                <w:rFonts w:ascii="Times New Roman" w:hAnsi="Times New Roman" w:cs="Times New Roman"/>
                <w:spacing w:val="-2"/>
              </w:rPr>
              <w:t>images.</w:t>
            </w:r>
          </w:p>
        </w:tc>
        <w:tc>
          <w:tcPr>
            <w:tcW w:w="2254" w:type="dxa"/>
          </w:tcPr>
          <w:p w14:paraId="1B12E68D" w14:textId="77777777" w:rsidR="00405518" w:rsidRPr="001F2BB3" w:rsidRDefault="00405518" w:rsidP="0042212E">
            <w:pPr>
              <w:adjustRightInd w:val="0"/>
              <w:jc w:val="both"/>
              <w:rPr>
                <w:rFonts w:ascii="Times New Roman" w:hAnsi="Times New Roman" w:cs="Times New Roman"/>
                <w:color w:val="FF0000"/>
              </w:rPr>
            </w:pPr>
            <w:r w:rsidRPr="001F2BB3">
              <w:rPr>
                <w:rFonts w:ascii="Times New Roman" w:hAnsi="Times New Roman" w:cs="Times New Roman"/>
                <w:spacing w:val="-2"/>
              </w:rPr>
              <w:t>Generative adversarial networks</w:t>
            </w:r>
            <w:r w:rsidRPr="001F2BB3">
              <w:rPr>
                <w:rFonts w:ascii="Times New Roman" w:hAnsi="Times New Roman" w:cs="Times New Roman"/>
                <w:spacing w:val="-15"/>
              </w:rPr>
              <w:t xml:space="preserve"> </w:t>
            </w:r>
            <w:r w:rsidRPr="001F2BB3">
              <w:rPr>
                <w:rFonts w:ascii="Times New Roman" w:hAnsi="Times New Roman" w:cs="Times New Roman"/>
                <w:spacing w:val="-2"/>
              </w:rPr>
              <w:t>(GANs)</w:t>
            </w:r>
            <w:r w:rsidRPr="001F2BB3">
              <w:rPr>
                <w:rFonts w:ascii="Times New Roman" w:hAnsi="Times New Roman" w:cs="Times New Roman"/>
                <w:spacing w:val="-13"/>
              </w:rPr>
              <w:t xml:space="preserve"> </w:t>
            </w:r>
            <w:r w:rsidRPr="001F2BB3">
              <w:rPr>
                <w:rFonts w:ascii="Times New Roman" w:hAnsi="Times New Roman" w:cs="Times New Roman"/>
                <w:spacing w:val="-2"/>
              </w:rPr>
              <w:t xml:space="preserve">, Semantic-aware pixel-wise </w:t>
            </w:r>
            <w:r w:rsidRPr="001F2BB3">
              <w:rPr>
                <w:rFonts w:ascii="Times New Roman" w:hAnsi="Times New Roman" w:cs="Times New Roman"/>
              </w:rPr>
              <w:t>projection (SAPP)</w:t>
            </w:r>
          </w:p>
        </w:tc>
      </w:tr>
      <w:tr w:rsidR="00405518" w:rsidRPr="001F2BB3" w14:paraId="6507C4CF" w14:textId="77777777" w:rsidTr="008B6685">
        <w:tc>
          <w:tcPr>
            <w:tcW w:w="2254" w:type="dxa"/>
          </w:tcPr>
          <w:p w14:paraId="4E8ADC4C" w14:textId="77777777" w:rsidR="00405518" w:rsidRPr="00DF0B34" w:rsidRDefault="00405518" w:rsidP="0042212E">
            <w:pPr>
              <w:adjustRightInd w:val="0"/>
              <w:jc w:val="both"/>
              <w:rPr>
                <w:rFonts w:ascii="Times New Roman" w:hAnsi="Times New Roman" w:cs="Times New Roman"/>
                <w:color w:val="FF0000"/>
              </w:rPr>
            </w:pPr>
            <w:r w:rsidRPr="00DF0B34">
              <w:rPr>
                <w:rFonts w:ascii="Times New Roman" w:hAnsi="Times New Roman" w:cs="Times New Roman"/>
                <w:spacing w:val="-2"/>
              </w:rPr>
              <w:t>Improved Face Detection Method via Learning Small Faces on Hard Images Based on a Deep Learning Approach</w:t>
            </w:r>
            <w:sdt>
              <w:sdtPr>
                <w:rPr>
                  <w:rFonts w:ascii="Times New Roman" w:hAnsi="Times New Roman" w:cs="Times New Roman"/>
                  <w:spacing w:val="-2"/>
                </w:rPr>
                <w:id w:val="2102370650"/>
                <w:citation/>
              </w:sdtPr>
              <w:sdtEndPr/>
              <w:sdtContent>
                <w:r>
                  <w:rPr>
                    <w:rFonts w:ascii="Times New Roman" w:hAnsi="Times New Roman" w:cs="Times New Roman"/>
                    <w:spacing w:val="-2"/>
                  </w:rPr>
                  <w:fldChar w:fldCharType="begin"/>
                </w:r>
                <w:r>
                  <w:rPr>
                    <w:rFonts w:ascii="Times New Roman" w:hAnsi="Times New Roman" w:cs="Times New Roman"/>
                    <w:spacing w:val="-2"/>
                  </w:rPr>
                  <w:instrText xml:space="preserve"> CITATION Dil231 \l 16393 </w:instrText>
                </w:r>
                <w:r>
                  <w:rPr>
                    <w:rFonts w:ascii="Times New Roman" w:hAnsi="Times New Roman" w:cs="Times New Roman"/>
                    <w:spacing w:val="-2"/>
                  </w:rPr>
                  <w:fldChar w:fldCharType="separate"/>
                </w:r>
                <w:r>
                  <w:rPr>
                    <w:rFonts w:ascii="Times New Roman" w:hAnsi="Times New Roman" w:cs="Times New Roman"/>
                    <w:noProof/>
                    <w:spacing w:val="-2"/>
                  </w:rPr>
                  <w:t xml:space="preserve"> </w:t>
                </w:r>
                <w:r w:rsidRPr="00CD2655">
                  <w:rPr>
                    <w:rFonts w:ascii="Times New Roman" w:hAnsi="Times New Roman" w:cs="Times New Roman"/>
                    <w:noProof/>
                    <w:spacing w:val="-2"/>
                  </w:rPr>
                  <w:t>[3]</w:t>
                </w:r>
                <w:r>
                  <w:rPr>
                    <w:rFonts w:ascii="Times New Roman" w:hAnsi="Times New Roman" w:cs="Times New Roman"/>
                    <w:spacing w:val="-2"/>
                  </w:rPr>
                  <w:fldChar w:fldCharType="end"/>
                </w:r>
              </w:sdtContent>
            </w:sdt>
          </w:p>
        </w:tc>
        <w:tc>
          <w:tcPr>
            <w:tcW w:w="2254" w:type="dxa"/>
          </w:tcPr>
          <w:p w14:paraId="40323955" w14:textId="77777777" w:rsidR="00405518" w:rsidRPr="00DF0B34" w:rsidRDefault="00405518" w:rsidP="0042212E">
            <w:pPr>
              <w:pStyle w:val="TableParagraph"/>
              <w:spacing w:before="1"/>
              <w:ind w:right="98"/>
            </w:pPr>
            <w:r w:rsidRPr="00DF0B34">
              <w:t>The evolution of facial recognition</w:t>
            </w:r>
            <w:r>
              <w:t xml:space="preserve"> </w:t>
            </w:r>
            <w:r w:rsidRPr="00DF0B34">
              <w:t>from manual techniques to deep learning-based face detection. A single-stage face detector called</w:t>
            </w:r>
            <w:r>
              <w:t xml:space="preserve"> </w:t>
            </w:r>
            <w:proofErr w:type="spellStart"/>
            <w:r w:rsidRPr="00DF0B34">
              <w:t>RetinaNet</w:t>
            </w:r>
            <w:proofErr w:type="spellEnd"/>
            <w:r>
              <w:t xml:space="preserve"> </w:t>
            </w:r>
            <w:r w:rsidRPr="00DF0B34">
              <w:t>baseline,</w:t>
            </w:r>
            <w:r>
              <w:t xml:space="preserve"> </w:t>
            </w:r>
            <w:r w:rsidRPr="00DF0B34">
              <w:t>which enhances detection speed and accuracy. The method achieves competitive results on benchmark datasets, particularly with multi- scale</w:t>
            </w:r>
            <w:r w:rsidRPr="00DF0B34">
              <w:tab/>
              <w:t>inference. Implemented</w:t>
            </w:r>
            <w:r>
              <w:t xml:space="preserve"> </w:t>
            </w:r>
            <w:r w:rsidRPr="00DF0B34">
              <w:t xml:space="preserve">in </w:t>
            </w:r>
            <w:proofErr w:type="spellStart"/>
            <w:r w:rsidRPr="00DF0B34">
              <w:t>PyTorch</w:t>
            </w:r>
            <w:proofErr w:type="spellEnd"/>
            <w:r w:rsidRPr="00DF0B34">
              <w:t xml:space="preserve">, achieves a high accuracy of 95.6% in successfully detected faces, outperforming existing </w:t>
            </w:r>
            <w:r w:rsidRPr="00DF0B34">
              <w:lastRenderedPageBreak/>
              <w:t>methods in both detection</w:t>
            </w:r>
          </w:p>
          <w:p w14:paraId="61CE5708" w14:textId="77777777" w:rsidR="00405518" w:rsidRPr="00DF0B34" w:rsidRDefault="00405518" w:rsidP="0042212E">
            <w:pPr>
              <w:adjustRightInd w:val="0"/>
              <w:jc w:val="both"/>
              <w:rPr>
                <w:rFonts w:ascii="Times New Roman" w:hAnsi="Times New Roman" w:cs="Times New Roman"/>
                <w:color w:val="FF0000"/>
              </w:rPr>
            </w:pPr>
            <w:proofErr w:type="gramStart"/>
            <w:r w:rsidRPr="00DF0B34">
              <w:rPr>
                <w:rFonts w:ascii="Times New Roman" w:hAnsi="Times New Roman" w:cs="Times New Roman"/>
              </w:rPr>
              <w:t>and</w:t>
            </w:r>
            <w:proofErr w:type="gramEnd"/>
            <w:r w:rsidRPr="00DF0B34">
              <w:rPr>
                <w:rFonts w:ascii="Times New Roman" w:hAnsi="Times New Roman" w:cs="Times New Roman"/>
              </w:rPr>
              <w:t xml:space="preserve"> recognition tasks. </w:t>
            </w:r>
          </w:p>
        </w:tc>
        <w:tc>
          <w:tcPr>
            <w:tcW w:w="2254" w:type="dxa"/>
          </w:tcPr>
          <w:p w14:paraId="43EDAFFD" w14:textId="77777777" w:rsidR="00405518" w:rsidRPr="00DF0B34" w:rsidRDefault="00405518" w:rsidP="0042212E">
            <w:pPr>
              <w:pStyle w:val="TableParagraph"/>
              <w:tabs>
                <w:tab w:val="left" w:pos="1003"/>
                <w:tab w:val="left" w:pos="1078"/>
                <w:tab w:val="left" w:pos="1421"/>
                <w:tab w:val="left" w:pos="1476"/>
                <w:tab w:val="left" w:pos="1608"/>
              </w:tabs>
              <w:spacing w:before="1"/>
              <w:ind w:right="98"/>
            </w:pPr>
            <w:r w:rsidRPr="00DF0B34">
              <w:lastRenderedPageBreak/>
              <w:t>The</w:t>
            </w:r>
            <w:r w:rsidRPr="00DF0B34">
              <w:tab/>
              <w:t>method leverages</w:t>
            </w:r>
            <w:r w:rsidRPr="00DF0B34">
              <w:tab/>
            </w:r>
            <w:r w:rsidRPr="00DF0B34">
              <w:tab/>
            </w:r>
            <w:r w:rsidRPr="00DF0B34">
              <w:tab/>
              <w:t>deep learning to achieve significantly improved accuracy in face detection, which is crucial for various applications, including</w:t>
            </w:r>
            <w:r>
              <w:t xml:space="preserve"> </w:t>
            </w:r>
            <w:r w:rsidRPr="00DF0B34">
              <w:t>facial</w:t>
            </w:r>
            <w:r>
              <w:t xml:space="preserve"> </w:t>
            </w:r>
            <w:r w:rsidRPr="00DF0B34">
              <w:t>recognition</w:t>
            </w:r>
            <w:r w:rsidRPr="00DF0B34">
              <w:tab/>
              <w:t>and analysis.</w:t>
            </w:r>
          </w:p>
        </w:tc>
        <w:tc>
          <w:tcPr>
            <w:tcW w:w="2254" w:type="dxa"/>
          </w:tcPr>
          <w:p w14:paraId="10854DD6" w14:textId="77777777" w:rsidR="00405518" w:rsidRPr="00DF0B34" w:rsidRDefault="00405518" w:rsidP="0042212E">
            <w:pPr>
              <w:adjustRightInd w:val="0"/>
              <w:jc w:val="both"/>
              <w:rPr>
                <w:rFonts w:ascii="Times New Roman" w:hAnsi="Times New Roman" w:cs="Times New Roman"/>
                <w:color w:val="FF0000"/>
              </w:rPr>
            </w:pPr>
            <w:r w:rsidRPr="00DF0B34">
              <w:rPr>
                <w:rFonts w:ascii="Times New Roman" w:hAnsi="Times New Roman" w:cs="Times New Roman"/>
                <w:spacing w:val="-2"/>
              </w:rPr>
              <w:t>Retina</w:t>
            </w:r>
            <w:r w:rsidRPr="00DF0B34">
              <w:rPr>
                <w:rFonts w:ascii="Times New Roman" w:hAnsi="Times New Roman" w:cs="Times New Roman"/>
                <w:spacing w:val="-2"/>
              </w:rPr>
              <w:tab/>
              <w:t>net baseline, a single- stage face detector</w:t>
            </w:r>
          </w:p>
        </w:tc>
      </w:tr>
      <w:tr w:rsidR="00405518" w14:paraId="6455BD44" w14:textId="77777777" w:rsidTr="008B6685">
        <w:tc>
          <w:tcPr>
            <w:tcW w:w="2254" w:type="dxa"/>
          </w:tcPr>
          <w:p w14:paraId="761630A2" w14:textId="77777777" w:rsidR="00405518" w:rsidRPr="00DF0B34" w:rsidRDefault="00405518" w:rsidP="0042212E">
            <w:pPr>
              <w:pStyle w:val="TableParagraph"/>
              <w:tabs>
                <w:tab w:val="left" w:pos="1052"/>
              </w:tabs>
              <w:spacing w:before="1"/>
              <w:ind w:right="97"/>
              <w:rPr>
                <w:spacing w:val="-2"/>
              </w:rPr>
            </w:pPr>
            <w:r w:rsidRPr="00DF0B34">
              <w:rPr>
                <w:spacing w:val="-2"/>
              </w:rPr>
              <w:lastRenderedPageBreak/>
              <w:t>Toward</w:t>
            </w:r>
            <w:r>
              <w:rPr>
                <w:spacing w:val="-2"/>
              </w:rPr>
              <w:t xml:space="preserve"> </w:t>
            </w:r>
            <w:r w:rsidRPr="00DF0B34">
              <w:rPr>
                <w:spacing w:val="-2"/>
              </w:rPr>
              <w:t>Fast and Accurate</w:t>
            </w:r>
            <w:r>
              <w:rPr>
                <w:spacing w:val="-2"/>
              </w:rPr>
              <w:t xml:space="preserve"> </w:t>
            </w:r>
            <w:r w:rsidRPr="00DF0B34">
              <w:rPr>
                <w:spacing w:val="-2"/>
              </w:rPr>
              <w:t>Violence Detection</w:t>
            </w:r>
            <w:r w:rsidRPr="00DF0B34">
              <w:rPr>
                <w:spacing w:val="-2"/>
              </w:rPr>
              <w:tab/>
              <w:t xml:space="preserve"> for Automated</w:t>
            </w:r>
            <w:r>
              <w:rPr>
                <w:spacing w:val="-2"/>
              </w:rPr>
              <w:t xml:space="preserve"> </w:t>
            </w:r>
            <w:r w:rsidRPr="00DF0B34">
              <w:rPr>
                <w:spacing w:val="-2"/>
              </w:rPr>
              <w:t>Video Surveillance Applications</w:t>
            </w:r>
            <w:sdt>
              <w:sdtPr>
                <w:rPr>
                  <w:spacing w:val="-2"/>
                </w:rPr>
                <w:id w:val="-2084750087"/>
                <w:citation/>
              </w:sdtPr>
              <w:sdtEndPr/>
              <w:sdtContent>
                <w:r>
                  <w:rPr>
                    <w:spacing w:val="-2"/>
                  </w:rPr>
                  <w:fldChar w:fldCharType="begin"/>
                </w:r>
                <w:r>
                  <w:rPr>
                    <w:spacing w:val="-2"/>
                    <w:lang w:val="en-IN"/>
                  </w:rPr>
                  <w:instrText xml:space="preserve"> CITATION Vik231 \l 16393 </w:instrText>
                </w:r>
                <w:r>
                  <w:rPr>
                    <w:spacing w:val="-2"/>
                  </w:rPr>
                  <w:fldChar w:fldCharType="separate"/>
                </w:r>
                <w:r>
                  <w:rPr>
                    <w:noProof/>
                    <w:spacing w:val="-2"/>
                    <w:lang w:val="en-IN"/>
                  </w:rPr>
                  <w:t xml:space="preserve"> </w:t>
                </w:r>
                <w:r w:rsidRPr="00CD2655">
                  <w:rPr>
                    <w:noProof/>
                    <w:spacing w:val="-2"/>
                    <w:lang w:val="en-IN"/>
                  </w:rPr>
                  <w:t>[4]</w:t>
                </w:r>
                <w:r>
                  <w:rPr>
                    <w:spacing w:val="-2"/>
                  </w:rPr>
                  <w:fldChar w:fldCharType="end"/>
                </w:r>
              </w:sdtContent>
            </w:sdt>
          </w:p>
          <w:p w14:paraId="4C54A538" w14:textId="77777777" w:rsidR="00405518" w:rsidRPr="00DF0B34" w:rsidRDefault="00405518" w:rsidP="0042212E">
            <w:pPr>
              <w:pStyle w:val="TableParagraph"/>
              <w:tabs>
                <w:tab w:val="left" w:pos="1052"/>
              </w:tabs>
              <w:spacing w:before="1"/>
              <w:ind w:left="107" w:right="97"/>
              <w:rPr>
                <w:spacing w:val="-2"/>
              </w:rPr>
            </w:pPr>
          </w:p>
          <w:p w14:paraId="6653449C" w14:textId="77777777" w:rsidR="00405518" w:rsidRPr="00DF0B34" w:rsidRDefault="00405518" w:rsidP="0042212E">
            <w:pPr>
              <w:pStyle w:val="TableParagraph"/>
              <w:tabs>
                <w:tab w:val="left" w:pos="1052"/>
              </w:tabs>
              <w:spacing w:before="1"/>
              <w:ind w:left="107" w:right="97"/>
              <w:rPr>
                <w:spacing w:val="-2"/>
              </w:rPr>
            </w:pPr>
          </w:p>
          <w:p w14:paraId="237C0AC3" w14:textId="77777777" w:rsidR="00405518" w:rsidRPr="00DF0B34" w:rsidRDefault="00405518" w:rsidP="0042212E">
            <w:pPr>
              <w:pStyle w:val="TableParagraph"/>
              <w:tabs>
                <w:tab w:val="left" w:pos="1052"/>
              </w:tabs>
              <w:spacing w:before="1"/>
              <w:ind w:left="107" w:right="97"/>
              <w:rPr>
                <w:spacing w:val="-2"/>
              </w:rPr>
            </w:pPr>
          </w:p>
          <w:p w14:paraId="68B59881" w14:textId="77777777" w:rsidR="00405518" w:rsidRPr="00DF0B34" w:rsidRDefault="00405518" w:rsidP="0042212E">
            <w:pPr>
              <w:adjustRightInd w:val="0"/>
              <w:jc w:val="both"/>
              <w:rPr>
                <w:rFonts w:ascii="Times New Roman" w:hAnsi="Times New Roman" w:cs="Times New Roman"/>
                <w:color w:val="FF0000"/>
              </w:rPr>
            </w:pPr>
          </w:p>
        </w:tc>
        <w:tc>
          <w:tcPr>
            <w:tcW w:w="2254" w:type="dxa"/>
          </w:tcPr>
          <w:p w14:paraId="19A87983" w14:textId="77777777" w:rsidR="00405518" w:rsidRPr="00DF0B34" w:rsidRDefault="00405518" w:rsidP="0042212E">
            <w:pPr>
              <w:adjustRightInd w:val="0"/>
              <w:jc w:val="both"/>
              <w:rPr>
                <w:rFonts w:ascii="Times New Roman" w:hAnsi="Times New Roman" w:cs="Times New Roman"/>
              </w:rPr>
            </w:pPr>
            <w:r w:rsidRPr="00DF0B34">
              <w:rPr>
                <w:rFonts w:ascii="Times New Roman" w:hAnsi="Times New Roman" w:cs="Times New Roman"/>
              </w:rPr>
              <w:t>The challenge of automated</w:t>
            </w:r>
            <w:r>
              <w:rPr>
                <w:rFonts w:ascii="Times New Roman" w:hAnsi="Times New Roman" w:cs="Times New Roman"/>
              </w:rPr>
              <w:t xml:space="preserve"> </w:t>
            </w:r>
            <w:r w:rsidRPr="00DF0B34">
              <w:rPr>
                <w:rFonts w:ascii="Times New Roman" w:hAnsi="Times New Roman" w:cs="Times New Roman"/>
              </w:rPr>
              <w:t xml:space="preserve">violence detection in </w:t>
            </w:r>
            <w:r>
              <w:rPr>
                <w:rFonts w:ascii="Times New Roman" w:hAnsi="Times New Roman" w:cs="Times New Roman"/>
              </w:rPr>
              <w:t>CCTV</w:t>
            </w:r>
            <w:r w:rsidRPr="00DF0B34">
              <w:rPr>
                <w:rFonts w:ascii="Times New Roman" w:hAnsi="Times New Roman" w:cs="Times New Roman"/>
              </w:rPr>
              <w:t xml:space="preserve"> videos, driven by the difficulty of analyzing the vast amount of video data in real-time</w:t>
            </w:r>
            <w:r>
              <w:rPr>
                <w:rFonts w:ascii="Times New Roman" w:hAnsi="Times New Roman" w:cs="Times New Roman"/>
              </w:rPr>
              <w:t xml:space="preserve"> </w:t>
            </w:r>
            <w:r w:rsidRPr="001003EA">
              <w:rPr>
                <w:rFonts w:ascii="Times New Roman" w:hAnsi="Times New Roman" w:cs="Times New Roman"/>
              </w:rPr>
              <w:t>Utilizing intelligent networks enhanced by 3D convolutions, the system adeptly assimilates spatial intricacies and temporal dynamics within the video footage.</w:t>
            </w:r>
            <w:r>
              <w:rPr>
                <w:rFonts w:ascii="Times New Roman" w:hAnsi="Times New Roman" w:cs="Times New Roman"/>
              </w:rPr>
              <w:t xml:space="preserve"> </w:t>
            </w:r>
            <w:r w:rsidRPr="00DF0B34">
              <w:rPr>
                <w:rFonts w:ascii="Times New Roman" w:hAnsi="Times New Roman" w:cs="Times New Roman"/>
              </w:rPr>
              <w:t>Utilized</w:t>
            </w:r>
            <w:r>
              <w:rPr>
                <w:rFonts w:ascii="Times New Roman" w:hAnsi="Times New Roman" w:cs="Times New Roman"/>
              </w:rPr>
              <w:t xml:space="preserve"> </w:t>
            </w:r>
            <w:r w:rsidRPr="00DF0B34">
              <w:rPr>
                <w:rFonts w:ascii="Times New Roman" w:hAnsi="Times New Roman" w:cs="Times New Roman"/>
              </w:rPr>
              <w:t>to</w:t>
            </w:r>
            <w:r>
              <w:rPr>
                <w:rFonts w:ascii="Times New Roman" w:hAnsi="Times New Roman" w:cs="Times New Roman"/>
              </w:rPr>
              <w:t xml:space="preserve"> </w:t>
            </w:r>
            <w:proofErr w:type="gramStart"/>
            <w:r w:rsidRPr="00DF0B34">
              <w:rPr>
                <w:rFonts w:ascii="Times New Roman" w:hAnsi="Times New Roman" w:cs="Times New Roman"/>
              </w:rPr>
              <w:t>enhance  efficiency</w:t>
            </w:r>
            <w:proofErr w:type="gramEnd"/>
            <w:r w:rsidRPr="00DF0B34">
              <w:rPr>
                <w:rFonts w:ascii="Times New Roman" w:hAnsi="Times New Roman" w:cs="Times New Roman"/>
              </w:rPr>
              <w:t xml:space="preserve">  and accuracy. The approach is evaluated on diverse</w:t>
            </w:r>
            <w:r>
              <w:rPr>
                <w:rFonts w:ascii="Times New Roman" w:hAnsi="Times New Roman" w:cs="Times New Roman"/>
              </w:rPr>
              <w:t xml:space="preserve"> </w:t>
            </w:r>
            <w:r w:rsidRPr="00DF0B34">
              <w:rPr>
                <w:rFonts w:ascii="Times New Roman" w:hAnsi="Times New Roman" w:cs="Times New Roman"/>
              </w:rPr>
              <w:t>public</w:t>
            </w:r>
            <w:r>
              <w:rPr>
                <w:rFonts w:ascii="Times New Roman" w:hAnsi="Times New Roman" w:cs="Times New Roman"/>
              </w:rPr>
              <w:t xml:space="preserve"> </w:t>
            </w:r>
            <w:r w:rsidRPr="00DF0B34">
              <w:rPr>
                <w:rFonts w:ascii="Times New Roman" w:hAnsi="Times New Roman" w:cs="Times New Roman"/>
              </w:rPr>
              <w:t>datasets, outperforming existing methods</w:t>
            </w:r>
            <w:r>
              <w:rPr>
                <w:rFonts w:ascii="Times New Roman" w:hAnsi="Times New Roman" w:cs="Times New Roman"/>
              </w:rPr>
              <w:t xml:space="preserve"> </w:t>
            </w:r>
            <w:r w:rsidRPr="00DF0B34">
              <w:rPr>
                <w:rFonts w:ascii="Times New Roman" w:hAnsi="Times New Roman" w:cs="Times New Roman"/>
              </w:rPr>
              <w:t>by approximately 2% in accuracy with fewer model parameters. It also shows robustness in handling</w:t>
            </w:r>
            <w:r w:rsidRPr="00DF0B34">
              <w:rPr>
                <w:rFonts w:ascii="Times New Roman" w:hAnsi="Times New Roman" w:cs="Times New Roman"/>
              </w:rPr>
              <w:tab/>
              <w:t>common compression artifacts.</w:t>
            </w:r>
          </w:p>
        </w:tc>
        <w:tc>
          <w:tcPr>
            <w:tcW w:w="2254" w:type="dxa"/>
          </w:tcPr>
          <w:p w14:paraId="6F4A5899" w14:textId="77777777" w:rsidR="00405518" w:rsidRDefault="00405518" w:rsidP="0042212E">
            <w:pPr>
              <w:adjustRightInd w:val="0"/>
              <w:jc w:val="both"/>
              <w:rPr>
                <w:rFonts w:ascii="Times New Roman" w:hAnsi="Times New Roman" w:cs="Times New Roman"/>
              </w:rPr>
            </w:pPr>
            <w:r w:rsidRPr="00DF0B34">
              <w:rPr>
                <w:rFonts w:ascii="Times New Roman" w:hAnsi="Times New Roman" w:cs="Times New Roman"/>
              </w:rPr>
              <w:t>Despite</w:t>
            </w:r>
            <w:r>
              <w:rPr>
                <w:rFonts w:ascii="Times New Roman" w:hAnsi="Times New Roman" w:cs="Times New Roman"/>
              </w:rPr>
              <w:t xml:space="preserve"> </w:t>
            </w:r>
            <w:r w:rsidRPr="00DF0B34">
              <w:rPr>
                <w:rFonts w:ascii="Times New Roman" w:hAnsi="Times New Roman" w:cs="Times New Roman"/>
              </w:rPr>
              <w:t>its</w:t>
            </w:r>
            <w:r>
              <w:rPr>
                <w:rFonts w:ascii="Times New Roman" w:hAnsi="Times New Roman" w:cs="Times New Roman"/>
              </w:rPr>
              <w:t xml:space="preserve"> </w:t>
            </w:r>
            <w:r w:rsidRPr="00DF0B34">
              <w:rPr>
                <w:rFonts w:ascii="Times New Roman" w:hAnsi="Times New Roman" w:cs="Times New Roman"/>
              </w:rPr>
              <w:t>improved accuracy, the approach requires</w:t>
            </w:r>
            <w:r w:rsidRPr="00DF0B34">
              <w:rPr>
                <w:rFonts w:ascii="Times New Roman" w:hAnsi="Times New Roman" w:cs="Times New Roman"/>
              </w:rPr>
              <w:tab/>
              <w:t>fewer</w:t>
            </w:r>
            <w:r>
              <w:rPr>
                <w:rFonts w:ascii="Times New Roman" w:hAnsi="Times New Roman" w:cs="Times New Roman"/>
              </w:rPr>
              <w:t xml:space="preserve"> </w:t>
            </w:r>
            <w:r w:rsidRPr="00DF0B34">
              <w:rPr>
                <w:rFonts w:ascii="Times New Roman" w:hAnsi="Times New Roman" w:cs="Times New Roman"/>
              </w:rPr>
              <w:t>model parameters,</w:t>
            </w:r>
            <w:r>
              <w:rPr>
                <w:rFonts w:ascii="Times New Roman" w:hAnsi="Times New Roman" w:cs="Times New Roman"/>
              </w:rPr>
              <w:t xml:space="preserve"> </w:t>
            </w:r>
            <w:r w:rsidRPr="00DF0B34">
              <w:rPr>
                <w:rFonts w:ascii="Times New Roman" w:hAnsi="Times New Roman" w:cs="Times New Roman"/>
              </w:rPr>
              <w:t>makin</w:t>
            </w:r>
            <w:r>
              <w:rPr>
                <w:rFonts w:ascii="Times New Roman" w:hAnsi="Times New Roman" w:cs="Times New Roman"/>
              </w:rPr>
              <w:t>g</w:t>
            </w:r>
          </w:p>
          <w:p w14:paraId="1235E6C3" w14:textId="77777777" w:rsidR="00405518" w:rsidRPr="00DF0B34" w:rsidRDefault="00405518" w:rsidP="0042212E">
            <w:pPr>
              <w:adjustRightInd w:val="0"/>
              <w:jc w:val="both"/>
              <w:rPr>
                <w:rFonts w:ascii="Times New Roman" w:hAnsi="Times New Roman" w:cs="Times New Roman"/>
                <w:color w:val="FF0000"/>
              </w:rPr>
            </w:pPr>
            <w:proofErr w:type="gramStart"/>
            <w:r>
              <w:rPr>
                <w:rFonts w:ascii="Times New Roman" w:hAnsi="Times New Roman" w:cs="Times New Roman"/>
              </w:rPr>
              <w:t>i</w:t>
            </w:r>
            <w:r w:rsidRPr="00DF0B34">
              <w:rPr>
                <w:rFonts w:ascii="Times New Roman" w:hAnsi="Times New Roman" w:cs="Times New Roman"/>
              </w:rPr>
              <w:t>t</w:t>
            </w:r>
            <w:proofErr w:type="gramEnd"/>
            <w:r>
              <w:rPr>
                <w:rFonts w:ascii="Times New Roman" w:hAnsi="Times New Roman" w:cs="Times New Roman"/>
              </w:rPr>
              <w:t xml:space="preserve"> </w:t>
            </w:r>
            <w:r w:rsidRPr="00DF0B34">
              <w:rPr>
                <w:rFonts w:ascii="Times New Roman" w:hAnsi="Times New Roman" w:cs="Times New Roman"/>
              </w:rPr>
              <w:t>more efficient in terms of</w:t>
            </w:r>
            <w:r>
              <w:rPr>
                <w:rFonts w:ascii="Times New Roman" w:hAnsi="Times New Roman" w:cs="Times New Roman"/>
              </w:rPr>
              <w:t xml:space="preserve"> </w:t>
            </w:r>
            <w:r w:rsidRPr="00DF0B34">
              <w:rPr>
                <w:rFonts w:ascii="Times New Roman" w:hAnsi="Times New Roman" w:cs="Times New Roman"/>
              </w:rPr>
              <w:t>computational resources</w:t>
            </w:r>
            <w:r>
              <w:rPr>
                <w:rFonts w:ascii="Times New Roman" w:hAnsi="Times New Roman" w:cs="Times New Roman"/>
              </w:rPr>
              <w:t xml:space="preserve"> </w:t>
            </w:r>
            <w:r w:rsidRPr="00DF0B34">
              <w:rPr>
                <w:rFonts w:ascii="Times New Roman" w:hAnsi="Times New Roman" w:cs="Times New Roman"/>
              </w:rPr>
              <w:t>and memory usage.</w:t>
            </w:r>
          </w:p>
        </w:tc>
        <w:tc>
          <w:tcPr>
            <w:tcW w:w="2254" w:type="dxa"/>
          </w:tcPr>
          <w:p w14:paraId="38E28003" w14:textId="77777777" w:rsidR="00405518" w:rsidRPr="00DF0B34" w:rsidRDefault="00405518" w:rsidP="0042212E">
            <w:pPr>
              <w:adjustRightInd w:val="0"/>
              <w:jc w:val="both"/>
              <w:rPr>
                <w:rFonts w:ascii="Times New Roman" w:hAnsi="Times New Roman" w:cs="Times New Roman"/>
                <w:color w:val="FF0000"/>
              </w:rPr>
            </w:pPr>
            <w:r w:rsidRPr="00DF0B34">
              <w:rPr>
                <w:rFonts w:ascii="Times New Roman" w:hAnsi="Times New Roman" w:cs="Times New Roman"/>
                <w:spacing w:val="-2"/>
              </w:rPr>
              <w:t>Anomaly</w:t>
            </w:r>
            <w:r>
              <w:rPr>
                <w:rFonts w:ascii="Times New Roman" w:hAnsi="Times New Roman" w:cs="Times New Roman"/>
                <w:spacing w:val="-2"/>
              </w:rPr>
              <w:t xml:space="preserve"> </w:t>
            </w:r>
            <w:r w:rsidRPr="00DF0B34">
              <w:rPr>
                <w:rFonts w:ascii="Times New Roman" w:hAnsi="Times New Roman" w:cs="Times New Roman"/>
                <w:spacing w:val="-2"/>
              </w:rPr>
              <w:t xml:space="preserve">detection, </w:t>
            </w:r>
            <w:r>
              <w:rPr>
                <w:rFonts w:ascii="Times New Roman" w:hAnsi="Times New Roman" w:cs="Times New Roman"/>
                <w:spacing w:val="-2"/>
              </w:rPr>
              <w:t>A</w:t>
            </w:r>
            <w:r w:rsidRPr="00DF0B34">
              <w:rPr>
                <w:rFonts w:ascii="Times New Roman" w:hAnsi="Times New Roman" w:cs="Times New Roman"/>
                <w:spacing w:val="-2"/>
              </w:rPr>
              <w:t xml:space="preserve">nomaly localization, </w:t>
            </w:r>
            <w:r>
              <w:rPr>
                <w:rFonts w:ascii="Times New Roman" w:hAnsi="Times New Roman" w:cs="Times New Roman"/>
                <w:spacing w:val="-2"/>
              </w:rPr>
              <w:t>A</w:t>
            </w:r>
            <w:r w:rsidRPr="00DF0B34">
              <w:rPr>
                <w:rFonts w:ascii="Times New Roman" w:hAnsi="Times New Roman" w:cs="Times New Roman"/>
                <w:spacing w:val="-2"/>
              </w:rPr>
              <w:t>utomated video surveillance</w:t>
            </w:r>
          </w:p>
        </w:tc>
      </w:tr>
      <w:tr w:rsidR="00405518" w14:paraId="5FB79234" w14:textId="77777777" w:rsidTr="008B6685">
        <w:tc>
          <w:tcPr>
            <w:tcW w:w="2254" w:type="dxa"/>
          </w:tcPr>
          <w:p w14:paraId="484AD329" w14:textId="77777777" w:rsidR="00405518" w:rsidRPr="00DF0B34" w:rsidRDefault="00405518" w:rsidP="0042212E">
            <w:pPr>
              <w:adjustRightInd w:val="0"/>
              <w:jc w:val="both"/>
              <w:rPr>
                <w:rFonts w:ascii="Times New Roman" w:hAnsi="Times New Roman" w:cs="Times New Roman"/>
                <w:color w:val="FF0000"/>
              </w:rPr>
            </w:pPr>
            <w:r w:rsidRPr="00DF0B34">
              <w:rPr>
                <w:rFonts w:ascii="Times New Roman" w:hAnsi="Times New Roman" w:cs="Times New Roman"/>
                <w:spacing w:val="-2"/>
              </w:rPr>
              <w:t>Face Detection and Recognition Using Face Mesh and Deep Neural Network</w:t>
            </w:r>
            <w:sdt>
              <w:sdtPr>
                <w:rPr>
                  <w:rFonts w:ascii="Times New Roman" w:hAnsi="Times New Roman" w:cs="Times New Roman"/>
                  <w:spacing w:val="-2"/>
                </w:rPr>
                <w:id w:val="-657006093"/>
                <w:citation/>
              </w:sdtPr>
              <w:sdtEndPr/>
              <w:sdtContent>
                <w:r>
                  <w:rPr>
                    <w:rFonts w:ascii="Times New Roman" w:hAnsi="Times New Roman" w:cs="Times New Roman"/>
                    <w:spacing w:val="-2"/>
                  </w:rPr>
                  <w:fldChar w:fldCharType="begin"/>
                </w:r>
                <w:r>
                  <w:rPr>
                    <w:rFonts w:ascii="Times New Roman" w:hAnsi="Times New Roman" w:cs="Times New Roman"/>
                    <w:spacing w:val="-2"/>
                  </w:rPr>
                  <w:instrText xml:space="preserve"> CITATION Shi232 \l 16393 </w:instrText>
                </w:r>
                <w:r>
                  <w:rPr>
                    <w:rFonts w:ascii="Times New Roman" w:hAnsi="Times New Roman" w:cs="Times New Roman"/>
                    <w:spacing w:val="-2"/>
                  </w:rPr>
                  <w:fldChar w:fldCharType="separate"/>
                </w:r>
                <w:r>
                  <w:rPr>
                    <w:rFonts w:ascii="Times New Roman" w:hAnsi="Times New Roman" w:cs="Times New Roman"/>
                    <w:noProof/>
                    <w:spacing w:val="-2"/>
                  </w:rPr>
                  <w:t xml:space="preserve"> </w:t>
                </w:r>
                <w:r w:rsidRPr="00CD2655">
                  <w:rPr>
                    <w:rFonts w:ascii="Times New Roman" w:hAnsi="Times New Roman" w:cs="Times New Roman"/>
                    <w:noProof/>
                    <w:spacing w:val="-2"/>
                  </w:rPr>
                  <w:t>[5]</w:t>
                </w:r>
                <w:r>
                  <w:rPr>
                    <w:rFonts w:ascii="Times New Roman" w:hAnsi="Times New Roman" w:cs="Times New Roman"/>
                    <w:spacing w:val="-2"/>
                  </w:rPr>
                  <w:fldChar w:fldCharType="end"/>
                </w:r>
              </w:sdtContent>
            </w:sdt>
          </w:p>
        </w:tc>
        <w:tc>
          <w:tcPr>
            <w:tcW w:w="2254" w:type="dxa"/>
          </w:tcPr>
          <w:p w14:paraId="7993B697" w14:textId="77777777" w:rsidR="00405518" w:rsidRPr="00DF0B34" w:rsidRDefault="00405518" w:rsidP="0042212E">
            <w:pPr>
              <w:adjustRightInd w:val="0"/>
              <w:jc w:val="both"/>
              <w:rPr>
                <w:rFonts w:ascii="Times New Roman" w:hAnsi="Times New Roman" w:cs="Times New Roman"/>
                <w:color w:val="FF0000"/>
              </w:rPr>
            </w:pPr>
            <w:r w:rsidRPr="000732EC">
              <w:rPr>
                <w:rFonts w:ascii="Times New Roman" w:hAnsi="Times New Roman" w:cs="Times New Roman"/>
              </w:rPr>
              <w:t xml:space="preserve">This </w:t>
            </w:r>
            <w:r>
              <w:rPr>
                <w:rFonts w:ascii="Times New Roman" w:hAnsi="Times New Roman" w:cs="Times New Roman"/>
              </w:rPr>
              <w:t xml:space="preserve">survey </w:t>
            </w:r>
            <w:r w:rsidRPr="000732EC">
              <w:rPr>
                <w:rFonts w:ascii="Times New Roman" w:hAnsi="Times New Roman" w:cs="Times New Roman"/>
              </w:rPr>
              <w:t>paper presents a novel approach to detecting and recognizing faces by leveraging Face Mesh technology</w:t>
            </w:r>
            <w:proofErr w:type="gramStart"/>
            <w:r w:rsidRPr="000732EC">
              <w:rPr>
                <w:rFonts w:ascii="Times New Roman" w:hAnsi="Times New Roman" w:cs="Times New Roman"/>
              </w:rPr>
              <w:t>.</w:t>
            </w:r>
            <w:r w:rsidRPr="00DF0B34">
              <w:rPr>
                <w:rFonts w:ascii="Times New Roman" w:hAnsi="Times New Roman" w:cs="Times New Roman"/>
              </w:rPr>
              <w:t>.</w:t>
            </w:r>
            <w:proofErr w:type="gramEnd"/>
            <w:r w:rsidRPr="00DF0B34">
              <w:rPr>
                <w:rFonts w:ascii="Times New Roman" w:hAnsi="Times New Roman" w:cs="Times New Roman"/>
              </w:rPr>
              <w:t xml:space="preserve"> It has various practical applications, including identifying people in specific</w:t>
            </w:r>
            <w:r w:rsidRPr="00DF0B34">
              <w:rPr>
                <w:rFonts w:ascii="Times New Roman" w:hAnsi="Times New Roman" w:cs="Times New Roman"/>
              </w:rPr>
              <w:tab/>
              <w:t>locations, checking against police databases,</w:t>
            </w:r>
            <w:r>
              <w:rPr>
                <w:rFonts w:ascii="Times New Roman" w:hAnsi="Times New Roman" w:cs="Times New Roman"/>
              </w:rPr>
              <w:t xml:space="preserve"> </w:t>
            </w:r>
            <w:r w:rsidRPr="00DF0B34">
              <w:rPr>
                <w:rFonts w:ascii="Times New Roman" w:hAnsi="Times New Roman" w:cs="Times New Roman"/>
              </w:rPr>
              <w:t>and controlling access to restricted areas. The model is robust, working well in different conditions and with various demographics. It's trained on diverse datasets and achieves an impressive</w:t>
            </w:r>
            <w:r>
              <w:rPr>
                <w:rFonts w:ascii="Times New Roman" w:hAnsi="Times New Roman" w:cs="Times New Roman"/>
              </w:rPr>
              <w:t xml:space="preserve"> </w:t>
            </w:r>
            <w:r w:rsidRPr="00DF0B34">
              <w:rPr>
                <w:rFonts w:ascii="Times New Roman" w:hAnsi="Times New Roman" w:cs="Times New Roman"/>
              </w:rPr>
              <w:t>94.23% accuracy in face recognition.</w:t>
            </w:r>
          </w:p>
        </w:tc>
        <w:tc>
          <w:tcPr>
            <w:tcW w:w="2254" w:type="dxa"/>
          </w:tcPr>
          <w:p w14:paraId="32D0B1DF" w14:textId="77777777" w:rsidR="00405518" w:rsidRPr="00DF0B34" w:rsidRDefault="00405518" w:rsidP="0042212E">
            <w:pPr>
              <w:pStyle w:val="TableParagraph"/>
              <w:tabs>
                <w:tab w:val="left" w:pos="1003"/>
                <w:tab w:val="left" w:pos="1078"/>
                <w:tab w:val="left" w:pos="1421"/>
                <w:tab w:val="left" w:pos="1488"/>
                <w:tab w:val="left" w:pos="1608"/>
              </w:tabs>
              <w:spacing w:before="1"/>
              <w:ind w:right="98"/>
            </w:pPr>
            <w:r w:rsidRPr="00DF0B34">
              <w:t>The</w:t>
            </w:r>
            <w:r>
              <w:t xml:space="preserve"> </w:t>
            </w:r>
            <w:r w:rsidRPr="00DF0B34">
              <w:t>model demonstrates robust performance, functioning effectively</w:t>
            </w:r>
            <w:r>
              <w:t xml:space="preserve"> </w:t>
            </w:r>
            <w:r w:rsidRPr="00DF0B34">
              <w:t>under</w:t>
            </w:r>
            <w:r>
              <w:t xml:space="preserve"> </w:t>
            </w:r>
            <w:r w:rsidRPr="00DF0B34">
              <w:t>varying conditions, including changes in illumination and background. It can also handle non- frontal images of individuals</w:t>
            </w:r>
            <w:r>
              <w:t xml:space="preserve"> </w:t>
            </w:r>
            <w:r w:rsidRPr="00DF0B34">
              <w:t>of different genders, ages, and races.</w:t>
            </w:r>
          </w:p>
          <w:p w14:paraId="0B448AF6" w14:textId="77777777" w:rsidR="00405518" w:rsidRPr="00DF0B34" w:rsidRDefault="00405518" w:rsidP="0042212E">
            <w:pPr>
              <w:adjustRightInd w:val="0"/>
              <w:jc w:val="both"/>
              <w:rPr>
                <w:rFonts w:ascii="Times New Roman" w:hAnsi="Times New Roman" w:cs="Times New Roman"/>
                <w:color w:val="FF0000"/>
              </w:rPr>
            </w:pPr>
            <w:r>
              <w:rPr>
                <w:rFonts w:ascii="Times New Roman" w:hAnsi="Times New Roman" w:cs="Times New Roman"/>
                <w:color w:val="FF0000"/>
              </w:rPr>
              <w:t xml:space="preserve"> </w:t>
            </w:r>
          </w:p>
        </w:tc>
        <w:tc>
          <w:tcPr>
            <w:tcW w:w="2254" w:type="dxa"/>
          </w:tcPr>
          <w:p w14:paraId="5F93B5C3" w14:textId="77777777" w:rsidR="00405518" w:rsidRPr="00DF0B34" w:rsidRDefault="00405518" w:rsidP="0042212E">
            <w:pPr>
              <w:adjustRightInd w:val="0"/>
              <w:jc w:val="both"/>
              <w:rPr>
                <w:rFonts w:ascii="Times New Roman" w:hAnsi="Times New Roman" w:cs="Times New Roman"/>
                <w:spacing w:val="-2"/>
              </w:rPr>
            </w:pPr>
            <w:r w:rsidRPr="00DF0B34">
              <w:rPr>
                <w:rFonts w:ascii="Times New Roman" w:hAnsi="Times New Roman" w:cs="Times New Roman"/>
                <w:spacing w:val="-2"/>
              </w:rPr>
              <w:t xml:space="preserve">Neural Network; </w:t>
            </w:r>
          </w:p>
          <w:p w14:paraId="40B0F519" w14:textId="77777777" w:rsidR="00405518" w:rsidRPr="00DF0B34" w:rsidRDefault="00405518" w:rsidP="0042212E">
            <w:pPr>
              <w:adjustRightInd w:val="0"/>
              <w:jc w:val="both"/>
              <w:rPr>
                <w:rFonts w:ascii="Times New Roman" w:hAnsi="Times New Roman" w:cs="Times New Roman"/>
                <w:color w:val="FF0000"/>
              </w:rPr>
            </w:pPr>
            <w:proofErr w:type="gramStart"/>
            <w:r w:rsidRPr="00DF0B34">
              <w:rPr>
                <w:rFonts w:ascii="Times New Roman" w:hAnsi="Times New Roman" w:cs="Times New Roman"/>
                <w:spacing w:val="-2"/>
              </w:rPr>
              <w:t>Face mesh</w:t>
            </w:r>
            <w:proofErr w:type="gramEnd"/>
            <w:r w:rsidRPr="00DF0B34">
              <w:rPr>
                <w:rFonts w:ascii="Times New Roman" w:hAnsi="Times New Roman" w:cs="Times New Roman"/>
                <w:spacing w:val="-2"/>
              </w:rPr>
              <w:t xml:space="preserve"> landmarks.</w:t>
            </w:r>
          </w:p>
        </w:tc>
      </w:tr>
      <w:tr w:rsidR="00405518" w14:paraId="3883A100" w14:textId="77777777" w:rsidTr="008B6685">
        <w:tc>
          <w:tcPr>
            <w:tcW w:w="2254" w:type="dxa"/>
          </w:tcPr>
          <w:p w14:paraId="2070B1BB" w14:textId="77777777" w:rsidR="00405518" w:rsidRPr="00DF0B34" w:rsidRDefault="00405518" w:rsidP="0042212E">
            <w:pPr>
              <w:pStyle w:val="TableParagraph"/>
              <w:tabs>
                <w:tab w:val="left" w:pos="1052"/>
              </w:tabs>
              <w:ind w:right="97"/>
              <w:rPr>
                <w:spacing w:val="-2"/>
              </w:rPr>
            </w:pPr>
            <w:r w:rsidRPr="00DF0B34">
              <w:rPr>
                <w:spacing w:val="-2"/>
              </w:rPr>
              <w:t>Optimized</w:t>
            </w:r>
            <w:r w:rsidRPr="00DF0B34">
              <w:rPr>
                <w:spacing w:val="-2"/>
              </w:rPr>
              <w:tab/>
              <w:t xml:space="preserve"> face detector-based intelligent</w:t>
            </w:r>
            <w:r w:rsidRPr="00DF0B34">
              <w:rPr>
                <w:spacing w:val="-2"/>
              </w:rPr>
              <w:tab/>
              <w:t>face</w:t>
            </w:r>
          </w:p>
          <w:p w14:paraId="1E5F086F" w14:textId="77777777" w:rsidR="00405518" w:rsidRPr="00DF0B34" w:rsidRDefault="00405518" w:rsidP="0042212E">
            <w:pPr>
              <w:pStyle w:val="TableParagraph"/>
              <w:tabs>
                <w:tab w:val="left" w:pos="1052"/>
              </w:tabs>
              <w:ind w:right="97"/>
              <w:rPr>
                <w:spacing w:val="-2"/>
              </w:rPr>
            </w:pPr>
            <w:r w:rsidRPr="00DF0B34">
              <w:t xml:space="preserve">mask detection model in </w:t>
            </w:r>
            <w:proofErr w:type="spellStart"/>
            <w:r w:rsidRPr="00DF0B34">
              <w:t>IoT</w:t>
            </w:r>
            <w:proofErr w:type="spellEnd"/>
            <w:r w:rsidRPr="00DF0B34">
              <w:t xml:space="preserve"> using deep learning approach</w:t>
            </w:r>
            <w:sdt>
              <w:sdtPr>
                <w:id w:val="-176730789"/>
                <w:citation/>
              </w:sdtPr>
              <w:sdtEndPr/>
              <w:sdtContent>
                <w:r>
                  <w:fldChar w:fldCharType="begin"/>
                </w:r>
                <w:r>
                  <w:rPr>
                    <w:lang w:val="en-IN"/>
                  </w:rPr>
                  <w:instrText xml:space="preserve"> CITATION Rag221 \l 16393 </w:instrText>
                </w:r>
                <w:r>
                  <w:fldChar w:fldCharType="separate"/>
                </w:r>
                <w:r>
                  <w:rPr>
                    <w:noProof/>
                    <w:lang w:val="en-IN"/>
                  </w:rPr>
                  <w:t xml:space="preserve"> </w:t>
                </w:r>
                <w:r w:rsidRPr="00CD2655">
                  <w:rPr>
                    <w:noProof/>
                    <w:lang w:val="en-IN"/>
                  </w:rPr>
                  <w:t>[6]</w:t>
                </w:r>
                <w:r>
                  <w:fldChar w:fldCharType="end"/>
                </w:r>
              </w:sdtContent>
            </w:sdt>
          </w:p>
          <w:p w14:paraId="3ED35853" w14:textId="77777777" w:rsidR="00405518" w:rsidRPr="00DF0B34" w:rsidRDefault="00405518" w:rsidP="0042212E">
            <w:pPr>
              <w:pStyle w:val="TableParagraph"/>
              <w:tabs>
                <w:tab w:val="left" w:pos="1052"/>
              </w:tabs>
              <w:ind w:left="107" w:right="97"/>
              <w:rPr>
                <w:spacing w:val="-2"/>
              </w:rPr>
            </w:pPr>
          </w:p>
          <w:p w14:paraId="4CF0455D" w14:textId="77777777" w:rsidR="00405518" w:rsidRPr="00DF0B34" w:rsidRDefault="00405518" w:rsidP="0042212E">
            <w:pPr>
              <w:adjustRightInd w:val="0"/>
              <w:jc w:val="center"/>
              <w:rPr>
                <w:rFonts w:ascii="Times New Roman" w:hAnsi="Times New Roman" w:cs="Times New Roman"/>
                <w:color w:val="FF0000"/>
              </w:rPr>
            </w:pPr>
          </w:p>
        </w:tc>
        <w:tc>
          <w:tcPr>
            <w:tcW w:w="2254" w:type="dxa"/>
          </w:tcPr>
          <w:p w14:paraId="38A1D920" w14:textId="77777777" w:rsidR="00405518" w:rsidRPr="00DF0B34" w:rsidRDefault="00405518" w:rsidP="0042212E">
            <w:pPr>
              <w:pStyle w:val="TableParagraph"/>
              <w:ind w:right="98"/>
            </w:pPr>
            <w:r w:rsidRPr="00DF0B34">
              <w:t xml:space="preserve">This study introduces an advanced model using </w:t>
            </w:r>
            <w:proofErr w:type="spellStart"/>
            <w:r w:rsidRPr="00DF0B34">
              <w:t>IoT</w:t>
            </w:r>
            <w:proofErr w:type="spellEnd"/>
            <w:r w:rsidRPr="00DF0B34">
              <w:t xml:space="preserve"> for automated mask</w:t>
            </w:r>
          </w:p>
          <w:p w14:paraId="34138062" w14:textId="77777777" w:rsidR="00405518" w:rsidRPr="00DF0B34" w:rsidRDefault="00405518" w:rsidP="0042212E">
            <w:pPr>
              <w:adjustRightInd w:val="0"/>
              <w:rPr>
                <w:rFonts w:ascii="Times New Roman" w:hAnsi="Times New Roman" w:cs="Times New Roman"/>
                <w:color w:val="FF0000"/>
              </w:rPr>
            </w:pPr>
            <w:proofErr w:type="gramStart"/>
            <w:r w:rsidRPr="00DF0B34">
              <w:rPr>
                <w:rFonts w:ascii="Times New Roman" w:hAnsi="Times New Roman" w:cs="Times New Roman"/>
              </w:rPr>
              <w:t>identification</w:t>
            </w:r>
            <w:proofErr w:type="gramEnd"/>
            <w:r w:rsidRPr="00DF0B34">
              <w:rPr>
                <w:rFonts w:ascii="Times New Roman" w:hAnsi="Times New Roman" w:cs="Times New Roman"/>
              </w:rPr>
              <w:t>. It optimizes key</w:t>
            </w:r>
            <w:r>
              <w:rPr>
                <w:rFonts w:ascii="Times New Roman" w:hAnsi="Times New Roman" w:cs="Times New Roman"/>
              </w:rPr>
              <w:t xml:space="preserve"> </w:t>
            </w:r>
            <w:r w:rsidRPr="00DF0B34">
              <w:rPr>
                <w:rFonts w:ascii="Times New Roman" w:hAnsi="Times New Roman" w:cs="Times New Roman"/>
              </w:rPr>
              <w:t xml:space="preserve">parameters through a novel algorithm called ASMFO and achieves remarkable accuracy </w:t>
            </w:r>
            <w:r w:rsidRPr="00DF0B34">
              <w:rPr>
                <w:rFonts w:ascii="Times New Roman" w:hAnsi="Times New Roman" w:cs="Times New Roman"/>
              </w:rPr>
              <w:lastRenderedPageBreak/>
              <w:t>improvements in face detection and mask classification. Compared to conventional methods, it significantly outperforms with high effect for accurate mask detection, particularly in public health contexts.</w:t>
            </w:r>
          </w:p>
        </w:tc>
        <w:tc>
          <w:tcPr>
            <w:tcW w:w="2254" w:type="dxa"/>
          </w:tcPr>
          <w:p w14:paraId="6B310EAF" w14:textId="77777777" w:rsidR="00405518" w:rsidRPr="00DF0B34" w:rsidRDefault="00405518" w:rsidP="0042212E">
            <w:pPr>
              <w:pStyle w:val="TableParagraph"/>
              <w:tabs>
                <w:tab w:val="left" w:pos="1003"/>
                <w:tab w:val="left" w:pos="1078"/>
                <w:tab w:val="left" w:pos="1421"/>
                <w:tab w:val="left" w:pos="1469"/>
                <w:tab w:val="left" w:pos="1608"/>
              </w:tabs>
              <w:ind w:right="98"/>
            </w:pPr>
            <w:r w:rsidRPr="00DF0B34">
              <w:lastRenderedPageBreak/>
              <w:t>By using SSD and a hybrid</w:t>
            </w:r>
            <w:r w:rsidRPr="00DF0B34">
              <w:tab/>
              <w:t>deep</w:t>
            </w:r>
          </w:p>
          <w:p w14:paraId="540D3CAB" w14:textId="77777777" w:rsidR="00405518" w:rsidRPr="00DF0B34" w:rsidRDefault="00405518" w:rsidP="0042212E">
            <w:pPr>
              <w:adjustRightInd w:val="0"/>
              <w:rPr>
                <w:rFonts w:ascii="Times New Roman" w:hAnsi="Times New Roman" w:cs="Times New Roman"/>
                <w:color w:val="FF0000"/>
              </w:rPr>
            </w:pPr>
            <w:r w:rsidRPr="00DF0B34">
              <w:rPr>
                <w:rFonts w:ascii="Times New Roman" w:hAnsi="Times New Roman" w:cs="Times New Roman"/>
              </w:rPr>
              <w:t>Learning approach, the model employs state-of-the-art technology for face detection and mask classification, ensuring accuracy and efficiency.</w:t>
            </w:r>
          </w:p>
        </w:tc>
        <w:tc>
          <w:tcPr>
            <w:tcW w:w="2254" w:type="dxa"/>
          </w:tcPr>
          <w:p w14:paraId="1ADD57F2" w14:textId="77777777" w:rsidR="00405518" w:rsidRPr="00DF0B34" w:rsidRDefault="00405518" w:rsidP="0042212E">
            <w:pPr>
              <w:pStyle w:val="TableParagraph"/>
              <w:ind w:right="101"/>
              <w:rPr>
                <w:spacing w:val="-2"/>
              </w:rPr>
            </w:pPr>
            <w:r w:rsidRPr="00DF0B34">
              <w:rPr>
                <w:spacing w:val="-2"/>
              </w:rPr>
              <w:t>Single Shot Multi- box</w:t>
            </w:r>
            <w:r>
              <w:rPr>
                <w:spacing w:val="-2"/>
              </w:rPr>
              <w:t xml:space="preserve"> </w:t>
            </w:r>
            <w:r w:rsidRPr="00DF0B34">
              <w:rPr>
                <w:spacing w:val="-2"/>
              </w:rPr>
              <w:t>Detector</w:t>
            </w:r>
            <w:r>
              <w:rPr>
                <w:spacing w:val="-2"/>
              </w:rPr>
              <w:t xml:space="preserve"> </w:t>
            </w:r>
            <w:r w:rsidRPr="00DF0B34">
              <w:rPr>
                <w:spacing w:val="-2"/>
              </w:rPr>
              <w:t>(SSD).</w:t>
            </w:r>
          </w:p>
        </w:tc>
      </w:tr>
      <w:tr w:rsidR="00405518" w14:paraId="165FF222" w14:textId="77777777" w:rsidTr="008B6685">
        <w:tc>
          <w:tcPr>
            <w:tcW w:w="2254" w:type="dxa"/>
          </w:tcPr>
          <w:p w14:paraId="2CC45EC8" w14:textId="77777777" w:rsidR="00405518" w:rsidRPr="00DF0B34" w:rsidRDefault="00405518" w:rsidP="0042212E">
            <w:pPr>
              <w:adjustRightInd w:val="0"/>
              <w:jc w:val="both"/>
              <w:rPr>
                <w:rFonts w:ascii="Times New Roman" w:hAnsi="Times New Roman" w:cs="Times New Roman"/>
                <w:spacing w:val="-5"/>
              </w:rPr>
            </w:pPr>
            <w:r w:rsidRPr="00DF0B34">
              <w:rPr>
                <w:rFonts w:ascii="Times New Roman" w:hAnsi="Times New Roman" w:cs="Times New Roman"/>
              </w:rPr>
              <w:lastRenderedPageBreak/>
              <w:t>An</w:t>
            </w:r>
            <w:r w:rsidRPr="00DF0B34">
              <w:rPr>
                <w:rFonts w:ascii="Times New Roman" w:hAnsi="Times New Roman" w:cs="Times New Roman"/>
                <w:spacing w:val="25"/>
              </w:rPr>
              <w:t xml:space="preserve">  </w:t>
            </w:r>
            <w:r w:rsidRPr="00DF0B34">
              <w:rPr>
                <w:rFonts w:ascii="Times New Roman" w:hAnsi="Times New Roman" w:cs="Times New Roman"/>
              </w:rPr>
              <w:t>Overview</w:t>
            </w:r>
            <w:r w:rsidRPr="00DF0B34">
              <w:rPr>
                <w:rFonts w:ascii="Times New Roman" w:hAnsi="Times New Roman" w:cs="Times New Roman"/>
                <w:spacing w:val="26"/>
              </w:rPr>
              <w:t xml:space="preserve">  </w:t>
            </w:r>
            <w:r w:rsidRPr="00DF0B34">
              <w:rPr>
                <w:rFonts w:ascii="Times New Roman" w:hAnsi="Times New Roman" w:cs="Times New Roman"/>
                <w:spacing w:val="-5"/>
              </w:rPr>
              <w:t>of</w:t>
            </w:r>
          </w:p>
          <w:p w14:paraId="0474FA13" w14:textId="77777777" w:rsidR="00405518" w:rsidRDefault="00405518" w:rsidP="0042212E">
            <w:pPr>
              <w:adjustRightInd w:val="0"/>
              <w:jc w:val="both"/>
              <w:rPr>
                <w:rFonts w:ascii="Times New Roman" w:hAnsi="Times New Roman" w:cs="Times New Roman"/>
                <w:color w:val="FF0000"/>
              </w:rPr>
            </w:pPr>
            <w:r w:rsidRPr="00DF0B34">
              <w:rPr>
                <w:rFonts w:ascii="Times New Roman" w:hAnsi="Times New Roman" w:cs="Times New Roman"/>
                <w:spacing w:val="-2"/>
              </w:rPr>
              <w:t>Violence Detection Techniques: Current Challenges</w:t>
            </w:r>
            <w:r w:rsidRPr="00DF0B34">
              <w:rPr>
                <w:rFonts w:ascii="Times New Roman" w:hAnsi="Times New Roman" w:cs="Times New Roman"/>
              </w:rPr>
              <w:tab/>
            </w:r>
            <w:r w:rsidRPr="00DF0B34">
              <w:rPr>
                <w:rFonts w:ascii="Times New Roman" w:hAnsi="Times New Roman" w:cs="Times New Roman"/>
                <w:spacing w:val="-5"/>
              </w:rPr>
              <w:t xml:space="preserve">and </w:t>
            </w:r>
            <w:r w:rsidRPr="00DF0B34">
              <w:rPr>
                <w:rFonts w:ascii="Times New Roman" w:hAnsi="Times New Roman" w:cs="Times New Roman"/>
              </w:rPr>
              <w:t>Future</w:t>
            </w:r>
            <w:r w:rsidRPr="00DF0B34">
              <w:rPr>
                <w:rFonts w:ascii="Times New Roman" w:hAnsi="Times New Roman" w:cs="Times New Roman"/>
                <w:spacing w:val="-4"/>
              </w:rPr>
              <w:t xml:space="preserve"> </w:t>
            </w:r>
            <w:r w:rsidRPr="00DF0B34">
              <w:rPr>
                <w:rFonts w:ascii="Times New Roman" w:hAnsi="Times New Roman" w:cs="Times New Roman"/>
                <w:spacing w:val="-2"/>
              </w:rPr>
              <w:t>Directions</w:t>
            </w:r>
            <w:sdt>
              <w:sdtPr>
                <w:rPr>
                  <w:rFonts w:ascii="Times New Roman" w:hAnsi="Times New Roman" w:cs="Times New Roman"/>
                  <w:spacing w:val="-2"/>
                </w:rPr>
                <w:id w:val="-1778163950"/>
                <w:citation/>
              </w:sdtPr>
              <w:sdtEndPr/>
              <w:sdtContent>
                <w:r>
                  <w:rPr>
                    <w:rFonts w:ascii="Times New Roman" w:hAnsi="Times New Roman" w:cs="Times New Roman"/>
                    <w:spacing w:val="-2"/>
                  </w:rPr>
                  <w:fldChar w:fldCharType="begin"/>
                </w:r>
                <w:r>
                  <w:rPr>
                    <w:rFonts w:ascii="Times New Roman" w:hAnsi="Times New Roman" w:cs="Times New Roman"/>
                    <w:spacing w:val="-2"/>
                  </w:rPr>
                  <w:instrText xml:space="preserve"> CITATION Nad222 \l 16393 </w:instrText>
                </w:r>
                <w:r>
                  <w:rPr>
                    <w:rFonts w:ascii="Times New Roman" w:hAnsi="Times New Roman" w:cs="Times New Roman"/>
                    <w:spacing w:val="-2"/>
                  </w:rPr>
                  <w:fldChar w:fldCharType="separate"/>
                </w:r>
                <w:r>
                  <w:rPr>
                    <w:rFonts w:ascii="Times New Roman" w:hAnsi="Times New Roman" w:cs="Times New Roman"/>
                    <w:noProof/>
                    <w:spacing w:val="-2"/>
                  </w:rPr>
                  <w:t xml:space="preserve"> </w:t>
                </w:r>
                <w:r w:rsidRPr="00CD2655">
                  <w:rPr>
                    <w:rFonts w:ascii="Times New Roman" w:hAnsi="Times New Roman" w:cs="Times New Roman"/>
                    <w:noProof/>
                    <w:spacing w:val="-2"/>
                  </w:rPr>
                  <w:t>[7]</w:t>
                </w:r>
                <w:r>
                  <w:rPr>
                    <w:rFonts w:ascii="Times New Roman" w:hAnsi="Times New Roman" w:cs="Times New Roman"/>
                    <w:spacing w:val="-2"/>
                  </w:rPr>
                  <w:fldChar w:fldCharType="end"/>
                </w:r>
              </w:sdtContent>
            </w:sdt>
          </w:p>
        </w:tc>
        <w:tc>
          <w:tcPr>
            <w:tcW w:w="2254" w:type="dxa"/>
          </w:tcPr>
          <w:p w14:paraId="16AA4F18" w14:textId="77777777" w:rsidR="00405518" w:rsidRDefault="00405518" w:rsidP="0042212E">
            <w:pPr>
              <w:adjustRightInd w:val="0"/>
              <w:jc w:val="both"/>
              <w:rPr>
                <w:rFonts w:ascii="Times New Roman" w:hAnsi="Times New Roman" w:cs="Times New Roman"/>
                <w:color w:val="FF0000"/>
              </w:rPr>
            </w:pPr>
            <w:r w:rsidRPr="00E43F82">
              <w:rPr>
                <w:rFonts w:ascii="Times New Roman" w:hAnsi="Times New Roman" w:cs="Times New Roman"/>
              </w:rPr>
              <w:t>The</w:t>
            </w:r>
            <w:r>
              <w:rPr>
                <w:rFonts w:ascii="Times New Roman" w:hAnsi="Times New Roman" w:cs="Times New Roman"/>
              </w:rPr>
              <w:t xml:space="preserve"> </w:t>
            </w:r>
            <w:r w:rsidRPr="00E43F82">
              <w:rPr>
                <w:rFonts w:ascii="Times New Roman" w:hAnsi="Times New Roman" w:cs="Times New Roman"/>
              </w:rPr>
              <w:t>proliferation</w:t>
            </w:r>
            <w:r w:rsidRPr="00E43F82">
              <w:rPr>
                <w:rFonts w:ascii="Times New Roman" w:hAnsi="Times New Roman" w:cs="Times New Roman"/>
              </w:rPr>
              <w:tab/>
              <w:t xml:space="preserve">of </w:t>
            </w:r>
            <w:proofErr w:type="gramStart"/>
            <w:r w:rsidRPr="00E43F82">
              <w:rPr>
                <w:rFonts w:ascii="Times New Roman" w:hAnsi="Times New Roman" w:cs="Times New Roman"/>
              </w:rPr>
              <w:t>surveillance  cameras</w:t>
            </w:r>
            <w:proofErr w:type="gramEnd"/>
            <w:r w:rsidRPr="00E43F82">
              <w:rPr>
                <w:rFonts w:ascii="Times New Roman" w:hAnsi="Times New Roman" w:cs="Times New Roman"/>
              </w:rPr>
              <w:t xml:space="preserve">  in smart</w:t>
            </w:r>
            <w:r>
              <w:rPr>
                <w:rFonts w:ascii="Times New Roman" w:hAnsi="Times New Roman" w:cs="Times New Roman"/>
              </w:rPr>
              <w:t xml:space="preserve"> </w:t>
            </w:r>
            <w:r w:rsidRPr="00E43F82">
              <w:rPr>
                <w:rFonts w:ascii="Times New Roman" w:hAnsi="Times New Roman" w:cs="Times New Roman"/>
              </w:rPr>
              <w:t>cities</w:t>
            </w:r>
            <w:r>
              <w:rPr>
                <w:rFonts w:ascii="Times New Roman" w:hAnsi="Times New Roman" w:cs="Times New Roman"/>
              </w:rPr>
              <w:t xml:space="preserve"> </w:t>
            </w:r>
            <w:r w:rsidRPr="00E43F82">
              <w:rPr>
                <w:rFonts w:ascii="Times New Roman" w:hAnsi="Times New Roman" w:cs="Times New Roman"/>
              </w:rPr>
              <w:t>led</w:t>
            </w:r>
            <w:r w:rsidRPr="00E43F82">
              <w:rPr>
                <w:rFonts w:ascii="Times New Roman" w:hAnsi="Times New Roman" w:cs="Times New Roman"/>
              </w:rPr>
              <w:tab/>
              <w:t>to</w:t>
            </w:r>
            <w:r>
              <w:rPr>
                <w:rFonts w:ascii="Times New Roman" w:hAnsi="Times New Roman" w:cs="Times New Roman"/>
              </w:rPr>
              <w:t xml:space="preserve"> </w:t>
            </w:r>
            <w:r w:rsidRPr="00E43F82">
              <w:rPr>
                <w:rFonts w:ascii="Times New Roman" w:hAnsi="Times New Roman" w:cs="Times New Roman"/>
              </w:rPr>
              <w:t>a massive volume of video data, making automated analysis</w:t>
            </w:r>
            <w:r w:rsidRPr="00E43F82">
              <w:rPr>
                <w:rFonts w:ascii="Times New Roman" w:hAnsi="Times New Roman" w:cs="Times New Roman"/>
              </w:rPr>
              <w:tab/>
              <w:t>a</w:t>
            </w:r>
            <w:r>
              <w:rPr>
                <w:rFonts w:ascii="Times New Roman" w:hAnsi="Times New Roman" w:cs="Times New Roman"/>
              </w:rPr>
              <w:t xml:space="preserve"> </w:t>
            </w:r>
            <w:r w:rsidRPr="00E43F82">
              <w:rPr>
                <w:rFonts w:ascii="Times New Roman" w:hAnsi="Times New Roman" w:cs="Times New Roman"/>
              </w:rPr>
              <w:t>challenging task. Violence Detection is essential for identifying unusual human actions in this data. Traditional VD relies on manual features, but deep learning-based models</w:t>
            </w:r>
            <w:r w:rsidRPr="00E43F82">
              <w:rPr>
                <w:rFonts w:ascii="Times New Roman" w:hAnsi="Times New Roman" w:cs="Times New Roman"/>
              </w:rPr>
              <w:tab/>
              <w:t>are</w:t>
            </w:r>
            <w:r>
              <w:rPr>
                <w:rFonts w:ascii="Times New Roman" w:hAnsi="Times New Roman" w:cs="Times New Roman"/>
              </w:rPr>
              <w:t xml:space="preserve"> </w:t>
            </w:r>
            <w:r w:rsidRPr="00E43F82">
              <w:rPr>
                <w:rFonts w:ascii="Times New Roman" w:hAnsi="Times New Roman" w:cs="Times New Roman"/>
              </w:rPr>
              <w:t>gaining prominence. This paper provides an overview of deep  sequence  learning and localization strategies in VD, as well as earlier image</w:t>
            </w:r>
            <w:r>
              <w:rPr>
                <w:rFonts w:ascii="Times New Roman" w:hAnsi="Times New Roman" w:cs="Times New Roman"/>
              </w:rPr>
              <w:t xml:space="preserve"> </w:t>
            </w:r>
            <w:r w:rsidRPr="00E43F82">
              <w:rPr>
                <w:rFonts w:ascii="Times New Roman" w:hAnsi="Times New Roman" w:cs="Times New Roman"/>
              </w:rPr>
              <w:t>processing</w:t>
            </w:r>
            <w:r>
              <w:rPr>
                <w:rFonts w:ascii="Times New Roman" w:hAnsi="Times New Roman" w:cs="Times New Roman"/>
              </w:rPr>
              <w:t xml:space="preserve"> </w:t>
            </w:r>
            <w:r w:rsidRPr="00E43F82">
              <w:rPr>
                <w:rFonts w:ascii="Times New Roman" w:hAnsi="Times New Roman" w:cs="Times New Roman"/>
              </w:rPr>
              <w:t>and</w:t>
            </w:r>
            <w:r>
              <w:rPr>
                <w:rFonts w:ascii="Times New Roman" w:hAnsi="Times New Roman" w:cs="Times New Roman"/>
              </w:rPr>
              <w:t xml:space="preserve"> </w:t>
            </w:r>
            <w:r w:rsidRPr="00E43F82">
              <w:rPr>
                <w:rFonts w:ascii="Times New Roman" w:hAnsi="Times New Roman" w:cs="Times New Roman"/>
              </w:rPr>
              <w:t>machine</w:t>
            </w:r>
            <w:r>
              <w:rPr>
                <w:rFonts w:ascii="Times New Roman" w:hAnsi="Times New Roman" w:cs="Times New Roman"/>
              </w:rPr>
              <w:t xml:space="preserve"> </w:t>
            </w:r>
            <w:r w:rsidRPr="00E43F82">
              <w:rPr>
                <w:rFonts w:ascii="Times New Roman" w:hAnsi="Times New Roman" w:cs="Times New Roman"/>
              </w:rPr>
              <w:t>learning approaches</w:t>
            </w:r>
          </w:p>
        </w:tc>
        <w:tc>
          <w:tcPr>
            <w:tcW w:w="2254" w:type="dxa"/>
          </w:tcPr>
          <w:p w14:paraId="1EA91B4C" w14:textId="77777777" w:rsidR="00405518" w:rsidRDefault="00405518" w:rsidP="0042212E">
            <w:pPr>
              <w:adjustRightInd w:val="0"/>
              <w:jc w:val="both"/>
              <w:rPr>
                <w:rFonts w:ascii="Times New Roman" w:hAnsi="Times New Roman" w:cs="Times New Roman"/>
                <w:color w:val="FF0000"/>
              </w:rPr>
            </w:pPr>
            <w:r w:rsidRPr="00E43F82">
              <w:rPr>
                <w:rFonts w:ascii="Times New Roman" w:hAnsi="Times New Roman" w:cs="Times New Roman"/>
              </w:rPr>
              <w:t>Deep</w:t>
            </w:r>
            <w:r>
              <w:rPr>
                <w:rFonts w:ascii="Times New Roman" w:hAnsi="Times New Roman" w:cs="Times New Roman"/>
              </w:rPr>
              <w:t xml:space="preserve"> </w:t>
            </w:r>
            <w:r w:rsidRPr="00E43F82">
              <w:rPr>
                <w:rFonts w:ascii="Times New Roman" w:hAnsi="Times New Roman" w:cs="Times New Roman"/>
              </w:rPr>
              <w:t>learning- based</w:t>
            </w:r>
            <w:r>
              <w:rPr>
                <w:rFonts w:ascii="Times New Roman" w:hAnsi="Times New Roman" w:cs="Times New Roman"/>
              </w:rPr>
              <w:t xml:space="preserve"> </w:t>
            </w:r>
            <w:r w:rsidRPr="00E43F82">
              <w:rPr>
                <w:rFonts w:ascii="Times New Roman" w:hAnsi="Times New Roman" w:cs="Times New Roman"/>
              </w:rPr>
              <w:t>models</w:t>
            </w:r>
            <w:r>
              <w:rPr>
                <w:rFonts w:ascii="Times New Roman" w:hAnsi="Times New Roman" w:cs="Times New Roman"/>
              </w:rPr>
              <w:t xml:space="preserve"> </w:t>
            </w:r>
            <w:r w:rsidRPr="00E43F82">
              <w:rPr>
                <w:rFonts w:ascii="Times New Roman" w:hAnsi="Times New Roman" w:cs="Times New Roman"/>
              </w:rPr>
              <w:t>mentioned</w:t>
            </w:r>
            <w:r>
              <w:rPr>
                <w:rFonts w:ascii="Times New Roman" w:hAnsi="Times New Roman" w:cs="Times New Roman"/>
              </w:rPr>
              <w:t xml:space="preserve"> </w:t>
            </w:r>
            <w:r w:rsidRPr="00E43F82">
              <w:rPr>
                <w:rFonts w:ascii="Times New Roman" w:hAnsi="Times New Roman" w:cs="Times New Roman"/>
              </w:rPr>
              <w:t>in</w:t>
            </w:r>
            <w:r>
              <w:rPr>
                <w:rFonts w:ascii="Times New Roman" w:hAnsi="Times New Roman" w:cs="Times New Roman"/>
              </w:rPr>
              <w:t xml:space="preserve"> </w:t>
            </w:r>
            <w:r w:rsidRPr="00E43F82">
              <w:rPr>
                <w:rFonts w:ascii="Times New Roman" w:hAnsi="Times New Roman" w:cs="Times New Roman"/>
              </w:rPr>
              <w:t>the overview</w:t>
            </w:r>
            <w:r>
              <w:rPr>
                <w:rFonts w:ascii="Times New Roman" w:hAnsi="Times New Roman" w:cs="Times New Roman"/>
              </w:rPr>
              <w:t xml:space="preserve"> </w:t>
            </w:r>
            <w:r w:rsidRPr="00E43F82">
              <w:rPr>
                <w:rFonts w:ascii="Times New Roman" w:hAnsi="Times New Roman" w:cs="Times New Roman"/>
              </w:rPr>
              <w:t xml:space="preserve">can </w:t>
            </w:r>
            <w:proofErr w:type="gramStart"/>
            <w:r w:rsidRPr="00E43F82">
              <w:rPr>
                <w:rFonts w:ascii="Times New Roman" w:hAnsi="Times New Roman" w:cs="Times New Roman"/>
              </w:rPr>
              <w:t>facilitate  real</w:t>
            </w:r>
            <w:proofErr w:type="gramEnd"/>
            <w:r w:rsidRPr="00E43F82">
              <w:rPr>
                <w:rFonts w:ascii="Times New Roman" w:hAnsi="Times New Roman" w:cs="Times New Roman"/>
              </w:rPr>
              <w:t>-time</w:t>
            </w:r>
            <w:r>
              <w:rPr>
                <w:rFonts w:ascii="Times New Roman" w:hAnsi="Times New Roman" w:cs="Times New Roman"/>
              </w:rPr>
              <w:t xml:space="preserve"> </w:t>
            </w:r>
            <w:r w:rsidRPr="00E43F82">
              <w:rPr>
                <w:rFonts w:ascii="Times New Roman" w:hAnsi="Times New Roman" w:cs="Times New Roman"/>
              </w:rPr>
              <w:t>V</w:t>
            </w:r>
            <w:r>
              <w:rPr>
                <w:rFonts w:ascii="Times New Roman" w:hAnsi="Times New Roman" w:cs="Times New Roman"/>
              </w:rPr>
              <w:t xml:space="preserve">D </w:t>
            </w:r>
            <w:r w:rsidRPr="00E43F82">
              <w:rPr>
                <w:rFonts w:ascii="Times New Roman" w:hAnsi="Times New Roman" w:cs="Times New Roman"/>
              </w:rPr>
              <w:t>analysis, allowing</w:t>
            </w:r>
            <w:r>
              <w:rPr>
                <w:rFonts w:ascii="Times New Roman" w:hAnsi="Times New Roman" w:cs="Times New Roman"/>
              </w:rPr>
              <w:t xml:space="preserve"> </w:t>
            </w:r>
            <w:r w:rsidRPr="00E43F82">
              <w:rPr>
                <w:rFonts w:ascii="Times New Roman" w:hAnsi="Times New Roman" w:cs="Times New Roman"/>
              </w:rPr>
              <w:t>swift  detection  of violent</w:t>
            </w:r>
            <w:r>
              <w:rPr>
                <w:rFonts w:ascii="Times New Roman" w:hAnsi="Times New Roman" w:cs="Times New Roman"/>
              </w:rPr>
              <w:t xml:space="preserve"> </w:t>
            </w:r>
            <w:r w:rsidRPr="00E43F82">
              <w:rPr>
                <w:rFonts w:ascii="Times New Roman" w:hAnsi="Times New Roman" w:cs="Times New Roman"/>
              </w:rPr>
              <w:t>incidents, which is crucial for ensuring</w:t>
            </w:r>
            <w:r w:rsidRPr="00E43F82">
              <w:rPr>
                <w:rFonts w:ascii="Times New Roman" w:hAnsi="Times New Roman" w:cs="Times New Roman"/>
              </w:rPr>
              <w:tab/>
              <w:t>public safety.</w:t>
            </w:r>
          </w:p>
        </w:tc>
        <w:tc>
          <w:tcPr>
            <w:tcW w:w="2254" w:type="dxa"/>
          </w:tcPr>
          <w:p w14:paraId="5888E256" w14:textId="77777777" w:rsidR="00405518" w:rsidRDefault="00405518" w:rsidP="0042212E">
            <w:pPr>
              <w:adjustRightInd w:val="0"/>
              <w:rPr>
                <w:rFonts w:ascii="Times New Roman" w:hAnsi="Times New Roman" w:cs="Times New Roman"/>
                <w:color w:val="FF0000"/>
              </w:rPr>
            </w:pPr>
            <w:proofErr w:type="gramStart"/>
            <w:r w:rsidRPr="00E43F82">
              <w:rPr>
                <w:rFonts w:ascii="Times New Roman" w:hAnsi="Times New Roman" w:cs="Times New Roman"/>
              </w:rPr>
              <w:t>Big  Video</w:t>
            </w:r>
            <w:proofErr w:type="gramEnd"/>
            <w:r w:rsidRPr="00E43F82">
              <w:rPr>
                <w:rFonts w:ascii="Times New Roman" w:hAnsi="Times New Roman" w:cs="Times New Roman"/>
              </w:rPr>
              <w:t xml:space="preserve">  data, Deep</w:t>
            </w:r>
            <w:r>
              <w:rPr>
                <w:rFonts w:ascii="Times New Roman" w:hAnsi="Times New Roman" w:cs="Times New Roman"/>
              </w:rPr>
              <w:t xml:space="preserve"> </w:t>
            </w:r>
            <w:r w:rsidRPr="00E43F82">
              <w:rPr>
                <w:rFonts w:ascii="Times New Roman" w:hAnsi="Times New Roman" w:cs="Times New Roman"/>
              </w:rPr>
              <w:t>Learning for VD.</w:t>
            </w:r>
          </w:p>
        </w:tc>
      </w:tr>
      <w:tr w:rsidR="00405518" w14:paraId="77169504" w14:textId="77777777" w:rsidTr="008B6685">
        <w:tc>
          <w:tcPr>
            <w:tcW w:w="2254" w:type="dxa"/>
          </w:tcPr>
          <w:p w14:paraId="79D8C39C" w14:textId="77777777" w:rsidR="00405518" w:rsidRDefault="00405518" w:rsidP="0042212E">
            <w:pPr>
              <w:adjustRightInd w:val="0"/>
              <w:rPr>
                <w:rFonts w:ascii="Times New Roman" w:hAnsi="Times New Roman" w:cs="Times New Roman"/>
              </w:rPr>
            </w:pPr>
            <w:r w:rsidRPr="00E43F82">
              <w:rPr>
                <w:rFonts w:ascii="Times New Roman" w:hAnsi="Times New Roman" w:cs="Times New Roman"/>
              </w:rPr>
              <w:t>A Survey of Deep Face</w:t>
            </w:r>
          </w:p>
          <w:p w14:paraId="0BD53FE5" w14:textId="77777777" w:rsidR="00405518" w:rsidRDefault="00405518" w:rsidP="0042212E">
            <w:pPr>
              <w:adjustRightInd w:val="0"/>
              <w:rPr>
                <w:rFonts w:ascii="Times New Roman" w:hAnsi="Times New Roman" w:cs="Times New Roman"/>
              </w:rPr>
            </w:pPr>
            <w:r w:rsidRPr="00E43F82">
              <w:rPr>
                <w:rFonts w:ascii="Times New Roman" w:hAnsi="Times New Roman" w:cs="Times New Roman"/>
              </w:rPr>
              <w:t xml:space="preserve">Restoration: </w:t>
            </w:r>
            <w:proofErr w:type="spellStart"/>
            <w:r w:rsidRPr="00E43F82">
              <w:rPr>
                <w:rFonts w:ascii="Times New Roman" w:hAnsi="Times New Roman" w:cs="Times New Roman"/>
              </w:rPr>
              <w:t>Denoise</w:t>
            </w:r>
            <w:proofErr w:type="spellEnd"/>
            <w:r w:rsidRPr="00E43F82">
              <w:rPr>
                <w:rFonts w:ascii="Times New Roman" w:hAnsi="Times New Roman" w:cs="Times New Roman"/>
              </w:rPr>
              <w:t>,</w:t>
            </w:r>
            <w:r>
              <w:rPr>
                <w:rFonts w:ascii="Times New Roman" w:hAnsi="Times New Roman" w:cs="Times New Roman"/>
              </w:rPr>
              <w:t xml:space="preserve"> </w:t>
            </w:r>
            <w:r w:rsidRPr="00E43F82">
              <w:rPr>
                <w:rFonts w:ascii="Times New Roman" w:hAnsi="Times New Roman" w:cs="Times New Roman"/>
              </w:rPr>
              <w:t xml:space="preserve">Super- Resolution, </w:t>
            </w:r>
            <w:proofErr w:type="spellStart"/>
            <w:r w:rsidRPr="00E43F82">
              <w:rPr>
                <w:rFonts w:ascii="Times New Roman" w:hAnsi="Times New Roman" w:cs="Times New Roman"/>
              </w:rPr>
              <w:t>Deblur</w:t>
            </w:r>
            <w:proofErr w:type="spellEnd"/>
            <w:r w:rsidRPr="00E43F82">
              <w:rPr>
                <w:rFonts w:ascii="Times New Roman" w:hAnsi="Times New Roman" w:cs="Times New Roman"/>
              </w:rPr>
              <w:t>,</w:t>
            </w:r>
            <w:r w:rsidRPr="00E43F82">
              <w:rPr>
                <w:rFonts w:ascii="Times New Roman" w:hAnsi="Times New Roman" w:cs="Times New Roman"/>
              </w:rPr>
              <w:tab/>
              <w:t>Artifact Removal</w:t>
            </w:r>
            <w:sdt>
              <w:sdtPr>
                <w:rPr>
                  <w:rFonts w:ascii="Times New Roman" w:hAnsi="Times New Roman" w:cs="Times New Roman"/>
                </w:rPr>
                <w:id w:val="1659105511"/>
                <w:citation/>
              </w:sdtPr>
              <w:sdtEndPr/>
              <w:sdtContent>
                <w:r>
                  <w:rPr>
                    <w:rFonts w:ascii="Times New Roman" w:hAnsi="Times New Roman" w:cs="Times New Roman"/>
                  </w:rPr>
                  <w:fldChar w:fldCharType="begin"/>
                </w:r>
                <w:r>
                  <w:rPr>
                    <w:rFonts w:ascii="Times New Roman" w:hAnsi="Times New Roman" w:cs="Times New Roman"/>
                  </w:rPr>
                  <w:instrText xml:space="preserve"> CITATION Tao222 \l 16393 </w:instrText>
                </w:r>
                <w:r>
                  <w:rPr>
                    <w:rFonts w:ascii="Times New Roman" w:hAnsi="Times New Roman" w:cs="Times New Roman"/>
                  </w:rPr>
                  <w:fldChar w:fldCharType="separate"/>
                </w:r>
                <w:r>
                  <w:rPr>
                    <w:rFonts w:ascii="Times New Roman" w:hAnsi="Times New Roman" w:cs="Times New Roman"/>
                    <w:noProof/>
                  </w:rPr>
                  <w:t xml:space="preserve"> </w:t>
                </w:r>
                <w:r w:rsidRPr="00CD2655">
                  <w:rPr>
                    <w:rFonts w:ascii="Times New Roman" w:hAnsi="Times New Roman" w:cs="Times New Roman"/>
                    <w:noProof/>
                  </w:rPr>
                  <w:t>[8]</w:t>
                </w:r>
                <w:r>
                  <w:rPr>
                    <w:rFonts w:ascii="Times New Roman" w:hAnsi="Times New Roman" w:cs="Times New Roman"/>
                  </w:rPr>
                  <w:fldChar w:fldCharType="end"/>
                </w:r>
              </w:sdtContent>
            </w:sdt>
          </w:p>
          <w:p w14:paraId="0F00F05D" w14:textId="77777777" w:rsidR="00405518" w:rsidRDefault="00405518" w:rsidP="0042212E">
            <w:pPr>
              <w:adjustRightInd w:val="0"/>
              <w:rPr>
                <w:rFonts w:ascii="Times New Roman" w:hAnsi="Times New Roman" w:cs="Times New Roman"/>
              </w:rPr>
            </w:pPr>
          </w:p>
          <w:p w14:paraId="3211CDCB" w14:textId="77777777" w:rsidR="00405518" w:rsidRDefault="00405518" w:rsidP="0042212E">
            <w:pPr>
              <w:adjustRightInd w:val="0"/>
              <w:rPr>
                <w:rFonts w:ascii="Times New Roman" w:hAnsi="Times New Roman" w:cs="Times New Roman"/>
              </w:rPr>
            </w:pPr>
          </w:p>
          <w:p w14:paraId="7010AC73" w14:textId="77777777" w:rsidR="00405518" w:rsidRDefault="00405518" w:rsidP="0042212E">
            <w:pPr>
              <w:adjustRightInd w:val="0"/>
              <w:rPr>
                <w:rFonts w:ascii="Times New Roman" w:hAnsi="Times New Roman" w:cs="Times New Roman"/>
              </w:rPr>
            </w:pPr>
          </w:p>
          <w:p w14:paraId="4AB4B176" w14:textId="77777777" w:rsidR="00405518" w:rsidRDefault="00405518" w:rsidP="0042212E">
            <w:pPr>
              <w:adjustRightInd w:val="0"/>
              <w:rPr>
                <w:rFonts w:ascii="Times New Roman" w:hAnsi="Times New Roman" w:cs="Times New Roman"/>
              </w:rPr>
            </w:pPr>
          </w:p>
          <w:p w14:paraId="1108D51C" w14:textId="77777777" w:rsidR="00405518" w:rsidRDefault="00405518" w:rsidP="0042212E">
            <w:pPr>
              <w:adjustRightInd w:val="0"/>
              <w:rPr>
                <w:rFonts w:ascii="Times New Roman" w:hAnsi="Times New Roman" w:cs="Times New Roman"/>
              </w:rPr>
            </w:pPr>
          </w:p>
          <w:p w14:paraId="1AE45377" w14:textId="77777777" w:rsidR="00405518" w:rsidRDefault="00405518" w:rsidP="0042212E">
            <w:pPr>
              <w:adjustRightInd w:val="0"/>
              <w:rPr>
                <w:rFonts w:ascii="Times New Roman" w:hAnsi="Times New Roman" w:cs="Times New Roman"/>
              </w:rPr>
            </w:pPr>
          </w:p>
          <w:p w14:paraId="4462A9DD" w14:textId="77777777" w:rsidR="00405518" w:rsidRDefault="00405518" w:rsidP="0042212E">
            <w:pPr>
              <w:adjustRightInd w:val="0"/>
              <w:rPr>
                <w:rFonts w:ascii="Times New Roman" w:hAnsi="Times New Roman" w:cs="Times New Roman"/>
              </w:rPr>
            </w:pPr>
          </w:p>
          <w:p w14:paraId="181B4E84" w14:textId="77777777" w:rsidR="00405518" w:rsidRDefault="00405518" w:rsidP="0042212E">
            <w:pPr>
              <w:adjustRightInd w:val="0"/>
              <w:rPr>
                <w:rFonts w:ascii="Times New Roman" w:hAnsi="Times New Roman" w:cs="Times New Roman"/>
              </w:rPr>
            </w:pPr>
          </w:p>
          <w:p w14:paraId="6A9FDF83" w14:textId="77777777" w:rsidR="00405518" w:rsidRDefault="00405518" w:rsidP="0042212E">
            <w:pPr>
              <w:adjustRightInd w:val="0"/>
              <w:rPr>
                <w:rFonts w:ascii="Times New Roman" w:hAnsi="Times New Roman" w:cs="Times New Roman"/>
              </w:rPr>
            </w:pPr>
          </w:p>
          <w:p w14:paraId="124EA253" w14:textId="77777777" w:rsidR="00405518" w:rsidRDefault="00405518" w:rsidP="0042212E">
            <w:pPr>
              <w:adjustRightInd w:val="0"/>
              <w:rPr>
                <w:rFonts w:ascii="Times New Roman" w:hAnsi="Times New Roman" w:cs="Times New Roman"/>
              </w:rPr>
            </w:pPr>
          </w:p>
          <w:p w14:paraId="6DB5F5AF" w14:textId="77777777" w:rsidR="00405518" w:rsidRDefault="00405518" w:rsidP="0042212E">
            <w:pPr>
              <w:adjustRightInd w:val="0"/>
              <w:rPr>
                <w:rFonts w:ascii="Times New Roman" w:hAnsi="Times New Roman" w:cs="Times New Roman"/>
              </w:rPr>
            </w:pPr>
          </w:p>
          <w:p w14:paraId="789F28DE" w14:textId="77777777" w:rsidR="00405518" w:rsidRDefault="00405518" w:rsidP="0042212E">
            <w:pPr>
              <w:adjustRightInd w:val="0"/>
              <w:rPr>
                <w:rFonts w:ascii="Times New Roman" w:hAnsi="Times New Roman" w:cs="Times New Roman"/>
              </w:rPr>
            </w:pPr>
          </w:p>
          <w:p w14:paraId="0CEFB4E1" w14:textId="77777777" w:rsidR="00405518" w:rsidRDefault="00405518" w:rsidP="0042212E">
            <w:pPr>
              <w:adjustRightInd w:val="0"/>
              <w:rPr>
                <w:rFonts w:ascii="Times New Roman" w:hAnsi="Times New Roman" w:cs="Times New Roman"/>
              </w:rPr>
            </w:pPr>
          </w:p>
          <w:p w14:paraId="62FAC253" w14:textId="77777777" w:rsidR="00405518" w:rsidRDefault="00405518" w:rsidP="0042212E">
            <w:pPr>
              <w:adjustRightInd w:val="0"/>
              <w:rPr>
                <w:rFonts w:ascii="Times New Roman" w:hAnsi="Times New Roman" w:cs="Times New Roman"/>
              </w:rPr>
            </w:pPr>
          </w:p>
          <w:p w14:paraId="48FDD8E5" w14:textId="77777777" w:rsidR="00405518" w:rsidRDefault="00405518" w:rsidP="0042212E">
            <w:pPr>
              <w:adjustRightInd w:val="0"/>
              <w:rPr>
                <w:rFonts w:ascii="Times New Roman" w:hAnsi="Times New Roman" w:cs="Times New Roman"/>
              </w:rPr>
            </w:pPr>
          </w:p>
          <w:p w14:paraId="4D76B4DD" w14:textId="77777777" w:rsidR="00405518" w:rsidRDefault="00405518" w:rsidP="0042212E">
            <w:pPr>
              <w:adjustRightInd w:val="0"/>
              <w:rPr>
                <w:rFonts w:ascii="Times New Roman" w:hAnsi="Times New Roman" w:cs="Times New Roman"/>
              </w:rPr>
            </w:pPr>
          </w:p>
          <w:p w14:paraId="5E055CCC" w14:textId="77777777" w:rsidR="00405518" w:rsidRDefault="00405518" w:rsidP="0042212E">
            <w:pPr>
              <w:adjustRightInd w:val="0"/>
              <w:rPr>
                <w:rFonts w:ascii="Times New Roman" w:hAnsi="Times New Roman" w:cs="Times New Roman"/>
              </w:rPr>
            </w:pPr>
          </w:p>
          <w:p w14:paraId="0EC5E823" w14:textId="77777777" w:rsidR="00405518" w:rsidRDefault="00405518" w:rsidP="0042212E">
            <w:pPr>
              <w:adjustRightInd w:val="0"/>
              <w:rPr>
                <w:rFonts w:ascii="Times New Roman" w:hAnsi="Times New Roman" w:cs="Times New Roman"/>
              </w:rPr>
            </w:pPr>
          </w:p>
          <w:p w14:paraId="59673B03" w14:textId="77777777" w:rsidR="00405518" w:rsidRPr="00E43F82" w:rsidRDefault="00405518" w:rsidP="0042212E">
            <w:pPr>
              <w:adjustRightInd w:val="0"/>
              <w:rPr>
                <w:rFonts w:ascii="Times New Roman" w:hAnsi="Times New Roman" w:cs="Times New Roman"/>
              </w:rPr>
            </w:pPr>
          </w:p>
        </w:tc>
        <w:tc>
          <w:tcPr>
            <w:tcW w:w="2254" w:type="dxa"/>
          </w:tcPr>
          <w:p w14:paraId="684FDA0C" w14:textId="77777777" w:rsidR="00405518" w:rsidRPr="00E43F82" w:rsidRDefault="00405518" w:rsidP="0042212E">
            <w:pPr>
              <w:tabs>
                <w:tab w:val="left" w:pos="384"/>
              </w:tabs>
              <w:adjustRightInd w:val="0"/>
              <w:jc w:val="both"/>
              <w:rPr>
                <w:rFonts w:ascii="Times New Roman" w:hAnsi="Times New Roman" w:cs="Times New Roman"/>
                <w:color w:val="FF0000"/>
              </w:rPr>
            </w:pPr>
            <w:r w:rsidRPr="00E43F82">
              <w:rPr>
                <w:rFonts w:ascii="Times New Roman" w:hAnsi="Times New Roman" w:cs="Times New Roman"/>
              </w:rPr>
              <w:t>Face Restoration (FR), which</w:t>
            </w:r>
            <w:r w:rsidRPr="00E43F82">
              <w:rPr>
                <w:rFonts w:ascii="Times New Roman" w:hAnsi="Times New Roman" w:cs="Times New Roman"/>
              </w:rPr>
              <w:tab/>
              <w:t>enhances</w:t>
            </w:r>
            <w:r>
              <w:rPr>
                <w:rFonts w:ascii="Times New Roman" w:hAnsi="Times New Roman" w:cs="Times New Roman"/>
              </w:rPr>
              <w:t xml:space="preserve"> </w:t>
            </w:r>
            <w:r w:rsidRPr="00E43F82">
              <w:rPr>
                <w:rFonts w:ascii="Times New Roman" w:hAnsi="Times New Roman" w:cs="Times New Roman"/>
              </w:rPr>
              <w:t>low- quality face images to high-quality</w:t>
            </w:r>
            <w:r w:rsidRPr="00E43F82">
              <w:rPr>
                <w:rFonts w:ascii="Times New Roman" w:hAnsi="Times New Roman" w:cs="Times New Roman"/>
              </w:rPr>
              <w:tab/>
              <w:t>ones. Traditional</w:t>
            </w:r>
            <w:r>
              <w:rPr>
                <w:rFonts w:ascii="Times New Roman" w:hAnsi="Times New Roman" w:cs="Times New Roman"/>
              </w:rPr>
              <w:t xml:space="preserve"> </w:t>
            </w:r>
            <w:r w:rsidRPr="00E43F82">
              <w:rPr>
                <w:rFonts w:ascii="Times New Roman" w:hAnsi="Times New Roman" w:cs="Times New Roman"/>
              </w:rPr>
              <w:t>methods had</w:t>
            </w:r>
            <w:r>
              <w:rPr>
                <w:rFonts w:ascii="Times New Roman" w:hAnsi="Times New Roman" w:cs="Times New Roman"/>
              </w:rPr>
              <w:t xml:space="preserve"> </w:t>
            </w:r>
            <w:r w:rsidRPr="00E43F82">
              <w:rPr>
                <w:rFonts w:ascii="Times New Roman" w:hAnsi="Times New Roman" w:cs="Times New Roman"/>
              </w:rPr>
              <w:t>limitations,</w:t>
            </w:r>
            <w:r w:rsidRPr="00E43F82">
              <w:rPr>
                <w:rFonts w:ascii="Times New Roman" w:hAnsi="Times New Roman" w:cs="Times New Roman"/>
              </w:rPr>
              <w:tab/>
              <w:t xml:space="preserve">but recent advances in deep learning have improved </w:t>
            </w:r>
            <w:proofErr w:type="gramStart"/>
            <w:r w:rsidRPr="00E43F82">
              <w:rPr>
                <w:rFonts w:ascii="Times New Roman" w:hAnsi="Times New Roman" w:cs="Times New Roman"/>
              </w:rPr>
              <w:t>FR  significantly</w:t>
            </w:r>
            <w:proofErr w:type="gramEnd"/>
            <w:r w:rsidRPr="00E43F82">
              <w:rPr>
                <w:rFonts w:ascii="Times New Roman" w:hAnsi="Times New Roman" w:cs="Times New Roman"/>
              </w:rPr>
              <w:t>.  The paper</w:t>
            </w:r>
            <w:r w:rsidRPr="00E43F82">
              <w:rPr>
                <w:rFonts w:ascii="Times New Roman" w:hAnsi="Times New Roman" w:cs="Times New Roman"/>
              </w:rPr>
              <w:tab/>
              <w:t>provides</w:t>
            </w:r>
            <w:r w:rsidRPr="00E43F82">
              <w:rPr>
                <w:rFonts w:ascii="Times New Roman" w:hAnsi="Times New Roman" w:cs="Times New Roman"/>
              </w:rPr>
              <w:tab/>
              <w:t>a comprehensive</w:t>
            </w:r>
            <w:r w:rsidRPr="00E43F82">
              <w:rPr>
                <w:rFonts w:ascii="Times New Roman" w:hAnsi="Times New Roman" w:cs="Times New Roman"/>
              </w:rPr>
              <w:tab/>
              <w:t>survey of</w:t>
            </w:r>
            <w:r w:rsidRPr="00E43F82">
              <w:rPr>
                <w:rFonts w:ascii="Times New Roman" w:hAnsi="Times New Roman" w:cs="Times New Roman"/>
              </w:rPr>
              <w:tab/>
              <w:t>deep</w:t>
            </w:r>
            <w:r>
              <w:rPr>
                <w:rFonts w:ascii="Times New Roman" w:hAnsi="Times New Roman" w:cs="Times New Roman"/>
              </w:rPr>
              <w:t xml:space="preserve"> </w:t>
            </w:r>
            <w:r w:rsidRPr="00E43F82">
              <w:rPr>
                <w:rFonts w:ascii="Times New Roman" w:hAnsi="Times New Roman" w:cs="Times New Roman"/>
              </w:rPr>
              <w:t>learning techniques</w:t>
            </w:r>
            <w:r>
              <w:rPr>
                <w:rFonts w:ascii="Times New Roman" w:hAnsi="Times New Roman" w:cs="Times New Roman"/>
              </w:rPr>
              <w:t xml:space="preserve"> </w:t>
            </w:r>
            <w:r w:rsidRPr="00E43F82">
              <w:rPr>
                <w:rFonts w:ascii="Times New Roman" w:hAnsi="Times New Roman" w:cs="Times New Roman"/>
              </w:rPr>
              <w:t>for</w:t>
            </w:r>
            <w:r>
              <w:rPr>
                <w:rFonts w:ascii="Times New Roman" w:hAnsi="Times New Roman" w:cs="Times New Roman"/>
              </w:rPr>
              <w:t xml:space="preserve"> </w:t>
            </w:r>
            <w:r w:rsidRPr="00E43F82">
              <w:rPr>
                <w:rFonts w:ascii="Times New Roman" w:hAnsi="Times New Roman" w:cs="Times New Roman"/>
              </w:rPr>
              <w:t>FR, covering</w:t>
            </w:r>
            <w:r w:rsidRPr="00E43F82">
              <w:rPr>
                <w:rFonts w:ascii="Times New Roman" w:hAnsi="Times New Roman" w:cs="Times New Roman"/>
              </w:rPr>
              <w:tab/>
              <w:t>problem formulations, challenges,</w:t>
            </w:r>
            <w:r>
              <w:rPr>
                <w:rFonts w:ascii="Times New Roman" w:hAnsi="Times New Roman" w:cs="Times New Roman"/>
              </w:rPr>
              <w:t xml:space="preserve"> </w:t>
            </w:r>
            <w:r w:rsidRPr="00E43F82">
              <w:rPr>
                <w:rFonts w:ascii="Times New Roman" w:hAnsi="Times New Roman" w:cs="Times New Roman"/>
              </w:rPr>
              <w:t>methods, network</w:t>
            </w:r>
            <w:r>
              <w:rPr>
                <w:rFonts w:ascii="Times New Roman" w:hAnsi="Times New Roman" w:cs="Times New Roman"/>
              </w:rPr>
              <w:t xml:space="preserve"> </w:t>
            </w:r>
            <w:r w:rsidRPr="00E43F82">
              <w:rPr>
                <w:rFonts w:ascii="Times New Roman" w:hAnsi="Times New Roman" w:cs="Times New Roman"/>
              </w:rPr>
              <w:t>architectures, loss</w:t>
            </w:r>
            <w:r>
              <w:rPr>
                <w:rFonts w:ascii="Times New Roman" w:hAnsi="Times New Roman" w:cs="Times New Roman"/>
              </w:rPr>
              <w:t xml:space="preserve"> </w:t>
            </w:r>
            <w:r w:rsidRPr="00E43F82">
              <w:rPr>
                <w:rFonts w:ascii="Times New Roman" w:hAnsi="Times New Roman" w:cs="Times New Roman"/>
              </w:rPr>
              <w:t>functions,</w:t>
            </w:r>
            <w:r w:rsidRPr="00E43F82">
              <w:rPr>
                <w:rFonts w:ascii="Times New Roman" w:hAnsi="Times New Roman" w:cs="Times New Roman"/>
              </w:rPr>
              <w:tab/>
              <w:t>and benchmark evaluations. It also discusses future directions and offers an open-source repository for</w:t>
            </w:r>
            <w:r w:rsidRPr="00E43F82">
              <w:rPr>
                <w:rFonts w:ascii="Times New Roman" w:hAnsi="Times New Roman" w:cs="Times New Roman"/>
              </w:rPr>
              <w:tab/>
              <w:t>the</w:t>
            </w:r>
            <w:r w:rsidRPr="00E43F82">
              <w:rPr>
                <w:rFonts w:ascii="Times New Roman" w:hAnsi="Times New Roman" w:cs="Times New Roman"/>
              </w:rPr>
              <w:tab/>
              <w:t>discussed methods.</w:t>
            </w:r>
          </w:p>
        </w:tc>
        <w:tc>
          <w:tcPr>
            <w:tcW w:w="2254" w:type="dxa"/>
          </w:tcPr>
          <w:p w14:paraId="5A6CF724" w14:textId="77777777" w:rsidR="00405518" w:rsidRDefault="00405518" w:rsidP="0042212E">
            <w:pPr>
              <w:adjustRightInd w:val="0"/>
              <w:jc w:val="both"/>
              <w:rPr>
                <w:rFonts w:ascii="Times New Roman" w:hAnsi="Times New Roman" w:cs="Times New Roman"/>
                <w:color w:val="FF0000"/>
              </w:rPr>
            </w:pPr>
            <w:r w:rsidRPr="00E43F82">
              <w:rPr>
                <w:rFonts w:ascii="Times New Roman" w:hAnsi="Times New Roman" w:cs="Times New Roman"/>
              </w:rPr>
              <w:t>The</w:t>
            </w:r>
            <w:r>
              <w:rPr>
                <w:rFonts w:ascii="Times New Roman" w:hAnsi="Times New Roman" w:cs="Times New Roman"/>
              </w:rPr>
              <w:t xml:space="preserve"> </w:t>
            </w:r>
            <w:r w:rsidRPr="00E43F82">
              <w:rPr>
                <w:rFonts w:ascii="Times New Roman" w:hAnsi="Times New Roman" w:cs="Times New Roman"/>
              </w:rPr>
              <w:t>shift</w:t>
            </w:r>
            <w:r>
              <w:rPr>
                <w:rFonts w:ascii="Times New Roman" w:hAnsi="Times New Roman" w:cs="Times New Roman"/>
              </w:rPr>
              <w:t xml:space="preserve"> </w:t>
            </w:r>
            <w:r w:rsidRPr="00E43F82">
              <w:rPr>
                <w:rFonts w:ascii="Times New Roman" w:hAnsi="Times New Roman" w:cs="Times New Roman"/>
              </w:rPr>
              <w:t>from traditional methods</w:t>
            </w:r>
            <w:r>
              <w:rPr>
                <w:rFonts w:ascii="Times New Roman" w:hAnsi="Times New Roman" w:cs="Times New Roman"/>
              </w:rPr>
              <w:t xml:space="preserve"> </w:t>
            </w:r>
            <w:r w:rsidRPr="00E43F82">
              <w:rPr>
                <w:rFonts w:ascii="Times New Roman" w:hAnsi="Times New Roman" w:cs="Times New Roman"/>
              </w:rPr>
              <w:t>to  deep</w:t>
            </w:r>
            <w:r>
              <w:rPr>
                <w:rFonts w:ascii="Times New Roman" w:hAnsi="Times New Roman" w:cs="Times New Roman"/>
              </w:rPr>
              <w:t>-</w:t>
            </w:r>
            <w:r w:rsidRPr="00E43F82">
              <w:rPr>
                <w:rFonts w:ascii="Times New Roman" w:hAnsi="Times New Roman" w:cs="Times New Roman"/>
              </w:rPr>
              <w:t xml:space="preserve">  learning</w:t>
            </w:r>
            <w:r>
              <w:rPr>
                <w:rFonts w:ascii="Times New Roman" w:hAnsi="Times New Roman" w:cs="Times New Roman"/>
              </w:rPr>
              <w:t xml:space="preserve"> </w:t>
            </w:r>
            <w:r w:rsidRPr="00E43F82">
              <w:rPr>
                <w:rFonts w:ascii="Times New Roman" w:hAnsi="Times New Roman" w:cs="Times New Roman"/>
              </w:rPr>
              <w:t>based</w:t>
            </w:r>
            <w:r>
              <w:rPr>
                <w:rFonts w:ascii="Times New Roman" w:hAnsi="Times New Roman" w:cs="Times New Roman"/>
              </w:rPr>
              <w:t xml:space="preserve"> </w:t>
            </w:r>
            <w:r w:rsidRPr="00E43F82">
              <w:rPr>
                <w:rFonts w:ascii="Times New Roman" w:hAnsi="Times New Roman" w:cs="Times New Roman"/>
              </w:rPr>
              <w:t>approaches addresses</w:t>
            </w:r>
            <w:r>
              <w:rPr>
                <w:rFonts w:ascii="Times New Roman" w:hAnsi="Times New Roman" w:cs="Times New Roman"/>
              </w:rPr>
              <w:t xml:space="preserve"> </w:t>
            </w:r>
            <w:r w:rsidRPr="00E43F82">
              <w:rPr>
                <w:rFonts w:ascii="Times New Roman" w:hAnsi="Times New Roman" w:cs="Times New Roman"/>
              </w:rPr>
              <w:t>the limitations  of  FR for</w:t>
            </w:r>
            <w:r>
              <w:rPr>
                <w:rFonts w:ascii="Times New Roman" w:hAnsi="Times New Roman" w:cs="Times New Roman"/>
              </w:rPr>
              <w:t xml:space="preserve"> </w:t>
            </w:r>
            <w:r w:rsidRPr="00E43F82">
              <w:rPr>
                <w:rFonts w:ascii="Times New Roman" w:hAnsi="Times New Roman" w:cs="Times New Roman"/>
              </w:rPr>
              <w:t>real-world applications, where the quality of input images</w:t>
            </w:r>
            <w:r w:rsidRPr="00E43F82">
              <w:rPr>
                <w:rFonts w:ascii="Times New Roman" w:hAnsi="Times New Roman" w:cs="Times New Roman"/>
              </w:rPr>
              <w:tab/>
              <w:t>can</w:t>
            </w:r>
            <w:r>
              <w:rPr>
                <w:rFonts w:ascii="Times New Roman" w:hAnsi="Times New Roman" w:cs="Times New Roman"/>
              </w:rPr>
              <w:t xml:space="preserve"> </w:t>
            </w:r>
            <w:r w:rsidRPr="00E43F82">
              <w:rPr>
                <w:rFonts w:ascii="Times New Roman" w:hAnsi="Times New Roman" w:cs="Times New Roman"/>
              </w:rPr>
              <w:t>vary significantly</w:t>
            </w:r>
          </w:p>
        </w:tc>
        <w:tc>
          <w:tcPr>
            <w:tcW w:w="2254" w:type="dxa"/>
          </w:tcPr>
          <w:p w14:paraId="215218CA" w14:textId="77777777" w:rsidR="00405518" w:rsidRDefault="00405518" w:rsidP="0042212E">
            <w:pPr>
              <w:adjustRightInd w:val="0"/>
              <w:jc w:val="both"/>
              <w:rPr>
                <w:rFonts w:ascii="Times New Roman" w:hAnsi="Times New Roman" w:cs="Times New Roman"/>
              </w:rPr>
            </w:pPr>
            <w:r w:rsidRPr="00E43F82">
              <w:rPr>
                <w:rFonts w:ascii="Times New Roman" w:hAnsi="Times New Roman" w:cs="Times New Roman"/>
              </w:rPr>
              <w:t xml:space="preserve">Face  restoration, </w:t>
            </w:r>
          </w:p>
          <w:p w14:paraId="658DC8C2" w14:textId="77777777" w:rsidR="00405518" w:rsidRDefault="00405518" w:rsidP="0042212E">
            <w:pPr>
              <w:adjustRightInd w:val="0"/>
              <w:jc w:val="both"/>
              <w:rPr>
                <w:rFonts w:ascii="Times New Roman" w:hAnsi="Times New Roman" w:cs="Times New Roman"/>
              </w:rPr>
            </w:pPr>
            <w:r w:rsidRPr="00E43F82">
              <w:rPr>
                <w:rFonts w:ascii="Times New Roman" w:hAnsi="Times New Roman" w:cs="Times New Roman"/>
              </w:rPr>
              <w:t>Deep</w:t>
            </w:r>
            <w:r>
              <w:rPr>
                <w:rFonts w:ascii="Times New Roman" w:hAnsi="Times New Roman" w:cs="Times New Roman"/>
              </w:rPr>
              <w:t xml:space="preserve"> </w:t>
            </w:r>
            <w:r w:rsidRPr="00E43F82">
              <w:rPr>
                <w:rFonts w:ascii="Times New Roman" w:hAnsi="Times New Roman" w:cs="Times New Roman"/>
              </w:rPr>
              <w:t>learning</w:t>
            </w:r>
            <w:r>
              <w:rPr>
                <w:rFonts w:ascii="Times New Roman" w:hAnsi="Times New Roman" w:cs="Times New Roman"/>
              </w:rPr>
              <w:t>,</w:t>
            </w:r>
          </w:p>
          <w:p w14:paraId="0B5BB058" w14:textId="77777777" w:rsidR="00405518" w:rsidRDefault="00405518" w:rsidP="0042212E">
            <w:pPr>
              <w:adjustRightInd w:val="0"/>
              <w:jc w:val="both"/>
              <w:rPr>
                <w:rFonts w:ascii="Times New Roman" w:hAnsi="Times New Roman" w:cs="Times New Roman"/>
              </w:rPr>
            </w:pPr>
            <w:r w:rsidRPr="00E43F82">
              <w:rPr>
                <w:rFonts w:ascii="Times New Roman" w:hAnsi="Times New Roman" w:cs="Times New Roman"/>
              </w:rPr>
              <w:t>Face</w:t>
            </w:r>
            <w:r>
              <w:rPr>
                <w:rFonts w:ascii="Times New Roman" w:hAnsi="Times New Roman" w:cs="Times New Roman"/>
              </w:rPr>
              <w:t xml:space="preserve"> </w:t>
            </w:r>
            <w:r w:rsidRPr="00E43F82">
              <w:rPr>
                <w:rFonts w:ascii="Times New Roman" w:hAnsi="Times New Roman" w:cs="Times New Roman"/>
              </w:rPr>
              <w:t xml:space="preserve">deblurring, </w:t>
            </w:r>
          </w:p>
          <w:p w14:paraId="5788C8BB" w14:textId="77777777" w:rsidR="00405518" w:rsidRPr="00E43F82" w:rsidRDefault="00405518" w:rsidP="0042212E">
            <w:pPr>
              <w:adjustRightInd w:val="0"/>
              <w:jc w:val="both"/>
              <w:rPr>
                <w:rFonts w:ascii="Times New Roman" w:hAnsi="Times New Roman" w:cs="Times New Roman"/>
              </w:rPr>
            </w:pPr>
            <w:r w:rsidRPr="00E43F82">
              <w:rPr>
                <w:rFonts w:ascii="Times New Roman" w:hAnsi="Times New Roman" w:cs="Times New Roman"/>
              </w:rPr>
              <w:t xml:space="preserve">Face </w:t>
            </w:r>
            <w:proofErr w:type="spellStart"/>
            <w:r w:rsidRPr="00E43F82">
              <w:rPr>
                <w:rFonts w:ascii="Times New Roman" w:hAnsi="Times New Roman" w:cs="Times New Roman"/>
              </w:rPr>
              <w:t>denoising</w:t>
            </w:r>
            <w:proofErr w:type="spellEnd"/>
            <w:r w:rsidRPr="00E43F82">
              <w:rPr>
                <w:rFonts w:ascii="Times New Roman" w:hAnsi="Times New Roman" w:cs="Times New Roman"/>
              </w:rPr>
              <w:t>.</w:t>
            </w:r>
          </w:p>
          <w:p w14:paraId="35898095" w14:textId="77777777" w:rsidR="00405518" w:rsidRPr="00E43F82" w:rsidRDefault="00405518" w:rsidP="0042212E">
            <w:pPr>
              <w:jc w:val="right"/>
              <w:rPr>
                <w:rFonts w:ascii="Times New Roman" w:hAnsi="Times New Roman" w:cs="Times New Roman"/>
              </w:rPr>
            </w:pPr>
          </w:p>
        </w:tc>
      </w:tr>
      <w:tr w:rsidR="00405518" w14:paraId="28DE6967" w14:textId="77777777" w:rsidTr="008B6685">
        <w:tc>
          <w:tcPr>
            <w:tcW w:w="2254" w:type="dxa"/>
          </w:tcPr>
          <w:p w14:paraId="385F9FD5" w14:textId="77777777" w:rsidR="00405518" w:rsidRPr="00CC0048" w:rsidRDefault="00405518" w:rsidP="0042212E">
            <w:pPr>
              <w:rPr>
                <w:rFonts w:ascii="Times New Roman" w:hAnsi="Times New Roman" w:cs="Times New Roman"/>
                <w:color w:val="000000" w:themeColor="text1"/>
              </w:rPr>
            </w:pPr>
            <w:r w:rsidRPr="00CC0048">
              <w:rPr>
                <w:rFonts w:ascii="Times New Roman" w:hAnsi="Times New Roman" w:cs="Times New Roman"/>
                <w:color w:val="000000" w:themeColor="text1"/>
              </w:rPr>
              <w:t>IRE: Improved Image Super-Resolution Based on Real-ESRGAN</w:t>
            </w:r>
            <w:sdt>
              <w:sdtPr>
                <w:rPr>
                  <w:rFonts w:ascii="Times New Roman" w:hAnsi="Times New Roman" w:cs="Times New Roman"/>
                  <w:color w:val="000000" w:themeColor="text1"/>
                </w:rPr>
                <w:id w:val="124667471"/>
                <w:citation/>
              </w:sdtPr>
              <w:sdtEndPr/>
              <w:sdtContent>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CITATION Zhe23 \l 16393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 xml:space="preserve"> </w:t>
                </w:r>
                <w:r w:rsidRPr="00CD2655">
                  <w:rPr>
                    <w:rFonts w:ascii="Times New Roman" w:hAnsi="Times New Roman" w:cs="Times New Roman"/>
                    <w:noProof/>
                    <w:color w:val="000000" w:themeColor="text1"/>
                  </w:rPr>
                  <w:t>[9]</w:t>
                </w:r>
                <w:r>
                  <w:rPr>
                    <w:rFonts w:ascii="Times New Roman" w:hAnsi="Times New Roman" w:cs="Times New Roman"/>
                    <w:color w:val="000000" w:themeColor="text1"/>
                  </w:rPr>
                  <w:fldChar w:fldCharType="end"/>
                </w:r>
              </w:sdtContent>
            </w:sdt>
          </w:p>
          <w:p w14:paraId="47837F14" w14:textId="77777777" w:rsidR="00405518" w:rsidRPr="00CC0048" w:rsidRDefault="00405518" w:rsidP="0042212E">
            <w:pPr>
              <w:adjustRightInd w:val="0"/>
              <w:jc w:val="both"/>
              <w:rPr>
                <w:rFonts w:ascii="Times New Roman" w:hAnsi="Times New Roman" w:cs="Times New Roman"/>
              </w:rPr>
            </w:pPr>
          </w:p>
        </w:tc>
        <w:tc>
          <w:tcPr>
            <w:tcW w:w="2254" w:type="dxa"/>
          </w:tcPr>
          <w:p w14:paraId="1AAEEDCC" w14:textId="77777777" w:rsidR="00405518" w:rsidRPr="00E43F82" w:rsidRDefault="00405518" w:rsidP="0042212E">
            <w:pPr>
              <w:tabs>
                <w:tab w:val="left" w:pos="384"/>
              </w:tabs>
              <w:adjustRightInd w:val="0"/>
              <w:jc w:val="both"/>
              <w:rPr>
                <w:rFonts w:ascii="Times New Roman" w:hAnsi="Times New Roman" w:cs="Times New Roman"/>
              </w:rPr>
            </w:pPr>
            <w:r>
              <w:rPr>
                <w:rFonts w:ascii="Times New Roman" w:hAnsi="Times New Roman" w:cs="Times New Roman"/>
              </w:rPr>
              <w:t xml:space="preserve">It </w:t>
            </w:r>
            <w:r w:rsidRPr="00F85FD5">
              <w:rPr>
                <w:rFonts w:ascii="Times New Roman" w:hAnsi="Times New Roman" w:cs="Times New Roman"/>
              </w:rPr>
              <w:t xml:space="preserve">introduces an enhanced model of Real-ESRGAN, a deep learning technique for Image Super-Resolution, aiming to address issues of smoothness and </w:t>
            </w:r>
            <w:r w:rsidRPr="00F85FD5">
              <w:rPr>
                <w:rFonts w:ascii="Times New Roman" w:hAnsi="Times New Roman" w:cs="Times New Roman"/>
              </w:rPr>
              <w:lastRenderedPageBreak/>
              <w:t xml:space="preserve">texture lack in reconstructed images. It employs High-Dimensional </w:t>
            </w:r>
            <w:proofErr w:type="gramStart"/>
            <w:r w:rsidRPr="00F85FD5">
              <w:rPr>
                <w:rFonts w:ascii="Times New Roman" w:hAnsi="Times New Roman" w:cs="Times New Roman"/>
              </w:rPr>
              <w:t>Modeling  initially</w:t>
            </w:r>
            <w:proofErr w:type="gramEnd"/>
            <w:r w:rsidRPr="00F85FD5">
              <w:rPr>
                <w:rFonts w:ascii="Times New Roman" w:hAnsi="Times New Roman" w:cs="Times New Roman"/>
              </w:rPr>
              <w:t xml:space="preserve"> but transitions to second-order degenerate modeling, utilizing SmoothL1 loss function and </w:t>
            </w:r>
            <w:proofErr w:type="spellStart"/>
            <w:r w:rsidRPr="00F85FD5">
              <w:rPr>
                <w:rFonts w:ascii="Times New Roman" w:hAnsi="Times New Roman" w:cs="Times New Roman"/>
              </w:rPr>
              <w:t>PatchGAN</w:t>
            </w:r>
            <w:proofErr w:type="spellEnd"/>
            <w:r w:rsidRPr="00F85FD5">
              <w:rPr>
                <w:rFonts w:ascii="Times New Roman" w:hAnsi="Times New Roman" w:cs="Times New Roman"/>
              </w:rPr>
              <w:t xml:space="preserve"> discriminator. The model, trained on 256x256-pixel input images with kernel size of 3, outperforms traditional metrics across five test datasets, demonstrating superior texture detail and lower distortion. The proposed method surpasses benchmarks like BSRGAN in both qualitative and quantitative assessments, showcasing its advancements in image quality.</w:t>
            </w:r>
          </w:p>
        </w:tc>
        <w:tc>
          <w:tcPr>
            <w:tcW w:w="2254" w:type="dxa"/>
          </w:tcPr>
          <w:p w14:paraId="43E5622F" w14:textId="77777777" w:rsidR="00405518" w:rsidRPr="00E43F82" w:rsidRDefault="00405518" w:rsidP="0042212E">
            <w:pPr>
              <w:adjustRightInd w:val="0"/>
              <w:rPr>
                <w:rFonts w:ascii="Times New Roman" w:hAnsi="Times New Roman" w:cs="Times New Roman"/>
              </w:rPr>
            </w:pPr>
            <w:r w:rsidRPr="00CC0048">
              <w:rPr>
                <w:rFonts w:ascii="Times New Roman" w:hAnsi="Times New Roman" w:cs="Times New Roman"/>
              </w:rPr>
              <w:lastRenderedPageBreak/>
              <w:t>Enhanced texture detail and reduced distortion in reconstructed images.</w:t>
            </w:r>
          </w:p>
        </w:tc>
        <w:tc>
          <w:tcPr>
            <w:tcW w:w="2254" w:type="dxa"/>
          </w:tcPr>
          <w:p w14:paraId="51F46BF5" w14:textId="77777777" w:rsidR="00405518" w:rsidRPr="00E43F82" w:rsidRDefault="00405518" w:rsidP="0042212E">
            <w:pPr>
              <w:adjustRightInd w:val="0"/>
              <w:jc w:val="both"/>
              <w:rPr>
                <w:rFonts w:ascii="Times New Roman" w:hAnsi="Times New Roman" w:cs="Times New Roman"/>
              </w:rPr>
            </w:pPr>
            <w:r w:rsidRPr="00CC0048">
              <w:rPr>
                <w:rFonts w:ascii="Times New Roman" w:hAnsi="Times New Roman" w:cs="Times New Roman"/>
              </w:rPr>
              <w:t xml:space="preserve">Deep </w:t>
            </w:r>
            <w:proofErr w:type="gramStart"/>
            <w:r w:rsidRPr="00CC0048">
              <w:rPr>
                <w:rFonts w:ascii="Times New Roman" w:hAnsi="Times New Roman" w:cs="Times New Roman"/>
              </w:rPr>
              <w:t>Learning</w:t>
            </w:r>
            <w:r>
              <w:rPr>
                <w:rFonts w:ascii="Times New Roman" w:hAnsi="Times New Roman" w:cs="Times New Roman"/>
              </w:rPr>
              <w:t xml:space="preserve"> ,</w:t>
            </w:r>
            <w:proofErr w:type="gramEnd"/>
            <w:r>
              <w:rPr>
                <w:rFonts w:ascii="Times New Roman" w:hAnsi="Times New Roman" w:cs="Times New Roman"/>
              </w:rPr>
              <w:t xml:space="preserve"> </w:t>
            </w:r>
            <w:r w:rsidRPr="00CC0048">
              <w:rPr>
                <w:rFonts w:ascii="Times New Roman" w:hAnsi="Times New Roman" w:cs="Times New Roman"/>
              </w:rPr>
              <w:t>Real-ESRGAN</w:t>
            </w:r>
            <w:r>
              <w:rPr>
                <w:rFonts w:ascii="Times New Roman" w:hAnsi="Times New Roman" w:cs="Times New Roman"/>
              </w:rPr>
              <w:t xml:space="preserve">, </w:t>
            </w:r>
            <w:r w:rsidRPr="00CC0048">
              <w:rPr>
                <w:rFonts w:ascii="Times New Roman" w:hAnsi="Times New Roman" w:cs="Times New Roman"/>
              </w:rPr>
              <w:t>High-Dimensional Modeling (HDM)</w:t>
            </w:r>
            <w:r>
              <w:rPr>
                <w:rFonts w:ascii="Times New Roman" w:hAnsi="Times New Roman" w:cs="Times New Roman"/>
              </w:rPr>
              <w:t>,</w:t>
            </w:r>
            <w:r w:rsidRPr="00CC0048">
              <w:rPr>
                <w:rFonts w:ascii="Times New Roman" w:hAnsi="Times New Roman" w:cs="Times New Roman"/>
              </w:rPr>
              <w:t>SmoothL1 Loss Function</w:t>
            </w:r>
            <w:r>
              <w:rPr>
                <w:rFonts w:ascii="Times New Roman" w:hAnsi="Times New Roman" w:cs="Times New Roman"/>
              </w:rPr>
              <w:t xml:space="preserve">, </w:t>
            </w:r>
            <w:proofErr w:type="spellStart"/>
            <w:r>
              <w:rPr>
                <w:rFonts w:ascii="Times New Roman" w:hAnsi="Times New Roman" w:cs="Times New Roman"/>
              </w:rPr>
              <w:t>Z</w:t>
            </w:r>
            <w:r w:rsidRPr="00CC0048">
              <w:rPr>
                <w:rFonts w:ascii="Times New Roman" w:hAnsi="Times New Roman" w:cs="Times New Roman"/>
              </w:rPr>
              <w:t>atchGAN</w:t>
            </w:r>
            <w:proofErr w:type="spellEnd"/>
            <w:r w:rsidRPr="00CC0048">
              <w:rPr>
                <w:rFonts w:ascii="Times New Roman" w:hAnsi="Times New Roman" w:cs="Times New Roman"/>
              </w:rPr>
              <w:t xml:space="preserve"> Discriminator</w:t>
            </w:r>
            <w:r>
              <w:rPr>
                <w:rFonts w:ascii="Times New Roman" w:hAnsi="Times New Roman" w:cs="Times New Roman"/>
              </w:rPr>
              <w:t>.</w:t>
            </w:r>
          </w:p>
        </w:tc>
      </w:tr>
      <w:tr w:rsidR="00405518" w14:paraId="2C0FC21C" w14:textId="77777777" w:rsidTr="008B6685">
        <w:tc>
          <w:tcPr>
            <w:tcW w:w="2254" w:type="dxa"/>
          </w:tcPr>
          <w:p w14:paraId="777E4E42" w14:textId="77777777" w:rsidR="00405518" w:rsidRPr="00CC0048" w:rsidRDefault="00405518" w:rsidP="0042212E">
            <w:pPr>
              <w:tabs>
                <w:tab w:val="left" w:pos="900"/>
              </w:tabs>
              <w:rPr>
                <w:rFonts w:ascii="Times New Roman" w:hAnsi="Times New Roman" w:cs="Times New Roman"/>
                <w:color w:val="000000" w:themeColor="text1"/>
                <w:shd w:val="clear" w:color="auto" w:fill="FFFFFF"/>
              </w:rPr>
            </w:pPr>
            <w:r w:rsidRPr="00CC0048">
              <w:rPr>
                <w:rFonts w:ascii="Times New Roman" w:hAnsi="Times New Roman" w:cs="Times New Roman"/>
                <w:color w:val="000000" w:themeColor="text1"/>
                <w:shd w:val="clear" w:color="auto" w:fill="FFFFFF"/>
              </w:rPr>
              <w:lastRenderedPageBreak/>
              <w:t>Continuous Facial Motion Deblurring</w:t>
            </w:r>
            <w:sdt>
              <w:sdtPr>
                <w:rPr>
                  <w:rFonts w:ascii="Times New Roman" w:hAnsi="Times New Roman" w:cs="Times New Roman"/>
                  <w:color w:val="000000" w:themeColor="text1"/>
                  <w:shd w:val="clear" w:color="auto" w:fill="FFFFFF"/>
                </w:rPr>
                <w:id w:val="-1509053808"/>
                <w:citation/>
              </w:sdtPr>
              <w:sdtEndPr/>
              <w:sdtContent>
                <w:r>
                  <w:rPr>
                    <w:rFonts w:ascii="Times New Roman" w:hAnsi="Times New Roman" w:cs="Times New Roman"/>
                    <w:color w:val="000000" w:themeColor="text1"/>
                    <w:shd w:val="clear" w:color="auto" w:fill="FFFFFF"/>
                  </w:rPr>
                  <w:fldChar w:fldCharType="begin"/>
                </w:r>
                <w:r>
                  <w:rPr>
                    <w:rFonts w:ascii="Times New Roman" w:hAnsi="Times New Roman" w:cs="Times New Roman"/>
                    <w:color w:val="000000" w:themeColor="text1"/>
                    <w:shd w:val="clear" w:color="auto" w:fill="FFFFFF"/>
                  </w:rPr>
                  <w:instrText xml:space="preserve">CITATION Lee22 \l 16393 </w:instrText>
                </w:r>
                <w:r>
                  <w:rPr>
                    <w:rFonts w:ascii="Times New Roman" w:hAnsi="Times New Roman" w:cs="Times New Roman"/>
                    <w:color w:val="000000" w:themeColor="text1"/>
                    <w:shd w:val="clear" w:color="auto" w:fill="FFFFFF"/>
                  </w:rPr>
                  <w:fldChar w:fldCharType="separate"/>
                </w:r>
                <w:r>
                  <w:rPr>
                    <w:rFonts w:ascii="Times New Roman" w:hAnsi="Times New Roman" w:cs="Times New Roman"/>
                    <w:noProof/>
                    <w:color w:val="000000" w:themeColor="text1"/>
                    <w:shd w:val="clear" w:color="auto" w:fill="FFFFFF"/>
                  </w:rPr>
                  <w:t xml:space="preserve"> </w:t>
                </w:r>
                <w:r w:rsidRPr="00CD2655">
                  <w:rPr>
                    <w:rFonts w:ascii="Times New Roman" w:hAnsi="Times New Roman" w:cs="Times New Roman"/>
                    <w:noProof/>
                    <w:color w:val="000000" w:themeColor="text1"/>
                    <w:shd w:val="clear" w:color="auto" w:fill="FFFFFF"/>
                  </w:rPr>
                  <w:t>[10]</w:t>
                </w:r>
                <w:r>
                  <w:rPr>
                    <w:rFonts w:ascii="Times New Roman" w:hAnsi="Times New Roman" w:cs="Times New Roman"/>
                    <w:color w:val="000000" w:themeColor="text1"/>
                    <w:shd w:val="clear" w:color="auto" w:fill="FFFFFF"/>
                  </w:rPr>
                  <w:fldChar w:fldCharType="end"/>
                </w:r>
              </w:sdtContent>
            </w:sdt>
          </w:p>
        </w:tc>
        <w:tc>
          <w:tcPr>
            <w:tcW w:w="2254" w:type="dxa"/>
          </w:tcPr>
          <w:p w14:paraId="438D42DF" w14:textId="77777777" w:rsidR="00405518" w:rsidRPr="00E43F82" w:rsidRDefault="00405518" w:rsidP="0042212E">
            <w:pPr>
              <w:tabs>
                <w:tab w:val="left" w:pos="384"/>
              </w:tabs>
              <w:adjustRightInd w:val="0"/>
              <w:jc w:val="both"/>
              <w:rPr>
                <w:rFonts w:ascii="Times New Roman" w:hAnsi="Times New Roman" w:cs="Times New Roman"/>
              </w:rPr>
            </w:pPr>
            <w:r w:rsidRPr="00261AFF">
              <w:rPr>
                <w:rFonts w:ascii="Times New Roman" w:hAnsi="Times New Roman" w:cs="Times New Roman"/>
              </w:rPr>
              <w:t xml:space="preserve">The CFMD-GAN framework heralds </w:t>
            </w:r>
            <w:r>
              <w:rPr>
                <w:rFonts w:ascii="Times New Roman" w:hAnsi="Times New Roman" w:cs="Times New Roman"/>
              </w:rPr>
              <w:t>a pioneering approach to address</w:t>
            </w:r>
            <w:r w:rsidRPr="00261AFF">
              <w:rPr>
                <w:rFonts w:ascii="Times New Roman" w:hAnsi="Times New Roman" w:cs="Times New Roman"/>
              </w:rPr>
              <w:t xml:space="preserve"> the challenge of continuous facial motion deblurring. Its primary objective is the revitalization of clarity within facial images marred by motion blur through the adept utilization of deep neural networks</w:t>
            </w:r>
            <w:proofErr w:type="gramStart"/>
            <w:r w:rsidRPr="00261AFF">
              <w:rPr>
                <w:rFonts w:ascii="Times New Roman" w:hAnsi="Times New Roman" w:cs="Times New Roman"/>
              </w:rPr>
              <w:t>.</w:t>
            </w:r>
            <w:r w:rsidRPr="005566AC">
              <w:rPr>
                <w:rFonts w:ascii="Times New Roman" w:hAnsi="Times New Roman" w:cs="Times New Roman"/>
              </w:rPr>
              <w:t>.</w:t>
            </w:r>
            <w:proofErr w:type="gramEnd"/>
            <w:r w:rsidRPr="005566AC">
              <w:rPr>
                <w:rFonts w:ascii="Times New Roman" w:hAnsi="Times New Roman" w:cs="Times New Roman"/>
              </w:rPr>
              <w:t xml:space="preserve"> By introducing the facial motion-based reordering (FMR) process, the model addresses temporal ambiguity and ensures stable learning through domain-specific facial knowledge. CFMD-GAN stands as the pioneering endeavor in single-to-video face deblurring, offering significant advancements in image restoration and paving the way for future research in continuous facial motion deblurring.</w:t>
            </w:r>
          </w:p>
        </w:tc>
        <w:tc>
          <w:tcPr>
            <w:tcW w:w="2254" w:type="dxa"/>
          </w:tcPr>
          <w:p w14:paraId="1D4B3975" w14:textId="77777777" w:rsidR="00405518" w:rsidRDefault="00405518" w:rsidP="0042212E">
            <w:pPr>
              <w:adjustRightInd w:val="0"/>
              <w:jc w:val="both"/>
              <w:rPr>
                <w:rFonts w:ascii="Times New Roman" w:hAnsi="Times New Roman" w:cs="Times New Roman"/>
              </w:rPr>
            </w:pPr>
            <w:r>
              <w:rPr>
                <w:rFonts w:ascii="Times New Roman" w:hAnsi="Times New Roman" w:cs="Times New Roman"/>
              </w:rPr>
              <w:t xml:space="preserve">1. </w:t>
            </w:r>
            <w:r w:rsidRPr="005566AC">
              <w:rPr>
                <w:rFonts w:ascii="Times New Roman" w:hAnsi="Times New Roman" w:cs="Times New Roman"/>
              </w:rPr>
              <w:t>Restoration of continuous sharp moments from single motion-blurred facial images.</w:t>
            </w:r>
          </w:p>
          <w:p w14:paraId="69E80C2D"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5566AC">
              <w:rPr>
                <w:rFonts w:ascii="Times New Roman" w:hAnsi="Times New Roman" w:cs="Times New Roman"/>
              </w:rPr>
              <w:t>Mitigation of temporal ambiguity through facial motion-based reordering.</w:t>
            </w:r>
          </w:p>
        </w:tc>
        <w:tc>
          <w:tcPr>
            <w:tcW w:w="2254" w:type="dxa"/>
          </w:tcPr>
          <w:p w14:paraId="06280FEA" w14:textId="77777777" w:rsidR="00405518" w:rsidRPr="005566AC" w:rsidRDefault="00405518" w:rsidP="0042212E">
            <w:pPr>
              <w:adjustRightInd w:val="0"/>
              <w:jc w:val="both"/>
              <w:rPr>
                <w:rFonts w:ascii="Times New Roman" w:hAnsi="Times New Roman" w:cs="Times New Roman"/>
              </w:rPr>
            </w:pPr>
            <w:r w:rsidRPr="005566AC">
              <w:rPr>
                <w:rFonts w:ascii="Times New Roman" w:hAnsi="Times New Roman" w:cs="Times New Roman"/>
              </w:rPr>
              <w:t>Deep Learning</w:t>
            </w:r>
            <w:r>
              <w:rPr>
                <w:rFonts w:ascii="Times New Roman" w:hAnsi="Times New Roman" w:cs="Times New Roman"/>
              </w:rPr>
              <w:t xml:space="preserve">, </w:t>
            </w:r>
            <w:r w:rsidRPr="005566AC">
              <w:rPr>
                <w:rFonts w:ascii="Times New Roman" w:hAnsi="Times New Roman" w:cs="Times New Roman"/>
              </w:rPr>
              <w:t>Generative Adversarial Networks (GANs)</w:t>
            </w:r>
            <w:r>
              <w:rPr>
                <w:rFonts w:ascii="Times New Roman" w:hAnsi="Times New Roman" w:cs="Times New Roman"/>
              </w:rPr>
              <w:t xml:space="preserve">, </w:t>
            </w:r>
            <w:r w:rsidRPr="005566AC">
              <w:rPr>
                <w:rFonts w:ascii="Times New Roman" w:hAnsi="Times New Roman" w:cs="Times New Roman"/>
              </w:rPr>
              <w:t>Facial Motion-Based Reordering (FMR)</w:t>
            </w:r>
            <w:r>
              <w:rPr>
                <w:rFonts w:ascii="Times New Roman" w:hAnsi="Times New Roman" w:cs="Times New Roman"/>
              </w:rPr>
              <w:t xml:space="preserve">, </w:t>
            </w:r>
            <w:r w:rsidRPr="005566AC">
              <w:rPr>
                <w:rFonts w:ascii="Times New Roman" w:hAnsi="Times New Roman" w:cs="Times New Roman"/>
              </w:rPr>
              <w:t>Image Restoration Techniques</w:t>
            </w:r>
            <w:r>
              <w:rPr>
                <w:rFonts w:ascii="Times New Roman" w:hAnsi="Times New Roman" w:cs="Times New Roman"/>
              </w:rPr>
              <w:t xml:space="preserve">, </w:t>
            </w:r>
            <w:r w:rsidRPr="005566AC">
              <w:rPr>
                <w:rFonts w:ascii="Times New Roman" w:hAnsi="Times New Roman" w:cs="Times New Roman"/>
              </w:rPr>
              <w:t>Python Programming Language</w:t>
            </w:r>
            <w:r>
              <w:rPr>
                <w:rFonts w:ascii="Times New Roman" w:hAnsi="Times New Roman" w:cs="Times New Roman"/>
              </w:rPr>
              <w:t>,</w:t>
            </w:r>
          </w:p>
          <w:p w14:paraId="49F73742" w14:textId="77777777" w:rsidR="00405518" w:rsidRPr="00E43F82" w:rsidRDefault="00405518" w:rsidP="0042212E">
            <w:pPr>
              <w:adjustRightInd w:val="0"/>
              <w:jc w:val="both"/>
              <w:rPr>
                <w:rFonts w:ascii="Times New Roman" w:hAnsi="Times New Roman" w:cs="Times New Roman"/>
              </w:rPr>
            </w:pPr>
            <w:proofErr w:type="spellStart"/>
            <w:r w:rsidRPr="005566AC">
              <w:rPr>
                <w:rFonts w:ascii="Times New Roman" w:hAnsi="Times New Roman" w:cs="Times New Roman"/>
              </w:rPr>
              <w:t>TensorFlow</w:t>
            </w:r>
            <w:proofErr w:type="spellEnd"/>
            <w:r w:rsidRPr="005566AC">
              <w:rPr>
                <w:rFonts w:ascii="Times New Roman" w:hAnsi="Times New Roman" w:cs="Times New Roman"/>
              </w:rPr>
              <w:t xml:space="preserve"> or </w:t>
            </w:r>
            <w:proofErr w:type="spellStart"/>
            <w:r w:rsidRPr="005566AC">
              <w:rPr>
                <w:rFonts w:ascii="Times New Roman" w:hAnsi="Times New Roman" w:cs="Times New Roman"/>
              </w:rPr>
              <w:t>PyTorch</w:t>
            </w:r>
            <w:proofErr w:type="spellEnd"/>
            <w:r w:rsidRPr="005566AC">
              <w:rPr>
                <w:rFonts w:ascii="Times New Roman" w:hAnsi="Times New Roman" w:cs="Times New Roman"/>
              </w:rPr>
              <w:t xml:space="preserve"> Frameworks</w:t>
            </w:r>
            <w:r>
              <w:rPr>
                <w:rFonts w:ascii="Times New Roman" w:hAnsi="Times New Roman" w:cs="Times New Roman"/>
              </w:rPr>
              <w:t>.</w:t>
            </w:r>
          </w:p>
        </w:tc>
      </w:tr>
      <w:tr w:rsidR="00405518" w14:paraId="5FBAB1E6" w14:textId="77777777" w:rsidTr="008B6685">
        <w:tc>
          <w:tcPr>
            <w:tcW w:w="2254" w:type="dxa"/>
          </w:tcPr>
          <w:p w14:paraId="73966B8F" w14:textId="77777777" w:rsidR="00405518" w:rsidRPr="00CC0048" w:rsidRDefault="00405518" w:rsidP="0042212E">
            <w:pPr>
              <w:rPr>
                <w:rFonts w:ascii="Times New Roman" w:hAnsi="Times New Roman" w:cs="Times New Roman"/>
              </w:rPr>
            </w:pPr>
            <w:r w:rsidRPr="00CC0048">
              <w:rPr>
                <w:rFonts w:ascii="Times New Roman" w:hAnsi="Times New Roman" w:cs="Times New Roman"/>
                <w:color w:val="000000" w:themeColor="text1"/>
                <w:shd w:val="clear" w:color="auto" w:fill="FFFFFF"/>
              </w:rPr>
              <w:t>Enhancing  image super-resolution with deep convolutional neural networks</w:t>
            </w:r>
            <w:sdt>
              <w:sdtPr>
                <w:rPr>
                  <w:rFonts w:ascii="Times New Roman" w:hAnsi="Times New Roman" w:cs="Times New Roman"/>
                  <w:color w:val="000000" w:themeColor="text1"/>
                  <w:shd w:val="clear" w:color="auto" w:fill="FFFFFF"/>
                </w:rPr>
                <w:id w:val="-1020389786"/>
                <w:citation/>
              </w:sdtPr>
              <w:sdtEndPr/>
              <w:sdtContent>
                <w:r>
                  <w:rPr>
                    <w:rFonts w:ascii="Times New Roman" w:hAnsi="Times New Roman" w:cs="Times New Roman"/>
                    <w:color w:val="000000" w:themeColor="text1"/>
                    <w:shd w:val="clear" w:color="auto" w:fill="FFFFFF"/>
                  </w:rPr>
                  <w:fldChar w:fldCharType="begin"/>
                </w:r>
                <w:r>
                  <w:rPr>
                    <w:rFonts w:ascii="Times New Roman" w:hAnsi="Times New Roman" w:cs="Times New Roman"/>
                    <w:color w:val="000000" w:themeColor="text1"/>
                    <w:shd w:val="clear" w:color="auto" w:fill="FFFFFF"/>
                  </w:rPr>
                  <w:instrText xml:space="preserve"> CITATION Arc23 \l 16393 </w:instrText>
                </w:r>
                <w:r>
                  <w:rPr>
                    <w:rFonts w:ascii="Times New Roman" w:hAnsi="Times New Roman" w:cs="Times New Roman"/>
                    <w:color w:val="000000" w:themeColor="text1"/>
                    <w:shd w:val="clear" w:color="auto" w:fill="FFFFFF"/>
                  </w:rPr>
                  <w:fldChar w:fldCharType="separate"/>
                </w:r>
                <w:r>
                  <w:rPr>
                    <w:rFonts w:ascii="Times New Roman" w:hAnsi="Times New Roman" w:cs="Times New Roman"/>
                    <w:noProof/>
                    <w:color w:val="000000" w:themeColor="text1"/>
                    <w:shd w:val="clear" w:color="auto" w:fill="FFFFFF"/>
                  </w:rPr>
                  <w:t xml:space="preserve"> </w:t>
                </w:r>
                <w:r w:rsidRPr="00CD2655">
                  <w:rPr>
                    <w:rFonts w:ascii="Times New Roman" w:hAnsi="Times New Roman" w:cs="Times New Roman"/>
                    <w:noProof/>
                    <w:color w:val="000000" w:themeColor="text1"/>
                    <w:shd w:val="clear" w:color="auto" w:fill="FFFFFF"/>
                  </w:rPr>
                  <w:t>[11]</w:t>
                </w:r>
                <w:r>
                  <w:rPr>
                    <w:rFonts w:ascii="Times New Roman" w:hAnsi="Times New Roman" w:cs="Times New Roman"/>
                    <w:color w:val="000000" w:themeColor="text1"/>
                    <w:shd w:val="clear" w:color="auto" w:fill="FFFFFF"/>
                  </w:rPr>
                  <w:fldChar w:fldCharType="end"/>
                </w:r>
              </w:sdtContent>
            </w:sdt>
          </w:p>
        </w:tc>
        <w:tc>
          <w:tcPr>
            <w:tcW w:w="2254" w:type="dxa"/>
          </w:tcPr>
          <w:p w14:paraId="6CA94069" w14:textId="77777777" w:rsidR="00405518" w:rsidRPr="00E43F82" w:rsidRDefault="00405518" w:rsidP="0042212E">
            <w:pPr>
              <w:tabs>
                <w:tab w:val="left" w:pos="384"/>
              </w:tabs>
              <w:adjustRightInd w:val="0"/>
              <w:jc w:val="both"/>
              <w:rPr>
                <w:rFonts w:ascii="Times New Roman" w:hAnsi="Times New Roman" w:cs="Times New Roman"/>
              </w:rPr>
            </w:pPr>
            <w:r w:rsidRPr="005566AC">
              <w:rPr>
                <w:rFonts w:ascii="Times New Roman" w:hAnsi="Times New Roman" w:cs="Times New Roman"/>
              </w:rPr>
              <w:t xml:space="preserve">This research introduces a specialized Deep Convolutional Neural Network (DCNN) architecture for image super-resolution, </w:t>
            </w:r>
            <w:r w:rsidRPr="005566AC">
              <w:rPr>
                <w:rFonts w:ascii="Times New Roman" w:hAnsi="Times New Roman" w:cs="Times New Roman"/>
              </w:rPr>
              <w:lastRenderedPageBreak/>
              <w:t>leveraging its ability to learn complex mappings between low and high-resolution image spaces. Through supervised learning on paired datasets, the DCNN consistently outperforms existing methods like SRCNN, ESRGAN, and SRGAN, showcasing significant improvements in metrics like PSNR and SSI. The proposed DCNN architecture demonstrates proficiency in preserving image fidelity and reducing reconstruction errors, marking substantial advancements in image super-resolutio</w:t>
            </w:r>
            <w:r>
              <w:rPr>
                <w:rFonts w:ascii="Times New Roman" w:hAnsi="Times New Roman" w:cs="Times New Roman"/>
              </w:rPr>
              <w:t>n.</w:t>
            </w:r>
          </w:p>
        </w:tc>
        <w:tc>
          <w:tcPr>
            <w:tcW w:w="2254" w:type="dxa"/>
          </w:tcPr>
          <w:p w14:paraId="3418F8E7" w14:textId="77777777" w:rsidR="00405518" w:rsidRDefault="00405518" w:rsidP="0042212E">
            <w:pPr>
              <w:adjustRightInd w:val="0"/>
              <w:jc w:val="both"/>
              <w:rPr>
                <w:rFonts w:ascii="Times New Roman" w:hAnsi="Times New Roman" w:cs="Times New Roman"/>
              </w:rPr>
            </w:pPr>
            <w:r>
              <w:rPr>
                <w:rFonts w:ascii="Times New Roman" w:hAnsi="Times New Roman" w:cs="Times New Roman"/>
              </w:rPr>
              <w:lastRenderedPageBreak/>
              <w:t xml:space="preserve">1. </w:t>
            </w:r>
            <w:r w:rsidRPr="005566AC">
              <w:rPr>
                <w:rFonts w:ascii="Times New Roman" w:hAnsi="Times New Roman" w:cs="Times New Roman"/>
              </w:rPr>
              <w:t>Specialized DCNN architecture tailored explicitly for image super-resolution.</w:t>
            </w:r>
          </w:p>
          <w:p w14:paraId="3D117A07"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5566AC">
              <w:rPr>
                <w:rFonts w:ascii="Times New Roman" w:hAnsi="Times New Roman" w:cs="Times New Roman"/>
              </w:rPr>
              <w:t xml:space="preserve">Comprehensive evaluation across </w:t>
            </w:r>
            <w:r w:rsidRPr="005566AC">
              <w:rPr>
                <w:rFonts w:ascii="Times New Roman" w:hAnsi="Times New Roman" w:cs="Times New Roman"/>
              </w:rPr>
              <w:lastRenderedPageBreak/>
              <w:t>multiple datasets and evaluation metrics affirm the method's robustness and versatility.</w:t>
            </w:r>
          </w:p>
        </w:tc>
        <w:tc>
          <w:tcPr>
            <w:tcW w:w="2254" w:type="dxa"/>
          </w:tcPr>
          <w:p w14:paraId="62833CA7" w14:textId="77777777" w:rsidR="00405518" w:rsidRPr="00E43F82" w:rsidRDefault="00405518" w:rsidP="0042212E">
            <w:pPr>
              <w:adjustRightInd w:val="0"/>
              <w:jc w:val="both"/>
              <w:rPr>
                <w:rFonts w:ascii="Times New Roman" w:hAnsi="Times New Roman" w:cs="Times New Roman"/>
              </w:rPr>
            </w:pPr>
            <w:r w:rsidRPr="005566AC">
              <w:rPr>
                <w:rFonts w:ascii="Times New Roman" w:hAnsi="Times New Roman" w:cs="Times New Roman"/>
              </w:rPr>
              <w:lastRenderedPageBreak/>
              <w:t>Deep Convolutional Neural Networks (DCNN)</w:t>
            </w:r>
            <w:r>
              <w:rPr>
                <w:rFonts w:ascii="Times New Roman" w:hAnsi="Times New Roman" w:cs="Times New Roman"/>
              </w:rPr>
              <w:t>, S</w:t>
            </w:r>
            <w:r w:rsidRPr="005566AC">
              <w:rPr>
                <w:rFonts w:ascii="Times New Roman" w:hAnsi="Times New Roman" w:cs="Times New Roman"/>
              </w:rPr>
              <w:t>upervised Learning</w:t>
            </w:r>
            <w:r>
              <w:rPr>
                <w:rFonts w:ascii="Times New Roman" w:hAnsi="Times New Roman" w:cs="Times New Roman"/>
              </w:rPr>
              <w:t>.</w:t>
            </w:r>
          </w:p>
        </w:tc>
      </w:tr>
      <w:tr w:rsidR="00405518" w14:paraId="06978C11" w14:textId="77777777" w:rsidTr="008B6685">
        <w:tc>
          <w:tcPr>
            <w:tcW w:w="2254" w:type="dxa"/>
          </w:tcPr>
          <w:p w14:paraId="1847BF97" w14:textId="77777777" w:rsidR="00405518" w:rsidRPr="00CC0048" w:rsidRDefault="00405518" w:rsidP="0042212E">
            <w:pPr>
              <w:rPr>
                <w:rFonts w:ascii="Times New Roman" w:hAnsi="Times New Roman" w:cs="Times New Roman"/>
                <w:color w:val="000000" w:themeColor="text1"/>
              </w:rPr>
            </w:pPr>
            <w:r w:rsidRPr="00CC0048">
              <w:rPr>
                <w:rFonts w:ascii="Times New Roman" w:hAnsi="Times New Roman" w:cs="Times New Roman"/>
                <w:color w:val="000000" w:themeColor="text1"/>
                <w:shd w:val="clear" w:color="auto" w:fill="FFFFFF"/>
              </w:rPr>
              <w:lastRenderedPageBreak/>
              <w:t>Research on Super-resolution Image Based on Deep Learning</w:t>
            </w:r>
            <w:sdt>
              <w:sdtPr>
                <w:rPr>
                  <w:rFonts w:ascii="Times New Roman" w:hAnsi="Times New Roman" w:cs="Times New Roman"/>
                  <w:color w:val="000000" w:themeColor="text1"/>
                  <w:shd w:val="clear" w:color="auto" w:fill="FFFFFF"/>
                </w:rPr>
                <w:id w:val="-1953690559"/>
                <w:citation/>
              </w:sdtPr>
              <w:sdtEndPr/>
              <w:sdtContent>
                <w:r>
                  <w:rPr>
                    <w:rFonts w:ascii="Times New Roman" w:hAnsi="Times New Roman" w:cs="Times New Roman"/>
                    <w:color w:val="000000" w:themeColor="text1"/>
                    <w:shd w:val="clear" w:color="auto" w:fill="FFFFFF"/>
                  </w:rPr>
                  <w:fldChar w:fldCharType="begin"/>
                </w:r>
                <w:r>
                  <w:rPr>
                    <w:rFonts w:ascii="Times New Roman" w:hAnsi="Times New Roman" w:cs="Times New Roman"/>
                    <w:color w:val="000000" w:themeColor="text1"/>
                    <w:shd w:val="clear" w:color="auto" w:fill="FFFFFF"/>
                  </w:rPr>
                  <w:instrText xml:space="preserve">CITATION Tao23 \l 16393 </w:instrText>
                </w:r>
                <w:r>
                  <w:rPr>
                    <w:rFonts w:ascii="Times New Roman" w:hAnsi="Times New Roman" w:cs="Times New Roman"/>
                    <w:color w:val="000000" w:themeColor="text1"/>
                    <w:shd w:val="clear" w:color="auto" w:fill="FFFFFF"/>
                  </w:rPr>
                  <w:fldChar w:fldCharType="separate"/>
                </w:r>
                <w:r>
                  <w:rPr>
                    <w:rFonts w:ascii="Times New Roman" w:hAnsi="Times New Roman" w:cs="Times New Roman"/>
                    <w:noProof/>
                    <w:color w:val="000000" w:themeColor="text1"/>
                    <w:shd w:val="clear" w:color="auto" w:fill="FFFFFF"/>
                  </w:rPr>
                  <w:t xml:space="preserve"> </w:t>
                </w:r>
                <w:r w:rsidRPr="00CD2655">
                  <w:rPr>
                    <w:rFonts w:ascii="Times New Roman" w:hAnsi="Times New Roman" w:cs="Times New Roman"/>
                    <w:noProof/>
                    <w:color w:val="000000" w:themeColor="text1"/>
                    <w:shd w:val="clear" w:color="auto" w:fill="FFFFFF"/>
                  </w:rPr>
                  <w:t>[12]</w:t>
                </w:r>
                <w:r>
                  <w:rPr>
                    <w:rFonts w:ascii="Times New Roman" w:hAnsi="Times New Roman" w:cs="Times New Roman"/>
                    <w:color w:val="000000" w:themeColor="text1"/>
                    <w:shd w:val="clear" w:color="auto" w:fill="FFFFFF"/>
                  </w:rPr>
                  <w:fldChar w:fldCharType="end"/>
                </w:r>
              </w:sdtContent>
            </w:sdt>
          </w:p>
        </w:tc>
        <w:tc>
          <w:tcPr>
            <w:tcW w:w="2254" w:type="dxa"/>
          </w:tcPr>
          <w:p w14:paraId="138DC113" w14:textId="77777777" w:rsidR="00405518" w:rsidRPr="00E43F82" w:rsidRDefault="00405518" w:rsidP="0042212E">
            <w:pPr>
              <w:tabs>
                <w:tab w:val="left" w:pos="384"/>
              </w:tabs>
              <w:adjustRightInd w:val="0"/>
              <w:jc w:val="both"/>
              <w:rPr>
                <w:rFonts w:ascii="Times New Roman" w:hAnsi="Times New Roman" w:cs="Times New Roman"/>
              </w:rPr>
            </w:pPr>
            <w:r>
              <w:rPr>
                <w:rFonts w:ascii="Times New Roman" w:hAnsi="Times New Roman" w:cs="Times New Roman"/>
              </w:rPr>
              <w:t>E</w:t>
            </w:r>
            <w:r w:rsidRPr="00B20EC2">
              <w:rPr>
                <w:rFonts w:ascii="Times New Roman" w:hAnsi="Times New Roman" w:cs="Times New Roman"/>
              </w:rPr>
              <w:t>xplor</w:t>
            </w:r>
            <w:r>
              <w:rPr>
                <w:rFonts w:ascii="Times New Roman" w:hAnsi="Times New Roman" w:cs="Times New Roman"/>
              </w:rPr>
              <w:t>ing</w:t>
            </w:r>
            <w:r w:rsidRPr="00B20EC2">
              <w:rPr>
                <w:rFonts w:ascii="Times New Roman" w:hAnsi="Times New Roman" w:cs="Times New Roman"/>
              </w:rPr>
              <w:t xml:space="preserve"> the domain of image super-resolution, utilizing Deep Convolutional Neural Networks (DCNNs) to enhance image resolution across various applications. By leveraging DCNNs' ability to learn intricate patterns, specialized architectures are developed to overcome challenges like blurred images and low quality. Different approaches, such as SRCNN, SRGAN, and PULSE, offer distinct advantages in enhancing image resolution, with future advancements focusing on sophisticated loss functions and lightweight models.</w:t>
            </w:r>
            <w:r>
              <w:t xml:space="preserve"> </w:t>
            </w:r>
          </w:p>
        </w:tc>
        <w:tc>
          <w:tcPr>
            <w:tcW w:w="2254" w:type="dxa"/>
          </w:tcPr>
          <w:p w14:paraId="4034B8BD" w14:textId="77777777" w:rsidR="00405518" w:rsidRDefault="00405518" w:rsidP="0042212E">
            <w:pPr>
              <w:adjustRightInd w:val="0"/>
              <w:jc w:val="both"/>
              <w:rPr>
                <w:rFonts w:ascii="Times New Roman" w:hAnsi="Times New Roman" w:cs="Times New Roman"/>
              </w:rPr>
            </w:pPr>
            <w:r>
              <w:rPr>
                <w:rFonts w:ascii="Times New Roman" w:hAnsi="Times New Roman" w:cs="Times New Roman"/>
              </w:rPr>
              <w:t xml:space="preserve">1. </w:t>
            </w:r>
            <w:r w:rsidRPr="00B20EC2">
              <w:rPr>
                <w:rFonts w:ascii="Times New Roman" w:hAnsi="Times New Roman" w:cs="Times New Roman"/>
              </w:rPr>
              <w:t>Utilizes Deep Convolutional Neural Networks (DCNNs) for image super-resolution, enabling the enhancement of image resolution across diverse domains.</w:t>
            </w:r>
            <w:r>
              <w:rPr>
                <w:rFonts w:ascii="Times New Roman" w:hAnsi="Times New Roman" w:cs="Times New Roman"/>
              </w:rPr>
              <w:t xml:space="preserve"> </w:t>
            </w:r>
          </w:p>
          <w:p w14:paraId="41A00566"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B20EC2">
              <w:rPr>
                <w:rFonts w:ascii="Times New Roman" w:hAnsi="Times New Roman" w:cs="Times New Roman"/>
              </w:rPr>
              <w:t>Specialized DCNN architectures tailored explicitly for image super-resolution address challenges like blurred images and low quality.</w:t>
            </w:r>
          </w:p>
        </w:tc>
        <w:tc>
          <w:tcPr>
            <w:tcW w:w="2254" w:type="dxa"/>
          </w:tcPr>
          <w:p w14:paraId="32FBF29F" w14:textId="77777777" w:rsidR="00405518" w:rsidRPr="00E43F82" w:rsidRDefault="00405518" w:rsidP="0042212E">
            <w:pPr>
              <w:adjustRightInd w:val="0"/>
              <w:jc w:val="both"/>
              <w:rPr>
                <w:rFonts w:ascii="Times New Roman" w:hAnsi="Times New Roman" w:cs="Times New Roman"/>
              </w:rPr>
            </w:pPr>
            <w:r w:rsidRPr="00B20EC2">
              <w:rPr>
                <w:rFonts w:ascii="Times New Roman" w:hAnsi="Times New Roman" w:cs="Times New Roman"/>
              </w:rPr>
              <w:t>Deep Convolutional Neural Networks (DCNNs)</w:t>
            </w:r>
            <w:r>
              <w:rPr>
                <w:rFonts w:ascii="Times New Roman" w:hAnsi="Times New Roman" w:cs="Times New Roman"/>
              </w:rPr>
              <w:t xml:space="preserve">, </w:t>
            </w:r>
            <w:r w:rsidRPr="00B20EC2">
              <w:rPr>
                <w:rFonts w:ascii="Times New Roman" w:hAnsi="Times New Roman" w:cs="Times New Roman"/>
              </w:rPr>
              <w:t>Convolutional Neural Network (CNN) Models</w:t>
            </w:r>
            <w:r>
              <w:rPr>
                <w:rFonts w:ascii="Times New Roman" w:hAnsi="Times New Roman" w:cs="Times New Roman"/>
              </w:rPr>
              <w:t>, G</w:t>
            </w:r>
            <w:r w:rsidRPr="00B20EC2">
              <w:rPr>
                <w:rFonts w:ascii="Times New Roman" w:hAnsi="Times New Roman" w:cs="Times New Roman"/>
              </w:rPr>
              <w:t>enerative Adversarial Networks (GANs)</w:t>
            </w:r>
            <w:r>
              <w:rPr>
                <w:rFonts w:ascii="Times New Roman" w:hAnsi="Times New Roman" w:cs="Times New Roman"/>
              </w:rPr>
              <w:t xml:space="preserve">, </w:t>
            </w:r>
            <w:r w:rsidRPr="00B20EC2">
              <w:rPr>
                <w:rFonts w:ascii="Times New Roman" w:hAnsi="Times New Roman" w:cs="Times New Roman"/>
              </w:rPr>
              <w:t>Supervised and Self-supervised Learning</w:t>
            </w:r>
            <w:r>
              <w:rPr>
                <w:rFonts w:ascii="Times New Roman" w:hAnsi="Times New Roman" w:cs="Times New Roman"/>
              </w:rPr>
              <w:t>.</w:t>
            </w:r>
          </w:p>
        </w:tc>
      </w:tr>
      <w:tr w:rsidR="00405518" w14:paraId="76591263" w14:textId="77777777" w:rsidTr="008B6685">
        <w:tc>
          <w:tcPr>
            <w:tcW w:w="2254" w:type="dxa"/>
          </w:tcPr>
          <w:p w14:paraId="7EE51488" w14:textId="77777777" w:rsidR="00405518" w:rsidRPr="00CC0048" w:rsidRDefault="00405518" w:rsidP="0042212E">
            <w:pPr>
              <w:shd w:val="clear" w:color="auto" w:fill="FFFFFF"/>
              <w:rPr>
                <w:rFonts w:ascii="Times New Roman" w:hAnsi="Times New Roman" w:cs="Times New Roman"/>
                <w:color w:val="000000" w:themeColor="text1"/>
                <w:shd w:val="clear" w:color="auto" w:fill="FFFFFF"/>
              </w:rPr>
            </w:pPr>
            <w:r w:rsidRPr="00CC0048">
              <w:rPr>
                <w:rFonts w:ascii="Times New Roman" w:hAnsi="Times New Roman" w:cs="Times New Roman"/>
                <w:color w:val="000000" w:themeColor="text1"/>
                <w:shd w:val="clear" w:color="auto" w:fill="FFFFFF"/>
              </w:rPr>
              <w:t xml:space="preserve">Image Enhancement and Improvement Algorithm Based on </w:t>
            </w:r>
            <w:proofErr w:type="spellStart"/>
            <w:r w:rsidRPr="00CC0048">
              <w:rPr>
                <w:rFonts w:ascii="Times New Roman" w:hAnsi="Times New Roman" w:cs="Times New Roman"/>
                <w:color w:val="000000" w:themeColor="text1"/>
                <w:shd w:val="clear" w:color="auto" w:fill="FFFFFF"/>
              </w:rPr>
              <w:t>Esrgan</w:t>
            </w:r>
            <w:proofErr w:type="spellEnd"/>
            <w:r w:rsidRPr="00CC0048">
              <w:rPr>
                <w:rFonts w:ascii="Times New Roman" w:hAnsi="Times New Roman" w:cs="Times New Roman"/>
                <w:color w:val="000000" w:themeColor="text1"/>
                <w:shd w:val="clear" w:color="auto" w:fill="FFFFFF"/>
              </w:rPr>
              <w:t xml:space="preserve"> </w:t>
            </w:r>
            <w:proofErr w:type="spellStart"/>
            <w:r w:rsidRPr="00CC0048">
              <w:rPr>
                <w:rFonts w:ascii="Times New Roman" w:hAnsi="Times New Roman" w:cs="Times New Roman"/>
                <w:color w:val="000000" w:themeColor="text1"/>
                <w:shd w:val="clear" w:color="auto" w:fill="FFFFFF"/>
              </w:rPr>
              <w:t>Singal</w:t>
            </w:r>
            <w:proofErr w:type="spellEnd"/>
            <w:r w:rsidRPr="00CC0048">
              <w:rPr>
                <w:rFonts w:ascii="Times New Roman" w:hAnsi="Times New Roman" w:cs="Times New Roman"/>
                <w:color w:val="000000" w:themeColor="text1"/>
                <w:shd w:val="clear" w:color="auto" w:fill="FFFFFF"/>
              </w:rPr>
              <w:t xml:space="preserve"> Frame Remote Sensing Image</w:t>
            </w:r>
            <w:sdt>
              <w:sdtPr>
                <w:rPr>
                  <w:rFonts w:ascii="Times New Roman" w:hAnsi="Times New Roman" w:cs="Times New Roman"/>
                  <w:color w:val="000000" w:themeColor="text1"/>
                  <w:shd w:val="clear" w:color="auto" w:fill="FFFFFF"/>
                </w:rPr>
                <w:id w:val="1502548883"/>
                <w:citation/>
              </w:sdtPr>
              <w:sdtEndPr/>
              <w:sdtContent>
                <w:r>
                  <w:rPr>
                    <w:rFonts w:ascii="Times New Roman" w:hAnsi="Times New Roman" w:cs="Times New Roman"/>
                    <w:color w:val="000000" w:themeColor="text1"/>
                    <w:shd w:val="clear" w:color="auto" w:fill="FFFFFF"/>
                  </w:rPr>
                  <w:fldChar w:fldCharType="begin"/>
                </w:r>
                <w:r>
                  <w:rPr>
                    <w:rFonts w:ascii="Times New Roman" w:hAnsi="Times New Roman" w:cs="Times New Roman"/>
                    <w:color w:val="000000" w:themeColor="text1"/>
                    <w:shd w:val="clear" w:color="auto" w:fill="FFFFFF"/>
                  </w:rPr>
                  <w:instrText xml:space="preserve">CITATION Yan21 \l 16393 </w:instrText>
                </w:r>
                <w:r>
                  <w:rPr>
                    <w:rFonts w:ascii="Times New Roman" w:hAnsi="Times New Roman" w:cs="Times New Roman"/>
                    <w:color w:val="000000" w:themeColor="text1"/>
                    <w:shd w:val="clear" w:color="auto" w:fill="FFFFFF"/>
                  </w:rPr>
                  <w:fldChar w:fldCharType="separate"/>
                </w:r>
                <w:r>
                  <w:rPr>
                    <w:rFonts w:ascii="Times New Roman" w:hAnsi="Times New Roman" w:cs="Times New Roman"/>
                    <w:noProof/>
                    <w:color w:val="000000" w:themeColor="text1"/>
                    <w:shd w:val="clear" w:color="auto" w:fill="FFFFFF"/>
                  </w:rPr>
                  <w:t xml:space="preserve"> </w:t>
                </w:r>
                <w:r w:rsidRPr="00CD2655">
                  <w:rPr>
                    <w:rFonts w:ascii="Times New Roman" w:hAnsi="Times New Roman" w:cs="Times New Roman"/>
                    <w:noProof/>
                    <w:color w:val="000000" w:themeColor="text1"/>
                    <w:shd w:val="clear" w:color="auto" w:fill="FFFFFF"/>
                  </w:rPr>
                  <w:t>[13]</w:t>
                </w:r>
                <w:r>
                  <w:rPr>
                    <w:rFonts w:ascii="Times New Roman" w:hAnsi="Times New Roman" w:cs="Times New Roman"/>
                    <w:color w:val="000000" w:themeColor="text1"/>
                    <w:shd w:val="clear" w:color="auto" w:fill="FFFFFF"/>
                  </w:rPr>
                  <w:fldChar w:fldCharType="end"/>
                </w:r>
              </w:sdtContent>
            </w:sdt>
          </w:p>
        </w:tc>
        <w:tc>
          <w:tcPr>
            <w:tcW w:w="2254" w:type="dxa"/>
          </w:tcPr>
          <w:p w14:paraId="355193A0" w14:textId="77777777" w:rsidR="00405518" w:rsidRPr="00E43F82" w:rsidRDefault="00405518" w:rsidP="0042212E">
            <w:pPr>
              <w:tabs>
                <w:tab w:val="left" w:pos="384"/>
              </w:tabs>
              <w:adjustRightInd w:val="0"/>
              <w:jc w:val="both"/>
              <w:rPr>
                <w:rFonts w:ascii="Times New Roman" w:hAnsi="Times New Roman" w:cs="Times New Roman"/>
              </w:rPr>
            </w:pPr>
            <w:r>
              <w:rPr>
                <w:rFonts w:ascii="Times New Roman" w:hAnsi="Times New Roman" w:cs="Times New Roman"/>
              </w:rPr>
              <w:t>P</w:t>
            </w:r>
            <w:r w:rsidRPr="00B20EC2">
              <w:rPr>
                <w:rFonts w:ascii="Times New Roman" w:hAnsi="Times New Roman" w:cs="Times New Roman"/>
              </w:rPr>
              <w:t>resent</w:t>
            </w:r>
            <w:r>
              <w:rPr>
                <w:rFonts w:ascii="Times New Roman" w:hAnsi="Times New Roman" w:cs="Times New Roman"/>
              </w:rPr>
              <w:t>ing</w:t>
            </w:r>
            <w:r w:rsidRPr="00B20EC2">
              <w:rPr>
                <w:rFonts w:ascii="Times New Roman" w:hAnsi="Times New Roman" w:cs="Times New Roman"/>
              </w:rPr>
              <w:t xml:space="preserve"> advancements in high-resolution remote sensing image reconstruction using a modified SRGAN network. Leveraging generative adversarial networks (GANs) and hierarchical feature learning algorithms, the proposed model enhances resolution and clarity compared to the original structure. Key modifications include </w:t>
            </w:r>
            <w:r w:rsidRPr="00B20EC2">
              <w:rPr>
                <w:rFonts w:ascii="Times New Roman" w:hAnsi="Times New Roman" w:cs="Times New Roman"/>
              </w:rPr>
              <w:lastRenderedPageBreak/>
              <w:t>replacing normalization layers with residual error, refining object judgment criteria, and incorporating characteristic values to enhance sensory loss. Training on the AID dataset and calibrating adversarial loss through discriminant network comparison further refine the results, promising significant advancements in remote sensing image super-resolution.</w:t>
            </w:r>
          </w:p>
        </w:tc>
        <w:tc>
          <w:tcPr>
            <w:tcW w:w="2254" w:type="dxa"/>
          </w:tcPr>
          <w:p w14:paraId="15994276" w14:textId="77777777" w:rsidR="00405518" w:rsidRDefault="00405518" w:rsidP="0042212E">
            <w:pPr>
              <w:adjustRightInd w:val="0"/>
              <w:jc w:val="both"/>
              <w:rPr>
                <w:rFonts w:ascii="Times New Roman" w:hAnsi="Times New Roman" w:cs="Times New Roman"/>
              </w:rPr>
            </w:pPr>
            <w:r>
              <w:rPr>
                <w:rFonts w:ascii="Times New Roman" w:hAnsi="Times New Roman" w:cs="Times New Roman"/>
              </w:rPr>
              <w:lastRenderedPageBreak/>
              <w:t xml:space="preserve">1. </w:t>
            </w:r>
            <w:r w:rsidRPr="00B20EC2">
              <w:rPr>
                <w:rFonts w:ascii="Times New Roman" w:hAnsi="Times New Roman" w:cs="Times New Roman"/>
              </w:rPr>
              <w:t>Utilizes a modified SRGAN network for reconstructing high-resolution remote sensing data, showcasing enhancements over the original structure.</w:t>
            </w:r>
            <w:r>
              <w:rPr>
                <w:rFonts w:ascii="Times New Roman" w:hAnsi="Times New Roman" w:cs="Times New Roman"/>
              </w:rPr>
              <w:t xml:space="preserve"> </w:t>
            </w:r>
          </w:p>
          <w:p w14:paraId="33975A79"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B20EC2">
              <w:rPr>
                <w:rFonts w:ascii="Times New Roman" w:hAnsi="Times New Roman" w:cs="Times New Roman"/>
              </w:rPr>
              <w:t>Incorporates generative adversarial networks (GANs) and hierarchical feature learning algorithms to improve resolution and clarity.</w:t>
            </w:r>
          </w:p>
        </w:tc>
        <w:tc>
          <w:tcPr>
            <w:tcW w:w="2254" w:type="dxa"/>
          </w:tcPr>
          <w:p w14:paraId="507690E0" w14:textId="77777777" w:rsidR="00405518" w:rsidRDefault="00405518" w:rsidP="0042212E">
            <w:pPr>
              <w:adjustRightInd w:val="0"/>
              <w:jc w:val="both"/>
              <w:rPr>
                <w:rFonts w:ascii="Times New Roman" w:hAnsi="Times New Roman" w:cs="Times New Roman"/>
              </w:rPr>
            </w:pPr>
            <w:r w:rsidRPr="00B20EC2">
              <w:rPr>
                <w:rFonts w:ascii="Times New Roman" w:hAnsi="Times New Roman" w:cs="Times New Roman"/>
              </w:rPr>
              <w:t>Generative Adversarial Networks (GANs)</w:t>
            </w:r>
            <w:r>
              <w:rPr>
                <w:rFonts w:ascii="Times New Roman" w:hAnsi="Times New Roman" w:cs="Times New Roman"/>
              </w:rPr>
              <w:t xml:space="preserve">, </w:t>
            </w:r>
          </w:p>
          <w:p w14:paraId="6FA0AEB3" w14:textId="77777777" w:rsidR="00405518" w:rsidRDefault="00405518" w:rsidP="0042212E">
            <w:pPr>
              <w:adjustRightInd w:val="0"/>
              <w:jc w:val="both"/>
              <w:rPr>
                <w:rFonts w:ascii="Times New Roman" w:hAnsi="Times New Roman" w:cs="Times New Roman"/>
              </w:rPr>
            </w:pPr>
            <w:r w:rsidRPr="00B20EC2">
              <w:rPr>
                <w:rFonts w:ascii="Times New Roman" w:hAnsi="Times New Roman" w:cs="Times New Roman"/>
              </w:rPr>
              <w:t>Recurrent Neural Networks (RNNs)</w:t>
            </w:r>
            <w:r>
              <w:rPr>
                <w:rFonts w:ascii="Times New Roman" w:hAnsi="Times New Roman" w:cs="Times New Roman"/>
              </w:rPr>
              <w:t>,</w:t>
            </w:r>
          </w:p>
          <w:p w14:paraId="025AF441" w14:textId="77777777" w:rsidR="00405518" w:rsidRPr="00E43F82" w:rsidRDefault="00405518" w:rsidP="0042212E">
            <w:pPr>
              <w:adjustRightInd w:val="0"/>
              <w:jc w:val="both"/>
              <w:rPr>
                <w:rFonts w:ascii="Times New Roman" w:hAnsi="Times New Roman" w:cs="Times New Roman"/>
              </w:rPr>
            </w:pPr>
            <w:r w:rsidRPr="00B20EC2">
              <w:rPr>
                <w:rFonts w:ascii="Times New Roman" w:hAnsi="Times New Roman" w:cs="Times New Roman"/>
              </w:rPr>
              <w:t>Dense Convolutional Neural Networks</w:t>
            </w:r>
            <w:r>
              <w:rPr>
                <w:rFonts w:ascii="Times New Roman" w:hAnsi="Times New Roman" w:cs="Times New Roman"/>
              </w:rPr>
              <w:t>.</w:t>
            </w:r>
          </w:p>
        </w:tc>
      </w:tr>
      <w:tr w:rsidR="00405518" w14:paraId="54152F3E" w14:textId="77777777" w:rsidTr="008B6685">
        <w:tc>
          <w:tcPr>
            <w:tcW w:w="2254" w:type="dxa"/>
          </w:tcPr>
          <w:p w14:paraId="522369AF" w14:textId="77777777" w:rsidR="00405518" w:rsidRPr="00CC0048" w:rsidRDefault="00405518" w:rsidP="0042212E">
            <w:pPr>
              <w:rPr>
                <w:rFonts w:ascii="Times New Roman" w:hAnsi="Times New Roman" w:cs="Times New Roman"/>
                <w:color w:val="000000" w:themeColor="text1"/>
              </w:rPr>
            </w:pPr>
            <w:r w:rsidRPr="00CC0048">
              <w:rPr>
                <w:rFonts w:ascii="Times New Roman" w:hAnsi="Times New Roman" w:cs="Times New Roman"/>
                <w:color w:val="000000" w:themeColor="text1"/>
              </w:rPr>
              <w:lastRenderedPageBreak/>
              <w:t>Enacting criminal futures: data practices and crime prevention</w:t>
            </w:r>
            <w:sdt>
              <w:sdtPr>
                <w:rPr>
                  <w:rFonts w:ascii="Times New Roman" w:hAnsi="Times New Roman" w:cs="Times New Roman"/>
                  <w:color w:val="000000" w:themeColor="text1"/>
                </w:rPr>
                <w:id w:val="1110701680"/>
                <w:citation/>
              </w:sdtPr>
              <w:sdtEndPr/>
              <w:sdtContent>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CITATION Lee221 \l 16393 </w:instrText>
                </w:r>
                <w:r>
                  <w:rPr>
                    <w:rFonts w:ascii="Times New Roman" w:hAnsi="Times New Roman" w:cs="Times New Roman"/>
                    <w:color w:val="000000" w:themeColor="text1"/>
                  </w:rPr>
                  <w:fldChar w:fldCharType="separate"/>
                </w:r>
                <w:r w:rsidRPr="00CD2655">
                  <w:rPr>
                    <w:rFonts w:ascii="Times New Roman" w:hAnsi="Times New Roman" w:cs="Times New Roman"/>
                    <w:noProof/>
                    <w:color w:val="000000" w:themeColor="text1"/>
                  </w:rPr>
                  <w:t>[14]</w:t>
                </w:r>
                <w:r>
                  <w:rPr>
                    <w:rFonts w:ascii="Times New Roman" w:hAnsi="Times New Roman" w:cs="Times New Roman"/>
                    <w:color w:val="000000" w:themeColor="text1"/>
                  </w:rPr>
                  <w:fldChar w:fldCharType="end"/>
                </w:r>
              </w:sdtContent>
            </w:sdt>
          </w:p>
        </w:tc>
        <w:tc>
          <w:tcPr>
            <w:tcW w:w="2254" w:type="dxa"/>
          </w:tcPr>
          <w:p w14:paraId="339A49F3" w14:textId="77777777" w:rsidR="00405518" w:rsidRPr="00E43F82" w:rsidRDefault="00405518" w:rsidP="0042212E">
            <w:pPr>
              <w:tabs>
                <w:tab w:val="left" w:pos="384"/>
              </w:tabs>
              <w:adjustRightInd w:val="0"/>
              <w:jc w:val="both"/>
              <w:rPr>
                <w:rFonts w:ascii="Times New Roman" w:hAnsi="Times New Roman" w:cs="Times New Roman"/>
              </w:rPr>
            </w:pPr>
            <w:r w:rsidRPr="00C27B96">
              <w:rPr>
                <w:rFonts w:ascii="Times New Roman" w:hAnsi="Times New Roman" w:cs="Times New Roman"/>
              </w:rPr>
              <w:t xml:space="preserve">This paper investigates data practices in police departments, highlighting the shift towards data-driven </w:t>
            </w:r>
            <w:proofErr w:type="spellStart"/>
            <w:r w:rsidRPr="00C27B96">
              <w:rPr>
                <w:rFonts w:ascii="Times New Roman" w:hAnsi="Times New Roman" w:cs="Times New Roman"/>
              </w:rPr>
              <w:t>managerialism</w:t>
            </w:r>
            <w:proofErr w:type="spellEnd"/>
            <w:r w:rsidRPr="00C27B96">
              <w:rPr>
                <w:rFonts w:ascii="Times New Roman" w:hAnsi="Times New Roman" w:cs="Times New Roman"/>
              </w:rPr>
              <w:t xml:space="preserve"> and the emergence of predictive policing. Key findings include the socio-technical nature of data practices, emphasizing their social construction and importance in crime prevention. The study underscores the significance of data quality control and the role of digital interfaces in streamlining data collection for predictive policing. It advocates for a nuanced understanding of technology-driven policing and human agency.</w:t>
            </w:r>
          </w:p>
        </w:tc>
        <w:tc>
          <w:tcPr>
            <w:tcW w:w="2254" w:type="dxa"/>
          </w:tcPr>
          <w:p w14:paraId="4113ADEB" w14:textId="77777777" w:rsidR="00405518" w:rsidRDefault="00405518" w:rsidP="0042212E">
            <w:pPr>
              <w:adjustRightInd w:val="0"/>
              <w:jc w:val="both"/>
              <w:rPr>
                <w:rFonts w:ascii="Times New Roman" w:hAnsi="Times New Roman" w:cs="Times New Roman"/>
              </w:rPr>
            </w:pPr>
            <w:r>
              <w:rPr>
                <w:rFonts w:ascii="Times New Roman" w:hAnsi="Times New Roman" w:cs="Times New Roman"/>
              </w:rPr>
              <w:t xml:space="preserve">1. </w:t>
            </w:r>
            <w:r w:rsidRPr="00C27B96">
              <w:rPr>
                <w:rFonts w:ascii="Times New Roman" w:hAnsi="Times New Roman" w:cs="Times New Roman"/>
              </w:rPr>
              <w:t>Offers insights into data-driven approaches in law enforcement, enhancing crime analysis and prevention strategies.</w:t>
            </w:r>
          </w:p>
          <w:p w14:paraId="2B03E484"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C27B96">
              <w:rPr>
                <w:rFonts w:ascii="Times New Roman" w:hAnsi="Times New Roman" w:cs="Times New Roman"/>
              </w:rPr>
              <w:t>Emphasizes the socio-technical aspects of data practices, highlighting their social construction and implications for policing.</w:t>
            </w:r>
          </w:p>
        </w:tc>
        <w:tc>
          <w:tcPr>
            <w:tcW w:w="2254" w:type="dxa"/>
          </w:tcPr>
          <w:p w14:paraId="4F62751E" w14:textId="77777777" w:rsidR="00405518" w:rsidRDefault="00405518" w:rsidP="0042212E">
            <w:pPr>
              <w:adjustRightInd w:val="0"/>
              <w:jc w:val="both"/>
              <w:rPr>
                <w:rFonts w:ascii="Times New Roman" w:hAnsi="Times New Roman" w:cs="Times New Roman"/>
              </w:rPr>
            </w:pPr>
            <w:r w:rsidRPr="00C27B96">
              <w:rPr>
                <w:rFonts w:ascii="Times New Roman" w:hAnsi="Times New Roman" w:cs="Times New Roman"/>
              </w:rPr>
              <w:t>Predictive policing software like PRECOBS (Pre Crime Observation System)</w:t>
            </w:r>
            <w:r>
              <w:rPr>
                <w:rFonts w:ascii="Times New Roman" w:hAnsi="Times New Roman" w:cs="Times New Roman"/>
              </w:rPr>
              <w:t xml:space="preserve">, </w:t>
            </w:r>
            <w:r w:rsidRPr="00C27B96">
              <w:rPr>
                <w:rFonts w:ascii="Times New Roman" w:hAnsi="Times New Roman" w:cs="Times New Roman"/>
              </w:rPr>
              <w:t>Algorithms for crime data analysis</w:t>
            </w:r>
            <w:r>
              <w:rPr>
                <w:rFonts w:ascii="Times New Roman" w:hAnsi="Times New Roman" w:cs="Times New Roman"/>
              </w:rPr>
              <w:t xml:space="preserve">, </w:t>
            </w:r>
          </w:p>
          <w:p w14:paraId="0F33DF96" w14:textId="77777777" w:rsidR="00405518" w:rsidRPr="00E43F82" w:rsidRDefault="00405518" w:rsidP="0042212E">
            <w:pPr>
              <w:adjustRightInd w:val="0"/>
              <w:jc w:val="both"/>
              <w:rPr>
                <w:rFonts w:ascii="Times New Roman" w:hAnsi="Times New Roman" w:cs="Times New Roman"/>
              </w:rPr>
            </w:pPr>
            <w:r w:rsidRPr="00C27B96">
              <w:rPr>
                <w:rFonts w:ascii="Times New Roman" w:hAnsi="Times New Roman" w:cs="Times New Roman"/>
              </w:rPr>
              <w:t>Digital interfaces for data collection and quality control</w:t>
            </w:r>
            <w:r>
              <w:rPr>
                <w:rFonts w:ascii="Times New Roman" w:hAnsi="Times New Roman" w:cs="Times New Roman"/>
              </w:rPr>
              <w:t>.</w:t>
            </w:r>
          </w:p>
        </w:tc>
      </w:tr>
      <w:tr w:rsidR="00405518" w14:paraId="42AD80B9" w14:textId="77777777" w:rsidTr="008B6685">
        <w:tc>
          <w:tcPr>
            <w:tcW w:w="2254" w:type="dxa"/>
          </w:tcPr>
          <w:p w14:paraId="4BC24EBD" w14:textId="77777777" w:rsidR="00405518" w:rsidRPr="00CC0048" w:rsidRDefault="00405518" w:rsidP="0042212E">
            <w:pPr>
              <w:adjustRightInd w:val="0"/>
              <w:rPr>
                <w:rFonts w:ascii="Times New Roman" w:hAnsi="Times New Roman" w:cs="Times New Roman"/>
              </w:rPr>
            </w:pPr>
            <w:r w:rsidRPr="00CC0048">
              <w:rPr>
                <w:rFonts w:ascii="Times New Roman" w:hAnsi="Times New Roman" w:cs="Times New Roman"/>
                <w:color w:val="000000" w:themeColor="text1"/>
              </w:rPr>
              <w:t xml:space="preserve">Leveraging Facial Recognition Technology in Criminal </w:t>
            </w:r>
            <w:r>
              <w:rPr>
                <w:rFonts w:ascii="Times New Roman" w:hAnsi="Times New Roman" w:cs="Times New Roman"/>
                <w:color w:val="000000" w:themeColor="text1"/>
              </w:rPr>
              <w:t>I</w:t>
            </w:r>
            <w:r w:rsidRPr="00CC0048">
              <w:rPr>
                <w:rFonts w:ascii="Times New Roman" w:hAnsi="Times New Roman" w:cs="Times New Roman"/>
                <w:color w:val="000000" w:themeColor="text1"/>
              </w:rPr>
              <w:t>dentification</w:t>
            </w:r>
            <w:sdt>
              <w:sdtPr>
                <w:rPr>
                  <w:rFonts w:ascii="Times New Roman" w:hAnsi="Times New Roman" w:cs="Times New Roman"/>
                  <w:color w:val="000000" w:themeColor="text1"/>
                </w:rPr>
                <w:id w:val="-1812701733"/>
                <w:citation/>
              </w:sdtPr>
              <w:sdtEndPr/>
              <w:sdtContent>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CITATION Arj23 \l 16393 </w:instrText>
                </w:r>
                <w:r>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 xml:space="preserve"> </w:t>
                </w:r>
                <w:r w:rsidRPr="00CD2655">
                  <w:rPr>
                    <w:rFonts w:ascii="Times New Roman" w:hAnsi="Times New Roman" w:cs="Times New Roman"/>
                    <w:noProof/>
                    <w:color w:val="000000" w:themeColor="text1"/>
                  </w:rPr>
                  <w:t>[15]</w:t>
                </w:r>
                <w:r>
                  <w:rPr>
                    <w:rFonts w:ascii="Times New Roman" w:hAnsi="Times New Roman" w:cs="Times New Roman"/>
                    <w:color w:val="000000" w:themeColor="text1"/>
                  </w:rPr>
                  <w:fldChar w:fldCharType="end"/>
                </w:r>
              </w:sdtContent>
            </w:sdt>
          </w:p>
        </w:tc>
        <w:tc>
          <w:tcPr>
            <w:tcW w:w="2254" w:type="dxa"/>
          </w:tcPr>
          <w:p w14:paraId="7853941B" w14:textId="77777777" w:rsidR="00405518" w:rsidRPr="00E43F82" w:rsidRDefault="00405518" w:rsidP="0042212E">
            <w:pPr>
              <w:tabs>
                <w:tab w:val="left" w:pos="384"/>
              </w:tabs>
              <w:adjustRightInd w:val="0"/>
              <w:jc w:val="both"/>
              <w:rPr>
                <w:rFonts w:ascii="Times New Roman" w:hAnsi="Times New Roman" w:cs="Times New Roman"/>
              </w:rPr>
            </w:pPr>
            <w:r w:rsidRPr="00C27B96">
              <w:rPr>
                <w:rFonts w:ascii="Times New Roman" w:hAnsi="Times New Roman" w:cs="Times New Roman"/>
              </w:rPr>
              <w:t>This article promotes facial recognition technology as a solution to the challenges faced by traditional criminal detection methods. It highlights the speed, accuracy, and automation capabilities of facial recognition, enabled by artificial intelligence and deep learning algorithms. Advantages include rapid identification of individuals, even when disguises are used, and advancements in data integrity, security, and traceability.</w:t>
            </w:r>
          </w:p>
        </w:tc>
        <w:tc>
          <w:tcPr>
            <w:tcW w:w="2254" w:type="dxa"/>
          </w:tcPr>
          <w:p w14:paraId="3965BBC8" w14:textId="77777777" w:rsidR="00405518" w:rsidRPr="00C27B96" w:rsidRDefault="00405518" w:rsidP="0042212E">
            <w:pPr>
              <w:adjustRightInd w:val="0"/>
              <w:jc w:val="both"/>
              <w:rPr>
                <w:rFonts w:ascii="Times New Roman" w:hAnsi="Times New Roman" w:cs="Times New Roman"/>
              </w:rPr>
            </w:pPr>
            <w:r>
              <w:rPr>
                <w:rFonts w:ascii="Times New Roman" w:hAnsi="Times New Roman" w:cs="Times New Roman"/>
              </w:rPr>
              <w:t xml:space="preserve">1. </w:t>
            </w:r>
            <w:r w:rsidRPr="00C27B96">
              <w:rPr>
                <w:rFonts w:ascii="Times New Roman" w:hAnsi="Times New Roman" w:cs="Times New Roman"/>
              </w:rPr>
              <w:t>Speed and accuracy: Facial recognition technology offers rapid and accurate identification of individuals, enhancing law enforcement efficiency.</w:t>
            </w:r>
          </w:p>
          <w:p w14:paraId="0EE1B7C2" w14:textId="77777777" w:rsidR="00405518" w:rsidRPr="00E43F82" w:rsidRDefault="00405518" w:rsidP="0042212E">
            <w:pPr>
              <w:adjustRightInd w:val="0"/>
              <w:jc w:val="both"/>
              <w:rPr>
                <w:rFonts w:ascii="Times New Roman" w:hAnsi="Times New Roman" w:cs="Times New Roman"/>
              </w:rPr>
            </w:pPr>
            <w:r>
              <w:rPr>
                <w:rFonts w:ascii="Times New Roman" w:hAnsi="Times New Roman" w:cs="Times New Roman"/>
              </w:rPr>
              <w:t xml:space="preserve">2. </w:t>
            </w:r>
            <w:r w:rsidRPr="00C27B96">
              <w:rPr>
                <w:rFonts w:ascii="Times New Roman" w:hAnsi="Times New Roman" w:cs="Times New Roman"/>
              </w:rPr>
              <w:t>Automation: Automated techniques extract and analyze facial characteristics, reducing reliance on physical evidence and manual processes.</w:t>
            </w:r>
          </w:p>
        </w:tc>
        <w:tc>
          <w:tcPr>
            <w:tcW w:w="2254" w:type="dxa"/>
          </w:tcPr>
          <w:p w14:paraId="045347A0" w14:textId="77777777" w:rsidR="00405518" w:rsidRDefault="00405518" w:rsidP="0042212E">
            <w:pPr>
              <w:adjustRightInd w:val="0"/>
              <w:jc w:val="both"/>
              <w:rPr>
                <w:rFonts w:ascii="Times New Roman" w:hAnsi="Times New Roman" w:cs="Times New Roman"/>
              </w:rPr>
            </w:pPr>
            <w:r w:rsidRPr="00C27B96">
              <w:rPr>
                <w:rFonts w:ascii="Times New Roman" w:hAnsi="Times New Roman" w:cs="Times New Roman"/>
              </w:rPr>
              <w:t>Artificial intelligence</w:t>
            </w:r>
            <w:r>
              <w:rPr>
                <w:rFonts w:ascii="Times New Roman" w:hAnsi="Times New Roman" w:cs="Times New Roman"/>
              </w:rPr>
              <w:t>,</w:t>
            </w:r>
          </w:p>
          <w:p w14:paraId="09EF76CE" w14:textId="77777777" w:rsidR="00405518" w:rsidRPr="00E43F82" w:rsidRDefault="00405518" w:rsidP="0042212E">
            <w:pPr>
              <w:adjustRightInd w:val="0"/>
              <w:jc w:val="both"/>
              <w:rPr>
                <w:rFonts w:ascii="Times New Roman" w:hAnsi="Times New Roman" w:cs="Times New Roman"/>
              </w:rPr>
            </w:pPr>
            <w:r w:rsidRPr="00C27B96">
              <w:rPr>
                <w:rFonts w:ascii="Times New Roman" w:hAnsi="Times New Roman" w:cs="Times New Roman"/>
              </w:rPr>
              <w:t>Deep learning algorithms</w:t>
            </w:r>
            <w:r>
              <w:rPr>
                <w:rFonts w:ascii="Times New Roman" w:hAnsi="Times New Roman" w:cs="Times New Roman"/>
              </w:rPr>
              <w:t xml:space="preserve">, </w:t>
            </w:r>
            <w:r w:rsidRPr="00C27B96">
              <w:rPr>
                <w:rFonts w:ascii="Times New Roman" w:hAnsi="Times New Roman" w:cs="Times New Roman"/>
              </w:rPr>
              <w:t>Facial recognition software and systems</w:t>
            </w:r>
            <w:r>
              <w:rPr>
                <w:rFonts w:ascii="Times New Roman" w:hAnsi="Times New Roman" w:cs="Times New Roman"/>
              </w:rPr>
              <w:t>.</w:t>
            </w:r>
          </w:p>
        </w:tc>
      </w:tr>
    </w:tbl>
    <w:p w14:paraId="7BFD7D8B" w14:textId="77777777" w:rsidR="00405518" w:rsidRPr="00AE5B0B" w:rsidRDefault="00405518" w:rsidP="009F6540">
      <w:pPr>
        <w:spacing w:before="54" w:after="0" w:line="276" w:lineRule="auto"/>
        <w:jc w:val="both"/>
        <w:rPr>
          <w:rFonts w:ascii="Times New Roman" w:hAnsi="Times New Roman" w:cs="Times New Roman"/>
          <w:color w:val="000000" w:themeColor="text1"/>
          <w:sz w:val="20"/>
          <w:szCs w:val="20"/>
        </w:rPr>
      </w:pPr>
    </w:p>
    <w:p w14:paraId="16A72B12" w14:textId="77777777" w:rsidR="00777DA2" w:rsidRDefault="00777DA2" w:rsidP="00B24D67">
      <w:pPr>
        <w:spacing w:before="54" w:after="0" w:line="276" w:lineRule="auto"/>
        <w:jc w:val="both"/>
        <w:rPr>
          <w:rFonts w:ascii="Times New Roman" w:hAnsi="Times New Roman" w:cs="Times New Roman"/>
          <w:b/>
          <w:bCs/>
          <w:color w:val="000000" w:themeColor="text1"/>
          <w:sz w:val="24"/>
          <w:szCs w:val="24"/>
        </w:rPr>
      </w:pPr>
    </w:p>
    <w:p w14:paraId="35B56DE5" w14:textId="7CE96849" w:rsidR="00405518" w:rsidRPr="00405518" w:rsidRDefault="00B24D67" w:rsidP="00B24D67">
      <w:pPr>
        <w:spacing w:before="54" w:after="0" w:line="276" w:lineRule="auto"/>
        <w:jc w:val="both"/>
        <w:rPr>
          <w:rFonts w:ascii="Times New Roman" w:hAnsi="Times New Roman" w:cs="Times New Roman"/>
          <w:b/>
          <w:bCs/>
          <w:color w:val="000000" w:themeColor="text1"/>
          <w:sz w:val="18"/>
          <w:szCs w:val="18"/>
        </w:rPr>
      </w:pPr>
      <w:r w:rsidRPr="00AE5B0B">
        <w:rPr>
          <w:rFonts w:ascii="Times New Roman" w:hAnsi="Times New Roman" w:cs="Times New Roman"/>
          <w:b/>
          <w:bCs/>
          <w:color w:val="000000" w:themeColor="text1"/>
          <w:sz w:val="24"/>
          <w:szCs w:val="24"/>
        </w:rPr>
        <w:t xml:space="preserve">2.1 </w:t>
      </w:r>
      <w:r w:rsidR="00CA588D" w:rsidRPr="00AE5B0B">
        <w:rPr>
          <w:rFonts w:ascii="Times New Roman" w:hAnsi="Times New Roman" w:cs="Times New Roman"/>
          <w:b/>
          <w:sz w:val="24"/>
          <w:szCs w:val="24"/>
        </w:rPr>
        <w:t>RESEARCH</w:t>
      </w:r>
      <w:r w:rsidR="00CA588D" w:rsidRPr="00AE5B0B">
        <w:rPr>
          <w:rFonts w:ascii="Times New Roman" w:hAnsi="Times New Roman" w:cs="Times New Roman"/>
          <w:b/>
          <w:spacing w:val="-1"/>
          <w:sz w:val="24"/>
          <w:szCs w:val="24"/>
        </w:rPr>
        <w:t xml:space="preserve"> </w:t>
      </w:r>
      <w:r w:rsidR="00CA588D" w:rsidRPr="00AE5B0B">
        <w:rPr>
          <w:rFonts w:ascii="Times New Roman" w:hAnsi="Times New Roman" w:cs="Times New Roman"/>
          <w:b/>
          <w:sz w:val="24"/>
          <w:szCs w:val="24"/>
        </w:rPr>
        <w:t>METHODOLOGY</w:t>
      </w:r>
      <w:r w:rsidRPr="00AE5B0B">
        <w:rPr>
          <w:rFonts w:ascii="Times New Roman" w:hAnsi="Times New Roman" w:cs="Times New Roman"/>
          <w:b/>
          <w:bCs/>
          <w:color w:val="000000" w:themeColor="text1"/>
          <w:sz w:val="18"/>
          <w:szCs w:val="18"/>
        </w:rPr>
        <w:t xml:space="preserve"> </w:t>
      </w:r>
    </w:p>
    <w:p w14:paraId="04353AB9"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color w:val="000000" w:themeColor="text1"/>
          <w:sz w:val="20"/>
          <w:szCs w:val="20"/>
        </w:rPr>
        <w:t>The methodology for implementing the PLEKSUS</w:t>
      </w:r>
      <w:proofErr w:type="gramStart"/>
      <w:r w:rsidRPr="00AE5B0B">
        <w:rPr>
          <w:rFonts w:ascii="Times New Roman" w:hAnsi="Times New Roman" w:cs="Times New Roman"/>
          <w:color w:val="000000" w:themeColor="text1"/>
          <w:sz w:val="20"/>
          <w:szCs w:val="20"/>
        </w:rPr>
        <w:t>:INSPECT</w:t>
      </w:r>
      <w:proofErr w:type="gramEnd"/>
      <w:r w:rsidRPr="00AE5B0B">
        <w:rPr>
          <w:rFonts w:ascii="Times New Roman" w:hAnsi="Times New Roman" w:cs="Times New Roman"/>
          <w:color w:val="000000" w:themeColor="text1"/>
          <w:sz w:val="20"/>
          <w:szCs w:val="20"/>
        </w:rPr>
        <w:t xml:space="preserve"> THE SUSPECT integrates both frontend and backend processes to create a robust solution addressing identified challenges and objectives. Leveraging CNN, LSTM, image enhancement and </w:t>
      </w:r>
      <w:proofErr w:type="spellStart"/>
      <w:r w:rsidRPr="00AE5B0B">
        <w:rPr>
          <w:rFonts w:ascii="Times New Roman" w:hAnsi="Times New Roman" w:cs="Times New Roman"/>
          <w:color w:val="000000" w:themeColor="text1"/>
          <w:sz w:val="20"/>
          <w:szCs w:val="20"/>
        </w:rPr>
        <w:t>HaarCascade</w:t>
      </w:r>
      <w:proofErr w:type="spellEnd"/>
      <w:r w:rsidRPr="00AE5B0B">
        <w:rPr>
          <w:rFonts w:ascii="Times New Roman" w:hAnsi="Times New Roman" w:cs="Times New Roman"/>
          <w:color w:val="000000" w:themeColor="text1"/>
          <w:sz w:val="20"/>
          <w:szCs w:val="20"/>
        </w:rPr>
        <w:t xml:space="preserve"> classifiers, the system utilizes advanced computer vision techniques for real-time violent motion detection, image deblurring and face detection for database matching.</w:t>
      </w:r>
    </w:p>
    <w:p w14:paraId="55EE4E9A" w14:textId="1E4B9B86"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Frontend Implementation:</w:t>
      </w:r>
      <w:r w:rsidRPr="00AE5B0B">
        <w:rPr>
          <w:rFonts w:ascii="Times New Roman" w:hAnsi="Times New Roman" w:cs="Times New Roman"/>
          <w:color w:val="000000" w:themeColor="text1"/>
          <w:sz w:val="20"/>
          <w:szCs w:val="20"/>
        </w:rPr>
        <w:t xml:space="preserve"> User Interface Design: Design an intuitive interface allowing seamless interaction with the system, incorporating features such as real-time motion detection display, screenshot capture confirmation, </w:t>
      </w:r>
      <w:proofErr w:type="spellStart"/>
      <w:proofErr w:type="gramStart"/>
      <w:r w:rsidRPr="00AE5B0B">
        <w:rPr>
          <w:rFonts w:ascii="Times New Roman" w:hAnsi="Times New Roman" w:cs="Times New Roman"/>
          <w:color w:val="000000" w:themeColor="text1"/>
          <w:sz w:val="20"/>
          <w:szCs w:val="20"/>
        </w:rPr>
        <w:t>andnotification</w:t>
      </w:r>
      <w:proofErr w:type="spellEnd"/>
      <w:proofErr w:type="gramEnd"/>
      <w:r w:rsidRPr="00AE5B0B">
        <w:rPr>
          <w:rFonts w:ascii="Times New Roman" w:hAnsi="Times New Roman" w:cs="Times New Roman"/>
          <w:color w:val="000000" w:themeColor="text1"/>
          <w:sz w:val="20"/>
          <w:szCs w:val="20"/>
        </w:rPr>
        <w:t xml:space="preserve"> settings. </w:t>
      </w:r>
    </w:p>
    <w:p w14:paraId="683C4EFD"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Live Video Feed Integration:</w:t>
      </w:r>
      <w:r w:rsidRPr="00AE5B0B">
        <w:rPr>
          <w:rFonts w:ascii="Times New Roman" w:hAnsi="Times New Roman" w:cs="Times New Roman"/>
          <w:color w:val="000000" w:themeColor="text1"/>
          <w:sz w:val="20"/>
          <w:szCs w:val="20"/>
        </w:rPr>
        <w:t xml:space="preserve"> Integrate functionality to capture live video feeds from surveillance cameras directly into the UI, ensuring smooth streaming and real-time display of motion events.</w:t>
      </w:r>
    </w:p>
    <w:p w14:paraId="17306D42" w14:textId="559A14FB"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Motion Detection Confirmation:</w:t>
      </w:r>
      <w:r w:rsidRPr="00AE5B0B">
        <w:rPr>
          <w:rFonts w:ascii="Times New Roman" w:hAnsi="Times New Roman" w:cs="Times New Roman"/>
          <w:color w:val="000000" w:themeColor="text1"/>
          <w:sz w:val="20"/>
          <w:szCs w:val="20"/>
        </w:rPr>
        <w:t xml:space="preserve"> Implement frontend processes to confirm and capture screenshots upon detecting motion in the live video feed, providing visual feedback to users. </w:t>
      </w:r>
    </w:p>
    <w:p w14:paraId="15D11D17"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Image Deblurring:</w:t>
      </w:r>
      <w:r w:rsidRPr="00AE5B0B">
        <w:rPr>
          <w:rFonts w:ascii="Times New Roman" w:hAnsi="Times New Roman" w:cs="Times New Roman"/>
          <w:color w:val="000000" w:themeColor="text1"/>
          <w:sz w:val="20"/>
          <w:szCs w:val="20"/>
        </w:rPr>
        <w:t xml:space="preserve"> Integrate pre-processing techniques in the frontend to </w:t>
      </w:r>
      <w:proofErr w:type="spellStart"/>
      <w:r w:rsidRPr="00AE5B0B">
        <w:rPr>
          <w:rFonts w:ascii="Times New Roman" w:hAnsi="Times New Roman" w:cs="Times New Roman"/>
          <w:color w:val="000000" w:themeColor="text1"/>
          <w:sz w:val="20"/>
          <w:szCs w:val="20"/>
        </w:rPr>
        <w:t>deblur</w:t>
      </w:r>
      <w:proofErr w:type="spellEnd"/>
      <w:r w:rsidRPr="00AE5B0B">
        <w:rPr>
          <w:rFonts w:ascii="Times New Roman" w:hAnsi="Times New Roman" w:cs="Times New Roman"/>
          <w:color w:val="000000" w:themeColor="text1"/>
          <w:sz w:val="20"/>
          <w:szCs w:val="20"/>
        </w:rPr>
        <w:t xml:space="preserve"> captured screenshots, enhancing image clarity and quality for further analysis. </w:t>
      </w:r>
    </w:p>
    <w:p w14:paraId="7E711868"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Email Notification:</w:t>
      </w:r>
      <w:r w:rsidRPr="00AE5B0B">
        <w:rPr>
          <w:rFonts w:ascii="Times New Roman" w:hAnsi="Times New Roman" w:cs="Times New Roman"/>
          <w:color w:val="000000" w:themeColor="text1"/>
          <w:sz w:val="20"/>
          <w:szCs w:val="20"/>
        </w:rPr>
        <w:t xml:space="preserve"> Develop frontend functionalities to send </w:t>
      </w:r>
      <w:proofErr w:type="spellStart"/>
      <w:r w:rsidRPr="00AE5B0B">
        <w:rPr>
          <w:rFonts w:ascii="Times New Roman" w:hAnsi="Times New Roman" w:cs="Times New Roman"/>
          <w:color w:val="000000" w:themeColor="text1"/>
          <w:sz w:val="20"/>
          <w:szCs w:val="20"/>
        </w:rPr>
        <w:t>deblurred</w:t>
      </w:r>
      <w:proofErr w:type="spellEnd"/>
      <w:r w:rsidRPr="00AE5B0B">
        <w:rPr>
          <w:rFonts w:ascii="Times New Roman" w:hAnsi="Times New Roman" w:cs="Times New Roman"/>
          <w:color w:val="000000" w:themeColor="text1"/>
          <w:sz w:val="20"/>
          <w:szCs w:val="20"/>
        </w:rPr>
        <w:t xml:space="preserve"> screenshots via email to designated recipients, such as law enforcement authorities, upon motion detection events.</w:t>
      </w:r>
    </w:p>
    <w:p w14:paraId="5F67979A" w14:textId="694BDC34"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Backend Implementation:</w:t>
      </w:r>
      <w:r w:rsidRPr="00AE5B0B">
        <w:rPr>
          <w:rFonts w:ascii="Times New Roman" w:hAnsi="Times New Roman" w:cs="Times New Roman"/>
          <w:color w:val="000000" w:themeColor="text1"/>
          <w:sz w:val="20"/>
          <w:szCs w:val="20"/>
        </w:rPr>
        <w:t xml:space="preserve"> System Initialization: Develop backend processes to initialize the system, establishing connections with surveillance cameras for live video feed capture and email services for notification. </w:t>
      </w:r>
    </w:p>
    <w:p w14:paraId="32E61B12"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Motion Detection:</w:t>
      </w:r>
      <w:r w:rsidRPr="00AE5B0B">
        <w:rPr>
          <w:rFonts w:ascii="Times New Roman" w:hAnsi="Times New Roman" w:cs="Times New Roman"/>
          <w:color w:val="000000" w:themeColor="text1"/>
          <w:sz w:val="20"/>
          <w:szCs w:val="20"/>
        </w:rPr>
        <w:t xml:space="preserve"> Utilize libraries and difference neural network technologies to implement backend algorithms for motion detection in captured video frames, processing the feed in real-time and triggering screenshot capture events. </w:t>
      </w:r>
    </w:p>
    <w:p w14:paraId="37A59DA4"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Image Deblurring:</w:t>
      </w:r>
      <w:r w:rsidRPr="00AE5B0B">
        <w:rPr>
          <w:rFonts w:ascii="Times New Roman" w:hAnsi="Times New Roman" w:cs="Times New Roman"/>
          <w:color w:val="000000" w:themeColor="text1"/>
          <w:sz w:val="20"/>
          <w:szCs w:val="20"/>
        </w:rPr>
        <w:t xml:space="preserve"> Implement backend algorithms to </w:t>
      </w:r>
      <w:proofErr w:type="spellStart"/>
      <w:r w:rsidRPr="00AE5B0B">
        <w:rPr>
          <w:rFonts w:ascii="Times New Roman" w:hAnsi="Times New Roman" w:cs="Times New Roman"/>
          <w:color w:val="000000" w:themeColor="text1"/>
          <w:sz w:val="20"/>
          <w:szCs w:val="20"/>
        </w:rPr>
        <w:t>deblur</w:t>
      </w:r>
      <w:proofErr w:type="spellEnd"/>
      <w:r w:rsidRPr="00AE5B0B">
        <w:rPr>
          <w:rFonts w:ascii="Times New Roman" w:hAnsi="Times New Roman" w:cs="Times New Roman"/>
          <w:color w:val="000000" w:themeColor="text1"/>
          <w:sz w:val="20"/>
          <w:szCs w:val="20"/>
        </w:rPr>
        <w:t xml:space="preserve"> captured screenshots using image processing techniques, enhancing image quality for database matching. </w:t>
      </w:r>
    </w:p>
    <w:p w14:paraId="1E957B64"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Face Detection:</w:t>
      </w:r>
      <w:r w:rsidRPr="00AE5B0B">
        <w:rPr>
          <w:rFonts w:ascii="Times New Roman" w:hAnsi="Times New Roman" w:cs="Times New Roman"/>
          <w:color w:val="000000" w:themeColor="text1"/>
          <w:sz w:val="20"/>
          <w:szCs w:val="20"/>
        </w:rPr>
        <w:t xml:space="preserve"> Integrate </w:t>
      </w:r>
      <w:proofErr w:type="spellStart"/>
      <w:r w:rsidRPr="00AE5B0B">
        <w:rPr>
          <w:rFonts w:ascii="Times New Roman" w:hAnsi="Times New Roman" w:cs="Times New Roman"/>
          <w:color w:val="000000" w:themeColor="text1"/>
          <w:sz w:val="20"/>
          <w:szCs w:val="20"/>
        </w:rPr>
        <w:t>HaarCascade</w:t>
      </w:r>
      <w:proofErr w:type="spellEnd"/>
      <w:r w:rsidRPr="00AE5B0B">
        <w:rPr>
          <w:rFonts w:ascii="Times New Roman" w:hAnsi="Times New Roman" w:cs="Times New Roman"/>
          <w:color w:val="000000" w:themeColor="text1"/>
          <w:sz w:val="20"/>
          <w:szCs w:val="20"/>
        </w:rPr>
        <w:t xml:space="preserve"> classifiers in the backend for face and person detection, utilizing trained models to identify faces and individuals within frames. </w:t>
      </w:r>
    </w:p>
    <w:p w14:paraId="36663F3B"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Database Management:</w:t>
      </w:r>
      <w:r w:rsidRPr="00AE5B0B">
        <w:rPr>
          <w:rFonts w:ascii="Times New Roman" w:hAnsi="Times New Roman" w:cs="Times New Roman"/>
          <w:color w:val="000000" w:themeColor="text1"/>
          <w:sz w:val="20"/>
          <w:szCs w:val="20"/>
        </w:rPr>
        <w:t xml:space="preserve"> Develop backend functionalities to manage the database, including user registration, image storage, and matching processes. </w:t>
      </w:r>
    </w:p>
    <w:p w14:paraId="5C096A1F"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New User Registration:</w:t>
      </w:r>
      <w:r w:rsidRPr="00AE5B0B">
        <w:rPr>
          <w:rFonts w:ascii="Times New Roman" w:hAnsi="Times New Roman" w:cs="Times New Roman"/>
          <w:color w:val="000000" w:themeColor="text1"/>
          <w:sz w:val="20"/>
          <w:szCs w:val="20"/>
        </w:rPr>
        <w:t xml:space="preserve"> Create backend processes for registering new users, collecting their personal information, and storing their images in the database. </w:t>
      </w:r>
    </w:p>
    <w:p w14:paraId="568D0CE0" w14:textId="77777777" w:rsidR="00CA588D"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Image Matching:</w:t>
      </w:r>
      <w:r w:rsidRPr="00AE5B0B">
        <w:rPr>
          <w:rFonts w:ascii="Times New Roman" w:hAnsi="Times New Roman" w:cs="Times New Roman"/>
          <w:color w:val="000000" w:themeColor="text1"/>
          <w:sz w:val="20"/>
          <w:szCs w:val="20"/>
        </w:rPr>
        <w:t xml:space="preserve"> Integrate database matching algorithms to compare mailed images with existing database entries, identifying any matches or new entries. </w:t>
      </w:r>
    </w:p>
    <w:p w14:paraId="2BC1A241" w14:textId="6DD961BD" w:rsidR="00CA588D"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b/>
          <w:bCs/>
          <w:color w:val="000000" w:themeColor="text1"/>
          <w:sz w:val="20"/>
          <w:szCs w:val="20"/>
        </w:rPr>
        <w:t>Result Display:</w:t>
      </w:r>
      <w:r w:rsidRPr="00AE5B0B">
        <w:rPr>
          <w:rFonts w:ascii="Times New Roman" w:hAnsi="Times New Roman" w:cs="Times New Roman"/>
          <w:color w:val="000000" w:themeColor="text1"/>
          <w:sz w:val="20"/>
          <w:szCs w:val="20"/>
        </w:rPr>
        <w:t xml:space="preserve"> Develop backend functionalities to display the details of detected individuals, including name and other relevant informat</w:t>
      </w:r>
      <w:r w:rsidR="00405518">
        <w:rPr>
          <w:rFonts w:ascii="Times New Roman" w:hAnsi="Times New Roman" w:cs="Times New Roman"/>
          <w:color w:val="000000" w:themeColor="text1"/>
          <w:sz w:val="20"/>
          <w:szCs w:val="20"/>
        </w:rPr>
        <w:t>ion, on the frontend interface.</w:t>
      </w:r>
    </w:p>
    <w:p w14:paraId="47878991" w14:textId="77777777" w:rsidR="00405518" w:rsidRPr="00AE5B0B" w:rsidRDefault="00405518" w:rsidP="00B24D67">
      <w:pPr>
        <w:spacing w:before="54" w:after="0" w:line="276" w:lineRule="auto"/>
        <w:jc w:val="both"/>
        <w:rPr>
          <w:rFonts w:ascii="Times New Roman" w:hAnsi="Times New Roman" w:cs="Times New Roman"/>
          <w:color w:val="000000" w:themeColor="text1"/>
          <w:sz w:val="20"/>
          <w:szCs w:val="20"/>
        </w:rPr>
      </w:pPr>
    </w:p>
    <w:p w14:paraId="2F3DC94F" w14:textId="77777777" w:rsidR="00CA588D" w:rsidRPr="00AE5B0B" w:rsidRDefault="00CA588D" w:rsidP="00B24D67">
      <w:pPr>
        <w:spacing w:before="54" w:after="0" w:line="276" w:lineRule="auto"/>
        <w:jc w:val="both"/>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t xml:space="preserve">3.1 Block Diagram </w:t>
      </w:r>
    </w:p>
    <w:p w14:paraId="351DA203" w14:textId="5C38EF63" w:rsidR="00C12762" w:rsidRPr="00AE5B0B" w:rsidRDefault="00CA588D" w:rsidP="00B24D67">
      <w:pPr>
        <w:spacing w:before="54" w:after="0" w:line="276" w:lineRule="auto"/>
        <w:jc w:val="both"/>
        <w:rPr>
          <w:rFonts w:ascii="Times New Roman" w:hAnsi="Times New Roman" w:cs="Times New Roman"/>
          <w:color w:val="000000" w:themeColor="text1"/>
          <w:sz w:val="20"/>
          <w:szCs w:val="20"/>
        </w:rPr>
      </w:pPr>
      <w:r w:rsidRPr="00AE5B0B">
        <w:rPr>
          <w:rFonts w:ascii="Times New Roman" w:hAnsi="Times New Roman" w:cs="Times New Roman"/>
          <w:color w:val="000000" w:themeColor="text1"/>
          <w:sz w:val="20"/>
          <w:szCs w:val="20"/>
        </w:rPr>
        <w:t>A block diagram is a diagram of a system in which the principal parts or functions are represented by blocks connected by lines that show the relationships of the blocks.</w:t>
      </w:r>
    </w:p>
    <w:p w14:paraId="618C8041" w14:textId="2E59991F" w:rsidR="00DA52F4" w:rsidRPr="00AE5B0B" w:rsidRDefault="006B0613" w:rsidP="009F6540">
      <w:pPr>
        <w:spacing w:before="54" w:after="0" w:line="276" w:lineRule="auto"/>
        <w:jc w:val="center"/>
        <w:rPr>
          <w:rFonts w:ascii="Times New Roman" w:hAnsi="Times New Roman" w:cs="Times New Roman"/>
          <w:color w:val="000000" w:themeColor="text1"/>
          <w:sz w:val="20"/>
          <w:szCs w:val="20"/>
        </w:rPr>
      </w:pPr>
      <w:r w:rsidRPr="00AE5B0B">
        <w:rPr>
          <w:rFonts w:ascii="Times New Roman" w:hAnsi="Times New Roman" w:cs="Times New Roman"/>
          <w:b/>
          <w:noProof/>
          <w:sz w:val="36"/>
          <w:szCs w:val="36"/>
          <w:lang w:val="en-IN" w:eastAsia="en-IN" w:bidi="mr-IN"/>
        </w:rPr>
        <w:drawing>
          <wp:inline distT="114300" distB="114300" distL="114300" distR="114300" wp14:anchorId="0A84CA26" wp14:editId="547513CE">
            <wp:extent cx="4502989" cy="1837427"/>
            <wp:effectExtent l="19050" t="19050" r="12065" b="10795"/>
            <wp:docPr id="310658819" name="image3.jpg"/>
            <wp:cNvGraphicFramePr/>
            <a:graphic xmlns:a="http://schemas.openxmlformats.org/drawingml/2006/main">
              <a:graphicData uri="http://schemas.openxmlformats.org/drawingml/2006/picture">
                <pic:pic xmlns:pic="http://schemas.openxmlformats.org/drawingml/2006/picture">
                  <pic:nvPicPr>
                    <pic:cNvPr id="310658819" name="image3.jp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4552990" cy="1857830"/>
                    </a:xfrm>
                    <a:prstGeom prst="rect">
                      <a:avLst/>
                    </a:prstGeom>
                    <a:ln w="12700">
                      <a:solidFill>
                        <a:srgbClr val="000000"/>
                      </a:solidFill>
                      <a:prstDash val="solid"/>
                    </a:ln>
                  </pic:spPr>
                </pic:pic>
              </a:graphicData>
            </a:graphic>
          </wp:inline>
        </w:drawing>
      </w:r>
      <w:r w:rsidR="006A6434" w:rsidRPr="00AE5B0B">
        <w:rPr>
          <w:rFonts w:ascii="Times New Roman" w:hAnsi="Times New Roman" w:cs="Times New Roman"/>
          <w:color w:val="000000" w:themeColor="text1"/>
          <w:sz w:val="20"/>
          <w:szCs w:val="20"/>
        </w:rPr>
        <w:t xml:space="preserve"> </w:t>
      </w:r>
    </w:p>
    <w:p w14:paraId="408D6894" w14:textId="77777777" w:rsidR="006B0613" w:rsidRPr="00AE5B0B" w:rsidRDefault="006B0613" w:rsidP="006B0613">
      <w:pPr>
        <w:pStyle w:val="BodyText"/>
        <w:ind w:left="2307" w:right="2318"/>
        <w:jc w:val="center"/>
      </w:pPr>
      <w:r w:rsidRPr="00AE5B0B">
        <w:t>Fig</w:t>
      </w:r>
      <w:r w:rsidRPr="00AE5B0B">
        <w:rPr>
          <w:spacing w:val="-2"/>
        </w:rPr>
        <w:t xml:space="preserve"> </w:t>
      </w:r>
      <w:r w:rsidRPr="00AE5B0B">
        <w:t>3.1</w:t>
      </w:r>
      <w:r w:rsidRPr="00AE5B0B">
        <w:rPr>
          <w:spacing w:val="-1"/>
        </w:rPr>
        <w:t xml:space="preserve"> </w:t>
      </w:r>
      <w:r w:rsidRPr="00AE5B0B">
        <w:rPr>
          <w:highlight w:val="white"/>
        </w:rPr>
        <w:t>Block Diagram</w:t>
      </w:r>
    </w:p>
    <w:p w14:paraId="5C113FC9" w14:textId="77777777" w:rsidR="00C12762" w:rsidRPr="00AE5B0B" w:rsidRDefault="00C12762" w:rsidP="006B0613">
      <w:pPr>
        <w:pStyle w:val="BodyText"/>
        <w:ind w:left="2307" w:right="2318"/>
        <w:jc w:val="center"/>
      </w:pPr>
    </w:p>
    <w:p w14:paraId="662406BE" w14:textId="0F238EA7" w:rsidR="006B0613" w:rsidRPr="00AE5B0B" w:rsidRDefault="00DA52F4" w:rsidP="006B0613">
      <w:pPr>
        <w:tabs>
          <w:tab w:val="left" w:pos="4292"/>
        </w:tabs>
        <w:jc w:val="both"/>
        <w:rPr>
          <w:rFonts w:ascii="Times New Roman" w:hAnsi="Times New Roman" w:cs="Times New Roman"/>
          <w:sz w:val="20"/>
          <w:szCs w:val="20"/>
        </w:rPr>
      </w:pPr>
      <w:r w:rsidRPr="00AE5B0B">
        <w:rPr>
          <w:rFonts w:ascii="Times New Roman" w:hAnsi="Times New Roman" w:cs="Times New Roman"/>
          <w:color w:val="000000" w:themeColor="text1"/>
          <w:sz w:val="20"/>
          <w:szCs w:val="20"/>
        </w:rPr>
        <w:t>Figure</w:t>
      </w:r>
      <w:r w:rsidR="00B17F4E" w:rsidRPr="00AE5B0B">
        <w:rPr>
          <w:rFonts w:ascii="Times New Roman" w:hAnsi="Times New Roman" w:cs="Times New Roman"/>
          <w:color w:val="000000" w:themeColor="text1"/>
          <w:sz w:val="20"/>
          <w:szCs w:val="20"/>
        </w:rPr>
        <w:t xml:space="preserve"> </w:t>
      </w:r>
      <w:r w:rsidRPr="00AE5B0B">
        <w:rPr>
          <w:rFonts w:ascii="Times New Roman" w:hAnsi="Times New Roman" w:cs="Times New Roman"/>
          <w:color w:val="000000" w:themeColor="text1"/>
          <w:sz w:val="20"/>
          <w:szCs w:val="20"/>
        </w:rPr>
        <w:t>1</w:t>
      </w:r>
      <w:r w:rsidR="00B17F4E" w:rsidRPr="00AE5B0B">
        <w:rPr>
          <w:rFonts w:ascii="Times New Roman" w:hAnsi="Times New Roman" w:cs="Times New Roman"/>
          <w:color w:val="000000" w:themeColor="text1"/>
          <w:sz w:val="20"/>
          <w:szCs w:val="20"/>
        </w:rPr>
        <w:t>:</w:t>
      </w:r>
      <w:r w:rsidRPr="00AE5B0B">
        <w:rPr>
          <w:rFonts w:ascii="Times New Roman" w:hAnsi="Times New Roman" w:cs="Times New Roman"/>
          <w:color w:val="000000" w:themeColor="text1"/>
          <w:sz w:val="20"/>
          <w:szCs w:val="20"/>
        </w:rPr>
        <w:t xml:space="preserve"> </w:t>
      </w:r>
      <w:r w:rsidR="006B0613" w:rsidRPr="00AE5B0B">
        <w:rPr>
          <w:rFonts w:ascii="Times New Roman" w:hAnsi="Times New Roman" w:cs="Times New Roman"/>
          <w:sz w:val="20"/>
          <w:szCs w:val="20"/>
        </w:rPr>
        <w:t>Represents</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how</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the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system</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will</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work.</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The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videos</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and</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images</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captured</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by</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the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surveillance cameras will be      checked and if violence is detected the image will be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captured.</w:t>
      </w:r>
      <w:r w:rsidR="006B0613" w:rsidRPr="00AE5B0B">
        <w:rPr>
          <w:rFonts w:ascii="Times New Roman" w:hAnsi="Times New Roman" w:cs="Times New Roman"/>
          <w:spacing w:val="-6"/>
          <w:sz w:val="20"/>
          <w:szCs w:val="20"/>
        </w:rPr>
        <w:t xml:space="preserve"> </w:t>
      </w:r>
      <w:r w:rsidR="006B0613" w:rsidRPr="00AE5B0B">
        <w:rPr>
          <w:rFonts w:ascii="Times New Roman" w:hAnsi="Times New Roman" w:cs="Times New Roman"/>
          <w:sz w:val="20"/>
          <w:szCs w:val="20"/>
        </w:rPr>
        <w:t>This</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image</w:t>
      </w:r>
      <w:r w:rsidR="006B0613" w:rsidRPr="00AE5B0B">
        <w:rPr>
          <w:rFonts w:ascii="Times New Roman" w:hAnsi="Times New Roman" w:cs="Times New Roman"/>
          <w:spacing w:val="-7"/>
          <w:sz w:val="20"/>
          <w:szCs w:val="20"/>
        </w:rPr>
        <w:t xml:space="preserve"> </w:t>
      </w:r>
      <w:r w:rsidR="006B0613" w:rsidRPr="00AE5B0B">
        <w:rPr>
          <w:rFonts w:ascii="Times New Roman" w:hAnsi="Times New Roman" w:cs="Times New Roman"/>
          <w:sz w:val="20"/>
          <w:szCs w:val="20"/>
        </w:rPr>
        <w:t>will</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be</w:t>
      </w:r>
      <w:r w:rsidR="006B0613" w:rsidRPr="00AE5B0B">
        <w:rPr>
          <w:rFonts w:ascii="Times New Roman" w:hAnsi="Times New Roman" w:cs="Times New Roman"/>
          <w:spacing w:val="-7"/>
          <w:sz w:val="20"/>
          <w:szCs w:val="20"/>
        </w:rPr>
        <w:t xml:space="preserve"> </w:t>
      </w:r>
      <w:proofErr w:type="spellStart"/>
      <w:r w:rsidR="006B0613" w:rsidRPr="00AE5B0B">
        <w:rPr>
          <w:rFonts w:ascii="Times New Roman" w:hAnsi="Times New Roman" w:cs="Times New Roman"/>
          <w:sz w:val="20"/>
          <w:szCs w:val="20"/>
        </w:rPr>
        <w:t>deblurred</w:t>
      </w:r>
      <w:proofErr w:type="spellEnd"/>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and</w:t>
      </w:r>
      <w:r w:rsidR="006B0613" w:rsidRPr="00AE5B0B">
        <w:rPr>
          <w:rFonts w:ascii="Times New Roman" w:hAnsi="Times New Roman" w:cs="Times New Roman"/>
          <w:spacing w:val="-6"/>
          <w:sz w:val="20"/>
          <w:szCs w:val="20"/>
        </w:rPr>
        <w:t xml:space="preserve"> </w:t>
      </w:r>
      <w:r w:rsidR="006B0613" w:rsidRPr="00AE5B0B">
        <w:rPr>
          <w:rFonts w:ascii="Times New Roman" w:hAnsi="Times New Roman" w:cs="Times New Roman"/>
          <w:sz w:val="20"/>
          <w:szCs w:val="20"/>
        </w:rPr>
        <w:t>will</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be</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sent</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to</w:t>
      </w:r>
      <w:r w:rsidR="006B0613" w:rsidRPr="00AE5B0B">
        <w:rPr>
          <w:rFonts w:ascii="Times New Roman" w:hAnsi="Times New Roman" w:cs="Times New Roman"/>
          <w:spacing w:val="-6"/>
          <w:sz w:val="20"/>
          <w:szCs w:val="20"/>
        </w:rPr>
        <w:t xml:space="preserve"> </w:t>
      </w:r>
      <w:r w:rsidR="006B0613" w:rsidRPr="00AE5B0B">
        <w:rPr>
          <w:rFonts w:ascii="Times New Roman" w:hAnsi="Times New Roman" w:cs="Times New Roman"/>
          <w:sz w:val="20"/>
          <w:szCs w:val="20"/>
        </w:rPr>
        <w:t>the</w:t>
      </w:r>
      <w:r w:rsidR="006B0613" w:rsidRPr="00AE5B0B">
        <w:rPr>
          <w:rFonts w:ascii="Times New Roman" w:hAnsi="Times New Roman" w:cs="Times New Roman"/>
          <w:spacing w:val="-6"/>
          <w:sz w:val="20"/>
          <w:szCs w:val="20"/>
        </w:rPr>
        <w:t xml:space="preserve"> </w:t>
      </w:r>
      <w:r w:rsidR="006B0613" w:rsidRPr="00AE5B0B">
        <w:rPr>
          <w:rFonts w:ascii="Times New Roman" w:hAnsi="Times New Roman" w:cs="Times New Roman"/>
          <w:sz w:val="20"/>
          <w:szCs w:val="20"/>
        </w:rPr>
        <w:t>admin</w:t>
      </w:r>
      <w:r w:rsidR="006B0613" w:rsidRPr="00AE5B0B">
        <w:rPr>
          <w:rFonts w:ascii="Times New Roman" w:hAnsi="Times New Roman" w:cs="Times New Roman"/>
          <w:spacing w:val="-6"/>
          <w:sz w:val="20"/>
          <w:szCs w:val="20"/>
        </w:rPr>
        <w:t xml:space="preserve"> </w:t>
      </w:r>
      <w:r w:rsidR="006B0613" w:rsidRPr="00AE5B0B">
        <w:rPr>
          <w:rFonts w:ascii="Times New Roman" w:hAnsi="Times New Roman" w:cs="Times New Roman"/>
          <w:sz w:val="20"/>
          <w:szCs w:val="20"/>
        </w:rPr>
        <w:t>and</w:t>
      </w:r>
      <w:r w:rsidR="006B0613" w:rsidRPr="00AE5B0B">
        <w:rPr>
          <w:rFonts w:ascii="Times New Roman" w:hAnsi="Times New Roman" w:cs="Times New Roman"/>
          <w:spacing w:val="-5"/>
          <w:sz w:val="20"/>
          <w:szCs w:val="20"/>
        </w:rPr>
        <w:t xml:space="preserve"> </w:t>
      </w:r>
      <w:r w:rsidR="006B0613" w:rsidRPr="00AE5B0B">
        <w:rPr>
          <w:rFonts w:ascii="Times New Roman" w:hAnsi="Times New Roman" w:cs="Times New Roman"/>
          <w:sz w:val="20"/>
          <w:szCs w:val="20"/>
        </w:rPr>
        <w:t>the</w:t>
      </w:r>
      <w:r w:rsidR="006B0613" w:rsidRPr="00AE5B0B">
        <w:rPr>
          <w:rFonts w:ascii="Times New Roman" w:hAnsi="Times New Roman" w:cs="Times New Roman"/>
          <w:spacing w:val="-3"/>
          <w:sz w:val="20"/>
          <w:szCs w:val="20"/>
        </w:rPr>
        <w:t xml:space="preserve"> </w:t>
      </w:r>
      <w:r w:rsidR="006B0613" w:rsidRPr="00AE5B0B">
        <w:rPr>
          <w:rFonts w:ascii="Times New Roman" w:hAnsi="Times New Roman" w:cs="Times New Roman"/>
          <w:sz w:val="20"/>
          <w:szCs w:val="20"/>
        </w:rPr>
        <w:t>police</w:t>
      </w:r>
      <w:r w:rsidR="006B0613" w:rsidRPr="00AE5B0B">
        <w:rPr>
          <w:rFonts w:ascii="Times New Roman" w:hAnsi="Times New Roman" w:cs="Times New Roman"/>
          <w:spacing w:val="-7"/>
          <w:sz w:val="20"/>
          <w:szCs w:val="20"/>
        </w:rPr>
        <w:t xml:space="preserve"> </w:t>
      </w:r>
      <w:r w:rsidR="006B0613" w:rsidRPr="00AE5B0B">
        <w:rPr>
          <w:rFonts w:ascii="Times New Roman" w:hAnsi="Times New Roman" w:cs="Times New Roman"/>
          <w:sz w:val="20"/>
          <w:szCs w:val="20"/>
        </w:rPr>
        <w:t>station.</w:t>
      </w:r>
      <w:r w:rsidR="006B0613" w:rsidRPr="00AE5B0B">
        <w:rPr>
          <w:rFonts w:ascii="Times New Roman" w:hAnsi="Times New Roman" w:cs="Times New Roman"/>
          <w:spacing w:val="-5"/>
          <w:sz w:val="20"/>
          <w:szCs w:val="20"/>
        </w:rPr>
        <w:t xml:space="preserve"> </w:t>
      </w:r>
      <w:proofErr w:type="gramStart"/>
      <w:r w:rsidR="006B0613" w:rsidRPr="00AE5B0B">
        <w:rPr>
          <w:rFonts w:ascii="Times New Roman" w:hAnsi="Times New Roman" w:cs="Times New Roman"/>
          <w:sz w:val="20"/>
          <w:szCs w:val="20"/>
        </w:rPr>
        <w:t xml:space="preserve">The </w:t>
      </w:r>
      <w:r w:rsidR="006B0613" w:rsidRPr="00AE5B0B">
        <w:rPr>
          <w:rFonts w:ascii="Times New Roman" w:hAnsi="Times New Roman" w:cs="Times New Roman"/>
          <w:spacing w:val="-58"/>
          <w:sz w:val="20"/>
          <w:szCs w:val="20"/>
        </w:rPr>
        <w:t xml:space="preserve"> </w:t>
      </w:r>
      <w:r w:rsidR="006B0613" w:rsidRPr="00AE5B0B">
        <w:rPr>
          <w:rFonts w:ascii="Times New Roman" w:hAnsi="Times New Roman" w:cs="Times New Roman"/>
          <w:sz w:val="20"/>
          <w:szCs w:val="20"/>
        </w:rPr>
        <w:t>officers</w:t>
      </w:r>
      <w:proofErr w:type="gramEnd"/>
      <w:r w:rsidR="006B0613" w:rsidRPr="00AE5B0B">
        <w:rPr>
          <w:rFonts w:ascii="Times New Roman" w:hAnsi="Times New Roman" w:cs="Times New Roman"/>
          <w:sz w:val="20"/>
          <w:szCs w:val="20"/>
        </w:rPr>
        <w:t xml:space="preserve"> will use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 xml:space="preserve">the </w:t>
      </w:r>
      <w:proofErr w:type="spellStart"/>
      <w:r w:rsidR="006B0613" w:rsidRPr="00AE5B0B">
        <w:rPr>
          <w:rFonts w:ascii="Times New Roman" w:hAnsi="Times New Roman" w:cs="Times New Roman"/>
          <w:sz w:val="20"/>
          <w:szCs w:val="20"/>
        </w:rPr>
        <w:t>deblurred</w:t>
      </w:r>
      <w:proofErr w:type="spellEnd"/>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image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and</w:t>
      </w:r>
      <w:r w:rsidR="006B0613" w:rsidRPr="00AE5B0B">
        <w:rPr>
          <w:rFonts w:ascii="Times New Roman" w:hAnsi="Times New Roman" w:cs="Times New Roman"/>
          <w:spacing w:val="2"/>
          <w:sz w:val="20"/>
          <w:szCs w:val="20"/>
        </w:rPr>
        <w:t xml:space="preserve"> </w:t>
      </w:r>
      <w:r w:rsidR="006B0613" w:rsidRPr="00AE5B0B">
        <w:rPr>
          <w:rFonts w:ascii="Times New Roman" w:hAnsi="Times New Roman" w:cs="Times New Roman"/>
          <w:sz w:val="20"/>
          <w:szCs w:val="20"/>
        </w:rPr>
        <w:t>check the</w:t>
      </w:r>
      <w:r w:rsidR="006B0613" w:rsidRPr="00AE5B0B">
        <w:rPr>
          <w:rFonts w:ascii="Times New Roman" w:hAnsi="Times New Roman" w:cs="Times New Roman"/>
          <w:spacing w:val="-2"/>
          <w:sz w:val="20"/>
          <w:szCs w:val="20"/>
        </w:rPr>
        <w:t xml:space="preserve"> </w:t>
      </w:r>
      <w:r w:rsidR="006B0613" w:rsidRPr="00AE5B0B">
        <w:rPr>
          <w:rFonts w:ascii="Times New Roman" w:hAnsi="Times New Roman" w:cs="Times New Roman"/>
          <w:sz w:val="20"/>
          <w:szCs w:val="20"/>
        </w:rPr>
        <w:t>faces in the</w:t>
      </w:r>
      <w:r w:rsidR="006B0613" w:rsidRPr="00AE5B0B">
        <w:rPr>
          <w:rFonts w:ascii="Times New Roman" w:hAnsi="Times New Roman" w:cs="Times New Roman"/>
          <w:spacing w:val="-1"/>
          <w:sz w:val="20"/>
          <w:szCs w:val="20"/>
        </w:rPr>
        <w:t xml:space="preserve"> </w:t>
      </w:r>
      <w:r w:rsidR="006B0613" w:rsidRPr="00AE5B0B">
        <w:rPr>
          <w:rFonts w:ascii="Times New Roman" w:hAnsi="Times New Roman" w:cs="Times New Roman"/>
          <w:sz w:val="20"/>
          <w:szCs w:val="20"/>
        </w:rPr>
        <w:t>database.</w:t>
      </w:r>
    </w:p>
    <w:p w14:paraId="3092A463" w14:textId="04B94A40" w:rsidR="006B0613" w:rsidRPr="00AE5B0B" w:rsidRDefault="006B0613" w:rsidP="006B0613">
      <w:pPr>
        <w:tabs>
          <w:tab w:val="left" w:pos="4292"/>
        </w:tabs>
        <w:ind w:left="284"/>
        <w:jc w:val="center"/>
        <w:rPr>
          <w:rFonts w:ascii="Times New Roman" w:hAnsi="Times New Roman" w:cs="Times New Roman"/>
          <w:sz w:val="20"/>
          <w:szCs w:val="20"/>
        </w:rPr>
      </w:pPr>
      <w:r w:rsidRPr="00AE5B0B">
        <w:rPr>
          <w:rFonts w:ascii="Times New Roman" w:hAnsi="Times New Roman" w:cs="Times New Roman"/>
          <w:b/>
          <w:noProof/>
          <w:sz w:val="24"/>
          <w:szCs w:val="24"/>
          <w:lang w:val="en-IN" w:eastAsia="en-IN" w:bidi="mr-IN"/>
        </w:rPr>
        <w:drawing>
          <wp:inline distT="0" distB="0" distL="0" distR="0" wp14:anchorId="53623C63" wp14:editId="7AB37236">
            <wp:extent cx="4053417" cy="7292445"/>
            <wp:effectExtent l="19050" t="19050" r="4445" b="3810"/>
            <wp:docPr id="70417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459" r="7787"/>
                    <a:stretch/>
                  </pic:blipFill>
                  <pic:spPr bwMode="auto">
                    <a:xfrm>
                      <a:off x="0" y="0"/>
                      <a:ext cx="4128312" cy="74271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CC8EAFF" w14:textId="62EBFE78" w:rsidR="00C12762" w:rsidRPr="00AE5B0B" w:rsidRDefault="005F36B8" w:rsidP="00C12762">
      <w:pPr>
        <w:spacing w:before="54" w:after="0" w:line="276" w:lineRule="auto"/>
        <w:jc w:val="center"/>
        <w:rPr>
          <w:rFonts w:ascii="Times New Roman" w:hAnsi="Times New Roman" w:cs="Times New Roman"/>
          <w:w w:val="105"/>
          <w:sz w:val="20"/>
          <w:szCs w:val="20"/>
        </w:rPr>
      </w:pPr>
      <w:r w:rsidRPr="00AE5B0B">
        <w:rPr>
          <w:rFonts w:ascii="Times New Roman" w:hAnsi="Times New Roman" w:cs="Times New Roman"/>
          <w:w w:val="105"/>
          <w:sz w:val="20"/>
          <w:szCs w:val="20"/>
        </w:rPr>
        <w:t xml:space="preserve">Figure 3.2 System Flow </w:t>
      </w:r>
      <w:proofErr w:type="gramStart"/>
      <w:r w:rsidRPr="00AE5B0B">
        <w:rPr>
          <w:rFonts w:ascii="Times New Roman" w:hAnsi="Times New Roman" w:cs="Times New Roman"/>
          <w:w w:val="105"/>
          <w:sz w:val="20"/>
          <w:szCs w:val="20"/>
        </w:rPr>
        <w:t>Diagram</w:t>
      </w:r>
      <w:proofErr w:type="gramEnd"/>
    </w:p>
    <w:p w14:paraId="128E2686" w14:textId="77777777" w:rsidR="00C12762" w:rsidRPr="00AE5B0B" w:rsidRDefault="00C12762" w:rsidP="00C12762">
      <w:pPr>
        <w:spacing w:before="54" w:after="0" w:line="276" w:lineRule="auto"/>
        <w:jc w:val="center"/>
        <w:rPr>
          <w:rFonts w:ascii="Times New Roman" w:hAnsi="Times New Roman" w:cs="Times New Roman"/>
          <w:w w:val="105"/>
          <w:sz w:val="20"/>
          <w:szCs w:val="20"/>
        </w:rPr>
      </w:pPr>
    </w:p>
    <w:p w14:paraId="68CF49C1" w14:textId="5922B32B" w:rsidR="005F36B8" w:rsidRPr="00AE5B0B" w:rsidRDefault="00C12762" w:rsidP="00C12762">
      <w:pPr>
        <w:spacing w:before="54" w:after="0" w:line="276" w:lineRule="auto"/>
        <w:rPr>
          <w:rFonts w:ascii="Times New Roman" w:hAnsi="Times New Roman" w:cs="Times New Roman"/>
          <w:color w:val="000000" w:themeColor="text1"/>
          <w:sz w:val="20"/>
          <w:szCs w:val="20"/>
        </w:rPr>
      </w:pPr>
      <w:r w:rsidRPr="00AE5B0B">
        <w:rPr>
          <w:rFonts w:ascii="Times New Roman" w:hAnsi="Times New Roman" w:cs="Times New Roman"/>
          <w:w w:val="105"/>
          <w:sz w:val="20"/>
          <w:szCs w:val="20"/>
        </w:rPr>
        <w:t xml:space="preserve">Figure 3.2 </w:t>
      </w:r>
      <w:r w:rsidRPr="00AE5B0B">
        <w:rPr>
          <w:rFonts w:ascii="Times New Roman" w:hAnsi="Times New Roman" w:cs="Times New Roman"/>
          <w:sz w:val="20"/>
          <w:szCs w:val="20"/>
          <w:highlight w:val="white"/>
        </w:rPr>
        <w:t>represents the flowchart of our system. It shows how the data will flow in the system and how the system will work</w:t>
      </w:r>
      <w:r w:rsidRPr="00AE5B0B">
        <w:rPr>
          <w:rFonts w:ascii="Times New Roman" w:hAnsi="Times New Roman" w:cs="Times New Roman"/>
          <w:sz w:val="20"/>
          <w:szCs w:val="20"/>
        </w:rPr>
        <w:t>.</w:t>
      </w:r>
    </w:p>
    <w:p w14:paraId="78E51081" w14:textId="77777777" w:rsidR="006A6434" w:rsidRPr="00AE5B0B" w:rsidRDefault="006A6434" w:rsidP="005F36B8">
      <w:pPr>
        <w:spacing w:before="54" w:after="0" w:line="276" w:lineRule="auto"/>
        <w:rPr>
          <w:rFonts w:ascii="Times New Roman" w:hAnsi="Times New Roman" w:cs="Times New Roman"/>
          <w:color w:val="000000" w:themeColor="text1"/>
          <w:sz w:val="20"/>
          <w:szCs w:val="20"/>
        </w:rPr>
      </w:pPr>
    </w:p>
    <w:p w14:paraId="74567D9B" w14:textId="4BF79864" w:rsidR="00C12762" w:rsidRDefault="00DA52F4" w:rsidP="00C1276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lastRenderedPageBreak/>
        <w:t>RESULTS AND DISCUSSION</w:t>
      </w:r>
    </w:p>
    <w:p w14:paraId="0906B14B" w14:textId="77777777" w:rsidR="00AE5B0B" w:rsidRPr="00AE5B0B" w:rsidRDefault="00AE5B0B" w:rsidP="00AE5B0B">
      <w:pPr>
        <w:pStyle w:val="ListParagraph"/>
        <w:spacing w:before="54" w:after="0" w:line="276" w:lineRule="auto"/>
        <w:ind w:left="360"/>
        <w:rPr>
          <w:rFonts w:ascii="Times New Roman" w:hAnsi="Times New Roman" w:cs="Times New Roman"/>
          <w:b/>
          <w:bCs/>
          <w:color w:val="000000" w:themeColor="text1"/>
          <w:sz w:val="24"/>
          <w:szCs w:val="24"/>
        </w:rPr>
      </w:pPr>
    </w:p>
    <w:p w14:paraId="749E0A31" w14:textId="77777777" w:rsidR="00C12762" w:rsidRPr="00AE5B0B" w:rsidRDefault="00C12762" w:rsidP="00C12762">
      <w:pPr>
        <w:pStyle w:val="ListParagraph"/>
        <w:spacing w:before="54" w:after="0" w:line="276" w:lineRule="auto"/>
        <w:ind w:left="360"/>
        <w:rPr>
          <w:rFonts w:ascii="Times New Roman" w:hAnsi="Times New Roman" w:cs="Times New Roman"/>
          <w:b/>
          <w:bCs/>
          <w:color w:val="000000" w:themeColor="text1"/>
          <w:sz w:val="24"/>
          <w:szCs w:val="24"/>
        </w:rPr>
      </w:pPr>
    </w:p>
    <w:p w14:paraId="62425FBA" w14:textId="527497D8" w:rsidR="00C12762" w:rsidRPr="00AE5B0B" w:rsidRDefault="00C12762" w:rsidP="00C12762">
      <w:pPr>
        <w:jc w:val="center"/>
        <w:textAlignment w:val="baseline"/>
        <w:rPr>
          <w:rFonts w:ascii="Times New Roman" w:hAnsi="Times New Roman" w:cs="Times New Roman"/>
          <w:sz w:val="18"/>
          <w:szCs w:val="18"/>
          <w:lang w:eastAsia="en-IN"/>
        </w:rPr>
      </w:pPr>
      <w:r w:rsidRPr="00AE5B0B">
        <w:rPr>
          <w:rFonts w:ascii="Times New Roman" w:hAnsi="Times New Roman" w:cs="Times New Roman"/>
          <w:b/>
          <w:noProof/>
          <w:sz w:val="32"/>
          <w:szCs w:val="32"/>
          <w:highlight w:val="white"/>
          <w:lang w:val="en-IN" w:eastAsia="en-IN" w:bidi="mr-IN"/>
        </w:rPr>
        <w:drawing>
          <wp:inline distT="114300" distB="114300" distL="114300" distR="114300" wp14:anchorId="4CB3C8B6" wp14:editId="5DF209F1">
            <wp:extent cx="4695825" cy="3000375"/>
            <wp:effectExtent l="19050" t="19050" r="28575" b="28575"/>
            <wp:docPr id="310658827" name="image9.png"/>
            <wp:cNvGraphicFramePr/>
            <a:graphic xmlns:a="http://schemas.openxmlformats.org/drawingml/2006/main">
              <a:graphicData uri="http://schemas.openxmlformats.org/drawingml/2006/picture">
                <pic:pic xmlns:pic="http://schemas.openxmlformats.org/drawingml/2006/picture">
                  <pic:nvPicPr>
                    <pic:cNvPr id="310658827" name="image9.png"/>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4703043" cy="3004987"/>
                    </a:xfrm>
                    <a:prstGeom prst="rect">
                      <a:avLst/>
                    </a:prstGeom>
                    <a:ln w="12700">
                      <a:solidFill>
                        <a:srgbClr val="000000"/>
                      </a:solidFill>
                      <a:prstDash val="solid"/>
                    </a:ln>
                  </pic:spPr>
                </pic:pic>
              </a:graphicData>
            </a:graphic>
          </wp:inline>
        </w:drawing>
      </w:r>
    </w:p>
    <w:p w14:paraId="275F475A" w14:textId="29743F8A" w:rsidR="00C12762" w:rsidRPr="00AE5B0B" w:rsidRDefault="00C12762" w:rsidP="00C12762">
      <w:pPr>
        <w:jc w:val="center"/>
        <w:textAlignment w:val="baseline"/>
        <w:rPr>
          <w:rFonts w:ascii="Times New Roman" w:hAnsi="Times New Roman" w:cs="Times New Roman"/>
          <w:sz w:val="20"/>
          <w:szCs w:val="20"/>
          <w:lang w:eastAsia="en-IN"/>
        </w:rPr>
      </w:pPr>
      <w:r w:rsidRPr="00AE5B0B">
        <w:rPr>
          <w:rFonts w:ascii="Times New Roman" w:hAnsi="Times New Roman" w:cs="Times New Roman"/>
          <w:sz w:val="20"/>
          <w:szCs w:val="20"/>
          <w:lang w:eastAsia="en-IN"/>
        </w:rPr>
        <w:t xml:space="preserve">Fig. 4.1: Neutral </w:t>
      </w:r>
      <w:proofErr w:type="gramStart"/>
      <w:r w:rsidRPr="00AE5B0B">
        <w:rPr>
          <w:rFonts w:ascii="Times New Roman" w:hAnsi="Times New Roman" w:cs="Times New Roman"/>
          <w:sz w:val="20"/>
          <w:szCs w:val="20"/>
          <w:lang w:eastAsia="en-IN"/>
        </w:rPr>
        <w:t>Image(</w:t>
      </w:r>
      <w:proofErr w:type="gramEnd"/>
      <w:r w:rsidRPr="00AE5B0B">
        <w:rPr>
          <w:rFonts w:ascii="Times New Roman" w:hAnsi="Times New Roman" w:cs="Times New Roman"/>
          <w:sz w:val="20"/>
          <w:szCs w:val="20"/>
          <w:lang w:eastAsia="en-IN"/>
        </w:rPr>
        <w:t>No violence Detected</w:t>
      </w:r>
      <w:r w:rsidR="00405518">
        <w:rPr>
          <w:rFonts w:ascii="Times New Roman" w:hAnsi="Times New Roman" w:cs="Times New Roman"/>
          <w:sz w:val="20"/>
          <w:szCs w:val="20"/>
          <w:lang w:eastAsia="en-IN"/>
        </w:rPr>
        <w:t>)</w:t>
      </w:r>
    </w:p>
    <w:p w14:paraId="0D4106F0" w14:textId="77777777" w:rsidR="00C12762" w:rsidRPr="00AE5B0B" w:rsidRDefault="00C12762" w:rsidP="00C12762">
      <w:pPr>
        <w:ind w:right="165"/>
        <w:jc w:val="both"/>
        <w:textAlignment w:val="baseline"/>
        <w:rPr>
          <w:rFonts w:ascii="Times New Roman" w:hAnsi="Times New Roman" w:cs="Times New Roman"/>
          <w:lang w:eastAsia="en-IN"/>
        </w:rPr>
      </w:pPr>
      <w:proofErr w:type="gramStart"/>
      <w:r w:rsidRPr="00AE5B0B">
        <w:rPr>
          <w:rFonts w:ascii="Times New Roman" w:hAnsi="Times New Roman" w:cs="Times New Roman"/>
          <w:lang w:eastAsia="en-IN"/>
        </w:rPr>
        <w:t>The  figure</w:t>
      </w:r>
      <w:proofErr w:type="gramEnd"/>
      <w:r w:rsidRPr="00AE5B0B">
        <w:rPr>
          <w:rFonts w:ascii="Times New Roman" w:hAnsi="Times New Roman" w:cs="Times New Roman"/>
          <w:lang w:eastAsia="en-IN"/>
        </w:rPr>
        <w:t xml:space="preserve"> 4.1 Represents </w:t>
      </w:r>
      <w:r w:rsidRPr="00AE5B0B">
        <w:rPr>
          <w:rFonts w:ascii="Times New Roman" w:hAnsi="Times New Roman" w:cs="Times New Roman"/>
          <w:color w:val="000000" w:themeColor="text1"/>
          <w:sz w:val="20"/>
          <w:szCs w:val="20"/>
        </w:rPr>
        <w:t>a neutral image. The depicted image exhibits no signs of violent activity, and the neutral function operates efficiently when no such activity is detected.</w:t>
      </w:r>
    </w:p>
    <w:p w14:paraId="12B3E45B" w14:textId="77777777" w:rsidR="00C12762" w:rsidRPr="00AE5B0B" w:rsidRDefault="00C12762" w:rsidP="00C12762">
      <w:pPr>
        <w:ind w:right="165"/>
        <w:jc w:val="both"/>
        <w:textAlignment w:val="baseline"/>
        <w:rPr>
          <w:rFonts w:ascii="Times New Roman" w:hAnsi="Times New Roman" w:cs="Times New Roman"/>
          <w:lang w:eastAsia="en-IN"/>
        </w:rPr>
      </w:pPr>
    </w:p>
    <w:p w14:paraId="1A4C2F42" w14:textId="77777777" w:rsidR="00C12762" w:rsidRPr="00AE5B0B" w:rsidRDefault="00C12762" w:rsidP="00C12762">
      <w:pPr>
        <w:ind w:right="165"/>
        <w:jc w:val="center"/>
        <w:textAlignment w:val="baseline"/>
        <w:rPr>
          <w:rFonts w:ascii="Times New Roman" w:hAnsi="Times New Roman" w:cs="Times New Roman"/>
          <w:sz w:val="18"/>
          <w:szCs w:val="18"/>
          <w:lang w:eastAsia="en-IN"/>
        </w:rPr>
      </w:pPr>
      <w:r w:rsidRPr="00AE5B0B">
        <w:rPr>
          <w:rFonts w:ascii="Times New Roman" w:hAnsi="Times New Roman" w:cs="Times New Roman"/>
          <w:noProof/>
          <w:highlight w:val="white"/>
          <w:lang w:val="en-IN" w:eastAsia="en-IN" w:bidi="mr-IN"/>
        </w:rPr>
        <w:drawing>
          <wp:inline distT="114300" distB="114300" distL="114300" distR="114300" wp14:anchorId="1723AB37" wp14:editId="0411769C">
            <wp:extent cx="4218317" cy="2889849"/>
            <wp:effectExtent l="19050" t="19050" r="10795" b="25400"/>
            <wp:docPr id="310658826" name="image12.png"/>
            <wp:cNvGraphicFramePr/>
            <a:graphic xmlns:a="http://schemas.openxmlformats.org/drawingml/2006/main">
              <a:graphicData uri="http://schemas.openxmlformats.org/drawingml/2006/picture">
                <pic:pic xmlns:pic="http://schemas.openxmlformats.org/drawingml/2006/picture">
                  <pic:nvPicPr>
                    <pic:cNvPr id="310658826" name="image12.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4220404" cy="2891279"/>
                    </a:xfrm>
                    <a:prstGeom prst="rect">
                      <a:avLst/>
                    </a:prstGeom>
                    <a:ln w="12700">
                      <a:solidFill>
                        <a:srgbClr val="000000"/>
                      </a:solidFill>
                      <a:prstDash val="solid"/>
                    </a:ln>
                  </pic:spPr>
                </pic:pic>
              </a:graphicData>
            </a:graphic>
          </wp:inline>
        </w:drawing>
      </w:r>
    </w:p>
    <w:p w14:paraId="6C488134" w14:textId="3491A506" w:rsidR="00405518" w:rsidRPr="00AE5B0B" w:rsidRDefault="00C12762" w:rsidP="00405518">
      <w:pPr>
        <w:jc w:val="center"/>
        <w:textAlignment w:val="baseline"/>
        <w:rPr>
          <w:rFonts w:ascii="Times New Roman" w:hAnsi="Times New Roman" w:cs="Times New Roman"/>
          <w:sz w:val="20"/>
          <w:szCs w:val="20"/>
          <w:lang w:eastAsia="en-IN"/>
        </w:rPr>
      </w:pPr>
      <w:r w:rsidRPr="00AE5B0B">
        <w:rPr>
          <w:rFonts w:ascii="Times New Roman" w:hAnsi="Times New Roman" w:cs="Times New Roman"/>
          <w:sz w:val="20"/>
          <w:szCs w:val="20"/>
          <w:lang w:eastAsia="en-IN"/>
        </w:rPr>
        <w:t xml:space="preserve">Fig. 4.2: Punch </w:t>
      </w:r>
      <w:proofErr w:type="gramStart"/>
      <w:r w:rsidRPr="00AE5B0B">
        <w:rPr>
          <w:rFonts w:ascii="Times New Roman" w:hAnsi="Times New Roman" w:cs="Times New Roman"/>
          <w:sz w:val="20"/>
          <w:szCs w:val="20"/>
          <w:lang w:eastAsia="en-IN"/>
        </w:rPr>
        <w:t>Image(</w:t>
      </w:r>
      <w:proofErr w:type="gramEnd"/>
      <w:r w:rsidRPr="00AE5B0B">
        <w:rPr>
          <w:rFonts w:ascii="Times New Roman" w:hAnsi="Times New Roman" w:cs="Times New Roman"/>
          <w:sz w:val="20"/>
          <w:szCs w:val="20"/>
          <w:lang w:eastAsia="en-IN"/>
        </w:rPr>
        <w:t>Violence Detected)</w:t>
      </w:r>
    </w:p>
    <w:p w14:paraId="4394268D" w14:textId="77777777" w:rsidR="00C12762" w:rsidRPr="00AE5B0B" w:rsidRDefault="00C12762" w:rsidP="00C12762">
      <w:pPr>
        <w:textAlignment w:val="baseline"/>
        <w:rPr>
          <w:rFonts w:ascii="Times New Roman" w:hAnsi="Times New Roman" w:cs="Times New Roman"/>
          <w:sz w:val="20"/>
          <w:szCs w:val="20"/>
          <w:lang w:eastAsia="en-IN"/>
        </w:rPr>
      </w:pPr>
      <w:r w:rsidRPr="00AE5B0B">
        <w:rPr>
          <w:rFonts w:ascii="Times New Roman" w:hAnsi="Times New Roman" w:cs="Times New Roman"/>
          <w:sz w:val="20"/>
          <w:szCs w:val="20"/>
          <w:lang w:eastAsia="en-IN"/>
        </w:rPr>
        <w:t xml:space="preserve">The figure 4.2, Represents a punch image. The depicted scene displays indications of violent activity, and the punch function   effectively triggers when a punch is detected. </w:t>
      </w:r>
    </w:p>
    <w:p w14:paraId="1AFC5FA4" w14:textId="77777777" w:rsidR="00C12762" w:rsidRDefault="00C12762" w:rsidP="00C12762">
      <w:pPr>
        <w:textAlignment w:val="baseline"/>
        <w:rPr>
          <w:rFonts w:ascii="Times New Roman" w:hAnsi="Times New Roman" w:cs="Times New Roman"/>
          <w:sz w:val="18"/>
          <w:szCs w:val="18"/>
          <w:lang w:eastAsia="en-IN"/>
        </w:rPr>
      </w:pPr>
    </w:p>
    <w:p w14:paraId="2CFFFD77" w14:textId="77777777" w:rsidR="00405518" w:rsidRDefault="00405518" w:rsidP="00C12762">
      <w:pPr>
        <w:textAlignment w:val="baseline"/>
        <w:rPr>
          <w:rFonts w:ascii="Times New Roman" w:hAnsi="Times New Roman" w:cs="Times New Roman"/>
          <w:sz w:val="18"/>
          <w:szCs w:val="18"/>
          <w:lang w:eastAsia="en-IN"/>
        </w:rPr>
      </w:pPr>
    </w:p>
    <w:p w14:paraId="14723034" w14:textId="77777777" w:rsidR="00405518" w:rsidRPr="00AE5B0B" w:rsidRDefault="00405518" w:rsidP="00C12762">
      <w:pPr>
        <w:textAlignment w:val="baseline"/>
        <w:rPr>
          <w:rFonts w:ascii="Times New Roman" w:hAnsi="Times New Roman" w:cs="Times New Roman"/>
          <w:sz w:val="18"/>
          <w:szCs w:val="18"/>
          <w:lang w:eastAsia="en-IN"/>
        </w:rPr>
      </w:pPr>
    </w:p>
    <w:p w14:paraId="2597D50D" w14:textId="77777777" w:rsidR="00C12762" w:rsidRPr="00AE5B0B" w:rsidRDefault="00C12762" w:rsidP="00C12762">
      <w:pPr>
        <w:ind w:right="165"/>
        <w:jc w:val="center"/>
        <w:textAlignment w:val="baseline"/>
        <w:rPr>
          <w:rFonts w:ascii="Times New Roman" w:hAnsi="Times New Roman" w:cs="Times New Roman"/>
          <w:sz w:val="18"/>
          <w:szCs w:val="18"/>
          <w:lang w:eastAsia="en-IN"/>
        </w:rPr>
      </w:pPr>
      <w:r w:rsidRPr="00AE5B0B">
        <w:rPr>
          <w:rFonts w:ascii="Times New Roman" w:hAnsi="Times New Roman" w:cs="Times New Roman"/>
          <w:noProof/>
          <w:highlight w:val="white"/>
          <w:lang w:val="en-IN" w:eastAsia="en-IN" w:bidi="mr-IN"/>
        </w:rPr>
        <w:lastRenderedPageBreak/>
        <w:drawing>
          <wp:inline distT="114300" distB="114300" distL="114300" distR="114300" wp14:anchorId="25D9867C" wp14:editId="3A482F8E">
            <wp:extent cx="5306484" cy="2622550"/>
            <wp:effectExtent l="19050" t="19050" r="8890" b="6350"/>
            <wp:docPr id="310658816" name="image13.png"/>
            <wp:cNvGraphicFramePr/>
            <a:graphic xmlns:a="http://schemas.openxmlformats.org/drawingml/2006/main">
              <a:graphicData uri="http://schemas.openxmlformats.org/drawingml/2006/picture">
                <pic:pic xmlns:pic="http://schemas.openxmlformats.org/drawingml/2006/picture">
                  <pic:nvPicPr>
                    <pic:cNvPr id="310658816" name="image13.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322591" cy="2630510"/>
                    </a:xfrm>
                    <a:prstGeom prst="rect">
                      <a:avLst/>
                    </a:prstGeom>
                    <a:ln w="12700">
                      <a:solidFill>
                        <a:srgbClr val="000000"/>
                      </a:solidFill>
                      <a:prstDash val="solid"/>
                    </a:ln>
                  </pic:spPr>
                </pic:pic>
              </a:graphicData>
            </a:graphic>
          </wp:inline>
        </w:drawing>
      </w:r>
    </w:p>
    <w:p w14:paraId="4CD527CB" w14:textId="77777777" w:rsidR="00C12762" w:rsidRPr="00AE5B0B" w:rsidRDefault="00C12762" w:rsidP="00C12762">
      <w:pPr>
        <w:jc w:val="center"/>
        <w:textAlignment w:val="baseline"/>
        <w:rPr>
          <w:rFonts w:ascii="Times New Roman" w:hAnsi="Times New Roman" w:cs="Times New Roman"/>
          <w:sz w:val="20"/>
          <w:szCs w:val="20"/>
          <w:lang w:eastAsia="en-IN"/>
        </w:rPr>
      </w:pPr>
      <w:r w:rsidRPr="00AE5B0B">
        <w:rPr>
          <w:rFonts w:ascii="Times New Roman" w:hAnsi="Times New Roman" w:cs="Times New Roman"/>
          <w:sz w:val="20"/>
          <w:szCs w:val="20"/>
          <w:lang w:eastAsia="en-IN"/>
        </w:rPr>
        <w:t>Fig. 4.3: Screenshot of punch</w:t>
      </w:r>
    </w:p>
    <w:p w14:paraId="286468F2" w14:textId="69D5A984" w:rsidR="00C12762" w:rsidRPr="00AE5B0B" w:rsidRDefault="00C12762" w:rsidP="00C12762">
      <w:pPr>
        <w:textAlignment w:val="baseline"/>
        <w:rPr>
          <w:rFonts w:ascii="Times New Roman" w:hAnsi="Times New Roman" w:cs="Times New Roman"/>
          <w:sz w:val="20"/>
          <w:szCs w:val="20"/>
          <w:lang w:eastAsia="en-IN"/>
        </w:rPr>
      </w:pPr>
      <w:r w:rsidRPr="00AE5B0B">
        <w:rPr>
          <w:rFonts w:ascii="Times New Roman" w:hAnsi="Times New Roman" w:cs="Times New Roman"/>
          <w:sz w:val="20"/>
          <w:szCs w:val="20"/>
          <w:lang w:eastAsia="en-IN"/>
        </w:rPr>
        <w:t xml:space="preserve">The figure 4.3, displays the screenshots that are taken when the punch motion is detected by the surveillance systems. </w:t>
      </w:r>
    </w:p>
    <w:p w14:paraId="7BAFF4F5" w14:textId="77777777" w:rsidR="00405518" w:rsidRPr="00AE5B0B" w:rsidRDefault="00405518" w:rsidP="00C12762">
      <w:pPr>
        <w:textAlignment w:val="baseline"/>
        <w:rPr>
          <w:rFonts w:ascii="Times New Roman" w:hAnsi="Times New Roman" w:cs="Times New Roman"/>
          <w:sz w:val="20"/>
          <w:szCs w:val="20"/>
          <w:lang w:eastAsia="en-IN"/>
        </w:rPr>
      </w:pPr>
    </w:p>
    <w:p w14:paraId="31AB7FCD" w14:textId="77777777" w:rsidR="00C12762" w:rsidRPr="00AE5B0B" w:rsidRDefault="00C12762" w:rsidP="00C12762">
      <w:pPr>
        <w:jc w:val="center"/>
        <w:textAlignment w:val="baseline"/>
        <w:rPr>
          <w:rFonts w:ascii="Times New Roman" w:hAnsi="Times New Roman" w:cs="Times New Roman"/>
          <w:sz w:val="20"/>
          <w:szCs w:val="20"/>
          <w:lang w:eastAsia="en-IN"/>
        </w:rPr>
      </w:pPr>
      <w:r w:rsidRPr="00AE5B0B">
        <w:rPr>
          <w:rFonts w:ascii="Times New Roman" w:hAnsi="Times New Roman" w:cs="Times New Roman"/>
          <w:noProof/>
          <w:highlight w:val="white"/>
          <w:lang w:val="en-IN" w:eastAsia="en-IN" w:bidi="mr-IN"/>
        </w:rPr>
        <w:drawing>
          <wp:inline distT="114300" distB="114300" distL="114300" distR="114300" wp14:anchorId="46433F80" wp14:editId="67B588A6">
            <wp:extent cx="5441950" cy="2597150"/>
            <wp:effectExtent l="19050" t="19050" r="6350" b="0"/>
            <wp:docPr id="310658824" name="image11.png"/>
            <wp:cNvGraphicFramePr/>
            <a:graphic xmlns:a="http://schemas.openxmlformats.org/drawingml/2006/main">
              <a:graphicData uri="http://schemas.openxmlformats.org/drawingml/2006/picture">
                <pic:pic xmlns:pic="http://schemas.openxmlformats.org/drawingml/2006/picture">
                  <pic:nvPicPr>
                    <pic:cNvPr id="310658824" name="image11.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5457831" cy="2604729"/>
                    </a:xfrm>
                    <a:prstGeom prst="rect">
                      <a:avLst/>
                    </a:prstGeom>
                    <a:ln w="12700">
                      <a:solidFill>
                        <a:srgbClr val="000000"/>
                      </a:solidFill>
                      <a:prstDash val="solid"/>
                    </a:ln>
                  </pic:spPr>
                </pic:pic>
              </a:graphicData>
            </a:graphic>
          </wp:inline>
        </w:drawing>
      </w:r>
    </w:p>
    <w:p w14:paraId="1B52A9DA" w14:textId="77777777" w:rsidR="00C12762" w:rsidRDefault="00C12762" w:rsidP="00C12762">
      <w:pPr>
        <w:jc w:val="center"/>
        <w:textAlignment w:val="baseline"/>
        <w:rPr>
          <w:rFonts w:ascii="Times New Roman" w:hAnsi="Times New Roman" w:cs="Times New Roman"/>
          <w:sz w:val="20"/>
          <w:szCs w:val="20"/>
        </w:rPr>
      </w:pPr>
      <w:r w:rsidRPr="00AE5B0B">
        <w:rPr>
          <w:rFonts w:ascii="Times New Roman" w:hAnsi="Times New Roman" w:cs="Times New Roman"/>
          <w:sz w:val="20"/>
          <w:szCs w:val="20"/>
          <w:lang w:eastAsia="en-IN"/>
        </w:rPr>
        <w:t xml:space="preserve">Fig. 4.4: </w:t>
      </w:r>
      <w:r w:rsidRPr="00AE5B0B">
        <w:rPr>
          <w:rFonts w:ascii="Times New Roman" w:hAnsi="Times New Roman" w:cs="Times New Roman"/>
          <w:sz w:val="20"/>
          <w:szCs w:val="20"/>
          <w:highlight w:val="white"/>
        </w:rPr>
        <w:t>Mail sent when Violence detected</w:t>
      </w:r>
    </w:p>
    <w:p w14:paraId="28555271" w14:textId="77777777" w:rsidR="00405518" w:rsidRPr="00AE5B0B" w:rsidRDefault="00405518" w:rsidP="00C12762">
      <w:pPr>
        <w:jc w:val="center"/>
        <w:textAlignment w:val="baseline"/>
        <w:rPr>
          <w:rFonts w:ascii="Times New Roman" w:hAnsi="Times New Roman" w:cs="Times New Roman"/>
          <w:sz w:val="20"/>
          <w:szCs w:val="20"/>
        </w:rPr>
      </w:pPr>
    </w:p>
    <w:p w14:paraId="4D4AC385"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The figure 4.4, it illustrates the process when the mail is sent to the desired receivers as soon as the punch motion or violence is detected.</w:t>
      </w:r>
    </w:p>
    <w:p w14:paraId="483BAF6A"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5EEDE002"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66B786DD"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29BDB9D5"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6E8EE948"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7B98653D"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2070DF8E"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34C55724"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noProof/>
          <w:highlight w:val="white"/>
          <w:lang w:val="en-IN" w:eastAsia="en-IN" w:bidi="mr-IN"/>
        </w:rPr>
        <w:lastRenderedPageBreak/>
        <w:drawing>
          <wp:inline distT="114300" distB="114300" distL="114300" distR="114300" wp14:anchorId="064810C9" wp14:editId="058A13E3">
            <wp:extent cx="5029200" cy="2044460"/>
            <wp:effectExtent l="19050" t="19050" r="19050" b="13335"/>
            <wp:docPr id="310658828" name="image10.png"/>
            <wp:cNvGraphicFramePr/>
            <a:graphic xmlns:a="http://schemas.openxmlformats.org/drawingml/2006/main">
              <a:graphicData uri="http://schemas.openxmlformats.org/drawingml/2006/picture">
                <pic:pic xmlns:pic="http://schemas.openxmlformats.org/drawingml/2006/picture">
                  <pic:nvPicPr>
                    <pic:cNvPr id="310658828" name="image10.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114801" cy="2079259"/>
                    </a:xfrm>
                    <a:prstGeom prst="rect">
                      <a:avLst/>
                    </a:prstGeom>
                    <a:ln w="12700">
                      <a:solidFill>
                        <a:srgbClr val="000000"/>
                      </a:solidFill>
                      <a:prstDash val="solid"/>
                    </a:ln>
                  </pic:spPr>
                </pic:pic>
              </a:graphicData>
            </a:graphic>
          </wp:inline>
        </w:drawing>
      </w:r>
    </w:p>
    <w:p w14:paraId="11ACCD8F" w14:textId="77777777" w:rsidR="00C12762" w:rsidRPr="00AE5B0B" w:rsidRDefault="00C12762" w:rsidP="00C12762">
      <w:pPr>
        <w:jc w:val="center"/>
        <w:textAlignment w:val="baseline"/>
        <w:rPr>
          <w:rFonts w:ascii="Times New Roman" w:hAnsi="Times New Roman" w:cs="Times New Roman"/>
          <w:sz w:val="20"/>
          <w:szCs w:val="20"/>
        </w:rPr>
      </w:pPr>
      <w:r w:rsidRPr="00AE5B0B">
        <w:rPr>
          <w:rFonts w:ascii="Times New Roman" w:hAnsi="Times New Roman" w:cs="Times New Roman"/>
          <w:sz w:val="20"/>
          <w:szCs w:val="20"/>
          <w:lang w:eastAsia="en-IN"/>
        </w:rPr>
        <w:t xml:space="preserve">Fig. 4.5: </w:t>
      </w:r>
      <w:r w:rsidRPr="00AE5B0B">
        <w:rPr>
          <w:rFonts w:ascii="Times New Roman" w:hAnsi="Times New Roman" w:cs="Times New Roman"/>
          <w:sz w:val="20"/>
          <w:szCs w:val="20"/>
        </w:rPr>
        <w:t xml:space="preserve">GUI for Face Recognition System </w:t>
      </w:r>
    </w:p>
    <w:p w14:paraId="2D569362"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The figure 4.5, illustrates the Facial Recognition System for Criminal Detection, showcasing its interface and functionality for adding criminal details, input videos, image surveillance and video surveillance.</w:t>
      </w:r>
    </w:p>
    <w:p w14:paraId="6D60E56C"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noProof/>
          <w:highlight w:val="white"/>
          <w:lang w:val="en-IN" w:eastAsia="en-IN" w:bidi="mr-IN"/>
        </w:rPr>
        <w:drawing>
          <wp:inline distT="114300" distB="114300" distL="114300" distR="114300" wp14:anchorId="65674904" wp14:editId="453693D2">
            <wp:extent cx="4520241" cy="2009954"/>
            <wp:effectExtent l="19050" t="19050" r="13970" b="28575"/>
            <wp:docPr id="310658825" name="image8.png"/>
            <wp:cNvGraphicFramePr/>
            <a:graphic xmlns:a="http://schemas.openxmlformats.org/drawingml/2006/main">
              <a:graphicData uri="http://schemas.openxmlformats.org/drawingml/2006/picture">
                <pic:pic xmlns:pic="http://schemas.openxmlformats.org/drawingml/2006/picture">
                  <pic:nvPicPr>
                    <pic:cNvPr id="310658825" name="image8.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551663" cy="2023926"/>
                    </a:xfrm>
                    <a:prstGeom prst="rect">
                      <a:avLst/>
                    </a:prstGeom>
                    <a:ln w="12700">
                      <a:solidFill>
                        <a:srgbClr val="000000"/>
                      </a:solidFill>
                      <a:prstDash val="solid"/>
                    </a:ln>
                  </pic:spPr>
                </pic:pic>
              </a:graphicData>
            </a:graphic>
          </wp:inline>
        </w:drawing>
      </w:r>
    </w:p>
    <w:p w14:paraId="394E63BC" w14:textId="77777777" w:rsidR="00C12762" w:rsidRPr="00AE5B0B" w:rsidRDefault="00C12762" w:rsidP="00C12762">
      <w:pPr>
        <w:jc w:val="center"/>
        <w:textAlignment w:val="baseline"/>
        <w:rPr>
          <w:rFonts w:ascii="Times New Roman" w:hAnsi="Times New Roman" w:cs="Times New Roman"/>
          <w:sz w:val="20"/>
          <w:szCs w:val="20"/>
        </w:rPr>
      </w:pPr>
      <w:r w:rsidRPr="00AE5B0B">
        <w:rPr>
          <w:rFonts w:ascii="Times New Roman" w:hAnsi="Times New Roman" w:cs="Times New Roman"/>
          <w:sz w:val="20"/>
          <w:szCs w:val="20"/>
          <w:lang w:eastAsia="en-IN"/>
        </w:rPr>
        <w:t xml:space="preserve">Fig. 4.6: </w:t>
      </w:r>
      <w:r w:rsidRPr="00AE5B0B">
        <w:rPr>
          <w:rFonts w:ascii="Times New Roman" w:hAnsi="Times New Roman" w:cs="Times New Roman"/>
          <w:sz w:val="20"/>
          <w:szCs w:val="20"/>
        </w:rPr>
        <w:t>Register Criminal Page</w:t>
      </w:r>
    </w:p>
    <w:p w14:paraId="493E07DF" w14:textId="40FBE0D1"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rPr>
        <w:t xml:space="preserve">The figure </w:t>
      </w:r>
      <w:proofErr w:type="gramStart"/>
      <w:r w:rsidRPr="00AE5B0B">
        <w:rPr>
          <w:rFonts w:ascii="Times New Roman" w:hAnsi="Times New Roman" w:cs="Times New Roman"/>
          <w:sz w:val="20"/>
          <w:szCs w:val="20"/>
        </w:rPr>
        <w:t>4.6,</w:t>
      </w:r>
      <w:proofErr w:type="gramEnd"/>
      <w:r w:rsidRPr="00AE5B0B">
        <w:rPr>
          <w:rFonts w:ascii="Times New Roman" w:hAnsi="Times New Roman" w:cs="Times New Roman"/>
          <w:sz w:val="20"/>
          <w:szCs w:val="20"/>
        </w:rPr>
        <w:t xml:space="preserve"> depicts the interface for Registering Criminals and the details after clicking on add criminal details from fig 4.5 this page will appear. Enter the details, select at least 5 images and then click on register.</w:t>
      </w:r>
    </w:p>
    <w:p w14:paraId="6BC0D099" w14:textId="44D520CB"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noProof/>
          <w:highlight w:val="white"/>
          <w:lang w:val="en-IN" w:eastAsia="en-IN" w:bidi="mr-IN"/>
        </w:rPr>
        <w:drawing>
          <wp:inline distT="114300" distB="114300" distL="114300" distR="114300" wp14:anchorId="606ECBEC" wp14:editId="4606025F">
            <wp:extent cx="4787660" cy="1984075"/>
            <wp:effectExtent l="19050" t="19050" r="13335" b="16510"/>
            <wp:docPr id="310658822" name="image7.png"/>
            <wp:cNvGraphicFramePr/>
            <a:graphic xmlns:a="http://schemas.openxmlformats.org/drawingml/2006/main">
              <a:graphicData uri="http://schemas.openxmlformats.org/drawingml/2006/picture">
                <pic:pic xmlns:pic="http://schemas.openxmlformats.org/drawingml/2006/picture">
                  <pic:nvPicPr>
                    <pic:cNvPr id="310658822" name="image7.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4787660" cy="1984075"/>
                    </a:xfrm>
                    <a:prstGeom prst="rect">
                      <a:avLst/>
                    </a:prstGeom>
                    <a:ln w="12700">
                      <a:solidFill>
                        <a:srgbClr val="000000"/>
                      </a:solidFill>
                      <a:prstDash val="solid"/>
                    </a:ln>
                  </pic:spPr>
                </pic:pic>
              </a:graphicData>
            </a:graphic>
          </wp:inline>
        </w:drawing>
      </w:r>
    </w:p>
    <w:p w14:paraId="5F0F6E93"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4.7: Images Folder and Video Folder</w:t>
      </w:r>
    </w:p>
    <w:p w14:paraId="6E11D3F1" w14:textId="77777777" w:rsidR="00C12762" w:rsidRPr="00AE5B0B" w:rsidRDefault="00C12762" w:rsidP="00C12762">
      <w:pPr>
        <w:shd w:val="clear" w:color="auto" w:fill="FFFFFF"/>
        <w:jc w:val="both"/>
        <w:rPr>
          <w:rFonts w:ascii="Times New Roman" w:hAnsi="Times New Roman" w:cs="Times New Roman"/>
          <w:sz w:val="20"/>
          <w:szCs w:val="20"/>
        </w:rPr>
      </w:pPr>
      <w:r w:rsidRPr="00AE5B0B">
        <w:rPr>
          <w:rFonts w:ascii="Times New Roman" w:hAnsi="Times New Roman" w:cs="Times New Roman"/>
          <w:sz w:val="20"/>
          <w:szCs w:val="20"/>
        </w:rPr>
        <w:t xml:space="preserve">The figure </w:t>
      </w:r>
      <w:proofErr w:type="gramStart"/>
      <w:r w:rsidRPr="00AE5B0B">
        <w:rPr>
          <w:rFonts w:ascii="Times New Roman" w:hAnsi="Times New Roman" w:cs="Times New Roman"/>
          <w:sz w:val="20"/>
          <w:szCs w:val="20"/>
        </w:rPr>
        <w:t>4.7,</w:t>
      </w:r>
      <w:proofErr w:type="gramEnd"/>
      <w:r w:rsidRPr="00AE5B0B">
        <w:rPr>
          <w:rFonts w:ascii="Times New Roman" w:hAnsi="Times New Roman" w:cs="Times New Roman"/>
          <w:sz w:val="20"/>
          <w:szCs w:val="20"/>
        </w:rPr>
        <w:t xml:space="preserve"> depicts the image and video folder where the mailed images are stored, from where 5 images has to be selected of the person that has to be registered.</w:t>
      </w:r>
    </w:p>
    <w:p w14:paraId="3CFCBCE3"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46E71F84" w14:textId="77777777" w:rsidR="00C12762" w:rsidRPr="00AE5B0B" w:rsidRDefault="00C12762" w:rsidP="00C12762">
      <w:pPr>
        <w:shd w:val="clear" w:color="auto" w:fill="FFFFFF"/>
        <w:jc w:val="center"/>
        <w:rPr>
          <w:rFonts w:ascii="Times New Roman" w:hAnsi="Times New Roman" w:cs="Times New Roman"/>
          <w:sz w:val="24"/>
          <w:szCs w:val="24"/>
          <w:highlight w:val="white"/>
        </w:rPr>
      </w:pPr>
      <w:r w:rsidRPr="00AE5B0B">
        <w:rPr>
          <w:rFonts w:ascii="Times New Roman" w:hAnsi="Times New Roman" w:cs="Times New Roman"/>
          <w:noProof/>
          <w:lang w:val="en-IN" w:eastAsia="en-IN" w:bidi="mr-IN"/>
        </w:rPr>
        <w:lastRenderedPageBreak/>
        <w:drawing>
          <wp:inline distT="0" distB="0" distL="0" distR="0" wp14:anchorId="1CAFEB70" wp14:editId="23E7E774">
            <wp:extent cx="4807883" cy="2819400"/>
            <wp:effectExtent l="0" t="0" r="0" b="0"/>
            <wp:docPr id="204445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58956"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4059" cy="2899255"/>
                    </a:xfrm>
                    <a:prstGeom prst="rect">
                      <a:avLst/>
                    </a:prstGeom>
                  </pic:spPr>
                </pic:pic>
              </a:graphicData>
            </a:graphic>
          </wp:inline>
        </w:drawing>
      </w:r>
    </w:p>
    <w:p w14:paraId="2BB0D6A2"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4.8: Registration Successful</w:t>
      </w:r>
    </w:p>
    <w:p w14:paraId="3A26C9DC"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 xml:space="preserve">The figure </w:t>
      </w:r>
      <w:proofErr w:type="gramStart"/>
      <w:r w:rsidRPr="00AE5B0B">
        <w:rPr>
          <w:rFonts w:ascii="Times New Roman" w:hAnsi="Times New Roman" w:cs="Times New Roman"/>
          <w:sz w:val="20"/>
          <w:szCs w:val="20"/>
          <w:highlight w:val="white"/>
        </w:rPr>
        <w:t>4.8,</w:t>
      </w:r>
      <w:proofErr w:type="gramEnd"/>
      <w:r w:rsidRPr="00AE5B0B">
        <w:rPr>
          <w:rFonts w:ascii="Times New Roman" w:hAnsi="Times New Roman" w:cs="Times New Roman"/>
          <w:sz w:val="20"/>
          <w:szCs w:val="20"/>
          <w:highlight w:val="white"/>
        </w:rPr>
        <w:t xml:space="preserve"> depicts the pop-up that appears when the registration is successfully done.</w:t>
      </w:r>
    </w:p>
    <w:p w14:paraId="7D1AE1EC" w14:textId="77777777" w:rsidR="00C12762" w:rsidRPr="00AE5B0B" w:rsidRDefault="00C12762" w:rsidP="00C12762">
      <w:pPr>
        <w:shd w:val="clear" w:color="auto" w:fill="FFFFFF"/>
        <w:jc w:val="center"/>
        <w:rPr>
          <w:rFonts w:ascii="Times New Roman" w:hAnsi="Times New Roman" w:cs="Times New Roman"/>
          <w:sz w:val="20"/>
          <w:szCs w:val="20"/>
          <w:highlight w:val="white"/>
        </w:rPr>
      </w:pPr>
    </w:p>
    <w:p w14:paraId="0B5A153F" w14:textId="77777777" w:rsidR="00C12762" w:rsidRPr="00AE5B0B" w:rsidRDefault="00C12762" w:rsidP="00C12762">
      <w:pPr>
        <w:shd w:val="clear" w:color="auto" w:fill="FFFFFF"/>
        <w:jc w:val="center"/>
        <w:rPr>
          <w:rFonts w:ascii="Times New Roman" w:hAnsi="Times New Roman" w:cs="Times New Roman"/>
          <w:sz w:val="24"/>
          <w:szCs w:val="24"/>
          <w:highlight w:val="white"/>
        </w:rPr>
      </w:pPr>
      <w:r w:rsidRPr="00AE5B0B">
        <w:rPr>
          <w:rFonts w:ascii="Times New Roman" w:hAnsi="Times New Roman" w:cs="Times New Roman"/>
          <w:noProof/>
          <w:lang w:val="en-IN" w:eastAsia="en-IN" w:bidi="mr-IN"/>
        </w:rPr>
        <w:drawing>
          <wp:inline distT="0" distB="0" distL="0" distR="0" wp14:anchorId="12A716B9" wp14:editId="2F1F78EC">
            <wp:extent cx="4309533" cy="2830105"/>
            <wp:effectExtent l="0" t="0" r="0" b="0"/>
            <wp:docPr id="119564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46873" name="Picture 11956468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7314" cy="2841782"/>
                    </a:xfrm>
                    <a:prstGeom prst="rect">
                      <a:avLst/>
                    </a:prstGeom>
                  </pic:spPr>
                </pic:pic>
              </a:graphicData>
            </a:graphic>
          </wp:inline>
        </w:drawing>
      </w:r>
    </w:p>
    <w:p w14:paraId="19EDC4C4"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4.9: Detect Criminal</w:t>
      </w:r>
    </w:p>
    <w:p w14:paraId="51A2537E"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 xml:space="preserve">The figure </w:t>
      </w:r>
      <w:proofErr w:type="gramStart"/>
      <w:r w:rsidRPr="00AE5B0B">
        <w:rPr>
          <w:rFonts w:ascii="Times New Roman" w:hAnsi="Times New Roman" w:cs="Times New Roman"/>
          <w:sz w:val="20"/>
          <w:szCs w:val="20"/>
          <w:highlight w:val="white"/>
        </w:rPr>
        <w:t>4.9,</w:t>
      </w:r>
      <w:proofErr w:type="gramEnd"/>
      <w:r w:rsidRPr="00AE5B0B">
        <w:rPr>
          <w:rFonts w:ascii="Times New Roman" w:hAnsi="Times New Roman" w:cs="Times New Roman"/>
          <w:sz w:val="20"/>
          <w:szCs w:val="20"/>
          <w:highlight w:val="white"/>
        </w:rPr>
        <w:t xml:space="preserve"> depicts the page that appears when the image surveillance button is clicked, this page shows the detected criminals names when we insert the image of the person using the select image button.</w:t>
      </w:r>
    </w:p>
    <w:p w14:paraId="5B69DCC4" w14:textId="77777777" w:rsidR="00C12762" w:rsidRPr="00AE5B0B" w:rsidRDefault="00C12762" w:rsidP="00C12762">
      <w:pPr>
        <w:shd w:val="clear" w:color="auto" w:fill="FFFFFF"/>
        <w:jc w:val="both"/>
        <w:rPr>
          <w:rFonts w:ascii="Times New Roman" w:hAnsi="Times New Roman" w:cs="Times New Roman"/>
          <w:sz w:val="20"/>
          <w:szCs w:val="20"/>
          <w:highlight w:val="white"/>
        </w:rPr>
      </w:pPr>
    </w:p>
    <w:p w14:paraId="07473CCC" w14:textId="2C73C19E"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noProof/>
          <w:lang w:val="en-IN" w:eastAsia="en-IN" w:bidi="mr-IN"/>
        </w:rPr>
        <w:lastRenderedPageBreak/>
        <w:drawing>
          <wp:inline distT="0" distB="0" distL="0" distR="0" wp14:anchorId="62038F8B" wp14:editId="7121AC42">
            <wp:extent cx="4002657" cy="2301469"/>
            <wp:effectExtent l="0" t="0" r="0" b="3810"/>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53E8C-2CC0-197A-67B8-36E4BC51F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53E8C-2CC0-197A-67B8-36E4BC51F14B}"/>
                        </a:ext>
                      </a:extLst>
                    </pic:cNvPr>
                    <pic:cNvPicPr>
                      <a:picLocks noChangeAspect="1"/>
                    </pic:cNvPicPr>
                  </pic:nvPicPr>
                  <pic:blipFill>
                    <a:blip r:embed="rId31"/>
                    <a:stretch>
                      <a:fillRect/>
                    </a:stretch>
                  </pic:blipFill>
                  <pic:spPr>
                    <a:xfrm>
                      <a:off x="0" y="0"/>
                      <a:ext cx="4032055" cy="2318372"/>
                    </a:xfrm>
                    <a:prstGeom prst="rect">
                      <a:avLst/>
                    </a:prstGeom>
                  </pic:spPr>
                </pic:pic>
              </a:graphicData>
            </a:graphic>
          </wp:inline>
        </w:drawing>
      </w:r>
    </w:p>
    <w:p w14:paraId="52F41FAC"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4.10: Detect Criminal</w:t>
      </w:r>
    </w:p>
    <w:p w14:paraId="7A6FE0D9"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 xml:space="preserve">The figure 4.10 depicts the page that appears when the image surveillance button is clicked, this page has correctly recognized the image and the detail, the name has appeared in the detected </w:t>
      </w:r>
      <w:proofErr w:type="gramStart"/>
      <w:r w:rsidRPr="00AE5B0B">
        <w:rPr>
          <w:rFonts w:ascii="Times New Roman" w:hAnsi="Times New Roman" w:cs="Times New Roman"/>
          <w:sz w:val="20"/>
          <w:szCs w:val="20"/>
          <w:highlight w:val="white"/>
        </w:rPr>
        <w:t>criminals</w:t>
      </w:r>
      <w:proofErr w:type="gramEnd"/>
      <w:r w:rsidRPr="00AE5B0B">
        <w:rPr>
          <w:rFonts w:ascii="Times New Roman" w:hAnsi="Times New Roman" w:cs="Times New Roman"/>
          <w:sz w:val="20"/>
          <w:szCs w:val="20"/>
          <w:highlight w:val="white"/>
        </w:rPr>
        <w:t xml:space="preserve"> box.</w:t>
      </w:r>
    </w:p>
    <w:p w14:paraId="3111DD18"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noProof/>
          <w:lang w:val="en-IN" w:eastAsia="en-IN" w:bidi="mr-IN"/>
        </w:rPr>
        <w:drawing>
          <wp:anchor distT="0" distB="0" distL="114300" distR="114300" simplePos="0" relativeHeight="251669504" behindDoc="0" locked="0" layoutInCell="1" allowOverlap="1" wp14:anchorId="3DA1E53E" wp14:editId="4C760BF5">
            <wp:simplePos x="0" y="0"/>
            <wp:positionH relativeFrom="column">
              <wp:posOffset>1080135</wp:posOffset>
            </wp:positionH>
            <wp:positionV relativeFrom="paragraph">
              <wp:posOffset>146050</wp:posOffset>
            </wp:positionV>
            <wp:extent cx="4055110" cy="2369820"/>
            <wp:effectExtent l="0" t="0" r="2540" b="0"/>
            <wp:wrapSquare wrapText="bothSides"/>
            <wp:docPr id="14382477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7721" name="Picture 14382477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55110" cy="2369820"/>
                    </a:xfrm>
                    <a:prstGeom prst="rect">
                      <a:avLst/>
                    </a:prstGeom>
                  </pic:spPr>
                </pic:pic>
              </a:graphicData>
            </a:graphic>
          </wp:anchor>
        </w:drawing>
      </w:r>
    </w:p>
    <w:p w14:paraId="155BA9BA" w14:textId="70FCA492" w:rsidR="00C12762" w:rsidRPr="00AE5B0B" w:rsidRDefault="00405518" w:rsidP="00C12762">
      <w:pPr>
        <w:shd w:val="clear" w:color="auto" w:fill="FFFFFF"/>
        <w:rPr>
          <w:rFonts w:ascii="Times New Roman" w:hAnsi="Times New Roman" w:cs="Times New Roman"/>
          <w:sz w:val="20"/>
          <w:szCs w:val="20"/>
          <w:highlight w:val="white"/>
        </w:rPr>
      </w:pPr>
      <w:r>
        <w:rPr>
          <w:rFonts w:ascii="Times New Roman" w:hAnsi="Times New Roman" w:cs="Times New Roman"/>
          <w:sz w:val="20"/>
          <w:szCs w:val="20"/>
          <w:highlight w:val="white"/>
        </w:rPr>
        <w:t xml:space="preserve">                                      </w:t>
      </w:r>
      <w:r w:rsidR="00C12762" w:rsidRPr="00AE5B0B">
        <w:rPr>
          <w:rFonts w:ascii="Times New Roman" w:hAnsi="Times New Roman" w:cs="Times New Roman"/>
          <w:sz w:val="20"/>
          <w:szCs w:val="20"/>
          <w:highlight w:val="white"/>
        </w:rPr>
        <w:br w:type="textWrapping" w:clear="all"/>
      </w:r>
    </w:p>
    <w:p w14:paraId="788B0D66"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4.11: Video Surveillance</w:t>
      </w:r>
    </w:p>
    <w:p w14:paraId="256A0D36" w14:textId="16EA1869"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The figure 4.11 depicts the page that appears when the video surveillance button is clicked, this page shows the detected criminals names when we insert the video involving the person or criminal using the select video button.</w:t>
      </w:r>
    </w:p>
    <w:p w14:paraId="70899D7E" w14:textId="481A5BCC"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noProof/>
          <w:lang w:val="en-IN" w:eastAsia="en-IN" w:bidi="mr-IN"/>
        </w:rPr>
        <w:drawing>
          <wp:inline distT="0" distB="0" distL="0" distR="0" wp14:anchorId="04B41688" wp14:editId="27753D11">
            <wp:extent cx="3528204" cy="2255936"/>
            <wp:effectExtent l="0" t="0" r="0" b="0"/>
            <wp:docPr id="1199504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4462" name="Picture 11995044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43423" cy="2265667"/>
                    </a:xfrm>
                    <a:prstGeom prst="rect">
                      <a:avLst/>
                    </a:prstGeom>
                  </pic:spPr>
                </pic:pic>
              </a:graphicData>
            </a:graphic>
          </wp:inline>
        </w:drawing>
      </w:r>
    </w:p>
    <w:p w14:paraId="6A6BD28C" w14:textId="77777777" w:rsidR="00C12762" w:rsidRPr="00AE5B0B" w:rsidRDefault="00C12762" w:rsidP="00C12762">
      <w:pPr>
        <w:shd w:val="clear" w:color="auto" w:fill="FFFFFF"/>
        <w:jc w:val="center"/>
        <w:rPr>
          <w:rFonts w:ascii="Times New Roman" w:hAnsi="Times New Roman" w:cs="Times New Roman"/>
          <w:sz w:val="20"/>
          <w:szCs w:val="20"/>
          <w:highlight w:val="white"/>
        </w:rPr>
      </w:pPr>
      <w:r w:rsidRPr="00AE5B0B">
        <w:rPr>
          <w:rFonts w:ascii="Times New Roman" w:hAnsi="Times New Roman" w:cs="Times New Roman"/>
          <w:sz w:val="20"/>
          <w:szCs w:val="20"/>
          <w:highlight w:val="white"/>
        </w:rPr>
        <w:t>Fig 4.12: Video Surveillance</w:t>
      </w:r>
    </w:p>
    <w:p w14:paraId="457934BA" w14:textId="77777777" w:rsidR="00C12762" w:rsidRPr="00AE5B0B" w:rsidRDefault="00C12762" w:rsidP="00C12762">
      <w:pPr>
        <w:shd w:val="clear" w:color="auto" w:fill="FFFFFF"/>
        <w:jc w:val="both"/>
        <w:rPr>
          <w:rFonts w:ascii="Times New Roman" w:hAnsi="Times New Roman" w:cs="Times New Roman"/>
          <w:sz w:val="20"/>
          <w:szCs w:val="20"/>
          <w:highlight w:val="white"/>
        </w:rPr>
      </w:pPr>
      <w:r w:rsidRPr="00AE5B0B">
        <w:rPr>
          <w:rFonts w:ascii="Times New Roman" w:hAnsi="Times New Roman" w:cs="Times New Roman"/>
          <w:sz w:val="20"/>
          <w:szCs w:val="20"/>
          <w:highlight w:val="white"/>
        </w:rPr>
        <w:lastRenderedPageBreak/>
        <w:t xml:space="preserve">The figure 4.12 depicts the page that appears when the video surveillance button is clicked, this page has correctly recognized the person in the video and the detail, the name has appeared in the detected </w:t>
      </w:r>
      <w:proofErr w:type="gramStart"/>
      <w:r w:rsidRPr="00AE5B0B">
        <w:rPr>
          <w:rFonts w:ascii="Times New Roman" w:hAnsi="Times New Roman" w:cs="Times New Roman"/>
          <w:sz w:val="20"/>
          <w:szCs w:val="20"/>
          <w:highlight w:val="white"/>
        </w:rPr>
        <w:t>criminals</w:t>
      </w:r>
      <w:proofErr w:type="gramEnd"/>
      <w:r w:rsidRPr="00AE5B0B">
        <w:rPr>
          <w:rFonts w:ascii="Times New Roman" w:hAnsi="Times New Roman" w:cs="Times New Roman"/>
          <w:sz w:val="20"/>
          <w:szCs w:val="20"/>
          <w:highlight w:val="white"/>
        </w:rPr>
        <w:t xml:space="preserve"> box</w:t>
      </w:r>
    </w:p>
    <w:p w14:paraId="2A689519" w14:textId="2A24340A" w:rsidR="00DA52F4" w:rsidRPr="00AE5B0B" w:rsidRDefault="00DA52F4" w:rsidP="00AE5B0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t>CONCLUSION</w:t>
      </w:r>
    </w:p>
    <w:p w14:paraId="62A5F003" w14:textId="77777777" w:rsidR="00C12762" w:rsidRPr="00AE5B0B" w:rsidRDefault="00C12762" w:rsidP="00C12762">
      <w:pPr>
        <w:pStyle w:val="BodyText"/>
        <w:ind w:left="284" w:right="-1"/>
        <w:rPr>
          <w:noProof/>
        </w:rPr>
      </w:pPr>
      <w:r w:rsidRPr="00AE5B0B">
        <w:t>In conclusion, PLEKSUS the violence detection system integrated with deblurring and database matching</w:t>
      </w:r>
      <w:r w:rsidRPr="00AE5B0B">
        <w:rPr>
          <w:spacing w:val="-57"/>
        </w:rPr>
        <w:t xml:space="preserve"> </w:t>
      </w:r>
      <w:r w:rsidRPr="00AE5B0B">
        <w:t>capabilities</w:t>
      </w:r>
      <w:r w:rsidRPr="00AE5B0B">
        <w:rPr>
          <w:spacing w:val="-9"/>
        </w:rPr>
        <w:t xml:space="preserve"> </w:t>
      </w:r>
      <w:r w:rsidRPr="00AE5B0B">
        <w:t>represents</w:t>
      </w:r>
      <w:r w:rsidRPr="00AE5B0B">
        <w:rPr>
          <w:spacing w:val="-6"/>
        </w:rPr>
        <w:t xml:space="preserve"> </w:t>
      </w:r>
      <w:r w:rsidRPr="00AE5B0B">
        <w:t>a</w:t>
      </w:r>
      <w:r w:rsidRPr="00AE5B0B">
        <w:rPr>
          <w:spacing w:val="-9"/>
        </w:rPr>
        <w:t xml:space="preserve"> </w:t>
      </w:r>
      <w:r w:rsidRPr="00AE5B0B">
        <w:t>significant</w:t>
      </w:r>
      <w:r w:rsidRPr="00AE5B0B">
        <w:rPr>
          <w:spacing w:val="-8"/>
        </w:rPr>
        <w:t xml:space="preserve"> </w:t>
      </w:r>
      <w:r w:rsidRPr="00AE5B0B">
        <w:t>advancement</w:t>
      </w:r>
      <w:r w:rsidRPr="00AE5B0B">
        <w:rPr>
          <w:spacing w:val="-9"/>
        </w:rPr>
        <w:t xml:space="preserve"> </w:t>
      </w:r>
      <w:r w:rsidRPr="00AE5B0B">
        <w:t>in</w:t>
      </w:r>
      <w:r w:rsidRPr="00AE5B0B">
        <w:rPr>
          <w:spacing w:val="-8"/>
        </w:rPr>
        <w:t xml:space="preserve"> </w:t>
      </w:r>
      <w:r w:rsidRPr="00AE5B0B">
        <w:t>the</w:t>
      </w:r>
      <w:r w:rsidRPr="00AE5B0B">
        <w:rPr>
          <w:spacing w:val="-9"/>
        </w:rPr>
        <w:t xml:space="preserve"> </w:t>
      </w:r>
      <w:r w:rsidRPr="00AE5B0B">
        <w:t>field</w:t>
      </w:r>
      <w:r w:rsidRPr="00AE5B0B">
        <w:rPr>
          <w:spacing w:val="-8"/>
        </w:rPr>
        <w:t xml:space="preserve"> </w:t>
      </w:r>
      <w:r w:rsidRPr="00AE5B0B">
        <w:t>of</w:t>
      </w:r>
      <w:r w:rsidRPr="00AE5B0B">
        <w:rPr>
          <w:spacing w:val="-8"/>
        </w:rPr>
        <w:t xml:space="preserve"> </w:t>
      </w:r>
      <w:r w:rsidRPr="00AE5B0B">
        <w:t>video</w:t>
      </w:r>
      <w:r w:rsidRPr="00AE5B0B">
        <w:rPr>
          <w:spacing w:val="-9"/>
        </w:rPr>
        <w:t xml:space="preserve"> </w:t>
      </w:r>
      <w:r w:rsidRPr="00AE5B0B">
        <w:t>surveillance</w:t>
      </w:r>
      <w:r w:rsidRPr="00AE5B0B">
        <w:rPr>
          <w:spacing w:val="-10"/>
        </w:rPr>
        <w:t xml:space="preserve"> </w:t>
      </w:r>
      <w:r w:rsidRPr="00AE5B0B">
        <w:t>and security.</w:t>
      </w:r>
      <w:r w:rsidRPr="00AE5B0B">
        <w:rPr>
          <w:spacing w:val="-58"/>
        </w:rPr>
        <w:t xml:space="preserve"> </w:t>
      </w:r>
      <w:r w:rsidRPr="00AE5B0B">
        <w:t>By</w:t>
      </w:r>
      <w:r w:rsidRPr="00AE5B0B">
        <w:rPr>
          <w:spacing w:val="-10"/>
        </w:rPr>
        <w:t xml:space="preserve"> </w:t>
      </w:r>
      <w:r w:rsidRPr="00AE5B0B">
        <w:t>addressing</w:t>
      </w:r>
      <w:r w:rsidRPr="00AE5B0B">
        <w:rPr>
          <w:spacing w:val="-9"/>
        </w:rPr>
        <w:t xml:space="preserve"> </w:t>
      </w:r>
      <w:r w:rsidRPr="00AE5B0B">
        <w:t>the</w:t>
      </w:r>
      <w:r w:rsidRPr="00AE5B0B">
        <w:rPr>
          <w:spacing w:val="-10"/>
        </w:rPr>
        <w:t xml:space="preserve"> </w:t>
      </w:r>
      <w:r w:rsidRPr="00AE5B0B">
        <w:t>challenges</w:t>
      </w:r>
      <w:r w:rsidRPr="00AE5B0B">
        <w:rPr>
          <w:spacing w:val="-8"/>
        </w:rPr>
        <w:t xml:space="preserve"> </w:t>
      </w:r>
      <w:r w:rsidRPr="00AE5B0B">
        <w:t>associated</w:t>
      </w:r>
      <w:r w:rsidRPr="00AE5B0B">
        <w:rPr>
          <w:spacing w:val="-10"/>
        </w:rPr>
        <w:t xml:space="preserve"> </w:t>
      </w:r>
      <w:r w:rsidRPr="00AE5B0B">
        <w:t>with</w:t>
      </w:r>
      <w:r w:rsidRPr="00AE5B0B">
        <w:rPr>
          <w:spacing w:val="-8"/>
        </w:rPr>
        <w:t xml:space="preserve"> </w:t>
      </w:r>
      <w:r w:rsidRPr="00AE5B0B">
        <w:t>blurred</w:t>
      </w:r>
      <w:r w:rsidRPr="00AE5B0B">
        <w:rPr>
          <w:spacing w:val="-10"/>
        </w:rPr>
        <w:t xml:space="preserve"> </w:t>
      </w:r>
      <w:r w:rsidRPr="00AE5B0B">
        <w:t>images</w:t>
      </w:r>
      <w:r w:rsidRPr="00AE5B0B">
        <w:rPr>
          <w:spacing w:val="-8"/>
        </w:rPr>
        <w:t xml:space="preserve"> </w:t>
      </w:r>
      <w:r w:rsidRPr="00AE5B0B">
        <w:t>and</w:t>
      </w:r>
      <w:r w:rsidRPr="00AE5B0B">
        <w:rPr>
          <w:spacing w:val="-9"/>
        </w:rPr>
        <w:t xml:space="preserve"> </w:t>
      </w:r>
      <w:r w:rsidRPr="00AE5B0B">
        <w:t>the</w:t>
      </w:r>
      <w:r w:rsidRPr="00AE5B0B">
        <w:rPr>
          <w:spacing w:val="-10"/>
        </w:rPr>
        <w:t xml:space="preserve"> </w:t>
      </w:r>
      <w:r w:rsidRPr="00AE5B0B">
        <w:t>need</w:t>
      </w:r>
      <w:r w:rsidRPr="00AE5B0B">
        <w:rPr>
          <w:spacing w:val="-9"/>
        </w:rPr>
        <w:t xml:space="preserve"> </w:t>
      </w:r>
      <w:r w:rsidRPr="00AE5B0B">
        <w:t>for</w:t>
      </w:r>
      <w:r w:rsidRPr="00AE5B0B">
        <w:rPr>
          <w:spacing w:val="-11"/>
        </w:rPr>
        <w:t xml:space="preserve"> </w:t>
      </w:r>
      <w:r w:rsidRPr="00AE5B0B">
        <w:t>efficient</w:t>
      </w:r>
      <w:r w:rsidRPr="00AE5B0B">
        <w:rPr>
          <w:spacing w:val="-8"/>
        </w:rPr>
        <w:t xml:space="preserve"> </w:t>
      </w:r>
      <w:r w:rsidRPr="00AE5B0B">
        <w:t>database</w:t>
      </w:r>
      <w:r w:rsidRPr="00AE5B0B">
        <w:rPr>
          <w:spacing w:val="-58"/>
        </w:rPr>
        <w:t xml:space="preserve"> </w:t>
      </w:r>
      <w:r w:rsidRPr="00AE5B0B">
        <w:t>matching, this system enhances the accuracy and reliability of violence detection in real-world</w:t>
      </w:r>
      <w:r w:rsidRPr="00AE5B0B">
        <w:rPr>
          <w:spacing w:val="-57"/>
        </w:rPr>
        <w:t xml:space="preserve"> </w:t>
      </w:r>
      <w:r w:rsidRPr="00AE5B0B">
        <w:t>scenarios. The deblurring component ensures that even in situations where image quality is</w:t>
      </w:r>
      <w:r w:rsidRPr="00AE5B0B">
        <w:rPr>
          <w:spacing w:val="1"/>
        </w:rPr>
        <w:t xml:space="preserve"> </w:t>
      </w:r>
      <w:r w:rsidRPr="00AE5B0B">
        <w:t>compromised, the system can still effectively identify violent activities. Simultaneously, the</w:t>
      </w:r>
      <w:r w:rsidRPr="00AE5B0B">
        <w:rPr>
          <w:spacing w:val="1"/>
        </w:rPr>
        <w:t xml:space="preserve"> </w:t>
      </w:r>
      <w:r w:rsidRPr="00AE5B0B">
        <w:rPr>
          <w:spacing w:val="-1"/>
        </w:rPr>
        <w:t>database</w:t>
      </w:r>
      <w:r w:rsidRPr="00AE5B0B">
        <w:rPr>
          <w:spacing w:val="-16"/>
        </w:rPr>
        <w:t xml:space="preserve"> </w:t>
      </w:r>
      <w:r w:rsidRPr="00AE5B0B">
        <w:rPr>
          <w:spacing w:val="-1"/>
        </w:rPr>
        <w:t>matching</w:t>
      </w:r>
      <w:r w:rsidRPr="00AE5B0B">
        <w:rPr>
          <w:spacing w:val="-14"/>
        </w:rPr>
        <w:t xml:space="preserve"> </w:t>
      </w:r>
      <w:r w:rsidRPr="00AE5B0B">
        <w:t>feature</w:t>
      </w:r>
      <w:r w:rsidRPr="00AE5B0B">
        <w:rPr>
          <w:spacing w:val="-15"/>
        </w:rPr>
        <w:t xml:space="preserve"> </w:t>
      </w:r>
      <w:r w:rsidRPr="00AE5B0B">
        <w:t>allows</w:t>
      </w:r>
      <w:r w:rsidRPr="00AE5B0B">
        <w:rPr>
          <w:spacing w:val="-15"/>
        </w:rPr>
        <w:t xml:space="preserve"> </w:t>
      </w:r>
      <w:r w:rsidRPr="00AE5B0B">
        <w:t>for</w:t>
      </w:r>
      <w:r w:rsidRPr="00AE5B0B">
        <w:rPr>
          <w:spacing w:val="-16"/>
        </w:rPr>
        <w:t xml:space="preserve"> </w:t>
      </w:r>
      <w:r w:rsidRPr="00AE5B0B">
        <w:t>the</w:t>
      </w:r>
      <w:r w:rsidRPr="00AE5B0B">
        <w:rPr>
          <w:spacing w:val="-14"/>
        </w:rPr>
        <w:t xml:space="preserve"> </w:t>
      </w:r>
      <w:r w:rsidRPr="00AE5B0B">
        <w:t>quick</w:t>
      </w:r>
      <w:r w:rsidRPr="00AE5B0B">
        <w:rPr>
          <w:spacing w:val="-15"/>
        </w:rPr>
        <w:t xml:space="preserve"> </w:t>
      </w:r>
      <w:r w:rsidRPr="00AE5B0B">
        <w:t>and</w:t>
      </w:r>
      <w:r w:rsidRPr="00AE5B0B">
        <w:rPr>
          <w:spacing w:val="-12"/>
        </w:rPr>
        <w:t xml:space="preserve"> </w:t>
      </w:r>
      <w:r w:rsidRPr="00AE5B0B">
        <w:t>precise</w:t>
      </w:r>
      <w:r w:rsidRPr="00AE5B0B">
        <w:rPr>
          <w:spacing w:val="-15"/>
        </w:rPr>
        <w:t xml:space="preserve"> </w:t>
      </w:r>
      <w:r w:rsidRPr="00AE5B0B">
        <w:t>identification</w:t>
      </w:r>
      <w:r w:rsidRPr="00AE5B0B">
        <w:rPr>
          <w:spacing w:val="-15"/>
        </w:rPr>
        <w:t xml:space="preserve"> </w:t>
      </w:r>
      <w:r w:rsidRPr="00AE5B0B">
        <w:t>of</w:t>
      </w:r>
      <w:r w:rsidRPr="00AE5B0B">
        <w:rPr>
          <w:spacing w:val="-15"/>
        </w:rPr>
        <w:t xml:space="preserve"> </w:t>
      </w:r>
      <w:r w:rsidRPr="00AE5B0B">
        <w:t>individuals</w:t>
      </w:r>
      <w:r w:rsidRPr="00AE5B0B">
        <w:rPr>
          <w:spacing w:val="-14"/>
        </w:rPr>
        <w:t xml:space="preserve"> </w:t>
      </w:r>
      <w:r w:rsidRPr="00AE5B0B">
        <w:t>involved</w:t>
      </w:r>
      <w:r w:rsidRPr="00AE5B0B">
        <w:rPr>
          <w:spacing w:val="-57"/>
        </w:rPr>
        <w:t xml:space="preserve"> </w:t>
      </w:r>
      <w:r w:rsidRPr="00AE5B0B">
        <w:t>in violent incidents. This holistic approach not only improves the overall performance of</w:t>
      </w:r>
      <w:r w:rsidRPr="00AE5B0B">
        <w:rPr>
          <w:spacing w:val="1"/>
        </w:rPr>
        <w:t xml:space="preserve"> </w:t>
      </w:r>
      <w:r w:rsidRPr="00AE5B0B">
        <w:t>violence detection but also has the potential to significantly enhance public safety and security</w:t>
      </w:r>
      <w:r w:rsidRPr="00AE5B0B">
        <w:rPr>
          <w:spacing w:val="-57"/>
        </w:rPr>
        <w:t xml:space="preserve"> </w:t>
      </w:r>
      <w:r w:rsidRPr="00AE5B0B">
        <w:t>in various applications, from public spaces to law enforcement. As technology continues to</w:t>
      </w:r>
      <w:r w:rsidRPr="00AE5B0B">
        <w:rPr>
          <w:spacing w:val="1"/>
        </w:rPr>
        <w:t xml:space="preserve"> </w:t>
      </w:r>
      <w:r w:rsidRPr="00AE5B0B">
        <w:t>advance, the integration of deblurring and database matching into violence detection systems</w:t>
      </w:r>
      <w:r w:rsidRPr="00AE5B0B">
        <w:rPr>
          <w:spacing w:val="1"/>
        </w:rPr>
        <w:t xml:space="preserve"> </w:t>
      </w:r>
      <w:r w:rsidRPr="00AE5B0B">
        <w:t>is</w:t>
      </w:r>
      <w:r w:rsidRPr="00AE5B0B">
        <w:rPr>
          <w:spacing w:val="-1"/>
        </w:rPr>
        <w:t xml:space="preserve"> </w:t>
      </w:r>
      <w:r w:rsidRPr="00AE5B0B">
        <w:t>a promising avenue</w:t>
      </w:r>
      <w:r w:rsidRPr="00AE5B0B">
        <w:rPr>
          <w:spacing w:val="-1"/>
        </w:rPr>
        <w:t xml:space="preserve"> </w:t>
      </w:r>
      <w:r w:rsidRPr="00AE5B0B">
        <w:t>for further</w:t>
      </w:r>
      <w:r w:rsidRPr="00AE5B0B">
        <w:rPr>
          <w:spacing w:val="-2"/>
        </w:rPr>
        <w:t xml:space="preserve"> </w:t>
      </w:r>
      <w:r w:rsidRPr="00AE5B0B">
        <w:t>research</w:t>
      </w:r>
      <w:r w:rsidRPr="00AE5B0B">
        <w:rPr>
          <w:spacing w:val="2"/>
        </w:rPr>
        <w:t xml:space="preserve"> </w:t>
      </w:r>
      <w:r w:rsidRPr="00AE5B0B">
        <w:t>and</w:t>
      </w:r>
      <w:r w:rsidRPr="00AE5B0B">
        <w:rPr>
          <w:spacing w:val="-1"/>
        </w:rPr>
        <w:t xml:space="preserve"> </w:t>
      </w:r>
      <w:r w:rsidRPr="00AE5B0B">
        <w:t>development.</w:t>
      </w:r>
      <w:r w:rsidRPr="00AE5B0B">
        <w:rPr>
          <w:noProof/>
        </w:rPr>
        <w:t xml:space="preserve"> </w:t>
      </w:r>
    </w:p>
    <w:p w14:paraId="12F57F7B" w14:textId="77777777" w:rsidR="00C12762" w:rsidRPr="00AE5B0B" w:rsidRDefault="00C12762" w:rsidP="00C12762">
      <w:pPr>
        <w:pStyle w:val="BodyText"/>
        <w:ind w:left="284" w:right="-1"/>
      </w:pPr>
    </w:p>
    <w:p w14:paraId="1C354ADF" w14:textId="28AF082A" w:rsidR="00AE5B0B" w:rsidRPr="00AE5B0B" w:rsidRDefault="00DA52F4" w:rsidP="00AE5B0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E5B0B">
        <w:rPr>
          <w:rFonts w:ascii="Times New Roman" w:hAnsi="Times New Roman" w:cs="Times New Roman"/>
          <w:b/>
          <w:bCs/>
          <w:color w:val="000000" w:themeColor="text1"/>
          <w:sz w:val="24"/>
          <w:szCs w:val="24"/>
        </w:rPr>
        <w:t>REFERENCES</w:t>
      </w:r>
    </w:p>
    <w:sdt>
      <w:sdtPr>
        <w:rPr>
          <w:rFonts w:ascii="Times New Roman" w:hAnsi="Times New Roman" w:cs="Times New Roman"/>
        </w:rPr>
        <w:id w:val="-573587230"/>
        <w:bibliography/>
      </w:sdtPr>
      <w:sdtEndPr/>
      <w:sdtContent>
        <w:p w14:paraId="012E1632" w14:textId="677C076A" w:rsidR="00AE5B0B" w:rsidRPr="00AE5B0B" w:rsidRDefault="00AE5B0B" w:rsidP="00AE5B0B">
          <w:pPr>
            <w:spacing w:before="54" w:after="0" w:line="276" w:lineRule="auto"/>
            <w:rPr>
              <w:rFonts w:ascii="Times New Roman" w:hAnsi="Times New Roman" w:cs="Times New Roman"/>
              <w:b/>
              <w:bCs/>
              <w:color w:val="000000" w:themeColor="text1"/>
              <w:sz w:val="24"/>
              <w:szCs w:val="24"/>
            </w:rPr>
          </w:pPr>
          <w:r w:rsidRPr="00AE5B0B">
            <w:rPr>
              <w:rFonts w:ascii="Times New Roman" w:hAnsi="Times New Roman" w:cs="Times New Roman"/>
              <w:sz w:val="20"/>
              <w:szCs w:val="20"/>
            </w:rPr>
            <w:fldChar w:fldCharType="begin"/>
          </w:r>
          <w:r w:rsidRPr="00AE5B0B">
            <w:rPr>
              <w:rFonts w:ascii="Times New Roman" w:hAnsi="Times New Roman" w:cs="Times New Roman"/>
              <w:sz w:val="20"/>
              <w:szCs w:val="20"/>
            </w:rPr>
            <w:instrText xml:space="preserve"> BIBLIOGRAPHY </w:instrText>
          </w:r>
          <w:r w:rsidRPr="00AE5B0B">
            <w:rPr>
              <w:rFonts w:ascii="Times New Roman" w:hAnsi="Times New Roman" w:cs="Times New Roman"/>
              <w:sz w:val="20"/>
              <w:szCs w:val="2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9774"/>
          </w:tblGrid>
          <w:tr w:rsidR="00AE5B0B" w:rsidRPr="00AE5B0B" w14:paraId="4AA5259C" w14:textId="77777777" w:rsidTr="007820B4">
            <w:trPr>
              <w:tblCellSpacing w:w="15" w:type="dxa"/>
            </w:trPr>
            <w:tc>
              <w:tcPr>
                <w:tcW w:w="50" w:type="pct"/>
                <w:hideMark/>
              </w:tcPr>
              <w:p w14:paraId="60161F87"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 </w:t>
                </w:r>
              </w:p>
            </w:tc>
            <w:tc>
              <w:tcPr>
                <w:tcW w:w="0" w:type="auto"/>
                <w:hideMark/>
              </w:tcPr>
              <w:p w14:paraId="4BC4740E"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Deisy Chaves, Eduardo Fidalgo, Enrique Alegre, Rocío Alaiz-Rodríguez, Francisco Jáñez- Martino, George Azzopardi, "Assessment and Estimation of Face Detection Performance Based on Deep Learning for Forensic Applications," </w:t>
                </w:r>
                <w:r w:rsidRPr="00AE5B0B">
                  <w:rPr>
                    <w:rFonts w:ascii="Times New Roman" w:hAnsi="Times New Roman" w:cs="Times New Roman"/>
                    <w:i/>
                    <w:iCs/>
                    <w:noProof/>
                    <w:sz w:val="20"/>
                    <w:szCs w:val="20"/>
                  </w:rPr>
                  <w:t xml:space="preserve">Free PMC Article, </w:t>
                </w:r>
                <w:r w:rsidRPr="00AE5B0B">
                  <w:rPr>
                    <w:rFonts w:ascii="Times New Roman" w:hAnsi="Times New Roman" w:cs="Times New Roman"/>
                    <w:noProof/>
                    <w:sz w:val="20"/>
                    <w:szCs w:val="20"/>
                  </w:rPr>
                  <w:t xml:space="preserve">11 August 2020. </w:t>
                </w:r>
              </w:p>
            </w:tc>
          </w:tr>
          <w:tr w:rsidR="00AE5B0B" w:rsidRPr="00AE5B0B" w14:paraId="4D143DF9" w14:textId="77777777" w:rsidTr="007820B4">
            <w:trPr>
              <w:tblCellSpacing w:w="15" w:type="dxa"/>
            </w:trPr>
            <w:tc>
              <w:tcPr>
                <w:tcW w:w="50" w:type="pct"/>
                <w:hideMark/>
              </w:tcPr>
              <w:p w14:paraId="3CA0BA6C"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[2] </w:t>
                </w:r>
              </w:p>
            </w:tc>
            <w:tc>
              <w:tcPr>
                <w:tcW w:w="0" w:type="auto"/>
                <w:hideMark/>
              </w:tcPr>
              <w:p w14:paraId="7D1C9886"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Sujy Han, Tae Bok Lee, Yong Seok Heo, "Semantic-Aware Face Deblurring With Pixel-Wise Projection Discriminator," </w:t>
                </w:r>
                <w:r w:rsidRPr="00AE5B0B">
                  <w:rPr>
                    <w:rFonts w:ascii="Times New Roman" w:hAnsi="Times New Roman" w:cs="Times New Roman"/>
                    <w:i/>
                    <w:iCs/>
                    <w:noProof/>
                    <w:sz w:val="20"/>
                    <w:szCs w:val="20"/>
                  </w:rPr>
                  <w:t xml:space="preserve">IEEE ACCESS, </w:t>
                </w:r>
                <w:r w:rsidRPr="00AE5B0B">
                  <w:rPr>
                    <w:rFonts w:ascii="Times New Roman" w:hAnsi="Times New Roman" w:cs="Times New Roman"/>
                    <w:noProof/>
                    <w:sz w:val="20"/>
                    <w:szCs w:val="20"/>
                  </w:rPr>
                  <w:t xml:space="preserve">vol. 11, pp. 11587-11600, 3 February 2023. </w:t>
                </w:r>
              </w:p>
            </w:tc>
          </w:tr>
          <w:tr w:rsidR="00AE5B0B" w:rsidRPr="00AE5B0B" w14:paraId="1996F3AB" w14:textId="77777777" w:rsidTr="007820B4">
            <w:trPr>
              <w:tblCellSpacing w:w="15" w:type="dxa"/>
            </w:trPr>
            <w:tc>
              <w:tcPr>
                <w:tcW w:w="50" w:type="pct"/>
                <w:hideMark/>
              </w:tcPr>
              <w:p w14:paraId="1C9A4583"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[3] </w:t>
                </w:r>
              </w:p>
            </w:tc>
            <w:tc>
              <w:tcPr>
                <w:tcW w:w="0" w:type="auto"/>
                <w:hideMark/>
              </w:tcPr>
              <w:p w14:paraId="65697413"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Dilnoza Mamieva, Akmalbek Bobomirzaevich Abdusalomov, Mukhriddin Mukhiddinov, Taeg Keun Whangbo, "Imroved Face Detection Method via Learning Small Faces on Hard Images Based on a Deep Learning Approach," </w:t>
                </w:r>
                <w:r w:rsidRPr="00AE5B0B">
                  <w:rPr>
                    <w:rFonts w:ascii="Times New Roman" w:hAnsi="Times New Roman" w:cs="Times New Roman"/>
                    <w:i/>
                    <w:iCs/>
                    <w:noProof/>
                    <w:sz w:val="20"/>
                    <w:szCs w:val="20"/>
                  </w:rPr>
                  <w:t xml:space="preserve">Sensors, </w:t>
                </w:r>
                <w:r w:rsidRPr="00AE5B0B">
                  <w:rPr>
                    <w:rFonts w:ascii="Times New Roman" w:hAnsi="Times New Roman" w:cs="Times New Roman"/>
                    <w:noProof/>
                    <w:sz w:val="20"/>
                    <w:szCs w:val="20"/>
                  </w:rPr>
                  <w:t xml:space="preserve">2 January 2023. </w:t>
                </w:r>
              </w:p>
            </w:tc>
          </w:tr>
          <w:tr w:rsidR="00AE5B0B" w:rsidRPr="00AE5B0B" w14:paraId="0D8ECB95" w14:textId="77777777" w:rsidTr="007820B4">
            <w:trPr>
              <w:tblCellSpacing w:w="15" w:type="dxa"/>
            </w:trPr>
            <w:tc>
              <w:tcPr>
                <w:tcW w:w="50" w:type="pct"/>
                <w:hideMark/>
              </w:tcPr>
              <w:p w14:paraId="4F0E96C6"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[4] </w:t>
                </w:r>
              </w:p>
            </w:tc>
            <w:tc>
              <w:tcPr>
                <w:tcW w:w="0" w:type="auto"/>
                <w:hideMark/>
              </w:tcPr>
              <w:p w14:paraId="7DBB17D9"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Viktor Denes Huszar, Vamsi Kiram Adhikarla, (Member, IEEE), Imre Negyesi, Csaba Krasznay, "Toward Fast and Accurate Violence Detection for Automated Video Surveillance Applications," </w:t>
                </w:r>
                <w:r w:rsidRPr="00AE5B0B">
                  <w:rPr>
                    <w:rFonts w:ascii="Times New Roman" w:hAnsi="Times New Roman" w:cs="Times New Roman"/>
                    <w:i/>
                    <w:iCs/>
                    <w:noProof/>
                    <w:sz w:val="20"/>
                    <w:szCs w:val="20"/>
                  </w:rPr>
                  <w:t xml:space="preserve">IEEE ACCESS, </w:t>
                </w:r>
                <w:r w:rsidRPr="00AE5B0B">
                  <w:rPr>
                    <w:rFonts w:ascii="Times New Roman" w:hAnsi="Times New Roman" w:cs="Times New Roman"/>
                    <w:noProof/>
                    <w:sz w:val="20"/>
                    <w:szCs w:val="20"/>
                  </w:rPr>
                  <w:t xml:space="preserve">vol. 11, 14 February 2023. </w:t>
                </w:r>
              </w:p>
            </w:tc>
          </w:tr>
          <w:tr w:rsidR="00AE5B0B" w:rsidRPr="00AE5B0B" w14:paraId="2494F034" w14:textId="77777777" w:rsidTr="007820B4">
            <w:trPr>
              <w:tblCellSpacing w:w="15" w:type="dxa"/>
            </w:trPr>
            <w:tc>
              <w:tcPr>
                <w:tcW w:w="50" w:type="pct"/>
                <w:hideMark/>
              </w:tcPr>
              <w:p w14:paraId="3A24CE66"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[5] </w:t>
                </w:r>
              </w:p>
            </w:tc>
            <w:tc>
              <w:tcPr>
                <w:tcW w:w="0" w:type="auto"/>
                <w:hideMark/>
              </w:tcPr>
              <w:p w14:paraId="310EEC88"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Shivalila Hangaragi, Tripty Singh, Neelima N, "Face Detection and Recognition Using Face Mesh and Deep Neural Network," </w:t>
                </w:r>
                <w:r w:rsidRPr="00AE5B0B">
                  <w:rPr>
                    <w:rFonts w:ascii="Times New Roman" w:hAnsi="Times New Roman" w:cs="Times New Roman"/>
                    <w:i/>
                    <w:iCs/>
                    <w:noProof/>
                    <w:sz w:val="20"/>
                    <w:szCs w:val="20"/>
                  </w:rPr>
                  <w:t xml:space="preserve">ScienceDirect, </w:t>
                </w:r>
                <w:r w:rsidRPr="00AE5B0B">
                  <w:rPr>
                    <w:rFonts w:ascii="Times New Roman" w:hAnsi="Times New Roman" w:cs="Times New Roman"/>
                    <w:noProof/>
                    <w:sz w:val="20"/>
                    <w:szCs w:val="20"/>
                  </w:rPr>
                  <w:t xml:space="preserve">vol. 218, 31 January 2023. </w:t>
                </w:r>
              </w:p>
            </w:tc>
          </w:tr>
          <w:tr w:rsidR="00AE5B0B" w:rsidRPr="00AE5B0B" w14:paraId="7526D4C5" w14:textId="77777777" w:rsidTr="007820B4">
            <w:trPr>
              <w:tblCellSpacing w:w="15" w:type="dxa"/>
            </w:trPr>
            <w:tc>
              <w:tcPr>
                <w:tcW w:w="50" w:type="pct"/>
                <w:hideMark/>
              </w:tcPr>
              <w:p w14:paraId="00CFC9B8"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[6] </w:t>
                </w:r>
              </w:p>
            </w:tc>
            <w:tc>
              <w:tcPr>
                <w:tcW w:w="0" w:type="auto"/>
                <w:hideMark/>
              </w:tcPr>
              <w:p w14:paraId="3E7A4E9E"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Raghda Awad Shaban Naseri, Ayça Kurnaz, Hameed Mutlag Farhan, "Optimized face detector-based intelligent face mask detection model in IoT using deep learning approach," </w:t>
                </w:r>
                <w:r w:rsidRPr="00AE5B0B">
                  <w:rPr>
                    <w:rFonts w:ascii="Times New Roman" w:hAnsi="Times New Roman" w:cs="Times New Roman"/>
                    <w:i/>
                    <w:iCs/>
                    <w:noProof/>
                    <w:sz w:val="20"/>
                    <w:szCs w:val="20"/>
                  </w:rPr>
                  <w:t xml:space="preserve">ScienceDirect, </w:t>
                </w:r>
                <w:r w:rsidRPr="00AE5B0B">
                  <w:rPr>
                    <w:rFonts w:ascii="Times New Roman" w:hAnsi="Times New Roman" w:cs="Times New Roman"/>
                    <w:noProof/>
                    <w:sz w:val="20"/>
                    <w:szCs w:val="20"/>
                  </w:rPr>
                  <w:t xml:space="preserve">vol. 134, 20 December 2022. </w:t>
                </w:r>
              </w:p>
            </w:tc>
          </w:tr>
          <w:tr w:rsidR="00AE5B0B" w:rsidRPr="00AE5B0B" w14:paraId="2579D7F8" w14:textId="77777777" w:rsidTr="007820B4">
            <w:trPr>
              <w:tblCellSpacing w:w="15" w:type="dxa"/>
            </w:trPr>
            <w:tc>
              <w:tcPr>
                <w:tcW w:w="50" w:type="pct"/>
                <w:hideMark/>
              </w:tcPr>
              <w:p w14:paraId="6DBD78E8"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[7] </w:t>
                </w:r>
              </w:p>
            </w:tc>
            <w:tc>
              <w:tcPr>
                <w:tcW w:w="0" w:type="auto"/>
                <w:hideMark/>
              </w:tcPr>
              <w:p w14:paraId="18D4597D"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Nadia Mumtaz, Naveed Ejaz, Shabana Habib, Syed Muhammad Mohsin, Prayag Tiwari, Shahab S. Band, Neeraj Kumar, "An Overview of Violence Detection Techniques: Current Challenges and Future Directions," </w:t>
                </w:r>
                <w:r w:rsidRPr="00AE5B0B">
                  <w:rPr>
                    <w:rFonts w:ascii="Times New Roman" w:hAnsi="Times New Roman" w:cs="Times New Roman"/>
                    <w:i/>
                    <w:iCs/>
                    <w:noProof/>
                    <w:sz w:val="20"/>
                    <w:szCs w:val="20"/>
                  </w:rPr>
                  <w:t xml:space="preserve">ResearchGate, </w:t>
                </w:r>
                <w:r w:rsidRPr="00AE5B0B">
                  <w:rPr>
                    <w:rFonts w:ascii="Times New Roman" w:hAnsi="Times New Roman" w:cs="Times New Roman"/>
                    <w:noProof/>
                    <w:sz w:val="20"/>
                    <w:szCs w:val="20"/>
                  </w:rPr>
                  <w:t xml:space="preserve">8 October 2022. </w:t>
                </w:r>
              </w:p>
            </w:tc>
          </w:tr>
          <w:tr w:rsidR="00AE5B0B" w:rsidRPr="00AE5B0B" w14:paraId="3E945D60" w14:textId="77777777" w:rsidTr="007820B4">
            <w:trPr>
              <w:tblCellSpacing w:w="15" w:type="dxa"/>
            </w:trPr>
            <w:tc>
              <w:tcPr>
                <w:tcW w:w="50" w:type="pct"/>
                <w:hideMark/>
              </w:tcPr>
              <w:p w14:paraId="4E5F0A7A"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[8] </w:t>
                </w:r>
              </w:p>
            </w:tc>
            <w:tc>
              <w:tcPr>
                <w:tcW w:w="0" w:type="auto"/>
                <w:hideMark/>
              </w:tcPr>
              <w:p w14:paraId="2F21CBCE"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Tao Wang, Kaihao Zhang, Xuanxi Chen, Wenhan Luo, Jiankang Deng, Tong Lu, Xiaochun Cao, Wei Liu, Hongdong Li, Stefanos Zafeiriou, "A Survey of Deep Face Restoration: Denoise, Super-Resolution, Deblur, Artifact Removal," </w:t>
                </w:r>
                <w:r w:rsidRPr="00AE5B0B">
                  <w:rPr>
                    <w:rFonts w:ascii="Times New Roman" w:hAnsi="Times New Roman" w:cs="Times New Roman"/>
                    <w:i/>
                    <w:iCs/>
                    <w:noProof/>
                    <w:sz w:val="20"/>
                    <w:szCs w:val="20"/>
                  </w:rPr>
                  <w:t xml:space="preserve">Cornell University, </w:t>
                </w:r>
                <w:r w:rsidRPr="00AE5B0B">
                  <w:rPr>
                    <w:rFonts w:ascii="Times New Roman" w:hAnsi="Times New Roman" w:cs="Times New Roman"/>
                    <w:noProof/>
                    <w:sz w:val="20"/>
                    <w:szCs w:val="20"/>
                  </w:rPr>
                  <w:t xml:space="preserve">p. 21, 5 November 2022. </w:t>
                </w:r>
              </w:p>
            </w:tc>
          </w:tr>
          <w:tr w:rsidR="00AE5B0B" w:rsidRPr="00AE5B0B" w14:paraId="4687C2CF" w14:textId="77777777" w:rsidTr="007820B4">
            <w:trPr>
              <w:tblCellSpacing w:w="15" w:type="dxa"/>
            </w:trPr>
            <w:tc>
              <w:tcPr>
                <w:tcW w:w="50" w:type="pct"/>
                <w:hideMark/>
              </w:tcPr>
              <w:p w14:paraId="5CCF06E9"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[9] </w:t>
                </w:r>
              </w:p>
            </w:tc>
            <w:tc>
              <w:tcPr>
                <w:tcW w:w="0" w:type="auto"/>
                <w:hideMark/>
              </w:tcPr>
              <w:p w14:paraId="0D490D16"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Zhengwei Zhu, Yushi Lei, Yilin Qin, Chenyang Zhu, Yangping Zhu, "IRE: Improved Image Super-Resolution," </w:t>
                </w:r>
                <w:r w:rsidRPr="00AE5B0B">
                  <w:rPr>
                    <w:rFonts w:ascii="Times New Roman" w:hAnsi="Times New Roman" w:cs="Times New Roman"/>
                    <w:i/>
                    <w:iCs/>
                    <w:noProof/>
                    <w:sz w:val="20"/>
                    <w:szCs w:val="20"/>
                  </w:rPr>
                  <w:t xml:space="preserve">IEEE Access, </w:t>
                </w:r>
                <w:r w:rsidRPr="00AE5B0B">
                  <w:rPr>
                    <w:rFonts w:ascii="Times New Roman" w:hAnsi="Times New Roman" w:cs="Times New Roman"/>
                    <w:noProof/>
                    <w:sz w:val="20"/>
                    <w:szCs w:val="20"/>
                  </w:rPr>
                  <w:t xml:space="preserve">vol. 11, pp. {45334-45348}, 12 May 2023. </w:t>
                </w:r>
              </w:p>
            </w:tc>
          </w:tr>
          <w:tr w:rsidR="00AE5B0B" w:rsidRPr="00AE5B0B" w14:paraId="30FCD1ED" w14:textId="77777777" w:rsidTr="007820B4">
            <w:trPr>
              <w:tblCellSpacing w:w="15" w:type="dxa"/>
            </w:trPr>
            <w:tc>
              <w:tcPr>
                <w:tcW w:w="50" w:type="pct"/>
                <w:hideMark/>
              </w:tcPr>
              <w:p w14:paraId="6149536B"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[10] </w:t>
                </w:r>
              </w:p>
            </w:tc>
            <w:tc>
              <w:tcPr>
                <w:tcW w:w="0" w:type="auto"/>
                <w:hideMark/>
              </w:tcPr>
              <w:p w14:paraId="55121001"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TAE BOK LEE, SUJY HAN, YONG SEOK HEO , "Continuous Facial Motion Deblurring," </w:t>
                </w:r>
                <w:r w:rsidRPr="00AE5B0B">
                  <w:rPr>
                    <w:rFonts w:ascii="Times New Roman" w:hAnsi="Times New Roman" w:cs="Times New Roman"/>
                    <w:i/>
                    <w:iCs/>
                    <w:noProof/>
                    <w:sz w:val="20"/>
                    <w:szCs w:val="20"/>
                  </w:rPr>
                  <w:t xml:space="preserve">IEEE Access, </w:t>
                </w:r>
                <w:r w:rsidRPr="00AE5B0B">
                  <w:rPr>
                    <w:rFonts w:ascii="Times New Roman" w:hAnsi="Times New Roman" w:cs="Times New Roman"/>
                    <w:noProof/>
                    <w:sz w:val="20"/>
                    <w:szCs w:val="20"/>
                  </w:rPr>
                  <w:t xml:space="preserve">vol. 10, pp. 76079-76094, 25 July 2022. </w:t>
                </w:r>
              </w:p>
            </w:tc>
          </w:tr>
          <w:tr w:rsidR="00AE5B0B" w:rsidRPr="00AE5B0B" w14:paraId="247D2148" w14:textId="77777777" w:rsidTr="007820B4">
            <w:trPr>
              <w:tblCellSpacing w:w="15" w:type="dxa"/>
            </w:trPr>
            <w:tc>
              <w:tcPr>
                <w:tcW w:w="50" w:type="pct"/>
                <w:hideMark/>
              </w:tcPr>
              <w:p w14:paraId="6E0E4996"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[11] </w:t>
                </w:r>
              </w:p>
            </w:tc>
            <w:tc>
              <w:tcPr>
                <w:tcW w:w="0" w:type="auto"/>
                <w:hideMark/>
              </w:tcPr>
              <w:p w14:paraId="3529ED30"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Archana Tomar and Harish Patidar, "ENHANCING IMAGE SUPER-RESOLUTION WITH DEEP CONVOLUTIONAL NEURAL NETWORKS," </w:t>
                </w:r>
                <w:r w:rsidRPr="00AE5B0B">
                  <w:rPr>
                    <w:rFonts w:ascii="Times New Roman" w:hAnsi="Times New Roman" w:cs="Times New Roman"/>
                    <w:i/>
                    <w:iCs/>
                    <w:noProof/>
                    <w:sz w:val="20"/>
                    <w:szCs w:val="20"/>
                  </w:rPr>
                  <w:t xml:space="preserve">ICTACT Journal on Image \&amp; Video Processing, </w:t>
                </w:r>
                <w:r w:rsidRPr="00AE5B0B">
                  <w:rPr>
                    <w:rFonts w:ascii="Times New Roman" w:hAnsi="Times New Roman" w:cs="Times New Roman"/>
                    <w:noProof/>
                    <w:sz w:val="20"/>
                    <w:szCs w:val="20"/>
                  </w:rPr>
                  <w:t xml:space="preserve">vol. 14, 2023. </w:t>
                </w:r>
              </w:p>
            </w:tc>
          </w:tr>
          <w:tr w:rsidR="00AE5B0B" w:rsidRPr="00AE5B0B" w14:paraId="078EE0F4" w14:textId="77777777" w:rsidTr="007820B4">
            <w:trPr>
              <w:tblCellSpacing w:w="15" w:type="dxa"/>
            </w:trPr>
            <w:tc>
              <w:tcPr>
                <w:tcW w:w="50" w:type="pct"/>
                <w:hideMark/>
              </w:tcPr>
              <w:p w14:paraId="6F728EA3"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[12] </w:t>
                </w:r>
              </w:p>
            </w:tc>
            <w:tc>
              <w:tcPr>
                <w:tcW w:w="0" w:type="auto"/>
                <w:hideMark/>
              </w:tcPr>
              <w:p w14:paraId="18D6E7FF"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Tong Han, Li Zhao, Chuang Wang, "Research on Super-resolution Image Based on Deep Learning," </w:t>
                </w:r>
                <w:r w:rsidRPr="00AE5B0B">
                  <w:rPr>
                    <w:rFonts w:ascii="Times New Roman" w:hAnsi="Times New Roman" w:cs="Times New Roman"/>
                    <w:i/>
                    <w:iCs/>
                    <w:noProof/>
                    <w:sz w:val="20"/>
                    <w:szCs w:val="20"/>
                  </w:rPr>
                  <w:t xml:space="preserve">International Journal of Advanced Network, Monitoring and Controls, </w:t>
                </w:r>
                <w:r w:rsidRPr="00AE5B0B">
                  <w:rPr>
                    <w:rFonts w:ascii="Times New Roman" w:hAnsi="Times New Roman" w:cs="Times New Roman"/>
                    <w:noProof/>
                    <w:sz w:val="20"/>
                    <w:szCs w:val="20"/>
                  </w:rPr>
                  <w:t xml:space="preserve">vol. 8, pp. 58 - 65, 31 May 2023. </w:t>
                </w:r>
              </w:p>
            </w:tc>
          </w:tr>
          <w:tr w:rsidR="00AE5B0B" w:rsidRPr="00AE5B0B" w14:paraId="1E768D35" w14:textId="77777777" w:rsidTr="007820B4">
            <w:trPr>
              <w:tblCellSpacing w:w="15" w:type="dxa"/>
            </w:trPr>
            <w:tc>
              <w:tcPr>
                <w:tcW w:w="50" w:type="pct"/>
                <w:hideMark/>
              </w:tcPr>
              <w:p w14:paraId="0F58B6C7"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[13] </w:t>
                </w:r>
              </w:p>
            </w:tc>
            <w:tc>
              <w:tcPr>
                <w:tcW w:w="0" w:type="auto"/>
                <w:hideMark/>
              </w:tcPr>
              <w:p w14:paraId="5968A45E"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Zhiwei Yang and Yunyan Wang, "Image Enhancement and Improvement Algorithm Based on Esrgan Singal Frame </w:t>
                </w:r>
                <w:r w:rsidRPr="00AE5B0B">
                  <w:rPr>
                    <w:rFonts w:ascii="Times New Roman" w:hAnsi="Times New Roman" w:cs="Times New Roman"/>
                    <w:noProof/>
                    <w:sz w:val="20"/>
                    <w:szCs w:val="20"/>
                  </w:rPr>
                  <w:lastRenderedPageBreak/>
                  <w:t xml:space="preserve">Remote Sensing Image," </w:t>
                </w:r>
                <w:r w:rsidRPr="00AE5B0B">
                  <w:rPr>
                    <w:rFonts w:ascii="Times New Roman" w:hAnsi="Times New Roman" w:cs="Times New Roman"/>
                    <w:i/>
                    <w:iCs/>
                    <w:noProof/>
                    <w:sz w:val="20"/>
                    <w:szCs w:val="20"/>
                  </w:rPr>
                  <w:t xml:space="preserve">Journal of Physics: Conference Series, </w:t>
                </w:r>
                <w:r w:rsidRPr="00AE5B0B">
                  <w:rPr>
                    <w:rFonts w:ascii="Times New Roman" w:hAnsi="Times New Roman" w:cs="Times New Roman"/>
                    <w:noProof/>
                    <w:sz w:val="20"/>
                    <w:szCs w:val="20"/>
                  </w:rPr>
                  <w:t xml:space="preserve">vol. 1952, 2021. </w:t>
                </w:r>
              </w:p>
            </w:tc>
          </w:tr>
          <w:tr w:rsidR="00AE5B0B" w:rsidRPr="00AE5B0B" w14:paraId="40CD007B" w14:textId="77777777" w:rsidTr="007820B4">
            <w:trPr>
              <w:tblCellSpacing w:w="15" w:type="dxa"/>
            </w:trPr>
            <w:tc>
              <w:tcPr>
                <w:tcW w:w="50" w:type="pct"/>
                <w:hideMark/>
              </w:tcPr>
              <w:p w14:paraId="4513E2AD"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lastRenderedPageBreak/>
                  <w:t xml:space="preserve">[14] </w:t>
                </w:r>
              </w:p>
            </w:tc>
            <w:tc>
              <w:tcPr>
                <w:tcW w:w="0" w:type="auto"/>
                <w:hideMark/>
              </w:tcPr>
              <w:p w14:paraId="26EBD812"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Leese, Matthias, "Enacting criminal futures: data practices and crime prevention," </w:t>
                </w:r>
                <w:r w:rsidRPr="00AE5B0B">
                  <w:rPr>
                    <w:rFonts w:ascii="Times New Roman" w:hAnsi="Times New Roman" w:cs="Times New Roman"/>
                    <w:i/>
                    <w:iCs/>
                    <w:noProof/>
                    <w:sz w:val="20"/>
                    <w:szCs w:val="20"/>
                  </w:rPr>
                  <w:t xml:space="preserve">Policing and Society, </w:t>
                </w:r>
                <w:r w:rsidRPr="00AE5B0B">
                  <w:rPr>
                    <w:rFonts w:ascii="Times New Roman" w:hAnsi="Times New Roman" w:cs="Times New Roman"/>
                    <w:noProof/>
                    <w:sz w:val="20"/>
                    <w:szCs w:val="20"/>
                  </w:rPr>
                  <w:t xml:space="preserve">vol. 33, pp. 333 -- 347, 24 August 2022. </w:t>
                </w:r>
              </w:p>
            </w:tc>
          </w:tr>
          <w:tr w:rsidR="00AE5B0B" w:rsidRPr="00AE5B0B" w14:paraId="420CCEF3" w14:textId="77777777" w:rsidTr="007820B4">
            <w:trPr>
              <w:tblCellSpacing w:w="15" w:type="dxa"/>
            </w:trPr>
            <w:tc>
              <w:tcPr>
                <w:tcW w:w="50" w:type="pct"/>
                <w:hideMark/>
              </w:tcPr>
              <w:p w14:paraId="139855A3"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[15] </w:t>
                </w:r>
              </w:p>
            </w:tc>
            <w:tc>
              <w:tcPr>
                <w:tcW w:w="0" w:type="auto"/>
                <w:hideMark/>
              </w:tcPr>
              <w:p w14:paraId="561A17B8" w14:textId="77777777" w:rsidR="00AE5B0B" w:rsidRPr="00AE5B0B" w:rsidRDefault="00AE5B0B" w:rsidP="007820B4">
                <w:pPr>
                  <w:pStyle w:val="Bibliography"/>
                  <w:jc w:val="both"/>
                  <w:rPr>
                    <w:rFonts w:ascii="Times New Roman" w:hAnsi="Times New Roman" w:cs="Times New Roman"/>
                    <w:noProof/>
                    <w:sz w:val="20"/>
                    <w:szCs w:val="20"/>
                  </w:rPr>
                </w:pPr>
                <w:r w:rsidRPr="00AE5B0B">
                  <w:rPr>
                    <w:rFonts w:ascii="Times New Roman" w:hAnsi="Times New Roman" w:cs="Times New Roman"/>
                    <w:noProof/>
                    <w:sz w:val="20"/>
                    <w:szCs w:val="20"/>
                  </w:rPr>
                  <w:t xml:space="preserve">Arjun Menon, Kumari Shivani Singh, Raushan Kumar, Ritvik Sethi, Abha Kiran, "Leveraging Facial Recognition Technology in Criminal Identification," </w:t>
                </w:r>
                <w:r w:rsidRPr="00AE5B0B">
                  <w:rPr>
                    <w:rFonts w:ascii="Times New Roman" w:hAnsi="Times New Roman" w:cs="Times New Roman"/>
                    <w:i/>
                    <w:iCs/>
                    <w:noProof/>
                    <w:sz w:val="20"/>
                    <w:szCs w:val="20"/>
                  </w:rPr>
                  <w:t xml:space="preserve">Researchgate, </w:t>
                </w:r>
                <w:r w:rsidRPr="00AE5B0B">
                  <w:rPr>
                    <w:rFonts w:ascii="Times New Roman" w:hAnsi="Times New Roman" w:cs="Times New Roman"/>
                    <w:noProof/>
                    <w:sz w:val="20"/>
                    <w:szCs w:val="20"/>
                  </w:rPr>
                  <w:t xml:space="preserve">p. 10, 2023. </w:t>
                </w:r>
              </w:p>
            </w:tc>
          </w:tr>
        </w:tbl>
        <w:p w14:paraId="006C29B5" w14:textId="77777777" w:rsidR="00AE5B0B" w:rsidRPr="00AE5B0B" w:rsidRDefault="00AE5B0B" w:rsidP="00AE5B0B">
          <w:pPr>
            <w:pStyle w:val="ListParagraph"/>
            <w:ind w:left="360"/>
            <w:jc w:val="both"/>
            <w:rPr>
              <w:rFonts w:ascii="Times New Roman" w:hAnsi="Times New Roman" w:cs="Times New Roman"/>
              <w:noProof/>
              <w:sz w:val="20"/>
              <w:szCs w:val="20"/>
            </w:rPr>
          </w:pPr>
        </w:p>
        <w:p w14:paraId="09349467" w14:textId="572061E5" w:rsidR="00C12762" w:rsidRPr="00AE5B0B" w:rsidRDefault="00AE5B0B" w:rsidP="00AE5B0B">
          <w:pPr>
            <w:rPr>
              <w:rFonts w:ascii="Times New Roman" w:hAnsi="Times New Roman" w:cs="Times New Roman"/>
            </w:rPr>
          </w:pPr>
          <w:r w:rsidRPr="00AE5B0B">
            <w:rPr>
              <w:rFonts w:ascii="Times New Roman" w:hAnsi="Times New Roman" w:cs="Times New Roman"/>
              <w:b/>
              <w:bCs/>
              <w:noProof/>
            </w:rPr>
            <w:fldChar w:fldCharType="end"/>
          </w:r>
        </w:p>
      </w:sdtContent>
    </w:sdt>
    <w:sectPr w:rsidR="00C12762" w:rsidRPr="00AE5B0B" w:rsidSect="00AE0F1F">
      <w:headerReference w:type="default" r:id="rId34"/>
      <w:footerReference w:type="default" r:id="rId3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EFF32" w14:textId="77777777" w:rsidR="00D8465E" w:rsidRDefault="00D8465E" w:rsidP="00C556D7">
      <w:pPr>
        <w:spacing w:after="0" w:line="240" w:lineRule="auto"/>
      </w:pPr>
      <w:r>
        <w:separator/>
      </w:r>
    </w:p>
  </w:endnote>
  <w:endnote w:type="continuationSeparator" w:id="0">
    <w:p w14:paraId="36807E1D" w14:textId="77777777" w:rsidR="00D8465E" w:rsidRDefault="00D8465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792CCAA3" w:rsidR="0042212E" w:rsidRPr="00911ACD" w:rsidRDefault="0042212E"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E5696">
          <w:rPr>
            <w:b/>
            <w:bCs/>
            <w:noProof/>
          </w:rPr>
          <w:t>19</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9C96" w14:textId="77777777" w:rsidR="00D8465E" w:rsidRDefault="00D8465E" w:rsidP="00C556D7">
      <w:pPr>
        <w:spacing w:after="0" w:line="240" w:lineRule="auto"/>
      </w:pPr>
      <w:r>
        <w:separator/>
      </w:r>
    </w:p>
  </w:footnote>
  <w:footnote w:type="continuationSeparator" w:id="0">
    <w:p w14:paraId="21A36837" w14:textId="77777777" w:rsidR="00D8465E" w:rsidRDefault="00D8465E"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42212E" w14:paraId="5A65F99B" w14:textId="77777777" w:rsidTr="00FF754F">
      <w:trPr>
        <w:trHeight w:val="435"/>
        <w:jc w:val="center"/>
      </w:trPr>
      <w:tc>
        <w:tcPr>
          <w:tcW w:w="2405" w:type="dxa"/>
          <w:vMerge w:val="restart"/>
          <w:vAlign w:val="center"/>
        </w:tcPr>
        <w:p w14:paraId="1BDD5F98" w14:textId="77777777" w:rsidR="0042212E" w:rsidRPr="00BC37A0" w:rsidRDefault="0042212E"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bidi="mr-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42212E" w:rsidRDefault="0042212E"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42212E" w:rsidRDefault="0042212E"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42212E" w:rsidRPr="0018026F" w:rsidRDefault="0042212E" w:rsidP="006C74D5">
          <w:pPr>
            <w:tabs>
              <w:tab w:val="left" w:pos="4820"/>
              <w:tab w:val="right" w:pos="9360"/>
            </w:tabs>
            <w:jc w:val="center"/>
            <w:rPr>
              <w:rFonts w:ascii="Times New Roman" w:hAnsi="Times New Roman" w:cs="Times New Roman"/>
              <w:bCs/>
              <w:sz w:val="16"/>
              <w:szCs w:val="24"/>
              <w:lang w:val="fr-FR" w:eastAsia="en-IN"/>
            </w:rPr>
          </w:pPr>
        </w:p>
        <w:p w14:paraId="16A90138" w14:textId="391BE873" w:rsidR="0042212E" w:rsidRPr="006C74D5" w:rsidRDefault="0042212E" w:rsidP="008B668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8B6685">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8B6685">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w:t>
          </w:r>
          <w:r w:rsidR="008B6685">
            <w:rPr>
              <w:rFonts w:ascii="Times New Roman" w:hAnsi="Times New Roman" w:cs="Times New Roman"/>
              <w:bCs/>
              <w:sz w:val="24"/>
              <w:szCs w:val="24"/>
              <w:lang w:val="fr-FR" w:eastAsia="en-IN"/>
            </w:rPr>
            <w:t xml:space="preserve"> Jan</w:t>
          </w:r>
          <w:r>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sidR="008B6685">
            <w:rPr>
              <w:rFonts w:ascii="Times New Roman" w:hAnsi="Times New Roman" w:cs="Times New Roman"/>
              <w:bCs/>
              <w:sz w:val="24"/>
              <w:szCs w:val="24"/>
              <w:lang w:val="fr-FR" w:eastAsia="en-IN"/>
            </w:rPr>
            <w:t>xx-xx</w:t>
          </w:r>
        </w:p>
      </w:tc>
      <w:bookmarkEnd w:id="1"/>
      <w:tc>
        <w:tcPr>
          <w:tcW w:w="1866" w:type="dxa"/>
          <w:vAlign w:val="center"/>
        </w:tcPr>
        <w:p w14:paraId="6CA08141" w14:textId="77777777" w:rsidR="0042212E" w:rsidRPr="00125B8F" w:rsidRDefault="0042212E"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42212E" w:rsidRPr="00BC37A0" w:rsidRDefault="0042212E"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42212E" w14:paraId="23419353" w14:textId="77777777" w:rsidTr="00FF754F">
      <w:trPr>
        <w:trHeight w:val="435"/>
        <w:jc w:val="center"/>
      </w:trPr>
      <w:tc>
        <w:tcPr>
          <w:tcW w:w="2405" w:type="dxa"/>
          <w:vMerge/>
          <w:vAlign w:val="center"/>
        </w:tcPr>
        <w:p w14:paraId="540ACAA2" w14:textId="77777777" w:rsidR="0042212E" w:rsidRPr="00BC37A0" w:rsidRDefault="0042212E"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42212E" w:rsidRPr="006C74D5" w:rsidRDefault="0042212E"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42212E" w:rsidRDefault="0042212E"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42212E" w:rsidRDefault="0042212E"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42212E" w:rsidRDefault="0042212E"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42212E" w14:paraId="78C74EE0" w14:textId="77777777" w:rsidTr="00FF754F">
      <w:trPr>
        <w:trHeight w:val="340"/>
        <w:jc w:val="center"/>
      </w:trPr>
      <w:tc>
        <w:tcPr>
          <w:tcW w:w="2405" w:type="dxa"/>
          <w:vAlign w:val="center"/>
        </w:tcPr>
        <w:p w14:paraId="1525955D" w14:textId="522ACA73" w:rsidR="0042212E" w:rsidRPr="00BC37A0" w:rsidRDefault="0042212E"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42212E" w:rsidRPr="00BC37A0" w:rsidRDefault="0042212E"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42212E" w:rsidRPr="00BC37A0" w:rsidRDefault="0042212E" w:rsidP="006C74D5">
          <w:pPr>
            <w:tabs>
              <w:tab w:val="left" w:pos="4820"/>
              <w:tab w:val="right" w:pos="9360"/>
            </w:tabs>
            <w:jc w:val="center"/>
            <w:rPr>
              <w:rFonts w:ascii="Times New Roman" w:hAnsi="Times New Roman" w:cs="Times New Roman"/>
              <w:b/>
              <w:color w:val="1F497D"/>
              <w:sz w:val="12"/>
              <w:szCs w:val="12"/>
              <w:lang w:val="fr-FR"/>
            </w:rPr>
          </w:pPr>
        </w:p>
      </w:tc>
    </w:tr>
    <w:tr w:rsidR="0042212E" w14:paraId="178FE218" w14:textId="77777777" w:rsidTr="00FF754F">
      <w:trPr>
        <w:trHeight w:val="113"/>
        <w:jc w:val="center"/>
      </w:trPr>
      <w:tc>
        <w:tcPr>
          <w:tcW w:w="2405" w:type="dxa"/>
          <w:vAlign w:val="center"/>
        </w:tcPr>
        <w:p w14:paraId="1129EFF9" w14:textId="77777777" w:rsidR="0042212E" w:rsidRPr="00BC37A0" w:rsidRDefault="0042212E"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42212E" w:rsidRPr="00BC37A0" w:rsidRDefault="0042212E"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42212E" w:rsidRPr="00BC37A0" w:rsidRDefault="0042212E"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42212E" w:rsidRPr="006C74D5" w:rsidRDefault="0042212E"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37A6D72"/>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3E0F"/>
    <w:rsid w:val="001E4A2E"/>
    <w:rsid w:val="001E4ACD"/>
    <w:rsid w:val="001E51F3"/>
    <w:rsid w:val="001F0BB1"/>
    <w:rsid w:val="00205839"/>
    <w:rsid w:val="00205A73"/>
    <w:rsid w:val="00206DE4"/>
    <w:rsid w:val="00227FA8"/>
    <w:rsid w:val="002426D5"/>
    <w:rsid w:val="002650CA"/>
    <w:rsid w:val="00273038"/>
    <w:rsid w:val="002A4630"/>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3786"/>
    <w:rsid w:val="003F6F2B"/>
    <w:rsid w:val="00405518"/>
    <w:rsid w:val="004161D7"/>
    <w:rsid w:val="0042212E"/>
    <w:rsid w:val="0044570C"/>
    <w:rsid w:val="00446FEA"/>
    <w:rsid w:val="00450069"/>
    <w:rsid w:val="004623B5"/>
    <w:rsid w:val="004808B7"/>
    <w:rsid w:val="0048549C"/>
    <w:rsid w:val="004960D6"/>
    <w:rsid w:val="00496A8A"/>
    <w:rsid w:val="004A26D4"/>
    <w:rsid w:val="004A52B3"/>
    <w:rsid w:val="004B0E1D"/>
    <w:rsid w:val="004C0D3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36B8"/>
    <w:rsid w:val="005F717A"/>
    <w:rsid w:val="006110CA"/>
    <w:rsid w:val="00617A82"/>
    <w:rsid w:val="00632466"/>
    <w:rsid w:val="00633CDF"/>
    <w:rsid w:val="006413AE"/>
    <w:rsid w:val="00654EC1"/>
    <w:rsid w:val="00690A1B"/>
    <w:rsid w:val="006918DA"/>
    <w:rsid w:val="006962A4"/>
    <w:rsid w:val="006A5E5C"/>
    <w:rsid w:val="006A6434"/>
    <w:rsid w:val="006B0613"/>
    <w:rsid w:val="006B2ED8"/>
    <w:rsid w:val="006C11CA"/>
    <w:rsid w:val="006C74D5"/>
    <w:rsid w:val="006D7E62"/>
    <w:rsid w:val="006F51F4"/>
    <w:rsid w:val="00732B32"/>
    <w:rsid w:val="00756E86"/>
    <w:rsid w:val="00767719"/>
    <w:rsid w:val="00777DA2"/>
    <w:rsid w:val="007820B4"/>
    <w:rsid w:val="0079243B"/>
    <w:rsid w:val="007B170D"/>
    <w:rsid w:val="007D5C9A"/>
    <w:rsid w:val="007E75BA"/>
    <w:rsid w:val="007E79D6"/>
    <w:rsid w:val="007F4C35"/>
    <w:rsid w:val="007F6CE4"/>
    <w:rsid w:val="00814B7E"/>
    <w:rsid w:val="00826BF1"/>
    <w:rsid w:val="00837A71"/>
    <w:rsid w:val="00855648"/>
    <w:rsid w:val="00861EE8"/>
    <w:rsid w:val="00862D8E"/>
    <w:rsid w:val="008741D3"/>
    <w:rsid w:val="00880D03"/>
    <w:rsid w:val="00887593"/>
    <w:rsid w:val="008A72D8"/>
    <w:rsid w:val="008A74F7"/>
    <w:rsid w:val="008B5B88"/>
    <w:rsid w:val="008B6685"/>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B9D"/>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AE0F1F"/>
    <w:rsid w:val="00AE5B0B"/>
    <w:rsid w:val="00B0156E"/>
    <w:rsid w:val="00B07F98"/>
    <w:rsid w:val="00B127F4"/>
    <w:rsid w:val="00B17F4E"/>
    <w:rsid w:val="00B21E66"/>
    <w:rsid w:val="00B24D67"/>
    <w:rsid w:val="00B60F30"/>
    <w:rsid w:val="00B71A47"/>
    <w:rsid w:val="00B76621"/>
    <w:rsid w:val="00B82E3B"/>
    <w:rsid w:val="00BA6D24"/>
    <w:rsid w:val="00BC087A"/>
    <w:rsid w:val="00BC37A0"/>
    <w:rsid w:val="00BD0DF3"/>
    <w:rsid w:val="00BE5B25"/>
    <w:rsid w:val="00C12762"/>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588D"/>
    <w:rsid w:val="00CA6977"/>
    <w:rsid w:val="00CD7165"/>
    <w:rsid w:val="00CE4576"/>
    <w:rsid w:val="00CE4A54"/>
    <w:rsid w:val="00CE5696"/>
    <w:rsid w:val="00CE5A19"/>
    <w:rsid w:val="00D25854"/>
    <w:rsid w:val="00D3084A"/>
    <w:rsid w:val="00D74DDA"/>
    <w:rsid w:val="00D8465E"/>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9350A"/>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67"/>
  </w:style>
  <w:style w:type="paragraph" w:styleId="Heading1">
    <w:name w:val="heading 1"/>
    <w:basedOn w:val="Normal"/>
    <w:next w:val="Normal"/>
    <w:link w:val="Heading1Char"/>
    <w:uiPriority w:val="9"/>
    <w:qFormat/>
    <w:rsid w:val="00CA58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Title">
    <w:name w:val="Title"/>
    <w:basedOn w:val="Normal"/>
    <w:link w:val="TitleChar"/>
    <w:uiPriority w:val="10"/>
    <w:qFormat/>
    <w:rsid w:val="003F3786"/>
    <w:pPr>
      <w:widowControl w:val="0"/>
      <w:autoSpaceDE w:val="0"/>
      <w:autoSpaceDN w:val="0"/>
      <w:spacing w:before="80" w:after="0" w:line="240" w:lineRule="auto"/>
      <w:ind w:left="2356" w:right="2318"/>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0"/>
    <w:rsid w:val="003F3786"/>
    <w:rPr>
      <w:rFonts w:ascii="Times New Roman" w:eastAsia="Times New Roman" w:hAnsi="Times New Roman" w:cs="Times New Roman"/>
      <w:sz w:val="48"/>
      <w:szCs w:val="48"/>
    </w:rPr>
  </w:style>
  <w:style w:type="paragraph" w:styleId="BodyText">
    <w:name w:val="Body Text"/>
    <w:basedOn w:val="Normal"/>
    <w:link w:val="BodyTextChar"/>
    <w:uiPriority w:val="1"/>
    <w:qFormat/>
    <w:rsid w:val="003F3786"/>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F3786"/>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24D67"/>
    <w:pPr>
      <w:widowControl w:val="0"/>
      <w:autoSpaceDE w:val="0"/>
      <w:autoSpaceDN w:val="0"/>
      <w:spacing w:after="0" w:line="240" w:lineRule="auto"/>
      <w:ind w:left="97"/>
      <w:jc w:val="both"/>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A588D"/>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67"/>
  </w:style>
  <w:style w:type="paragraph" w:styleId="Heading1">
    <w:name w:val="heading 1"/>
    <w:basedOn w:val="Normal"/>
    <w:next w:val="Normal"/>
    <w:link w:val="Heading1Char"/>
    <w:uiPriority w:val="9"/>
    <w:qFormat/>
    <w:rsid w:val="00CA588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Title">
    <w:name w:val="Title"/>
    <w:basedOn w:val="Normal"/>
    <w:link w:val="TitleChar"/>
    <w:uiPriority w:val="10"/>
    <w:qFormat/>
    <w:rsid w:val="003F3786"/>
    <w:pPr>
      <w:widowControl w:val="0"/>
      <w:autoSpaceDE w:val="0"/>
      <w:autoSpaceDN w:val="0"/>
      <w:spacing w:before="80" w:after="0" w:line="240" w:lineRule="auto"/>
      <w:ind w:left="2356" w:right="2318"/>
      <w:jc w:val="center"/>
    </w:pPr>
    <w:rPr>
      <w:rFonts w:ascii="Times New Roman" w:eastAsia="Times New Roman" w:hAnsi="Times New Roman" w:cs="Times New Roman"/>
      <w:sz w:val="48"/>
      <w:szCs w:val="48"/>
    </w:rPr>
  </w:style>
  <w:style w:type="character" w:customStyle="1" w:styleId="TitleChar">
    <w:name w:val="Title Char"/>
    <w:basedOn w:val="DefaultParagraphFont"/>
    <w:link w:val="Title"/>
    <w:uiPriority w:val="10"/>
    <w:rsid w:val="003F3786"/>
    <w:rPr>
      <w:rFonts w:ascii="Times New Roman" w:eastAsia="Times New Roman" w:hAnsi="Times New Roman" w:cs="Times New Roman"/>
      <w:sz w:val="48"/>
      <w:szCs w:val="48"/>
    </w:rPr>
  </w:style>
  <w:style w:type="paragraph" w:styleId="BodyText">
    <w:name w:val="Body Text"/>
    <w:basedOn w:val="Normal"/>
    <w:link w:val="BodyTextChar"/>
    <w:uiPriority w:val="1"/>
    <w:qFormat/>
    <w:rsid w:val="003F3786"/>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F3786"/>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B24D67"/>
    <w:pPr>
      <w:widowControl w:val="0"/>
      <w:autoSpaceDE w:val="0"/>
      <w:autoSpaceDN w:val="0"/>
      <w:spacing w:after="0" w:line="240" w:lineRule="auto"/>
      <w:ind w:left="97"/>
      <w:jc w:val="both"/>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A588D"/>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xiv.org/search/cs?searchtype=author&amp;query=Deng%2C%2BJ" TargetMode="External"/><Relationship Id="rId18" Type="http://schemas.openxmlformats.org/officeDocument/2006/relationships/hyperlink" Target="https://arxiv.org/search/cs?searchtype=author&amp;query=Li%2C%2BH"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arxiv.org/search/cs?searchtype=author&amp;query=Luo%2C%2BW" TargetMode="External"/><Relationship Id="rId17" Type="http://schemas.openxmlformats.org/officeDocument/2006/relationships/hyperlink" Target="https://arxiv.org/search/cs?searchtype=author&amp;query=Liu%2C%2BW"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arxiv.org/search/cs?searchtype=author&amp;query=Cao%2C%2BX" TargetMode="External"/><Relationship Id="rId20" Type="http://schemas.openxmlformats.org/officeDocument/2006/relationships/image" Target="media/image1.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xiv.org/search/cs?searchtype=author&amp;query=Chen%2C%2BX"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rxiv.org/search/cs?searchtype=author&amp;query=Cao%2C%2BX" TargetMode="External"/><Relationship Id="rId23" Type="http://schemas.openxmlformats.org/officeDocument/2006/relationships/image" Target="media/image4.jp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arxiv.org/search/cs?searchtype=author&amp;query=Zhang%2C%2BK" TargetMode="External"/><Relationship Id="rId19" Type="http://schemas.openxmlformats.org/officeDocument/2006/relationships/hyperlink" Target="https://arxiv.org/search/cs?searchtype=author&amp;query=Zafeiriou%2C%2BS"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arxiv.org/search/cs?searchtype=author&amp;query=Wang%2C%2BT" TargetMode="External"/><Relationship Id="rId14" Type="http://schemas.openxmlformats.org/officeDocument/2006/relationships/hyperlink" Target="https://arxiv.org/search/cs?searchtype=author&amp;query=Lu%2C%2BT" TargetMode="Externa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6">
  <b:Source>
    <b:Tag>Dei201</b:Tag>
    <b:SourceType>JournalArticle</b:SourceType>
    <b:Guid>{E8C669F4-5D80-4888-AEEF-3183F4F73F7B}</b:Guid>
    <b:Author>
      <b:Author>
        <b:Corporate>Deisy Chaves, Eduardo Fidalgo, Enrique Alegre, Rocío Alaiz-Rodríguez, Francisco Jáñez- Martino, George Azzopardi</b:Corporate>
      </b:Author>
    </b:Author>
    <b:Title>Assessment and Estimation of Face Detection Performance Based on Deep Learning for Forensic Applications</b:Title>
    <b:JournalName>Free PMC Article</b:JournalName>
    <b:Year>2020</b:Year>
    <b:Month>August </b:Month>
    <b:Day>11 </b:Day>
    <b:DOI>10.3390/s20164491</b:DOI>
    <b:RefOrder>1</b:RefOrder>
  </b:Source>
  <b:Source>
    <b:Tag>Suj23</b:Tag>
    <b:SourceType>JournalArticle</b:SourceType>
    <b:Guid>{E599AFE4-B558-4E7E-B76F-DFDAAA32770D}</b:Guid>
    <b:Author>
      <b:Author>
        <b:Corporate>Sujy Han, Tae Bok Lee, Yong Seok Heo</b:Corporate>
      </b:Author>
    </b:Author>
    <b:Title>Semantic-Aware Face Deblurring With Pixel-Wise Projection Discriminator</b:Title>
    <b:JournalName>IEEE ACCESS</b:JournalName>
    <b:Year>2023</b:Year>
    <b:Pages>11587-11600</b:Pages>
    <b:Volume>11</b:Volume>
    <b:Month>February</b:Month>
    <b:Day>3</b:Day>
    <b:DOI>10.1109/ACCESS.2023.3242326</b:DOI>
    <b:RefOrder>2</b:RefOrder>
  </b:Source>
  <b:Source>
    <b:Tag>Dil231</b:Tag>
    <b:SourceType>JournalArticle</b:SourceType>
    <b:Guid>{7A076011-F7B2-4FD1-B15E-4FB5AEB34AD5}</b:Guid>
    <b:Author>
      <b:Author>
        <b:Corporate>Dilnoza Mamieva, Akmalbek Bobomirzaevich Abdusalomov, Mukhriddin Mukhiddinov, Taeg Keun Whangbo</b:Corporate>
      </b:Author>
    </b:Author>
    <b:Title>Imroved Face Detection Method via Learning Small Faces on Hard Images Based on a Deep Learning Approach</b:Title>
    <b:JournalName>Sensors</b:JournalName>
    <b:Year>2023</b:Year>
    <b:Month>January</b:Month>
    <b:Day>2</b:Day>
    <b:DOI>10.3390/s23010502 </b:DOI>
    <b:RefOrder>3</b:RefOrder>
  </b:Source>
  <b:Source>
    <b:Tag>Vik231</b:Tag>
    <b:SourceType>JournalArticle</b:SourceType>
    <b:Guid>{D937FBFB-1066-4F8B-8E1C-71D76B0E0C1B}</b:Guid>
    <b:Author>
      <b:Author>
        <b:Corporate>Viktor Denes Huszar, Vamsi Kiram Adhikarla, (Member, IEEE), Imre Negyesi, Csaba Krasznay</b:Corporate>
      </b:Author>
    </b:Author>
    <b:Title>Toward Fast and Accurate Violence Detection for Automated Video Surveillance Applications</b:Title>
    <b:JournalName>IEEE ACCESS</b:JournalName>
    <b:Year>2023</b:Year>
    <b:Volume>11</b:Volume>
    <b:Month>February</b:Month>
    <b:Day>14</b:Day>
    <b:URL>https://ieeexplore.ieee.org/stamp/stamp.jsp?arnumber=10044675</b:URL>
    <b:RefOrder>4</b:RefOrder>
  </b:Source>
  <b:Source>
    <b:Tag>Shi232</b:Tag>
    <b:SourceType>JournalArticle</b:SourceType>
    <b:Guid>{7C33EEBF-A040-456F-B1FA-C3818E9C979D}</b:Guid>
    <b:Author>
      <b:Author>
        <b:Corporate>Shivalila Hangaragi, Tripty Singh, Neelima N</b:Corporate>
      </b:Author>
    </b:Author>
    <b:Title>Face Detection and Recognition Using Face Mesh and Deep Neural Network</b:Title>
    <b:JournalName>ScienceDirect</b:JournalName>
    <b:Year>2023</b:Year>
    <b:Volume>218</b:Volume>
    <b:Month>January</b:Month>
    <b:Day>31</b:Day>
    <b:DOI>https://doi.org/10.1016/j.procs.2023.01.054</b:DOI>
    <b:RefOrder>5</b:RefOrder>
  </b:Source>
  <b:Source>
    <b:Tag>Rag221</b:Tag>
    <b:SourceType>JournalArticle</b:SourceType>
    <b:Guid>{D3EF9CED-E233-4E1A-A140-7B47AA0167D0}</b:Guid>
    <b:Author>
      <b:Author>
        <b:Corporate>Raghda Awad Shaban Naseri, Ayça Kurnaz, Hameed Mutlag Farhan</b:Corporate>
      </b:Author>
    </b:Author>
    <b:Title>Optimized face detector-based intelligent face mask detection model in IoT using deep learning approach</b:Title>
    <b:JournalName>ScienceDirect</b:JournalName>
    <b:Year>2022</b:Year>
    <b:Volume>134</b:Volume>
    <b:Month>December</b:Month>
    <b:Day>20</b:Day>
    <b:DOI>https://doi.org/10.1016/j.asoc.2022.109933</b:DOI>
    <b:RefOrder>6</b:RefOrder>
  </b:Source>
  <b:Source>
    <b:Tag>Nad222</b:Tag>
    <b:SourceType>JournalArticle</b:SourceType>
    <b:Guid>{8382DDD1-2CB7-42D3-A57F-4779297184CD}</b:Guid>
    <b:Author>
      <b:Author>
        <b:Corporate>Nadia Mumtaz, Naveed Ejaz, Shabana Habib, Syed Muhammad Mohsin, Prayag Tiwari, Shahab S. Band, Neeraj Kumar</b:Corporate>
      </b:Author>
    </b:Author>
    <b:Title>An Overview of Violence Detection Techniques: Current Challenges and Future Directions</b:Title>
    <b:JournalName>ResearchGate</b:JournalName>
    <b:Year>2022</b:Year>
    <b:Month>October</b:Month>
    <b:Day>8</b:Day>
    <b:DOI>https://doi.org/10.48550/arXiv.2209.11680</b:DOI>
    <b:RefOrder>7</b:RefOrder>
  </b:Source>
  <b:Source>
    <b:Tag>Tao222</b:Tag>
    <b:SourceType>JournalArticle</b:SourceType>
    <b:Guid>{22542F8C-C391-4046-95B9-BAB07B40267B}</b:Guid>
    <b:Author>
      <b:Author>
        <b:Corporate>Tao Wang, Kaihao Zhang, Xuanxi Chen, Wenhan Luo, Jiankang Deng, Tong Lu, Xiaochun Cao, Wei Liu, Hongdong Li, Stefanos Zafeiriou</b:Corporate>
      </b:Author>
    </b:Author>
    <b:Title>A Survey of Deep Face Restoration: Denoise, Super-Resolution, Deblur, Artifact Removal</b:Title>
    <b:JournalName>Cornell University</b:JournalName>
    <b:Year>2022</b:Year>
    <b:Pages>21</b:Pages>
    <b:Month>November</b:Month>
    <b:Day>5</b:Day>
    <b:DOI>https://doi.org/10.48550/arXiv.2211.02831</b:DOI>
    <b:RefOrder>8</b:RefOrder>
  </b:Source>
  <b:Source>
    <b:Tag>Zhe23</b:Tag>
    <b:SourceType>JournalArticle</b:SourceType>
    <b:Guid>{7D67F636-8DB4-4C1D-9D8A-FDD19B481994}</b:Guid>
    <b:Author>
      <b:Author>
        <b:Corporate>Zhengwei Zhu,  Yushi Lei, Yilin Qin, Chenyang Zhu, Yangping Zhu</b:Corporate>
      </b:Author>
    </b:Author>
    <b:Title>IRE: Improved Image Super-Resolution</b:Title>
    <b:JournalName>IEEE Access</b:JournalName>
    <b:Year>2023</b:Year>
    <b:Pages>{45334-45348}</b:Pages>
    <b:Volume>11</b:Volume>
    <b:City>CHINA</b:City>
    <b:Month>May</b:Month>
    <b:Day>12</b:Day>
    <b:DOI>10.1109/ACCESS.2023.3256086</b:DOI>
    <b:RefOrder>9</b:RefOrder>
  </b:Source>
  <b:Source>
    <b:Tag>Lee22</b:Tag>
    <b:SourceType>JournalArticle</b:SourceType>
    <b:Guid>{6F0037B2-B659-4E62-AF0C-F640AC43D4FC}</b:Guid>
    <b:Author>
      <b:Author>
        <b:Corporate>TAE BOK LEE, SUJY HAN, YONG SEOK HEO </b:Corporate>
      </b:Author>
    </b:Author>
    <b:Title>Continuous Facial Motion Deblurring</b:Title>
    <b:JournalName>IEEE Access</b:JournalName>
    <b:Year>2022</b:Year>
    <b:Pages>76079-76094</b:Pages>
    <b:Volume>10</b:Volume>
    <b:City>South Korea</b:City>
    <b:Month>July</b:Month>
    <b:Day>25</b:Day>
    <b:DOI>10.1109/ACCESS.2022.3190089</b:DOI>
    <b:RefOrder>10</b:RefOrder>
  </b:Source>
  <b:Source>
    <b:Tag>Arc23</b:Tag>
    <b:SourceType>JournalArticle</b:SourceType>
    <b:Guid>{FC2EFF79-0073-4FC4-9928-B9D8D9D30779}</b:Guid>
    <b:Author>
      <b:Author>
        <b:Corporate>Archana Tomar and Harish Patidar</b:Corporate>
      </b:Author>
    </b:Author>
    <b:Title>ENHANCING IMAGE SUPER-RESOLUTION WITH DEEP CONVOLUTIONAL NEURAL NETWORKS</b:Title>
    <b:JournalName>ICTACT Journal on Image \&amp; Video Processing</b:JournalName>
    <b:Year>2023</b:Year>
    <b:Volume>14</b:Volume>
    <b:City>INDIA</b:City>
    <b:URL>https://ictactjournals.in/paper/IJIVP_Vol_14_Iss_2_Paper_2_3110_3115.pdf</b:URL>
    <b:RefOrder>11</b:RefOrder>
  </b:Source>
  <b:Source>
    <b:Tag>Tao23</b:Tag>
    <b:SourceType>JournalArticle</b:SourceType>
    <b:Guid>{D0F35896-0871-480F-AE92-56D02EE918B3}</b:Guid>
    <b:Author>
      <b:Author>
        <b:Corporate>Tong Han, Li Zhao, Chuang Wang</b:Corporate>
      </b:Author>
    </b:Author>
    <b:Title>Research on Super-resolution Image Based on Deep Learning</b:Title>
    <b:JournalName>International Journal of Advanced Network, Monitoring and Controls</b:JournalName>
    <b:Year>2023</b:Year>
    <b:Pages>58 - 65</b:Pages>
    <b:Volume>8</b:Volume>
    <b:City>China</b:City>
    <b:Month>May</b:Month>
    <b:Day>31</b:Day>
    <b:DOI>https://doi.org/10.2478/ijanmc-2023-0046</b:DOI>
    <b:RefOrder>12</b:RefOrder>
  </b:Source>
  <b:Source>
    <b:Tag>Yan21</b:Tag>
    <b:SourceType>JournalArticle</b:SourceType>
    <b:Guid>{93543705-F216-470E-9276-D717E59DF583}</b:Guid>
    <b:Author>
      <b:Author>
        <b:Corporate>Zhiwei Yang and Yunyan Wang</b:Corporate>
      </b:Author>
    </b:Author>
    <b:Title>Image Enhancement and Improvement Algorithm Based on Esrgan Singal Frame Remote Sensing Image</b:Title>
    <b:JournalName>Journal of Physics: Conference Series</b:JournalName>
    <b:Year>2021</b:Year>
    <b:Volume>1952</b:Volume>
    <b:City>CHINA</b:City>
    <b:DOI>10.1088/1742-6596/1952/2/022012</b:DOI>
    <b:RefOrder>13</b:RefOrder>
  </b:Source>
  <b:Source>
    <b:Tag>Lee221</b:Tag>
    <b:SourceType>JournalArticle</b:SourceType>
    <b:Guid>{131D5076-E093-4C7D-80F2-698D13E60199}</b:Guid>
    <b:Author>
      <b:Author>
        <b:Corporate>Leese, Matthias</b:Corporate>
      </b:Author>
    </b:Author>
    <b:Title>Enacting criminal futures: data practices and crime prevention</b:Title>
    <b:JournalName>Policing and Society</b:JournalName>
    <b:Year>2022</b:Year>
    <b:Pages>333 -- 347</b:Pages>
    <b:Volume>33</b:Volume>
    <b:Month>August</b:Month>
    <b:Day>24</b:Day>
    <b:Publisher>Taylor \&amp; Francis</b:Publisher>
    <b:DOI>https://doi.org/10.1080/10439463.2022.2112192</b:DOI>
    <b:RefOrder>14</b:RefOrder>
  </b:Source>
  <b:Source>
    <b:Tag>Arj23</b:Tag>
    <b:SourceType>JournalArticle</b:SourceType>
    <b:Guid>{CF81B3F9-04B6-4CDA-BA17-55916293E060}</b:Guid>
    <b:Author>
      <b:Author>
        <b:Corporate>Arjun Menon, Kumari Shivani Singh, Raushan Kumar, Ritvik Sethi, Abha Kiran</b:Corporate>
      </b:Author>
    </b:Author>
    <b:Title>Leveraging Facial Recognition Technology in Criminal Identification</b:Title>
    <b:JournalName>Researchgate</b:JournalName>
    <b:Year>2023</b:Year>
    <b:Pages>10</b:Pages>
    <b:City>India</b:City>
    <b:DOI>https://doi.org/10.13052/rp-978-87-7022-828-2</b:DOI>
    <b:RefOrder>15</b:RefOrder>
  </b:Source>
  <b:Source>
    <b:Tag>Dei20</b:Tag>
    <b:SourceType>JournalArticle</b:SourceType>
    <b:Guid>{74465FE9-FBFB-4121-85AB-1DF8BBF641BD}</b:Guid>
    <b:Title>Assessment and Estimation of Face Detection</b:Title>
    <b:Year>2020</b:Year>
    <b:Publisher>MDPI</b:Publisher>
    <b:Author>
      <b:Author>
        <b:Corporate>Deisy Chaves, Eduardo Fidalgo, Enrique Alegre, Rocío Alaiz-Rodríguez, Francisco Janez Martino, George Azzopardi</b:Corporate>
      </b:Author>
    </b:Author>
    <b:JournalName>Sensors</b:JournalName>
    <b:Month>August</b:Month>
    <b:Day>11</b:Day>
    <b:DOI>https://doi.org/10.3390/s20164491</b:DOI>
    <b:RefOrder>1</b:RefOrder>
  </b:Source>
  <b:Source>
    <b:Tag>SUJ23</b:Tag>
    <b:SourceType>JournalArticle</b:SourceType>
    <b:Guid>{0FF43896-C9EA-4D60-8D1F-EC564C46A270}</b:Guid>
    <b:Author>
      <b:Author>
        <b:Corporate>SUJY HAN, TAE BOK LEE, YONG SEOK HEO</b:Corporate>
      </b:Author>
    </b:Author>
    <b:Title>Semantic-Aware Face Deblurring With Pixel-Wise Projection Discriminator</b:Title>
    <b:JournalName>IEEE ACCESS</b:JournalName>
    <b:Year>2023</b:Year>
    <b:Volume>11</b:Volume>
    <b:Month>February</b:Month>
    <b:Day>3</b:Day>
    <b:Publisher>IEEE</b:Publisher>
    <b:DOI>https://doi.org/10.1109/ACCESS.2023.3242326</b:DOI>
    <b:RefOrder>2</b:RefOrder>
  </b:Source>
  <b:Source>
    <b:Tag>Dil23</b:Tag>
    <b:SourceType>JournalArticle</b:SourceType>
    <b:Guid>{1F1F2BAF-1BC4-46D0-9A84-99F42B93A352}</b:Guid>
    <b:Author>
      <b:Author>
        <b:Corporate>Dilnoza Mamieva, Akmalbek Bobomirzaevich Abdulsalomov, Mukhriddin Mukhiddinov, Taeg Keun Whangbo</b:Corporate>
      </b:Author>
    </b:Author>
    <b:Title>Improved Face Detection Method via Learning Small Faces on Hard Images Based on a Deep Learning Approach</b:Title>
    <b:JournalName>Sensors</b:JournalName>
    <b:Year>2023</b:Year>
    <b:Month>January</b:Month>
    <b:Day>2</b:Day>
    <b:Publisher>MDPI</b:Publisher>
    <b:DOI>https://doi.org/10.3390/s23010502</b:DOI>
    <b:RefOrder>3</b:RefOrder>
  </b:Source>
  <b:Source>
    <b:Tag>VIK23</b:Tag>
    <b:SourceType>JournalArticle</b:SourceType>
    <b:Guid>{6FA78A8C-A377-447E-B3D0-D187616E7AAD}</b:Guid>
    <b:Author>
      <b:Author>
        <b:NameList>
          <b:Person>
            <b:Last>VIKTOR DENES HUSZAR</b:Last>
            <b:First>VAMSI</b:First>
            <b:Middle>KIRAN ADHIKARLA, IMRE NEGYESI, CSABA KRASZNAY</b:Middle>
          </b:Person>
        </b:NameList>
      </b:Author>
    </b:Author>
    <b:Title>Toward Fast and Accurate Violence Detection for Automated Video Surveillance Applications</b:Title>
    <b:JournalName>IEEE ACCESS</b:JournalName>
    <b:Year>2023</b:Year>
    <b:Volume>11</b:Volume>
    <b:Month>FEBRUARY</b:Month>
    <b:Day>14</b:Day>
    <b:Publisher>IEEE</b:Publisher>
    <b:DOI>https://doi.org/10.1109/ACCESS.2023.3245521</b:DOI>
    <b:RefOrder>4</b:RefOrder>
  </b:Source>
  <b:Source>
    <b:Tag>Shi231</b:Tag>
    <b:SourceType>JournalArticle</b:SourceType>
    <b:Guid>{DCEE667C-D21B-4EFC-AF92-C314A9B37A18}</b:Guid>
    <b:Author>
      <b:Author>
        <b:Corporate>Shivalila Hangaragi, Tripty Singh, Neelima N</b:Corporate>
      </b:Author>
    </b:Author>
    <b:Title>Face Detection and Recognition Using Face Mesh and Deep Neural Network</b:Title>
    <b:JournalName>ScienceDirect</b:JournalName>
    <b:Year>2023</b:Year>
    <b:Volume>218</b:Volume>
    <b:Month>January</b:Month>
    <b:Day>31</b:Day>
    <b:Publisher>Elsevier</b:Publisher>
    <b:DOI>https://doi.org/10.1016/j.procs.2023.01.054</b:DOI>
    <b:RefOrder>5</b:RefOrder>
  </b:Source>
  <b:Source>
    <b:Tag>Rag22</b:Tag>
    <b:SourceType>JournalArticle</b:SourceType>
    <b:Guid>{3A7EE06A-16AF-45DA-87D4-7A6740A7AAE8}</b:Guid>
    <b:Author>
      <b:Author>
        <b:Corporate>Raghda Awad Shaban Naseri, Ayça Kurnaz, Hameed Mutlag Farhan</b:Corporate>
      </b:Author>
    </b:Author>
    <b:Title>Optimized face detector-based intelligent face mask detection model in IoT using deep learning approach</b:Title>
    <b:JournalName>ScienceDirect</b:JournalName>
    <b:Year>2022</b:Year>
    <b:Volume>134</b:Volume>
    <b:Month>December</b:Month>
    <b:Day>20</b:Day>
    <b:Publisher>Elsevier</b:Publisher>
    <b:DOI>https://doi.org/10.1016/j.asoc.2022.109933</b:DOI>
    <b:RefOrder>6</b:RefOrder>
  </b:Source>
  <b:Source>
    <b:Tag>Nad221</b:Tag>
    <b:SourceType>JournalArticle</b:SourceType>
    <b:Guid>{EA7AFFE1-985B-4161-A575-16B5250BF807}</b:Guid>
    <b:Author>
      <b:Author>
        <b:Corporate>Nadia Mumtaz, Naveed Ejaz, Shabana Habib, Syed Muhammad Mohsin, Prayag Tiwari, Shahab S. Band, Neeraj Kumar</b:Corporate>
      </b:Author>
    </b:Author>
    <b:Title>An Overview of Violence Detection Techniques: Current</b:Title>
    <b:JournalName>Springer</b:JournalName>
    <b:Year>2022</b:Year>
    <b:Issue>May 2023</b:Issue>
    <b:Month>October</b:Month>
    <b:Day>8</b:Day>
    <b:DOI>https://doi.org/10.1007/s10462-022-10285-3</b:DOI>
    <b:RefOrder>7</b:RefOrder>
  </b:Source>
  <b:Source>
    <b:Tag>Tao221</b:Tag>
    <b:SourceType>JournalArticle</b:SourceType>
    <b:Guid>{935B948D-FDCD-4CAD-9785-2DBD53D4FAD2}</b:Guid>
    <b:Author>
      <b:Author>
        <b:Corporate>Tao Wang, Kaihao Zhang, Xuanxi Chen, Wenhan Luo, Jiankang Deng, Tong Lu, Xiaochun Cao, Wei Liu, Hongdong Li, Stefanos Zafeiriou.</b:Corporate>
      </b:Author>
    </b:Author>
    <b:Title>A Survey of Deep Face Restoration: Denoise, Super-Resolution, Deblur, Artifact Removal</b:Title>
    <b:JournalName>Arxiv</b:JournalName>
    <b:Year>2022</b:Year>
    <b:Month>November</b:Month>
    <b:Day>5</b:Day>
    <b:DOI>https://doi.org/10.48550/arXiv.2211.02831</b:DOI>
    <b:RefOrder>8</b:RefOrder>
  </b:Source>
  <b:Source>
    <b:Tag>Fat23</b:Tag>
    <b:SourceType>JournalArticle</b:SourceType>
    <b:Guid>{6EFD03D6-44B5-49CA-A849-F83DAD493E04}</b:Guid>
    <b:Title>A Comprehensive Review on Vision-Based Violence Detection in Surveillance Videos</b:Title>
    <b:Year>2023</b:Year>
    <b:Publisher>ACM Journals</b:Publisher>
    <b:Author>
      <b:Author>
        <b:Corporate>Fath U Min Ullah,Mohammad S. Obaidat,Amin Ullah,Khan Muhammad,Mohammad Hijji,Sung Wook Baik</b:Corporate>
      </b:Author>
    </b:Author>
    <b:JournalName>ACM Journals</b:JournalName>
    <b:Volume>55</b:Volume>
    <b:Issue>10</b:Issue>
    <b:Month>February</b:Month>
    <b:Day>2</b:Day>
    <b:URL>https://dl.acm.org/doi/abs/10.1145/3561971</b:URL>
    <b:DOI>https://doi.org/10.1145/3561971</b:DOI>
    <b:RefOrder>9</b:RefOrder>
  </b:Source>
  <b:Source>
    <b:Tag>Ari23</b:Tag>
    <b:SourceType>JournalArticle</b:SourceType>
    <b:Guid>{8F089D06-83E3-48CC-A985-EDFDE483168B}</b:Guid>
    <b:Author>
      <b:Author>
        <b:Corporate>Arif Metehan Yildiz,Prabal D. Barua,Sengul Dogan,Mehmet Baygin,Turker Tuncer,Chui Ping Ooi,Hamido Fujita,U. Rajendra Acharya</b:Corporate>
      </b:Author>
    </b:Author>
    <b:Title>A novel tree pattern-based violence detection model using audio signals</b:Title>
    <b:JournalName>ScienceDirect</b:JournalName>
    <b:Year>2023</b:Year>
    <b:Volume>224</b:Volume>
    <b:Month>August</b:Month>
    <b:Day>15</b:Day>
    <b:Publisher>Elsevier</b:Publisher>
    <b:URL>https://www.sciencedirect.com/science/article/abs/pii/S095741742300533X</b:URL>
    <b:DOI>https://doi.org/10.1016/j.eswa.2023.120031</b:DOI>
    <b:RefOrder>10</b:RefOrder>
  </b:Source>
</b:Sources>
</file>

<file path=customXml/itemProps1.xml><?xml version="1.0" encoding="utf-8"?>
<ds:datastoreItem xmlns:ds="http://schemas.openxmlformats.org/officeDocument/2006/customXml" ds:itemID="{F3132784-1908-4635-8E41-DC045A2BE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7480</Words>
  <Characters>42641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Admin</cp:lastModifiedBy>
  <cp:revision>2</cp:revision>
  <cp:lastPrinted>2024-04-11T21:06:00Z</cp:lastPrinted>
  <dcterms:created xsi:type="dcterms:W3CDTF">2024-04-12T13:23:00Z</dcterms:created>
  <dcterms:modified xsi:type="dcterms:W3CDTF">2024-04-12T13:23:00Z</dcterms:modified>
</cp:coreProperties>
</file>