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0D8E" w:rsidRPr="001A253C" w:rsidRDefault="00D20D8E" w:rsidP="00D20D8E">
      <w:pPr>
        <w:widowControl w:val="0"/>
        <w:autoSpaceDE w:val="0"/>
        <w:autoSpaceDN w:val="0"/>
        <w:spacing w:before="135" w:after="0" w:line="242" w:lineRule="auto"/>
        <w:ind w:left="62" w:right="55"/>
        <w:jc w:val="center"/>
        <w:rPr>
          <w:rFonts w:ascii="Times New Roman" w:eastAsia="Times New Roman" w:hAnsi="Times New Roman" w:cs="Times New Roman"/>
          <w:kern w:val="0"/>
          <w:sz w:val="44"/>
          <w:szCs w:val="44"/>
          <w:lang w:val="en-US"/>
        </w:rPr>
      </w:pPr>
      <w:r w:rsidRPr="001A253C">
        <w:rPr>
          <w:rFonts w:ascii="Times New Roman" w:eastAsia="Times New Roman" w:hAnsi="Times New Roman" w:cs="Times New Roman"/>
          <w:kern w:val="0"/>
          <w:sz w:val="44"/>
          <w:szCs w:val="44"/>
          <w:lang w:val="en-US"/>
        </w:rPr>
        <w:t>A STUDY</w:t>
      </w:r>
      <w:r>
        <w:rPr>
          <w:rFonts w:ascii="Times New Roman" w:eastAsia="Times New Roman" w:hAnsi="Times New Roman" w:cs="Times New Roman"/>
          <w:kern w:val="0"/>
          <w:sz w:val="44"/>
          <w:szCs w:val="44"/>
          <w:lang w:val="en-US"/>
        </w:rPr>
        <w:t xml:space="preserve"> ON EXPLORING INNOVATION OF PHARMACEUTICAL MANUFACTURING .</w:t>
      </w:r>
    </w:p>
    <w:p w:rsidR="00D20D8E" w:rsidRPr="001A253C" w:rsidRDefault="00D20D8E" w:rsidP="00D20D8E">
      <w:pPr>
        <w:widowControl w:val="0"/>
        <w:autoSpaceDE w:val="0"/>
        <w:autoSpaceDN w:val="0"/>
        <w:spacing w:before="309" w:after="0" w:line="240" w:lineRule="auto"/>
        <w:ind w:left="7" w:right="62"/>
        <w:jc w:val="center"/>
        <w:outlineLvl w:val="0"/>
        <w:rPr>
          <w:rFonts w:ascii="Times New Roman" w:eastAsia="Arial" w:hAnsi="Arial" w:cs="Arial"/>
          <w:bCs/>
          <w:kern w:val="0"/>
          <w:lang w:val="en-US"/>
        </w:rPr>
      </w:pPr>
      <w:r w:rsidRPr="001A253C">
        <w:rPr>
          <w:rFonts w:ascii="Times New Roman" w:eastAsia="Arial" w:hAnsi="Arial" w:cs="Arial"/>
          <w:bCs/>
          <w:kern w:val="0"/>
          <w:vertAlign w:val="superscript"/>
          <w:lang w:val="en-US"/>
        </w:rPr>
        <w:t>1</w:t>
      </w:r>
      <w:r>
        <w:rPr>
          <w:rFonts w:ascii="Times New Roman" w:eastAsia="Arial" w:hAnsi="Arial" w:cs="Arial"/>
          <w:b/>
          <w:bCs/>
          <w:kern w:val="0"/>
          <w:lang w:val="en-US"/>
        </w:rPr>
        <w:t>Malathi J</w:t>
      </w:r>
      <w:r w:rsidRPr="001A253C">
        <w:rPr>
          <w:rFonts w:ascii="Times New Roman" w:eastAsia="Arial" w:hAnsi="Arial" w:cs="Arial"/>
          <w:bCs/>
          <w:kern w:val="0"/>
          <w:lang w:val="en-US"/>
        </w:rPr>
        <w:t>,</w:t>
      </w:r>
      <w:r w:rsidRPr="001A253C">
        <w:rPr>
          <w:rFonts w:ascii="Times New Roman" w:eastAsia="Arial" w:hAnsi="Arial" w:cs="Arial"/>
          <w:b/>
          <w:bCs/>
          <w:kern w:val="0"/>
          <w:vertAlign w:val="superscript"/>
          <w:lang w:val="en-US"/>
        </w:rPr>
        <w:t>2</w:t>
      </w:r>
      <w:r>
        <w:rPr>
          <w:rFonts w:ascii="Times New Roman" w:eastAsia="Arial" w:hAnsi="Arial" w:cs="Arial"/>
          <w:b/>
          <w:bCs/>
          <w:kern w:val="0"/>
          <w:lang w:val="en-US"/>
        </w:rPr>
        <w:t xml:space="preserve">Dr. K. </w:t>
      </w:r>
      <w:proofErr w:type="spellStart"/>
      <w:r>
        <w:rPr>
          <w:rFonts w:ascii="Times New Roman" w:eastAsia="Arial" w:hAnsi="Arial" w:cs="Arial"/>
          <w:b/>
          <w:bCs/>
          <w:kern w:val="0"/>
          <w:lang w:val="en-US"/>
        </w:rPr>
        <w:t>Ramprathap</w:t>
      </w:r>
      <w:proofErr w:type="spellEnd"/>
      <w:r w:rsidRPr="001A253C">
        <w:rPr>
          <w:rFonts w:ascii="Times New Roman" w:eastAsia="Arial" w:hAnsi="Arial" w:cs="Arial"/>
          <w:bCs/>
          <w:spacing w:val="-2"/>
          <w:kern w:val="0"/>
          <w:lang w:val="en-US"/>
        </w:rPr>
        <w:t>,</w:t>
      </w:r>
    </w:p>
    <w:p w:rsidR="00D20D8E" w:rsidRPr="001A253C" w:rsidRDefault="00D20D8E" w:rsidP="00D20D8E">
      <w:pPr>
        <w:widowControl w:val="0"/>
        <w:autoSpaceDE w:val="0"/>
        <w:autoSpaceDN w:val="0"/>
        <w:spacing w:before="78"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Student,</w:t>
      </w:r>
      <w:r w:rsidRPr="001A253C">
        <w:rPr>
          <w:rFonts w:ascii="Times New Roman" w:eastAsia="Times New Roman" w:hAnsi="Times New Roman" w:cs="Times New Roman"/>
          <w:kern w:val="0"/>
          <w:sz w:val="20"/>
          <w:szCs w:val="20"/>
          <w:vertAlign w:val="superscript"/>
          <w:lang w:val="en-US"/>
        </w:rPr>
        <w:t>2</w:t>
      </w:r>
      <w:r w:rsidRPr="001A253C">
        <w:rPr>
          <w:rFonts w:ascii="Times New Roman" w:eastAsia="Times New Roman" w:hAnsi="Times New Roman" w:cs="Times New Roman"/>
          <w:kern w:val="0"/>
          <w:sz w:val="20"/>
          <w:szCs w:val="20"/>
          <w:lang w:val="en-US"/>
        </w:rPr>
        <w:t>Ass</w:t>
      </w:r>
      <w:r>
        <w:rPr>
          <w:rFonts w:ascii="Times New Roman" w:eastAsia="Times New Roman" w:hAnsi="Times New Roman" w:cs="Times New Roman"/>
          <w:kern w:val="0"/>
          <w:sz w:val="20"/>
          <w:szCs w:val="20"/>
          <w:lang w:val="en-US"/>
        </w:rPr>
        <w:t>istant</w:t>
      </w:r>
      <w:r w:rsidRPr="001A253C">
        <w:rPr>
          <w:rFonts w:ascii="Times New Roman" w:eastAsia="Times New Roman" w:hAnsi="Times New Roman" w:cs="Times New Roman"/>
          <w:spacing w:val="-2"/>
          <w:kern w:val="0"/>
          <w:sz w:val="20"/>
          <w:szCs w:val="20"/>
          <w:lang w:val="en-US"/>
        </w:rPr>
        <w:t>Professor,</w:t>
      </w:r>
    </w:p>
    <w:p w:rsidR="00D20D8E" w:rsidRPr="001A253C" w:rsidRDefault="00D20D8E" w:rsidP="00D20D8E">
      <w:pPr>
        <w:widowControl w:val="0"/>
        <w:autoSpaceDE w:val="0"/>
        <w:autoSpaceDN w:val="0"/>
        <w:spacing w:before="1" w:after="0" w:line="240" w:lineRule="auto"/>
        <w:ind w:left="7" w:right="61"/>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MasterofBusiness</w:t>
      </w:r>
      <w:r w:rsidRPr="001A253C">
        <w:rPr>
          <w:rFonts w:ascii="Times New Roman" w:eastAsia="Times New Roman" w:hAnsi="Times New Roman" w:cs="Times New Roman"/>
          <w:spacing w:val="-2"/>
          <w:kern w:val="0"/>
          <w:sz w:val="20"/>
          <w:szCs w:val="20"/>
          <w:lang w:val="en-US"/>
        </w:rPr>
        <w:t>Administration,</w:t>
      </w:r>
    </w:p>
    <w:p w:rsidR="00D20D8E" w:rsidRDefault="00D20D8E"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sidRPr="001A253C">
        <w:rPr>
          <w:rFonts w:ascii="Times New Roman" w:eastAsia="Times New Roman" w:hAnsi="Times New Roman" w:cs="Times New Roman"/>
          <w:kern w:val="0"/>
          <w:sz w:val="20"/>
          <w:szCs w:val="20"/>
          <w:vertAlign w:val="superscript"/>
          <w:lang w:val="en-US"/>
        </w:rPr>
        <w:t>1</w:t>
      </w:r>
      <w:r w:rsidRPr="001A253C">
        <w:rPr>
          <w:rFonts w:ascii="Times New Roman" w:eastAsia="Times New Roman" w:hAnsi="Times New Roman" w:cs="Times New Roman"/>
          <w:kern w:val="0"/>
          <w:sz w:val="20"/>
          <w:szCs w:val="20"/>
          <w:lang w:val="en-US"/>
        </w:rPr>
        <w:t>M.KumarasamyCollegeofEngineering,</w:t>
      </w:r>
      <w:r w:rsidRPr="001A253C">
        <w:rPr>
          <w:rFonts w:ascii="Times New Roman" w:eastAsia="Times New Roman" w:hAnsi="Times New Roman" w:cs="Times New Roman"/>
          <w:spacing w:val="-2"/>
          <w:kern w:val="0"/>
          <w:sz w:val="20"/>
          <w:szCs w:val="20"/>
          <w:lang w:val="en-US"/>
        </w:rPr>
        <w:t xml:space="preserve">Karur, </w:t>
      </w:r>
      <w:proofErr w:type="spellStart"/>
      <w:r w:rsidRPr="001A253C">
        <w:rPr>
          <w:rFonts w:ascii="Times New Roman" w:eastAsia="Times New Roman" w:hAnsi="Times New Roman" w:cs="Times New Roman"/>
          <w:spacing w:val="-2"/>
          <w:kern w:val="0"/>
          <w:sz w:val="20"/>
          <w:szCs w:val="20"/>
          <w:lang w:val="en-US"/>
        </w:rPr>
        <w:t>Tamilnadu</w:t>
      </w:r>
      <w:proofErr w:type="spellEnd"/>
      <w:r w:rsidRPr="001A253C">
        <w:rPr>
          <w:rFonts w:ascii="Times New Roman" w:eastAsia="Times New Roman" w:hAnsi="Times New Roman" w:cs="Times New Roman"/>
          <w:spacing w:val="-2"/>
          <w:kern w:val="0"/>
          <w:sz w:val="20"/>
          <w:szCs w:val="20"/>
          <w:lang w:val="en-US"/>
        </w:rPr>
        <w:t>, India</w:t>
      </w:r>
    </w:p>
    <w:p w:rsidR="00D20D8E" w:rsidRDefault="00B32191" w:rsidP="00D20D8E">
      <w:pPr>
        <w:widowControl w:val="0"/>
        <w:autoSpaceDE w:val="0"/>
        <w:autoSpaceDN w:val="0"/>
        <w:spacing w:after="0" w:line="240" w:lineRule="auto"/>
        <w:ind w:left="7" w:right="62"/>
        <w:jc w:val="center"/>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r>
      <w:r w:rsidR="00B32191">
        <w:rPr>
          <w:rFonts w:ascii="Times New Roman" w:eastAsia="Times New Roman" w:hAnsi="Times New Roman" w:cs="Times New Roman"/>
          <w:noProof/>
          <w:kern w:val="0"/>
          <w:sz w:val="20"/>
          <w:szCs w:val="20"/>
          <w:lang w:val="en-US"/>
        </w:rPr>
        <w:pict>
          <v:rect id="_x0000_i1025" style="width:442.9pt;height:1.6pt" o:hrpct="989" o:hralign="center" o:hrstd="t" o:hr="t" fillcolor="#a0a0a0" stroked="f"/>
        </w:pict>
      </w:r>
    </w:p>
    <w:p w:rsidR="00D20D8E" w:rsidRDefault="00D20D8E" w:rsidP="00D20D8E">
      <w:pPr>
        <w:widowControl w:val="0"/>
        <w:autoSpaceDE w:val="0"/>
        <w:autoSpaceDN w:val="0"/>
        <w:spacing w:after="0" w:line="240" w:lineRule="auto"/>
        <w:ind w:left="7" w:right="62"/>
        <w:rPr>
          <w:rFonts w:ascii="Times New Roman" w:eastAsia="Times New Roman" w:hAnsi="Times New Roman" w:cs="Times New Roman"/>
          <w:kern w:val="0"/>
          <w:sz w:val="20"/>
          <w:szCs w:val="20"/>
          <w:lang w:val="en-US"/>
        </w:rPr>
      </w:pPr>
    </w:p>
    <w:p w:rsidR="00D20D8E" w:rsidRPr="00F30345" w:rsidRDefault="00D20D8E" w:rsidP="00D20D8E">
      <w:pPr>
        <w:widowControl w:val="0"/>
        <w:autoSpaceDE w:val="0"/>
        <w:autoSpaceDN w:val="0"/>
        <w:spacing w:after="0" w:line="240" w:lineRule="auto"/>
        <w:ind w:right="62"/>
        <w:jc w:val="both"/>
        <w:rPr>
          <w:rFonts w:ascii="Times New Roman" w:eastAsia="Times New Roman" w:hAnsi="Times New Roman" w:cs="Times New Roman"/>
          <w:kern w:val="0"/>
          <w:sz w:val="19"/>
          <w:szCs w:val="19"/>
          <w:lang w:val="en-US"/>
        </w:rPr>
      </w:pPr>
      <w:r w:rsidRPr="00F30345">
        <w:rPr>
          <w:rFonts w:ascii="Times New Roman" w:eastAsia="Times New Roman" w:hAnsi="Times New Roman" w:cs="Times New Roman"/>
          <w:b/>
          <w:bCs/>
          <w:kern w:val="0"/>
          <w:sz w:val="19"/>
          <w:szCs w:val="19"/>
          <w:lang w:val="en-US"/>
        </w:rPr>
        <w:t>Abstract:</w:t>
      </w:r>
      <w:r w:rsidR="00A13896">
        <w:rPr>
          <w:rFonts w:ascii="Times New Roman" w:eastAsia="Times New Roman" w:hAnsi="Times New Roman" w:cs="Times New Roman"/>
          <w:b/>
          <w:bCs/>
          <w:kern w:val="0"/>
          <w:sz w:val="19"/>
          <w:szCs w:val="19"/>
          <w:lang w:val="en-US"/>
        </w:rPr>
        <w:t xml:space="preserve"> </w:t>
      </w:r>
      <w:r>
        <w:rPr>
          <w:rFonts w:ascii="Times New Roman" w:hAnsi="Times New Roman" w:cs="Times New Roman"/>
          <w:i/>
          <w:iCs/>
        </w:rPr>
        <w:t>This research paper “Exploring innovation of Pharmaceutical Manufacturing”. Type of this research is descriptive type using Likert scale, 120 samples were collected from Dr. Reddy’s Laboratories, Hyderabad. In this research simple random sampling is used and the tool used here is percentage, Correlation, Chi square. After collecting the data from the people, it was verified and analysed by using the above-mentioned techniques to study how employees balancing their work life balance..This paper delves into the dynamic landscape of pharmaceutical manufacturing, focusing on the innovative approaches that are revolutionizing the industry. It examines the key drivers behind the push for innovation, including technological advancements, regulatory changes, market demands, and the need for greater efficiency and sustainability. The paper explores various innovative strategies and technologies being adopted in pharmaceutical manufacturing, such as continuous manufacturing, process analytical technology, artificial intelligence.</w:t>
      </w:r>
      <w:r w:rsidRPr="00F30345">
        <w:rPr>
          <w:rFonts w:ascii="Times New Roman" w:eastAsia="Times New Roman" w:hAnsi="Times New Roman" w:cs="Times New Roman"/>
          <w:kern w:val="0"/>
          <w:sz w:val="19"/>
          <w:szCs w:val="19"/>
          <w:lang w:val="en-US"/>
        </w:rPr>
        <w:t xml:space="preserve">. </w:t>
      </w:r>
    </w:p>
    <w:p w:rsidR="00D20D8E" w:rsidRPr="00F30345" w:rsidRDefault="00D20D8E" w:rsidP="00D20D8E">
      <w:pPr>
        <w:widowControl w:val="0"/>
        <w:autoSpaceDE w:val="0"/>
        <w:autoSpaceDN w:val="0"/>
        <w:spacing w:after="0" w:line="240" w:lineRule="auto"/>
        <w:ind w:right="62"/>
        <w:rPr>
          <w:rFonts w:ascii="Times New Roman" w:eastAsia="Times New Roman" w:hAnsi="Times New Roman" w:cs="Times New Roman"/>
          <w:kern w:val="0"/>
          <w:sz w:val="19"/>
          <w:szCs w:val="19"/>
          <w:lang w:val="en-US"/>
        </w:rPr>
      </w:pPr>
      <w:r w:rsidRPr="00F30345">
        <w:rPr>
          <w:rFonts w:ascii="Times New Roman" w:eastAsia="Times New Roman" w:hAnsi="Times New Roman" w:cs="Times New Roman"/>
          <w:b/>
          <w:bCs/>
          <w:kern w:val="0"/>
          <w:sz w:val="19"/>
          <w:szCs w:val="19"/>
          <w:lang w:val="en-US"/>
        </w:rPr>
        <w:t xml:space="preserve">Keywords: </w:t>
      </w:r>
      <w:r w:rsidRPr="00F30345">
        <w:rPr>
          <w:rFonts w:ascii="Times New Roman" w:eastAsia="Times New Roman" w:hAnsi="Times New Roman" w:cs="Times New Roman"/>
          <w:kern w:val="0"/>
          <w:sz w:val="19"/>
          <w:szCs w:val="19"/>
          <w:lang w:val="en-US"/>
        </w:rPr>
        <w:t xml:space="preserve">SCR, Supply Chain, </w:t>
      </w:r>
      <w:proofErr w:type="spellStart"/>
      <w:r w:rsidRPr="00F30345">
        <w:rPr>
          <w:rFonts w:ascii="Times New Roman" w:eastAsia="Times New Roman" w:hAnsi="Times New Roman" w:cs="Times New Roman"/>
          <w:kern w:val="0"/>
          <w:sz w:val="19"/>
          <w:szCs w:val="19"/>
          <w:lang w:val="en-US"/>
        </w:rPr>
        <w:t>AdBlue</w:t>
      </w:r>
      <w:proofErr w:type="spellEnd"/>
      <w:r w:rsidRPr="00F30345">
        <w:rPr>
          <w:rFonts w:ascii="Times New Roman" w:eastAsia="Times New Roman" w:hAnsi="Times New Roman" w:cs="Times New Roman"/>
          <w:kern w:val="0"/>
          <w:sz w:val="19"/>
          <w:szCs w:val="19"/>
          <w:lang w:val="en-US"/>
        </w:rPr>
        <w:t>.</w:t>
      </w:r>
    </w:p>
    <w:p w:rsidR="00D20D8E" w:rsidRDefault="00B32191" w:rsidP="00D20D8E">
      <w:pPr>
        <w:widowControl w:val="0"/>
        <w:autoSpaceDE w:val="0"/>
        <w:autoSpaceDN w:val="0"/>
        <w:spacing w:after="0" w:line="240" w:lineRule="auto"/>
        <w:ind w:right="62"/>
        <w:rPr>
          <w:rFonts w:ascii="Times New Roman" w:eastAsia="Times New Roman" w:hAnsi="Times New Roman" w:cs="Times New Roman"/>
          <w:kern w:val="0"/>
          <w:sz w:val="20"/>
          <w:szCs w:val="20"/>
          <w:lang w:val="en-US"/>
        </w:rPr>
      </w:pPr>
      <w:r>
        <w:rPr>
          <w:rFonts w:ascii="Times New Roman" w:eastAsia="Times New Roman" w:hAnsi="Times New Roman" w:cs="Times New Roman"/>
          <w:noProof/>
          <w:kern w:val="0"/>
          <w:sz w:val="20"/>
          <w:szCs w:val="20"/>
          <w:lang w:val="en-US"/>
        </w:rPr>
      </w:r>
      <w:r w:rsidR="00B32191">
        <w:rPr>
          <w:rFonts w:ascii="Times New Roman" w:eastAsia="Times New Roman" w:hAnsi="Times New Roman" w:cs="Times New Roman"/>
          <w:noProof/>
          <w:kern w:val="0"/>
          <w:sz w:val="20"/>
          <w:szCs w:val="20"/>
          <w:lang w:val="en-US"/>
        </w:rPr>
        <w:pict>
          <v:rect id="_x0000_i1026" style="width:442.9pt;height:1.6pt" o:hrpct="989" o:hralign="center" o:hrstd="t" o:hr="t" fillcolor="#a0a0a0" stroked="f"/>
        </w:pict>
      </w:r>
    </w:p>
    <w:p w:rsidR="00D20D8E" w:rsidRPr="00A13896" w:rsidRDefault="00D20D8E" w:rsidP="00D20D8E">
      <w:pPr>
        <w:pStyle w:val="ListParagraph"/>
        <w:widowControl w:val="0"/>
        <w:autoSpaceDE w:val="0"/>
        <w:autoSpaceDN w:val="0"/>
        <w:spacing w:before="158" w:after="0" w:line="240" w:lineRule="auto"/>
        <w:ind w:left="1080"/>
        <w:outlineLvl w:val="1"/>
        <w:rPr>
          <w:rFonts w:ascii="Times New Roman" w:eastAsia="Times New Roman" w:hAnsi="Times New Roman" w:cs="Times New Roman"/>
          <w:b/>
          <w:bCs/>
          <w:spacing w:val="-2"/>
          <w:kern w:val="0"/>
          <w:sz w:val="20"/>
          <w:szCs w:val="20"/>
          <w:lang w:val="en-US"/>
        </w:rPr>
      </w:pPr>
      <w:r w:rsidRPr="00A13896">
        <w:rPr>
          <w:rFonts w:ascii="Times New Roman" w:eastAsia="Times New Roman" w:hAnsi="Times New Roman" w:cs="Times New Roman"/>
          <w:b/>
          <w:bCs/>
          <w:spacing w:val="-2"/>
          <w:kern w:val="0"/>
          <w:sz w:val="20"/>
          <w:szCs w:val="20"/>
          <w:lang w:val="en-US"/>
        </w:rPr>
        <w:t xml:space="preserve">                                           I.I</w:t>
      </w:r>
      <w:r w:rsidR="00A13896" w:rsidRPr="00A13896">
        <w:rPr>
          <w:rFonts w:ascii="Times New Roman" w:eastAsia="Times New Roman" w:hAnsi="Times New Roman" w:cs="Times New Roman"/>
          <w:b/>
          <w:bCs/>
          <w:spacing w:val="-2"/>
          <w:kern w:val="0"/>
          <w:sz w:val="20"/>
          <w:szCs w:val="20"/>
          <w:lang w:val="en-US"/>
        </w:rPr>
        <w:t xml:space="preserve"> </w:t>
      </w:r>
      <w:r w:rsidRPr="00A13896">
        <w:rPr>
          <w:rFonts w:ascii="Times New Roman" w:eastAsia="Times New Roman" w:hAnsi="Times New Roman" w:cs="Times New Roman"/>
          <w:b/>
          <w:bCs/>
          <w:spacing w:val="-2"/>
          <w:kern w:val="0"/>
          <w:sz w:val="20"/>
          <w:szCs w:val="20"/>
          <w:lang w:val="en-US"/>
        </w:rPr>
        <w:t>NTRODUCTION</w:t>
      </w:r>
      <w:r w:rsidR="00A13896" w:rsidRPr="00A13896">
        <w:rPr>
          <w:rFonts w:ascii="Times New Roman" w:eastAsia="Times New Roman" w:hAnsi="Times New Roman" w:cs="Times New Roman"/>
          <w:b/>
          <w:bCs/>
          <w:spacing w:val="-2"/>
          <w:kern w:val="0"/>
          <w:sz w:val="20"/>
          <w:szCs w:val="20"/>
          <w:lang w:val="en-US"/>
        </w:rPr>
        <w:t xml:space="preserve"> </w:t>
      </w:r>
      <w:r w:rsidRPr="00A13896">
        <w:rPr>
          <w:rFonts w:ascii="Times New Roman" w:eastAsia="Times New Roman" w:hAnsi="Times New Roman" w:cs="Times New Roman"/>
          <w:b/>
          <w:bCs/>
          <w:spacing w:val="-2"/>
          <w:kern w:val="0"/>
          <w:sz w:val="20"/>
          <w:szCs w:val="20"/>
          <w:lang w:val="en-US"/>
        </w:rPr>
        <w:t>TO</w:t>
      </w:r>
      <w:r w:rsidR="00A13896" w:rsidRPr="00A13896">
        <w:rPr>
          <w:rFonts w:ascii="Times New Roman" w:eastAsia="Times New Roman" w:hAnsi="Times New Roman" w:cs="Times New Roman"/>
          <w:b/>
          <w:bCs/>
          <w:spacing w:val="-2"/>
          <w:kern w:val="0"/>
          <w:sz w:val="20"/>
          <w:szCs w:val="20"/>
          <w:lang w:val="en-US"/>
        </w:rPr>
        <w:t xml:space="preserve"> </w:t>
      </w:r>
      <w:r w:rsidRPr="00A13896">
        <w:rPr>
          <w:rFonts w:ascii="Times New Roman" w:eastAsia="Times New Roman" w:hAnsi="Times New Roman" w:cs="Times New Roman"/>
          <w:b/>
          <w:bCs/>
          <w:spacing w:val="-2"/>
          <w:kern w:val="0"/>
          <w:sz w:val="20"/>
          <w:szCs w:val="20"/>
          <w:lang w:val="en-US"/>
        </w:rPr>
        <w:t>THE</w:t>
      </w:r>
      <w:r w:rsidR="00A13896" w:rsidRPr="00A13896">
        <w:rPr>
          <w:rFonts w:ascii="Times New Roman" w:eastAsia="Times New Roman" w:hAnsi="Times New Roman" w:cs="Times New Roman"/>
          <w:b/>
          <w:bCs/>
          <w:spacing w:val="-2"/>
          <w:kern w:val="0"/>
          <w:sz w:val="20"/>
          <w:szCs w:val="20"/>
          <w:lang w:val="en-US"/>
        </w:rPr>
        <w:t xml:space="preserve"> </w:t>
      </w:r>
      <w:r w:rsidRPr="00A13896">
        <w:rPr>
          <w:rFonts w:ascii="Times New Roman" w:eastAsia="Times New Roman" w:hAnsi="Times New Roman" w:cs="Times New Roman"/>
          <w:b/>
          <w:bCs/>
          <w:spacing w:val="-2"/>
          <w:kern w:val="0"/>
          <w:sz w:val="20"/>
          <w:szCs w:val="20"/>
          <w:lang w:val="en-US"/>
        </w:rPr>
        <w:t>TOPIC</w:t>
      </w:r>
    </w:p>
    <w:p w:rsidR="00D20D8E" w:rsidRPr="00A13896" w:rsidRDefault="00D20D8E" w:rsidP="00D20D8E">
      <w:pPr>
        <w:widowControl w:val="0"/>
        <w:autoSpaceDE w:val="0"/>
        <w:autoSpaceDN w:val="0"/>
        <w:spacing w:after="0" w:line="240" w:lineRule="auto"/>
        <w:ind w:right="62"/>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I.INTRODUCTION</w:t>
      </w:r>
    </w:p>
    <w:p w:rsidR="00D20D8E" w:rsidRDefault="00D20D8E" w:rsidP="00D20D8E">
      <w:pPr>
        <w:shd w:val="clear" w:color="auto" w:fill="FFFFFF"/>
        <w:spacing w:line="276" w:lineRule="auto"/>
        <w:jc w:val="both"/>
        <w:rPr>
          <w:rFonts w:ascii="Times New Roman" w:hAnsi="Times New Roman" w:cs="Times New Roman"/>
          <w:color w:val="000000" w:themeColor="text1"/>
          <w:shd w:val="clear" w:color="auto" w:fill="FFFFFF"/>
        </w:rPr>
      </w:pPr>
      <w:r w:rsidRPr="00A13896">
        <w:rPr>
          <w:rFonts w:ascii="Times New Roman" w:hAnsi="Times New Roman" w:cs="Times New Roman"/>
          <w:color w:val="000000" w:themeColor="text1"/>
          <w:sz w:val="20"/>
          <w:szCs w:val="20"/>
          <w:shd w:val="clear" w:color="auto" w:fill="FFFFFF"/>
        </w:rPr>
        <w:t>Innovation in the field of pharmaceutical assistance</w:t>
      </w:r>
      <w:r w:rsidRPr="00A13896">
        <w:rPr>
          <w:rFonts w:ascii="Times New Roman" w:eastAsia="Times New Roman" w:hAnsi="Times New Roman" w:cs="Times New Roman"/>
          <w:color w:val="000000" w:themeColor="text1"/>
          <w:sz w:val="20"/>
          <w:szCs w:val="20"/>
        </w:rPr>
        <w:t xml:space="preserve"> industries are engaged in </w:t>
      </w:r>
      <w:proofErr w:type="spellStart"/>
      <w:r w:rsidRPr="00A13896">
        <w:rPr>
          <w:rFonts w:ascii="Times New Roman" w:eastAsia="Times New Roman" w:hAnsi="Times New Roman" w:cs="Times New Roman"/>
          <w:color w:val="000000" w:themeColor="text1"/>
          <w:sz w:val="20"/>
          <w:szCs w:val="20"/>
        </w:rPr>
        <w:t>researchprograms</w:t>
      </w:r>
      <w:proofErr w:type="spellEnd"/>
      <w:r w:rsidRPr="00A13896">
        <w:rPr>
          <w:rFonts w:ascii="Times New Roman" w:eastAsia="Times New Roman" w:hAnsi="Times New Roman" w:cs="Times New Roman"/>
          <w:color w:val="000000" w:themeColor="text1"/>
          <w:sz w:val="20"/>
          <w:szCs w:val="20"/>
        </w:rPr>
        <w:t xml:space="preserve"> to identify unavailable chemical data and the important therapeutic effects of natural products derived from plants for various diseases. The chemistry of natural products has drawn immense interest after it had long been neglected for a long time.</w:t>
      </w:r>
      <w:r w:rsidRPr="00A13896">
        <w:rPr>
          <w:rFonts w:ascii="Times New Roman" w:hAnsi="Times New Roman" w:cs="Times New Roman"/>
          <w:color w:val="000000" w:themeColor="text1"/>
          <w:sz w:val="20"/>
          <w:szCs w:val="20"/>
          <w:shd w:val="clear" w:color="auto" w:fill="FFFFFF"/>
        </w:rPr>
        <w:t xml:space="preserve"> The single most important contribution of pharmaceutical innovation is to create societal value in the form. Innovations don't have to be major breakthroughs in technology or new business models; they can be as simple as upgrades to a company's customer service or features added to an existing product. These innovations in pharmacy practice are bringing about a revolution in patient care. Through </w:t>
      </w:r>
      <w:proofErr w:type="spellStart"/>
      <w:r w:rsidRPr="00A13896">
        <w:rPr>
          <w:rFonts w:ascii="Times New Roman" w:hAnsi="Times New Roman" w:cs="Times New Roman"/>
          <w:color w:val="000000" w:themeColor="text1"/>
          <w:sz w:val="20"/>
          <w:szCs w:val="20"/>
          <w:shd w:val="clear" w:color="auto" w:fill="FFFFFF"/>
        </w:rPr>
        <w:t>telepharmacy</w:t>
      </w:r>
      <w:proofErr w:type="spellEnd"/>
      <w:r w:rsidRPr="00A13896">
        <w:rPr>
          <w:rFonts w:ascii="Times New Roman" w:hAnsi="Times New Roman" w:cs="Times New Roman"/>
          <w:color w:val="000000" w:themeColor="text1"/>
          <w:sz w:val="20"/>
          <w:szCs w:val="20"/>
          <w:shd w:val="clear" w:color="auto" w:fill="FFFFFF"/>
        </w:rPr>
        <w:t>, medication</w:t>
      </w:r>
      <w:r>
        <w:rPr>
          <w:rFonts w:ascii="Times New Roman" w:hAnsi="Times New Roman" w:cs="Times New Roman"/>
          <w:color w:val="000000" w:themeColor="text1"/>
          <w:shd w:val="clear" w:color="auto" w:fill="FFFFFF"/>
        </w:rPr>
        <w:t xml:space="preserve"> therapy management, pharmacogenomics, EHRs, and medication adherence tools, pharmacists are empowered </w:t>
      </w:r>
    </w:p>
    <w:p w:rsidR="00D20D8E" w:rsidRPr="00A13896" w:rsidRDefault="00D20D8E" w:rsidP="00A13896">
      <w:pPr>
        <w:widowControl w:val="0"/>
        <w:tabs>
          <w:tab w:val="left" w:pos="459"/>
        </w:tabs>
        <w:autoSpaceDE w:val="0"/>
        <w:autoSpaceDN w:val="0"/>
        <w:spacing w:before="156" w:after="0" w:line="240" w:lineRule="auto"/>
        <w:rPr>
          <w:rFonts w:ascii="Times New Roman" w:eastAsia="Times New Roman" w:hAnsi="Times New Roman" w:cs="Times New Roman"/>
          <w:b/>
          <w:spacing w:val="-2"/>
          <w:kern w:val="0"/>
          <w:sz w:val="20"/>
          <w:szCs w:val="20"/>
          <w:lang w:val="en-US"/>
        </w:rPr>
      </w:pPr>
      <w:r w:rsidRPr="00A13896">
        <w:rPr>
          <w:rFonts w:ascii="Times New Roman" w:eastAsia="Times New Roman" w:hAnsi="Times New Roman" w:cs="Times New Roman"/>
          <w:b/>
          <w:kern w:val="0"/>
          <w:sz w:val="20"/>
          <w:szCs w:val="20"/>
          <w:lang w:val="en-US"/>
        </w:rPr>
        <w:t>II.OBJECTIVESOFTHE</w:t>
      </w:r>
      <w:r w:rsidRPr="00A13896">
        <w:rPr>
          <w:rFonts w:ascii="Times New Roman" w:eastAsia="Times New Roman" w:hAnsi="Times New Roman" w:cs="Times New Roman"/>
          <w:b/>
          <w:spacing w:val="-2"/>
          <w:kern w:val="0"/>
          <w:sz w:val="20"/>
          <w:szCs w:val="20"/>
          <w:lang w:val="en-US"/>
        </w:rPr>
        <w:t>STUDY</w:t>
      </w:r>
    </w:p>
    <w:p w:rsidR="00D20D8E" w:rsidRPr="00A13896" w:rsidRDefault="00D20D8E" w:rsidP="00A13896">
      <w:pPr>
        <w:spacing w:line="240" w:lineRule="auto"/>
        <w:jc w:val="both"/>
        <w:rPr>
          <w:rFonts w:ascii="Times New Roman" w:hAnsi="Times New Roman" w:cs="Times New Roman"/>
          <w:sz w:val="20"/>
          <w:szCs w:val="20"/>
        </w:rPr>
      </w:pPr>
      <w:r w:rsidRPr="00A13896">
        <w:rPr>
          <w:rFonts w:ascii="Times New Roman" w:hAnsi="Times New Roman" w:cs="Times New Roman"/>
          <w:sz w:val="20"/>
          <w:szCs w:val="20"/>
        </w:rPr>
        <w:t>To Examine Efficiency and reliability of urea solution synthesis and blending processes.</w:t>
      </w:r>
    </w:p>
    <w:p w:rsidR="00D20D8E" w:rsidRPr="00A13896" w:rsidRDefault="00D20D8E" w:rsidP="00A13896">
      <w:pPr>
        <w:spacing w:line="240" w:lineRule="auto"/>
        <w:jc w:val="both"/>
        <w:rPr>
          <w:rFonts w:ascii="Times New Roman" w:hAnsi="Times New Roman" w:cs="Times New Roman"/>
          <w:sz w:val="20"/>
          <w:szCs w:val="20"/>
        </w:rPr>
      </w:pPr>
      <w:r w:rsidRPr="00A13896">
        <w:rPr>
          <w:rFonts w:ascii="Times New Roman" w:hAnsi="Times New Roman" w:cs="Times New Roman"/>
          <w:sz w:val="20"/>
          <w:szCs w:val="20"/>
        </w:rPr>
        <w:t>To Identify Logistics network design to minimize transportation costs and delivery times.</w:t>
      </w:r>
    </w:p>
    <w:p w:rsidR="00D20D8E" w:rsidRPr="00A13896" w:rsidRDefault="00D20D8E" w:rsidP="00A13896">
      <w:pPr>
        <w:spacing w:line="240" w:lineRule="auto"/>
        <w:jc w:val="both"/>
        <w:rPr>
          <w:rFonts w:ascii="Times New Roman" w:hAnsi="Times New Roman" w:cs="Times New Roman"/>
          <w:sz w:val="20"/>
          <w:szCs w:val="20"/>
        </w:rPr>
      </w:pPr>
      <w:r w:rsidRPr="00A13896">
        <w:rPr>
          <w:rFonts w:ascii="Times New Roman" w:hAnsi="Times New Roman" w:cs="Times New Roman"/>
          <w:sz w:val="20"/>
          <w:szCs w:val="20"/>
        </w:rPr>
        <w:t>To Analyze Selection of transportation modes (road, rail, sea) based on distance, volume, and urgency.</w:t>
      </w:r>
    </w:p>
    <w:p w:rsidR="00D20D8E" w:rsidRPr="00A13896" w:rsidRDefault="00D20D8E" w:rsidP="00A13896">
      <w:pPr>
        <w:widowControl w:val="0"/>
        <w:tabs>
          <w:tab w:val="left" w:pos="497"/>
        </w:tabs>
        <w:autoSpaceDE w:val="0"/>
        <w:autoSpaceDN w:val="0"/>
        <w:spacing w:before="159" w:after="0" w:line="240" w:lineRule="auto"/>
        <w:rPr>
          <w:rFonts w:ascii="Times New Roman" w:eastAsia="Times New Roman" w:hAnsi="Times New Roman" w:cs="Times New Roman"/>
          <w:b/>
          <w:spacing w:val="-2"/>
          <w:kern w:val="0"/>
          <w:sz w:val="20"/>
          <w:szCs w:val="20"/>
          <w:lang w:val="en-US"/>
        </w:rPr>
      </w:pPr>
      <w:r w:rsidRPr="00A13896">
        <w:rPr>
          <w:rFonts w:ascii="Times New Roman" w:eastAsia="Times New Roman" w:hAnsi="Times New Roman" w:cs="Times New Roman"/>
          <w:b/>
          <w:kern w:val="0"/>
          <w:sz w:val="20"/>
          <w:szCs w:val="20"/>
          <w:lang w:val="en-US"/>
        </w:rPr>
        <w:t>III.SCOPEOFTHE</w:t>
      </w:r>
      <w:r w:rsidRPr="00A13896">
        <w:rPr>
          <w:rFonts w:ascii="Times New Roman" w:eastAsia="Times New Roman" w:hAnsi="Times New Roman" w:cs="Times New Roman"/>
          <w:b/>
          <w:spacing w:val="-2"/>
          <w:kern w:val="0"/>
          <w:sz w:val="20"/>
          <w:szCs w:val="20"/>
          <w:lang w:val="en-US"/>
        </w:rPr>
        <w:t>STUDY</w:t>
      </w:r>
    </w:p>
    <w:p w:rsidR="00D20D8E" w:rsidRPr="00A13896" w:rsidRDefault="00D20D8E" w:rsidP="00A13896">
      <w:pPr>
        <w:widowControl w:val="0"/>
        <w:tabs>
          <w:tab w:val="left" w:pos="497"/>
        </w:tabs>
        <w:autoSpaceDE w:val="0"/>
        <w:autoSpaceDN w:val="0"/>
        <w:spacing w:before="159" w:after="0" w:line="240" w:lineRule="auto"/>
        <w:rPr>
          <w:rFonts w:ascii="Times New Roman" w:eastAsia="Times New Roman" w:hAnsi="Times New Roman" w:cs="Times New Roman"/>
          <w:bCs/>
          <w:kern w:val="0"/>
          <w:sz w:val="20"/>
          <w:szCs w:val="20"/>
          <w:lang w:val="en-US"/>
        </w:rPr>
      </w:pPr>
      <w:r w:rsidRPr="00A13896">
        <w:rPr>
          <w:rFonts w:ascii="Times New Roman" w:eastAsia="Times New Roman" w:hAnsi="Times New Roman" w:cs="Times New Roman"/>
          <w:bCs/>
          <w:kern w:val="0"/>
          <w:sz w:val="20"/>
          <w:szCs w:val="20"/>
          <w:lang w:val="en-US"/>
        </w:rPr>
        <w:t xml:space="preserve">The main aim of the study is to explore the impact of raw material sourcing, production processes, and distribution logistics on supply chain efficiency in </w:t>
      </w:r>
      <w:proofErr w:type="spellStart"/>
      <w:r w:rsidRPr="00A13896">
        <w:rPr>
          <w:rFonts w:ascii="Times New Roman" w:eastAsia="Times New Roman" w:hAnsi="Times New Roman" w:cs="Times New Roman"/>
          <w:bCs/>
          <w:kern w:val="0"/>
          <w:sz w:val="20"/>
          <w:szCs w:val="20"/>
          <w:lang w:val="en-US"/>
        </w:rPr>
        <w:t>Vajram</w:t>
      </w:r>
      <w:proofErr w:type="spellEnd"/>
      <w:r w:rsidRPr="00A13896">
        <w:rPr>
          <w:rFonts w:ascii="Times New Roman" w:eastAsia="Times New Roman" w:hAnsi="Times New Roman" w:cs="Times New Roman"/>
          <w:bCs/>
          <w:kern w:val="0"/>
          <w:sz w:val="20"/>
          <w:szCs w:val="20"/>
          <w:lang w:val="en-US"/>
        </w:rPr>
        <w:t xml:space="preserve"> Agencies.</w:t>
      </w:r>
    </w:p>
    <w:p w:rsidR="00D20D8E" w:rsidRPr="00A13896" w:rsidRDefault="00D20D8E" w:rsidP="00A13896">
      <w:pPr>
        <w:widowControl w:val="0"/>
        <w:tabs>
          <w:tab w:val="left" w:pos="482"/>
        </w:tabs>
        <w:autoSpaceDE w:val="0"/>
        <w:autoSpaceDN w:val="0"/>
        <w:spacing w:before="160" w:after="0" w:line="240" w:lineRule="auto"/>
        <w:outlineLvl w:val="2"/>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mallCaps/>
          <w:kern w:val="0"/>
          <w:sz w:val="20"/>
          <w:szCs w:val="20"/>
          <w:lang w:val="en-US"/>
        </w:rPr>
        <w:t xml:space="preserve">IV. </w:t>
      </w:r>
      <w:r w:rsidRPr="00A13896">
        <w:rPr>
          <w:rFonts w:ascii="Times New Roman" w:eastAsia="Times New Roman" w:hAnsi="Times New Roman" w:cs="Times New Roman"/>
          <w:b/>
          <w:kern w:val="0"/>
          <w:sz w:val="20"/>
          <w:szCs w:val="20"/>
          <w:lang w:val="en-US"/>
        </w:rPr>
        <w:t>NEED OF THE STUDY</w:t>
      </w:r>
    </w:p>
    <w:p w:rsidR="00D20D8E" w:rsidRPr="00A13896" w:rsidRDefault="00D20D8E" w:rsidP="00A13896">
      <w:pPr>
        <w:widowControl w:val="0"/>
        <w:autoSpaceDE w:val="0"/>
        <w:autoSpaceDN w:val="0"/>
        <w:spacing w:before="82" w:after="0" w:line="240" w:lineRule="auto"/>
        <w:ind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 xml:space="preserve">The purpose of this study is to identify opportunities for cost reduction and improved resource utilization in </w:t>
      </w:r>
      <w:proofErr w:type="spellStart"/>
      <w:r w:rsidRPr="00A13896">
        <w:rPr>
          <w:rFonts w:ascii="Times New Roman" w:eastAsia="Times New Roman" w:hAnsi="Times New Roman" w:cs="Times New Roman"/>
          <w:kern w:val="0"/>
          <w:sz w:val="20"/>
          <w:szCs w:val="20"/>
          <w:lang w:val="en-US"/>
        </w:rPr>
        <w:t>AdBlue</w:t>
      </w:r>
      <w:proofErr w:type="spellEnd"/>
      <w:r w:rsidRPr="00A13896">
        <w:rPr>
          <w:rFonts w:ascii="Times New Roman" w:eastAsia="Times New Roman" w:hAnsi="Times New Roman" w:cs="Times New Roman"/>
          <w:kern w:val="0"/>
          <w:sz w:val="20"/>
          <w:szCs w:val="20"/>
          <w:lang w:val="en-US"/>
        </w:rPr>
        <w:t xml:space="preserve"> manufacturing in </w:t>
      </w:r>
      <w:proofErr w:type="spellStart"/>
      <w:r w:rsidRPr="00A13896">
        <w:rPr>
          <w:rFonts w:ascii="Times New Roman" w:eastAsia="Times New Roman" w:hAnsi="Times New Roman" w:cs="Times New Roman"/>
          <w:kern w:val="0"/>
          <w:sz w:val="20"/>
          <w:szCs w:val="20"/>
          <w:lang w:val="en-US"/>
        </w:rPr>
        <w:t>Vajram</w:t>
      </w:r>
      <w:proofErr w:type="spellEnd"/>
      <w:r w:rsidRPr="00A13896">
        <w:rPr>
          <w:rFonts w:ascii="Times New Roman" w:eastAsia="Times New Roman" w:hAnsi="Times New Roman" w:cs="Times New Roman"/>
          <w:kern w:val="0"/>
          <w:sz w:val="20"/>
          <w:szCs w:val="20"/>
          <w:lang w:val="en-US"/>
        </w:rPr>
        <w:t xml:space="preserve"> Agencies.</w:t>
      </w:r>
    </w:p>
    <w:p w:rsidR="00D20D8E" w:rsidRPr="00A13896" w:rsidRDefault="00D20D8E" w:rsidP="00A13896">
      <w:pPr>
        <w:widowControl w:val="0"/>
        <w:autoSpaceDE w:val="0"/>
        <w:autoSpaceDN w:val="0"/>
        <w:spacing w:before="82" w:after="0" w:line="240" w:lineRule="auto"/>
        <w:ind w:right="168"/>
        <w:jc w:val="both"/>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before="83" w:after="0" w:line="240" w:lineRule="auto"/>
        <w:rPr>
          <w:rFonts w:ascii="Times New Roman" w:eastAsia="Times New Roman" w:hAnsi="Times New Roman" w:cs="Times New Roman"/>
          <w:b/>
          <w:spacing w:val="-2"/>
          <w:kern w:val="0"/>
          <w:sz w:val="20"/>
          <w:szCs w:val="20"/>
          <w:lang w:val="en-US"/>
        </w:rPr>
      </w:pPr>
      <w:r w:rsidRPr="00A13896">
        <w:rPr>
          <w:rFonts w:ascii="Times New Roman" w:eastAsia="Times New Roman" w:hAnsi="Times New Roman" w:cs="Times New Roman"/>
          <w:b/>
          <w:kern w:val="0"/>
          <w:sz w:val="20"/>
          <w:szCs w:val="20"/>
          <w:lang w:val="en-US"/>
        </w:rPr>
        <w:t>II.REVIEWOF</w:t>
      </w:r>
      <w:r w:rsidRPr="00A13896">
        <w:rPr>
          <w:rFonts w:ascii="Times New Roman" w:eastAsia="Times New Roman" w:hAnsi="Times New Roman" w:cs="Times New Roman"/>
          <w:b/>
          <w:spacing w:val="-2"/>
          <w:kern w:val="0"/>
          <w:sz w:val="20"/>
          <w:szCs w:val="20"/>
          <w:lang w:val="en-US"/>
        </w:rPr>
        <w:t xml:space="preserve"> LITERATURE</w:t>
      </w:r>
    </w:p>
    <w:p w:rsidR="00D20D8E" w:rsidRPr="00A13896" w:rsidRDefault="00D20D8E" w:rsidP="00A13896">
      <w:pPr>
        <w:spacing w:line="240" w:lineRule="auto"/>
        <w:jc w:val="both"/>
        <w:rPr>
          <w:rFonts w:ascii="Times New Roman" w:hAnsi="Times New Roman" w:cs="Times New Roman"/>
          <w:color w:val="000000" w:themeColor="text1"/>
          <w:sz w:val="20"/>
          <w:szCs w:val="20"/>
        </w:rPr>
      </w:pPr>
      <w:r w:rsidRPr="00A13896">
        <w:rPr>
          <w:rFonts w:ascii="Times New Roman" w:hAnsi="Times New Roman" w:cs="Times New Roman"/>
          <w:b/>
          <w:bCs/>
          <w:color w:val="000000" w:themeColor="text1"/>
          <w:sz w:val="20"/>
          <w:szCs w:val="20"/>
        </w:rPr>
        <w:t xml:space="preserve">Smith. J (2015) </w:t>
      </w:r>
      <w:r w:rsidRPr="00A13896">
        <w:rPr>
          <w:rFonts w:ascii="Times New Roman" w:hAnsi="Times New Roman" w:cs="Times New Roman"/>
          <w:color w:val="000000" w:themeColor="text1"/>
          <w:sz w:val="20"/>
          <w:szCs w:val="20"/>
        </w:rPr>
        <w:t xml:space="preserve">“Innovation Practices in Pharmaceutical </w:t>
      </w:r>
      <w:proofErr w:type="spellStart"/>
      <w:r w:rsidRPr="00A13896">
        <w:rPr>
          <w:rFonts w:ascii="Times New Roman" w:hAnsi="Times New Roman" w:cs="Times New Roman"/>
          <w:color w:val="000000" w:themeColor="text1"/>
          <w:sz w:val="20"/>
          <w:szCs w:val="20"/>
        </w:rPr>
        <w:t>manufacturing”In</w:t>
      </w:r>
      <w:proofErr w:type="spellEnd"/>
      <w:r w:rsidRPr="00A13896">
        <w:rPr>
          <w:rFonts w:ascii="Times New Roman" w:hAnsi="Times New Roman" w:cs="Times New Roman"/>
          <w:color w:val="000000" w:themeColor="text1"/>
          <w:sz w:val="20"/>
          <w:szCs w:val="20"/>
        </w:rPr>
        <w:t xml:space="preserve"> recent decades, there have been significant changes in the way corporate innovation activities are performed. They include changes in the innovation process, flexibility to outsource certain innovation activities, and by far, the most important one, wider choice in the location of innovation. What caught the most attention of is the trend towards globalization of research and development (R&amp;D) and thereby performance of innovation activities away from the home countries.</w:t>
      </w:r>
    </w:p>
    <w:p w:rsidR="00D20D8E" w:rsidRPr="00A13896" w:rsidRDefault="00D20D8E" w:rsidP="00D20D8E">
      <w:pPr>
        <w:spacing w:line="276" w:lineRule="auto"/>
        <w:jc w:val="both"/>
        <w:rPr>
          <w:rFonts w:ascii="Times New Roman" w:hAnsi="Times New Roman" w:cs="Times New Roman"/>
          <w:color w:val="000000" w:themeColor="text1"/>
          <w:sz w:val="20"/>
          <w:szCs w:val="20"/>
        </w:rPr>
      </w:pPr>
      <w:proofErr w:type="spellStart"/>
      <w:r w:rsidRPr="00A13896">
        <w:rPr>
          <w:rFonts w:ascii="Times New Roman" w:hAnsi="Times New Roman" w:cs="Times New Roman"/>
          <w:b/>
          <w:bCs/>
          <w:color w:val="000000" w:themeColor="text1"/>
          <w:sz w:val="20"/>
          <w:szCs w:val="20"/>
        </w:rPr>
        <w:t>Jhonson</w:t>
      </w:r>
      <w:proofErr w:type="spellEnd"/>
      <w:r w:rsidRPr="00A13896">
        <w:rPr>
          <w:rFonts w:ascii="Times New Roman" w:hAnsi="Times New Roman" w:cs="Times New Roman"/>
          <w:b/>
          <w:bCs/>
          <w:color w:val="000000" w:themeColor="text1"/>
          <w:sz w:val="20"/>
          <w:szCs w:val="20"/>
        </w:rPr>
        <w:t>, A (2016) “</w:t>
      </w:r>
      <w:r w:rsidRPr="00A13896">
        <w:rPr>
          <w:rFonts w:ascii="Times New Roman" w:hAnsi="Times New Roman" w:cs="Times New Roman"/>
          <w:color w:val="000000" w:themeColor="text1"/>
          <w:sz w:val="20"/>
          <w:szCs w:val="20"/>
        </w:rPr>
        <w:t>Exploring the role of Dr. Reddy’s Laboratories in driving innovation</w:t>
      </w:r>
      <w:r w:rsidRPr="00A13896">
        <w:rPr>
          <w:rFonts w:ascii="Times New Roman" w:hAnsi="Times New Roman" w:cs="Times New Roman"/>
          <w:b/>
          <w:bCs/>
          <w:color w:val="000000" w:themeColor="text1"/>
          <w:sz w:val="20"/>
          <w:szCs w:val="20"/>
        </w:rPr>
        <w:t xml:space="preserve">” </w:t>
      </w:r>
      <w:r w:rsidRPr="00A13896">
        <w:rPr>
          <w:rFonts w:ascii="Times New Roman" w:hAnsi="Times New Roman" w:cs="Times New Roman"/>
          <w:color w:val="000000" w:themeColor="text1"/>
          <w:sz w:val="20"/>
          <w:szCs w:val="20"/>
        </w:rPr>
        <w:t>main concerns relate to the two new trends: First, the multinational corporations (MNCs) locating strategic innovation activities in some countries outside the industrialized world, which can be referred to as ‘emerging economies’; and Second, since 2000, some companies from the emerging economies have started entering the global markets with innovative products and services, developed through their own R&amp;D.</w:t>
      </w:r>
    </w:p>
    <w:p w:rsidR="00D20D8E" w:rsidRPr="00A13896" w:rsidRDefault="00D20D8E" w:rsidP="00D20D8E">
      <w:pPr>
        <w:spacing w:line="276" w:lineRule="auto"/>
        <w:jc w:val="both"/>
        <w:rPr>
          <w:rFonts w:ascii="Times New Roman" w:hAnsi="Times New Roman" w:cs="Times New Roman"/>
          <w:color w:val="000000" w:themeColor="text1"/>
          <w:sz w:val="20"/>
          <w:szCs w:val="20"/>
        </w:rPr>
      </w:pPr>
      <w:r w:rsidRPr="00A13896">
        <w:rPr>
          <w:rFonts w:ascii="Times New Roman" w:hAnsi="Times New Roman" w:cs="Times New Roman"/>
          <w:b/>
          <w:bCs/>
          <w:color w:val="000000" w:themeColor="text1"/>
          <w:sz w:val="20"/>
          <w:szCs w:val="20"/>
        </w:rPr>
        <w:t xml:space="preserve">Patel R (2017) </w:t>
      </w:r>
      <w:r w:rsidRPr="00A13896">
        <w:rPr>
          <w:rFonts w:ascii="Times New Roman" w:hAnsi="Times New Roman" w:cs="Times New Roman"/>
          <w:sz w:val="20"/>
          <w:szCs w:val="20"/>
        </w:rPr>
        <w:t>“A Review of Innovation Strategies Adopted by Dr. Reddy’s Laboratories in Pharmaceutical Manufacturing</w:t>
      </w:r>
      <w:r w:rsidRPr="00A13896">
        <w:rPr>
          <w:rFonts w:ascii="Times New Roman" w:hAnsi="Times New Roman" w:cs="Times New Roman"/>
          <w:color w:val="000000" w:themeColor="text1"/>
          <w:sz w:val="20"/>
          <w:szCs w:val="20"/>
        </w:rPr>
        <w:t xml:space="preserve"> The Indian Pharmaceutical Industry (</w:t>
      </w:r>
      <w:proofErr w:type="spellStart"/>
      <w:r w:rsidRPr="00A13896">
        <w:rPr>
          <w:rFonts w:ascii="Times New Roman" w:hAnsi="Times New Roman" w:cs="Times New Roman"/>
          <w:color w:val="000000" w:themeColor="text1"/>
          <w:sz w:val="20"/>
          <w:szCs w:val="20"/>
        </w:rPr>
        <w:t>Ipi</w:t>
      </w:r>
      <w:proofErr w:type="spellEnd"/>
      <w:r w:rsidRPr="00A13896">
        <w:rPr>
          <w:rFonts w:ascii="Times New Roman" w:hAnsi="Times New Roman" w:cs="Times New Roman"/>
          <w:color w:val="000000" w:themeColor="text1"/>
          <w:sz w:val="20"/>
          <w:szCs w:val="20"/>
        </w:rPr>
        <w:t>) Is The World’s Second-Largest Industry By Volume And Is Likely To Lead The Manufacturing Sector Of India. It Meets Around 70% Of The Domestic Demand For Bulk Drugs, Drug Intermediates, And Pharmaceutical Formulations. But Till Now Public Attention In This Country Has Been Focused So Much On The Profitability And Liquidity Of Corporate Finances.</w:t>
      </w:r>
    </w:p>
    <w:p w:rsidR="00D20D8E" w:rsidRPr="00A13896" w:rsidRDefault="00D20D8E" w:rsidP="00D20D8E">
      <w:pPr>
        <w:spacing w:line="276" w:lineRule="auto"/>
        <w:jc w:val="both"/>
        <w:rPr>
          <w:rFonts w:ascii="Times New Roman" w:hAnsi="Times New Roman" w:cs="Times New Roman"/>
          <w:sz w:val="20"/>
          <w:szCs w:val="20"/>
        </w:rPr>
      </w:pPr>
      <w:r w:rsidRPr="00A13896">
        <w:rPr>
          <w:rFonts w:ascii="Times New Roman" w:hAnsi="Times New Roman" w:cs="Times New Roman"/>
          <w:b/>
          <w:bCs/>
          <w:sz w:val="20"/>
          <w:szCs w:val="20"/>
        </w:rPr>
        <w:t>Gupta, S. (2018)</w:t>
      </w:r>
      <w:r w:rsidRPr="00A13896">
        <w:rPr>
          <w:rFonts w:ascii="Times New Roman" w:hAnsi="Times New Roman" w:cs="Times New Roman"/>
          <w:sz w:val="20"/>
          <w:szCs w:val="20"/>
        </w:rPr>
        <w:t xml:space="preserve"> “Analyzing the Impact of Innovation on the Performance of Dr. Reddy’s Laboratories in the Pharmaceutical Manufacturing Sector.” </w:t>
      </w:r>
      <w:r w:rsidRPr="00A13896">
        <w:rPr>
          <w:rFonts w:ascii="Times New Roman" w:hAnsi="Times New Roman" w:cs="Times New Roman"/>
          <w:color w:val="000000" w:themeColor="text1"/>
          <w:sz w:val="20"/>
          <w:szCs w:val="20"/>
        </w:rPr>
        <w:t>on the characterization of learning potential of foreign direct investment technology acquisition and in-house R&amp;D, analysis of patenting activity, assessment of R&amp;D directions and evaluation of innovation outcomes. Our purpose is to reflect on strategies adopted for learning, competence building and innovation and for creating complementarities and linkages within India’s pharmaceutical industry during the post-Trade Related Intellectual Property Rights (TRIPs) period.</w:t>
      </w:r>
    </w:p>
    <w:p w:rsidR="00D20D8E" w:rsidRDefault="00D20D8E" w:rsidP="00D20D8E">
      <w:pPr>
        <w:spacing w:line="276" w:lineRule="auto"/>
        <w:jc w:val="both"/>
        <w:rPr>
          <w:rFonts w:ascii="Times New Roman" w:hAnsi="Times New Roman" w:cs="Times New Roman"/>
          <w:color w:val="000000" w:themeColor="text1"/>
        </w:rPr>
      </w:pPr>
      <w:r w:rsidRPr="00A13896">
        <w:rPr>
          <w:rFonts w:ascii="Times New Roman" w:hAnsi="Times New Roman" w:cs="Times New Roman"/>
          <w:b/>
          <w:bCs/>
          <w:sz w:val="20"/>
          <w:szCs w:val="20"/>
        </w:rPr>
        <w:t>Kumar, M. (2019)</w:t>
      </w:r>
      <w:r w:rsidRPr="00A13896">
        <w:rPr>
          <w:rFonts w:ascii="Times New Roman" w:hAnsi="Times New Roman" w:cs="Times New Roman"/>
          <w:sz w:val="20"/>
          <w:szCs w:val="20"/>
        </w:rPr>
        <w:t xml:space="preserve"> “A Critical Review of Innovation Initiatives in Pharmaceutical Manufacturing: </w:t>
      </w:r>
      <w:r w:rsidRPr="00A13896">
        <w:rPr>
          <w:rFonts w:ascii="Times New Roman" w:hAnsi="Times New Roman" w:cs="Times New Roman"/>
          <w:color w:val="000000" w:themeColor="text1"/>
          <w:sz w:val="20"/>
          <w:szCs w:val="20"/>
        </w:rPr>
        <w:t>. It Is not only that the amount of R&amp;D expenditure has gone up. There has also been a change in the structure of R&amp;D activities of the Indian companies. While in the past they were primarily engaged with development of new processes for manufacturing drugs</w:t>
      </w:r>
      <w:r>
        <w:rPr>
          <w:rFonts w:ascii="Times New Roman" w:hAnsi="Times New Roman" w:cs="Times New Roman"/>
          <w:color w:val="000000" w:themeColor="text1"/>
        </w:rPr>
        <w:t>.</w:t>
      </w:r>
    </w:p>
    <w:p w:rsidR="00D20D8E" w:rsidRPr="00A13896" w:rsidRDefault="00A13896" w:rsidP="00A13896">
      <w:pPr>
        <w:widowControl w:val="0"/>
        <w:autoSpaceDE w:val="0"/>
        <w:autoSpaceDN w:val="0"/>
        <w:spacing w:after="0" w:line="240" w:lineRule="auto"/>
        <w:ind w:right="62"/>
        <w:rPr>
          <w:rFonts w:ascii="Times New Roman" w:eastAsia="Times New Roman" w:hAnsi="Times New Roman" w:cs="Times New Roman"/>
          <w:b/>
          <w:bCs/>
          <w:kern w:val="0"/>
          <w:sz w:val="20"/>
          <w:szCs w:val="20"/>
          <w:lang w:val="en-US"/>
        </w:rPr>
      </w:pPr>
      <w:r>
        <w:rPr>
          <w:rFonts w:ascii="Times New Roman" w:hAnsi="Times New Roman" w:cs="Times New Roman"/>
          <w:color w:val="000000" w:themeColor="text1"/>
        </w:rPr>
        <w:t xml:space="preserve">                                                                 </w:t>
      </w:r>
      <w:r w:rsidR="00D20D8E" w:rsidRPr="00A13896">
        <w:rPr>
          <w:rFonts w:ascii="Times New Roman" w:eastAsia="Times New Roman" w:hAnsi="Times New Roman" w:cs="Times New Roman"/>
          <w:b/>
          <w:bCs/>
          <w:kern w:val="0"/>
          <w:sz w:val="20"/>
          <w:szCs w:val="20"/>
          <w:lang w:val="en-US"/>
        </w:rPr>
        <w:t>III RESEARCH METHODOLOGY</w:t>
      </w:r>
    </w:p>
    <w:p w:rsidR="00D20D8E" w:rsidRPr="00A13896" w:rsidRDefault="00D20D8E" w:rsidP="00D20D8E">
      <w:pPr>
        <w:widowControl w:val="0"/>
        <w:autoSpaceDE w:val="0"/>
        <w:autoSpaceDN w:val="0"/>
        <w:spacing w:before="116" w:after="0" w:line="240" w:lineRule="auto"/>
        <w:ind w:left="114"/>
        <w:rPr>
          <w:rFonts w:ascii="Times New Roman" w:eastAsia="Times New Roman" w:hAnsi="Times New Roman" w:cs="Times New Roman"/>
          <w:b/>
          <w:kern w:val="0"/>
          <w:sz w:val="20"/>
          <w:szCs w:val="20"/>
          <w:lang w:val="en-US"/>
        </w:rPr>
      </w:pPr>
      <w:r w:rsidRPr="00A13896">
        <w:rPr>
          <w:rFonts w:ascii="Times New Roman" w:eastAsia="Times New Roman" w:hAnsi="Times New Roman" w:cs="Times New Roman"/>
          <w:b/>
          <w:spacing w:val="-2"/>
          <w:kern w:val="0"/>
          <w:sz w:val="20"/>
          <w:szCs w:val="20"/>
          <w:lang w:val="en-US"/>
        </w:rPr>
        <w:t>RESEARCHDESIGN</w:t>
      </w:r>
    </w:p>
    <w:p w:rsidR="00D20D8E" w:rsidRPr="00A13896" w:rsidRDefault="00D20D8E" w:rsidP="00D20D8E">
      <w:pPr>
        <w:widowControl w:val="0"/>
        <w:autoSpaceDE w:val="0"/>
        <w:autoSpaceDN w:val="0"/>
        <w:spacing w:before="2" w:after="0" w:line="237"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A</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research</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design</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is</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plan</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framework</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used</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conduct</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are</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search</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study.</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It</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involves</w:t>
      </w:r>
      <w:r w:rsidR="000F474F">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overall</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approach</w:t>
      </w:r>
      <w:r w:rsidR="003334DE">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3334DE">
        <w:rPr>
          <w:rFonts w:ascii="Times New Roman" w:eastAsia="Times New Roman" w:hAnsi="Times New Roman" w:cs="Times New Roman"/>
          <w:kern w:val="0"/>
          <w:sz w:val="20"/>
          <w:szCs w:val="20"/>
          <w:lang w:val="en-US"/>
        </w:rPr>
        <w:t xml:space="preserve"> </w:t>
      </w:r>
      <w:r w:rsidR="00532453">
        <w:rPr>
          <w:rFonts w:ascii="Times New Roman" w:eastAsia="Times New Roman" w:hAnsi="Times New Roman" w:cs="Times New Roman"/>
          <w:kern w:val="0"/>
          <w:sz w:val="20"/>
          <w:szCs w:val="20"/>
          <w:lang w:val="en-US"/>
        </w:rPr>
        <w:t xml:space="preserve">methods </w:t>
      </w:r>
      <w:r w:rsidRPr="00A13896">
        <w:rPr>
          <w:rFonts w:ascii="Times New Roman" w:eastAsia="Times New Roman" w:hAnsi="Times New Roman" w:cs="Times New Roman"/>
          <w:kern w:val="0"/>
          <w:sz w:val="20"/>
          <w:szCs w:val="20"/>
          <w:lang w:val="en-US"/>
        </w:rPr>
        <w:t>that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will</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be</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used</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collect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analyze</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answer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research</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questions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test</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hypotheses.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This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paper</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has</w:t>
      </w:r>
      <w:r w:rsidR="0053245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employed</w:t>
      </w:r>
      <w:r w:rsidR="00532453">
        <w:rPr>
          <w:rFonts w:ascii="Times New Roman" w:eastAsia="Times New Roman" w:hAnsi="Times New Roman" w:cs="Times New Roman"/>
          <w:kern w:val="0"/>
          <w:sz w:val="20"/>
          <w:szCs w:val="20"/>
          <w:lang w:val="en-US"/>
        </w:rPr>
        <w:t xml:space="preserve"> </w:t>
      </w:r>
      <w:proofErr w:type="spellStart"/>
      <w:r w:rsidRPr="00A13896">
        <w:rPr>
          <w:rFonts w:ascii="Times New Roman" w:eastAsia="Times New Roman" w:hAnsi="Times New Roman" w:cs="Times New Roman"/>
          <w:kern w:val="0"/>
          <w:sz w:val="20"/>
          <w:szCs w:val="20"/>
          <w:lang w:val="en-US"/>
        </w:rPr>
        <w:t>adescriptive</w:t>
      </w:r>
      <w:proofErr w:type="spellEnd"/>
      <w:r w:rsidRPr="00A13896">
        <w:rPr>
          <w:rFonts w:ascii="Times New Roman" w:eastAsia="Times New Roman" w:hAnsi="Times New Roman" w:cs="Times New Roman"/>
          <w:kern w:val="0"/>
          <w:sz w:val="20"/>
          <w:szCs w:val="20"/>
          <w:lang w:val="en-US"/>
        </w:rPr>
        <w:t xml:space="preserve"> research method. </w:t>
      </w:r>
    </w:p>
    <w:p w:rsidR="00D20D8E" w:rsidRPr="00A13896" w:rsidRDefault="00D20D8E" w:rsidP="00D20D8E">
      <w:pPr>
        <w:widowControl w:val="0"/>
        <w:autoSpaceDE w:val="0"/>
        <w:autoSpaceDN w:val="0"/>
        <w:spacing w:before="2" w:after="0" w:line="240" w:lineRule="auto"/>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METHODOFDATA</w:t>
      </w:r>
      <w:r w:rsidRPr="00A13896">
        <w:rPr>
          <w:rFonts w:ascii="Times New Roman" w:eastAsia="Times New Roman" w:hAnsi="Times New Roman" w:cs="Times New Roman"/>
          <w:b/>
          <w:bCs/>
          <w:spacing w:val="-2"/>
          <w:kern w:val="0"/>
          <w:sz w:val="20"/>
          <w:szCs w:val="20"/>
          <w:lang w:val="en-US"/>
        </w:rPr>
        <w:t>COLLECTION</w:t>
      </w:r>
    </w:p>
    <w:p w:rsidR="00D20D8E" w:rsidRPr="00A13896" w:rsidRDefault="00D20D8E" w:rsidP="00D20D8E">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 paper is solely based on the primary data. A well-structured questionnaire has been used to collect the data. The interview method was employed while the data was collected.</w:t>
      </w:r>
    </w:p>
    <w:p w:rsidR="00D20D8E" w:rsidRPr="00A13896" w:rsidRDefault="00D20D8E" w:rsidP="00D20D8E">
      <w:pPr>
        <w:widowControl w:val="0"/>
        <w:autoSpaceDE w:val="0"/>
        <w:autoSpaceDN w:val="0"/>
        <w:spacing w:before="1" w:after="0" w:line="240" w:lineRule="auto"/>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POPULATION</w:t>
      </w:r>
    </w:p>
    <w:p w:rsidR="00D20D8E" w:rsidRPr="00A13896" w:rsidRDefault="00D20D8E" w:rsidP="00D20D8E">
      <w:pPr>
        <w:widowControl w:val="0"/>
        <w:autoSpaceDE w:val="0"/>
        <w:autoSpaceDN w:val="0"/>
        <w:spacing w:before="1"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A</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population</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group</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people,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objects,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events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that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have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specific</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characteristics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are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interest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there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searcher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 xml:space="preserve">here employees of the company </w:t>
      </w:r>
      <w:r w:rsidR="00A13896">
        <w:rPr>
          <w:rFonts w:ascii="Times New Roman" w:eastAsia="Times New Roman" w:hAnsi="Times New Roman" w:cs="Times New Roman"/>
          <w:kern w:val="0"/>
          <w:sz w:val="20"/>
          <w:szCs w:val="20"/>
          <w:lang w:val="en-US"/>
        </w:rPr>
        <w:t xml:space="preserve">Dr. Reddy’s </w:t>
      </w:r>
      <w:r w:rsidRPr="00A13896">
        <w:rPr>
          <w:rFonts w:ascii="Times New Roman" w:eastAsia="Times New Roman" w:hAnsi="Times New Roman" w:cs="Times New Roman"/>
          <w:kern w:val="0"/>
          <w:sz w:val="20"/>
          <w:szCs w:val="20"/>
          <w:lang w:val="en-US"/>
        </w:rPr>
        <w:t>are taken as the population for this research.</w:t>
      </w:r>
    </w:p>
    <w:p w:rsidR="00D20D8E" w:rsidRPr="00A13896" w:rsidRDefault="00D20D8E" w:rsidP="00D20D8E">
      <w:pPr>
        <w:widowControl w:val="0"/>
        <w:autoSpaceDE w:val="0"/>
        <w:autoSpaceDN w:val="0"/>
        <w:spacing w:before="226"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SAMPLING</w:t>
      </w:r>
      <w:r w:rsidRPr="00A13896">
        <w:rPr>
          <w:rFonts w:ascii="Times New Roman" w:eastAsia="Times New Roman" w:hAnsi="Times New Roman" w:cs="Times New Roman"/>
          <w:b/>
          <w:bCs/>
          <w:spacing w:val="-4"/>
          <w:kern w:val="0"/>
          <w:sz w:val="20"/>
          <w:szCs w:val="20"/>
          <w:lang w:val="en-US"/>
        </w:rPr>
        <w:t>UNIT</w:t>
      </w:r>
    </w:p>
    <w:p w:rsidR="00D20D8E" w:rsidRPr="00A13896" w:rsidRDefault="00D20D8E" w:rsidP="00D20D8E">
      <w:pPr>
        <w:widowControl w:val="0"/>
        <w:autoSpaceDE w:val="0"/>
        <w:autoSpaceDN w:val="0"/>
        <w:spacing w:before="1"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A sampling unit is a basic unit that is selected from a population. It is the unit about which information is collected and data are analyzed. The sampling unit will be with employees of</w:t>
      </w:r>
      <w:r w:rsidR="00A13896">
        <w:rPr>
          <w:rFonts w:ascii="Times New Roman" w:eastAsia="Times New Roman" w:hAnsi="Times New Roman" w:cs="Times New Roman"/>
          <w:kern w:val="0"/>
          <w:sz w:val="20"/>
          <w:szCs w:val="20"/>
          <w:lang w:val="en-US"/>
        </w:rPr>
        <w:t xml:space="preserve"> Dr. Reddy’s</w:t>
      </w:r>
      <w:r w:rsidRPr="00A13896">
        <w:rPr>
          <w:rFonts w:ascii="Times New Roman" w:eastAsia="Times New Roman" w:hAnsi="Times New Roman" w:cs="Times New Roman"/>
          <w:kern w:val="0"/>
          <w:sz w:val="20"/>
          <w:szCs w:val="20"/>
          <w:lang w:val="en-US"/>
        </w:rPr>
        <w:t>.</w:t>
      </w:r>
    </w:p>
    <w:p w:rsidR="00D20D8E" w:rsidRPr="00A13896" w:rsidRDefault="00D20D8E" w:rsidP="00D20D8E">
      <w:pPr>
        <w:widowControl w:val="0"/>
        <w:autoSpaceDE w:val="0"/>
        <w:autoSpaceDN w:val="0"/>
        <w:spacing w:before="1" w:after="0" w:line="240" w:lineRule="auto"/>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SAMPLE</w:t>
      </w:r>
      <w:r w:rsidRPr="00A13896">
        <w:rPr>
          <w:rFonts w:ascii="Times New Roman" w:eastAsia="Times New Roman" w:hAnsi="Times New Roman" w:cs="Times New Roman"/>
          <w:b/>
          <w:bCs/>
          <w:spacing w:val="-4"/>
          <w:kern w:val="0"/>
          <w:sz w:val="20"/>
          <w:szCs w:val="20"/>
          <w:lang w:val="en-US"/>
        </w:rPr>
        <w:t>SIZE</w:t>
      </w:r>
    </w:p>
    <w:p w:rsidR="00D20D8E" w:rsidRPr="00A13896" w:rsidRDefault="00D20D8E" w:rsidP="00A13896">
      <w:pPr>
        <w:widowControl w:val="0"/>
        <w:autoSpaceDE w:val="0"/>
        <w:autoSpaceDN w:val="0"/>
        <w:spacing w:after="0" w:line="240" w:lineRule="auto"/>
        <w:ind w:left="114"/>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The</w:t>
      </w:r>
      <w:r w:rsidR="00A13896" w:rsidRP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Sample</w:t>
      </w:r>
      <w:r w:rsidR="00A13896" w:rsidRP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size</w:t>
      </w:r>
      <w:r w:rsidR="00A13896" w:rsidRP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is</w:t>
      </w:r>
      <w:r w:rsidRPr="00A13896">
        <w:rPr>
          <w:rFonts w:ascii="Times New Roman" w:eastAsia="Times New Roman" w:hAnsi="Times New Roman" w:cs="Times New Roman"/>
          <w:spacing w:val="-4"/>
          <w:kern w:val="0"/>
          <w:sz w:val="20"/>
          <w:szCs w:val="20"/>
          <w:lang w:val="en-US"/>
        </w:rPr>
        <w:t xml:space="preserve"> 120.</w:t>
      </w:r>
    </w:p>
    <w:p w:rsidR="00D20D8E" w:rsidRPr="00A13896" w:rsidRDefault="00D20D8E" w:rsidP="00A13896">
      <w:pPr>
        <w:widowControl w:val="0"/>
        <w:autoSpaceDE w:val="0"/>
        <w:autoSpaceDN w:val="0"/>
        <w:spacing w:before="1" w:after="0" w:line="240" w:lineRule="auto"/>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SAMPLINGMETHOD</w:t>
      </w:r>
    </w:p>
    <w:p w:rsidR="00D20D8E" w:rsidRPr="00A13896" w:rsidRDefault="00D20D8E" w:rsidP="00A13896">
      <w:pPr>
        <w:widowControl w:val="0"/>
        <w:autoSpaceDE w:val="0"/>
        <w:autoSpaceDN w:val="0"/>
        <w:spacing w:before="1" w:after="0" w:line="240" w:lineRule="auto"/>
        <w:ind w:left="114"/>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Simple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Random</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sampling</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method</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was</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employed</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sampling</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EF7434">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spacing w:val="-2"/>
          <w:kern w:val="0"/>
          <w:sz w:val="20"/>
          <w:szCs w:val="20"/>
          <w:lang w:val="en-US"/>
        </w:rPr>
        <w:t>collection.</w:t>
      </w:r>
    </w:p>
    <w:p w:rsidR="00D20D8E" w:rsidRPr="00A13896" w:rsidRDefault="00D20D8E" w:rsidP="00A13896">
      <w:pPr>
        <w:widowControl w:val="0"/>
        <w:autoSpaceDE w:val="0"/>
        <w:autoSpaceDN w:val="0"/>
        <w:spacing w:after="0" w:line="240" w:lineRule="auto"/>
        <w:rPr>
          <w:rFonts w:ascii="Times New Roman" w:eastAsia="Times New Roman" w:hAnsi="Times New Roman" w:cs="Times New Roman"/>
          <w:kern w:val="0"/>
          <w:sz w:val="20"/>
          <w:szCs w:val="20"/>
          <w:lang w:val="en-US"/>
        </w:rPr>
      </w:pPr>
    </w:p>
    <w:p w:rsidR="00D20D8E" w:rsidRPr="00A13896" w:rsidRDefault="00D20D8E" w:rsidP="00A13896">
      <w:pPr>
        <w:widowControl w:val="0"/>
        <w:autoSpaceDE w:val="0"/>
        <w:autoSpaceDN w:val="0"/>
        <w:spacing w:after="0" w:line="240" w:lineRule="auto"/>
        <w:ind w:left="114" w:right="6461"/>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TOOLSFORDATAANALYSIS DESCRIPTIVE STATISTICS</w:t>
      </w:r>
    </w:p>
    <w:p w:rsidR="00D20D8E" w:rsidRPr="00A13896" w:rsidRDefault="00D20D8E" w:rsidP="00A13896">
      <w:pPr>
        <w:widowControl w:val="0"/>
        <w:autoSpaceDE w:val="0"/>
        <w:autoSpaceDN w:val="0"/>
        <w:spacing w:after="0" w:line="240" w:lineRule="auto"/>
        <w:ind w:left="114" w:right="168"/>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chapter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deals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with</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descriptive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statistical</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analysis</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primary</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data</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collected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employee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who</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working</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 organization. The hypotheses drawn by the researcher are confirmed with the support of statistical tools and results are inferred. Percentage analysis is a simple statistical instrument which is widely used in analysis and interpretation of primary data. It deals with</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number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of</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Respondents'</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reply</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questionnaire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in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percentage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attained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from</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total</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population</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nominated</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the</w:t>
      </w:r>
      <w:r w:rsidR="00BB3F98">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study. It is one of the simple forms of analysis which helps the researcher to realize the outcome of the research.</w:t>
      </w:r>
    </w:p>
    <w:p w:rsidR="00D20D8E" w:rsidRPr="00A13896" w:rsidRDefault="00D20D8E" w:rsidP="00D20D8E">
      <w:pPr>
        <w:widowControl w:val="0"/>
        <w:autoSpaceDE w:val="0"/>
        <w:autoSpaceDN w:val="0"/>
        <w:spacing w:before="229" w:after="0" w:line="240" w:lineRule="auto"/>
        <w:ind w:left="114"/>
        <w:outlineLvl w:val="1"/>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spacing w:val="-2"/>
          <w:kern w:val="0"/>
          <w:sz w:val="20"/>
          <w:szCs w:val="20"/>
          <w:lang w:val="en-US"/>
        </w:rPr>
        <w:t>CORRELATION</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rPr>
      </w:pPr>
      <w:r w:rsidRPr="00A13896">
        <w:rPr>
          <w:rFonts w:ascii="Times New Roman" w:eastAsia="Times New Roman" w:hAnsi="Times New Roman" w:cs="Times New Roman"/>
          <w:kern w:val="0"/>
          <w:sz w:val="20"/>
          <w:szCs w:val="20"/>
          <w:lang w:val="en-US"/>
        </w:rPr>
        <w:t>Correlationisastatisticalmeasurethatindicatestheextenttowhichtwoormorevariablesfluctuatetogether.Apositivecorrelation indicates the extent to which those variables increase or decrease in parallel, a negative correlation indicates the extent to which one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variable</w:t>
      </w:r>
      <w:r w:rsidR="008673C3">
        <w:rPr>
          <w:rFonts w:ascii="Times New Roman" w:eastAsia="Times New Roman" w:hAnsi="Times New Roman" w:cs="Times New Roman"/>
          <w:kern w:val="0"/>
          <w:sz w:val="20"/>
          <w:szCs w:val="20"/>
          <w:lang w:val="en-US"/>
        </w:rPr>
        <w:t xml:space="preserve"> increases </w:t>
      </w:r>
      <w:r w:rsidRPr="00A13896">
        <w:rPr>
          <w:rFonts w:ascii="Times New Roman" w:eastAsia="Times New Roman" w:hAnsi="Times New Roman" w:cs="Times New Roman"/>
          <w:kern w:val="0"/>
          <w:sz w:val="20"/>
          <w:szCs w:val="20"/>
          <w:lang w:val="en-US"/>
        </w:rPr>
        <w:t>the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other</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decreases.</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For</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example,</w:t>
      </w:r>
      <w:r w:rsidR="008673C3">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height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weight</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are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related,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taller</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people</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tend</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to</w:t>
      </w:r>
      <w:r w:rsidR="00A13896">
        <w:rPr>
          <w:rFonts w:ascii="Times New Roman" w:eastAsia="Times New Roman" w:hAnsi="Times New Roman" w:cs="Times New Roman"/>
          <w:kern w:val="0"/>
          <w:sz w:val="20"/>
          <w:szCs w:val="20"/>
          <w:lang w:val="en-US"/>
        </w:rPr>
        <w:t xml:space="preserve"> </w:t>
      </w:r>
      <w:proofErr w:type="spellStart"/>
      <w:r w:rsidR="008673C3">
        <w:rPr>
          <w:rFonts w:ascii="Times New Roman" w:eastAsia="Times New Roman" w:hAnsi="Times New Roman" w:cs="Times New Roman"/>
          <w:kern w:val="0"/>
          <w:sz w:val="20"/>
          <w:szCs w:val="20"/>
          <w:lang w:val="en-US"/>
        </w:rPr>
        <w:t>behaviou</w:t>
      </w:r>
      <w:r w:rsidRPr="00A13896">
        <w:rPr>
          <w:rFonts w:ascii="Times New Roman" w:eastAsia="Times New Roman" w:hAnsi="Times New Roman" w:cs="Times New Roman"/>
          <w:kern w:val="0"/>
          <w:sz w:val="20"/>
          <w:szCs w:val="20"/>
          <w:lang w:val="en-US"/>
        </w:rPr>
        <w:t>r</w:t>
      </w:r>
      <w:proofErr w:type="spellEnd"/>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than</w:t>
      </w:r>
      <w:r w:rsidR="00A13896">
        <w:rPr>
          <w:rFonts w:ascii="Times New Roman" w:eastAsia="Times New Roman" w:hAnsi="Times New Roman" w:cs="Times New Roman"/>
          <w:kern w:val="0"/>
          <w:sz w:val="20"/>
          <w:szCs w:val="20"/>
          <w:lang w:val="en-US"/>
        </w:rPr>
        <w:t xml:space="preserve"> </w:t>
      </w:r>
      <w:r w:rsidRPr="00A13896">
        <w:rPr>
          <w:rFonts w:ascii="Times New Roman" w:eastAsia="Times New Roman" w:hAnsi="Times New Roman" w:cs="Times New Roman"/>
          <w:kern w:val="0"/>
          <w:sz w:val="20"/>
          <w:szCs w:val="20"/>
          <w:lang w:val="en-US"/>
        </w:rPr>
        <w:t xml:space="preserve">shorter </w:t>
      </w:r>
      <w:r w:rsidRPr="00A13896">
        <w:rPr>
          <w:rFonts w:ascii="Times New Roman" w:eastAsia="Times New Roman" w:hAnsi="Times New Roman" w:cs="Times New Roman"/>
          <w:spacing w:val="-2"/>
          <w:kern w:val="0"/>
          <w:sz w:val="20"/>
          <w:szCs w:val="20"/>
          <w:lang w:val="en-US"/>
        </w:rPr>
        <w:t>people.</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spacing w:val="-2"/>
          <w:kern w:val="0"/>
          <w:sz w:val="20"/>
          <w:szCs w:val="20"/>
          <w:lang w:val="en-US"/>
        </w:rPr>
      </w:pP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CHI-SQUARE</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Chi Square test oh homogeneity is used to determine if two or more independent sample vary by distribution on a single variable. A common use of this test is to compare two or more groups or conditions on a categorical result. Formulation of omnibus test statistic is formed as independence test and homogeneity test.</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b/>
          <w:bCs/>
          <w:kern w:val="0"/>
          <w:sz w:val="20"/>
          <w:szCs w:val="20"/>
          <w:lang w:val="en-US"/>
        </w:rPr>
      </w:pPr>
      <w:r w:rsidRPr="00A13896">
        <w:rPr>
          <w:rFonts w:ascii="Times New Roman" w:eastAsia="Times New Roman" w:hAnsi="Times New Roman" w:cs="Times New Roman"/>
          <w:b/>
          <w:bCs/>
          <w:kern w:val="0"/>
          <w:sz w:val="20"/>
          <w:szCs w:val="20"/>
          <w:lang w:val="en-US"/>
        </w:rPr>
        <w:t>SCALING METHOD</w:t>
      </w:r>
    </w:p>
    <w:p w:rsidR="00D20D8E" w:rsidRPr="00A13896" w:rsidRDefault="00D20D8E" w:rsidP="00D20D8E">
      <w:pPr>
        <w:widowControl w:val="0"/>
        <w:autoSpaceDE w:val="0"/>
        <w:autoSpaceDN w:val="0"/>
        <w:spacing w:after="0" w:line="240" w:lineRule="auto"/>
        <w:ind w:left="114" w:right="169"/>
        <w:jc w:val="both"/>
        <w:rPr>
          <w:rFonts w:ascii="Times New Roman" w:eastAsia="Times New Roman" w:hAnsi="Times New Roman" w:cs="Times New Roman"/>
          <w:kern w:val="0"/>
          <w:sz w:val="20"/>
          <w:szCs w:val="20"/>
          <w:lang w:val="en-US"/>
        </w:rPr>
      </w:pPr>
      <w:r w:rsidRPr="00A13896">
        <w:rPr>
          <w:rFonts w:ascii="Times New Roman" w:eastAsia="Times New Roman" w:hAnsi="Times New Roman" w:cs="Times New Roman"/>
          <w:kern w:val="0"/>
          <w:sz w:val="20"/>
          <w:szCs w:val="20"/>
          <w:lang w:val="en-US"/>
        </w:rPr>
        <w:t>The process of arriving at a set of statements to measure attitude, opinion, or perception is known as scaling. In this paper, the impact of supply chain optimization of is analyzed using a questionnaire based on a five-point Likert scale.</w:t>
      </w:r>
    </w:p>
    <w:p w:rsidR="00D20D8E" w:rsidRDefault="00D20D8E" w:rsidP="00D20D8E">
      <w:pPr>
        <w:widowControl w:val="0"/>
        <w:autoSpaceDE w:val="0"/>
        <w:autoSpaceDN w:val="0"/>
        <w:spacing w:before="227" w:after="0" w:line="240" w:lineRule="auto"/>
        <w:ind w:left="7" w:right="61"/>
        <w:jc w:val="center"/>
        <w:outlineLvl w:val="1"/>
        <w:rPr>
          <w:rFonts w:ascii="Times New Roman" w:eastAsia="Times New Roman" w:hAnsi="Times New Roman" w:cs="Times New Roman"/>
          <w:b/>
          <w:bCs/>
          <w:spacing w:val="-2"/>
          <w:kern w:val="0"/>
          <w:sz w:val="20"/>
          <w:szCs w:val="20"/>
          <w:lang w:val="en-US"/>
        </w:rPr>
      </w:pPr>
      <w:r w:rsidRPr="008673C3">
        <w:rPr>
          <w:rFonts w:ascii="Times New Roman" w:eastAsia="Times New Roman" w:hAnsi="Times New Roman" w:cs="Times New Roman"/>
          <w:b/>
          <w:bCs/>
          <w:kern w:val="0"/>
          <w:sz w:val="20"/>
          <w:szCs w:val="20"/>
          <w:lang w:val="en-US"/>
        </w:rPr>
        <w:t>IV</w:t>
      </w:r>
      <w:r w:rsidR="008673C3" w:rsidRPr="008673C3">
        <w:rPr>
          <w:rFonts w:ascii="Times New Roman" w:eastAsia="Times New Roman" w:hAnsi="Times New Roman" w:cs="Times New Roman"/>
          <w:b/>
          <w:bCs/>
          <w:kern w:val="0"/>
          <w:sz w:val="20"/>
          <w:szCs w:val="20"/>
          <w:lang w:val="en-US"/>
        </w:rPr>
        <w:t xml:space="preserve"> </w:t>
      </w:r>
      <w:r w:rsidRPr="008673C3">
        <w:rPr>
          <w:rFonts w:ascii="Times New Roman" w:eastAsia="Times New Roman" w:hAnsi="Times New Roman" w:cs="Times New Roman"/>
          <w:b/>
          <w:bCs/>
          <w:kern w:val="0"/>
          <w:sz w:val="20"/>
          <w:szCs w:val="20"/>
          <w:lang w:val="en-US"/>
        </w:rPr>
        <w:t>DATAANALYSISAND</w:t>
      </w:r>
      <w:r w:rsidRPr="008673C3">
        <w:rPr>
          <w:rFonts w:ascii="Times New Roman" w:eastAsia="Times New Roman" w:hAnsi="Times New Roman" w:cs="Times New Roman"/>
          <w:b/>
          <w:bCs/>
          <w:spacing w:val="-2"/>
          <w:kern w:val="0"/>
          <w:sz w:val="20"/>
          <w:szCs w:val="20"/>
          <w:lang w:val="en-US"/>
        </w:rPr>
        <w:t>INTERPRETATION</w:t>
      </w:r>
    </w:p>
    <w:p w:rsidR="00EF7434" w:rsidRPr="008673C3" w:rsidRDefault="00EF7434" w:rsidP="00EF7434">
      <w:pPr>
        <w:widowControl w:val="0"/>
        <w:autoSpaceDE w:val="0"/>
        <w:autoSpaceDN w:val="0"/>
        <w:spacing w:before="227" w:after="0" w:line="240" w:lineRule="auto"/>
        <w:ind w:left="7" w:right="61"/>
        <w:outlineLvl w:val="1"/>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spacing w:val="-2"/>
          <w:kern w:val="0"/>
          <w:sz w:val="20"/>
          <w:szCs w:val="20"/>
          <w:lang w:val="en-US"/>
        </w:rPr>
        <w:t>DATA ANALYSIS</w:t>
      </w:r>
    </w:p>
    <w:p w:rsidR="00D20D8E" w:rsidRPr="008673C3" w:rsidRDefault="00D20D8E" w:rsidP="00D20D8E">
      <w:pPr>
        <w:widowControl w:val="0"/>
        <w:autoSpaceDE w:val="0"/>
        <w:autoSpaceDN w:val="0"/>
        <w:spacing w:before="116" w:after="0" w:line="240" w:lineRule="auto"/>
        <w:ind w:left="114" w:right="168"/>
        <w:jc w:val="both"/>
        <w:rPr>
          <w:rFonts w:ascii="Times New Roman" w:eastAsia="Times New Roman" w:hAnsi="Times New Roman" w:cs="Times New Roman"/>
          <w:kern w:val="0"/>
          <w:sz w:val="20"/>
          <w:szCs w:val="20"/>
          <w:lang w:val="en-US"/>
        </w:rPr>
      </w:pPr>
      <w:r w:rsidRPr="008673C3">
        <w:rPr>
          <w:rFonts w:ascii="Times New Roman" w:eastAsia="Times New Roman" w:hAnsi="Times New Roman" w:cs="Times New Roman"/>
          <w:kern w:val="0"/>
          <w:sz w:val="20"/>
          <w:szCs w:val="20"/>
          <w:lang w:val="en-US"/>
        </w:rPr>
        <w:t>Dataanalysisisaprocessofinspecting,cleaning,transformingandmodellingdatawiththegoalofdiscoveringusefulinformation,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behaviors, and trends. It allows organizations to gain insights into customer preferences, market dynamics, and operational efficiency.</w:t>
      </w:r>
    </w:p>
    <w:p w:rsidR="00D20D8E" w:rsidRPr="008673C3" w:rsidRDefault="00D20D8E" w:rsidP="00D20D8E">
      <w:pPr>
        <w:widowControl w:val="0"/>
        <w:tabs>
          <w:tab w:val="left" w:pos="413"/>
        </w:tabs>
        <w:autoSpaceDE w:val="0"/>
        <w:autoSpaceDN w:val="0"/>
        <w:spacing w:before="2" w:after="0" w:line="240" w:lineRule="auto"/>
        <w:outlineLvl w:val="1"/>
        <w:rPr>
          <w:rFonts w:ascii="Times New Roman" w:eastAsia="Times New Roman" w:hAnsi="Times New Roman" w:cs="Times New Roman"/>
          <w:b/>
          <w:bCs/>
          <w:kern w:val="0"/>
          <w:sz w:val="20"/>
          <w:szCs w:val="20"/>
          <w:lang w:val="en-US"/>
        </w:rPr>
      </w:pPr>
    </w:p>
    <w:p w:rsidR="00D20D8E" w:rsidRPr="008673C3" w:rsidRDefault="00D20D8E" w:rsidP="00D20D8E">
      <w:pPr>
        <w:widowControl w:val="0"/>
        <w:numPr>
          <w:ilvl w:val="1"/>
          <w:numId w:val="2"/>
        </w:numPr>
        <w:tabs>
          <w:tab w:val="left" w:pos="413"/>
        </w:tabs>
        <w:autoSpaceDE w:val="0"/>
        <w:autoSpaceDN w:val="0"/>
        <w:spacing w:before="2" w:after="0" w:line="240" w:lineRule="auto"/>
        <w:ind w:left="413" w:hanging="299"/>
        <w:outlineLvl w:val="1"/>
        <w:rPr>
          <w:rFonts w:ascii="Times New Roman" w:eastAsia="Times New Roman" w:hAnsi="Times New Roman" w:cs="Times New Roman"/>
          <w:b/>
          <w:bCs/>
          <w:kern w:val="0"/>
          <w:sz w:val="20"/>
          <w:szCs w:val="20"/>
          <w:lang w:val="en-US"/>
        </w:rPr>
      </w:pPr>
      <w:r w:rsidRPr="008673C3">
        <w:rPr>
          <w:rFonts w:ascii="Times New Roman" w:eastAsia="Times New Roman" w:hAnsi="Times New Roman" w:cs="Times New Roman"/>
          <w:b/>
          <w:bCs/>
          <w:spacing w:val="-2"/>
          <w:kern w:val="0"/>
          <w:sz w:val="20"/>
          <w:szCs w:val="20"/>
          <w:lang w:val="en-US"/>
        </w:rPr>
        <w:t>DESCRIPTIVESTATISTICS</w:t>
      </w:r>
    </w:p>
    <w:p w:rsidR="003D1CD6" w:rsidRPr="008673C3" w:rsidRDefault="003D1CD6" w:rsidP="00B900C5">
      <w:pPr>
        <w:pStyle w:val="ListParagraph"/>
        <w:spacing w:line="276" w:lineRule="auto"/>
        <w:ind w:left="414"/>
        <w:rPr>
          <w:rFonts w:ascii="Times New Roman" w:hAnsi="Times New Roman" w:cs="Times New Roman"/>
          <w:b/>
          <w:bCs/>
          <w:sz w:val="20"/>
          <w:szCs w:val="20"/>
        </w:rPr>
      </w:pPr>
      <w:r w:rsidRPr="008673C3">
        <w:rPr>
          <w:rFonts w:ascii="Times New Roman" w:hAnsi="Times New Roman" w:cs="Times New Roman"/>
          <w:b/>
          <w:bCs/>
          <w:sz w:val="20"/>
          <w:szCs w:val="20"/>
        </w:rPr>
        <w:t>Perception Dr. Reddy's Laboratories' ability to navigate regulatory challenges and compliance requirements while pursuing innovation in pharmaceutical manufacturing</w:t>
      </w:r>
    </w:p>
    <w:tbl>
      <w:tblPr>
        <w:tblpPr w:leftFromText="180" w:rightFromText="180" w:bottomFromText="160" w:vertAnchor="text" w:horzAnchor="margin" w:tblpXSpec="center" w:tblpY="344"/>
        <w:tblW w:w="9640" w:type="dxa"/>
        <w:tblLook w:val="04A0" w:firstRow="1" w:lastRow="0" w:firstColumn="1" w:lastColumn="0" w:noHBand="0" w:noVBand="1"/>
      </w:tblPr>
      <w:tblGrid>
        <w:gridCol w:w="5098"/>
        <w:gridCol w:w="2803"/>
        <w:gridCol w:w="1739"/>
      </w:tblGrid>
      <w:tr w:rsidR="003D1CD6" w:rsidRPr="008673C3" w:rsidTr="003D1CD6">
        <w:trPr>
          <w:trHeight w:val="421"/>
        </w:trPr>
        <w:tc>
          <w:tcPr>
            <w:tcW w:w="5098" w:type="dxa"/>
            <w:tcBorders>
              <w:top w:val="single" w:sz="4" w:space="0" w:color="auto"/>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b/>
                <w:bCs/>
                <w:color w:val="000000"/>
                <w:sz w:val="20"/>
                <w:szCs w:val="20"/>
                <w:lang w:eastAsia="en-IN"/>
              </w:rPr>
            </w:pPr>
            <w:r w:rsidRPr="008673C3">
              <w:rPr>
                <w:rFonts w:ascii="Times New Roman" w:eastAsia="Times New Roman" w:hAnsi="Times New Roman" w:cs="Times New Roman"/>
                <w:b/>
                <w:bCs/>
                <w:color w:val="000000"/>
                <w:sz w:val="20"/>
                <w:szCs w:val="20"/>
                <w:lang w:eastAsia="en-IN"/>
              </w:rPr>
              <w:t>Pharmaceutical manufacturing</w:t>
            </w:r>
          </w:p>
        </w:tc>
        <w:tc>
          <w:tcPr>
            <w:tcW w:w="2803" w:type="dxa"/>
            <w:tcBorders>
              <w:top w:val="single" w:sz="4" w:space="0" w:color="auto"/>
              <w:left w:val="nil"/>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b/>
                <w:bCs/>
                <w:color w:val="000000"/>
                <w:sz w:val="20"/>
                <w:szCs w:val="20"/>
                <w:lang w:eastAsia="en-IN"/>
              </w:rPr>
            </w:pPr>
            <w:r w:rsidRPr="008673C3">
              <w:rPr>
                <w:rFonts w:ascii="Times New Roman" w:eastAsia="Times New Roman" w:hAnsi="Times New Roman" w:cs="Times New Roman"/>
                <w:b/>
                <w:bCs/>
                <w:color w:val="000000"/>
                <w:sz w:val="20"/>
                <w:szCs w:val="20"/>
                <w:lang w:eastAsia="en-IN"/>
              </w:rPr>
              <w:t>Response</w:t>
            </w:r>
          </w:p>
        </w:tc>
        <w:tc>
          <w:tcPr>
            <w:tcW w:w="1739" w:type="dxa"/>
            <w:tcBorders>
              <w:top w:val="single" w:sz="4" w:space="0" w:color="auto"/>
              <w:left w:val="nil"/>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b/>
                <w:bCs/>
                <w:color w:val="000000"/>
                <w:sz w:val="20"/>
                <w:szCs w:val="20"/>
                <w:lang w:eastAsia="en-IN"/>
              </w:rPr>
            </w:pPr>
            <w:r w:rsidRPr="008673C3">
              <w:rPr>
                <w:rFonts w:ascii="Times New Roman" w:eastAsia="Times New Roman" w:hAnsi="Times New Roman" w:cs="Times New Roman"/>
                <w:b/>
                <w:bCs/>
                <w:color w:val="000000"/>
                <w:sz w:val="20"/>
                <w:szCs w:val="20"/>
                <w:lang w:eastAsia="en-IN"/>
              </w:rPr>
              <w:t>Percentage</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Strongly Disagree</w:t>
            </w:r>
          </w:p>
        </w:tc>
        <w:tc>
          <w:tcPr>
            <w:tcW w:w="2803"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1</w:t>
            </w:r>
          </w:p>
        </w:tc>
        <w:tc>
          <w:tcPr>
            <w:tcW w:w="1739"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w:t>
            </w:r>
            <w:r w:rsidRPr="008673C3">
              <w:rPr>
                <w:rFonts w:ascii="Tahoma" w:hAnsi="Tahoma" w:cs="Tahoma"/>
                <w:sz w:val="20"/>
                <w:szCs w:val="20"/>
              </w:rPr>
              <w:t>⁠</w:t>
            </w:r>
            <w:r w:rsidRPr="008673C3">
              <w:rPr>
                <w:sz w:val="20"/>
                <w:szCs w:val="20"/>
              </w:rPr>
              <w:t>8%</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Disagree</w:t>
            </w:r>
          </w:p>
        </w:tc>
        <w:tc>
          <w:tcPr>
            <w:tcW w:w="2803"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11</w:t>
            </w:r>
          </w:p>
        </w:tc>
        <w:tc>
          <w:tcPr>
            <w:tcW w:w="1739"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9.2%</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Neutral</w:t>
            </w:r>
          </w:p>
        </w:tc>
        <w:tc>
          <w:tcPr>
            <w:tcW w:w="2803"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23</w:t>
            </w:r>
          </w:p>
        </w:tc>
        <w:tc>
          <w:tcPr>
            <w:tcW w:w="1739"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19.2%</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Agree</w:t>
            </w:r>
          </w:p>
        </w:tc>
        <w:tc>
          <w:tcPr>
            <w:tcW w:w="2803"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60</w:t>
            </w:r>
          </w:p>
        </w:tc>
        <w:tc>
          <w:tcPr>
            <w:tcW w:w="1739"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50.0%</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Strongly Agree</w:t>
            </w:r>
          </w:p>
        </w:tc>
        <w:tc>
          <w:tcPr>
            <w:tcW w:w="2803"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25</w:t>
            </w:r>
          </w:p>
        </w:tc>
        <w:tc>
          <w:tcPr>
            <w:tcW w:w="1739" w:type="dxa"/>
            <w:tcBorders>
              <w:top w:val="nil"/>
              <w:left w:val="nil"/>
              <w:bottom w:val="single" w:sz="4" w:space="0" w:color="auto"/>
              <w:right w:val="single" w:sz="4" w:space="0" w:color="auto"/>
            </w:tcBorders>
            <w:noWrap/>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sz w:val="20"/>
                <w:szCs w:val="20"/>
              </w:rPr>
              <w:t>20.8%</w:t>
            </w:r>
          </w:p>
        </w:tc>
      </w:tr>
      <w:tr w:rsidR="003D1CD6" w:rsidRPr="008673C3" w:rsidTr="003D1CD6">
        <w:trPr>
          <w:trHeight w:val="421"/>
        </w:trPr>
        <w:tc>
          <w:tcPr>
            <w:tcW w:w="5098" w:type="dxa"/>
            <w:tcBorders>
              <w:top w:val="nil"/>
              <w:left w:val="single" w:sz="4" w:space="0" w:color="auto"/>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TOTAL</w:t>
            </w:r>
          </w:p>
        </w:tc>
        <w:tc>
          <w:tcPr>
            <w:tcW w:w="2803" w:type="dxa"/>
            <w:tcBorders>
              <w:top w:val="nil"/>
              <w:left w:val="nil"/>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120</w:t>
            </w:r>
          </w:p>
        </w:tc>
        <w:tc>
          <w:tcPr>
            <w:tcW w:w="1739" w:type="dxa"/>
            <w:tcBorders>
              <w:top w:val="nil"/>
              <w:left w:val="nil"/>
              <w:bottom w:val="single" w:sz="4" w:space="0" w:color="auto"/>
              <w:right w:val="single" w:sz="4" w:space="0" w:color="auto"/>
            </w:tcBorders>
            <w:noWrap/>
            <w:vAlign w:val="bottom"/>
            <w:hideMark/>
          </w:tcPr>
          <w:p w:rsidR="003D1CD6" w:rsidRPr="008673C3" w:rsidRDefault="003D1CD6" w:rsidP="00B900C5">
            <w:pPr>
              <w:spacing w:after="0" w:line="276" w:lineRule="auto"/>
              <w:jc w:val="center"/>
              <w:rPr>
                <w:rFonts w:ascii="Times New Roman" w:eastAsia="Times New Roman" w:hAnsi="Times New Roman" w:cs="Times New Roman"/>
                <w:color w:val="000000"/>
                <w:sz w:val="20"/>
                <w:szCs w:val="20"/>
                <w:lang w:eastAsia="en-IN"/>
              </w:rPr>
            </w:pPr>
            <w:r w:rsidRPr="008673C3">
              <w:rPr>
                <w:rFonts w:ascii="Times New Roman" w:eastAsia="Times New Roman" w:hAnsi="Times New Roman" w:cs="Times New Roman"/>
                <w:color w:val="000000"/>
                <w:sz w:val="20"/>
                <w:szCs w:val="20"/>
                <w:lang w:eastAsia="en-IN"/>
              </w:rPr>
              <w:t>100%</w:t>
            </w:r>
          </w:p>
        </w:tc>
      </w:tr>
    </w:tbl>
    <w:p w:rsidR="003D1CD6" w:rsidRPr="008673C3" w:rsidRDefault="003D1CD6" w:rsidP="00B900C5">
      <w:pPr>
        <w:pStyle w:val="ListParagraph"/>
        <w:spacing w:line="276" w:lineRule="auto"/>
        <w:ind w:left="414"/>
        <w:rPr>
          <w:rFonts w:ascii="Times New Roman" w:eastAsiaTheme="minorEastAsia" w:hAnsi="Times New Roman" w:cs="Times New Roman"/>
          <w:bCs/>
          <w:sz w:val="20"/>
          <w:szCs w:val="20"/>
          <w:lang w:val="en-US" w:bidi="ta-IN"/>
        </w:rPr>
      </w:pPr>
    </w:p>
    <w:p w:rsidR="003D1CD6" w:rsidRPr="008673C3" w:rsidRDefault="003D1CD6" w:rsidP="00B900C5">
      <w:pPr>
        <w:pStyle w:val="ListParagraph"/>
        <w:spacing w:line="276" w:lineRule="auto"/>
        <w:ind w:left="414"/>
        <w:jc w:val="both"/>
        <w:rPr>
          <w:rFonts w:ascii="Times New Roman" w:hAnsi="Times New Roman" w:cs="Times New Roman"/>
          <w:b/>
          <w:sz w:val="20"/>
          <w:szCs w:val="20"/>
        </w:rPr>
      </w:pPr>
    </w:p>
    <w:p w:rsidR="003D1CD6" w:rsidRPr="008673C3" w:rsidRDefault="003D1CD6" w:rsidP="00B900C5">
      <w:pPr>
        <w:pStyle w:val="ListParagraph"/>
        <w:spacing w:line="276" w:lineRule="auto"/>
        <w:ind w:left="414"/>
        <w:jc w:val="both"/>
        <w:rPr>
          <w:rFonts w:ascii="Times New Roman" w:hAnsi="Times New Roman" w:cs="Times New Roman"/>
          <w:b/>
          <w:sz w:val="20"/>
          <w:szCs w:val="20"/>
        </w:rPr>
      </w:pPr>
      <w:r w:rsidRPr="008673C3">
        <w:rPr>
          <w:rFonts w:ascii="Times New Roman" w:hAnsi="Times New Roman" w:cs="Times New Roman"/>
          <w:b/>
          <w:sz w:val="20"/>
          <w:szCs w:val="20"/>
        </w:rPr>
        <w:t>INFERENCE:</w:t>
      </w:r>
    </w:p>
    <w:p w:rsidR="003D1CD6" w:rsidRPr="00B900C5" w:rsidRDefault="003D1CD6" w:rsidP="00B900C5">
      <w:pPr>
        <w:pStyle w:val="ListParagraph"/>
        <w:spacing w:line="276" w:lineRule="auto"/>
        <w:ind w:left="414"/>
        <w:jc w:val="both"/>
        <w:rPr>
          <w:rFonts w:ascii="Times New Roman" w:hAnsi="Times New Roman" w:cs="Times New Roman"/>
          <w:b/>
        </w:rPr>
      </w:pPr>
    </w:p>
    <w:p w:rsidR="003D1CD6" w:rsidRPr="00B900C5" w:rsidRDefault="003D1CD6" w:rsidP="00B900C5">
      <w:pPr>
        <w:pStyle w:val="ListParagraph"/>
        <w:spacing w:line="276" w:lineRule="auto"/>
        <w:ind w:left="414"/>
        <w:jc w:val="both"/>
        <w:rPr>
          <w:rFonts w:ascii="Times New Roman" w:hAnsi="Times New Roman" w:cs="Times New Roman"/>
          <w:bCs/>
        </w:rPr>
      </w:pPr>
      <w:r w:rsidRPr="00B900C5">
        <w:rPr>
          <w:rFonts w:ascii="Times New Roman" w:hAnsi="Times New Roman" w:cs="Times New Roman"/>
          <w:bCs/>
        </w:rPr>
        <w:t>From Above Table of the equipment used in the urea solution synthesis and blending processes is well maintained and reliable shows that 50.0% of the responses were the Agree,20.8% of the responses were the Strongly Agree,19.2% of the responses were the Neutral,9.2% of the responses were the Disagree, 0.8% of the responses were the Strongly Disagree, it indicates that majority of Dr. Reddy’s employee give Agree to this question</w:t>
      </w:r>
      <w:r w:rsidRPr="00B900C5">
        <w:rPr>
          <w:rFonts w:ascii="Times New Roman" w:eastAsia="Times New Roman" w:hAnsi="Times New Roman" w:cs="Times New Roman"/>
          <w:color w:val="000000"/>
        </w:rPr>
        <w:t>.</w:t>
      </w:r>
    </w:p>
    <w:p w:rsidR="00D20D8E" w:rsidRPr="00B900C5" w:rsidRDefault="00D20D8E" w:rsidP="00B900C5">
      <w:pPr>
        <w:pStyle w:val="Heading2"/>
        <w:keepNext w:val="0"/>
        <w:keepLines w:val="0"/>
        <w:widowControl w:val="0"/>
        <w:numPr>
          <w:ilvl w:val="1"/>
          <w:numId w:val="2"/>
        </w:numPr>
        <w:tabs>
          <w:tab w:val="num" w:pos="360"/>
          <w:tab w:val="left" w:pos="413"/>
        </w:tabs>
        <w:autoSpaceDE w:val="0"/>
        <w:autoSpaceDN w:val="0"/>
        <w:spacing w:before="0" w:line="276" w:lineRule="auto"/>
        <w:ind w:left="0" w:firstLine="0"/>
        <w:rPr>
          <w:rFonts w:ascii="Times New Roman" w:hAnsi="Times New Roman" w:cs="Times New Roman"/>
          <w:b/>
          <w:bCs/>
          <w:color w:val="auto"/>
          <w:sz w:val="22"/>
          <w:szCs w:val="22"/>
        </w:rPr>
      </w:pPr>
      <w:r w:rsidRPr="00B900C5">
        <w:rPr>
          <w:rFonts w:ascii="Times New Roman" w:hAnsi="Times New Roman" w:cs="Times New Roman"/>
          <w:b/>
          <w:bCs/>
          <w:color w:val="auto"/>
          <w:sz w:val="22"/>
          <w:szCs w:val="22"/>
        </w:rPr>
        <w:t>CORRELATION</w:t>
      </w:r>
    </w:p>
    <w:p w:rsidR="00B900C5" w:rsidRPr="00B900C5" w:rsidRDefault="00B900C5" w:rsidP="00EF7434">
      <w:pPr>
        <w:pStyle w:val="ListParagraph"/>
        <w:spacing w:line="276" w:lineRule="auto"/>
        <w:ind w:left="414"/>
        <w:jc w:val="center"/>
        <w:rPr>
          <w:rFonts w:ascii="Times New Roman" w:hAnsi="Times New Roman" w:cs="Times New Roman"/>
          <w:b/>
          <w:bCs/>
        </w:rPr>
      </w:pPr>
      <w:r w:rsidRPr="00B900C5">
        <w:rPr>
          <w:rFonts w:ascii="Times New Roman" w:hAnsi="Times New Roman" w:cs="Times New Roman"/>
          <w:b/>
          <w:bCs/>
        </w:rPr>
        <w:t>TABLE 4.2.1</w:t>
      </w:r>
    </w:p>
    <w:p w:rsidR="00EF7434" w:rsidRDefault="00B900C5" w:rsidP="00EF7434">
      <w:pPr>
        <w:pStyle w:val="ListParagraph"/>
        <w:spacing w:line="276" w:lineRule="auto"/>
        <w:ind w:left="414"/>
        <w:jc w:val="center"/>
        <w:rPr>
          <w:rFonts w:ascii="Times New Roman" w:hAnsi="Times New Roman" w:cs="Times New Roman"/>
          <w:b/>
          <w:bCs/>
        </w:rPr>
      </w:pPr>
      <w:r w:rsidRPr="00B900C5">
        <w:rPr>
          <w:rFonts w:ascii="Times New Roman" w:hAnsi="Times New Roman" w:cs="Times New Roman"/>
          <w:b/>
          <w:bCs/>
        </w:rPr>
        <w:t>Dr. Reddy's Laboratories' collaboration efforts with external partners, and How would you rate the level of openness to new ideas and experimentation within the company</w:t>
      </w:r>
    </w:p>
    <w:p w:rsidR="00B900C5" w:rsidRPr="00EF7434" w:rsidRDefault="00B900C5" w:rsidP="00EF7434">
      <w:pPr>
        <w:pStyle w:val="ListParagraph"/>
        <w:spacing w:line="276" w:lineRule="auto"/>
        <w:ind w:left="414"/>
        <w:rPr>
          <w:rFonts w:ascii="Times New Roman" w:hAnsi="Times New Roman" w:cs="Times New Roman"/>
          <w:b/>
          <w:bCs/>
        </w:rPr>
      </w:pPr>
      <w:r w:rsidRPr="00EF7434">
        <w:rPr>
          <w:rFonts w:ascii="Times New Roman" w:hAnsi="Times New Roman" w:cs="Times New Roman"/>
          <w:b/>
          <w:bCs/>
        </w:rPr>
        <w:t>H0</w:t>
      </w:r>
      <w:r w:rsidRPr="00EF7434">
        <w:rPr>
          <w:rFonts w:ascii="Times New Roman" w:hAnsi="Times New Roman" w:cs="Times New Roman"/>
        </w:rPr>
        <w:t xml:space="preserve"> – There is no statistically significant correlation between</w:t>
      </w:r>
      <w:r w:rsidR="008673C3" w:rsidRPr="00EF7434">
        <w:rPr>
          <w:rFonts w:ascii="Times New Roman" w:hAnsi="Times New Roman" w:cs="Times New Roman"/>
        </w:rPr>
        <w:t xml:space="preserve"> </w:t>
      </w:r>
      <w:r w:rsidRPr="00EF7434">
        <w:rPr>
          <w:rFonts w:ascii="Times New Roman" w:hAnsi="Times New Roman" w:cs="Times New Roman"/>
        </w:rPr>
        <w:t xml:space="preserve">Dr. Reddy's Laboratories' collaboration efforts with external partners, and How would you rate the level of openness to new ideas and experimentation within the company </w:t>
      </w:r>
    </w:p>
    <w:p w:rsidR="00B900C5" w:rsidRPr="00EF7434" w:rsidRDefault="00EF7434" w:rsidP="00EF7434">
      <w:pPr>
        <w:spacing w:line="276" w:lineRule="auto"/>
        <w:ind w:left="114"/>
        <w:jc w:val="both"/>
        <w:rPr>
          <w:rFonts w:ascii="Times New Roman" w:hAnsi="Times New Roman" w:cs="Times New Roman"/>
          <w:sz w:val="20"/>
          <w:szCs w:val="20"/>
        </w:rPr>
      </w:pPr>
      <w:r>
        <w:rPr>
          <w:rFonts w:ascii="Times New Roman" w:hAnsi="Times New Roman" w:cs="Times New Roman"/>
          <w:b/>
          <w:bCs/>
        </w:rPr>
        <w:t xml:space="preserve"> </w:t>
      </w:r>
      <w:r w:rsidR="00B900C5" w:rsidRPr="00EF7434">
        <w:rPr>
          <w:rFonts w:ascii="Times New Roman" w:hAnsi="Times New Roman" w:cs="Times New Roman"/>
          <w:b/>
          <w:bCs/>
        </w:rPr>
        <w:t>H1</w:t>
      </w:r>
      <w:r w:rsidR="00B900C5" w:rsidRPr="00EF7434">
        <w:rPr>
          <w:rFonts w:ascii="Times New Roman" w:hAnsi="Times New Roman" w:cs="Times New Roman"/>
        </w:rPr>
        <w:t xml:space="preserve"> – There is statistically significant correlation between Dr. Reddy's Laboratories' collaboration efforts with external partners, and How would you rate the level of openness to new ideas and experimentation within the </w:t>
      </w:r>
      <w:r w:rsidR="00B900C5" w:rsidRPr="00EF7434">
        <w:rPr>
          <w:rFonts w:ascii="Times New Roman" w:hAnsi="Times New Roman" w:cs="Times New Roman"/>
          <w:sz w:val="20"/>
          <w:szCs w:val="20"/>
        </w:rPr>
        <w:t>company</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1"/>
        <w:gridCol w:w="2799"/>
        <w:gridCol w:w="2057"/>
        <w:gridCol w:w="2226"/>
      </w:tblGrid>
      <w:tr w:rsidR="00B900C5" w:rsidRPr="008673C3" w:rsidTr="0080519A">
        <w:trPr>
          <w:trHeight w:val="2357"/>
        </w:trPr>
        <w:tc>
          <w:tcPr>
            <w:tcW w:w="5640" w:type="dxa"/>
            <w:gridSpan w:val="2"/>
            <w:tcBorders>
              <w:top w:val="single" w:sz="4" w:space="0" w:color="auto"/>
              <w:left w:val="single" w:sz="4" w:space="0" w:color="auto"/>
              <w:bottom w:val="single" w:sz="4" w:space="0" w:color="auto"/>
              <w:right w:val="single" w:sz="4" w:space="0" w:color="auto"/>
            </w:tcBorders>
            <w:vAlign w:val="center"/>
          </w:tcPr>
          <w:p w:rsidR="00B900C5" w:rsidRPr="008673C3" w:rsidRDefault="00B900C5" w:rsidP="00B900C5">
            <w:pPr>
              <w:spacing w:line="276" w:lineRule="auto"/>
              <w:jc w:val="both"/>
              <w:rPr>
                <w:rFonts w:ascii="Times New Roman" w:hAnsi="Times New Roman" w:cs="Times New Roman"/>
                <w:b/>
                <w:bCs/>
                <w:sz w:val="20"/>
                <w:szCs w:val="20"/>
              </w:rPr>
            </w:pPr>
          </w:p>
        </w:tc>
        <w:tc>
          <w:tcPr>
            <w:tcW w:w="2057"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jc w:val="center"/>
              <w:rPr>
                <w:rFonts w:ascii="Times New Roman" w:hAnsi="Times New Roman" w:cs="Times New Roman"/>
                <w:b/>
                <w:bCs/>
                <w:sz w:val="20"/>
                <w:szCs w:val="20"/>
              </w:rPr>
            </w:pPr>
            <w:proofErr w:type="spellStart"/>
            <w:r w:rsidRPr="008673C3">
              <w:rPr>
                <w:rFonts w:ascii="Times New Roman" w:hAnsi="Times New Roman" w:cs="Times New Roman"/>
                <w:b/>
                <w:bCs/>
                <w:sz w:val="20"/>
                <w:szCs w:val="20"/>
              </w:rPr>
              <w:t>Dr.Reddy's</w:t>
            </w:r>
            <w:proofErr w:type="spellEnd"/>
            <w:r w:rsidRPr="008673C3">
              <w:rPr>
                <w:rFonts w:ascii="Times New Roman" w:hAnsi="Times New Roman" w:cs="Times New Roman"/>
                <w:b/>
                <w:bCs/>
                <w:sz w:val="20"/>
                <w:szCs w:val="20"/>
              </w:rPr>
              <w:t xml:space="preserve"> Laboratories' collaboration efforts with external partners</w:t>
            </w:r>
          </w:p>
        </w:tc>
        <w:tc>
          <w:tcPr>
            <w:tcW w:w="2226"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jc w:val="both"/>
              <w:rPr>
                <w:rFonts w:ascii="Times New Roman" w:hAnsi="Times New Roman" w:cs="Times New Roman"/>
                <w:b/>
                <w:bCs/>
                <w:sz w:val="20"/>
                <w:szCs w:val="20"/>
              </w:rPr>
            </w:pPr>
            <w:r w:rsidRPr="008673C3">
              <w:rPr>
                <w:rFonts w:ascii="Times New Roman" w:hAnsi="Times New Roman" w:cs="Times New Roman"/>
                <w:b/>
                <w:bCs/>
                <w:sz w:val="20"/>
                <w:szCs w:val="20"/>
              </w:rPr>
              <w:t>How would you rate the level of openness to new ideas and experimentation within the company</w:t>
            </w:r>
          </w:p>
        </w:tc>
      </w:tr>
      <w:tr w:rsidR="00B900C5" w:rsidRPr="008673C3" w:rsidTr="00B900C5">
        <w:trPr>
          <w:trHeight w:val="803"/>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jc w:val="center"/>
              <w:rPr>
                <w:rFonts w:ascii="Times New Roman" w:hAnsi="Times New Roman" w:cs="Times New Roman"/>
                <w:b/>
                <w:bCs/>
                <w:sz w:val="20"/>
                <w:szCs w:val="20"/>
              </w:rPr>
            </w:pPr>
            <w:r w:rsidRPr="008673C3">
              <w:rPr>
                <w:rFonts w:ascii="Times New Roman" w:hAnsi="Times New Roman" w:cs="Times New Roman"/>
                <w:b/>
                <w:bCs/>
                <w:sz w:val="20"/>
                <w:szCs w:val="20"/>
              </w:rPr>
              <w:t>Dr. Reddy's Laboratories' collaboration efforts with external partners</w:t>
            </w:r>
          </w:p>
        </w:tc>
        <w:tc>
          <w:tcPr>
            <w:tcW w:w="2799"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b/>
                <w:bCs/>
                <w:sz w:val="20"/>
                <w:szCs w:val="20"/>
              </w:rPr>
            </w:pPr>
            <w:proofErr w:type="spellStart"/>
            <w:r w:rsidRPr="008673C3">
              <w:rPr>
                <w:rFonts w:ascii="Times New Roman" w:hAnsi="Times New Roman" w:cs="Times New Roman"/>
                <w:b/>
                <w:bCs/>
                <w:sz w:val="20"/>
                <w:szCs w:val="20"/>
              </w:rPr>
              <w:t>Pearson</w:t>
            </w:r>
            <w:r w:rsidRPr="008673C3">
              <w:rPr>
                <w:rFonts w:ascii="Times New Roman" w:hAnsi="Times New Roman" w:cs="Times New Roman"/>
                <w:b/>
                <w:bCs/>
                <w:spacing w:val="-1"/>
                <w:sz w:val="20"/>
                <w:szCs w:val="20"/>
              </w:rPr>
              <w:t>Correlation</w:t>
            </w:r>
            <w:proofErr w:type="spellEnd"/>
          </w:p>
        </w:tc>
        <w:tc>
          <w:tcPr>
            <w:tcW w:w="2057"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1.000</w:t>
            </w:r>
          </w:p>
        </w:tc>
        <w:tc>
          <w:tcPr>
            <w:tcW w:w="2226"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0.996</w:t>
            </w:r>
          </w:p>
        </w:tc>
      </w:tr>
      <w:tr w:rsidR="00B900C5" w:rsidRPr="008673C3" w:rsidTr="00B900C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after="0" w:line="276" w:lineRule="auto"/>
              <w:rPr>
                <w:rFonts w:ascii="Times New Roman" w:hAnsi="Times New Roman" w:cs="Times New Roman"/>
                <w:b/>
                <w:bCs/>
                <w:sz w:val="20"/>
                <w:szCs w:val="20"/>
                <w:lang w:val="en-US" w:bidi="ta-IN"/>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b/>
                <w:bCs/>
                <w:sz w:val="20"/>
                <w:szCs w:val="20"/>
              </w:rPr>
            </w:pPr>
            <w:r w:rsidRPr="008673C3">
              <w:rPr>
                <w:rFonts w:ascii="Times New Roman" w:hAnsi="Times New Roman" w:cs="Times New Roman"/>
                <w:b/>
                <w:bCs/>
                <w:sz w:val="20"/>
                <w:szCs w:val="20"/>
              </w:rPr>
              <w:t>Sig.(2tailed)</w:t>
            </w:r>
          </w:p>
        </w:tc>
        <w:tc>
          <w:tcPr>
            <w:tcW w:w="2057" w:type="dxa"/>
            <w:tcBorders>
              <w:top w:val="single" w:sz="4" w:space="0" w:color="auto"/>
              <w:left w:val="single" w:sz="4" w:space="0" w:color="auto"/>
              <w:bottom w:val="single" w:sz="4" w:space="0" w:color="auto"/>
              <w:right w:val="single" w:sz="4" w:space="0" w:color="auto"/>
            </w:tcBorders>
            <w:vAlign w:val="center"/>
          </w:tcPr>
          <w:p w:rsidR="00B900C5" w:rsidRPr="008673C3" w:rsidRDefault="00B900C5" w:rsidP="00B900C5">
            <w:pPr>
              <w:spacing w:line="276" w:lineRule="auto"/>
              <w:ind w:right="567"/>
              <w:jc w:val="both"/>
              <w:rPr>
                <w:rFonts w:ascii="Times New Roman" w:hAnsi="Times New Roman" w:cs="Times New Roman"/>
                <w:sz w:val="20"/>
                <w:szCs w:val="20"/>
              </w:rPr>
            </w:pPr>
          </w:p>
        </w:tc>
        <w:tc>
          <w:tcPr>
            <w:tcW w:w="2226"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.000</w:t>
            </w:r>
          </w:p>
        </w:tc>
      </w:tr>
      <w:tr w:rsidR="00B900C5" w:rsidRPr="008673C3" w:rsidTr="00B900C5">
        <w:trPr>
          <w:trHeight w:val="850"/>
        </w:trPr>
        <w:tc>
          <w:tcPr>
            <w:tcW w:w="2841" w:type="dxa"/>
            <w:vMerge w:val="restart"/>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b/>
                <w:bCs/>
                <w:sz w:val="20"/>
                <w:szCs w:val="20"/>
              </w:rPr>
            </w:pPr>
            <w:r w:rsidRPr="008673C3">
              <w:rPr>
                <w:rFonts w:ascii="Times New Roman" w:hAnsi="Times New Roman" w:cs="Times New Roman"/>
                <w:b/>
                <w:bCs/>
                <w:sz w:val="20"/>
                <w:szCs w:val="20"/>
              </w:rPr>
              <w:t>How would you rate the level of openness to new ideas and experimentation within the company</w:t>
            </w:r>
          </w:p>
        </w:tc>
        <w:tc>
          <w:tcPr>
            <w:tcW w:w="2799"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b/>
                <w:bCs/>
                <w:sz w:val="20"/>
                <w:szCs w:val="20"/>
              </w:rPr>
            </w:pPr>
            <w:r w:rsidRPr="008673C3">
              <w:rPr>
                <w:rFonts w:ascii="Times New Roman" w:hAnsi="Times New Roman" w:cs="Times New Roman"/>
                <w:b/>
                <w:bCs/>
                <w:sz w:val="20"/>
                <w:szCs w:val="20"/>
              </w:rPr>
              <w:t xml:space="preserve">Pearson </w:t>
            </w:r>
            <w:r w:rsidRPr="008673C3">
              <w:rPr>
                <w:rFonts w:ascii="Times New Roman" w:hAnsi="Times New Roman" w:cs="Times New Roman"/>
                <w:b/>
                <w:bCs/>
                <w:spacing w:val="-1"/>
                <w:sz w:val="20"/>
                <w:szCs w:val="20"/>
              </w:rPr>
              <w:t>Correlation</w:t>
            </w:r>
          </w:p>
        </w:tc>
        <w:tc>
          <w:tcPr>
            <w:tcW w:w="2057"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120</w:t>
            </w:r>
          </w:p>
        </w:tc>
        <w:tc>
          <w:tcPr>
            <w:tcW w:w="2226"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120</w:t>
            </w:r>
          </w:p>
        </w:tc>
      </w:tr>
      <w:tr w:rsidR="00B900C5" w:rsidRPr="008673C3" w:rsidTr="0080519A">
        <w:trPr>
          <w:trHeight w:val="85"/>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after="0" w:line="276" w:lineRule="auto"/>
              <w:rPr>
                <w:rFonts w:ascii="Times New Roman" w:hAnsi="Times New Roman" w:cs="Times New Roman"/>
                <w:b/>
                <w:bCs/>
                <w:sz w:val="20"/>
                <w:szCs w:val="20"/>
                <w:lang w:val="en-US" w:bidi="ta-IN"/>
              </w:rPr>
            </w:pPr>
          </w:p>
        </w:tc>
        <w:tc>
          <w:tcPr>
            <w:tcW w:w="2799"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b/>
                <w:bCs/>
                <w:sz w:val="20"/>
                <w:szCs w:val="20"/>
              </w:rPr>
            </w:pPr>
            <w:r w:rsidRPr="008673C3">
              <w:rPr>
                <w:rFonts w:ascii="Times New Roman" w:hAnsi="Times New Roman" w:cs="Times New Roman"/>
                <w:b/>
                <w:bCs/>
                <w:sz w:val="20"/>
                <w:szCs w:val="20"/>
              </w:rPr>
              <w:t>Sig.(2tailed)</w:t>
            </w:r>
          </w:p>
        </w:tc>
        <w:tc>
          <w:tcPr>
            <w:tcW w:w="2057"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0.996</w:t>
            </w:r>
          </w:p>
        </w:tc>
        <w:tc>
          <w:tcPr>
            <w:tcW w:w="2226" w:type="dxa"/>
            <w:tcBorders>
              <w:top w:val="single" w:sz="4" w:space="0" w:color="auto"/>
              <w:left w:val="single" w:sz="4" w:space="0" w:color="auto"/>
              <w:bottom w:val="single" w:sz="4" w:space="0" w:color="auto"/>
              <w:right w:val="single" w:sz="4" w:space="0" w:color="auto"/>
            </w:tcBorders>
            <w:vAlign w:val="center"/>
            <w:hideMark/>
          </w:tcPr>
          <w:p w:rsidR="00B900C5" w:rsidRPr="008673C3" w:rsidRDefault="00B900C5" w:rsidP="00B900C5">
            <w:pPr>
              <w:spacing w:line="276" w:lineRule="auto"/>
              <w:ind w:right="567"/>
              <w:jc w:val="both"/>
              <w:rPr>
                <w:rFonts w:ascii="Times New Roman" w:hAnsi="Times New Roman" w:cs="Times New Roman"/>
                <w:sz w:val="20"/>
                <w:szCs w:val="20"/>
              </w:rPr>
            </w:pPr>
            <w:r w:rsidRPr="008673C3">
              <w:rPr>
                <w:rFonts w:ascii="Times New Roman" w:hAnsi="Times New Roman" w:cs="Times New Roman"/>
                <w:sz w:val="20"/>
                <w:szCs w:val="20"/>
              </w:rPr>
              <w:t>1.000</w:t>
            </w:r>
          </w:p>
        </w:tc>
      </w:tr>
    </w:tbl>
    <w:p w:rsidR="00B900C5" w:rsidRPr="008673C3" w:rsidRDefault="00B900C5" w:rsidP="008673C3">
      <w:pPr>
        <w:spacing w:line="276" w:lineRule="auto"/>
        <w:ind w:left="114"/>
        <w:jc w:val="both"/>
        <w:rPr>
          <w:rFonts w:ascii="Times New Roman" w:hAnsi="Times New Roman" w:cs="Times New Roman"/>
          <w:b/>
          <w:bCs/>
          <w:sz w:val="20"/>
          <w:szCs w:val="20"/>
          <w:lang w:val="en-US" w:bidi="ta-IN"/>
        </w:rPr>
      </w:pPr>
    </w:p>
    <w:p w:rsidR="00B900C5" w:rsidRPr="008673C3" w:rsidRDefault="00B900C5" w:rsidP="008673C3">
      <w:pPr>
        <w:spacing w:line="276" w:lineRule="auto"/>
        <w:rPr>
          <w:rFonts w:ascii="Times New Roman" w:hAnsi="Times New Roman" w:cs="Times New Roman"/>
          <w:b/>
          <w:bCs/>
          <w:sz w:val="20"/>
          <w:szCs w:val="20"/>
        </w:rPr>
      </w:pPr>
      <w:r w:rsidRPr="008673C3">
        <w:rPr>
          <w:rFonts w:ascii="Times New Roman" w:hAnsi="Times New Roman" w:cs="Times New Roman"/>
          <w:b/>
          <w:bCs/>
          <w:sz w:val="20"/>
          <w:szCs w:val="20"/>
        </w:rPr>
        <w:t xml:space="preserve">Inference </w:t>
      </w:r>
    </w:p>
    <w:p w:rsidR="00B900C5" w:rsidRPr="008673C3" w:rsidRDefault="00B900C5" w:rsidP="008673C3">
      <w:pPr>
        <w:pStyle w:val="ListParagraph"/>
        <w:spacing w:line="276" w:lineRule="auto"/>
        <w:ind w:left="414"/>
        <w:rPr>
          <w:rFonts w:ascii="Times New Roman" w:hAnsi="Times New Roman" w:cs="Times New Roman"/>
          <w:sz w:val="20"/>
          <w:szCs w:val="20"/>
        </w:rPr>
      </w:pPr>
      <w:bookmarkStart w:id="0" w:name="_Hlk162776065"/>
      <w:r w:rsidRPr="008673C3">
        <w:rPr>
          <w:rFonts w:ascii="Times New Roman" w:hAnsi="Times New Roman" w:cs="Times New Roman"/>
          <w:sz w:val="20"/>
          <w:szCs w:val="20"/>
        </w:rPr>
        <w:t xml:space="preserve">     From the correlation table 4.2.1, it can be seen that the correlation coefficient value is 0.996 which lies in the low correlation region Since p-value (0.00) &lt; 0.05, we accept the alternate </w:t>
      </w:r>
      <w:r w:rsidRPr="0080519A">
        <w:rPr>
          <w:rFonts w:ascii="Times New Roman" w:hAnsi="Times New Roman" w:cs="Times New Roman"/>
          <w:sz w:val="20"/>
          <w:szCs w:val="20"/>
        </w:rPr>
        <w:t>hypothesis. It can be concluded that there is statistically significant correlation between Dr. Reddy's Laboratories' collaboration efforts with external partners, and How would you rate the level of openness to new ideas and experimentation within the company</w:t>
      </w:r>
      <w:r w:rsidRPr="008673C3">
        <w:rPr>
          <w:rFonts w:ascii="Times New Roman" w:hAnsi="Times New Roman" w:cs="Times New Roman"/>
          <w:sz w:val="20"/>
          <w:szCs w:val="20"/>
        </w:rPr>
        <w:t xml:space="preserve"> </w:t>
      </w:r>
    </w:p>
    <w:bookmarkEnd w:id="0"/>
    <w:p w:rsidR="00B900C5" w:rsidRPr="00B900C5" w:rsidRDefault="00B900C5" w:rsidP="008673C3">
      <w:pPr>
        <w:pStyle w:val="ListParagraph"/>
        <w:spacing w:line="276" w:lineRule="auto"/>
        <w:ind w:left="414"/>
        <w:jc w:val="center"/>
        <w:rPr>
          <w:rFonts w:ascii="Times New Roman" w:hAnsi="Times New Roman" w:cs="Times New Roman"/>
          <w:b/>
          <w:bCs/>
        </w:rPr>
      </w:pPr>
      <w:r w:rsidRPr="00B900C5">
        <w:rPr>
          <w:rFonts w:ascii="Times New Roman" w:hAnsi="Times New Roman" w:cs="Times New Roman"/>
          <w:b/>
          <w:bCs/>
        </w:rPr>
        <w:t>TABLE 4.2.2</w:t>
      </w:r>
    </w:p>
    <w:p w:rsidR="00B900C5" w:rsidRPr="00B900C5" w:rsidRDefault="00B900C5" w:rsidP="008673C3">
      <w:pPr>
        <w:pStyle w:val="ListParagraph"/>
        <w:spacing w:line="276" w:lineRule="auto"/>
        <w:ind w:left="414"/>
        <w:rPr>
          <w:rFonts w:ascii="Times New Roman" w:hAnsi="Times New Roman" w:cs="Times New Roman"/>
          <w:b/>
          <w:bCs/>
        </w:rPr>
      </w:pPr>
      <w:r w:rsidRPr="00B900C5">
        <w:rPr>
          <w:rFonts w:ascii="Times New Roman" w:hAnsi="Times New Roman" w:cs="Times New Roman"/>
          <w:b/>
          <w:bCs/>
        </w:rPr>
        <w:t>There are specific regions or markets targeted for expansion of innovation activities in Dr. Reddy’s and the  company's responsiveness to changing market dynamics and customer needs through innovative</w:t>
      </w:r>
    </w:p>
    <w:p w:rsidR="00B900C5" w:rsidRPr="00B900C5" w:rsidRDefault="00B900C5" w:rsidP="008673C3">
      <w:pPr>
        <w:pStyle w:val="ListParagraph"/>
        <w:spacing w:line="276" w:lineRule="auto"/>
        <w:ind w:left="414"/>
        <w:jc w:val="both"/>
        <w:rPr>
          <w:rFonts w:ascii="Times New Roman" w:hAnsi="Times New Roman" w:cs="Times New Roman"/>
          <w:b/>
          <w:bCs/>
        </w:rPr>
      </w:pPr>
      <w:r w:rsidRPr="00B900C5">
        <w:rPr>
          <w:rFonts w:ascii="Times New Roman" w:hAnsi="Times New Roman" w:cs="Times New Roman"/>
          <w:b/>
          <w:bCs/>
        </w:rPr>
        <w:t>H0</w:t>
      </w:r>
      <w:r w:rsidRPr="00B900C5">
        <w:rPr>
          <w:rFonts w:ascii="Times New Roman" w:hAnsi="Times New Roman" w:cs="Times New Roman"/>
        </w:rPr>
        <w:t xml:space="preserve"> – There is no statistically significant correlation between there are  specific regions or markets targeted for expansion of innovation activities in Dr. </w:t>
      </w:r>
      <w:proofErr w:type="spellStart"/>
      <w:r w:rsidRPr="00B900C5">
        <w:rPr>
          <w:rFonts w:ascii="Times New Roman" w:hAnsi="Times New Roman" w:cs="Times New Roman"/>
        </w:rPr>
        <w:t>Reddy’sand</w:t>
      </w:r>
      <w:proofErr w:type="spellEnd"/>
      <w:r w:rsidRPr="00B900C5">
        <w:rPr>
          <w:rFonts w:ascii="Times New Roman" w:hAnsi="Times New Roman" w:cs="Times New Roman"/>
        </w:rPr>
        <w:t xml:space="preserve"> the  company's responsiveness to changing market dynamics and customer needs through innovative</w:t>
      </w:r>
    </w:p>
    <w:p w:rsidR="00B900C5" w:rsidRPr="00B900C5" w:rsidRDefault="00B900C5" w:rsidP="008673C3">
      <w:pPr>
        <w:pStyle w:val="ListParagraph"/>
        <w:spacing w:line="276" w:lineRule="auto"/>
        <w:ind w:left="414"/>
        <w:jc w:val="both"/>
        <w:rPr>
          <w:rFonts w:ascii="Times New Roman" w:hAnsi="Times New Roman" w:cs="Times New Roman"/>
        </w:rPr>
      </w:pPr>
      <w:r w:rsidRPr="00B900C5">
        <w:rPr>
          <w:rFonts w:ascii="Times New Roman" w:hAnsi="Times New Roman" w:cs="Times New Roman"/>
          <w:b/>
          <w:bCs/>
        </w:rPr>
        <w:t>H1</w:t>
      </w:r>
      <w:r w:rsidRPr="00B900C5">
        <w:rPr>
          <w:rFonts w:ascii="Times New Roman" w:hAnsi="Times New Roman" w:cs="Times New Roman"/>
        </w:rPr>
        <w:t xml:space="preserve"> – There is statistically significant correlation between there are  specific regions or markets targeted for expansion of innovation activities in Dr. </w:t>
      </w:r>
      <w:proofErr w:type="spellStart"/>
      <w:r w:rsidRPr="00B900C5">
        <w:rPr>
          <w:rFonts w:ascii="Times New Roman" w:hAnsi="Times New Roman" w:cs="Times New Roman"/>
        </w:rPr>
        <w:t>Reddy’sand</w:t>
      </w:r>
      <w:proofErr w:type="spellEnd"/>
      <w:r w:rsidRPr="00B900C5">
        <w:rPr>
          <w:rFonts w:ascii="Times New Roman" w:hAnsi="Times New Roman" w:cs="Times New Roman"/>
        </w:rPr>
        <w:t xml:space="preserve"> the  company's responsiveness to changing market dynamics and customer needs through innovative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6"/>
        <w:gridCol w:w="1968"/>
        <w:gridCol w:w="1714"/>
        <w:gridCol w:w="2431"/>
      </w:tblGrid>
      <w:tr w:rsidR="00B900C5" w:rsidRPr="00B900C5" w:rsidTr="00B900C5">
        <w:trPr>
          <w:trHeight w:val="1654"/>
        </w:trPr>
        <w:tc>
          <w:tcPr>
            <w:tcW w:w="5494" w:type="dxa"/>
            <w:gridSpan w:val="2"/>
            <w:tcBorders>
              <w:top w:val="single" w:sz="4" w:space="0" w:color="auto"/>
              <w:left w:val="single" w:sz="4" w:space="0" w:color="auto"/>
              <w:bottom w:val="single" w:sz="4" w:space="0" w:color="auto"/>
              <w:right w:val="single" w:sz="4" w:space="0" w:color="auto"/>
            </w:tcBorders>
            <w:vAlign w:val="center"/>
          </w:tcPr>
          <w:p w:rsidR="00B900C5" w:rsidRPr="00B900C5" w:rsidRDefault="00B900C5" w:rsidP="00B900C5">
            <w:pPr>
              <w:spacing w:line="276" w:lineRule="auto"/>
              <w:jc w:val="both"/>
              <w:rPr>
                <w:rFonts w:ascii="Times New Roman" w:hAnsi="Times New Roman" w:cs="Times New Roman"/>
                <w:b/>
                <w:bCs/>
              </w:rPr>
            </w:pPr>
          </w:p>
        </w:tc>
        <w:tc>
          <w:tcPr>
            <w:tcW w:w="171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There are  specific regions or markets targeted for expansion of innovation activities in Dr. Reddy’s</w:t>
            </w:r>
          </w:p>
        </w:tc>
        <w:tc>
          <w:tcPr>
            <w:tcW w:w="243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The  company's responsiveness to changing market dynamics and customer needs through innovative</w:t>
            </w:r>
          </w:p>
        </w:tc>
      </w:tr>
      <w:tr w:rsidR="00B900C5" w:rsidRPr="00B900C5" w:rsidTr="00B900C5">
        <w:trPr>
          <w:trHeight w:val="803"/>
        </w:trPr>
        <w:tc>
          <w:tcPr>
            <w:tcW w:w="3526" w:type="dxa"/>
            <w:vMerge w:val="restart"/>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There are  specific regions or markets targeted for expansion of innovation activities in Dr. Reddy’s</w:t>
            </w:r>
          </w:p>
        </w:tc>
        <w:tc>
          <w:tcPr>
            <w:tcW w:w="1968"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 xml:space="preserve">Pearson </w:t>
            </w:r>
            <w:r w:rsidRPr="00B900C5">
              <w:rPr>
                <w:rFonts w:ascii="Times New Roman" w:hAnsi="Times New Roman" w:cs="Times New Roman"/>
                <w:b/>
                <w:bCs/>
                <w:spacing w:val="-1"/>
              </w:rPr>
              <w:t>Correlation</w:t>
            </w:r>
          </w:p>
        </w:tc>
        <w:tc>
          <w:tcPr>
            <w:tcW w:w="171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1.000</w:t>
            </w:r>
          </w:p>
        </w:tc>
        <w:tc>
          <w:tcPr>
            <w:tcW w:w="243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0.517</w:t>
            </w:r>
          </w:p>
        </w:tc>
      </w:tr>
      <w:tr w:rsidR="00B900C5" w:rsidRPr="00B900C5" w:rsidTr="00B900C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after="0" w:line="276" w:lineRule="auto"/>
              <w:rPr>
                <w:rFonts w:ascii="Times New Roman" w:hAnsi="Times New Roman" w:cs="Times New Roman"/>
                <w:b/>
                <w:bCs/>
                <w:lang w:val="en-US" w:bidi="ta-IN"/>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Sig.(2tailed)</w:t>
            </w:r>
          </w:p>
        </w:tc>
        <w:tc>
          <w:tcPr>
            <w:tcW w:w="1714" w:type="dxa"/>
            <w:tcBorders>
              <w:top w:val="single" w:sz="4" w:space="0" w:color="auto"/>
              <w:left w:val="single" w:sz="4" w:space="0" w:color="auto"/>
              <w:bottom w:val="single" w:sz="4" w:space="0" w:color="auto"/>
              <w:right w:val="single" w:sz="4" w:space="0" w:color="auto"/>
            </w:tcBorders>
            <w:vAlign w:val="center"/>
          </w:tcPr>
          <w:p w:rsidR="00B900C5" w:rsidRPr="00B900C5" w:rsidRDefault="00B900C5" w:rsidP="00B900C5">
            <w:pPr>
              <w:spacing w:line="276" w:lineRule="auto"/>
              <w:ind w:right="567"/>
              <w:jc w:val="both"/>
              <w:rPr>
                <w:rFonts w:ascii="Times New Roman" w:hAnsi="Times New Roman" w:cs="Times New Roman"/>
              </w:rPr>
            </w:pPr>
          </w:p>
        </w:tc>
        <w:tc>
          <w:tcPr>
            <w:tcW w:w="243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.000</w:t>
            </w:r>
          </w:p>
        </w:tc>
      </w:tr>
      <w:tr w:rsidR="00B900C5" w:rsidRPr="00B900C5" w:rsidTr="00B900C5">
        <w:trPr>
          <w:trHeight w:val="850"/>
        </w:trPr>
        <w:tc>
          <w:tcPr>
            <w:tcW w:w="3526" w:type="dxa"/>
            <w:vMerge w:val="restart"/>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The  company's responsiveness to changing market dynamics and customer needs through innovative</w:t>
            </w:r>
          </w:p>
        </w:tc>
        <w:tc>
          <w:tcPr>
            <w:tcW w:w="1968"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 xml:space="preserve">Pearson </w:t>
            </w:r>
            <w:r w:rsidRPr="00B900C5">
              <w:rPr>
                <w:rFonts w:ascii="Times New Roman" w:hAnsi="Times New Roman" w:cs="Times New Roman"/>
                <w:b/>
                <w:bCs/>
                <w:spacing w:val="-1"/>
              </w:rPr>
              <w:t>Correlation</w:t>
            </w:r>
          </w:p>
        </w:tc>
        <w:tc>
          <w:tcPr>
            <w:tcW w:w="171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120</w:t>
            </w:r>
          </w:p>
        </w:tc>
        <w:tc>
          <w:tcPr>
            <w:tcW w:w="243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120</w:t>
            </w:r>
          </w:p>
        </w:tc>
      </w:tr>
      <w:tr w:rsidR="00B900C5" w:rsidRPr="00B900C5" w:rsidTr="00B900C5">
        <w:trPr>
          <w:trHeight w:val="394"/>
        </w:trPr>
        <w:tc>
          <w:tcPr>
            <w:tcW w:w="0" w:type="auto"/>
            <w:vMerge/>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after="0" w:line="276" w:lineRule="auto"/>
              <w:rPr>
                <w:rFonts w:ascii="Times New Roman" w:hAnsi="Times New Roman" w:cs="Times New Roman"/>
                <w:b/>
                <w:bCs/>
                <w:lang w:val="en-US" w:bidi="ta-IN"/>
              </w:rPr>
            </w:pPr>
          </w:p>
        </w:tc>
        <w:tc>
          <w:tcPr>
            <w:tcW w:w="1968"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Sig.(2tailed)</w:t>
            </w:r>
          </w:p>
        </w:tc>
        <w:tc>
          <w:tcPr>
            <w:tcW w:w="171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0.517</w:t>
            </w:r>
          </w:p>
        </w:tc>
        <w:tc>
          <w:tcPr>
            <w:tcW w:w="243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rPr>
            </w:pPr>
            <w:r w:rsidRPr="00B900C5">
              <w:rPr>
                <w:rFonts w:ascii="Times New Roman" w:hAnsi="Times New Roman" w:cs="Times New Roman"/>
              </w:rPr>
              <w:t>1.000</w:t>
            </w:r>
          </w:p>
        </w:tc>
      </w:tr>
    </w:tbl>
    <w:p w:rsidR="00B900C5" w:rsidRPr="00B900C5" w:rsidRDefault="00B900C5" w:rsidP="0080519A">
      <w:pPr>
        <w:pStyle w:val="ListParagraph"/>
        <w:spacing w:line="276" w:lineRule="auto"/>
        <w:ind w:left="414"/>
        <w:jc w:val="both"/>
        <w:rPr>
          <w:rFonts w:ascii="Times New Roman" w:hAnsi="Times New Roman" w:cs="Times New Roman"/>
          <w:b/>
          <w:bCs/>
          <w:lang w:val="en-US" w:bidi="ta-IN"/>
        </w:rPr>
      </w:pPr>
    </w:p>
    <w:p w:rsidR="00B900C5" w:rsidRPr="0080519A" w:rsidRDefault="00B900C5" w:rsidP="0080519A">
      <w:pPr>
        <w:spacing w:line="276" w:lineRule="auto"/>
        <w:jc w:val="both"/>
        <w:rPr>
          <w:rFonts w:ascii="Times New Roman" w:hAnsi="Times New Roman" w:cs="Times New Roman"/>
          <w:b/>
          <w:bCs/>
        </w:rPr>
      </w:pPr>
      <w:r w:rsidRPr="0080519A">
        <w:rPr>
          <w:rFonts w:ascii="Times New Roman" w:hAnsi="Times New Roman" w:cs="Times New Roman"/>
          <w:b/>
          <w:bCs/>
        </w:rPr>
        <w:t xml:space="preserve">Inference </w:t>
      </w:r>
    </w:p>
    <w:p w:rsidR="00B900C5" w:rsidRPr="00B900C5" w:rsidRDefault="00B900C5" w:rsidP="0080519A">
      <w:pPr>
        <w:pStyle w:val="ListParagraph"/>
        <w:spacing w:line="276" w:lineRule="auto"/>
        <w:ind w:left="414"/>
        <w:jc w:val="both"/>
        <w:rPr>
          <w:rFonts w:ascii="Times New Roman" w:hAnsi="Times New Roman" w:cs="Times New Roman"/>
        </w:rPr>
      </w:pPr>
      <w:r w:rsidRPr="00B900C5">
        <w:rPr>
          <w:rFonts w:ascii="Times New Roman" w:hAnsi="Times New Roman" w:cs="Times New Roman"/>
        </w:rPr>
        <w:t xml:space="preserve">  From the correlation table 4.2.2, it can be seen that the correlation coefficient value is 0.517 which lies in the low correlation region Since p-value (0.00) &lt; 0.05, we accept the alternate hypothesis. It can be concluded that there is statistically significant correlation between there are  specific regions or markets targeted for expansion of innovation activities in Dr. </w:t>
      </w:r>
      <w:proofErr w:type="spellStart"/>
      <w:r w:rsidRPr="00B900C5">
        <w:rPr>
          <w:rFonts w:ascii="Times New Roman" w:hAnsi="Times New Roman" w:cs="Times New Roman"/>
        </w:rPr>
        <w:t>Reddy’sand</w:t>
      </w:r>
      <w:proofErr w:type="spellEnd"/>
      <w:r w:rsidRPr="00B900C5">
        <w:rPr>
          <w:rFonts w:ascii="Times New Roman" w:hAnsi="Times New Roman" w:cs="Times New Roman"/>
        </w:rPr>
        <w:t xml:space="preserve"> the  company's responsiveness to changing market dynamics and customer needs through innovative</w:t>
      </w:r>
    </w:p>
    <w:p w:rsidR="00D20D8E" w:rsidRPr="00B900C5" w:rsidRDefault="00D20D8E" w:rsidP="00B900C5">
      <w:pPr>
        <w:widowControl w:val="0"/>
        <w:autoSpaceDE w:val="0"/>
        <w:autoSpaceDN w:val="0"/>
        <w:spacing w:after="0" w:line="276" w:lineRule="auto"/>
        <w:ind w:right="169"/>
        <w:jc w:val="both"/>
        <w:rPr>
          <w:rFonts w:ascii="Times New Roman" w:eastAsia="Times New Roman" w:hAnsi="Times New Roman" w:cs="Times New Roman"/>
          <w:b/>
          <w:bCs/>
          <w:kern w:val="0"/>
          <w:lang w:val="en-US"/>
        </w:rPr>
      </w:pPr>
      <w:r w:rsidRPr="00B900C5">
        <w:rPr>
          <w:rFonts w:ascii="Times New Roman" w:eastAsia="Times New Roman" w:hAnsi="Times New Roman" w:cs="Times New Roman"/>
          <w:b/>
          <w:bCs/>
          <w:kern w:val="0"/>
          <w:lang w:val="en-US"/>
        </w:rPr>
        <w:t>4.3   CHI-SQUARE</w:t>
      </w:r>
    </w:p>
    <w:p w:rsidR="00B900C5" w:rsidRPr="00B900C5" w:rsidRDefault="00B900C5" w:rsidP="00B900C5">
      <w:pPr>
        <w:spacing w:line="276" w:lineRule="auto"/>
        <w:jc w:val="center"/>
        <w:rPr>
          <w:rFonts w:ascii="Times New Roman" w:hAnsi="Times New Roman" w:cs="Times New Roman"/>
          <w:b/>
          <w:bCs/>
        </w:rPr>
      </w:pPr>
      <w:r w:rsidRPr="00B900C5">
        <w:rPr>
          <w:rFonts w:ascii="Times New Roman" w:hAnsi="Times New Roman" w:cs="Times New Roman"/>
          <w:b/>
          <w:bCs/>
        </w:rPr>
        <w:t>TABLE 4.3.1</w:t>
      </w:r>
    </w:p>
    <w:p w:rsidR="00B900C5" w:rsidRPr="00B900C5" w:rsidRDefault="00B900C5" w:rsidP="00B900C5">
      <w:pPr>
        <w:spacing w:line="276" w:lineRule="auto"/>
        <w:jc w:val="center"/>
        <w:rPr>
          <w:rFonts w:ascii="Times New Roman" w:hAnsi="Times New Roman" w:cs="Times New Roman"/>
          <w:b/>
          <w:bCs/>
        </w:rPr>
      </w:pPr>
      <w:r w:rsidRPr="00B900C5">
        <w:rPr>
          <w:rFonts w:ascii="Times New Roman" w:hAnsi="Times New Roman" w:cs="Times New Roman"/>
          <w:b/>
          <w:bCs/>
        </w:rPr>
        <w:t>Age of the Respondents and Employees involved in the synthesis &amp; Dr. Reddy's Laboratories' sustainability initiatives in promoting innovative practices within its manufacturing operations</w:t>
      </w:r>
    </w:p>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 xml:space="preserve"> H0</w:t>
      </w:r>
      <w:r w:rsidRPr="00B900C5">
        <w:rPr>
          <w:rFonts w:ascii="Times New Roman" w:hAnsi="Times New Roman" w:cs="Times New Roman"/>
        </w:rPr>
        <w:t xml:space="preserve"> – There is no significant relationship between the age of the Respondents and Employees involved in the synthesis &amp;Dr. Reddy's Laboratories' sustainability initiatives in promoting innovative practices within its manufacturing</w:t>
      </w:r>
    </w:p>
    <w:p w:rsidR="00B900C5" w:rsidRPr="00B900C5" w:rsidRDefault="00B900C5" w:rsidP="00B900C5">
      <w:pPr>
        <w:spacing w:line="276" w:lineRule="auto"/>
        <w:jc w:val="both"/>
        <w:rPr>
          <w:rFonts w:ascii="Times New Roman" w:hAnsi="Times New Roman" w:cs="Times New Roman"/>
        </w:rPr>
      </w:pPr>
      <w:r w:rsidRPr="00B900C5">
        <w:rPr>
          <w:rFonts w:ascii="Times New Roman" w:hAnsi="Times New Roman" w:cs="Times New Roman"/>
          <w:b/>
          <w:bCs/>
        </w:rPr>
        <w:t xml:space="preserve">H1 </w:t>
      </w:r>
      <w:r w:rsidRPr="00B900C5">
        <w:rPr>
          <w:rFonts w:ascii="Times New Roman" w:hAnsi="Times New Roman" w:cs="Times New Roman"/>
        </w:rPr>
        <w:t>– There is a significant relationship between the age of the Respondents and Employees involved in the synthesis &amp; Dr. Reddy's Laboratories' sustainability initiatives in promoting innovative practices within its manufacturing</w:t>
      </w:r>
    </w:p>
    <w:tbl>
      <w:tblPr>
        <w:tblW w:w="96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3"/>
        <w:gridCol w:w="1358"/>
        <w:gridCol w:w="1029"/>
        <w:gridCol w:w="3519"/>
      </w:tblGrid>
      <w:tr w:rsidR="00B900C5" w:rsidRPr="00B900C5" w:rsidTr="00B900C5">
        <w:trPr>
          <w:trHeight w:val="586"/>
        </w:trPr>
        <w:tc>
          <w:tcPr>
            <w:tcW w:w="3783" w:type="dxa"/>
            <w:tcBorders>
              <w:top w:val="single" w:sz="4" w:space="0" w:color="auto"/>
              <w:left w:val="single" w:sz="4" w:space="0" w:color="auto"/>
              <w:bottom w:val="single" w:sz="4" w:space="0" w:color="auto"/>
              <w:right w:val="single" w:sz="4" w:space="0" w:color="auto"/>
            </w:tcBorders>
            <w:vAlign w:val="center"/>
          </w:tcPr>
          <w:p w:rsidR="00B900C5" w:rsidRPr="00B900C5" w:rsidRDefault="00B900C5" w:rsidP="00B900C5">
            <w:pPr>
              <w:spacing w:line="276" w:lineRule="auto"/>
              <w:ind w:right="567"/>
              <w:jc w:val="both"/>
              <w:rPr>
                <w:rFonts w:ascii="Times New Roman" w:hAnsi="Times New Roman" w:cs="Times New Roman"/>
                <w:b/>
                <w:bCs/>
              </w:rPr>
            </w:pPr>
          </w:p>
        </w:tc>
        <w:tc>
          <w:tcPr>
            <w:tcW w:w="1358"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Value</w:t>
            </w:r>
          </w:p>
        </w:tc>
        <w:tc>
          <w:tcPr>
            <w:tcW w:w="1029"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proofErr w:type="spellStart"/>
            <w:r w:rsidRPr="00B900C5">
              <w:rPr>
                <w:rFonts w:ascii="Times New Roman" w:hAnsi="Times New Roman" w:cs="Times New Roman"/>
                <w:b/>
                <w:bCs/>
                <w:spacing w:val="-5"/>
              </w:rPr>
              <w:t>df</w:t>
            </w:r>
            <w:proofErr w:type="spellEnd"/>
          </w:p>
        </w:tc>
        <w:tc>
          <w:tcPr>
            <w:tcW w:w="3519"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proofErr w:type="spellStart"/>
            <w:r w:rsidRPr="00B900C5">
              <w:rPr>
                <w:rFonts w:ascii="Times New Roman" w:hAnsi="Times New Roman" w:cs="Times New Roman"/>
                <w:b/>
                <w:bCs/>
                <w:spacing w:val="-2"/>
              </w:rPr>
              <w:t>AsymptoticSig</w:t>
            </w:r>
            <w:proofErr w:type="spellEnd"/>
            <w:r w:rsidRPr="00B900C5">
              <w:rPr>
                <w:rFonts w:ascii="Times New Roman" w:hAnsi="Times New Roman" w:cs="Times New Roman"/>
                <w:b/>
                <w:bCs/>
                <w:spacing w:val="-2"/>
              </w:rPr>
              <w:t>.(2-tailed)</w:t>
            </w:r>
          </w:p>
        </w:tc>
      </w:tr>
      <w:tr w:rsidR="00B900C5" w:rsidRPr="00B900C5" w:rsidTr="00B900C5">
        <w:trPr>
          <w:trHeight w:val="597"/>
        </w:trPr>
        <w:tc>
          <w:tcPr>
            <w:tcW w:w="3783"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Pearson Chi-Square</w:t>
            </w:r>
          </w:p>
        </w:tc>
        <w:tc>
          <w:tcPr>
            <w:tcW w:w="1358"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36.96 </w:t>
            </w:r>
          </w:p>
        </w:tc>
        <w:tc>
          <w:tcPr>
            <w:tcW w:w="102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12 </w:t>
            </w:r>
          </w:p>
        </w:tc>
        <w:tc>
          <w:tcPr>
            <w:tcW w:w="351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 .</w:t>
            </w:r>
            <w:r w:rsidRPr="00B900C5">
              <w:rPr>
                <w:rFonts w:ascii="Tahoma" w:hAnsi="Tahoma" w:cs="Tahoma"/>
              </w:rPr>
              <w:t>⁠</w:t>
            </w:r>
            <w:r w:rsidRPr="00B900C5">
              <w:t>000</w:t>
            </w:r>
          </w:p>
        </w:tc>
      </w:tr>
      <w:tr w:rsidR="00B900C5" w:rsidRPr="00B900C5" w:rsidTr="00B900C5">
        <w:trPr>
          <w:trHeight w:val="432"/>
        </w:trPr>
        <w:tc>
          <w:tcPr>
            <w:tcW w:w="3783"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Likelihood Ratio</w:t>
            </w:r>
          </w:p>
        </w:tc>
        <w:tc>
          <w:tcPr>
            <w:tcW w:w="1358"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31.13 </w:t>
            </w:r>
          </w:p>
        </w:tc>
        <w:tc>
          <w:tcPr>
            <w:tcW w:w="102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12 </w:t>
            </w:r>
          </w:p>
        </w:tc>
        <w:tc>
          <w:tcPr>
            <w:tcW w:w="351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w:t>
            </w:r>
            <w:r w:rsidRPr="00B900C5">
              <w:rPr>
                <w:rFonts w:ascii="Tahoma" w:hAnsi="Tahoma" w:cs="Tahoma"/>
              </w:rPr>
              <w:t>⁠</w:t>
            </w:r>
            <w:r w:rsidRPr="00B900C5">
              <w:t>002</w:t>
            </w:r>
          </w:p>
        </w:tc>
      </w:tr>
      <w:tr w:rsidR="00B900C5" w:rsidRPr="00B900C5" w:rsidTr="00B900C5">
        <w:trPr>
          <w:trHeight w:val="714"/>
        </w:trPr>
        <w:tc>
          <w:tcPr>
            <w:tcW w:w="3783"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Linear-by-Linear Association</w:t>
            </w:r>
          </w:p>
        </w:tc>
        <w:tc>
          <w:tcPr>
            <w:tcW w:w="1358"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22.40 </w:t>
            </w:r>
          </w:p>
        </w:tc>
        <w:tc>
          <w:tcPr>
            <w:tcW w:w="102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1 </w:t>
            </w:r>
          </w:p>
        </w:tc>
        <w:tc>
          <w:tcPr>
            <w:tcW w:w="3519"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w:t>
            </w:r>
            <w:r w:rsidRPr="00B900C5">
              <w:rPr>
                <w:rFonts w:ascii="Tahoma" w:hAnsi="Tahoma" w:cs="Tahoma"/>
              </w:rPr>
              <w:t>⁠</w:t>
            </w:r>
            <w:r w:rsidRPr="00B900C5">
              <w:t>000</w:t>
            </w:r>
          </w:p>
        </w:tc>
      </w:tr>
      <w:tr w:rsidR="00B900C5" w:rsidRPr="00B900C5" w:rsidTr="00B900C5">
        <w:trPr>
          <w:trHeight w:val="581"/>
        </w:trPr>
        <w:tc>
          <w:tcPr>
            <w:tcW w:w="3783"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 xml:space="preserve">No of Valid </w:t>
            </w:r>
            <w:r w:rsidRPr="00B900C5">
              <w:rPr>
                <w:rFonts w:ascii="Times New Roman" w:hAnsi="Times New Roman" w:cs="Times New Roman"/>
                <w:b/>
                <w:bCs/>
                <w:spacing w:val="-4"/>
              </w:rPr>
              <w:t>Cases</w:t>
            </w:r>
          </w:p>
        </w:tc>
        <w:tc>
          <w:tcPr>
            <w:tcW w:w="1358"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rPr>
              <w:t>120</w:t>
            </w:r>
          </w:p>
        </w:tc>
        <w:tc>
          <w:tcPr>
            <w:tcW w:w="1029" w:type="dxa"/>
            <w:tcBorders>
              <w:top w:val="single" w:sz="4" w:space="0" w:color="auto"/>
              <w:left w:val="single" w:sz="4" w:space="0" w:color="auto"/>
              <w:bottom w:val="single" w:sz="4" w:space="0" w:color="auto"/>
              <w:right w:val="single" w:sz="4" w:space="0" w:color="auto"/>
            </w:tcBorders>
          </w:tcPr>
          <w:p w:rsidR="00B900C5" w:rsidRPr="00B900C5" w:rsidRDefault="00B900C5" w:rsidP="00B900C5">
            <w:pPr>
              <w:spacing w:line="276" w:lineRule="auto"/>
              <w:ind w:right="567"/>
              <w:jc w:val="both"/>
              <w:rPr>
                <w:rFonts w:ascii="Times New Roman" w:hAnsi="Times New Roman" w:cs="Times New Roman"/>
                <w:b/>
                <w:bCs/>
              </w:rPr>
            </w:pPr>
          </w:p>
        </w:tc>
        <w:tc>
          <w:tcPr>
            <w:tcW w:w="3519" w:type="dxa"/>
            <w:tcBorders>
              <w:top w:val="single" w:sz="4" w:space="0" w:color="auto"/>
              <w:left w:val="single" w:sz="4" w:space="0" w:color="auto"/>
              <w:bottom w:val="single" w:sz="4" w:space="0" w:color="auto"/>
              <w:right w:val="single" w:sz="4" w:space="0" w:color="auto"/>
            </w:tcBorders>
          </w:tcPr>
          <w:p w:rsidR="00B900C5" w:rsidRPr="00B900C5" w:rsidRDefault="00B900C5" w:rsidP="00B900C5">
            <w:pPr>
              <w:spacing w:line="276" w:lineRule="auto"/>
              <w:ind w:right="567"/>
              <w:jc w:val="both"/>
              <w:rPr>
                <w:rFonts w:ascii="Times New Roman" w:hAnsi="Times New Roman" w:cs="Times New Roman"/>
                <w:b/>
                <w:bCs/>
              </w:rPr>
            </w:pPr>
          </w:p>
        </w:tc>
      </w:tr>
    </w:tbl>
    <w:p w:rsidR="00B900C5" w:rsidRPr="00B900C5" w:rsidRDefault="00B900C5" w:rsidP="00B900C5">
      <w:pPr>
        <w:spacing w:line="276" w:lineRule="auto"/>
        <w:jc w:val="both"/>
        <w:rPr>
          <w:rFonts w:ascii="Times New Roman" w:hAnsi="Times New Roman" w:cs="Times New Roman"/>
          <w:lang w:val="en-US" w:bidi="ta-IN"/>
        </w:rPr>
      </w:pPr>
      <w:r w:rsidRPr="00B900C5">
        <w:rPr>
          <w:rFonts w:ascii="Times New Roman" w:hAnsi="Times New Roman" w:cs="Times New Roman"/>
        </w:rPr>
        <w:t>Source: Primary Data</w:t>
      </w:r>
    </w:p>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Inference</w:t>
      </w:r>
    </w:p>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rPr>
        <w:t>From the above Table No: 4.3.1, it was found that the Pearson Chi-Square significant value is .000 which is less than 0.05. Hence Null hypothesis (H0) is rejected and Alternative hypothesis (H1) is accepted. Therefore, it is inferred that there is a significance relationship between the age of the Respondents and Employees involved in the synthesis &amp; Dr. Reddy's Laboratories' sustainability initiatives in promoting innovative practices within its manufacturing</w:t>
      </w:r>
    </w:p>
    <w:p w:rsidR="00B900C5" w:rsidRPr="00B900C5" w:rsidRDefault="00B900C5" w:rsidP="00B900C5">
      <w:pPr>
        <w:spacing w:line="276" w:lineRule="auto"/>
        <w:jc w:val="center"/>
        <w:rPr>
          <w:rFonts w:ascii="Times New Roman" w:hAnsi="Times New Roman" w:cs="Times New Roman"/>
          <w:b/>
          <w:bCs/>
        </w:rPr>
      </w:pPr>
    </w:p>
    <w:p w:rsidR="00EF7434" w:rsidRDefault="00EF7434" w:rsidP="00B900C5">
      <w:pPr>
        <w:spacing w:line="276" w:lineRule="auto"/>
        <w:jc w:val="center"/>
        <w:rPr>
          <w:rFonts w:ascii="Times New Roman" w:hAnsi="Times New Roman" w:cs="Times New Roman"/>
          <w:b/>
          <w:bCs/>
        </w:rPr>
      </w:pPr>
    </w:p>
    <w:p w:rsidR="00B900C5" w:rsidRPr="00B900C5" w:rsidRDefault="00B900C5" w:rsidP="00B900C5">
      <w:pPr>
        <w:spacing w:line="276" w:lineRule="auto"/>
        <w:jc w:val="center"/>
        <w:rPr>
          <w:rFonts w:ascii="Times New Roman" w:hAnsi="Times New Roman" w:cs="Times New Roman"/>
          <w:b/>
          <w:bCs/>
        </w:rPr>
      </w:pPr>
      <w:r w:rsidRPr="00B900C5">
        <w:rPr>
          <w:rFonts w:ascii="Times New Roman" w:hAnsi="Times New Roman" w:cs="Times New Roman"/>
          <w:b/>
          <w:bCs/>
        </w:rPr>
        <w:t>TABLE 4.3.2</w:t>
      </w:r>
    </w:p>
    <w:p w:rsidR="00B900C5" w:rsidRPr="00B900C5" w:rsidRDefault="00B900C5" w:rsidP="00B900C5">
      <w:pPr>
        <w:spacing w:line="276" w:lineRule="auto"/>
        <w:jc w:val="center"/>
        <w:rPr>
          <w:rFonts w:ascii="Times New Roman" w:hAnsi="Times New Roman" w:cs="Times New Roman"/>
          <w:b/>
          <w:bCs/>
        </w:rPr>
      </w:pPr>
      <w:r w:rsidRPr="00B900C5">
        <w:rPr>
          <w:rFonts w:ascii="Times New Roman" w:hAnsi="Times New Roman" w:cs="Times New Roman"/>
          <w:b/>
          <w:bCs/>
        </w:rPr>
        <w:t>Age of the Respondents and Dr. Reddy's Laboratories anticipate adapting its innovation strategy to changing market dynamics and technological advancements in the future</w:t>
      </w:r>
    </w:p>
    <w:p w:rsidR="00B900C5" w:rsidRPr="00B900C5" w:rsidRDefault="00B900C5" w:rsidP="00B900C5">
      <w:pPr>
        <w:spacing w:line="276" w:lineRule="auto"/>
        <w:jc w:val="both"/>
        <w:rPr>
          <w:rFonts w:ascii="Times New Roman" w:hAnsi="Times New Roman" w:cs="Times New Roman"/>
        </w:rPr>
      </w:pPr>
      <w:r w:rsidRPr="00B900C5">
        <w:rPr>
          <w:rFonts w:ascii="Times New Roman" w:hAnsi="Times New Roman" w:cs="Times New Roman"/>
          <w:b/>
          <w:bCs/>
        </w:rPr>
        <w:t>H0</w:t>
      </w:r>
      <w:r w:rsidRPr="00B900C5">
        <w:rPr>
          <w:rFonts w:ascii="Times New Roman" w:hAnsi="Times New Roman" w:cs="Times New Roman"/>
        </w:rPr>
        <w:t xml:space="preserve"> – There is no significant relationship between the age of the Respondents and Dr. Reddy's Laboratories anticipate adapting its innovation strategy to changing market dynamics and technological advancements in the future</w:t>
      </w:r>
    </w:p>
    <w:p w:rsidR="00B900C5" w:rsidRPr="00B900C5" w:rsidRDefault="00B900C5" w:rsidP="00B900C5">
      <w:pPr>
        <w:spacing w:line="276" w:lineRule="auto"/>
        <w:jc w:val="both"/>
        <w:rPr>
          <w:rFonts w:ascii="Times New Roman" w:hAnsi="Times New Roman" w:cs="Times New Roman"/>
        </w:rPr>
      </w:pPr>
      <w:r w:rsidRPr="00B900C5">
        <w:rPr>
          <w:rFonts w:ascii="Times New Roman" w:hAnsi="Times New Roman" w:cs="Times New Roman"/>
          <w:b/>
          <w:bCs/>
        </w:rPr>
        <w:t xml:space="preserve">H1 </w:t>
      </w:r>
      <w:r w:rsidRPr="00B900C5">
        <w:rPr>
          <w:rFonts w:ascii="Times New Roman" w:hAnsi="Times New Roman" w:cs="Times New Roman"/>
        </w:rPr>
        <w:t>– There is a significant relationship between the age of the Respondents and Dr. Reddy's Laboratories anticipate adapting its innovation strategy to changing market dynamics and technological advancements in the future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1351"/>
        <w:gridCol w:w="1023"/>
        <w:gridCol w:w="3501"/>
      </w:tblGrid>
      <w:tr w:rsidR="00B900C5" w:rsidRPr="00B900C5" w:rsidTr="00B900C5">
        <w:trPr>
          <w:trHeight w:val="866"/>
        </w:trPr>
        <w:tc>
          <w:tcPr>
            <w:tcW w:w="3764" w:type="dxa"/>
            <w:tcBorders>
              <w:top w:val="single" w:sz="4" w:space="0" w:color="auto"/>
              <w:left w:val="single" w:sz="4" w:space="0" w:color="auto"/>
              <w:bottom w:val="single" w:sz="4" w:space="0" w:color="auto"/>
              <w:right w:val="single" w:sz="4" w:space="0" w:color="auto"/>
            </w:tcBorders>
            <w:vAlign w:val="center"/>
          </w:tcPr>
          <w:p w:rsidR="00B900C5" w:rsidRPr="00B900C5" w:rsidRDefault="00B900C5" w:rsidP="00B900C5">
            <w:pPr>
              <w:spacing w:line="276" w:lineRule="auto"/>
              <w:ind w:right="567"/>
              <w:jc w:val="both"/>
              <w:rPr>
                <w:rFonts w:ascii="Times New Roman" w:hAnsi="Times New Roman" w:cs="Times New Roman"/>
                <w:b/>
                <w:bCs/>
              </w:rPr>
            </w:pPr>
          </w:p>
        </w:tc>
        <w:tc>
          <w:tcPr>
            <w:tcW w:w="135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Value</w:t>
            </w:r>
          </w:p>
        </w:tc>
        <w:tc>
          <w:tcPr>
            <w:tcW w:w="1023"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proofErr w:type="spellStart"/>
            <w:r w:rsidRPr="00B900C5">
              <w:rPr>
                <w:rFonts w:ascii="Times New Roman" w:hAnsi="Times New Roman" w:cs="Times New Roman"/>
                <w:b/>
                <w:bCs/>
                <w:spacing w:val="-5"/>
              </w:rPr>
              <w:t>df</w:t>
            </w:r>
            <w:proofErr w:type="spellEnd"/>
          </w:p>
        </w:tc>
        <w:tc>
          <w:tcPr>
            <w:tcW w:w="3501"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proofErr w:type="spellStart"/>
            <w:r w:rsidRPr="00B900C5">
              <w:rPr>
                <w:rFonts w:ascii="Times New Roman" w:hAnsi="Times New Roman" w:cs="Times New Roman"/>
                <w:b/>
                <w:bCs/>
                <w:spacing w:val="-2"/>
              </w:rPr>
              <w:t>AsymptoticSig</w:t>
            </w:r>
            <w:proofErr w:type="spellEnd"/>
            <w:r w:rsidRPr="00B900C5">
              <w:rPr>
                <w:rFonts w:ascii="Times New Roman" w:hAnsi="Times New Roman" w:cs="Times New Roman"/>
                <w:b/>
                <w:bCs/>
                <w:spacing w:val="-2"/>
              </w:rPr>
              <w:t>.(2-tailed)</w:t>
            </w:r>
          </w:p>
        </w:tc>
      </w:tr>
      <w:tr w:rsidR="00B900C5" w:rsidRPr="00B900C5" w:rsidTr="00B900C5">
        <w:trPr>
          <w:trHeight w:val="717"/>
        </w:trPr>
        <w:tc>
          <w:tcPr>
            <w:tcW w:w="376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Pearson Chi-Square</w:t>
            </w:r>
          </w:p>
        </w:tc>
        <w:tc>
          <w:tcPr>
            <w:tcW w:w="135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25.34 </w:t>
            </w:r>
          </w:p>
        </w:tc>
        <w:tc>
          <w:tcPr>
            <w:tcW w:w="1023"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9 </w:t>
            </w:r>
          </w:p>
        </w:tc>
        <w:tc>
          <w:tcPr>
            <w:tcW w:w="350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w:t>
            </w:r>
            <w:r w:rsidRPr="00B900C5">
              <w:rPr>
                <w:rFonts w:ascii="Tahoma" w:hAnsi="Tahoma" w:cs="Tahoma"/>
              </w:rPr>
              <w:t>⁠</w:t>
            </w:r>
            <w:r w:rsidRPr="00B900C5">
              <w:t>003</w:t>
            </w:r>
          </w:p>
        </w:tc>
      </w:tr>
      <w:tr w:rsidR="00B900C5" w:rsidRPr="00B900C5" w:rsidTr="00B900C5">
        <w:trPr>
          <w:trHeight w:val="682"/>
        </w:trPr>
        <w:tc>
          <w:tcPr>
            <w:tcW w:w="376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Likelihood Ratio</w:t>
            </w:r>
          </w:p>
        </w:tc>
        <w:tc>
          <w:tcPr>
            <w:tcW w:w="135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27.58  </w:t>
            </w:r>
          </w:p>
        </w:tc>
        <w:tc>
          <w:tcPr>
            <w:tcW w:w="1023"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9 </w:t>
            </w:r>
          </w:p>
        </w:tc>
        <w:tc>
          <w:tcPr>
            <w:tcW w:w="350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w:t>
            </w:r>
            <w:r w:rsidRPr="00B900C5">
              <w:rPr>
                <w:rFonts w:ascii="Tahoma" w:hAnsi="Tahoma" w:cs="Tahoma"/>
              </w:rPr>
              <w:t>⁠</w:t>
            </w:r>
            <w:r w:rsidRPr="00B900C5">
              <w:t>001</w:t>
            </w:r>
          </w:p>
        </w:tc>
      </w:tr>
      <w:tr w:rsidR="00B900C5" w:rsidRPr="00B900C5" w:rsidTr="00B900C5">
        <w:trPr>
          <w:trHeight w:val="650"/>
        </w:trPr>
        <w:tc>
          <w:tcPr>
            <w:tcW w:w="376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spacing w:val="-2"/>
              </w:rPr>
              <w:t>Linear-by-Linear Association</w:t>
            </w:r>
          </w:p>
        </w:tc>
        <w:tc>
          <w:tcPr>
            <w:tcW w:w="135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2.53 </w:t>
            </w:r>
          </w:p>
        </w:tc>
        <w:tc>
          <w:tcPr>
            <w:tcW w:w="1023"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 xml:space="preserve">1 </w:t>
            </w:r>
          </w:p>
        </w:tc>
        <w:tc>
          <w:tcPr>
            <w:tcW w:w="350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t>.</w:t>
            </w:r>
            <w:r w:rsidRPr="00B900C5">
              <w:rPr>
                <w:rFonts w:ascii="Tahoma" w:hAnsi="Tahoma" w:cs="Tahoma"/>
              </w:rPr>
              <w:t>⁠</w:t>
            </w:r>
            <w:r w:rsidRPr="00B900C5">
              <w:t>112</w:t>
            </w:r>
          </w:p>
        </w:tc>
      </w:tr>
      <w:tr w:rsidR="00B900C5" w:rsidRPr="00B900C5" w:rsidTr="00B900C5">
        <w:trPr>
          <w:trHeight w:val="716"/>
        </w:trPr>
        <w:tc>
          <w:tcPr>
            <w:tcW w:w="3764" w:type="dxa"/>
            <w:tcBorders>
              <w:top w:val="single" w:sz="4" w:space="0" w:color="auto"/>
              <w:left w:val="single" w:sz="4" w:space="0" w:color="auto"/>
              <w:bottom w:val="single" w:sz="4" w:space="0" w:color="auto"/>
              <w:right w:val="single" w:sz="4" w:space="0" w:color="auto"/>
            </w:tcBorders>
            <w:vAlign w:val="center"/>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b/>
                <w:bCs/>
              </w:rPr>
              <w:t xml:space="preserve">No of Valid </w:t>
            </w:r>
            <w:r w:rsidRPr="00B900C5">
              <w:rPr>
                <w:rFonts w:ascii="Times New Roman" w:hAnsi="Times New Roman" w:cs="Times New Roman"/>
                <w:b/>
                <w:bCs/>
                <w:spacing w:val="-4"/>
              </w:rPr>
              <w:t>Cases</w:t>
            </w:r>
          </w:p>
        </w:tc>
        <w:tc>
          <w:tcPr>
            <w:tcW w:w="1351" w:type="dxa"/>
            <w:tcBorders>
              <w:top w:val="single" w:sz="4" w:space="0" w:color="auto"/>
              <w:left w:val="single" w:sz="4" w:space="0" w:color="auto"/>
              <w:bottom w:val="single" w:sz="4" w:space="0" w:color="auto"/>
              <w:right w:val="single" w:sz="4" w:space="0" w:color="auto"/>
            </w:tcBorders>
            <w:hideMark/>
          </w:tcPr>
          <w:p w:rsidR="00B900C5" w:rsidRPr="00B900C5" w:rsidRDefault="00B900C5" w:rsidP="00B900C5">
            <w:pPr>
              <w:spacing w:line="276" w:lineRule="auto"/>
              <w:ind w:right="567"/>
              <w:jc w:val="both"/>
              <w:rPr>
                <w:rFonts w:ascii="Times New Roman" w:hAnsi="Times New Roman" w:cs="Times New Roman"/>
                <w:b/>
                <w:bCs/>
              </w:rPr>
            </w:pPr>
            <w:r w:rsidRPr="00B900C5">
              <w:rPr>
                <w:rFonts w:ascii="Times New Roman" w:hAnsi="Times New Roman" w:cs="Times New Roman"/>
              </w:rPr>
              <w:t>120</w:t>
            </w:r>
          </w:p>
        </w:tc>
        <w:tc>
          <w:tcPr>
            <w:tcW w:w="1023" w:type="dxa"/>
            <w:tcBorders>
              <w:top w:val="single" w:sz="4" w:space="0" w:color="auto"/>
              <w:left w:val="single" w:sz="4" w:space="0" w:color="auto"/>
              <w:bottom w:val="single" w:sz="4" w:space="0" w:color="auto"/>
              <w:right w:val="single" w:sz="4" w:space="0" w:color="auto"/>
            </w:tcBorders>
          </w:tcPr>
          <w:p w:rsidR="00B900C5" w:rsidRPr="00B900C5" w:rsidRDefault="00B900C5" w:rsidP="00B900C5">
            <w:pPr>
              <w:spacing w:line="276" w:lineRule="auto"/>
              <w:ind w:right="567"/>
              <w:jc w:val="both"/>
              <w:rPr>
                <w:rFonts w:ascii="Times New Roman" w:hAnsi="Times New Roman" w:cs="Times New Roman"/>
                <w:b/>
                <w:bCs/>
              </w:rPr>
            </w:pPr>
          </w:p>
        </w:tc>
        <w:tc>
          <w:tcPr>
            <w:tcW w:w="3501" w:type="dxa"/>
            <w:tcBorders>
              <w:top w:val="single" w:sz="4" w:space="0" w:color="auto"/>
              <w:left w:val="single" w:sz="4" w:space="0" w:color="auto"/>
              <w:bottom w:val="single" w:sz="4" w:space="0" w:color="auto"/>
              <w:right w:val="single" w:sz="4" w:space="0" w:color="auto"/>
            </w:tcBorders>
          </w:tcPr>
          <w:p w:rsidR="00B900C5" w:rsidRPr="00B900C5" w:rsidRDefault="00B900C5" w:rsidP="00B900C5">
            <w:pPr>
              <w:spacing w:line="276" w:lineRule="auto"/>
              <w:ind w:right="567"/>
              <w:jc w:val="both"/>
              <w:rPr>
                <w:rFonts w:ascii="Times New Roman" w:hAnsi="Times New Roman" w:cs="Times New Roman"/>
                <w:b/>
                <w:bCs/>
              </w:rPr>
            </w:pPr>
          </w:p>
        </w:tc>
      </w:tr>
    </w:tbl>
    <w:p w:rsidR="00B900C5" w:rsidRPr="00B900C5" w:rsidRDefault="00B900C5" w:rsidP="00B900C5">
      <w:pPr>
        <w:spacing w:line="276" w:lineRule="auto"/>
        <w:jc w:val="both"/>
        <w:rPr>
          <w:rFonts w:ascii="Times New Roman" w:hAnsi="Times New Roman" w:cs="Times New Roman"/>
          <w:lang w:val="en-US" w:bidi="ta-IN"/>
        </w:rPr>
      </w:pPr>
      <w:r w:rsidRPr="00B900C5">
        <w:rPr>
          <w:rFonts w:ascii="Times New Roman" w:hAnsi="Times New Roman" w:cs="Times New Roman"/>
        </w:rPr>
        <w:t>Source: Primary Data</w:t>
      </w:r>
    </w:p>
    <w:p w:rsidR="00B900C5" w:rsidRPr="00B900C5" w:rsidRDefault="00B900C5" w:rsidP="00B900C5">
      <w:pPr>
        <w:spacing w:line="276" w:lineRule="auto"/>
        <w:jc w:val="both"/>
        <w:rPr>
          <w:rFonts w:ascii="Times New Roman" w:hAnsi="Times New Roman" w:cs="Times New Roman"/>
          <w:b/>
          <w:bCs/>
        </w:rPr>
      </w:pPr>
      <w:r w:rsidRPr="00B900C5">
        <w:rPr>
          <w:rFonts w:ascii="Times New Roman" w:hAnsi="Times New Roman" w:cs="Times New Roman"/>
          <w:b/>
          <w:bCs/>
        </w:rPr>
        <w:t>Inference</w:t>
      </w:r>
    </w:p>
    <w:p w:rsidR="00B900C5" w:rsidRPr="00B900C5" w:rsidRDefault="00B900C5" w:rsidP="00B900C5">
      <w:pPr>
        <w:spacing w:line="276" w:lineRule="auto"/>
        <w:jc w:val="both"/>
        <w:rPr>
          <w:rFonts w:ascii="Times New Roman" w:hAnsi="Times New Roman" w:cs="Times New Roman"/>
        </w:rPr>
      </w:pPr>
      <w:r w:rsidRPr="00B900C5">
        <w:rPr>
          <w:rFonts w:ascii="Times New Roman" w:hAnsi="Times New Roman" w:cs="Times New Roman"/>
        </w:rPr>
        <w:t xml:space="preserve">     From the above Table No: 4.3.2, it was found that the Pearson Chi-Square significant value is .003 which is less than 0.05. Hence Null hypothesis (H0) is rejected and Alternative hypothesis (H1) is accepted. Therefore, it is inferred that there is a significance relationship between the age of the Respondents and Dr. Reddy's Laboratories anticipate adapting its innovation strategy to changing market dynamics and technological advancements in the future</w:t>
      </w:r>
    </w:p>
    <w:p w:rsidR="00D20D8E" w:rsidRDefault="00D20D8E" w:rsidP="00C26336">
      <w:pPr>
        <w:widowControl w:val="0"/>
        <w:autoSpaceDE w:val="0"/>
        <w:autoSpaceDN w:val="0"/>
        <w:spacing w:after="0" w:line="240" w:lineRule="auto"/>
        <w:rPr>
          <w:rFonts w:ascii="Times New Roman" w:eastAsia="Times New Roman" w:hAnsi="Times New Roman" w:cs="Times New Roman"/>
          <w:b/>
          <w:bCs/>
          <w:color w:val="000000"/>
          <w:kern w:val="0"/>
          <w:sz w:val="20"/>
          <w:szCs w:val="20"/>
          <w:lang w:val="en-US"/>
        </w:rPr>
      </w:pPr>
      <w:r w:rsidRPr="009C701F">
        <w:rPr>
          <w:rFonts w:ascii="Times New Roman" w:eastAsia="Times New Roman" w:hAnsi="Times New Roman" w:cs="Times New Roman"/>
          <w:b/>
          <w:bCs/>
          <w:color w:val="000000"/>
          <w:kern w:val="0"/>
          <w:sz w:val="20"/>
          <w:szCs w:val="20"/>
          <w:lang w:val="en-US"/>
        </w:rPr>
        <w:t>V FINDINGS</w:t>
      </w:r>
    </w:p>
    <w:p w:rsidR="008673C3" w:rsidRPr="001D0A73" w:rsidRDefault="008673C3" w:rsidP="001D0A73">
      <w:pPr>
        <w:pStyle w:val="ListParagraph"/>
        <w:numPr>
          <w:ilvl w:val="0"/>
          <w:numId w:val="6"/>
        </w:numPr>
        <w:spacing w:line="276" w:lineRule="auto"/>
        <w:jc w:val="both"/>
        <w:rPr>
          <w:rFonts w:ascii="Times New Roman" w:hAnsi="Times New Roman" w:cs="Times New Roman"/>
        </w:rPr>
      </w:pPr>
      <w:r w:rsidRPr="001D0A73">
        <w:rPr>
          <w:rFonts w:ascii="Times New Roman" w:hAnsi="Times New Roman" w:cs="Times New Roman"/>
        </w:rPr>
        <w:t>It is Majority 45.0% of the respondents are Strongly Agree with. Dr. Reddy's Laboratories integrates technological advancements, such as AI, automation, and data analytics, into its manufacturing processes to drive innovation</w:t>
      </w:r>
    </w:p>
    <w:p w:rsidR="008673C3" w:rsidRPr="001D0A73" w:rsidRDefault="008673C3" w:rsidP="001D0A73">
      <w:pPr>
        <w:pStyle w:val="ListParagraph"/>
        <w:numPr>
          <w:ilvl w:val="0"/>
          <w:numId w:val="6"/>
        </w:numPr>
        <w:spacing w:line="276" w:lineRule="auto"/>
        <w:jc w:val="both"/>
        <w:rPr>
          <w:rFonts w:ascii="Times New Roman" w:hAnsi="Times New Roman" w:cs="Times New Roman"/>
        </w:rPr>
      </w:pPr>
      <w:r w:rsidRPr="001D0A73">
        <w:rPr>
          <w:rFonts w:ascii="Times New Roman" w:hAnsi="Times New Roman" w:cs="Times New Roman"/>
        </w:rPr>
        <w:t xml:space="preserve"> The Employees involved in the synthesis &amp; blending processes are adequately trained to perform their tasks efficiently and safely.</w:t>
      </w:r>
    </w:p>
    <w:p w:rsidR="008673C3" w:rsidRPr="001D0A73" w:rsidRDefault="008673C3" w:rsidP="001D0A73">
      <w:pPr>
        <w:pStyle w:val="ListParagraph"/>
        <w:numPr>
          <w:ilvl w:val="0"/>
          <w:numId w:val="6"/>
        </w:numPr>
        <w:spacing w:line="276" w:lineRule="auto"/>
        <w:jc w:val="both"/>
        <w:rPr>
          <w:rFonts w:ascii="Times New Roman" w:hAnsi="Times New Roman" w:cs="Times New Roman"/>
        </w:rPr>
      </w:pPr>
      <w:r w:rsidRPr="001D0A73">
        <w:rPr>
          <w:rFonts w:ascii="Times New Roman" w:hAnsi="Times New Roman" w:cs="Times New Roman"/>
        </w:rPr>
        <w:t>It is Majority 50.8% of the respondents are Agree with the Dr. Reddy's Laboratories' commitment to fostering innovation in pharmaceutical manufacturing</w:t>
      </w:r>
    </w:p>
    <w:p w:rsidR="008673C3" w:rsidRPr="001D0A73" w:rsidRDefault="008673C3" w:rsidP="001D0A73">
      <w:pPr>
        <w:pStyle w:val="ListParagraph"/>
        <w:numPr>
          <w:ilvl w:val="0"/>
          <w:numId w:val="6"/>
        </w:numPr>
        <w:spacing w:line="276" w:lineRule="auto"/>
        <w:jc w:val="both"/>
        <w:rPr>
          <w:rFonts w:ascii="Times New Roman" w:hAnsi="Times New Roman" w:cs="Times New Roman"/>
        </w:rPr>
      </w:pPr>
      <w:r w:rsidRPr="001D0A73">
        <w:rPr>
          <w:rFonts w:ascii="Times New Roman" w:hAnsi="Times New Roman" w:cs="Times New Roman"/>
        </w:rPr>
        <w:t>It is Majority 43.3% of the respondents</w:t>
      </w:r>
      <w:r w:rsidRPr="003F2FB2">
        <w:rPr>
          <w:rFonts w:ascii="Times New Roman" w:hAnsi="Times New Roman" w:cs="Times New Roman"/>
          <w:sz w:val="24"/>
          <w:szCs w:val="24"/>
        </w:rPr>
        <w:t xml:space="preserve"> </w:t>
      </w:r>
      <w:r w:rsidRPr="001D0A73">
        <w:rPr>
          <w:rFonts w:ascii="Times New Roman" w:hAnsi="Times New Roman" w:cs="Times New Roman"/>
        </w:rPr>
        <w:t>are Strongly Agree with the</w:t>
      </w:r>
      <w:r w:rsidR="001D0A73" w:rsidRPr="001D0A73">
        <w:rPr>
          <w:rFonts w:ascii="Times New Roman" w:hAnsi="Times New Roman" w:cs="Times New Roman"/>
        </w:rPr>
        <w:t xml:space="preserve">  </w:t>
      </w:r>
      <w:r w:rsidRPr="001D0A73">
        <w:rPr>
          <w:rFonts w:ascii="Times New Roman" w:hAnsi="Times New Roman" w:cs="Times New Roman"/>
        </w:rPr>
        <w:t>network design considers optimal routes and modes of transportation to reduce costs.</w:t>
      </w:r>
    </w:p>
    <w:p w:rsidR="008673C3" w:rsidRPr="001D0A73" w:rsidRDefault="008673C3" w:rsidP="001D0A73">
      <w:pPr>
        <w:pStyle w:val="ListParagraph"/>
        <w:numPr>
          <w:ilvl w:val="0"/>
          <w:numId w:val="6"/>
        </w:numPr>
        <w:spacing w:line="276" w:lineRule="auto"/>
        <w:jc w:val="both"/>
        <w:rPr>
          <w:rFonts w:ascii="Times New Roman" w:hAnsi="Times New Roman" w:cs="Times New Roman"/>
        </w:rPr>
      </w:pPr>
      <w:r w:rsidRPr="001D0A73">
        <w:rPr>
          <w:rFonts w:ascii="Times New Roman" w:hAnsi="Times New Roman" w:cs="Times New Roman"/>
        </w:rPr>
        <w:t xml:space="preserve">It is Majority 49.2% of the respondents are Strongly </w:t>
      </w:r>
      <w:r w:rsidR="001D0A73" w:rsidRPr="001D0A73">
        <w:rPr>
          <w:rFonts w:ascii="Times New Roman" w:hAnsi="Times New Roman" w:cs="Times New Roman"/>
        </w:rPr>
        <w:t xml:space="preserve">Agree with </w:t>
      </w:r>
      <w:r w:rsidRPr="001D0A73">
        <w:rPr>
          <w:rFonts w:ascii="Times New Roman" w:hAnsi="Times New Roman" w:cs="Times New Roman"/>
        </w:rPr>
        <w:t>network design ensures timely delivery of goods to customers or distribution centres.</w:t>
      </w:r>
    </w:p>
    <w:p w:rsidR="00D20D8E" w:rsidRDefault="00D20D8E" w:rsidP="001D0A73">
      <w:pPr>
        <w:pStyle w:val="BodyText"/>
        <w:spacing w:before="1"/>
        <w:ind w:left="0"/>
        <w:jc w:val="center"/>
        <w:rPr>
          <w:b/>
          <w:bCs/>
        </w:rPr>
      </w:pPr>
      <w:r w:rsidRPr="00A34A2B">
        <w:rPr>
          <w:b/>
          <w:bCs/>
        </w:rPr>
        <w:t>VI SUGGESTION</w:t>
      </w:r>
    </w:p>
    <w:p w:rsidR="008673C3" w:rsidRDefault="008673C3" w:rsidP="00D20D8E">
      <w:pPr>
        <w:pStyle w:val="BodyText"/>
        <w:spacing w:before="1"/>
        <w:ind w:left="414"/>
        <w:jc w:val="center"/>
        <w:rPr>
          <w:b/>
          <w:bCs/>
        </w:rPr>
      </w:pPr>
    </w:p>
    <w:p w:rsidR="008673C3" w:rsidRPr="001D0A73" w:rsidRDefault="008673C3" w:rsidP="001D0A73">
      <w:pPr>
        <w:pStyle w:val="ListParagraph"/>
        <w:numPr>
          <w:ilvl w:val="0"/>
          <w:numId w:val="8"/>
        </w:numPr>
        <w:spacing w:line="276" w:lineRule="auto"/>
        <w:jc w:val="both"/>
        <w:rPr>
          <w:rFonts w:ascii="Times New Roman" w:hAnsi="Times New Roman" w:cs="Times New Roman"/>
          <w:lang w:val="en-US"/>
        </w:rPr>
      </w:pPr>
      <w:r w:rsidRPr="001D0A73">
        <w:rPr>
          <w:rFonts w:ascii="Times New Roman" w:hAnsi="Times New Roman" w:cs="Times New Roman"/>
          <w:lang w:val="en-US"/>
        </w:rPr>
        <w:t>Shift towards a demand-driven production approach by leveraging market insights and demand forecasting models to align production volumes with customer requirements, thereby reducing overproduction and waste.</w:t>
      </w:r>
    </w:p>
    <w:p w:rsidR="008673C3" w:rsidRPr="001D0A73" w:rsidRDefault="008673C3" w:rsidP="001D0A73">
      <w:pPr>
        <w:pStyle w:val="ListParagraph"/>
        <w:numPr>
          <w:ilvl w:val="0"/>
          <w:numId w:val="8"/>
        </w:numPr>
        <w:spacing w:line="276" w:lineRule="auto"/>
        <w:jc w:val="both"/>
        <w:rPr>
          <w:rFonts w:ascii="Times New Roman" w:hAnsi="Times New Roman" w:cs="Times New Roman"/>
          <w:lang w:val="en-US"/>
        </w:rPr>
      </w:pPr>
      <w:r w:rsidRPr="001D0A73">
        <w:rPr>
          <w:rFonts w:ascii="Times New Roman" w:hAnsi="Times New Roman" w:cs="Times New Roman"/>
          <w:lang w:val="en-US"/>
        </w:rPr>
        <w:t>Establish a culture of continuous improvement by implementing methodologies like Lean Six Sigma to identify and eliminate inefficiencies throughout the manufacturing and distribution processes.</w:t>
      </w:r>
    </w:p>
    <w:p w:rsidR="008673C3" w:rsidRPr="001D0A73" w:rsidRDefault="008673C3" w:rsidP="001D0A73">
      <w:pPr>
        <w:pStyle w:val="ListParagraph"/>
        <w:numPr>
          <w:ilvl w:val="0"/>
          <w:numId w:val="8"/>
        </w:numPr>
        <w:spacing w:line="276" w:lineRule="auto"/>
        <w:jc w:val="both"/>
        <w:rPr>
          <w:rFonts w:ascii="Times New Roman" w:hAnsi="Times New Roman" w:cs="Times New Roman"/>
          <w:lang w:val="en-US"/>
        </w:rPr>
      </w:pPr>
      <w:r w:rsidRPr="001D0A73">
        <w:rPr>
          <w:rFonts w:ascii="Times New Roman" w:hAnsi="Times New Roman" w:cs="Times New Roman"/>
          <w:lang w:val="en-US"/>
        </w:rPr>
        <w:t>Stay abreast of evolving regulatory requirements related to emissions control and environmental sustainability, and proactively integrate compliance measures and sustainable practices into supply chain operations.</w:t>
      </w:r>
    </w:p>
    <w:p w:rsidR="00D20D8E" w:rsidRDefault="0080519A" w:rsidP="0080519A">
      <w:pPr>
        <w:widowControl w:val="0"/>
        <w:autoSpaceDE w:val="0"/>
        <w:autoSpaceDN w:val="0"/>
        <w:spacing w:before="1" w:after="0" w:line="240" w:lineRule="auto"/>
        <w:rPr>
          <w:rFonts w:ascii="Times New Roman" w:eastAsia="Times New Roman" w:hAnsi="Times New Roman" w:cs="Times New Roman"/>
          <w:b/>
          <w:bCs/>
          <w:kern w:val="0"/>
          <w:sz w:val="20"/>
          <w:szCs w:val="20"/>
          <w:lang w:val="en-US"/>
        </w:rPr>
      </w:pPr>
      <w:r>
        <w:rPr>
          <w:rFonts w:ascii="Times New Roman" w:eastAsia="Times New Roman" w:hAnsi="Times New Roman" w:cs="Times New Roman"/>
          <w:b/>
          <w:bCs/>
          <w:kern w:val="0"/>
          <w:sz w:val="20"/>
          <w:szCs w:val="20"/>
          <w:lang w:val="en-US"/>
        </w:rPr>
        <w:t xml:space="preserve">                                                                                         </w:t>
      </w:r>
      <w:r w:rsidR="00D20D8E" w:rsidRPr="00BE70CB">
        <w:rPr>
          <w:rFonts w:ascii="Times New Roman" w:eastAsia="Times New Roman" w:hAnsi="Times New Roman" w:cs="Times New Roman"/>
          <w:b/>
          <w:bCs/>
          <w:kern w:val="0"/>
          <w:sz w:val="20"/>
          <w:szCs w:val="20"/>
          <w:lang w:val="en-US"/>
        </w:rPr>
        <w:t>VII CONCLUSION</w:t>
      </w:r>
    </w:p>
    <w:p w:rsidR="00D20D8E" w:rsidRPr="00BE70CB" w:rsidRDefault="00D20D8E" w:rsidP="00D20D8E">
      <w:pPr>
        <w:widowControl w:val="0"/>
        <w:autoSpaceDE w:val="0"/>
        <w:autoSpaceDN w:val="0"/>
        <w:spacing w:before="1" w:after="0" w:line="240" w:lineRule="auto"/>
        <w:ind w:left="114"/>
        <w:jc w:val="center"/>
        <w:rPr>
          <w:rFonts w:ascii="Times New Roman" w:eastAsia="Times New Roman" w:hAnsi="Times New Roman" w:cs="Times New Roman"/>
          <w:b/>
          <w:bCs/>
          <w:kern w:val="0"/>
          <w:sz w:val="20"/>
          <w:szCs w:val="20"/>
          <w:lang w:val="en-US"/>
        </w:rPr>
      </w:pPr>
    </w:p>
    <w:p w:rsidR="008673C3" w:rsidRPr="008673C3" w:rsidRDefault="008673C3" w:rsidP="001D0A73">
      <w:pPr>
        <w:spacing w:line="276" w:lineRule="auto"/>
        <w:ind w:firstLine="720"/>
        <w:jc w:val="both"/>
        <w:rPr>
          <w:rFonts w:ascii="Times New Roman" w:hAnsi="Times New Roman" w:cs="Times New Roman"/>
          <w:sz w:val="20"/>
          <w:szCs w:val="20"/>
        </w:rPr>
      </w:pPr>
      <w:r w:rsidRPr="008673C3">
        <w:rPr>
          <w:rFonts w:ascii="Times New Roman" w:hAnsi="Times New Roman" w:cs="Times New Roman"/>
          <w:sz w:val="20"/>
          <w:szCs w:val="20"/>
        </w:rPr>
        <w:t>In conclusion, the exploration of innovation in pharmaceutical manufacturing unveils a landscape ripe with opportunities and challenges. The industry is witnessing a paradigm shift driven by advancements in technology, evolving regulatory frameworks, and shifting market dynamics. From continuous manufacturing to AI-driven quality control systems, the adoption of innovative approaches promises to enhance efficiency, reduce costs, and accelerate the development and production of life-saving drugs. By fostering collaboration across stakeholders, investing in research and development, and embracing a culture of continuous improvement, the industry can navigate the complexities of innovation and pave the way for a future where access to high-quality medicines is more efficient, sustainable, and equitable. Ultimately, by embracing innovation, pharmaceutical manufacturers can play a pivotal role in shaping the future of healthcare and improving the lives of millions worldwide.</w:t>
      </w:r>
    </w:p>
    <w:p w:rsidR="008673C3" w:rsidRPr="008673C3" w:rsidRDefault="008673C3" w:rsidP="008673C3">
      <w:pPr>
        <w:rPr>
          <w:rFonts w:ascii="Times New Roman" w:hAnsi="Times New Roman" w:cs="Times New Roman"/>
          <w:sz w:val="20"/>
          <w:szCs w:val="20"/>
        </w:rPr>
      </w:pPr>
      <w:r w:rsidRPr="008673C3">
        <w:rPr>
          <w:rFonts w:ascii="Times New Roman" w:hAnsi="Times New Roman" w:cs="Times New Roman"/>
          <w:b/>
          <w:sz w:val="20"/>
          <w:szCs w:val="20"/>
        </w:rPr>
        <w:t>REFERENCES:</w:t>
      </w:r>
    </w:p>
    <w:p w:rsidR="008673C3" w:rsidRPr="008673C3" w:rsidRDefault="008673C3" w:rsidP="008673C3">
      <w:pPr>
        <w:rPr>
          <w:rFonts w:ascii="Times New Roman" w:hAnsi="Times New Roman" w:cs="Times New Roman"/>
          <w:b/>
          <w:sz w:val="20"/>
          <w:szCs w:val="20"/>
        </w:rPr>
      </w:pPr>
    </w:p>
    <w:p w:rsidR="008673C3" w:rsidRPr="008673C3" w:rsidRDefault="008673C3" w:rsidP="008673C3">
      <w:pPr>
        <w:pStyle w:val="ListParagraph"/>
        <w:numPr>
          <w:ilvl w:val="0"/>
          <w:numId w:val="7"/>
        </w:numPr>
        <w:spacing w:after="0" w:line="240" w:lineRule="auto"/>
        <w:rPr>
          <w:rFonts w:ascii="Times New Roman" w:hAnsi="Times New Roman" w:cs="Times New Roman"/>
          <w:b/>
          <w:i/>
          <w:iCs/>
          <w:sz w:val="20"/>
          <w:szCs w:val="20"/>
        </w:rPr>
      </w:pPr>
      <w:r w:rsidRPr="008673C3">
        <w:rPr>
          <w:rFonts w:ascii="Times New Roman" w:hAnsi="Times New Roman" w:cs="Times New Roman"/>
          <w:sz w:val="20"/>
          <w:szCs w:val="20"/>
        </w:rPr>
        <w:t>Smith, J. (2015). “Innovative Practices in Pharmaceutical Manufacturing: A Case Study of Dr. Reddy’s Laboratories.”</w:t>
      </w:r>
      <w:r w:rsidRPr="008673C3">
        <w:rPr>
          <w:rFonts w:ascii="Times New Roman" w:hAnsi="Times New Roman" w:cs="Times New Roman"/>
          <w:i/>
          <w:iCs/>
          <w:sz w:val="20"/>
          <w:szCs w:val="20"/>
        </w:rPr>
        <w:t>, ISSN: 2348-3043, Vol.1, issue.2, PP257- 262.</w:t>
      </w:r>
    </w:p>
    <w:p w:rsidR="008673C3" w:rsidRPr="008673C3" w:rsidRDefault="008673C3" w:rsidP="008673C3">
      <w:pPr>
        <w:pStyle w:val="ListParagraph"/>
        <w:numPr>
          <w:ilvl w:val="0"/>
          <w:numId w:val="7"/>
        </w:numPr>
        <w:spacing w:after="0" w:line="240" w:lineRule="auto"/>
        <w:rPr>
          <w:rFonts w:ascii="Times New Roman" w:hAnsi="Times New Roman" w:cs="Times New Roman"/>
          <w:b/>
          <w:i/>
          <w:iCs/>
          <w:sz w:val="20"/>
          <w:szCs w:val="20"/>
        </w:rPr>
      </w:pPr>
      <w:r w:rsidRPr="008673C3">
        <w:rPr>
          <w:rFonts w:ascii="Times New Roman" w:hAnsi="Times New Roman" w:cs="Times New Roman"/>
          <w:sz w:val="20"/>
          <w:szCs w:val="20"/>
        </w:rPr>
        <w:t xml:space="preserve">Johnson, A. (2016). “Exploring the Role of Dr. Reddy’s Laboratories in Driving Innovation in Pharmaceutical Manufacturing.” </w:t>
      </w:r>
      <w:r w:rsidRPr="008673C3">
        <w:rPr>
          <w:rFonts w:ascii="Times New Roman" w:hAnsi="Times New Roman" w:cs="Times New Roman"/>
          <w:i/>
          <w:iCs/>
          <w:sz w:val="20"/>
          <w:szCs w:val="20"/>
        </w:rPr>
        <w:t>ISSN 2243-2839, Volume.4, issue24, pp123-133.</w:t>
      </w:r>
    </w:p>
    <w:p w:rsidR="008673C3" w:rsidRPr="008673C3" w:rsidRDefault="008673C3" w:rsidP="008673C3">
      <w:pPr>
        <w:pStyle w:val="ListParagraph"/>
        <w:numPr>
          <w:ilvl w:val="0"/>
          <w:numId w:val="7"/>
        </w:numPr>
        <w:spacing w:after="0" w:line="240" w:lineRule="auto"/>
        <w:rPr>
          <w:rFonts w:ascii="Times New Roman" w:hAnsi="Times New Roman" w:cs="Times New Roman"/>
          <w:b/>
          <w:i/>
          <w:iCs/>
          <w:sz w:val="20"/>
          <w:szCs w:val="20"/>
        </w:rPr>
      </w:pPr>
      <w:r w:rsidRPr="008673C3">
        <w:rPr>
          <w:rFonts w:ascii="Times New Roman" w:hAnsi="Times New Roman" w:cs="Times New Roman"/>
          <w:sz w:val="20"/>
          <w:szCs w:val="20"/>
        </w:rPr>
        <w:t xml:space="preserve">Patel, R. (2017). “A Review of Innovation Strategies Adopted by Dr. Reddy’s Laboratories in Pharmaceutical Manufacturing.” </w:t>
      </w:r>
      <w:r w:rsidRPr="008673C3">
        <w:rPr>
          <w:rFonts w:ascii="Times New Roman" w:hAnsi="Times New Roman" w:cs="Times New Roman"/>
          <w:i/>
          <w:iCs/>
          <w:sz w:val="20"/>
          <w:szCs w:val="20"/>
        </w:rPr>
        <w:t>-ISSN:2395-0056. Vol.6, issue.1, PP1695-1700.</w:t>
      </w:r>
    </w:p>
    <w:p w:rsidR="008673C3" w:rsidRPr="008673C3" w:rsidRDefault="008673C3" w:rsidP="008673C3">
      <w:pPr>
        <w:pStyle w:val="ListParagraph"/>
        <w:numPr>
          <w:ilvl w:val="0"/>
          <w:numId w:val="7"/>
        </w:numPr>
        <w:spacing w:after="0" w:line="240" w:lineRule="auto"/>
        <w:rPr>
          <w:rFonts w:ascii="Times New Roman" w:hAnsi="Times New Roman" w:cs="Times New Roman"/>
          <w:b/>
          <w:i/>
          <w:iCs/>
          <w:sz w:val="20"/>
          <w:szCs w:val="20"/>
        </w:rPr>
      </w:pPr>
      <w:r w:rsidRPr="008673C3">
        <w:rPr>
          <w:rFonts w:ascii="Times New Roman" w:hAnsi="Times New Roman" w:cs="Times New Roman"/>
          <w:sz w:val="20"/>
          <w:szCs w:val="20"/>
        </w:rPr>
        <w:t xml:space="preserve">Gupta, S. (2018). “Analyzing the Impact of Innovation on the Performance of Dr. Reddy’s Laboratories in the Pharmaceutical Manufacturing </w:t>
      </w:r>
      <w:r w:rsidRPr="008673C3">
        <w:rPr>
          <w:rFonts w:ascii="Times New Roman" w:hAnsi="Times New Roman" w:cs="Times New Roman"/>
          <w:i/>
          <w:iCs/>
          <w:sz w:val="20"/>
          <w:szCs w:val="20"/>
        </w:rPr>
        <w:t>Vol.1, issue.1, PP 128-125.</w:t>
      </w:r>
    </w:p>
    <w:p w:rsidR="008673C3" w:rsidRPr="008673C3" w:rsidRDefault="008673C3" w:rsidP="008673C3">
      <w:pPr>
        <w:pStyle w:val="ListParagraph"/>
        <w:numPr>
          <w:ilvl w:val="0"/>
          <w:numId w:val="7"/>
        </w:numPr>
        <w:spacing w:after="0" w:line="240" w:lineRule="auto"/>
        <w:rPr>
          <w:rFonts w:ascii="Times New Roman" w:hAnsi="Times New Roman" w:cs="Times New Roman"/>
          <w:b/>
          <w:i/>
          <w:iCs/>
          <w:sz w:val="20"/>
          <w:szCs w:val="20"/>
        </w:rPr>
      </w:pPr>
      <w:r w:rsidRPr="008673C3">
        <w:rPr>
          <w:rFonts w:ascii="Times New Roman" w:hAnsi="Times New Roman" w:cs="Times New Roman"/>
          <w:sz w:val="20"/>
          <w:szCs w:val="20"/>
        </w:rPr>
        <w:t xml:space="preserve">Kumar, M. (2019). “A Critical Review of Innovation Initiatives in Pharmaceutical Manufacturing: </w:t>
      </w:r>
      <w:r w:rsidRPr="008673C3">
        <w:rPr>
          <w:rFonts w:ascii="Times New Roman" w:hAnsi="Times New Roman" w:cs="Times New Roman"/>
          <w:i/>
          <w:iCs/>
          <w:sz w:val="20"/>
          <w:szCs w:val="20"/>
        </w:rPr>
        <w:t>ISSN: 2319- 7471, Vol.6, issue.1, PP7-11.</w:t>
      </w:r>
    </w:p>
    <w:p w:rsidR="00D20D8E" w:rsidRPr="009C701F" w:rsidRDefault="00D20D8E" w:rsidP="00D20D8E">
      <w:pPr>
        <w:spacing w:line="360" w:lineRule="auto"/>
        <w:jc w:val="both"/>
        <w:rPr>
          <w:rFonts w:ascii="Times New Roman" w:hAnsi="Times New Roman" w:cs="Times New Roman"/>
          <w:sz w:val="19"/>
          <w:szCs w:val="19"/>
          <w:lang w:val="en-US"/>
        </w:rPr>
      </w:pPr>
    </w:p>
    <w:p w:rsidR="00D20D8E" w:rsidRDefault="00D20D8E" w:rsidP="00D20D8E">
      <w:pPr>
        <w:spacing w:line="360" w:lineRule="auto"/>
        <w:jc w:val="center"/>
        <w:rPr>
          <w:rFonts w:ascii="Times New Roman" w:hAnsi="Times New Roman" w:cs="Times New Roman"/>
          <w:b/>
          <w:bCs/>
          <w:sz w:val="24"/>
          <w:szCs w:val="24"/>
          <w:lang w:val="en-US"/>
        </w:rPr>
      </w:pPr>
    </w:p>
    <w:p w:rsidR="00D20D8E" w:rsidRPr="00506EFB" w:rsidRDefault="00D20D8E" w:rsidP="00D20D8E">
      <w:pPr>
        <w:widowControl w:val="0"/>
        <w:autoSpaceDE w:val="0"/>
        <w:autoSpaceDN w:val="0"/>
        <w:spacing w:after="0" w:line="240" w:lineRule="auto"/>
        <w:ind w:right="169"/>
        <w:jc w:val="both"/>
        <w:rPr>
          <w:rFonts w:ascii="Times New Roman" w:eastAsia="Times New Roman" w:hAnsi="Times New Roman" w:cs="Times New Roman"/>
          <w:b/>
          <w:bCs/>
          <w:kern w:val="0"/>
          <w:sz w:val="20"/>
          <w:szCs w:val="20"/>
          <w:lang w:val="en-US"/>
        </w:rPr>
        <w:sectPr w:rsidR="00D20D8E" w:rsidRPr="00506EFB" w:rsidSect="001D0A73">
          <w:pgSz w:w="11910" w:h="16840"/>
          <w:pgMar w:top="1134" w:right="1134" w:bottom="1134" w:left="1134" w:header="189" w:footer="376" w:gutter="0"/>
          <w:cols w:space="720"/>
          <w:docGrid w:linePitch="299"/>
        </w:sectPr>
      </w:pPr>
    </w:p>
    <w:p w:rsidR="00D20D8E" w:rsidRPr="00506EFB" w:rsidRDefault="00D20D8E" w:rsidP="00D20D8E">
      <w:pPr>
        <w:widowControl w:val="0"/>
        <w:autoSpaceDE w:val="0"/>
        <w:autoSpaceDN w:val="0"/>
        <w:spacing w:before="83" w:after="0" w:line="240" w:lineRule="auto"/>
        <w:rPr>
          <w:rFonts w:ascii="Times New Roman" w:eastAsia="Times New Roman" w:hAnsi="Times New Roman" w:cs="Times New Roman"/>
          <w:kern w:val="0"/>
          <w:sz w:val="20"/>
          <w:szCs w:val="20"/>
          <w:lang w:val="en-US"/>
        </w:rPr>
      </w:pPr>
    </w:p>
    <w:p w:rsidR="00D20D8E" w:rsidRPr="00506EFB" w:rsidRDefault="00D20D8E" w:rsidP="00D20D8E">
      <w:pPr>
        <w:pStyle w:val="ListParagraph"/>
        <w:widowControl w:val="0"/>
        <w:autoSpaceDE w:val="0"/>
        <w:autoSpaceDN w:val="0"/>
        <w:spacing w:after="0" w:line="240" w:lineRule="auto"/>
        <w:ind w:right="62"/>
        <w:rPr>
          <w:rFonts w:ascii="Times New Roman" w:eastAsia="Times New Roman" w:hAnsi="Times New Roman" w:cs="Times New Roman"/>
          <w:b/>
          <w:bCs/>
          <w:kern w:val="0"/>
          <w:sz w:val="20"/>
          <w:szCs w:val="20"/>
          <w:lang w:val="en-US"/>
        </w:rPr>
      </w:pPr>
    </w:p>
    <w:p w:rsidR="00D20D8E" w:rsidRPr="00A13896" w:rsidRDefault="00D20D8E"/>
    <w:sectPr w:rsidR="00D20D8E" w:rsidRPr="00A13896" w:rsidSect="00635F08">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C4D13"/>
    <w:multiLevelType w:val="hybridMultilevel"/>
    <w:tmpl w:val="182A4DCE"/>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9B85F00"/>
    <w:multiLevelType w:val="hybridMultilevel"/>
    <w:tmpl w:val="A76C432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62189E"/>
    <w:multiLevelType w:val="hybridMultilevel"/>
    <w:tmpl w:val="3690AD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8E43631"/>
    <w:multiLevelType w:val="hybridMultilevel"/>
    <w:tmpl w:val="4FB684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A3429A"/>
    <w:multiLevelType w:val="hybridMultilevel"/>
    <w:tmpl w:val="54BE8686"/>
    <w:lvl w:ilvl="0" w:tplc="FFFFFFFF">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5585B4A"/>
    <w:multiLevelType w:val="hybridMultilevel"/>
    <w:tmpl w:val="E8DE0E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7A128F0"/>
    <w:multiLevelType w:val="multilevel"/>
    <w:tmpl w:val="F9420E00"/>
    <w:lvl w:ilvl="0">
      <w:start w:val="1"/>
      <w:numFmt w:val="decimal"/>
      <w:lvlText w:val="%1."/>
      <w:lvlJc w:val="left"/>
      <w:pPr>
        <w:ind w:left="714" w:hanging="300"/>
      </w:pPr>
      <w:rPr>
        <w:rFonts w:hint="default"/>
        <w:lang w:val="en-US" w:eastAsia="en-US" w:bidi="ar-SA"/>
      </w:rPr>
    </w:lvl>
    <w:lvl w:ilvl="1">
      <w:start w:val="1"/>
      <w:numFmt w:val="decimal"/>
      <w:lvlText w:val="%1.%2"/>
      <w:lvlJc w:val="left"/>
      <w:pPr>
        <w:ind w:left="7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8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3118" w:hanging="450"/>
      </w:pPr>
      <w:rPr>
        <w:rFonts w:hint="default"/>
        <w:lang w:val="en-US" w:eastAsia="en-US" w:bidi="ar-SA"/>
      </w:rPr>
    </w:lvl>
    <w:lvl w:ilvl="4">
      <w:numFmt w:val="bullet"/>
      <w:lvlText w:val="•"/>
      <w:lvlJc w:val="left"/>
      <w:pPr>
        <w:ind w:left="4248" w:hanging="450"/>
      </w:pPr>
      <w:rPr>
        <w:rFonts w:hint="default"/>
        <w:lang w:val="en-US" w:eastAsia="en-US" w:bidi="ar-SA"/>
      </w:rPr>
    </w:lvl>
    <w:lvl w:ilvl="5">
      <w:numFmt w:val="bullet"/>
      <w:lvlText w:val="•"/>
      <w:lvlJc w:val="left"/>
      <w:pPr>
        <w:ind w:left="5377" w:hanging="450"/>
      </w:pPr>
      <w:rPr>
        <w:rFonts w:hint="default"/>
        <w:lang w:val="en-US" w:eastAsia="en-US" w:bidi="ar-SA"/>
      </w:rPr>
    </w:lvl>
    <w:lvl w:ilvl="6">
      <w:numFmt w:val="bullet"/>
      <w:lvlText w:val="•"/>
      <w:lvlJc w:val="left"/>
      <w:pPr>
        <w:ind w:left="6506" w:hanging="450"/>
      </w:pPr>
      <w:rPr>
        <w:rFonts w:hint="default"/>
        <w:lang w:val="en-US" w:eastAsia="en-US" w:bidi="ar-SA"/>
      </w:rPr>
    </w:lvl>
    <w:lvl w:ilvl="7">
      <w:numFmt w:val="bullet"/>
      <w:lvlText w:val="•"/>
      <w:lvlJc w:val="left"/>
      <w:pPr>
        <w:ind w:left="7636" w:hanging="450"/>
      </w:pPr>
      <w:rPr>
        <w:rFonts w:hint="default"/>
        <w:lang w:val="en-US" w:eastAsia="en-US" w:bidi="ar-SA"/>
      </w:rPr>
    </w:lvl>
    <w:lvl w:ilvl="8">
      <w:numFmt w:val="bullet"/>
      <w:lvlText w:val="•"/>
      <w:lvlJc w:val="left"/>
      <w:pPr>
        <w:ind w:left="8765" w:hanging="450"/>
      </w:pPr>
      <w:rPr>
        <w:rFonts w:hint="default"/>
        <w:lang w:val="en-US" w:eastAsia="en-US" w:bidi="ar-SA"/>
      </w:rPr>
    </w:lvl>
  </w:abstractNum>
  <w:abstractNum w:abstractNumId="7" w15:restartNumberingAfterBreak="0">
    <w:nsid w:val="79575952"/>
    <w:multiLevelType w:val="multilevel"/>
    <w:tmpl w:val="B52E4E5E"/>
    <w:lvl w:ilvl="0">
      <w:start w:val="4"/>
      <w:numFmt w:val="decimal"/>
      <w:lvlText w:val="%1"/>
      <w:lvlJc w:val="left"/>
      <w:pPr>
        <w:ind w:left="414" w:hanging="300"/>
      </w:pPr>
      <w:rPr>
        <w:rFonts w:hint="default"/>
        <w:lang w:val="en-US" w:eastAsia="en-US" w:bidi="ar-SA"/>
      </w:rPr>
    </w:lvl>
    <w:lvl w:ilvl="1">
      <w:start w:val="1"/>
      <w:numFmt w:val="decimal"/>
      <w:lvlText w:val="%1.%2"/>
      <w:lvlJc w:val="left"/>
      <w:pPr>
        <w:ind w:left="414" w:hanging="300"/>
      </w:pPr>
      <w:rPr>
        <w:rFonts w:ascii="Times New Roman" w:eastAsia="Times New Roman" w:hAnsi="Times New Roman" w:cs="Times New Roman" w:hint="default"/>
        <w:b/>
        <w:bCs/>
        <w:i w:val="0"/>
        <w:iCs w:val="0"/>
        <w:spacing w:val="-1"/>
        <w:w w:val="100"/>
        <w:sz w:val="20"/>
        <w:szCs w:val="20"/>
        <w:lang w:val="en-US" w:eastAsia="en-US" w:bidi="ar-SA"/>
      </w:rPr>
    </w:lvl>
    <w:lvl w:ilvl="2">
      <w:start w:val="1"/>
      <w:numFmt w:val="decimal"/>
      <w:lvlText w:val="%1.%2.%3"/>
      <w:lvlJc w:val="left"/>
      <w:pPr>
        <w:ind w:left="540" w:hanging="450"/>
      </w:pPr>
      <w:rPr>
        <w:rFonts w:ascii="Times New Roman" w:eastAsia="Times New Roman" w:hAnsi="Times New Roman" w:cs="Times New Roman" w:hint="default"/>
        <w:b/>
        <w:bCs/>
        <w:i w:val="0"/>
        <w:iCs w:val="0"/>
        <w:spacing w:val="-1"/>
        <w:w w:val="100"/>
        <w:sz w:val="20"/>
        <w:szCs w:val="20"/>
        <w:lang w:val="en-US" w:eastAsia="en-US" w:bidi="ar-SA"/>
      </w:rPr>
    </w:lvl>
    <w:lvl w:ilvl="3">
      <w:numFmt w:val="bullet"/>
      <w:lvlText w:val="•"/>
      <w:lvlJc w:val="left"/>
      <w:pPr>
        <w:ind w:left="2818" w:hanging="450"/>
      </w:pPr>
      <w:rPr>
        <w:rFonts w:hint="default"/>
        <w:lang w:val="en-US" w:eastAsia="en-US" w:bidi="ar-SA"/>
      </w:rPr>
    </w:lvl>
    <w:lvl w:ilvl="4">
      <w:numFmt w:val="bullet"/>
      <w:lvlText w:val="•"/>
      <w:lvlJc w:val="left"/>
      <w:pPr>
        <w:ind w:left="3948" w:hanging="450"/>
      </w:pPr>
      <w:rPr>
        <w:rFonts w:hint="default"/>
        <w:lang w:val="en-US" w:eastAsia="en-US" w:bidi="ar-SA"/>
      </w:rPr>
    </w:lvl>
    <w:lvl w:ilvl="5">
      <w:numFmt w:val="bullet"/>
      <w:lvlText w:val="•"/>
      <w:lvlJc w:val="left"/>
      <w:pPr>
        <w:ind w:left="5077" w:hanging="450"/>
      </w:pPr>
      <w:rPr>
        <w:rFonts w:hint="default"/>
        <w:lang w:val="en-US" w:eastAsia="en-US" w:bidi="ar-SA"/>
      </w:rPr>
    </w:lvl>
    <w:lvl w:ilvl="6">
      <w:numFmt w:val="bullet"/>
      <w:lvlText w:val="•"/>
      <w:lvlJc w:val="left"/>
      <w:pPr>
        <w:ind w:left="6206" w:hanging="450"/>
      </w:pPr>
      <w:rPr>
        <w:rFonts w:hint="default"/>
        <w:lang w:val="en-US" w:eastAsia="en-US" w:bidi="ar-SA"/>
      </w:rPr>
    </w:lvl>
    <w:lvl w:ilvl="7">
      <w:numFmt w:val="bullet"/>
      <w:lvlText w:val="•"/>
      <w:lvlJc w:val="left"/>
      <w:pPr>
        <w:ind w:left="7336" w:hanging="450"/>
      </w:pPr>
      <w:rPr>
        <w:rFonts w:hint="default"/>
        <w:lang w:val="en-US" w:eastAsia="en-US" w:bidi="ar-SA"/>
      </w:rPr>
    </w:lvl>
    <w:lvl w:ilvl="8">
      <w:numFmt w:val="bullet"/>
      <w:lvlText w:val="•"/>
      <w:lvlJc w:val="left"/>
      <w:pPr>
        <w:ind w:left="8465" w:hanging="450"/>
      </w:pPr>
      <w:rPr>
        <w:rFonts w:hint="default"/>
        <w:lang w:val="en-US" w:eastAsia="en-US" w:bidi="ar-SA"/>
      </w:rPr>
    </w:lvl>
  </w:abstractNum>
  <w:num w:numId="1" w16cid:durableId="977805162">
    <w:abstractNumId w:val="5"/>
  </w:num>
  <w:num w:numId="2" w16cid:durableId="650056955">
    <w:abstractNumId w:val="7"/>
  </w:num>
  <w:num w:numId="3" w16cid:durableId="1456368200">
    <w:abstractNumId w:val="6"/>
  </w:num>
  <w:num w:numId="4" w16cid:durableId="874004192">
    <w:abstractNumId w:val="3"/>
  </w:num>
  <w:num w:numId="5" w16cid:durableId="329525289">
    <w:abstractNumId w:val="0"/>
  </w:num>
  <w:num w:numId="6" w16cid:durableId="1229195220">
    <w:abstractNumId w:val="4"/>
  </w:num>
  <w:num w:numId="7" w16cid:durableId="1432239096">
    <w:abstractNumId w:val="2"/>
  </w:num>
  <w:num w:numId="8" w16cid:durableId="12633436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grammar="clean"/>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D8E"/>
    <w:rsid w:val="00062C9F"/>
    <w:rsid w:val="000C7473"/>
    <w:rsid w:val="000F474F"/>
    <w:rsid w:val="001D0A73"/>
    <w:rsid w:val="003334DE"/>
    <w:rsid w:val="003C7952"/>
    <w:rsid w:val="003D1CD6"/>
    <w:rsid w:val="00532453"/>
    <w:rsid w:val="00635F08"/>
    <w:rsid w:val="006B745A"/>
    <w:rsid w:val="0080519A"/>
    <w:rsid w:val="00861C60"/>
    <w:rsid w:val="008673C3"/>
    <w:rsid w:val="00A13896"/>
    <w:rsid w:val="00B32191"/>
    <w:rsid w:val="00B603B4"/>
    <w:rsid w:val="00B900C5"/>
    <w:rsid w:val="00BB3F98"/>
    <w:rsid w:val="00C26336"/>
    <w:rsid w:val="00D20D8E"/>
    <w:rsid w:val="00EF7434"/>
    <w:rsid w:val="00F26BDB"/>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22D68A46-2480-C645-A0F7-F31095753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D8E"/>
  </w:style>
  <w:style w:type="paragraph" w:styleId="Heading2">
    <w:name w:val="heading 2"/>
    <w:basedOn w:val="Normal"/>
    <w:next w:val="Normal"/>
    <w:link w:val="Heading2Char"/>
    <w:uiPriority w:val="9"/>
    <w:semiHidden/>
    <w:unhideWhenUsed/>
    <w:qFormat/>
    <w:rsid w:val="00D20D8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20D8E"/>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D20D8E"/>
    <w:pPr>
      <w:ind w:left="720"/>
      <w:contextualSpacing/>
    </w:pPr>
  </w:style>
  <w:style w:type="table" w:styleId="TableGrid">
    <w:name w:val="Table Grid"/>
    <w:basedOn w:val="TableNormal"/>
    <w:uiPriority w:val="39"/>
    <w:rsid w:val="00D20D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20D8E"/>
    <w:pPr>
      <w:widowControl w:val="0"/>
      <w:autoSpaceDE w:val="0"/>
      <w:autoSpaceDN w:val="0"/>
      <w:spacing w:after="0" w:line="240" w:lineRule="auto"/>
      <w:ind w:left="114"/>
    </w:pPr>
    <w:rPr>
      <w:rFonts w:ascii="Times New Roman" w:eastAsia="Times New Roman" w:hAnsi="Times New Roman" w:cs="Times New Roman"/>
      <w:kern w:val="0"/>
      <w:sz w:val="20"/>
      <w:szCs w:val="20"/>
      <w:lang w:val="en-US"/>
    </w:rPr>
  </w:style>
  <w:style w:type="character" w:customStyle="1" w:styleId="BodyTextChar">
    <w:name w:val="Body Text Char"/>
    <w:basedOn w:val="DefaultParagraphFont"/>
    <w:link w:val="BodyText"/>
    <w:uiPriority w:val="1"/>
    <w:rsid w:val="00D20D8E"/>
    <w:rPr>
      <w:rFonts w:ascii="Times New Roman" w:eastAsia="Times New Roman" w:hAnsi="Times New Roman" w:cs="Times New Roman"/>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097028">
      <w:bodyDiv w:val="1"/>
      <w:marLeft w:val="0"/>
      <w:marRight w:val="0"/>
      <w:marTop w:val="0"/>
      <w:marBottom w:val="0"/>
      <w:divBdr>
        <w:top w:val="none" w:sz="0" w:space="0" w:color="auto"/>
        <w:left w:val="none" w:sz="0" w:space="0" w:color="auto"/>
        <w:bottom w:val="none" w:sz="0" w:space="0" w:color="auto"/>
        <w:right w:val="none" w:sz="0" w:space="0" w:color="auto"/>
      </w:divBdr>
    </w:div>
    <w:div w:id="506487129">
      <w:bodyDiv w:val="1"/>
      <w:marLeft w:val="0"/>
      <w:marRight w:val="0"/>
      <w:marTop w:val="0"/>
      <w:marBottom w:val="0"/>
      <w:divBdr>
        <w:top w:val="none" w:sz="0" w:space="0" w:color="auto"/>
        <w:left w:val="none" w:sz="0" w:space="0" w:color="auto"/>
        <w:bottom w:val="none" w:sz="0" w:space="0" w:color="auto"/>
        <w:right w:val="none" w:sz="0" w:space="0" w:color="auto"/>
      </w:divBdr>
    </w:div>
    <w:div w:id="722556434">
      <w:bodyDiv w:val="1"/>
      <w:marLeft w:val="0"/>
      <w:marRight w:val="0"/>
      <w:marTop w:val="0"/>
      <w:marBottom w:val="0"/>
      <w:divBdr>
        <w:top w:val="none" w:sz="0" w:space="0" w:color="auto"/>
        <w:left w:val="none" w:sz="0" w:space="0" w:color="auto"/>
        <w:bottom w:val="none" w:sz="0" w:space="0" w:color="auto"/>
        <w:right w:val="none" w:sz="0" w:space="0" w:color="auto"/>
      </w:divBdr>
    </w:div>
    <w:div w:id="760832191">
      <w:bodyDiv w:val="1"/>
      <w:marLeft w:val="0"/>
      <w:marRight w:val="0"/>
      <w:marTop w:val="0"/>
      <w:marBottom w:val="0"/>
      <w:divBdr>
        <w:top w:val="none" w:sz="0" w:space="0" w:color="auto"/>
        <w:left w:val="none" w:sz="0" w:space="0" w:color="auto"/>
        <w:bottom w:val="none" w:sz="0" w:space="0" w:color="auto"/>
        <w:right w:val="none" w:sz="0" w:space="0" w:color="auto"/>
      </w:divBdr>
    </w:div>
    <w:div w:id="1376930901">
      <w:bodyDiv w:val="1"/>
      <w:marLeft w:val="0"/>
      <w:marRight w:val="0"/>
      <w:marTop w:val="0"/>
      <w:marBottom w:val="0"/>
      <w:divBdr>
        <w:top w:val="none" w:sz="0" w:space="0" w:color="auto"/>
        <w:left w:val="none" w:sz="0" w:space="0" w:color="auto"/>
        <w:bottom w:val="none" w:sz="0" w:space="0" w:color="auto"/>
        <w:right w:val="none" w:sz="0" w:space="0" w:color="auto"/>
      </w:divBdr>
    </w:div>
    <w:div w:id="163004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2842</Words>
  <Characters>16203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Madhumitha saravanan</dc:creator>
  <cp:lastModifiedBy>jrmalathi2001@gmail.com</cp:lastModifiedBy>
  <cp:revision>2</cp:revision>
  <dcterms:created xsi:type="dcterms:W3CDTF">2024-04-08T16:37:00Z</dcterms:created>
  <dcterms:modified xsi:type="dcterms:W3CDTF">2024-04-08T16:37:00Z</dcterms:modified>
</cp:coreProperties>
</file>