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Economic repercussions of the Covid-19 pan</w:t>
      </w:r>
      <w:bookmarkStart w:id="0" w:name="_GoBack"/>
      <w:bookmarkEnd w:id="0"/>
      <w:r>
        <w:rPr>
          <w:rFonts w:hint="default" w:ascii="Times New Roman" w:hAnsi="Times New Roman" w:cs="Times New Roman"/>
          <w:b/>
          <w:bCs/>
          <w:sz w:val="20"/>
          <w:szCs w:val="20"/>
        </w:rPr>
        <w:t>demic on entrepreneurial activities and start-ups in India</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mc:AlternateContent>
          <mc:Choice Requires="wps">
            <w:drawing>
              <wp:anchor distT="0" distB="0" distL="114300" distR="114300" simplePos="0" relativeHeight="251659264" behindDoc="0" locked="0" layoutInCell="1" allowOverlap="1">
                <wp:simplePos x="0" y="0"/>
                <wp:positionH relativeFrom="column">
                  <wp:posOffset>-407670</wp:posOffset>
                </wp:positionH>
                <wp:positionV relativeFrom="paragraph">
                  <wp:posOffset>93980</wp:posOffset>
                </wp:positionV>
                <wp:extent cx="6400800" cy="599440"/>
                <wp:effectExtent l="6350" t="6350" r="24130" b="34290"/>
                <wp:wrapNone/>
                <wp:docPr id="1" name="Rounded Rectangle 2"/>
                <wp:cNvGraphicFramePr/>
                <a:graphic xmlns:a="http://schemas.openxmlformats.org/drawingml/2006/main">
                  <a:graphicData uri="http://schemas.microsoft.com/office/word/2010/wordprocessingShape">
                    <wps:wsp>
                      <wps:cNvSpPr>
                        <a:spLocks noChangeArrowheads="1"/>
                      </wps:cNvSpPr>
                      <wps:spPr bwMode="auto">
                        <a:xfrm>
                          <a:off x="0" y="0"/>
                          <a:ext cx="6400800" cy="767080"/>
                        </a:xfrm>
                        <a:prstGeom prst="roundRect">
                          <a:avLst>
                            <a:gd name="adj" fmla="val 6477"/>
                          </a:avLst>
                        </a:prstGeom>
                        <a:gradFill rotWithShape="0">
                          <a:gsLst>
                            <a:gs pos="0">
                              <a:srgbClr val="FFFFFF"/>
                            </a:gs>
                            <a:gs pos="100000">
                              <a:srgbClr val="FBD4B4"/>
                            </a:gs>
                          </a:gsLst>
                          <a:lin ang="5400000" scaled="1"/>
                        </a:gradFill>
                        <a:ln w="12700">
                          <a:solidFill>
                            <a:srgbClr val="FABF8F"/>
                          </a:solidFill>
                          <a:round/>
                        </a:ln>
                        <a:effectLst>
                          <a:outerShdw dist="28398" dir="3806097" algn="ctr" rotWithShape="0">
                            <a:srgbClr val="974706">
                              <a:alpha val="50000"/>
                            </a:srgbClr>
                          </a:outerShdw>
                        </a:effectLst>
                      </wps:spPr>
                      <wps:txbx>
                        <w:txbxContent>
                          <w:p>
                            <w:pPr>
                              <w:jc w:val="center"/>
                              <w:rPr>
                                <w:rFonts w:ascii="Times New Roman" w:hAnsi="Times New Roman"/>
                                <w:b/>
                              </w:rPr>
                            </w:pPr>
                            <w:r>
                              <w:rPr>
                                <w:rFonts w:ascii="Times New Roman" w:hAnsi="Times New Roman"/>
                                <w:b/>
                              </w:rPr>
                              <w:t>Shubhangi Pruthi</w:t>
                            </w:r>
                          </w:p>
                          <w:p>
                            <w:pPr>
                              <w:jc w:val="center"/>
                              <w:rPr>
                                <w:rFonts w:hint="default" w:ascii="Times New Roman" w:hAnsi="Times New Roman"/>
                                <w:bCs/>
                                <w:lang w:val="en-IN"/>
                              </w:rPr>
                            </w:pPr>
                            <w:r>
                              <w:rPr>
                                <w:rFonts w:hint="default" w:ascii="Times New Roman" w:hAnsi="Times New Roman"/>
                                <w:bCs/>
                                <w:lang w:val="en-IN"/>
                              </w:rPr>
                              <w:t>Research Scholar</w:t>
                            </w:r>
                          </w:p>
                          <w:p>
                            <w:pPr>
                              <w:jc w:val="center"/>
                              <w:rPr>
                                <w:rFonts w:hint="default" w:ascii="Times New Roman" w:hAnsi="Times New Roman"/>
                                <w:bCs/>
                                <w:lang w:val="en-IN"/>
                              </w:rPr>
                            </w:pPr>
                            <w:r>
                              <w:rPr>
                                <w:rFonts w:hint="default" w:ascii="Times New Roman" w:hAnsi="Times New Roman"/>
                                <w:bCs/>
                                <w:lang w:val="en-IN"/>
                              </w:rPr>
                              <w:t>Department of Commerce, Punjabi University, Patiala</w:t>
                            </w:r>
                          </w:p>
                        </w:txbxContent>
                      </wps:txbx>
                      <wps:bodyPr rot="0" vert="horz" wrap="square" lIns="91440" tIns="45720" rIns="91440" bIns="45720" anchor="t" anchorCtr="0" upright="1">
                        <a:noAutofit/>
                      </wps:bodyPr>
                    </wps:wsp>
                  </a:graphicData>
                </a:graphic>
              </wp:anchor>
            </w:drawing>
          </mc:Choice>
          <mc:Fallback>
            <w:pict>
              <v:roundrect id="Rounded Rectangle 2" o:spid="_x0000_s1026" o:spt="2" style="position:absolute;left:0pt;margin-left:-32.1pt;margin-top:7.4pt;height:47.2pt;width:504pt;z-index:251659264;mso-width-relative:page;mso-height-relative:page;" fillcolor="#FFFFFF" filled="t" stroked="t" coordsize="21600,21600" arcsize="0.0647685185185185" o:gfxdata="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L7t&#10;7izYAAAACgEAAA8AAAAAAAAAAQAgAAAAIgAAAGRycy9kb3ducmV2LnhtbFBLAQIUABQAAAAIAIdO&#10;4kBUPtfszgIAANsFAAAOAAAAAAAAAAEAIAAAACcBAABkcnMvZTJvRG9jLnhtbFBLBQYAAAAABgAG&#10;AFkBAABnBgAAAAA=&#10;">
                <v:fill type="gradient" on="t" color2="#FBD4B4" focus="100%" focussize="0,0"/>
                <v:stroke weight="1pt" color="#FABF8F" joinstyle="round"/>
                <v:imagedata o:title=""/>
                <o:lock v:ext="edit" aspectratio="f"/>
                <v:shadow on="t" obscured="f" color="#974706" opacity="32768f" offset="1pt,2pt" offset2="0pt,0pt" origin="0f,0f" matrix="65536f,0f,0f,65536f,0,0"/>
                <v:textbox>
                  <w:txbxContent>
                    <w:p>
                      <w:pPr>
                        <w:jc w:val="center"/>
                        <w:rPr>
                          <w:rFonts w:ascii="Times New Roman" w:hAnsi="Times New Roman"/>
                          <w:b/>
                        </w:rPr>
                      </w:pPr>
                      <w:r>
                        <w:rPr>
                          <w:rFonts w:ascii="Times New Roman" w:hAnsi="Times New Roman"/>
                          <w:b/>
                        </w:rPr>
                        <w:t>Shubhangi Pruthi</w:t>
                      </w:r>
                    </w:p>
                    <w:p>
                      <w:pPr>
                        <w:jc w:val="center"/>
                        <w:rPr>
                          <w:rFonts w:hint="default" w:ascii="Times New Roman" w:hAnsi="Times New Roman"/>
                          <w:bCs/>
                          <w:lang w:val="en-IN"/>
                        </w:rPr>
                      </w:pPr>
                      <w:r>
                        <w:rPr>
                          <w:rFonts w:hint="default" w:ascii="Times New Roman" w:hAnsi="Times New Roman"/>
                          <w:bCs/>
                          <w:lang w:val="en-IN"/>
                        </w:rPr>
                        <w:t>Research Scholar</w:t>
                      </w:r>
                    </w:p>
                    <w:p>
                      <w:pPr>
                        <w:jc w:val="center"/>
                        <w:rPr>
                          <w:rFonts w:hint="default" w:ascii="Times New Roman" w:hAnsi="Times New Roman"/>
                          <w:bCs/>
                          <w:lang w:val="en-IN"/>
                        </w:rPr>
                      </w:pPr>
                      <w:r>
                        <w:rPr>
                          <w:rFonts w:hint="default" w:ascii="Times New Roman" w:hAnsi="Times New Roman"/>
                          <w:bCs/>
                          <w:lang w:val="en-IN"/>
                        </w:rPr>
                        <w:t>Department of Commerce, Punjabi University, Patiala</w:t>
                      </w:r>
                    </w:p>
                  </w:txbxContent>
                </v:textbox>
              </v:roundrect>
            </w:pict>
          </mc:Fallback>
        </mc:AlternateConten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p>
    <w:p>
      <w:pPr>
        <w:keepNext w:val="0"/>
        <w:keepLines w:val="0"/>
        <w:pageBreakBefore w:val="0"/>
        <w:widowControl/>
        <w:numPr>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p>
    <w:p>
      <w:pPr>
        <w:keepNext w:val="0"/>
        <w:keepLines w:val="0"/>
        <w:pageBreakBefore w:val="0"/>
        <w:widowControl/>
        <w:numPr>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Abstract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Covid-19 outburst fabricated a shabby situation for the ballooning of entrepreneurial activities in the country. Under-funding, social madness, dearth of zeal shook the working engine of economy for some time. Hotchpotch created by the covid-19 has put our young entrepreneurs into a baffling situation. The way entrepreneurial activities and new start ups are bruised by the pandemic will have rippling effects on the innovation and entrepreneurial thinking of the newcomers. Growth of the entrepreneurial activities should be considered paramount affairs for the economic development of a country. The current study is an effort to shed some light on the havoc created by the covid-19 pandemic for the growth of entrepreneurial affairs in the country.</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Keywords: - Shabby, Entrepreneurs, Under-funding, Economic development, Start-ups</w:t>
      </w:r>
    </w:p>
    <w:p>
      <w:pPr>
        <w:keepNext w:val="0"/>
        <w:keepLines w:val="0"/>
        <w:pageBreakBefore w:val="0"/>
        <w:widowControl/>
        <w:numPr>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0"/>
          <w:szCs w:val="20"/>
        </w:rPr>
      </w:pPr>
    </w:p>
    <w:p>
      <w:pPr>
        <w:keepNext w:val="0"/>
        <w:keepLines w:val="0"/>
        <w:pageBreakBefore w:val="0"/>
        <w:widowControl/>
        <w:numPr>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Introduction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World’s biggest outbreak Covid-19 will have rippling effects on the running wheel of India economy. A large number of start-ups have been suffered during the pandemic. There has been no doubt regarding the fact that ground-breaking start-ups are very important for the growth of an economy. The havoc created by the pandemic will have multiple effects on entrepreneur’s mental health. Covid-19 may be hijacking bodies and taking lives. People have learned now how to live in anxiety. When there are strict social norms like social distancing, self-quarantine-it is hard to groom entrepreneurial skills there. Corona virus is not just affecting physical health of people, but also poses as a threat for mental health and innovative skills. Entrepreneurs are known for their zeal, unorthodox attitude and trendsetters. An entrepreneur is a person who has the ability to foresee a new opportunity and ways to exploit it. An opportunity involves various pitfalls like indecisive events, deficit of demand in the future, underfunding etc. Covid-19 proves to be one of the imminence ever happened to entrepreneurs. Covid-19, being a global crisis has galvanized the entire business world. We should not ignore this fact that there are various opportunities which have been emerged during the lockdown like online fitness services, distance education and IT services.</w:t>
      </w:r>
    </w:p>
    <w:p>
      <w:pPr>
        <w:keepNext w:val="0"/>
        <w:keepLines w:val="0"/>
        <w:pageBreakBefore w:val="0"/>
        <w:widowControl/>
        <w:kinsoku/>
        <w:wordWrap/>
        <w:overflowPunct/>
        <w:topLinePunct w:val="0"/>
        <w:autoSpaceDE/>
        <w:autoSpaceDN/>
        <w:bidi w:val="0"/>
        <w:adjustRightInd/>
        <w:snapToGrid/>
        <w:spacing w:line="360" w:lineRule="auto"/>
        <w:ind w:firstLine="500" w:firstLineChars="25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Despite of various initiatives taken by government like package of Rs.20 lacs cr. to boost the economy, Rs. 3 lacs cr. collateral free loans to small scale business firms, Rs. 5000 cr. to street vendors, Indian entrepreneurs need more push to buckle down.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Many entrepreneurial businesses have pivoted to meet new needs for goods or services borne out of the crisis. While many start-ups will fail to survive the crisis, the pandemic has also given rise to more or new entrepreneurial activity.</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20"/>
          <w:szCs w:val="20"/>
        </w:rPr>
      </w:pPr>
      <w:r>
        <w:rPr>
          <w:rStyle w:val="5"/>
          <w:rFonts w:hint="default" w:ascii="Times New Roman" w:hAnsi="Times New Roman" w:cs="Times New Roman"/>
          <w:b w:val="0"/>
          <w:bCs w:val="0"/>
          <w:sz w:val="20"/>
          <w:szCs w:val="20"/>
          <w:shd w:val="clear" w:color="auto" w:fill="FFFFFF"/>
        </w:rPr>
        <w:t>Those entrepreneurs in COVID-impacted sectors should be ready to lose 50% to 80% of their turnover</w:t>
      </w:r>
      <w:r>
        <w:rPr>
          <w:rFonts w:hint="default" w:ascii="Times New Roman" w:hAnsi="Times New Roman" w:cs="Times New Roman"/>
          <w:sz w:val="20"/>
          <w:szCs w:val="20"/>
          <w:shd w:val="clear" w:color="auto" w:fill="FFFFFF"/>
        </w:rPr>
        <w:t xml:space="preserve">, as well as a major portion of their market value. </w:t>
      </w:r>
    </w:p>
    <w:p>
      <w:pPr>
        <w:keepNext w:val="0"/>
        <w:keepLines w:val="0"/>
        <w:pageBreakBefore w:val="0"/>
        <w:widowControl/>
        <w:numPr>
          <w:numId w:val="0"/>
        </w:numPr>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Review of literature</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shd w:val="clear" w:color="auto" w:fill="FFFFFF"/>
        </w:rPr>
      </w:pPr>
      <w:r>
        <w:rPr>
          <w:rStyle w:val="5"/>
          <w:rFonts w:hint="default" w:ascii="Times New Roman" w:hAnsi="Times New Roman" w:cs="Times New Roman"/>
          <w:b w:val="0"/>
          <w:sz w:val="20"/>
          <w:szCs w:val="20"/>
          <w:shd w:val="clear" w:color="auto" w:fill="FFFFFF"/>
        </w:rPr>
        <w:t>Syriopoulos Konstantinos(2020)</w:t>
      </w:r>
      <w:r>
        <w:rPr>
          <w:rFonts w:hint="default" w:ascii="Times New Roman" w:hAnsi="Times New Roman" w:cs="Times New Roman"/>
          <w:sz w:val="20"/>
          <w:szCs w:val="20"/>
          <w:shd w:val="clear" w:color="auto" w:fill="FFFFFF"/>
        </w:rPr>
        <w:t xml:space="preserve"> analyzed in his paper that as the spread of covid-19 pandemic continuous and the gradually interdependence of the global economy increases the business uncertainty, predicting the future seems an impossible task. In fact, SMEs with their limited ability to counterattack the involved risks and afford the costs due to the slowed down business activities, are facing the difficult problems of the lack of funds and liquidity, employees, customers, and technology.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shd w:val="clear" w:color="auto" w:fill="FFFFFF"/>
        </w:rPr>
      </w:pPr>
      <w:r>
        <w:rPr>
          <w:rFonts w:hint="default" w:ascii="Times New Roman" w:hAnsi="Times New Roman" w:cs="Times New Roman"/>
          <w:sz w:val="20"/>
          <w:szCs w:val="20"/>
          <w:shd w:val="clear" w:color="auto" w:fill="FFFFFF"/>
        </w:rPr>
        <w:t>Shephrd Dean A. (2020) concluded in his study on “covid-19 and entrepreneurship” that Entrepreneurship has a strong tradition of studying the more fortunate, helping the less fortunate. However in the shadow of pandemic where everyone is negatively impacted, the researcher hope that future research focuses on how victims of adversity engage in entrepreneurial actions that help themselves and others.</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shd w:val="clear" w:color="auto" w:fill="FFFFFF"/>
        </w:rPr>
        <w:t xml:space="preserve">Kumar Sunil(2020) in his article examined various sectors affected by covid-19. He concluded that </w:t>
      </w:r>
      <w:r>
        <w:rPr>
          <w:rFonts w:hint="default" w:ascii="Times New Roman" w:hAnsi="Times New Roman" w:cs="Times New Roman"/>
          <w:sz w:val="20"/>
          <w:szCs w:val="20"/>
        </w:rPr>
        <w:t>its impact on Indian companies will vary and depend upon the extent of the business with China. China’s business no doubt is affected. However, current levels of the inventory seem to be sufficient for the Indian industry. If the shutdown in China continues then it is expected to result in an 8-10% contraction of Indian auto manufacturing in 2020.</w:t>
      </w:r>
    </w:p>
    <w:p>
      <w:pPr>
        <w:keepNext w:val="0"/>
        <w:keepLines w:val="0"/>
        <w:pageBreakBefore w:val="0"/>
        <w:widowControl/>
        <w:numPr>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20"/>
          <w:szCs w:val="20"/>
        </w:rPr>
      </w:pPr>
    </w:p>
    <w:p>
      <w:pPr>
        <w:keepNext w:val="0"/>
        <w:keepLines w:val="0"/>
        <w:pageBreakBefore w:val="0"/>
        <w:widowControl/>
        <w:numPr>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Positivity about pandemic for growth of entrepreneurship</w:t>
      </w:r>
    </w:p>
    <w:p>
      <w:pPr>
        <w:keepNext w:val="0"/>
        <w:keepLines w:val="0"/>
        <w:pageBreakBefore w:val="0"/>
        <w:widowControl/>
        <w:numPr>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sz w:val="20"/>
          <w:szCs w:val="20"/>
        </w:rPr>
      </w:pPr>
      <w:r>
        <w:rPr>
          <w:rFonts w:hint="default" w:ascii="Times New Roman" w:hAnsi="Times New Roman" w:eastAsia="Times New Roman" w:cs="Times New Roman"/>
          <w:bCs/>
          <w:sz w:val="20"/>
          <w:szCs w:val="20"/>
        </w:rPr>
        <w:t>Entrepreneurs are National Guard; by nature optimistic and resilient</w:t>
      </w:r>
      <w:r>
        <w:rPr>
          <w:rFonts w:hint="default" w:ascii="Times New Roman" w:hAnsi="Times New Roman" w:eastAsia="Times New Roman" w:cs="Times New Roman"/>
          <w:sz w:val="20"/>
          <w:szCs w:val="20"/>
        </w:rPr>
        <w:t>. They will overcome this difficult period because it is in their DNA to bounce back.</w:t>
      </w:r>
    </w:p>
    <w:p>
      <w:pPr>
        <w:keepNext w:val="0"/>
        <w:keepLines w:val="0"/>
        <w:pageBreakBefore w:val="0"/>
        <w:widowControl/>
        <w:numPr>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Cs/>
          <w:sz w:val="20"/>
          <w:szCs w:val="20"/>
        </w:rPr>
      </w:pPr>
      <w:r>
        <w:rPr>
          <w:rFonts w:hint="default" w:ascii="Times New Roman" w:hAnsi="Times New Roman" w:eastAsia="Times New Roman" w:cs="Times New Roman"/>
          <w:sz w:val="20"/>
          <w:szCs w:val="20"/>
        </w:rPr>
        <w:t>Every crisis has an end point. And this will be</w:t>
      </w:r>
      <w:r>
        <w:rPr>
          <w:rFonts w:hint="default" w:ascii="Times New Roman" w:hAnsi="Times New Roman" w:eastAsia="Times New Roman" w:cs="Times New Roman"/>
          <w:bCs/>
          <w:sz w:val="20"/>
          <w:szCs w:val="20"/>
        </w:rPr>
        <w:t> the cue for entrepreneurs to undertake something new.</w:t>
      </w:r>
    </w:p>
    <w:p>
      <w:pPr>
        <w:keepNext w:val="0"/>
        <w:keepLines w:val="0"/>
        <w:pageBreakBefore w:val="0"/>
        <w:widowControl/>
        <w:numPr>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bCs/>
          <w:sz w:val="20"/>
          <w:szCs w:val="20"/>
        </w:rPr>
      </w:pPr>
    </w:p>
    <w:p>
      <w:pPr>
        <w:keepNext w:val="0"/>
        <w:keepLines w:val="0"/>
        <w:pageBreakBefore w:val="0"/>
        <w:widowControl/>
        <w:numPr>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b/>
          <w:bCs/>
          <w:sz w:val="20"/>
          <w:szCs w:val="20"/>
        </w:rPr>
      </w:pPr>
      <w:r>
        <w:rPr>
          <w:rFonts w:hint="default" w:ascii="Times New Roman" w:hAnsi="Times New Roman" w:eastAsia="Times New Roman" w:cs="Times New Roman"/>
          <w:b/>
          <w:bCs/>
          <w:sz w:val="20"/>
          <w:szCs w:val="20"/>
        </w:rPr>
        <w:t>Covid-19 affected sectors and immune sectors</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both"/>
        <w:textAlignment w:val="auto"/>
        <w:rPr>
          <w:rFonts w:hint="default" w:ascii="Times New Roman" w:hAnsi="Times New Roman" w:eastAsia="Times New Roman" w:cs="Times New Roman"/>
          <w:spacing w:val="-3"/>
          <w:sz w:val="20"/>
          <w:szCs w:val="20"/>
        </w:rPr>
      </w:pPr>
      <w:r>
        <w:rPr>
          <w:rFonts w:hint="default" w:ascii="Times New Roman" w:hAnsi="Times New Roman" w:eastAsia="Times New Roman" w:cs="Times New Roman"/>
          <w:sz w:val="20"/>
          <w:szCs w:val="20"/>
        </w:rPr>
        <w:t xml:space="preserve">Entrepreneurship has a strong tradition of studying the more fortunate, helping </w:t>
      </w:r>
      <w:r>
        <w:rPr>
          <w:rFonts w:hint="default" w:ascii="Times New Roman" w:hAnsi="Times New Roman" w:eastAsia="Times New Roman" w:cs="Times New Roman"/>
          <w:spacing w:val="-3"/>
          <w:sz w:val="20"/>
          <w:szCs w:val="20"/>
        </w:rPr>
        <w:t>the less</w:t>
      </w:r>
      <w:r>
        <w:rPr>
          <w:rFonts w:hint="default" w:ascii="Times New Roman" w:hAnsi="Times New Roman" w:eastAsia="Times New Roman" w:cs="Times New Roman"/>
          <w:spacing w:val="-3"/>
          <w:sz w:val="20"/>
          <w:szCs w:val="20"/>
          <w:lang w:val="en-IN"/>
        </w:rPr>
        <w:t xml:space="preserve"> </w:t>
      </w:r>
      <w:r>
        <w:rPr>
          <w:rFonts w:hint="default" w:ascii="Times New Roman" w:hAnsi="Times New Roman" w:eastAsia="Times New Roman" w:cs="Times New Roman"/>
          <w:sz w:val="20"/>
          <w:szCs w:val="20"/>
        </w:rPr>
        <w:t xml:space="preserve">fortunate.  However, in the shadow of a pandemic where everyone is negatively impacted(obviously some worse than others), I hope that future </w:t>
      </w:r>
      <w:r>
        <w:rPr>
          <w:rFonts w:hint="default" w:ascii="Times New Roman" w:hAnsi="Times New Roman" w:eastAsia="Times New Roman" w:cs="Times New Roman"/>
          <w:spacing w:val="-3"/>
          <w:sz w:val="20"/>
          <w:szCs w:val="20"/>
        </w:rPr>
        <w:t xml:space="preserve">research </w:t>
      </w:r>
      <w:r>
        <w:rPr>
          <w:rFonts w:hint="default" w:ascii="Times New Roman" w:hAnsi="Times New Roman" w:eastAsia="Times New Roman" w:cs="Times New Roman"/>
          <w:sz w:val="20"/>
          <w:szCs w:val="20"/>
        </w:rPr>
        <w:t xml:space="preserve">focuses on how victims of </w:t>
      </w:r>
      <w:r>
        <w:rPr>
          <w:rFonts w:hint="default" w:ascii="Times New Roman" w:hAnsi="Times New Roman" w:eastAsia="Times New Roman" w:cs="Times New Roman"/>
          <w:spacing w:val="-3"/>
          <w:sz w:val="20"/>
          <w:szCs w:val="20"/>
        </w:rPr>
        <w:t>adversity engage in entrepreneurial ac</w:t>
      </w:r>
      <w:r>
        <w:rPr>
          <w:rFonts w:hint="default" w:ascii="Times New Roman" w:hAnsi="Times New Roman" w:eastAsia="Times New Roman" w:cs="Times New Roman"/>
          <w:sz w:val="20"/>
          <w:szCs w:val="20"/>
        </w:rPr>
        <w:t>tions that help themselves and others.</w:t>
      </w:r>
      <w:r>
        <w:rPr>
          <w:rFonts w:hint="default" w:ascii="Times New Roman" w:hAnsi="Times New Roman" w:eastAsia="Times New Roman" w:cs="Times New Roman"/>
          <w:sz w:val="20"/>
          <w:szCs w:val="20"/>
          <w:lang w:val="en-IN"/>
        </w:rPr>
        <w:t xml:space="preserve"> </w:t>
      </w:r>
      <w:r>
        <w:rPr>
          <w:rFonts w:hint="default" w:ascii="Times New Roman" w:hAnsi="Times New Roman" w:eastAsia="Times New Roman" w:cs="Times New Roman"/>
          <w:sz w:val="20"/>
          <w:szCs w:val="20"/>
        </w:rPr>
        <w:t xml:space="preserve">Entrepreneurship has a strong tradition of studying the more fortunate, helping </w:t>
      </w:r>
      <w:r>
        <w:rPr>
          <w:rFonts w:hint="default" w:ascii="Times New Roman" w:hAnsi="Times New Roman" w:eastAsia="Times New Roman" w:cs="Times New Roman"/>
          <w:spacing w:val="-3"/>
          <w:sz w:val="20"/>
          <w:szCs w:val="20"/>
        </w:rPr>
        <w:t>the less</w:t>
      </w:r>
      <w:r>
        <w:rPr>
          <w:rFonts w:hint="default" w:ascii="Times New Roman" w:hAnsi="Times New Roman" w:eastAsia="Times New Roman" w:cs="Times New Roman"/>
          <w:spacing w:val="-3"/>
          <w:sz w:val="20"/>
          <w:szCs w:val="20"/>
          <w:lang w:val="en-IN"/>
        </w:rPr>
        <w:t xml:space="preserve"> </w:t>
      </w:r>
      <w:r>
        <w:rPr>
          <w:rFonts w:hint="default" w:ascii="Times New Roman" w:hAnsi="Times New Roman" w:eastAsia="Times New Roman" w:cs="Times New Roman"/>
          <w:sz w:val="20"/>
          <w:szCs w:val="20"/>
        </w:rPr>
        <w:t>fortunate.</w:t>
      </w:r>
      <w:r>
        <w:rPr>
          <w:rFonts w:hint="default" w:ascii="Times New Roman" w:hAnsi="Times New Roman" w:eastAsia="Times New Roman" w:cs="Times New Roman"/>
          <w:sz w:val="20"/>
          <w:szCs w:val="20"/>
          <w:lang w:val="en-IN"/>
        </w:rPr>
        <w:t xml:space="preserve"> </w:t>
      </w:r>
      <w:r>
        <w:rPr>
          <w:rFonts w:hint="default" w:ascii="Times New Roman" w:hAnsi="Times New Roman" w:eastAsia="Times New Roman" w:cs="Times New Roman"/>
          <w:sz w:val="20"/>
          <w:szCs w:val="20"/>
        </w:rPr>
        <w:t xml:space="preserve">However, in the shadow of a pandemic where everyone is negatively impacted(obviously some worse than others), I hope that future </w:t>
      </w:r>
      <w:r>
        <w:rPr>
          <w:rFonts w:hint="default" w:ascii="Times New Roman" w:hAnsi="Times New Roman" w:eastAsia="Times New Roman" w:cs="Times New Roman"/>
          <w:spacing w:val="-3"/>
          <w:sz w:val="20"/>
          <w:szCs w:val="20"/>
        </w:rPr>
        <w:t xml:space="preserve">research </w:t>
      </w:r>
      <w:r>
        <w:rPr>
          <w:rFonts w:hint="default" w:ascii="Times New Roman" w:hAnsi="Times New Roman" w:eastAsia="Times New Roman" w:cs="Times New Roman"/>
          <w:sz w:val="20"/>
          <w:szCs w:val="20"/>
        </w:rPr>
        <w:t xml:space="preserve">focuses on how victims of </w:t>
      </w:r>
      <w:r>
        <w:rPr>
          <w:rFonts w:hint="default" w:ascii="Times New Roman" w:hAnsi="Times New Roman" w:eastAsia="Times New Roman" w:cs="Times New Roman"/>
          <w:spacing w:val="-3"/>
          <w:sz w:val="20"/>
          <w:szCs w:val="20"/>
        </w:rPr>
        <w:t>adversity engage in entrepreneurial ac</w:t>
      </w:r>
      <w:r>
        <w:rPr>
          <w:rFonts w:hint="default" w:ascii="Times New Roman" w:hAnsi="Times New Roman" w:eastAsia="Times New Roman" w:cs="Times New Roman"/>
          <w:sz w:val="20"/>
          <w:szCs w:val="20"/>
        </w:rPr>
        <w:t>tions that help themselves and others.</w:t>
      </w:r>
    </w:p>
    <w:p>
      <w:pPr>
        <w:keepNext w:val="0"/>
        <w:keepLines w:val="0"/>
        <w:pageBreakBefore w:val="0"/>
        <w:widowControl/>
        <w:kinsoku/>
        <w:wordWrap/>
        <w:overflowPunct/>
        <w:topLinePunct w:val="0"/>
        <w:autoSpaceDE/>
        <w:autoSpaceDN/>
        <w:bidi w:val="0"/>
        <w:adjustRightInd/>
        <w:snapToGrid/>
        <w:spacing w:line="360" w:lineRule="auto"/>
        <w:ind w:firstLine="300" w:firstLineChars="15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Covid-19 affected various sectors in the economy, however there are various sectors in which it proved to be auspicious like online education, Pharmaceutical sector and managed office spaces. Covid-19 has become an economic crisis today. Businesses are badly suffering due to disrupted supply chains, sales depletion and manpower migration.</w:t>
      </w:r>
    </w:p>
    <w:tbl>
      <w:tblPr>
        <w:tblStyle w:val="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59"/>
        <w:gridCol w:w="42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sz w:val="15"/>
                <w:szCs w:val="15"/>
              </w:rPr>
            </w:pPr>
            <w:r>
              <w:rPr>
                <w:rFonts w:hint="default" w:ascii="Times New Roman" w:hAnsi="Times New Roman" w:cs="Times New Roman"/>
                <w:b/>
                <w:sz w:val="15"/>
                <w:szCs w:val="15"/>
              </w:rPr>
              <w:t>Corona affected sectors</w:t>
            </w:r>
          </w:p>
        </w:tc>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sz w:val="15"/>
                <w:szCs w:val="15"/>
              </w:rPr>
            </w:pPr>
            <w:r>
              <w:rPr>
                <w:rFonts w:hint="default" w:ascii="Times New Roman" w:hAnsi="Times New Roman" w:cs="Times New Roman"/>
                <w:b/>
                <w:sz w:val="15"/>
                <w:szCs w:val="15"/>
              </w:rPr>
              <w:t>Sectors immune to corona virus jitters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Live events</w:t>
            </w:r>
          </w:p>
        </w:tc>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E-commerce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Shopping malls</w:t>
            </w:r>
          </w:p>
        </w:tc>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 xml:space="preserve">Pharmaceutical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Gym</w:t>
            </w:r>
          </w:p>
        </w:tc>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Artificial intelligence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Restaurants</w:t>
            </w:r>
          </w:p>
        </w:tc>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Life sciences &amp;labs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Real estate</w:t>
            </w:r>
          </w:p>
        </w:tc>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Managed office spaces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Transport</w:t>
            </w:r>
          </w:p>
        </w:tc>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Education technology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Marriage palaces</w:t>
            </w:r>
          </w:p>
        </w:tc>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Hair spa &amp; saloons</w:t>
            </w:r>
          </w:p>
        </w:tc>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Beauty parlors</w:t>
            </w:r>
          </w:p>
        </w:tc>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Entertainment industry</w:t>
            </w:r>
          </w:p>
        </w:tc>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Fashion industry</w:t>
            </w:r>
          </w:p>
        </w:tc>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15"/>
                <w:szCs w:val="15"/>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15"/>
                <w:szCs w:val="15"/>
              </w:rPr>
            </w:pPr>
            <w:r>
              <w:rPr>
                <w:rFonts w:hint="default" w:ascii="Times New Roman" w:hAnsi="Times New Roman" w:cs="Times New Roman"/>
                <w:sz w:val="15"/>
                <w:szCs w:val="15"/>
              </w:rPr>
              <w:t>Manufacturing industry</w:t>
            </w:r>
          </w:p>
        </w:tc>
        <w:tc>
          <w:tcPr>
            <w:tcW w:w="4788" w:type="dxa"/>
          </w:tcPr>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15"/>
                <w:szCs w:val="15"/>
              </w:rPr>
            </w:pP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India’s start-ups have been badly bruised by the covid-19 outbreak. The early stage businesses have been worst affected. E-commerce sector reported huge losses in the time of lockdown. Travel &amp; tourism sector are also a proof of slowdown.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Most of entrepreneurs in India are busy to find a solid exit strategy to turn over a new leaf. It has been rightly said that time has been rough and only those will survive who are tougher. Youngsters can think for health and wellness sector, online education for placing them in the market.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Sectors likely to shine in the pandemic </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i/>
          <w:sz w:val="20"/>
          <w:szCs w:val="20"/>
        </w:rPr>
      </w:pPr>
      <w:r>
        <w:rPr>
          <w:rFonts w:hint="default" w:ascii="Times New Roman" w:hAnsi="Times New Roman" w:cs="Times New Roman"/>
          <w:i/>
          <w:sz w:val="20"/>
          <w:szCs w:val="20"/>
        </w:rPr>
        <w:t>Pharmaceutical, life sciences &amp; labs</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These sectors proved to be immune from covid-19 jitters. The pharmaceutical company, who will launch Covid-19 vaccine, is likely to become market conqueror. All entrepreneurs in the field of this sector have been geared up to launch new magical vaccine of covid-19.</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i/>
          <w:sz w:val="20"/>
          <w:szCs w:val="20"/>
        </w:rPr>
      </w:pPr>
      <w:r>
        <w:rPr>
          <w:rFonts w:hint="default" w:ascii="Times New Roman" w:hAnsi="Times New Roman" w:cs="Times New Roman"/>
          <w:i/>
          <w:sz w:val="20"/>
          <w:szCs w:val="20"/>
        </w:rPr>
        <w:t>Managed office spaces</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Another sector that would rise above the rest is managed office spaces, start-ups and commercial real estates. Work from home culture has given a big push to this venture. Corporate sector, SMEs and even start-ups are looking forward to arrange MOSs because it is worthwhile.</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i/>
          <w:sz w:val="20"/>
          <w:szCs w:val="20"/>
        </w:rPr>
      </w:pPr>
      <w:r>
        <w:rPr>
          <w:rFonts w:hint="default" w:ascii="Times New Roman" w:hAnsi="Times New Roman" w:cs="Times New Roman"/>
          <w:i/>
          <w:sz w:val="20"/>
          <w:szCs w:val="20"/>
        </w:rPr>
        <w:t>Education technology</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Online education, web courses, workshops &amp; webinars have become the need of the hour, when schools and colleges are not allowed to function.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i/>
          <w:sz w:val="20"/>
          <w:szCs w:val="20"/>
        </w:rPr>
      </w:pPr>
      <w:r>
        <w:rPr>
          <w:rFonts w:hint="default" w:ascii="Times New Roman" w:hAnsi="Times New Roman" w:cs="Times New Roman"/>
          <w:i/>
          <w:sz w:val="20"/>
          <w:szCs w:val="20"/>
        </w:rPr>
        <w:t>Online gaming</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People are refrained to visit public places like parks, movie halls and bars. Online gaming attracted the new entrepreneurs in the tough time to start their ventures.</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Above discussion shows that entrepreneurs are known for their zeal, visionary and risk takers and those who are visionary are already working behind the curtains.</w:t>
      </w:r>
    </w:p>
    <w:p>
      <w:pPr>
        <w:keepNext w:val="0"/>
        <w:keepLines w:val="0"/>
        <w:pageBreakBefore w:val="0"/>
        <w:widowControl/>
        <w:numPr>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p>
    <w:p>
      <w:pPr>
        <w:keepNext w:val="0"/>
        <w:keepLines w:val="0"/>
        <w:pageBreakBefore w:val="0"/>
        <w:widowControl/>
        <w:numPr>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Covid-19 and Indian GDP</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shd w:val="clear" w:color="auto" w:fill="FFFFFF"/>
        </w:rPr>
      </w:pPr>
      <w:r>
        <w:rPr>
          <w:rFonts w:hint="default" w:ascii="Times New Roman" w:hAnsi="Times New Roman" w:cs="Times New Roman"/>
          <w:sz w:val="20"/>
          <w:szCs w:val="20"/>
          <w:shd w:val="clear" w:color="auto" w:fill="FFFFFF"/>
        </w:rPr>
        <w:t>India's economic growth suffered its worst fall on record in the April-June quarter, with the gross domestic product (GDP) contracting 23.9 per cent. The corona virus-related lockdowns mainly weighed on the already-declining consumer demand and investment.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lang w:val="en-IN" w:eastAsia="en-IN"/>
        </w:rPr>
        <w:drawing>
          <wp:inline distT="0" distB="0" distL="0" distR="0">
            <wp:extent cx="4505325" cy="2105025"/>
            <wp:effectExtent l="19050" t="0" r="9525" b="0"/>
            <wp:docPr id="2" name="Picture 1" descr="C:\Users\lenovo\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lenovo\Desktop\12.jpg"/>
                    <pic:cNvPicPr>
                      <a:picLocks noChangeAspect="1" noChangeArrowheads="1"/>
                    </pic:cNvPicPr>
                  </pic:nvPicPr>
                  <pic:blipFill>
                    <a:blip r:embed="rId4"/>
                    <a:srcRect/>
                    <a:stretch>
                      <a:fillRect/>
                    </a:stretch>
                  </pic:blipFill>
                  <pic:spPr>
                    <a:xfrm>
                      <a:off x="0" y="0"/>
                      <a:ext cx="4505325" cy="2105025"/>
                    </a:xfrm>
                    <a:prstGeom prst="rect">
                      <a:avLst/>
                    </a:prstGeom>
                    <a:noFill/>
                    <a:ln w="9525">
                      <a:noFill/>
                      <a:miter lim="800000"/>
                      <a:headEnd/>
                      <a:tailEnd/>
                    </a:ln>
                  </pic:spPr>
                </pic:pic>
              </a:graphicData>
            </a:graphic>
          </wp:inline>
        </w:drawing>
      </w:r>
    </w:p>
    <w:p>
      <w:pPr>
        <w:keepNext w:val="0"/>
        <w:keepLines w:val="0"/>
        <w:pageBreakBefore w:val="0"/>
        <w:widowControl/>
        <w:numPr>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20"/>
          <w:szCs w:val="20"/>
        </w:rPr>
      </w:pPr>
    </w:p>
    <w:p>
      <w:pPr>
        <w:keepNext w:val="0"/>
        <w:keepLines w:val="0"/>
        <w:pageBreakBefore w:val="0"/>
        <w:widowControl/>
        <w:numPr>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Conclusion</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 chaos created by virus started from Wuhan of china has affected the whole world badly. Except china, all other major economies of the world have witnessed the slow growth of GDP. The economic riot caused by the pandemic in market has become a national issue of every country. Growth and upliftment of an economy depends upon the growth of entrepreneurial skills and start-ups. There are both the sides of pandemic like some start-ups cherished during the lockdown and some got bruised. Start-ups like online education, online gaming and pharmaceutical sector got a big push in the lockdown. Entrepreneurs are known to be tougher and visionary. Pity situations like today does not affect the morale of star entrepreneurs. It can’t be ignored that entrepreneurs are the savers of an economy.</w:t>
      </w:r>
    </w:p>
    <w:p>
      <w:pPr>
        <w:keepNext w:val="0"/>
        <w:keepLines w:val="0"/>
        <w:pageBreakBefore w:val="0"/>
        <w:widowControl/>
        <w:numPr>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20"/>
          <w:szCs w:val="20"/>
        </w:rPr>
      </w:pPr>
    </w:p>
    <w:p>
      <w:pPr>
        <w:keepNext w:val="0"/>
        <w:keepLines w:val="0"/>
        <w:pageBreakBefore w:val="0"/>
        <w:widowControl/>
        <w:numPr>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References</w:t>
      </w:r>
    </w:p>
    <w:p>
      <w:pPr>
        <w:pStyle w:val="7"/>
        <w:keepNext w:val="0"/>
        <w:keepLines w:val="0"/>
        <w:pageBreakBefore w:val="0"/>
        <w:widowControl/>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"https://unctad.org/en/Pages/coronavirus" </w:instrText>
      </w:r>
      <w:r>
        <w:rPr>
          <w:rFonts w:hint="default" w:ascii="Times New Roman" w:hAnsi="Times New Roman" w:cs="Times New Roman"/>
          <w:sz w:val="20"/>
          <w:szCs w:val="20"/>
        </w:rPr>
        <w:fldChar w:fldCharType="separate"/>
      </w:r>
      <w:r>
        <w:rPr>
          <w:rStyle w:val="4"/>
          <w:rFonts w:hint="default" w:ascii="Times New Roman" w:hAnsi="Times New Roman" w:cs="Times New Roman"/>
          <w:color w:val="auto"/>
          <w:sz w:val="20"/>
          <w:szCs w:val="20"/>
          <w:u w:val="none"/>
        </w:rPr>
        <w:t>https://unctad.org/en/Pages/coronavirus</w:t>
      </w:r>
      <w:r>
        <w:rPr>
          <w:rStyle w:val="4"/>
          <w:rFonts w:hint="default" w:ascii="Times New Roman" w:hAnsi="Times New Roman" w:cs="Times New Roman"/>
          <w:color w:val="auto"/>
          <w:sz w:val="20"/>
          <w:szCs w:val="20"/>
          <w:u w:val="none"/>
        </w:rPr>
        <w:fldChar w:fldCharType="end"/>
      </w:r>
    </w:p>
    <w:p>
      <w:pPr>
        <w:pStyle w:val="7"/>
        <w:keepNext w:val="0"/>
        <w:keepLines w:val="0"/>
        <w:pageBreakBefore w:val="0"/>
        <w:widowControl/>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"https://www.glion.edu/magazine/impacts-covid-19-on-entrepreneurship" </w:instrText>
      </w:r>
      <w:r>
        <w:rPr>
          <w:rFonts w:hint="default" w:ascii="Times New Roman" w:hAnsi="Times New Roman" w:cs="Times New Roman"/>
          <w:sz w:val="20"/>
          <w:szCs w:val="20"/>
        </w:rPr>
        <w:fldChar w:fldCharType="separate"/>
      </w:r>
      <w:r>
        <w:rPr>
          <w:rStyle w:val="4"/>
          <w:rFonts w:hint="default" w:ascii="Times New Roman" w:hAnsi="Times New Roman" w:cs="Times New Roman"/>
          <w:color w:val="auto"/>
          <w:sz w:val="20"/>
          <w:szCs w:val="20"/>
          <w:u w:val="none"/>
        </w:rPr>
        <w:t>https://www.glion.edu/magazine/impacts-covid-19-on-entrepreneurship</w:t>
      </w:r>
      <w:r>
        <w:rPr>
          <w:rStyle w:val="4"/>
          <w:rFonts w:hint="default" w:ascii="Times New Roman" w:hAnsi="Times New Roman" w:cs="Times New Roman"/>
          <w:color w:val="auto"/>
          <w:sz w:val="20"/>
          <w:szCs w:val="20"/>
          <w:u w:val="none"/>
        </w:rPr>
        <w:fldChar w:fldCharType="end"/>
      </w:r>
    </w:p>
    <w:p>
      <w:pPr>
        <w:pStyle w:val="7"/>
        <w:keepNext w:val="0"/>
        <w:keepLines w:val="0"/>
        <w:pageBreakBefore w:val="0"/>
        <w:widowControl/>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"https://www.startupindia.gov.in/" </w:instrText>
      </w:r>
      <w:r>
        <w:rPr>
          <w:rFonts w:hint="default" w:ascii="Times New Roman" w:hAnsi="Times New Roman" w:cs="Times New Roman"/>
          <w:sz w:val="20"/>
          <w:szCs w:val="20"/>
        </w:rPr>
        <w:fldChar w:fldCharType="separate"/>
      </w:r>
      <w:r>
        <w:rPr>
          <w:rStyle w:val="4"/>
          <w:rFonts w:hint="default" w:ascii="Times New Roman" w:hAnsi="Times New Roman" w:cs="Times New Roman"/>
          <w:color w:val="auto"/>
          <w:sz w:val="20"/>
          <w:szCs w:val="20"/>
          <w:u w:val="none"/>
        </w:rPr>
        <w:t>https://www.startupindia.gov.in/</w:t>
      </w:r>
      <w:r>
        <w:rPr>
          <w:rStyle w:val="4"/>
          <w:rFonts w:hint="default" w:ascii="Times New Roman" w:hAnsi="Times New Roman" w:cs="Times New Roman"/>
          <w:color w:val="auto"/>
          <w:sz w:val="20"/>
          <w:szCs w:val="20"/>
          <w:u w:val="none"/>
        </w:rPr>
        <w:fldChar w:fldCharType="end"/>
      </w:r>
    </w:p>
    <w:p>
      <w:pPr>
        <w:pStyle w:val="7"/>
        <w:keepNext w:val="0"/>
        <w:keepLines w:val="0"/>
        <w:pageBreakBefore w:val="0"/>
        <w:widowControl/>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"https://economictimes.indiatimes.com/startups-impacted-by-covid-19-survey/articles" </w:instrText>
      </w:r>
      <w:r>
        <w:rPr>
          <w:rFonts w:hint="default" w:ascii="Times New Roman" w:hAnsi="Times New Roman" w:cs="Times New Roman"/>
          <w:sz w:val="20"/>
          <w:szCs w:val="20"/>
        </w:rPr>
        <w:fldChar w:fldCharType="separate"/>
      </w:r>
      <w:r>
        <w:rPr>
          <w:rStyle w:val="4"/>
          <w:rFonts w:hint="default" w:ascii="Times New Roman" w:hAnsi="Times New Roman" w:cs="Times New Roman"/>
          <w:color w:val="auto"/>
          <w:sz w:val="20"/>
          <w:szCs w:val="20"/>
          <w:u w:val="none"/>
        </w:rPr>
        <w:t>https://economictimes.indiatimes.com/startups-impacted-by-covid-19 survey/articles</w:t>
      </w:r>
      <w:r>
        <w:rPr>
          <w:rStyle w:val="4"/>
          <w:rFonts w:hint="default" w:ascii="Times New Roman" w:hAnsi="Times New Roman" w:cs="Times New Roman"/>
          <w:color w:val="auto"/>
          <w:sz w:val="20"/>
          <w:szCs w:val="20"/>
          <w:u w:val="none"/>
        </w:rPr>
        <w:fldChar w:fldCharType="end"/>
      </w:r>
    </w:p>
    <w:p>
      <w:pPr>
        <w:pStyle w:val="7"/>
        <w:keepNext w:val="0"/>
        <w:keepLines w:val="0"/>
        <w:pageBreakBefore w:val="0"/>
        <w:widowControl/>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"https://www.forbes.com/sites/five-startups-helping-companies-to-survive-and-thrive-beyond-covid-19" </w:instrText>
      </w:r>
      <w:r>
        <w:rPr>
          <w:rFonts w:hint="default" w:ascii="Times New Roman" w:hAnsi="Times New Roman" w:cs="Times New Roman"/>
          <w:sz w:val="20"/>
          <w:szCs w:val="20"/>
        </w:rPr>
        <w:fldChar w:fldCharType="separate"/>
      </w:r>
      <w:r>
        <w:rPr>
          <w:rStyle w:val="4"/>
          <w:rFonts w:hint="default" w:ascii="Times New Roman" w:hAnsi="Times New Roman" w:cs="Times New Roman"/>
          <w:color w:val="auto"/>
          <w:sz w:val="20"/>
          <w:szCs w:val="20"/>
          <w:u w:val="none"/>
        </w:rPr>
        <w:t>https://www.forbes.com/sites/five-startups-helping-companies-to-survive-and-thrive-beyond-covid-19</w:t>
      </w:r>
      <w:r>
        <w:rPr>
          <w:rStyle w:val="4"/>
          <w:rFonts w:hint="default" w:ascii="Times New Roman" w:hAnsi="Times New Roman" w:cs="Times New Roman"/>
          <w:color w:val="auto"/>
          <w:sz w:val="20"/>
          <w:szCs w:val="20"/>
          <w:u w:val="none"/>
        </w:rPr>
        <w:fldChar w:fldCharType="end"/>
      </w:r>
    </w:p>
    <w:p>
      <w:pPr>
        <w:pStyle w:val="7"/>
        <w:keepNext w:val="0"/>
        <w:keepLines w:val="0"/>
        <w:pageBreakBefore w:val="0"/>
        <w:widowControl/>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"https://www.businesstoday.in/current/economy-politics/which-top" </w:instrText>
      </w:r>
      <w:r>
        <w:rPr>
          <w:rFonts w:hint="default" w:ascii="Times New Roman" w:hAnsi="Times New Roman" w:cs="Times New Roman"/>
          <w:sz w:val="20"/>
          <w:szCs w:val="20"/>
        </w:rPr>
        <w:fldChar w:fldCharType="separate"/>
      </w:r>
      <w:r>
        <w:rPr>
          <w:rStyle w:val="4"/>
          <w:rFonts w:hint="default" w:ascii="Times New Roman" w:hAnsi="Times New Roman" w:cs="Times New Roman"/>
          <w:color w:val="auto"/>
          <w:sz w:val="20"/>
          <w:szCs w:val="20"/>
          <w:u w:val="none"/>
        </w:rPr>
        <w:t>https://www.businesstoday.in/current/economy-politics/which-top</w:t>
      </w:r>
      <w:r>
        <w:rPr>
          <w:rStyle w:val="4"/>
          <w:rFonts w:hint="default" w:ascii="Times New Roman" w:hAnsi="Times New Roman" w:cs="Times New Roman"/>
          <w:color w:val="auto"/>
          <w:sz w:val="20"/>
          <w:szCs w:val="20"/>
          <w:u w:val="none"/>
        </w:rPr>
        <w:fldChar w:fldCharType="end"/>
      </w:r>
      <w:r>
        <w:rPr>
          <w:rFonts w:hint="default" w:ascii="Times New Roman" w:hAnsi="Times New Roman" w:cs="Times New Roman"/>
          <w:sz w:val="20"/>
          <w:szCs w:val="20"/>
        </w:rPr>
        <w:t xml:space="preserve"> economies-have-suffered-worst-gdp-fall-due-to-covid-19</w:t>
      </w:r>
    </w:p>
    <w:p>
      <w:pPr>
        <w:pStyle w:val="7"/>
        <w:keepNext w:val="0"/>
        <w:keepLines w:val="0"/>
        <w:pageBreakBefore w:val="0"/>
        <w:widowControl/>
        <w:numPr>
          <w:ilvl w:val="0"/>
          <w:numId w:val="1"/>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cs="Times New Roman"/>
          <w:b w:val="0"/>
          <w:bCs w:val="0"/>
          <w:sz w:val="20"/>
          <w:szCs w:val="20"/>
        </w:rPr>
      </w:pPr>
      <w:r>
        <w:rPr>
          <w:rStyle w:val="5"/>
          <w:rFonts w:hint="default" w:ascii="Times New Roman" w:hAnsi="Times New Roman" w:cs="Times New Roman"/>
          <w:b w:val="0"/>
          <w:sz w:val="20"/>
          <w:szCs w:val="20"/>
          <w:shd w:val="clear" w:color="auto" w:fill="FFFFFF"/>
        </w:rPr>
        <w:t>Syriopoulos Konstantinos(2020), “The impact of Covid-19 on Entrepreneurship and SMEs”, Journal of the International academy for case studies, Vol.-26(2),p-5-8</w:t>
      </w:r>
    </w:p>
    <w:p>
      <w:pPr>
        <w:pStyle w:val="7"/>
        <w:keepNext w:val="0"/>
        <w:keepLines w:val="0"/>
        <w:pageBreakBefore w:val="0"/>
        <w:widowControl/>
        <w:numPr>
          <w:ilvl w:val="0"/>
          <w:numId w:val="1"/>
        </w:numPr>
        <w:kinsoku/>
        <w:wordWrap/>
        <w:overflowPunct/>
        <w:topLinePunct w:val="0"/>
        <w:autoSpaceDE/>
        <w:autoSpaceDN/>
        <w:bidi w:val="0"/>
        <w:adjustRightInd/>
        <w:snapToGrid/>
        <w:spacing w:line="360" w:lineRule="auto"/>
        <w:jc w:val="both"/>
        <w:textAlignment w:val="auto"/>
        <w:rPr>
          <w:rStyle w:val="5"/>
          <w:rFonts w:hint="default" w:ascii="Times New Roman" w:hAnsi="Times New Roman" w:cs="Times New Roman"/>
          <w:b w:val="0"/>
          <w:bCs w:val="0"/>
          <w:sz w:val="20"/>
          <w:szCs w:val="20"/>
        </w:rPr>
      </w:pPr>
      <w:r>
        <w:rPr>
          <w:rStyle w:val="5"/>
          <w:rFonts w:hint="default" w:ascii="Times New Roman" w:hAnsi="Times New Roman" w:cs="Times New Roman"/>
          <w:b w:val="0"/>
          <w:sz w:val="20"/>
          <w:szCs w:val="20"/>
          <w:shd w:val="clear" w:color="auto" w:fill="FFFFFF"/>
        </w:rPr>
        <w:t>Shepherd Dean A.(2020), “Covid-19 and Entrepreneurship: Time to pivot?”, Journal of Management studies, Vol.- 3, p-11-19</w:t>
      </w:r>
    </w:p>
    <w:p>
      <w:pPr>
        <w:pStyle w:val="7"/>
        <w:keepNext w:val="0"/>
        <w:keepLines w:val="0"/>
        <w:pageBreakBefore w:val="0"/>
        <w:widowControl/>
        <w:numPr>
          <w:ilvl w:val="0"/>
          <w:numId w:val="1"/>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r>
        <w:rPr>
          <w:rStyle w:val="5"/>
          <w:rFonts w:hint="default" w:ascii="Times New Roman" w:hAnsi="Times New Roman" w:cs="Times New Roman"/>
          <w:b w:val="0"/>
          <w:sz w:val="20"/>
          <w:szCs w:val="20"/>
          <w:shd w:val="clear" w:color="auto" w:fill="FFFFFF"/>
        </w:rPr>
        <w:t>Kumar Sunil(2020), “Impact of corona virus on Indian economy”, Agriculture &amp; food, Vol.-2(4), p-301-302</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0"/>
          <w:szCs w:val="20"/>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046C4"/>
    <w:multiLevelType w:val="multilevel"/>
    <w:tmpl w:val="223046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5A218C"/>
    <w:rsid w:val="004C105E"/>
    <w:rsid w:val="00974C88"/>
    <w:rsid w:val="00CC29D9"/>
    <w:rsid w:val="00F1012A"/>
    <w:rsid w:val="0D3258D2"/>
    <w:rsid w:val="0D5A218C"/>
    <w:rsid w:val="20710966"/>
    <w:rsid w:val="32BC3287"/>
    <w:rsid w:val="52256DF4"/>
    <w:rsid w:val="526873B6"/>
    <w:rsid w:val="58AB1524"/>
    <w:rsid w:val="6E836F44"/>
    <w:rsid w:val="73A171F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SimSun" w:cs="Times New Roman"/>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nhideWhenUsed/>
    <w:uiPriority w:val="99"/>
    <w:rPr>
      <w:color w:val="0000FF"/>
      <w:u w:val="single"/>
    </w:rPr>
  </w:style>
  <w:style w:type="character" w:styleId="5">
    <w:name w:val="Strong"/>
    <w:basedOn w:val="2"/>
    <w:qFormat/>
    <w:uiPriority w:val="22"/>
    <w:rPr>
      <w:b/>
      <w:bCs/>
    </w:rPr>
  </w:style>
  <w:style w:type="table" w:styleId="6">
    <w:name w:val="Table Grid"/>
    <w:basedOn w:val="3"/>
    <w:uiPriority w:val="59"/>
    <w:rPr>
      <w:rFonts w:asciiTheme="minorHAnsi" w:hAnsiTheme="minorHAnsi" w:eastAsiaTheme="minorHAnsi" w:cstheme="minorBidi"/>
      <w:sz w:val="22"/>
      <w:szCs w:val="22"/>
      <w:lang w:val="en-US"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spacing w:after="200" w:line="276" w:lineRule="auto"/>
      <w:ind w:left="720"/>
      <w:contextualSpacing/>
    </w:pPr>
    <w:rPr>
      <w:rFonts w:asciiTheme="minorHAnsi" w:hAnsiTheme="minorHAnsi" w:eastAsiaTheme="minorHAnsi" w:cstheme="minorBidi"/>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1523</Words>
  <Characters>8683</Characters>
  <Lines>72</Lines>
  <Paragraphs>20</Paragraphs>
  <TotalTime>5</TotalTime>
  <ScaleCrop>false</ScaleCrop>
  <LinksUpToDate>false</LinksUpToDate>
  <CharactersWithSpaces>10186</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2023-02-19T11:53:00Z</dcterms:created>
  <dc:creator>pruth</dc:creator>
  <cp:lastModifiedBy>vinay guglani</cp:lastModifiedBy>
  <dcterms:modified xsi:type="dcterms:W3CDTF">2024-03-27T05:02:03Z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B4CAFF24118A450486DBD83C752AFEFD_13</vt:lpwstr>
  </property>
</Properties>
</file>