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8C824" w14:textId="6749E477" w:rsidR="00662154" w:rsidRDefault="00662154" w:rsidP="00662154">
      <w:pPr>
        <w:tabs>
          <w:tab w:val="left" w:pos="8222"/>
        </w:tabs>
        <w:spacing w:after="0" w:line="240" w:lineRule="auto"/>
        <w:rPr>
          <w:rFonts w:ascii="Times New Roman" w:eastAsia="Times New Roman" w:hAnsi="Times New Roman" w:cs="Times New Roman"/>
          <w:b/>
          <w:bCs/>
          <w:color w:val="000000"/>
          <w:sz w:val="28"/>
          <w:szCs w:val="28"/>
          <w:lang w:eastAsia="en-GB"/>
        </w:rPr>
      </w:pPr>
      <w:r w:rsidRPr="00F5375B">
        <w:rPr>
          <w:rFonts w:ascii="Times New Roman" w:eastAsia="Times New Roman" w:hAnsi="Times New Roman" w:cs="Times New Roman"/>
          <w:b/>
          <w:bCs/>
          <w:color w:val="000000"/>
          <w:sz w:val="28"/>
          <w:szCs w:val="28"/>
          <w:lang w:eastAsia="en-GB"/>
        </w:rPr>
        <w:t>IMPACT OF INFORMATION TECHNOLOGY ON AUDIT QUALITY IN PRIVATE UNIVERSITIES IN OYO STATE</w:t>
      </w:r>
      <w:r w:rsidR="00F5375B" w:rsidRPr="00F5375B">
        <w:rPr>
          <w:rFonts w:ascii="Times New Roman" w:eastAsia="Times New Roman" w:hAnsi="Times New Roman" w:cs="Times New Roman"/>
          <w:b/>
          <w:bCs/>
          <w:color w:val="000000"/>
          <w:sz w:val="28"/>
          <w:szCs w:val="28"/>
          <w:lang w:eastAsia="en-GB"/>
        </w:rPr>
        <w:t>, NIGERIA</w:t>
      </w:r>
    </w:p>
    <w:p w14:paraId="00663C68"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32DECF03"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49559C07"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2E0B301E"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39777219"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63BFA9AE" w14:textId="77777777" w:rsidR="00C9197A" w:rsidRDefault="00C9197A"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02CCC1A9" w14:textId="77777777" w:rsidR="00C9197A" w:rsidRDefault="00C9197A"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78DB226A" w14:textId="77777777" w:rsidR="00C9197A" w:rsidRDefault="00C9197A"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4539B3EE" w14:textId="77777777" w:rsidR="00C9197A" w:rsidRDefault="00C9197A"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3F0B13D3" w14:textId="09C427DB" w:rsidR="00F5375B" w:rsidRDefault="00C9197A" w:rsidP="00662154">
      <w:pPr>
        <w:tabs>
          <w:tab w:val="left" w:pos="8222"/>
        </w:tabs>
        <w:spacing w:after="0" w:line="240" w:lineRule="auto"/>
        <w:rPr>
          <w:rFonts w:ascii="Times New Roman" w:eastAsia="Times New Roman" w:hAnsi="Times New Roman" w:cs="Times New Roman"/>
          <w:b/>
          <w:bCs/>
          <w:color w:val="000000"/>
          <w:sz w:val="28"/>
          <w:szCs w:val="28"/>
          <w:lang w:eastAsia="en-GB"/>
        </w:rPr>
      </w:pPr>
      <w:r>
        <w:rPr>
          <w:rFonts w:ascii="Times New Roman" w:eastAsia="Times New Roman" w:hAnsi="Times New Roman" w:cs="Times New Roman"/>
          <w:b/>
          <w:bCs/>
          <w:color w:val="000000"/>
          <w:sz w:val="28"/>
          <w:szCs w:val="28"/>
          <w:lang w:eastAsia="en-GB"/>
        </w:rPr>
        <w:t xml:space="preserve">OBAFEMI </w:t>
      </w:r>
      <w:r w:rsidR="00F5375B">
        <w:rPr>
          <w:rFonts w:ascii="Times New Roman" w:eastAsia="Times New Roman" w:hAnsi="Times New Roman" w:cs="Times New Roman"/>
          <w:b/>
          <w:bCs/>
          <w:color w:val="000000"/>
          <w:sz w:val="28"/>
          <w:szCs w:val="28"/>
          <w:lang w:eastAsia="en-GB"/>
        </w:rPr>
        <w:t xml:space="preserve">Tunde </w:t>
      </w:r>
      <w:proofErr w:type="spellStart"/>
      <w:r w:rsidR="00F5375B">
        <w:rPr>
          <w:rFonts w:ascii="Times New Roman" w:eastAsia="Times New Roman" w:hAnsi="Times New Roman" w:cs="Times New Roman"/>
          <w:b/>
          <w:bCs/>
          <w:color w:val="000000"/>
          <w:sz w:val="28"/>
          <w:szCs w:val="28"/>
          <w:lang w:eastAsia="en-GB"/>
        </w:rPr>
        <w:t>Olutokunbo</w:t>
      </w:r>
      <w:proofErr w:type="spellEnd"/>
      <w:r w:rsidR="00F5375B">
        <w:rPr>
          <w:rFonts w:ascii="Times New Roman" w:eastAsia="Times New Roman" w:hAnsi="Times New Roman" w:cs="Times New Roman"/>
          <w:b/>
          <w:bCs/>
          <w:color w:val="000000"/>
          <w:sz w:val="28"/>
          <w:szCs w:val="28"/>
          <w:lang w:eastAsia="en-GB"/>
        </w:rPr>
        <w:t xml:space="preserve">, </w:t>
      </w:r>
      <w:r>
        <w:rPr>
          <w:rFonts w:ascii="Times New Roman" w:eastAsia="Times New Roman" w:hAnsi="Times New Roman" w:cs="Times New Roman"/>
          <w:b/>
          <w:bCs/>
          <w:color w:val="000000"/>
          <w:sz w:val="28"/>
          <w:szCs w:val="28"/>
          <w:lang w:eastAsia="en-GB"/>
        </w:rPr>
        <w:t>ADEOYE</w:t>
      </w:r>
      <w:r w:rsidR="00F5375B">
        <w:rPr>
          <w:rFonts w:ascii="Times New Roman" w:eastAsia="Times New Roman" w:hAnsi="Times New Roman" w:cs="Times New Roman"/>
          <w:b/>
          <w:bCs/>
          <w:color w:val="000000"/>
          <w:sz w:val="28"/>
          <w:szCs w:val="28"/>
          <w:lang w:eastAsia="en-GB"/>
        </w:rPr>
        <w:t xml:space="preserve"> Olufunmilayo </w:t>
      </w:r>
      <w:proofErr w:type="spellStart"/>
      <w:r w:rsidR="00F5375B">
        <w:rPr>
          <w:rFonts w:ascii="Times New Roman" w:eastAsia="Times New Roman" w:hAnsi="Times New Roman" w:cs="Times New Roman"/>
          <w:b/>
          <w:bCs/>
          <w:color w:val="000000"/>
          <w:sz w:val="28"/>
          <w:szCs w:val="28"/>
          <w:lang w:eastAsia="en-GB"/>
        </w:rPr>
        <w:t>Okebola</w:t>
      </w:r>
      <w:proofErr w:type="spellEnd"/>
    </w:p>
    <w:p w14:paraId="54B9D82D"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277C9E3F" w14:textId="2E8023A8" w:rsidR="00F5375B" w:rsidRDefault="00F5375B" w:rsidP="00662154">
      <w:pPr>
        <w:tabs>
          <w:tab w:val="left" w:pos="8222"/>
        </w:tabs>
        <w:spacing w:after="0" w:line="240" w:lineRule="auto"/>
        <w:rPr>
          <w:rFonts w:ascii="Times New Roman" w:eastAsia="Times New Roman" w:hAnsi="Times New Roman" w:cs="Times New Roman"/>
          <w:color w:val="000000"/>
          <w:sz w:val="28"/>
          <w:szCs w:val="28"/>
          <w:lang w:eastAsia="en-GB"/>
        </w:rPr>
      </w:pPr>
      <w:proofErr w:type="spellStart"/>
      <w:r w:rsidRPr="00F5375B">
        <w:rPr>
          <w:rFonts w:ascii="Times New Roman" w:eastAsia="Times New Roman" w:hAnsi="Times New Roman" w:cs="Times New Roman"/>
          <w:color w:val="000000"/>
          <w:sz w:val="28"/>
          <w:szCs w:val="28"/>
          <w:lang w:eastAsia="en-GB"/>
        </w:rPr>
        <w:t>Ph.D</w:t>
      </w:r>
      <w:proofErr w:type="spellEnd"/>
      <w:r w:rsidRPr="00F5375B">
        <w:rPr>
          <w:rFonts w:ascii="Times New Roman" w:eastAsia="Times New Roman" w:hAnsi="Times New Roman" w:cs="Times New Roman"/>
          <w:color w:val="000000"/>
          <w:sz w:val="28"/>
          <w:szCs w:val="28"/>
          <w:lang w:eastAsia="en-GB"/>
        </w:rPr>
        <w:t>, Faculty of Management Science, Department of Accounting and Finance, Ajayi Crowther University, Oyo, Oyo State.</w:t>
      </w:r>
    </w:p>
    <w:p w14:paraId="1C0500B5" w14:textId="77777777" w:rsidR="00F5375B" w:rsidRDefault="00F5375B" w:rsidP="00662154">
      <w:pPr>
        <w:tabs>
          <w:tab w:val="left" w:pos="8222"/>
        </w:tabs>
        <w:spacing w:after="0" w:line="240" w:lineRule="auto"/>
        <w:rPr>
          <w:rFonts w:ascii="Times New Roman" w:eastAsia="Times New Roman" w:hAnsi="Times New Roman" w:cs="Times New Roman"/>
          <w:color w:val="000000"/>
          <w:sz w:val="28"/>
          <w:szCs w:val="28"/>
          <w:lang w:eastAsia="en-GB"/>
        </w:rPr>
      </w:pPr>
    </w:p>
    <w:p w14:paraId="705DCFF2" w14:textId="7FC68993" w:rsidR="00F5375B" w:rsidRPr="00F5375B" w:rsidRDefault="00F5375B" w:rsidP="00F5375B">
      <w:pPr>
        <w:tabs>
          <w:tab w:val="left" w:pos="8222"/>
        </w:tabs>
        <w:spacing w:after="0" w:line="240" w:lineRule="auto"/>
        <w:rPr>
          <w:rFonts w:ascii="Times New Roman" w:eastAsia="Times New Roman" w:hAnsi="Times New Roman" w:cs="Times New Roman"/>
          <w:color w:val="000000"/>
          <w:sz w:val="28"/>
          <w:szCs w:val="28"/>
          <w:lang w:eastAsia="en-GB"/>
        </w:rPr>
      </w:pPr>
      <w:proofErr w:type="spellStart"/>
      <w:r w:rsidRPr="00F5375B">
        <w:rPr>
          <w:rFonts w:ascii="Times New Roman" w:eastAsia="Times New Roman" w:hAnsi="Times New Roman" w:cs="Times New Roman"/>
          <w:color w:val="000000"/>
          <w:sz w:val="28"/>
          <w:szCs w:val="28"/>
          <w:lang w:eastAsia="en-GB"/>
        </w:rPr>
        <w:t>Ph.D</w:t>
      </w:r>
      <w:proofErr w:type="spellEnd"/>
      <w:r>
        <w:rPr>
          <w:rFonts w:ascii="Times New Roman" w:eastAsia="Times New Roman" w:hAnsi="Times New Roman" w:cs="Times New Roman"/>
          <w:color w:val="000000"/>
          <w:sz w:val="28"/>
          <w:szCs w:val="28"/>
          <w:lang w:eastAsia="en-GB"/>
        </w:rPr>
        <w:t xml:space="preserve"> student</w:t>
      </w:r>
      <w:r w:rsidR="007348A7">
        <w:rPr>
          <w:rFonts w:ascii="Times New Roman" w:eastAsia="Times New Roman" w:hAnsi="Times New Roman" w:cs="Times New Roman"/>
          <w:color w:val="000000"/>
          <w:sz w:val="28"/>
          <w:szCs w:val="28"/>
          <w:lang w:eastAsia="en-GB"/>
        </w:rPr>
        <w:t xml:space="preserve"> </w:t>
      </w:r>
      <w:r w:rsidRPr="00F5375B">
        <w:rPr>
          <w:rFonts w:ascii="Times New Roman" w:eastAsia="Times New Roman" w:hAnsi="Times New Roman" w:cs="Times New Roman"/>
          <w:color w:val="000000"/>
          <w:sz w:val="28"/>
          <w:szCs w:val="28"/>
          <w:lang w:eastAsia="en-GB"/>
        </w:rPr>
        <w:t>, Faculty of Management Science, Department of Accounting and Finance, Ajayi Crowther University, Oyo, Oyo State.</w:t>
      </w:r>
    </w:p>
    <w:p w14:paraId="59FF7D7C" w14:textId="77777777" w:rsidR="00F5375B" w:rsidRPr="00F5375B" w:rsidRDefault="00F5375B" w:rsidP="00F5375B">
      <w:pPr>
        <w:tabs>
          <w:tab w:val="left" w:pos="8222"/>
        </w:tabs>
        <w:spacing w:after="0" w:line="240" w:lineRule="auto"/>
        <w:rPr>
          <w:rFonts w:ascii="Times New Roman" w:eastAsia="Times New Roman" w:hAnsi="Times New Roman" w:cs="Times New Roman"/>
          <w:color w:val="000000"/>
          <w:sz w:val="28"/>
          <w:szCs w:val="28"/>
          <w:lang w:eastAsia="en-GB"/>
        </w:rPr>
      </w:pPr>
    </w:p>
    <w:p w14:paraId="135649E7" w14:textId="77777777" w:rsidR="00F5375B" w:rsidRPr="00F5375B" w:rsidRDefault="00F5375B" w:rsidP="00662154">
      <w:pPr>
        <w:tabs>
          <w:tab w:val="left" w:pos="8222"/>
        </w:tabs>
        <w:spacing w:after="0" w:line="240" w:lineRule="auto"/>
        <w:rPr>
          <w:rFonts w:ascii="Times New Roman" w:eastAsia="Times New Roman" w:hAnsi="Times New Roman" w:cs="Times New Roman"/>
          <w:color w:val="000000"/>
          <w:sz w:val="28"/>
          <w:szCs w:val="28"/>
          <w:lang w:eastAsia="en-GB"/>
        </w:rPr>
      </w:pPr>
    </w:p>
    <w:p w14:paraId="6F17E7B3" w14:textId="77777777" w:rsidR="00F5375B" w:rsidRPr="00F5375B" w:rsidRDefault="00F5375B" w:rsidP="00662154">
      <w:pPr>
        <w:tabs>
          <w:tab w:val="left" w:pos="8222"/>
        </w:tabs>
        <w:spacing w:after="0" w:line="240" w:lineRule="auto"/>
        <w:rPr>
          <w:rFonts w:ascii="Times New Roman" w:eastAsia="Times New Roman" w:hAnsi="Times New Roman" w:cs="Times New Roman"/>
          <w:color w:val="000000"/>
          <w:sz w:val="28"/>
          <w:szCs w:val="28"/>
          <w:lang w:eastAsia="en-GB"/>
        </w:rPr>
      </w:pPr>
    </w:p>
    <w:p w14:paraId="18B34041"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43FD30E2"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05D0B9C8"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00B5D9D6" w14:textId="77777777" w:rsidR="00F5375B" w:rsidRDefault="00F5375B" w:rsidP="00662154">
      <w:pPr>
        <w:tabs>
          <w:tab w:val="left" w:pos="8222"/>
        </w:tabs>
        <w:spacing w:after="0" w:line="240" w:lineRule="auto"/>
        <w:rPr>
          <w:rFonts w:ascii="Times New Roman" w:eastAsia="Times New Roman" w:hAnsi="Times New Roman" w:cs="Times New Roman"/>
          <w:b/>
          <w:bCs/>
          <w:color w:val="000000"/>
          <w:sz w:val="28"/>
          <w:szCs w:val="28"/>
          <w:lang w:eastAsia="en-GB"/>
        </w:rPr>
      </w:pPr>
    </w:p>
    <w:p w14:paraId="56C125F2" w14:textId="77777777" w:rsidR="00F5375B" w:rsidRPr="00F5375B" w:rsidRDefault="00F5375B" w:rsidP="00662154">
      <w:pPr>
        <w:tabs>
          <w:tab w:val="left" w:pos="8222"/>
        </w:tabs>
        <w:spacing w:after="0" w:line="240" w:lineRule="auto"/>
        <w:rPr>
          <w:rFonts w:ascii="Times New Roman" w:eastAsia="Times New Roman" w:hAnsi="Times New Roman" w:cs="Times New Roman"/>
          <w:sz w:val="28"/>
          <w:szCs w:val="28"/>
          <w:lang w:eastAsia="en-GB"/>
        </w:rPr>
      </w:pPr>
    </w:p>
    <w:p w14:paraId="1669D9EA" w14:textId="77777777" w:rsidR="00662154" w:rsidRPr="00F5375B" w:rsidRDefault="00662154" w:rsidP="00A138FF">
      <w:pPr>
        <w:tabs>
          <w:tab w:val="left" w:pos="8222"/>
        </w:tabs>
        <w:spacing w:after="0" w:line="240" w:lineRule="auto"/>
        <w:rPr>
          <w:rFonts w:ascii="Times New Roman" w:eastAsia="Times New Roman" w:hAnsi="Times New Roman" w:cs="Times New Roman"/>
          <w:b/>
          <w:bCs/>
          <w:color w:val="000000"/>
          <w:sz w:val="28"/>
          <w:szCs w:val="28"/>
          <w:lang w:eastAsia="en-GB"/>
        </w:rPr>
      </w:pPr>
    </w:p>
    <w:p w14:paraId="2E92BCEA" w14:textId="77777777" w:rsidR="00F5375B" w:rsidRDefault="00F5375B"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420837DE" w14:textId="77777777" w:rsidR="00F5375B" w:rsidRDefault="00F5375B"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37ED7B34" w14:textId="77777777" w:rsidR="00662154" w:rsidRDefault="00662154"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01C11B94" w14:textId="77777777" w:rsidR="00662154" w:rsidRDefault="00662154"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3AFFC8D6" w14:textId="77777777" w:rsidR="00662154" w:rsidRDefault="00662154"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05A4BA62" w14:textId="77777777" w:rsidR="00662154" w:rsidRDefault="00662154"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4DB91155" w14:textId="77777777" w:rsidR="00662154" w:rsidRDefault="00662154" w:rsidP="00A138FF">
      <w:pPr>
        <w:tabs>
          <w:tab w:val="left" w:pos="8222"/>
        </w:tabs>
        <w:spacing w:after="0" w:line="240" w:lineRule="auto"/>
        <w:rPr>
          <w:rFonts w:ascii="Times New Roman" w:eastAsia="Times New Roman" w:hAnsi="Times New Roman" w:cs="Times New Roman"/>
          <w:b/>
          <w:bCs/>
          <w:color w:val="000000"/>
          <w:sz w:val="24"/>
          <w:szCs w:val="24"/>
          <w:lang w:eastAsia="en-GB"/>
        </w:rPr>
      </w:pPr>
    </w:p>
    <w:p w14:paraId="12AB0FCF" w14:textId="63247BA2" w:rsidR="00662154" w:rsidRPr="00D93D44" w:rsidRDefault="00662154" w:rsidP="00662154">
      <w:pPr>
        <w:tabs>
          <w:tab w:val="left" w:pos="8222"/>
        </w:tabs>
        <w:spacing w:after="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IMPACT OF INFORMATION TECHNOLO</w:t>
      </w:r>
      <w:r>
        <w:rPr>
          <w:rFonts w:ascii="Times New Roman" w:eastAsia="Times New Roman" w:hAnsi="Times New Roman" w:cs="Times New Roman"/>
          <w:b/>
          <w:bCs/>
          <w:color w:val="000000"/>
          <w:sz w:val="24"/>
          <w:szCs w:val="24"/>
          <w:lang w:eastAsia="en-GB"/>
        </w:rPr>
        <w:t>GY ON AUDIT QUALITY IN PRIVATE UNIVERSITIES IN OYO STATE</w:t>
      </w:r>
      <w:r w:rsidR="00200533">
        <w:rPr>
          <w:rFonts w:ascii="Times New Roman" w:eastAsia="Times New Roman" w:hAnsi="Times New Roman" w:cs="Times New Roman"/>
          <w:b/>
          <w:bCs/>
          <w:color w:val="000000"/>
          <w:sz w:val="24"/>
          <w:szCs w:val="24"/>
          <w:lang w:eastAsia="en-GB"/>
        </w:rPr>
        <w:t>, NIGERIA</w:t>
      </w:r>
    </w:p>
    <w:p w14:paraId="05D784C0" w14:textId="77777777" w:rsidR="00D93D44" w:rsidRPr="00D93D44" w:rsidRDefault="00946F61" w:rsidP="00D93D44">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p>
    <w:p w14:paraId="380C5F24" w14:textId="77777777" w:rsidR="00D93D44" w:rsidRDefault="00D93D44" w:rsidP="00D93D44">
      <w:pPr>
        <w:spacing w:after="0" w:line="24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ABSTRACT</w:t>
      </w:r>
    </w:p>
    <w:p w14:paraId="4DAAB40E" w14:textId="77777777" w:rsidR="00D93D44" w:rsidRPr="006C45CA" w:rsidRDefault="00CE5139" w:rsidP="00D93D44">
      <w:pPr>
        <w:spacing w:after="0" w:line="240" w:lineRule="auto"/>
        <w:jc w:val="both"/>
        <w:rPr>
          <w:rFonts w:ascii="Times New Roman" w:eastAsia="Times New Roman" w:hAnsi="Times New Roman" w:cs="Times New Roman"/>
          <w:i/>
          <w:sz w:val="24"/>
          <w:szCs w:val="24"/>
          <w:lang w:eastAsia="en-GB"/>
        </w:rPr>
      </w:pPr>
      <w:r w:rsidRPr="00CE5139">
        <w:rPr>
          <w:rFonts w:ascii="Times New Roman" w:eastAsia="Times New Roman" w:hAnsi="Times New Roman" w:cs="Times New Roman"/>
          <w:i/>
          <w:sz w:val="24"/>
          <w:szCs w:val="24"/>
          <w:lang w:eastAsia="en-GB"/>
        </w:rPr>
        <w:t>Keeping track of vital financial information is critical to long-term success</w:t>
      </w:r>
      <w:r>
        <w:rPr>
          <w:rFonts w:ascii="Times New Roman" w:eastAsia="Times New Roman" w:hAnsi="Times New Roman" w:cs="Times New Roman"/>
          <w:i/>
          <w:sz w:val="24"/>
          <w:szCs w:val="24"/>
          <w:lang w:eastAsia="en-GB"/>
        </w:rPr>
        <w:t>, regardless of the size of a</w:t>
      </w:r>
      <w:r w:rsidRPr="00CE5139">
        <w:rPr>
          <w:rFonts w:ascii="Times New Roman" w:eastAsia="Times New Roman" w:hAnsi="Times New Roman" w:cs="Times New Roman"/>
          <w:i/>
          <w:sz w:val="24"/>
          <w:szCs w:val="24"/>
          <w:lang w:eastAsia="en-GB"/>
        </w:rPr>
        <w:t xml:space="preserve"> bus</w:t>
      </w:r>
      <w:r>
        <w:rPr>
          <w:rFonts w:ascii="Times New Roman" w:eastAsia="Times New Roman" w:hAnsi="Times New Roman" w:cs="Times New Roman"/>
          <w:i/>
          <w:sz w:val="24"/>
          <w:szCs w:val="24"/>
          <w:lang w:eastAsia="en-GB"/>
        </w:rPr>
        <w:t>iness or the sector in which it is being</w:t>
      </w:r>
      <w:r w:rsidRPr="00CE5139">
        <w:rPr>
          <w:rFonts w:ascii="Times New Roman" w:eastAsia="Times New Roman" w:hAnsi="Times New Roman" w:cs="Times New Roman"/>
          <w:i/>
          <w:sz w:val="24"/>
          <w:szCs w:val="24"/>
          <w:lang w:eastAsia="en-GB"/>
        </w:rPr>
        <w:t xml:space="preserve"> operate</w:t>
      </w:r>
      <w:r>
        <w:rPr>
          <w:rFonts w:ascii="Times New Roman" w:eastAsia="Times New Roman" w:hAnsi="Times New Roman" w:cs="Times New Roman"/>
          <w:i/>
          <w:sz w:val="24"/>
          <w:szCs w:val="24"/>
          <w:lang w:eastAsia="en-GB"/>
        </w:rPr>
        <w:t>d</w:t>
      </w:r>
      <w:r w:rsidRPr="00CE5139">
        <w:rPr>
          <w:rFonts w:ascii="Times New Roman" w:eastAsia="Times New Roman" w:hAnsi="Times New Roman" w:cs="Times New Roman"/>
          <w:i/>
          <w:sz w:val="24"/>
          <w:szCs w:val="24"/>
          <w:lang w:eastAsia="en-GB"/>
        </w:rPr>
        <w:t>. With accurate financial information and timely reporting, stak</w:t>
      </w:r>
      <w:r w:rsidR="00654B08">
        <w:rPr>
          <w:rFonts w:ascii="Times New Roman" w:eastAsia="Times New Roman" w:hAnsi="Times New Roman" w:cs="Times New Roman"/>
          <w:i/>
          <w:sz w:val="24"/>
          <w:szCs w:val="24"/>
          <w:lang w:eastAsia="en-GB"/>
        </w:rPr>
        <w:t>eholders and decision makers can</w:t>
      </w:r>
      <w:r w:rsidRPr="00CE5139">
        <w:rPr>
          <w:rFonts w:ascii="Times New Roman" w:eastAsia="Times New Roman" w:hAnsi="Times New Roman" w:cs="Times New Roman"/>
          <w:i/>
          <w:sz w:val="24"/>
          <w:szCs w:val="24"/>
          <w:lang w:eastAsia="en-GB"/>
        </w:rPr>
        <w:t xml:space="preserve"> make better company decisions, address concerns early on, and establish the groundwork for long-term success.</w:t>
      </w:r>
      <w:r w:rsidR="00C17FF9">
        <w:rPr>
          <w:rFonts w:ascii="Times New Roman" w:eastAsia="Times New Roman" w:hAnsi="Times New Roman" w:cs="Times New Roman"/>
          <w:i/>
          <w:iCs/>
          <w:color w:val="000000"/>
          <w:sz w:val="24"/>
          <w:szCs w:val="24"/>
          <w:lang w:eastAsia="en-GB"/>
        </w:rPr>
        <w:t xml:space="preserve"> This study</w:t>
      </w:r>
      <w:r w:rsidR="00570091">
        <w:rPr>
          <w:rFonts w:ascii="Times New Roman" w:eastAsia="Times New Roman" w:hAnsi="Times New Roman" w:cs="Times New Roman"/>
          <w:i/>
          <w:iCs/>
          <w:color w:val="000000"/>
          <w:sz w:val="24"/>
          <w:szCs w:val="24"/>
          <w:lang w:eastAsia="en-GB"/>
        </w:rPr>
        <w:t xml:space="preserve"> therefore</w:t>
      </w:r>
      <w:r w:rsidR="00D93D44" w:rsidRPr="00D93D44">
        <w:rPr>
          <w:rFonts w:ascii="Times New Roman" w:eastAsia="Times New Roman" w:hAnsi="Times New Roman" w:cs="Times New Roman"/>
          <w:i/>
          <w:iCs/>
          <w:color w:val="000000"/>
          <w:sz w:val="24"/>
          <w:szCs w:val="24"/>
          <w:lang w:eastAsia="en-GB"/>
        </w:rPr>
        <w:t xml:space="preserve"> examined the impact of information technology on audit quality</w:t>
      </w:r>
      <w:r w:rsidR="005A3B1E">
        <w:rPr>
          <w:rFonts w:ascii="Times New Roman" w:eastAsia="Times New Roman" w:hAnsi="Times New Roman" w:cs="Times New Roman"/>
          <w:i/>
          <w:iCs/>
          <w:color w:val="000000"/>
          <w:sz w:val="24"/>
          <w:szCs w:val="24"/>
          <w:lang w:eastAsia="en-GB"/>
        </w:rPr>
        <w:t xml:space="preserve"> in private universities</w:t>
      </w:r>
      <w:r w:rsidR="00D93D44" w:rsidRPr="00D93D44">
        <w:rPr>
          <w:rFonts w:ascii="Times New Roman" w:eastAsia="Times New Roman" w:hAnsi="Times New Roman" w:cs="Times New Roman"/>
          <w:i/>
          <w:iCs/>
          <w:color w:val="000000"/>
          <w:sz w:val="24"/>
          <w:szCs w:val="24"/>
          <w:lang w:eastAsia="en-GB"/>
        </w:rPr>
        <w:t xml:space="preserve"> in Oyo S</w:t>
      </w:r>
      <w:r w:rsidR="005A3B1E">
        <w:rPr>
          <w:rFonts w:ascii="Times New Roman" w:eastAsia="Times New Roman" w:hAnsi="Times New Roman" w:cs="Times New Roman"/>
          <w:i/>
          <w:iCs/>
          <w:color w:val="000000"/>
          <w:sz w:val="24"/>
          <w:szCs w:val="24"/>
          <w:lang w:eastAsia="en-GB"/>
        </w:rPr>
        <w:t>tate</w:t>
      </w:r>
      <w:r w:rsidR="00D93D44" w:rsidRPr="00D93D44">
        <w:rPr>
          <w:rFonts w:ascii="Times New Roman" w:eastAsia="Times New Roman" w:hAnsi="Times New Roman" w:cs="Times New Roman"/>
          <w:i/>
          <w:iCs/>
          <w:color w:val="000000"/>
          <w:sz w:val="24"/>
          <w:szCs w:val="24"/>
          <w:lang w:eastAsia="en-GB"/>
        </w:rPr>
        <w:t xml:space="preserve">. The </w:t>
      </w:r>
      <w:r w:rsidR="00435796" w:rsidRPr="00D93D44">
        <w:rPr>
          <w:rFonts w:ascii="Times New Roman" w:eastAsia="Times New Roman" w:hAnsi="Times New Roman" w:cs="Times New Roman"/>
          <w:i/>
          <w:iCs/>
          <w:color w:val="000000"/>
          <w:sz w:val="24"/>
          <w:szCs w:val="24"/>
          <w:lang w:eastAsia="en-GB"/>
        </w:rPr>
        <w:t>adopted</w:t>
      </w:r>
      <w:r w:rsidR="00D93D44" w:rsidRPr="00D93D44">
        <w:rPr>
          <w:rFonts w:ascii="Times New Roman" w:eastAsia="Times New Roman" w:hAnsi="Times New Roman" w:cs="Times New Roman"/>
          <w:i/>
          <w:iCs/>
          <w:color w:val="000000"/>
          <w:sz w:val="24"/>
          <w:szCs w:val="24"/>
          <w:lang w:eastAsia="en-GB"/>
        </w:rPr>
        <w:t xml:space="preserve"> Ex-post facto research design</w:t>
      </w:r>
      <w:r w:rsidR="00394AC4" w:rsidRPr="00D93D44">
        <w:rPr>
          <w:rFonts w:ascii="Times New Roman" w:eastAsia="Times New Roman" w:hAnsi="Times New Roman" w:cs="Times New Roman"/>
          <w:i/>
          <w:iCs/>
          <w:color w:val="000000"/>
          <w:sz w:val="24"/>
          <w:szCs w:val="24"/>
          <w:lang w:eastAsia="en-GB"/>
        </w:rPr>
        <w:t> and</w:t>
      </w:r>
      <w:r w:rsidR="00D93D44" w:rsidRPr="00D93D44">
        <w:rPr>
          <w:rFonts w:ascii="Times New Roman" w:eastAsia="Times New Roman" w:hAnsi="Times New Roman" w:cs="Times New Roman"/>
          <w:i/>
          <w:iCs/>
          <w:color w:val="000000"/>
          <w:sz w:val="24"/>
          <w:szCs w:val="24"/>
          <w:lang w:eastAsia="en-GB"/>
        </w:rPr>
        <w:t xml:space="preserve"> descriptive statistics, </w:t>
      </w:r>
      <w:r w:rsidR="00D93D44" w:rsidRPr="00D93D44">
        <w:rPr>
          <w:rFonts w:ascii="Times New Roman" w:eastAsia="Times New Roman" w:hAnsi="Times New Roman" w:cs="Times New Roman"/>
          <w:i/>
          <w:iCs/>
          <w:color w:val="000000"/>
          <w:sz w:val="24"/>
          <w:szCs w:val="24"/>
          <w:lang w:eastAsia="en-GB"/>
        </w:rPr>
        <w:lastRenderedPageBreak/>
        <w:t>OLS multiple regression estimation were used. The study used secondary data of Hardware Quality (HQ), Application Software (AS), Telecommunication (TN) and N</w:t>
      </w:r>
      <w:r w:rsidR="0061667A">
        <w:rPr>
          <w:rFonts w:ascii="Times New Roman" w:eastAsia="Times New Roman" w:hAnsi="Times New Roman" w:cs="Times New Roman"/>
          <w:i/>
          <w:iCs/>
          <w:color w:val="000000"/>
          <w:sz w:val="24"/>
          <w:szCs w:val="24"/>
          <w:lang w:eastAsia="en-GB"/>
        </w:rPr>
        <w:t>etworking (NG) used by private universities</w:t>
      </w:r>
      <w:r w:rsidR="00A138FF">
        <w:rPr>
          <w:rFonts w:ascii="Times New Roman" w:eastAsia="Times New Roman" w:hAnsi="Times New Roman" w:cs="Times New Roman"/>
          <w:i/>
          <w:iCs/>
          <w:color w:val="000000"/>
          <w:sz w:val="24"/>
          <w:szCs w:val="24"/>
          <w:lang w:eastAsia="en-GB"/>
        </w:rPr>
        <w:t xml:space="preserve"> from 2016 -2021</w:t>
      </w:r>
      <w:r w:rsidR="00D93D44" w:rsidRPr="00D93D44">
        <w:rPr>
          <w:rFonts w:ascii="Times New Roman" w:eastAsia="Times New Roman" w:hAnsi="Times New Roman" w:cs="Times New Roman"/>
          <w:i/>
          <w:iCs/>
          <w:color w:val="000000"/>
          <w:sz w:val="24"/>
          <w:szCs w:val="24"/>
          <w:lang w:eastAsia="en-GB"/>
        </w:rPr>
        <w:t xml:space="preserve">. Findings revealed that </w:t>
      </w:r>
      <w:r w:rsidR="00394AC4" w:rsidRPr="00D93D44">
        <w:rPr>
          <w:rFonts w:ascii="Times New Roman" w:eastAsia="Times New Roman" w:hAnsi="Times New Roman" w:cs="Times New Roman"/>
          <w:i/>
          <w:iCs/>
          <w:color w:val="000000"/>
          <w:sz w:val="24"/>
          <w:szCs w:val="24"/>
          <w:lang w:eastAsia="en-GB"/>
        </w:rPr>
        <w:t>the Hardware</w:t>
      </w:r>
      <w:r w:rsidR="00D93D44" w:rsidRPr="00D93D44">
        <w:rPr>
          <w:rFonts w:ascii="Times New Roman" w:eastAsia="Times New Roman" w:hAnsi="Times New Roman" w:cs="Times New Roman"/>
          <w:i/>
          <w:iCs/>
          <w:color w:val="000000"/>
          <w:sz w:val="24"/>
          <w:szCs w:val="24"/>
          <w:lang w:eastAsia="en-GB"/>
        </w:rPr>
        <w:t xml:space="preserve"> Quality, Application Software (AS) and Networking (NG) are positively related to audit quality. The statistics showed that telecommunication latency affects audit quality. It was</w:t>
      </w:r>
      <w:r w:rsidR="0061667A">
        <w:rPr>
          <w:rFonts w:ascii="Times New Roman" w:eastAsia="Times New Roman" w:hAnsi="Times New Roman" w:cs="Times New Roman"/>
          <w:i/>
          <w:iCs/>
          <w:color w:val="000000"/>
          <w:sz w:val="24"/>
          <w:szCs w:val="24"/>
          <w:lang w:eastAsia="en-GB"/>
        </w:rPr>
        <w:t xml:space="preserve"> recommended among others that a</w:t>
      </w:r>
      <w:r w:rsidR="00D93D44" w:rsidRPr="00D93D44">
        <w:rPr>
          <w:rFonts w:ascii="Times New Roman" w:eastAsia="Times New Roman" w:hAnsi="Times New Roman" w:cs="Times New Roman"/>
          <w:i/>
          <w:iCs/>
          <w:color w:val="000000"/>
          <w:sz w:val="24"/>
          <w:szCs w:val="24"/>
          <w:lang w:eastAsia="en-GB"/>
        </w:rPr>
        <w:t xml:space="preserve">udit </w:t>
      </w:r>
      <w:r w:rsidR="0061667A">
        <w:rPr>
          <w:rFonts w:ascii="Times New Roman" w:eastAsia="Times New Roman" w:hAnsi="Times New Roman" w:cs="Times New Roman"/>
          <w:i/>
          <w:iCs/>
          <w:color w:val="000000"/>
          <w:sz w:val="24"/>
          <w:szCs w:val="24"/>
          <w:lang w:eastAsia="en-GB"/>
        </w:rPr>
        <w:t>quality in the private universities</w:t>
      </w:r>
      <w:r w:rsidR="00D93D44" w:rsidRPr="00D93D44">
        <w:rPr>
          <w:rFonts w:ascii="Times New Roman" w:eastAsia="Times New Roman" w:hAnsi="Times New Roman" w:cs="Times New Roman"/>
          <w:i/>
          <w:iCs/>
          <w:color w:val="000000"/>
          <w:sz w:val="24"/>
          <w:szCs w:val="24"/>
          <w:lang w:eastAsia="en-GB"/>
        </w:rPr>
        <w:t xml:space="preserve"> should be improved to guide against fraudulent activities and t</w:t>
      </w:r>
      <w:r w:rsidR="0061667A">
        <w:rPr>
          <w:rFonts w:ascii="Times New Roman" w:eastAsia="Times New Roman" w:hAnsi="Times New Roman" w:cs="Times New Roman"/>
          <w:i/>
          <w:iCs/>
          <w:color w:val="000000"/>
          <w:sz w:val="24"/>
          <w:szCs w:val="24"/>
          <w:lang w:eastAsia="en-GB"/>
        </w:rPr>
        <w:t>here is</w:t>
      </w:r>
      <w:r w:rsidR="00D93D44" w:rsidRPr="00D93D44">
        <w:rPr>
          <w:rFonts w:ascii="Times New Roman" w:eastAsia="Times New Roman" w:hAnsi="Times New Roman" w:cs="Times New Roman"/>
          <w:i/>
          <w:iCs/>
          <w:color w:val="000000"/>
          <w:sz w:val="24"/>
          <w:szCs w:val="24"/>
          <w:lang w:eastAsia="en-GB"/>
        </w:rPr>
        <w:t xml:space="preserve"> need to expand the use o</w:t>
      </w:r>
      <w:r w:rsidR="0061667A">
        <w:rPr>
          <w:rFonts w:ascii="Times New Roman" w:eastAsia="Times New Roman" w:hAnsi="Times New Roman" w:cs="Times New Roman"/>
          <w:i/>
          <w:iCs/>
          <w:color w:val="000000"/>
          <w:sz w:val="24"/>
          <w:szCs w:val="24"/>
          <w:lang w:eastAsia="en-GB"/>
        </w:rPr>
        <w:t>f information technology in private universities</w:t>
      </w:r>
      <w:r w:rsidR="00C17FF9">
        <w:rPr>
          <w:rFonts w:ascii="Times New Roman" w:eastAsia="Times New Roman" w:hAnsi="Times New Roman" w:cs="Times New Roman"/>
          <w:i/>
          <w:iCs/>
          <w:color w:val="000000"/>
          <w:sz w:val="24"/>
          <w:szCs w:val="24"/>
          <w:lang w:eastAsia="en-GB"/>
        </w:rPr>
        <w:t>’ audit departments</w:t>
      </w:r>
      <w:r w:rsidR="00D93D44" w:rsidRPr="00D93D44">
        <w:rPr>
          <w:rFonts w:ascii="Times New Roman" w:eastAsia="Times New Roman" w:hAnsi="Times New Roman" w:cs="Times New Roman"/>
          <w:i/>
          <w:iCs/>
          <w:color w:val="000000"/>
          <w:sz w:val="24"/>
          <w:szCs w:val="24"/>
          <w:lang w:eastAsia="en-GB"/>
        </w:rPr>
        <w:t>.</w:t>
      </w:r>
    </w:p>
    <w:p w14:paraId="28CA5DF8"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7683C79C"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Keywords:</w:t>
      </w:r>
      <w:r w:rsidRPr="00D93D44">
        <w:rPr>
          <w:rFonts w:ascii="Times New Roman" w:eastAsia="Times New Roman" w:hAnsi="Times New Roman" w:cs="Times New Roman"/>
          <w:color w:val="000000"/>
          <w:sz w:val="24"/>
          <w:szCs w:val="24"/>
          <w:lang w:eastAsia="en-GB"/>
        </w:rPr>
        <w:t xml:space="preserve"> Information Technology, Audit Quality</w:t>
      </w:r>
    </w:p>
    <w:p w14:paraId="388DA7AE" w14:textId="77777777" w:rsidR="00D93D44" w:rsidRPr="00D93D44" w:rsidRDefault="00D93D44" w:rsidP="00D93D44">
      <w:pPr>
        <w:spacing w:after="240" w:line="240" w:lineRule="auto"/>
        <w:rPr>
          <w:rFonts w:ascii="Times New Roman" w:eastAsia="Times New Roman" w:hAnsi="Times New Roman" w:cs="Times New Roman"/>
          <w:sz w:val="24"/>
          <w:szCs w:val="24"/>
          <w:lang w:eastAsia="en-GB"/>
        </w:rPr>
      </w:pPr>
    </w:p>
    <w:p w14:paraId="2D66895E"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51B095BE" w14:textId="77777777" w:rsidR="00D93D44" w:rsidRDefault="00D93D44" w:rsidP="00D93D44">
      <w:pPr>
        <w:spacing w:before="20" w:after="0" w:line="240" w:lineRule="auto"/>
        <w:jc w:val="both"/>
        <w:rPr>
          <w:rFonts w:ascii="Times New Roman" w:eastAsia="Times New Roman" w:hAnsi="Times New Roman" w:cs="Times New Roman"/>
          <w:b/>
          <w:bCs/>
          <w:color w:val="000000"/>
          <w:lang w:eastAsia="en-GB"/>
        </w:rPr>
      </w:pPr>
      <w:r w:rsidRPr="00D93D44">
        <w:rPr>
          <w:rFonts w:ascii="Times New Roman" w:eastAsia="Times New Roman" w:hAnsi="Times New Roman" w:cs="Times New Roman"/>
          <w:b/>
          <w:bCs/>
          <w:color w:val="000000"/>
          <w:lang w:eastAsia="en-GB"/>
        </w:rPr>
        <w:t>Introduction</w:t>
      </w:r>
    </w:p>
    <w:p w14:paraId="7E6D7582" w14:textId="77777777" w:rsidR="006F5111" w:rsidRDefault="006F5111" w:rsidP="00D93D44">
      <w:pPr>
        <w:spacing w:before="20" w:after="0" w:line="240" w:lineRule="auto"/>
        <w:jc w:val="both"/>
        <w:rPr>
          <w:rFonts w:ascii="Times New Roman" w:eastAsia="Times New Roman" w:hAnsi="Times New Roman" w:cs="Times New Roman"/>
          <w:b/>
          <w:bCs/>
          <w:color w:val="000000"/>
          <w:lang w:eastAsia="en-GB"/>
        </w:rPr>
      </w:pPr>
    </w:p>
    <w:p w14:paraId="4841F41D" w14:textId="77777777" w:rsidR="006F5111" w:rsidRPr="006F5111"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The introduction of information technology (IT) has improved the quality of audit practice. The level of audit quality is determined by technical proficiency in the use of information technology in financial data processing. The deployment of IT infrastructures enables the rapid advancement of scientific and technical capabilities that has captivated the world. IT, according to Boutheina and Hiyam (2020), includes automated methods of originating, processing, storing, and transmitting data. Information technology is a vital and important role in institution creation, customer service, and commercial market rivalry. The effect of information technology on financial and accounting systems has had a substantial impact on the internal control process in company. Yet, this needed the involvement of IT in the audit job. As a result, electronic auditing has become popular.</w:t>
      </w:r>
    </w:p>
    <w:p w14:paraId="253EC7FD" w14:textId="77777777" w:rsidR="006F5111" w:rsidRPr="006F5111" w:rsidRDefault="006F5111" w:rsidP="00EB3DE4">
      <w:pPr>
        <w:spacing w:before="20" w:after="0" w:line="480" w:lineRule="auto"/>
        <w:ind w:firstLine="720"/>
        <w:jc w:val="both"/>
        <w:rPr>
          <w:rFonts w:ascii="Times New Roman" w:eastAsia="Times New Roman" w:hAnsi="Times New Roman" w:cs="Times New Roman"/>
          <w:sz w:val="24"/>
          <w:szCs w:val="24"/>
          <w:lang w:eastAsia="en-GB"/>
        </w:rPr>
      </w:pPr>
    </w:p>
    <w:p w14:paraId="748B0B60" w14:textId="77777777" w:rsidR="006F5111" w:rsidRPr="006F5111"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According to Ken </w:t>
      </w:r>
      <w:proofErr w:type="spellStart"/>
      <w:r w:rsidRPr="006F5111">
        <w:rPr>
          <w:rFonts w:ascii="Times New Roman" w:eastAsia="Times New Roman" w:hAnsi="Times New Roman" w:cs="Times New Roman"/>
          <w:sz w:val="24"/>
          <w:szCs w:val="24"/>
          <w:lang w:eastAsia="en-GB"/>
        </w:rPr>
        <w:t>Tysiac</w:t>
      </w:r>
      <w:proofErr w:type="spellEnd"/>
      <w:r w:rsidRPr="006F5111">
        <w:rPr>
          <w:rFonts w:ascii="Times New Roman" w:eastAsia="Times New Roman" w:hAnsi="Times New Roman" w:cs="Times New Roman"/>
          <w:sz w:val="24"/>
          <w:szCs w:val="24"/>
          <w:lang w:eastAsia="en-GB"/>
        </w:rPr>
        <w:t xml:space="preserve"> (2022), a digital mentality is a new way of thinking about how we complete and achieve our task. It is more than just digitizing a manual task. It encourages us to think about how technology may help us plan and carry out audits. The use of technology, digital platforms, and data analytics in audits refers to the use of software that enables practitioners to explore massive datasets in previously unimaginable ways. Auditors can conduct risk assessments more effectively, design more appropriate processes, and investigate anomalies that could have gone undetected if the audit relied on sampling rather than a </w:t>
      </w:r>
      <w:r w:rsidRPr="006F5111">
        <w:rPr>
          <w:rFonts w:ascii="Times New Roman" w:eastAsia="Times New Roman" w:hAnsi="Times New Roman" w:cs="Times New Roman"/>
          <w:sz w:val="24"/>
          <w:szCs w:val="24"/>
          <w:lang w:eastAsia="en-GB"/>
        </w:rPr>
        <w:lastRenderedPageBreak/>
        <w:t xml:space="preserve">complete study of information obtained using the program's information. Technology has transformed the way audit data </w:t>
      </w:r>
      <w:r w:rsidR="00EB3DE4">
        <w:rPr>
          <w:rFonts w:ascii="Times New Roman" w:eastAsia="Times New Roman" w:hAnsi="Times New Roman" w:cs="Times New Roman"/>
          <w:sz w:val="24"/>
          <w:szCs w:val="24"/>
          <w:lang w:eastAsia="en-GB"/>
        </w:rPr>
        <w:t>is stored, retrieved, and used.</w:t>
      </w:r>
    </w:p>
    <w:p w14:paraId="1540533F" w14:textId="77777777" w:rsidR="002677B0"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This new strategy has resulted in significant changes in the audit movement in order to meet their aims. Apart from the economic importance of computers, other IT-related issues have an influence on the profession and audit process (</w:t>
      </w:r>
      <w:proofErr w:type="spellStart"/>
      <w:r w:rsidRPr="006F5111">
        <w:rPr>
          <w:rFonts w:ascii="Times New Roman" w:eastAsia="Times New Roman" w:hAnsi="Times New Roman" w:cs="Times New Roman"/>
          <w:sz w:val="24"/>
          <w:szCs w:val="24"/>
          <w:lang w:eastAsia="en-GB"/>
        </w:rPr>
        <w:t>Meihami</w:t>
      </w:r>
      <w:proofErr w:type="spellEnd"/>
      <w:r w:rsidRPr="006F5111">
        <w:rPr>
          <w:rFonts w:ascii="Times New Roman" w:eastAsia="Times New Roman" w:hAnsi="Times New Roman" w:cs="Times New Roman"/>
          <w:sz w:val="24"/>
          <w:szCs w:val="24"/>
          <w:lang w:eastAsia="en-GB"/>
        </w:rPr>
        <w:t>, 2021). In the context of this study, information technology refers to the use of hardware</w:t>
      </w:r>
      <w:r w:rsidR="004E556D">
        <w:rPr>
          <w:rFonts w:ascii="Times New Roman" w:eastAsia="Times New Roman" w:hAnsi="Times New Roman" w:cs="Times New Roman"/>
          <w:sz w:val="24"/>
          <w:szCs w:val="24"/>
          <w:lang w:eastAsia="en-GB"/>
        </w:rPr>
        <w:t xml:space="preserve">, software, communications, </w:t>
      </w:r>
      <w:proofErr w:type="spellStart"/>
      <w:r w:rsidR="004E556D">
        <w:rPr>
          <w:rFonts w:ascii="Times New Roman" w:eastAsia="Times New Roman" w:hAnsi="Times New Roman" w:cs="Times New Roman"/>
          <w:sz w:val="24"/>
          <w:szCs w:val="24"/>
          <w:lang w:eastAsia="en-GB"/>
        </w:rPr>
        <w:t>and</w:t>
      </w:r>
      <w:r w:rsidRPr="006F5111">
        <w:rPr>
          <w:rFonts w:ascii="Times New Roman" w:eastAsia="Times New Roman" w:hAnsi="Times New Roman" w:cs="Times New Roman"/>
          <w:sz w:val="24"/>
          <w:szCs w:val="24"/>
          <w:lang w:eastAsia="en-GB"/>
        </w:rPr>
        <w:t>network</w:t>
      </w:r>
      <w:proofErr w:type="spellEnd"/>
      <w:r w:rsidRPr="006F5111">
        <w:rPr>
          <w:rFonts w:ascii="Times New Roman" w:eastAsia="Times New Roman" w:hAnsi="Times New Roman" w:cs="Times New Roman"/>
          <w:sz w:val="24"/>
          <w:szCs w:val="24"/>
          <w:lang w:eastAsia="en-GB"/>
        </w:rPr>
        <w:t xml:space="preserve"> technology, as well as the combinations of these technologies that auditors use to deliver quality audits. It is crucial to remember that, despite its numerous benefits, technology is not intended to replace humans in auditing. </w:t>
      </w:r>
    </w:p>
    <w:p w14:paraId="5FC6449E" w14:textId="77777777" w:rsidR="006F5111" w:rsidRPr="006F5111"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The human qualities of evaluation, analysis, and judgment are essential components of the audit process, and the use of technology can enable audit employees to focus on those higher-level abilities rather than being bogged down by repetitive, regular chores. Similarly to how a calculator enables math students to answer more difficult problems by removing long division or multiplication computations, technology enables auditors to focus their attention where it is most needed. Auditing has been used as a tool for monitoring activity with the responsibility to management for assessing the effectiveness of public fund control procedures in schools that are responsible for other functional managerial activities that work hand in hand in schools and deal with public funds that may be exploited or used extravagantly at times. Audit quality has arisen as a major issue for auditors, regulators, and users of financial information. Most previous audit studies looked into audit quality in various ways.</w:t>
      </w:r>
    </w:p>
    <w:p w14:paraId="54434C18" w14:textId="77777777" w:rsidR="006F5111" w:rsidRPr="006F5111"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Audit quality, according to </w:t>
      </w:r>
      <w:proofErr w:type="spellStart"/>
      <w:r w:rsidRPr="006F5111">
        <w:rPr>
          <w:rFonts w:ascii="Times New Roman" w:eastAsia="Times New Roman" w:hAnsi="Times New Roman" w:cs="Times New Roman"/>
          <w:sz w:val="24"/>
          <w:szCs w:val="24"/>
          <w:lang w:eastAsia="en-GB"/>
        </w:rPr>
        <w:t>Shubita</w:t>
      </w:r>
      <w:proofErr w:type="spellEnd"/>
      <w:r w:rsidRPr="006F5111">
        <w:rPr>
          <w:rFonts w:ascii="Times New Roman" w:eastAsia="Times New Roman" w:hAnsi="Times New Roman" w:cs="Times New Roman"/>
          <w:sz w:val="24"/>
          <w:szCs w:val="24"/>
          <w:lang w:eastAsia="en-GB"/>
        </w:rPr>
        <w:t xml:space="preserve"> (2021), is the auditor's ability to track large errors and reduce the rate of inconsistency in accounting information; the essential components that increase the likelihood that quality audits are performed consistently are referred to as "audit quality," and are included in the term. After decades of audit quality research, no one can agree on what audit quality is necessary. Saddam Hussein, Mosab Saleh, Jinyu </w:t>
      </w:r>
      <w:proofErr w:type="spellStart"/>
      <w:r w:rsidRPr="006F5111">
        <w:rPr>
          <w:rFonts w:ascii="Times New Roman" w:eastAsia="Times New Roman" w:hAnsi="Times New Roman" w:cs="Times New Roman"/>
          <w:sz w:val="24"/>
          <w:szCs w:val="24"/>
          <w:lang w:eastAsia="en-GB"/>
        </w:rPr>
        <w:t>Jinyu</w:t>
      </w:r>
      <w:proofErr w:type="spellEnd"/>
      <w:r w:rsidRPr="006F5111">
        <w:rPr>
          <w:rFonts w:ascii="Times New Roman" w:eastAsia="Times New Roman" w:hAnsi="Times New Roman" w:cs="Times New Roman"/>
          <w:sz w:val="24"/>
          <w:szCs w:val="24"/>
          <w:lang w:eastAsia="en-GB"/>
        </w:rPr>
        <w:t xml:space="preserve">, and Ahmed </w:t>
      </w:r>
      <w:r w:rsidRPr="006F5111">
        <w:rPr>
          <w:rFonts w:ascii="Times New Roman" w:eastAsia="Times New Roman" w:hAnsi="Times New Roman" w:cs="Times New Roman"/>
          <w:sz w:val="24"/>
          <w:szCs w:val="24"/>
          <w:lang w:eastAsia="en-GB"/>
        </w:rPr>
        <w:lastRenderedPageBreak/>
        <w:t xml:space="preserve">(2022); Rahman, Meah, and </w:t>
      </w:r>
      <w:proofErr w:type="spellStart"/>
      <w:r w:rsidRPr="006F5111">
        <w:rPr>
          <w:rFonts w:ascii="Times New Roman" w:eastAsia="Times New Roman" w:hAnsi="Times New Roman" w:cs="Times New Roman"/>
          <w:sz w:val="24"/>
          <w:szCs w:val="24"/>
          <w:lang w:eastAsia="en-GB"/>
        </w:rPr>
        <w:t>Chaudhory</w:t>
      </w:r>
      <w:proofErr w:type="spellEnd"/>
      <w:r w:rsidRPr="006F5111">
        <w:rPr>
          <w:rFonts w:ascii="Times New Roman" w:eastAsia="Times New Roman" w:hAnsi="Times New Roman" w:cs="Times New Roman"/>
          <w:sz w:val="24"/>
          <w:szCs w:val="24"/>
          <w:lang w:eastAsia="en-GB"/>
        </w:rPr>
        <w:t xml:space="preserve"> (2019); and Knechel (202</w:t>
      </w:r>
      <w:r w:rsidR="00D0373B">
        <w:rPr>
          <w:rFonts w:ascii="Times New Roman" w:eastAsia="Times New Roman" w:hAnsi="Times New Roman" w:cs="Times New Roman"/>
          <w:sz w:val="24"/>
          <w:szCs w:val="24"/>
          <w:lang w:eastAsia="en-GB"/>
        </w:rPr>
        <w:t xml:space="preserve">2). </w:t>
      </w:r>
      <w:r w:rsidRPr="006F5111">
        <w:rPr>
          <w:rFonts w:ascii="Times New Roman" w:eastAsia="Times New Roman" w:hAnsi="Times New Roman" w:cs="Times New Roman"/>
          <w:sz w:val="24"/>
          <w:szCs w:val="24"/>
          <w:lang w:eastAsia="en-GB"/>
        </w:rPr>
        <w:t xml:space="preserve"> According to Oluyinka, Adeleke, and Deborah</w:t>
      </w:r>
      <w:r w:rsidR="00D0373B">
        <w:rPr>
          <w:rFonts w:ascii="Times New Roman" w:eastAsia="Times New Roman" w:hAnsi="Times New Roman" w:cs="Times New Roman"/>
          <w:sz w:val="24"/>
          <w:szCs w:val="24"/>
          <w:lang w:eastAsia="en-GB"/>
        </w:rPr>
        <w:t xml:space="preserve"> (2021)</w:t>
      </w:r>
      <w:r w:rsidRPr="006F5111">
        <w:rPr>
          <w:rFonts w:ascii="Times New Roman" w:eastAsia="Times New Roman" w:hAnsi="Times New Roman" w:cs="Times New Roman"/>
          <w:sz w:val="24"/>
          <w:szCs w:val="24"/>
          <w:lang w:eastAsia="en-GB"/>
        </w:rPr>
        <w:t xml:space="preserve">, audit </w:t>
      </w:r>
      <w:r w:rsidR="00EB3DE4">
        <w:rPr>
          <w:rFonts w:ascii="Times New Roman" w:eastAsia="Times New Roman" w:hAnsi="Times New Roman" w:cs="Times New Roman"/>
          <w:sz w:val="24"/>
          <w:szCs w:val="24"/>
          <w:lang w:eastAsia="en-GB"/>
        </w:rPr>
        <w:t>quality is defined</w:t>
      </w:r>
      <w:r w:rsidRPr="006F5111">
        <w:rPr>
          <w:rFonts w:ascii="Times New Roman" w:eastAsia="Times New Roman" w:hAnsi="Times New Roman" w:cs="Times New Roman"/>
          <w:sz w:val="24"/>
          <w:szCs w:val="24"/>
          <w:lang w:eastAsia="en-GB"/>
        </w:rPr>
        <w:t xml:space="preserve"> as the audit team's performance in the overall quality control system, audit planning and executi</w:t>
      </w:r>
      <w:r w:rsidR="00EB3DE4">
        <w:rPr>
          <w:rFonts w:ascii="Times New Roman" w:eastAsia="Times New Roman" w:hAnsi="Times New Roman" w:cs="Times New Roman"/>
          <w:sz w:val="24"/>
          <w:szCs w:val="24"/>
          <w:lang w:eastAsia="en-GB"/>
        </w:rPr>
        <w:t>on, and audit reporting (2021).</w:t>
      </w:r>
    </w:p>
    <w:p w14:paraId="34CB27BC" w14:textId="77777777" w:rsidR="006F5111" w:rsidRPr="00D93D44" w:rsidRDefault="006F5111" w:rsidP="005511E8">
      <w:pPr>
        <w:spacing w:before="20" w:after="0" w:line="480" w:lineRule="auto"/>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The implementation of information technology has an influence on audit quality, according to </w:t>
      </w:r>
      <w:proofErr w:type="spellStart"/>
      <w:r w:rsidRPr="006F5111">
        <w:rPr>
          <w:rFonts w:ascii="Times New Roman" w:eastAsia="Times New Roman" w:hAnsi="Times New Roman" w:cs="Times New Roman"/>
          <w:sz w:val="24"/>
          <w:szCs w:val="24"/>
          <w:lang w:eastAsia="en-GB"/>
        </w:rPr>
        <w:t>Meihami's</w:t>
      </w:r>
      <w:proofErr w:type="spellEnd"/>
      <w:r w:rsidRPr="006F5111">
        <w:rPr>
          <w:rFonts w:ascii="Times New Roman" w:eastAsia="Times New Roman" w:hAnsi="Times New Roman" w:cs="Times New Roman"/>
          <w:sz w:val="24"/>
          <w:szCs w:val="24"/>
          <w:lang w:eastAsia="en-GB"/>
        </w:rPr>
        <w:t xml:space="preserve"> (2021) research findings and viewpoints. Despite the fact that countless studies in similar subjects and in other countries have been conducted, no researcher in Nigeria, particularly in higher institutions, has yet to do this study. As a result, the goal of this study was to look at the impact of information tech</w:t>
      </w:r>
      <w:r w:rsidR="00A05A6B">
        <w:rPr>
          <w:rFonts w:ascii="Times New Roman" w:eastAsia="Times New Roman" w:hAnsi="Times New Roman" w:cs="Times New Roman"/>
          <w:sz w:val="24"/>
          <w:szCs w:val="24"/>
          <w:lang w:eastAsia="en-GB"/>
        </w:rPr>
        <w:t>nology on audit quality in the private universities in Oyo state</w:t>
      </w:r>
      <w:r w:rsidRPr="006F5111">
        <w:rPr>
          <w:rFonts w:ascii="Times New Roman" w:eastAsia="Times New Roman" w:hAnsi="Times New Roman" w:cs="Times New Roman"/>
          <w:sz w:val="24"/>
          <w:szCs w:val="24"/>
          <w:lang w:eastAsia="en-GB"/>
        </w:rPr>
        <w:t>.</w:t>
      </w:r>
    </w:p>
    <w:p w14:paraId="70C02A2A"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171E896B" w14:textId="77777777" w:rsidR="00D93D44" w:rsidRDefault="00D93D44" w:rsidP="00D93D44">
      <w:pPr>
        <w:spacing w:before="20" w:after="0" w:line="48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Statement of Problem</w:t>
      </w:r>
    </w:p>
    <w:p w14:paraId="098A809A" w14:textId="77777777" w:rsidR="008F63B2" w:rsidRPr="008F63B2" w:rsidRDefault="008F63B2" w:rsidP="005511E8">
      <w:pPr>
        <w:spacing w:before="20" w:after="0" w:line="480" w:lineRule="auto"/>
        <w:jc w:val="both"/>
        <w:rPr>
          <w:rFonts w:ascii="Times New Roman" w:eastAsia="Times New Roman" w:hAnsi="Times New Roman" w:cs="Times New Roman"/>
          <w:sz w:val="24"/>
          <w:szCs w:val="24"/>
          <w:lang w:eastAsia="en-GB"/>
        </w:rPr>
      </w:pPr>
      <w:r w:rsidRPr="008F63B2">
        <w:rPr>
          <w:rFonts w:ascii="Times New Roman" w:eastAsia="Times New Roman" w:hAnsi="Times New Roman" w:cs="Times New Roman"/>
          <w:sz w:val="24"/>
          <w:szCs w:val="24"/>
          <w:lang w:eastAsia="en-GB"/>
        </w:rPr>
        <w:t>The management of a business wants to be kept up to date on the organization's day-to-day operations. Every Management is keenly interested in the human, financial, materials, and maintenance divisions. The Internal Audit Department is more involved in completing the necessary updates. An assessment of which includes ensuring that financial audits are free of fraud and errors, carrying out substantive and compliance audit tests in accordance with managerial and organizational policies, personnel audit, asset safeguarding, cost-cutting audit, adequate reporting, and other necessary and professional advices. All of this must be done in real time with unquestionable accuracy, which necessitates the engagement of information technology.</w:t>
      </w:r>
    </w:p>
    <w:p w14:paraId="2174464D" w14:textId="77777777" w:rsidR="00D93D44" w:rsidRPr="00D93D44" w:rsidRDefault="006C1590" w:rsidP="005511E8">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Management and the </w:t>
      </w:r>
      <w:r w:rsidR="00650648">
        <w:rPr>
          <w:rFonts w:ascii="Times New Roman" w:eastAsia="Times New Roman" w:hAnsi="Times New Roman" w:cs="Times New Roman"/>
          <w:sz w:val="24"/>
          <w:szCs w:val="24"/>
          <w:lang w:eastAsia="en-GB"/>
        </w:rPr>
        <w:t>proprietors</w:t>
      </w:r>
      <w:r w:rsidR="008F63B2" w:rsidRPr="008F63B2">
        <w:rPr>
          <w:rFonts w:ascii="Times New Roman" w:eastAsia="Times New Roman" w:hAnsi="Times New Roman" w:cs="Times New Roman"/>
          <w:sz w:val="24"/>
          <w:szCs w:val="24"/>
          <w:lang w:eastAsia="en-GB"/>
        </w:rPr>
        <w:t xml:space="preserve"> may be concerned about the high costs of start and implementation, staff training, and service maintenance associated with integrating IT into the institutions' systems and curriculum. In addition, lackadaisical attitude or lack of interest on the part of personnel, mistakes in input, network breakdown, and other hard challenges may be of concern to institution managements in regard to the adoption of IT into their institutional </w:t>
      </w:r>
      <w:r w:rsidR="008F63B2" w:rsidRPr="008F63B2">
        <w:rPr>
          <w:rFonts w:ascii="Times New Roman" w:eastAsia="Times New Roman" w:hAnsi="Times New Roman" w:cs="Times New Roman"/>
          <w:sz w:val="24"/>
          <w:szCs w:val="24"/>
          <w:lang w:eastAsia="en-GB"/>
        </w:rPr>
        <w:lastRenderedPageBreak/>
        <w:t>audit procedures. As a result, the purpose of this rese</w:t>
      </w:r>
      <w:r w:rsidR="00C41756">
        <w:rPr>
          <w:rFonts w:ascii="Times New Roman" w:eastAsia="Times New Roman" w:hAnsi="Times New Roman" w:cs="Times New Roman"/>
          <w:sz w:val="24"/>
          <w:szCs w:val="24"/>
          <w:lang w:eastAsia="en-GB"/>
        </w:rPr>
        <w:t>arch is to look at the impact</w:t>
      </w:r>
      <w:r w:rsidR="008F63B2" w:rsidRPr="008F63B2">
        <w:rPr>
          <w:rFonts w:ascii="Times New Roman" w:eastAsia="Times New Roman" w:hAnsi="Times New Roman" w:cs="Times New Roman"/>
          <w:sz w:val="24"/>
          <w:szCs w:val="24"/>
          <w:lang w:eastAsia="en-GB"/>
        </w:rPr>
        <w:t xml:space="preserve"> of information tec</w:t>
      </w:r>
      <w:r w:rsidR="008B4768">
        <w:rPr>
          <w:rFonts w:ascii="Times New Roman" w:eastAsia="Times New Roman" w:hAnsi="Times New Roman" w:cs="Times New Roman"/>
          <w:sz w:val="24"/>
          <w:szCs w:val="24"/>
          <w:lang w:eastAsia="en-GB"/>
        </w:rPr>
        <w:t>hnology on audit quality in the private universitie</w:t>
      </w:r>
      <w:r w:rsidR="008F63B2" w:rsidRPr="008F63B2">
        <w:rPr>
          <w:rFonts w:ascii="Times New Roman" w:eastAsia="Times New Roman" w:hAnsi="Times New Roman" w:cs="Times New Roman"/>
          <w:sz w:val="24"/>
          <w:szCs w:val="24"/>
          <w:lang w:eastAsia="en-GB"/>
        </w:rPr>
        <w:t>s</w:t>
      </w:r>
      <w:r w:rsidR="008B4768">
        <w:rPr>
          <w:rFonts w:ascii="Times New Roman" w:eastAsia="Times New Roman" w:hAnsi="Times New Roman" w:cs="Times New Roman"/>
          <w:sz w:val="24"/>
          <w:szCs w:val="24"/>
          <w:lang w:eastAsia="en-GB"/>
        </w:rPr>
        <w:t xml:space="preserve"> in Oyo state</w:t>
      </w:r>
      <w:r w:rsidR="008F63B2" w:rsidRPr="008F63B2">
        <w:rPr>
          <w:rFonts w:ascii="Times New Roman" w:eastAsia="Times New Roman" w:hAnsi="Times New Roman" w:cs="Times New Roman"/>
          <w:sz w:val="24"/>
          <w:szCs w:val="24"/>
          <w:lang w:eastAsia="en-GB"/>
        </w:rPr>
        <w:t>.</w:t>
      </w:r>
      <w:r w:rsidR="0093051E">
        <w:rPr>
          <w:rFonts w:ascii="Times New Roman" w:eastAsia="Times New Roman" w:hAnsi="Times New Roman" w:cs="Times New Roman"/>
          <w:sz w:val="24"/>
          <w:szCs w:val="24"/>
          <w:lang w:eastAsia="en-GB"/>
        </w:rPr>
        <w:t xml:space="preserve"> </w:t>
      </w:r>
    </w:p>
    <w:p w14:paraId="04B9ADDA" w14:textId="77777777" w:rsidR="00FB7A80" w:rsidRPr="00FB7A80" w:rsidRDefault="00D93D44" w:rsidP="005511E8">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study was guided by the following research questions:</w:t>
      </w:r>
    </w:p>
    <w:p w14:paraId="624F284F" w14:textId="77777777" w:rsidR="00D93D44" w:rsidRPr="00FB7A80" w:rsidRDefault="00FB7A80" w:rsidP="00FB7A80">
      <w:pPr>
        <w:spacing w:after="0" w:line="480" w:lineRule="auto"/>
        <w:jc w:val="both"/>
        <w:rPr>
          <w:rFonts w:ascii="Times New Roman" w:eastAsia="Times New Roman" w:hAnsi="Times New Roman" w:cs="Times New Roman"/>
          <w:sz w:val="24"/>
          <w:szCs w:val="24"/>
          <w:lang w:eastAsia="en-GB"/>
        </w:rPr>
      </w:pPr>
      <w:r w:rsidRPr="00FB7A80">
        <w:rPr>
          <w:rFonts w:ascii="Times New Roman" w:eastAsia="Times New Roman" w:hAnsi="Times New Roman" w:cs="Times New Roman"/>
          <w:color w:val="000000"/>
          <w:sz w:val="24"/>
          <w:szCs w:val="24"/>
          <w:lang w:eastAsia="en-GB"/>
        </w:rPr>
        <w:t>(</w:t>
      </w:r>
      <w:proofErr w:type="spellStart"/>
      <w:r w:rsidRPr="00FB7A80">
        <w:rPr>
          <w:rFonts w:ascii="Times New Roman" w:eastAsia="Times New Roman" w:hAnsi="Times New Roman" w:cs="Times New Roman"/>
          <w:color w:val="000000"/>
          <w:sz w:val="24"/>
          <w:szCs w:val="24"/>
          <w:lang w:eastAsia="en-GB"/>
        </w:rPr>
        <w:t>i</w:t>
      </w:r>
      <w:proofErr w:type="spellEnd"/>
      <w:r>
        <w:rPr>
          <w:rFonts w:ascii="Times New Roman" w:eastAsia="Times New Roman" w:hAnsi="Times New Roman" w:cs="Times New Roman"/>
          <w:sz w:val="24"/>
          <w:szCs w:val="24"/>
          <w:lang w:eastAsia="en-GB"/>
        </w:rPr>
        <w:t xml:space="preserve">) </w:t>
      </w:r>
      <w:r w:rsidRPr="00FB7A80">
        <w:rPr>
          <w:rFonts w:ascii="Times New Roman" w:eastAsia="Times New Roman" w:hAnsi="Times New Roman" w:cs="Times New Roman"/>
          <w:sz w:val="24"/>
          <w:szCs w:val="24"/>
          <w:lang w:eastAsia="en-GB"/>
        </w:rPr>
        <w:t xml:space="preserve">To </w:t>
      </w:r>
      <w:r w:rsidR="002C0132">
        <w:rPr>
          <w:rFonts w:ascii="Times New Roman" w:eastAsia="Times New Roman" w:hAnsi="Times New Roman" w:cs="Times New Roman"/>
          <w:sz w:val="24"/>
          <w:szCs w:val="24"/>
          <w:lang w:eastAsia="en-GB"/>
        </w:rPr>
        <w:t>what extent does hardware quality have influence on audit quality in private universities in Oyo state?</w:t>
      </w:r>
    </w:p>
    <w:p w14:paraId="11CA4DAC" w14:textId="77777777" w:rsidR="00686FB2" w:rsidRDefault="00FB7A80" w:rsidP="00686FB2">
      <w:pPr>
        <w:spacing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(ii) </w:t>
      </w:r>
      <w:r w:rsidR="00686FB2">
        <w:rPr>
          <w:rFonts w:ascii="Times New Roman" w:eastAsia="Times New Roman" w:hAnsi="Times New Roman" w:cs="Times New Roman"/>
          <w:color w:val="000000"/>
          <w:sz w:val="24"/>
          <w:szCs w:val="24"/>
          <w:lang w:eastAsia="en-GB"/>
        </w:rPr>
        <w:t xml:space="preserve">To what level does relationship exist between application software and audit quality in private universities in Oyo state?  </w:t>
      </w:r>
    </w:p>
    <w:p w14:paraId="19127356" w14:textId="77777777" w:rsidR="00686FB2" w:rsidRDefault="00244EDA" w:rsidP="00686FB2">
      <w:pPr>
        <w:spacing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r w:rsidR="007A53B8">
        <w:rPr>
          <w:rFonts w:ascii="Times New Roman" w:eastAsia="Times New Roman" w:hAnsi="Times New Roman" w:cs="Times New Roman"/>
          <w:color w:val="000000"/>
          <w:sz w:val="24"/>
          <w:szCs w:val="24"/>
          <w:lang w:eastAsia="en-GB"/>
        </w:rPr>
        <w:t xml:space="preserve">  Of what importance is</w:t>
      </w:r>
      <w:r w:rsidR="00B6048D">
        <w:rPr>
          <w:rFonts w:ascii="Times New Roman" w:eastAsia="Times New Roman" w:hAnsi="Times New Roman" w:cs="Times New Roman"/>
          <w:color w:val="000000"/>
          <w:sz w:val="24"/>
          <w:szCs w:val="24"/>
          <w:lang w:eastAsia="en-GB"/>
        </w:rPr>
        <w:t xml:space="preserve"> telecommunication </w:t>
      </w:r>
      <w:r w:rsidR="007A53B8">
        <w:rPr>
          <w:rFonts w:ascii="Times New Roman" w:eastAsia="Times New Roman" w:hAnsi="Times New Roman" w:cs="Times New Roman"/>
          <w:color w:val="000000"/>
          <w:sz w:val="24"/>
          <w:szCs w:val="24"/>
          <w:lang w:eastAsia="en-GB"/>
        </w:rPr>
        <w:t>to</w:t>
      </w:r>
      <w:r w:rsidR="00D93D44" w:rsidRPr="00D93D44">
        <w:rPr>
          <w:rFonts w:ascii="Times New Roman" w:eastAsia="Times New Roman" w:hAnsi="Times New Roman" w:cs="Times New Roman"/>
          <w:color w:val="000000"/>
          <w:sz w:val="24"/>
          <w:szCs w:val="24"/>
          <w:lang w:eastAsia="en-GB"/>
        </w:rPr>
        <w:t xml:space="preserve"> audit quality</w:t>
      </w:r>
      <w:r w:rsidR="00B6048D">
        <w:rPr>
          <w:rFonts w:ascii="Times New Roman" w:eastAsia="Times New Roman" w:hAnsi="Times New Roman" w:cs="Times New Roman"/>
          <w:color w:val="000000"/>
          <w:sz w:val="24"/>
          <w:szCs w:val="24"/>
          <w:lang w:eastAsia="en-GB"/>
        </w:rPr>
        <w:t xml:space="preserve"> in private universities in Oyo state</w:t>
      </w:r>
      <w:r w:rsidR="00D93D44" w:rsidRPr="00D93D44">
        <w:rPr>
          <w:rFonts w:ascii="Times New Roman" w:eastAsia="Times New Roman" w:hAnsi="Times New Roman" w:cs="Times New Roman"/>
          <w:color w:val="000000"/>
          <w:sz w:val="24"/>
          <w:szCs w:val="24"/>
          <w:lang w:eastAsia="en-GB"/>
        </w:rPr>
        <w:t>?</w:t>
      </w:r>
    </w:p>
    <w:p w14:paraId="73DF7864" w14:textId="77777777" w:rsidR="00607951" w:rsidRPr="0093051E" w:rsidRDefault="00686FB2" w:rsidP="0093051E">
      <w:pPr>
        <w:spacing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(iv) </w:t>
      </w:r>
      <w:r w:rsidR="007A53B8">
        <w:rPr>
          <w:rFonts w:ascii="Times New Roman" w:eastAsia="Times New Roman" w:hAnsi="Times New Roman" w:cs="Times New Roman"/>
          <w:color w:val="000000"/>
          <w:sz w:val="24"/>
          <w:szCs w:val="24"/>
          <w:lang w:eastAsia="en-GB"/>
        </w:rPr>
        <w:t>To what extensiveness does</w:t>
      </w:r>
      <w:r w:rsidR="00D93D44" w:rsidRPr="00686FB2">
        <w:rPr>
          <w:rFonts w:ascii="Times New Roman" w:eastAsia="Times New Roman" w:hAnsi="Times New Roman" w:cs="Times New Roman"/>
          <w:color w:val="000000"/>
          <w:sz w:val="24"/>
          <w:szCs w:val="24"/>
          <w:lang w:eastAsia="en-GB"/>
        </w:rPr>
        <w:t xml:space="preserve"> netw</w:t>
      </w:r>
      <w:r w:rsidR="00607951">
        <w:rPr>
          <w:rFonts w:ascii="Times New Roman" w:eastAsia="Times New Roman" w:hAnsi="Times New Roman" w:cs="Times New Roman"/>
          <w:color w:val="000000"/>
          <w:sz w:val="24"/>
          <w:szCs w:val="24"/>
          <w:lang w:eastAsia="en-GB"/>
        </w:rPr>
        <w:t>orking</w:t>
      </w:r>
      <w:r w:rsidR="007A53B8">
        <w:rPr>
          <w:rFonts w:ascii="Times New Roman" w:eastAsia="Times New Roman" w:hAnsi="Times New Roman" w:cs="Times New Roman"/>
          <w:color w:val="000000"/>
          <w:sz w:val="24"/>
          <w:szCs w:val="24"/>
          <w:lang w:eastAsia="en-GB"/>
        </w:rPr>
        <w:t xml:space="preserve"> have significance</w:t>
      </w:r>
      <w:r w:rsidR="00607951">
        <w:rPr>
          <w:rFonts w:ascii="Times New Roman" w:eastAsia="Times New Roman" w:hAnsi="Times New Roman" w:cs="Times New Roman"/>
          <w:color w:val="000000"/>
          <w:sz w:val="24"/>
          <w:szCs w:val="24"/>
          <w:lang w:eastAsia="en-GB"/>
        </w:rPr>
        <w:t xml:space="preserve"> on audit quality in private universities in Oyo state</w:t>
      </w:r>
      <w:r w:rsidR="00D93D44" w:rsidRPr="00686FB2">
        <w:rPr>
          <w:rFonts w:ascii="Times New Roman" w:eastAsia="Times New Roman" w:hAnsi="Times New Roman" w:cs="Times New Roman"/>
          <w:color w:val="000000"/>
          <w:sz w:val="24"/>
          <w:szCs w:val="24"/>
          <w:lang w:eastAsia="en-GB"/>
        </w:rPr>
        <w:t>?</w:t>
      </w:r>
    </w:p>
    <w:p w14:paraId="5F1A7F79"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16993B92"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Research Hypotheses</w:t>
      </w:r>
    </w:p>
    <w:p w14:paraId="0F8F1820" w14:textId="77777777" w:rsidR="00607951" w:rsidRDefault="00D93D44" w:rsidP="005511E8">
      <w:pPr>
        <w:spacing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 xml:space="preserve">The following null hypotheses have been developed with the aim of achieving the </w:t>
      </w:r>
    </w:p>
    <w:p w14:paraId="7F9D2D0F" w14:textId="77777777" w:rsidR="00D93D44" w:rsidRPr="00D93D44" w:rsidRDefault="00D93D44" w:rsidP="003A4B1F">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research objectives:</w:t>
      </w:r>
    </w:p>
    <w:p w14:paraId="4BD68372"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Ho</w:t>
      </w:r>
      <w:r w:rsidR="003A4B1F">
        <w:rPr>
          <w:rFonts w:ascii="Times New Roman" w:eastAsia="Times New Roman" w:hAnsi="Times New Roman" w:cs="Times New Roman"/>
          <w:color w:val="000000"/>
          <w:sz w:val="24"/>
          <w:szCs w:val="24"/>
          <w:lang w:eastAsia="en-GB"/>
        </w:rPr>
        <w:t xml:space="preserve">1: </w:t>
      </w:r>
      <w:r w:rsidRPr="00D93D44">
        <w:rPr>
          <w:rFonts w:ascii="Times New Roman" w:eastAsia="Times New Roman" w:hAnsi="Times New Roman" w:cs="Times New Roman"/>
          <w:color w:val="000000"/>
          <w:sz w:val="24"/>
          <w:szCs w:val="24"/>
          <w:lang w:eastAsia="en-GB"/>
        </w:rPr>
        <w:t>There is no signi</w:t>
      </w:r>
      <w:r w:rsidR="00AE5C3E">
        <w:rPr>
          <w:rFonts w:ascii="Times New Roman" w:eastAsia="Times New Roman" w:hAnsi="Times New Roman" w:cs="Times New Roman"/>
          <w:color w:val="000000"/>
          <w:sz w:val="24"/>
          <w:szCs w:val="24"/>
          <w:lang w:eastAsia="en-GB"/>
        </w:rPr>
        <w:t>ficant importance</w:t>
      </w:r>
      <w:r w:rsidR="003A4B1F">
        <w:rPr>
          <w:rFonts w:ascii="Times New Roman" w:eastAsia="Times New Roman" w:hAnsi="Times New Roman" w:cs="Times New Roman"/>
          <w:color w:val="000000"/>
          <w:sz w:val="24"/>
          <w:szCs w:val="24"/>
          <w:lang w:eastAsia="en-GB"/>
        </w:rPr>
        <w:t xml:space="preserve"> between h</w:t>
      </w:r>
      <w:r w:rsidRPr="00D93D44">
        <w:rPr>
          <w:rFonts w:ascii="Times New Roman" w:eastAsia="Times New Roman" w:hAnsi="Times New Roman" w:cs="Times New Roman"/>
          <w:color w:val="000000"/>
          <w:sz w:val="24"/>
          <w:szCs w:val="24"/>
          <w:lang w:eastAsia="en-GB"/>
        </w:rPr>
        <w:t xml:space="preserve">ardware quality on audit </w:t>
      </w:r>
      <w:r w:rsidR="003A4B1F" w:rsidRPr="00D93D44">
        <w:rPr>
          <w:rFonts w:ascii="Times New Roman" w:eastAsia="Times New Roman" w:hAnsi="Times New Roman" w:cs="Times New Roman"/>
          <w:color w:val="000000"/>
          <w:sz w:val="24"/>
          <w:szCs w:val="24"/>
          <w:lang w:eastAsia="en-GB"/>
        </w:rPr>
        <w:t>quality</w:t>
      </w:r>
      <w:r w:rsidR="003A4B1F">
        <w:rPr>
          <w:rFonts w:ascii="Times New Roman" w:eastAsia="Times New Roman" w:hAnsi="Times New Roman" w:cs="Times New Roman"/>
          <w:color w:val="000000"/>
          <w:sz w:val="24"/>
          <w:szCs w:val="24"/>
          <w:lang w:eastAsia="en-GB"/>
        </w:rPr>
        <w:t xml:space="preserve"> </w:t>
      </w:r>
      <w:r w:rsidR="003A4B1F" w:rsidRPr="00D93D44">
        <w:rPr>
          <w:rFonts w:ascii="Times New Roman" w:eastAsia="Times New Roman" w:hAnsi="Times New Roman" w:cs="Times New Roman"/>
          <w:color w:val="000000"/>
          <w:sz w:val="24"/>
          <w:szCs w:val="24"/>
          <w:lang w:eastAsia="en-GB"/>
        </w:rPr>
        <w:t>in</w:t>
      </w:r>
      <w:r w:rsidR="003A4B1F">
        <w:rPr>
          <w:rFonts w:ascii="Times New Roman" w:eastAsia="Times New Roman" w:hAnsi="Times New Roman" w:cs="Times New Roman"/>
          <w:color w:val="000000"/>
          <w:sz w:val="24"/>
          <w:szCs w:val="24"/>
          <w:lang w:eastAsia="en-GB"/>
        </w:rPr>
        <w:t xml:space="preserve"> private universities in</w:t>
      </w:r>
      <w:r w:rsidRPr="00D93D44">
        <w:rPr>
          <w:rFonts w:ascii="Times New Roman" w:eastAsia="Times New Roman" w:hAnsi="Times New Roman" w:cs="Times New Roman"/>
          <w:color w:val="000000"/>
          <w:sz w:val="24"/>
          <w:szCs w:val="24"/>
          <w:lang w:eastAsia="en-GB"/>
        </w:rPr>
        <w:t xml:space="preserve"> Oyo s</w:t>
      </w:r>
      <w:r w:rsidR="003A4B1F">
        <w:rPr>
          <w:rFonts w:ascii="Times New Roman" w:eastAsia="Times New Roman" w:hAnsi="Times New Roman" w:cs="Times New Roman"/>
          <w:color w:val="000000"/>
          <w:sz w:val="24"/>
          <w:szCs w:val="24"/>
          <w:lang w:eastAsia="en-GB"/>
        </w:rPr>
        <w:t>tate</w:t>
      </w:r>
      <w:r w:rsidRPr="00D93D44">
        <w:rPr>
          <w:rFonts w:ascii="Times New Roman" w:eastAsia="Times New Roman" w:hAnsi="Times New Roman" w:cs="Times New Roman"/>
          <w:color w:val="000000"/>
          <w:sz w:val="24"/>
          <w:szCs w:val="24"/>
          <w:lang w:eastAsia="en-GB"/>
        </w:rPr>
        <w:t>.</w:t>
      </w:r>
    </w:p>
    <w:p w14:paraId="7F7D94EF"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Ho2:</w:t>
      </w:r>
      <w:r w:rsidR="00AE5C3E">
        <w:rPr>
          <w:rFonts w:ascii="Times New Roman" w:eastAsia="Times New Roman" w:hAnsi="Times New Roman" w:cs="Times New Roman"/>
          <w:color w:val="000000"/>
          <w:sz w:val="24"/>
          <w:szCs w:val="24"/>
          <w:lang w:eastAsia="en-GB"/>
        </w:rPr>
        <w:t>  There is no significant influence</w:t>
      </w:r>
      <w:r w:rsidRPr="00D93D44">
        <w:rPr>
          <w:rFonts w:ascii="Times New Roman" w:eastAsia="Times New Roman" w:hAnsi="Times New Roman" w:cs="Times New Roman"/>
          <w:color w:val="000000"/>
          <w:sz w:val="24"/>
          <w:szCs w:val="24"/>
          <w:lang w:eastAsia="en-GB"/>
        </w:rPr>
        <w:t xml:space="preserve"> between application software on audit quality in</w:t>
      </w:r>
      <w:r w:rsidR="003A4B1F">
        <w:rPr>
          <w:rFonts w:ascii="Times New Roman" w:eastAsia="Times New Roman" w:hAnsi="Times New Roman" w:cs="Times New Roman"/>
          <w:color w:val="000000"/>
          <w:sz w:val="24"/>
          <w:szCs w:val="24"/>
          <w:lang w:eastAsia="en-GB"/>
        </w:rPr>
        <w:t xml:space="preserve"> private universities in</w:t>
      </w:r>
      <w:r w:rsidRPr="00D93D44">
        <w:rPr>
          <w:rFonts w:ascii="Times New Roman" w:eastAsia="Times New Roman" w:hAnsi="Times New Roman" w:cs="Times New Roman"/>
          <w:color w:val="000000"/>
          <w:sz w:val="24"/>
          <w:szCs w:val="24"/>
          <w:lang w:eastAsia="en-GB"/>
        </w:rPr>
        <w:t xml:space="preserve"> Oyo S</w:t>
      </w:r>
      <w:r w:rsidR="003A4B1F">
        <w:rPr>
          <w:rFonts w:ascii="Times New Roman" w:eastAsia="Times New Roman" w:hAnsi="Times New Roman" w:cs="Times New Roman"/>
          <w:color w:val="000000"/>
          <w:sz w:val="24"/>
          <w:szCs w:val="24"/>
          <w:lang w:eastAsia="en-GB"/>
        </w:rPr>
        <w:t>tate</w:t>
      </w:r>
      <w:r w:rsidRPr="00D93D44">
        <w:rPr>
          <w:rFonts w:ascii="Times New Roman" w:eastAsia="Times New Roman" w:hAnsi="Times New Roman" w:cs="Times New Roman"/>
          <w:color w:val="000000"/>
          <w:sz w:val="24"/>
          <w:szCs w:val="24"/>
          <w:lang w:eastAsia="en-GB"/>
        </w:rPr>
        <w:t>.</w:t>
      </w:r>
    </w:p>
    <w:p w14:paraId="0FC7A3F1" w14:textId="77777777" w:rsidR="00D93D44" w:rsidRPr="00D93D44" w:rsidRDefault="003A4B1F" w:rsidP="00D93D44">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Ho3: </w:t>
      </w:r>
      <w:r w:rsidR="00D93D44" w:rsidRPr="00D93D44">
        <w:rPr>
          <w:rFonts w:ascii="Times New Roman" w:eastAsia="Times New Roman" w:hAnsi="Times New Roman" w:cs="Times New Roman"/>
          <w:color w:val="000000"/>
          <w:sz w:val="24"/>
          <w:szCs w:val="24"/>
          <w:lang w:eastAsia="en-GB"/>
        </w:rPr>
        <w:t>There</w:t>
      </w:r>
      <w:r w:rsidR="00AE5C3E">
        <w:rPr>
          <w:rFonts w:ascii="Times New Roman" w:eastAsia="Times New Roman" w:hAnsi="Times New Roman" w:cs="Times New Roman"/>
          <w:color w:val="000000"/>
          <w:sz w:val="24"/>
          <w:szCs w:val="24"/>
          <w:lang w:eastAsia="en-GB"/>
        </w:rPr>
        <w:t xml:space="preserve"> is no significant effect</w:t>
      </w:r>
      <w:r w:rsidR="00D93D44" w:rsidRPr="00D93D44">
        <w:rPr>
          <w:rFonts w:ascii="Times New Roman" w:eastAsia="Times New Roman" w:hAnsi="Times New Roman" w:cs="Times New Roman"/>
          <w:color w:val="000000"/>
          <w:sz w:val="24"/>
          <w:szCs w:val="24"/>
          <w:lang w:eastAsia="en-GB"/>
        </w:rPr>
        <w:t xml:space="preserve"> between telecommunication on audit quality in</w:t>
      </w:r>
      <w:r w:rsidR="00647697">
        <w:rPr>
          <w:rFonts w:ascii="Times New Roman" w:eastAsia="Times New Roman" w:hAnsi="Times New Roman" w:cs="Times New Roman"/>
          <w:color w:val="000000"/>
          <w:sz w:val="24"/>
          <w:szCs w:val="24"/>
          <w:lang w:eastAsia="en-GB"/>
        </w:rPr>
        <w:t xml:space="preserve"> private universities in Oyo </w:t>
      </w:r>
      <w:r w:rsidR="00D93D44" w:rsidRPr="00D93D44">
        <w:rPr>
          <w:rFonts w:ascii="Times New Roman" w:eastAsia="Times New Roman" w:hAnsi="Times New Roman" w:cs="Times New Roman"/>
          <w:color w:val="000000"/>
          <w:sz w:val="24"/>
          <w:szCs w:val="24"/>
          <w:lang w:eastAsia="en-GB"/>
        </w:rPr>
        <w:t>S</w:t>
      </w:r>
      <w:r w:rsidR="00647697">
        <w:rPr>
          <w:rFonts w:ascii="Times New Roman" w:eastAsia="Times New Roman" w:hAnsi="Times New Roman" w:cs="Times New Roman"/>
          <w:color w:val="000000"/>
          <w:sz w:val="24"/>
          <w:szCs w:val="24"/>
          <w:lang w:eastAsia="en-GB"/>
        </w:rPr>
        <w:t>tate</w:t>
      </w:r>
      <w:r w:rsidR="00D93D44" w:rsidRPr="00D93D44">
        <w:rPr>
          <w:rFonts w:ascii="Times New Roman" w:eastAsia="Times New Roman" w:hAnsi="Times New Roman" w:cs="Times New Roman"/>
          <w:color w:val="000000"/>
          <w:sz w:val="24"/>
          <w:szCs w:val="24"/>
          <w:lang w:eastAsia="en-GB"/>
        </w:rPr>
        <w:t>.</w:t>
      </w:r>
    </w:p>
    <w:p w14:paraId="248FCAE3" w14:textId="0A6E6C4C" w:rsidR="00FC5FA8" w:rsidRPr="003371C3" w:rsidRDefault="003A4B1F" w:rsidP="00D93D44">
      <w:pPr>
        <w:spacing w:before="20"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Ho4: </w:t>
      </w:r>
      <w:r w:rsidR="00D93D44" w:rsidRPr="00D93D44">
        <w:rPr>
          <w:rFonts w:ascii="Times New Roman" w:eastAsia="Times New Roman" w:hAnsi="Times New Roman" w:cs="Times New Roman"/>
          <w:color w:val="000000"/>
          <w:sz w:val="24"/>
          <w:szCs w:val="24"/>
          <w:lang w:eastAsia="en-GB"/>
        </w:rPr>
        <w:t>There is no significant impact between networking on audit quality in</w:t>
      </w:r>
      <w:r w:rsidR="00647697">
        <w:rPr>
          <w:rFonts w:ascii="Times New Roman" w:eastAsia="Times New Roman" w:hAnsi="Times New Roman" w:cs="Times New Roman"/>
          <w:color w:val="000000"/>
          <w:sz w:val="24"/>
          <w:szCs w:val="24"/>
          <w:lang w:eastAsia="en-GB"/>
        </w:rPr>
        <w:t xml:space="preserve"> private universities in</w:t>
      </w:r>
      <w:r w:rsidR="00D93D44" w:rsidRPr="00D93D44">
        <w:rPr>
          <w:rFonts w:ascii="Times New Roman" w:eastAsia="Times New Roman" w:hAnsi="Times New Roman" w:cs="Times New Roman"/>
          <w:color w:val="000000"/>
          <w:sz w:val="24"/>
          <w:szCs w:val="24"/>
          <w:lang w:eastAsia="en-GB"/>
        </w:rPr>
        <w:t xml:space="preserve"> Oyo </w:t>
      </w:r>
      <w:r w:rsidR="00647697">
        <w:rPr>
          <w:rFonts w:ascii="Times New Roman" w:eastAsia="Times New Roman" w:hAnsi="Times New Roman" w:cs="Times New Roman"/>
          <w:color w:val="000000"/>
          <w:sz w:val="24"/>
          <w:szCs w:val="24"/>
          <w:lang w:eastAsia="en-GB"/>
        </w:rPr>
        <w:t>State</w:t>
      </w:r>
      <w:r w:rsidR="00D93D44" w:rsidRPr="00D93D44">
        <w:rPr>
          <w:rFonts w:ascii="Times New Roman" w:eastAsia="Times New Roman" w:hAnsi="Times New Roman" w:cs="Times New Roman"/>
          <w:color w:val="000000"/>
          <w:sz w:val="24"/>
          <w:szCs w:val="24"/>
          <w:lang w:eastAsia="en-GB"/>
        </w:rPr>
        <w:t>.</w:t>
      </w:r>
    </w:p>
    <w:p w14:paraId="3B672ABA" w14:textId="77777777" w:rsidR="00EC29F7" w:rsidRDefault="00EC29F7" w:rsidP="00D93D44">
      <w:pPr>
        <w:spacing w:before="20" w:after="0" w:line="480" w:lineRule="auto"/>
        <w:jc w:val="both"/>
        <w:rPr>
          <w:rFonts w:ascii="Times New Roman" w:eastAsia="Times New Roman" w:hAnsi="Times New Roman" w:cs="Times New Roman"/>
          <w:b/>
          <w:color w:val="000000"/>
          <w:sz w:val="24"/>
          <w:szCs w:val="24"/>
          <w:lang w:eastAsia="en-GB"/>
        </w:rPr>
      </w:pPr>
      <w:r w:rsidRPr="00833FCD">
        <w:rPr>
          <w:rFonts w:ascii="Times New Roman" w:eastAsia="Times New Roman" w:hAnsi="Times New Roman" w:cs="Times New Roman"/>
          <w:b/>
          <w:color w:val="000000"/>
          <w:sz w:val="24"/>
          <w:szCs w:val="24"/>
          <w:lang w:eastAsia="en-GB"/>
        </w:rPr>
        <w:t>Scope of the Study</w:t>
      </w:r>
    </w:p>
    <w:p w14:paraId="7FDEE740" w14:textId="77777777" w:rsidR="00833FCD" w:rsidRPr="00833FCD" w:rsidRDefault="00833FCD" w:rsidP="005511E8">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This study examined the impact of information technology on audit quality in private universities in Oyo state, Nigeria. The scope of the study was o</w:t>
      </w:r>
      <w:r w:rsidR="00C030A9">
        <w:rPr>
          <w:rFonts w:ascii="Times New Roman" w:eastAsia="Times New Roman" w:hAnsi="Times New Roman" w:cs="Times New Roman"/>
          <w:color w:val="000000"/>
          <w:sz w:val="24"/>
          <w:szCs w:val="24"/>
          <w:lang w:eastAsia="en-GB"/>
        </w:rPr>
        <w:t>n seven</w:t>
      </w:r>
      <w:r>
        <w:rPr>
          <w:rFonts w:ascii="Times New Roman" w:eastAsia="Times New Roman" w:hAnsi="Times New Roman" w:cs="Times New Roman"/>
          <w:color w:val="000000"/>
          <w:sz w:val="24"/>
          <w:szCs w:val="24"/>
          <w:lang w:eastAsia="en-GB"/>
        </w:rPr>
        <w:t xml:space="preserve"> private universities in </w:t>
      </w:r>
      <w:r>
        <w:rPr>
          <w:rFonts w:ascii="Times New Roman" w:eastAsia="Times New Roman" w:hAnsi="Times New Roman" w:cs="Times New Roman"/>
          <w:color w:val="000000"/>
          <w:sz w:val="24"/>
          <w:szCs w:val="24"/>
          <w:lang w:eastAsia="en-GB"/>
        </w:rPr>
        <w:lastRenderedPageBreak/>
        <w:t>Oyo state namely</w:t>
      </w:r>
      <w:r w:rsidR="00C030A9">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Ajayi Crowther University, Oyo; Lead City </w:t>
      </w:r>
      <w:r w:rsidR="00C030A9">
        <w:rPr>
          <w:rFonts w:ascii="Times New Roman" w:eastAsia="Times New Roman" w:hAnsi="Times New Roman" w:cs="Times New Roman"/>
          <w:color w:val="000000"/>
          <w:sz w:val="24"/>
          <w:szCs w:val="24"/>
          <w:lang w:eastAsia="en-GB"/>
        </w:rPr>
        <w:t>University, Ibadan</w:t>
      </w:r>
      <w:r w:rsidR="0032522F">
        <w:rPr>
          <w:rFonts w:ascii="Times New Roman" w:eastAsia="Times New Roman" w:hAnsi="Times New Roman" w:cs="Times New Roman"/>
          <w:color w:val="000000"/>
          <w:sz w:val="24"/>
          <w:szCs w:val="24"/>
          <w:lang w:eastAsia="en-GB"/>
        </w:rPr>
        <w:t>; Kola Daisi University, Ibadan; Dominican University, Ibadan; Atiba University, Oyo</w:t>
      </w:r>
      <w:r w:rsidR="00C030A9">
        <w:rPr>
          <w:rFonts w:ascii="Times New Roman" w:eastAsia="Times New Roman" w:hAnsi="Times New Roman" w:cs="Times New Roman"/>
          <w:color w:val="000000"/>
          <w:sz w:val="24"/>
          <w:szCs w:val="24"/>
          <w:lang w:eastAsia="en-GB"/>
        </w:rPr>
        <w:t>; Prec</w:t>
      </w:r>
      <w:r w:rsidR="00C5124F">
        <w:rPr>
          <w:rFonts w:ascii="Times New Roman" w:eastAsia="Times New Roman" w:hAnsi="Times New Roman" w:cs="Times New Roman"/>
          <w:color w:val="000000"/>
          <w:sz w:val="24"/>
          <w:szCs w:val="24"/>
          <w:lang w:eastAsia="en-GB"/>
        </w:rPr>
        <w:t>ious Cornerstone University, Ibadan</w:t>
      </w:r>
      <w:r w:rsidR="00C030A9">
        <w:rPr>
          <w:rFonts w:ascii="Times New Roman" w:eastAsia="Times New Roman" w:hAnsi="Times New Roman" w:cs="Times New Roman"/>
          <w:color w:val="000000"/>
          <w:sz w:val="24"/>
          <w:szCs w:val="24"/>
          <w:lang w:eastAsia="en-GB"/>
        </w:rPr>
        <w:t xml:space="preserve"> and Dominion </w:t>
      </w:r>
      <w:r w:rsidR="00DD3DC0">
        <w:rPr>
          <w:rFonts w:ascii="Times New Roman" w:eastAsia="Times New Roman" w:hAnsi="Times New Roman" w:cs="Times New Roman"/>
          <w:color w:val="000000"/>
          <w:sz w:val="24"/>
          <w:szCs w:val="24"/>
          <w:lang w:eastAsia="en-GB"/>
        </w:rPr>
        <w:t>University, Ibadan</w:t>
      </w:r>
      <w:r w:rsidR="00C030A9">
        <w:rPr>
          <w:rFonts w:ascii="Times New Roman" w:eastAsia="Times New Roman" w:hAnsi="Times New Roman" w:cs="Times New Roman"/>
          <w:color w:val="000000"/>
          <w:sz w:val="24"/>
          <w:szCs w:val="24"/>
          <w:lang w:eastAsia="en-GB"/>
        </w:rPr>
        <w:t>.</w:t>
      </w:r>
      <w:r w:rsidR="00DD3DC0">
        <w:rPr>
          <w:rFonts w:ascii="Times New Roman" w:eastAsia="Times New Roman" w:hAnsi="Times New Roman" w:cs="Times New Roman"/>
          <w:color w:val="000000"/>
          <w:sz w:val="24"/>
          <w:szCs w:val="24"/>
          <w:lang w:eastAsia="en-GB"/>
        </w:rPr>
        <w:t xml:space="preserve"> The study covered the period, year 2016 – 2021.</w:t>
      </w:r>
      <w:r>
        <w:rPr>
          <w:rFonts w:ascii="Times New Roman" w:eastAsia="Times New Roman" w:hAnsi="Times New Roman" w:cs="Times New Roman"/>
          <w:color w:val="000000"/>
          <w:sz w:val="24"/>
          <w:szCs w:val="24"/>
          <w:lang w:eastAsia="en-GB"/>
        </w:rPr>
        <w:t xml:space="preserve">  </w:t>
      </w:r>
    </w:p>
    <w:p w14:paraId="255A7F9B"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1BDE32CE" w14:textId="77777777" w:rsidR="006C1C5D" w:rsidRPr="00F02E10"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Conceptual Framework</w:t>
      </w:r>
    </w:p>
    <w:p w14:paraId="364FC5FA" w14:textId="77777777" w:rsidR="00D93D44" w:rsidRPr="00D93D44" w:rsidRDefault="0093051E" w:rsidP="00D93D44">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 xml:space="preserve">Concept of </w:t>
      </w:r>
      <w:r w:rsidR="00D93D44" w:rsidRPr="00D93D44">
        <w:rPr>
          <w:rFonts w:ascii="Times New Roman" w:eastAsia="Times New Roman" w:hAnsi="Times New Roman" w:cs="Times New Roman"/>
          <w:b/>
          <w:bCs/>
          <w:color w:val="000000"/>
          <w:sz w:val="24"/>
          <w:szCs w:val="24"/>
          <w:lang w:eastAsia="en-GB"/>
        </w:rPr>
        <w:t>Information Technology</w:t>
      </w:r>
    </w:p>
    <w:p w14:paraId="2D6AEA0E" w14:textId="77777777" w:rsidR="00D93D44" w:rsidRDefault="00E76EA0" w:rsidP="005511E8">
      <w:pPr>
        <w:spacing w:before="20"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Information Technology is the</w:t>
      </w:r>
      <w:r w:rsidRPr="00E76EA0">
        <w:rPr>
          <w:rFonts w:ascii="Times New Roman" w:eastAsia="Times New Roman" w:hAnsi="Times New Roman" w:cs="Times New Roman"/>
          <w:color w:val="000000"/>
          <w:sz w:val="24"/>
          <w:szCs w:val="24"/>
          <w:lang w:eastAsia="en-GB"/>
        </w:rPr>
        <w:t xml:space="preserve"> use of computers, storage, networking, and other physical equipment, infrastructure, and procedures to generate, process, store, secure, and communicate all types of electronic data, which includes internal audit software, payroll audit application software, and others. Internal audit software is a digital tool that internal auditors and compliance officials use to conduct walkthrough inspections and data analysis. It aids in the identification of flaws, inefficiencies, and noncompliance in company operations in order to execute necessary remedial actions.</w:t>
      </w:r>
    </w:p>
    <w:p w14:paraId="79A1D394" w14:textId="77777777" w:rsidR="00A21061" w:rsidRPr="00A21061" w:rsidRDefault="00A21061" w:rsidP="00A21061">
      <w:pPr>
        <w:spacing w:before="20" w:after="0" w:line="480" w:lineRule="auto"/>
        <w:jc w:val="both"/>
        <w:rPr>
          <w:rFonts w:ascii="Times New Roman" w:eastAsia="Times New Roman" w:hAnsi="Times New Roman" w:cs="Times New Roman"/>
          <w:b/>
          <w:color w:val="000000"/>
          <w:sz w:val="24"/>
          <w:szCs w:val="24"/>
          <w:lang w:eastAsia="en-GB"/>
        </w:rPr>
      </w:pPr>
      <w:r w:rsidRPr="00A21061">
        <w:rPr>
          <w:rFonts w:ascii="Times New Roman" w:eastAsia="Times New Roman" w:hAnsi="Times New Roman" w:cs="Times New Roman"/>
          <w:b/>
          <w:color w:val="000000"/>
          <w:sz w:val="24"/>
          <w:szCs w:val="24"/>
          <w:lang w:eastAsia="en-GB"/>
        </w:rPr>
        <w:t>Hardware</w:t>
      </w:r>
    </w:p>
    <w:p w14:paraId="503ED352" w14:textId="77777777" w:rsidR="00FC5FA8" w:rsidRDefault="0006283A" w:rsidP="005511E8">
      <w:pPr>
        <w:spacing w:before="20"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term "hardware"</w:t>
      </w:r>
      <w:r w:rsidR="00FC5FA8" w:rsidRPr="00FC5FA8">
        <w:rPr>
          <w:rFonts w:ascii="Times New Roman" w:eastAsia="Times New Roman" w:hAnsi="Times New Roman" w:cs="Times New Roman"/>
          <w:color w:val="000000"/>
          <w:sz w:val="24"/>
          <w:szCs w:val="24"/>
          <w:lang w:eastAsia="en-GB"/>
        </w:rPr>
        <w:t xml:space="preserve"> refer</w:t>
      </w:r>
      <w:r>
        <w:rPr>
          <w:rFonts w:ascii="Times New Roman" w:eastAsia="Times New Roman" w:hAnsi="Times New Roman" w:cs="Times New Roman"/>
          <w:color w:val="000000"/>
          <w:sz w:val="24"/>
          <w:szCs w:val="24"/>
          <w:lang w:eastAsia="en-GB"/>
        </w:rPr>
        <w:t>s</w:t>
      </w:r>
      <w:r w:rsidR="00FC5FA8" w:rsidRPr="00FC5FA8">
        <w:rPr>
          <w:rFonts w:ascii="Times New Roman" w:eastAsia="Times New Roman" w:hAnsi="Times New Roman" w:cs="Times New Roman"/>
          <w:color w:val="000000"/>
          <w:sz w:val="24"/>
          <w:szCs w:val="24"/>
          <w:lang w:eastAsia="en-GB"/>
        </w:rPr>
        <w:t xml:space="preserve"> to the tangible components of a computer system, including the chassis, the central processing unit (CPU), the random access memory (RAM), the monitor, the mouse, the keyboard, the computer's data storage, the graphics card, the sound cards, the speakers, and the motherboard.</w:t>
      </w:r>
    </w:p>
    <w:p w14:paraId="153DC2B0" w14:textId="77777777" w:rsidR="00A21061" w:rsidRPr="00FC5FA8" w:rsidRDefault="00A21061" w:rsidP="00A21061">
      <w:pPr>
        <w:spacing w:before="20" w:after="0" w:line="480" w:lineRule="auto"/>
        <w:jc w:val="both"/>
        <w:rPr>
          <w:rFonts w:ascii="Times New Roman" w:eastAsia="Times New Roman" w:hAnsi="Times New Roman" w:cs="Times New Roman"/>
          <w:b/>
          <w:color w:val="000000"/>
          <w:sz w:val="24"/>
          <w:szCs w:val="24"/>
          <w:lang w:eastAsia="en-GB"/>
        </w:rPr>
      </w:pPr>
      <w:r w:rsidRPr="00FC5FA8">
        <w:rPr>
          <w:rFonts w:ascii="Times New Roman" w:eastAsia="Times New Roman" w:hAnsi="Times New Roman" w:cs="Times New Roman"/>
          <w:b/>
          <w:color w:val="000000"/>
          <w:sz w:val="24"/>
          <w:szCs w:val="24"/>
          <w:lang w:eastAsia="en-GB"/>
        </w:rPr>
        <w:t>Application software</w:t>
      </w:r>
    </w:p>
    <w:p w14:paraId="7D62A1DE" w14:textId="77777777" w:rsidR="00A21061" w:rsidRDefault="009B34CC" w:rsidP="005511E8">
      <w:pPr>
        <w:spacing w:before="20" w:after="0" w:line="480" w:lineRule="auto"/>
        <w:jc w:val="both"/>
        <w:rPr>
          <w:rFonts w:ascii="Times New Roman" w:eastAsia="Times New Roman" w:hAnsi="Times New Roman" w:cs="Times New Roman"/>
          <w:color w:val="000000"/>
          <w:sz w:val="24"/>
          <w:szCs w:val="24"/>
          <w:lang w:eastAsia="en-GB"/>
        </w:rPr>
      </w:pPr>
      <w:r w:rsidRPr="009B34CC">
        <w:rPr>
          <w:rFonts w:ascii="Times New Roman" w:eastAsia="Times New Roman" w:hAnsi="Times New Roman" w:cs="Times New Roman"/>
          <w:color w:val="000000"/>
          <w:sz w:val="24"/>
          <w:szCs w:val="24"/>
          <w:lang w:eastAsia="en-GB"/>
        </w:rPr>
        <w:t xml:space="preserve"> Application software is a kind of computer software that is meant to perform a particular activity that is not directly related to the functioning of the computer itself. Application software is often intended for usage by end users. Examples of this kind of software include word processors</w:t>
      </w:r>
      <w:r w:rsidR="00EE3F1D">
        <w:rPr>
          <w:rFonts w:ascii="Times New Roman" w:eastAsia="Times New Roman" w:hAnsi="Times New Roman" w:cs="Times New Roman"/>
          <w:color w:val="000000"/>
          <w:sz w:val="24"/>
          <w:szCs w:val="24"/>
          <w:lang w:eastAsia="en-GB"/>
        </w:rPr>
        <w:t>, media players, and accounting</w:t>
      </w:r>
      <w:r w:rsidRPr="009B34CC">
        <w:rPr>
          <w:rFonts w:ascii="Times New Roman" w:eastAsia="Times New Roman" w:hAnsi="Times New Roman" w:cs="Times New Roman"/>
          <w:color w:val="000000"/>
          <w:sz w:val="24"/>
          <w:szCs w:val="24"/>
          <w:lang w:eastAsia="en-GB"/>
        </w:rPr>
        <w:t xml:space="preserve"> software. </w:t>
      </w:r>
    </w:p>
    <w:p w14:paraId="4BE8A9E0" w14:textId="77777777" w:rsidR="00C8410B" w:rsidRDefault="00417383" w:rsidP="00A21061">
      <w:pPr>
        <w:spacing w:before="20" w:after="0" w:line="480" w:lineRule="auto"/>
        <w:jc w:val="both"/>
        <w:rPr>
          <w:rFonts w:ascii="Times New Roman" w:eastAsia="Times New Roman" w:hAnsi="Times New Roman" w:cs="Times New Roman"/>
          <w:b/>
          <w:color w:val="000000"/>
          <w:sz w:val="24"/>
          <w:szCs w:val="24"/>
          <w:lang w:eastAsia="en-GB"/>
        </w:rPr>
      </w:pPr>
      <w:r w:rsidRPr="00417383">
        <w:rPr>
          <w:rFonts w:ascii="Times New Roman" w:eastAsia="Times New Roman" w:hAnsi="Times New Roman" w:cs="Times New Roman"/>
          <w:b/>
          <w:color w:val="000000"/>
          <w:sz w:val="24"/>
          <w:szCs w:val="24"/>
          <w:lang w:eastAsia="en-GB"/>
        </w:rPr>
        <w:t>Telecommunication</w:t>
      </w:r>
    </w:p>
    <w:p w14:paraId="37C9C354" w14:textId="750660ED" w:rsidR="00730F1B" w:rsidRDefault="00EA49B7" w:rsidP="00A21061">
      <w:pPr>
        <w:spacing w:before="20" w:after="0" w:line="480" w:lineRule="auto"/>
        <w:jc w:val="both"/>
        <w:rPr>
          <w:rFonts w:ascii="Times New Roman" w:eastAsia="Times New Roman" w:hAnsi="Times New Roman" w:cs="Times New Roman"/>
          <w:b/>
          <w:color w:val="000000"/>
          <w:sz w:val="24"/>
          <w:szCs w:val="24"/>
          <w:lang w:eastAsia="en-GB"/>
        </w:rPr>
      </w:pPr>
      <w:r w:rsidRPr="00EA49B7">
        <w:lastRenderedPageBreak/>
        <w:t xml:space="preserve"> </w:t>
      </w:r>
      <w:r w:rsidRPr="00EA49B7">
        <w:rPr>
          <w:rFonts w:ascii="Times New Roman" w:hAnsi="Times New Roman" w:cs="Times New Roman"/>
          <w:color w:val="202124"/>
          <w:sz w:val="24"/>
          <w:szCs w:val="24"/>
          <w:shd w:val="clear" w:color="auto" w:fill="FFFFFF"/>
        </w:rPr>
        <w:t>The term "telecommunication" refers to the technological method of sending messages across long distances. Phone calls, data, text, photos, and videos are all valid formats for this data. These days, telecommunications are utilized to set up networks of computers that are physically separated from one another.</w:t>
      </w:r>
    </w:p>
    <w:p w14:paraId="525735E5" w14:textId="77777777" w:rsidR="005A2E9A" w:rsidRDefault="005A2E9A" w:rsidP="00A21061">
      <w:pPr>
        <w:spacing w:before="20" w:after="0" w:line="480" w:lineRule="auto"/>
        <w:jc w:val="both"/>
        <w:rPr>
          <w:rFonts w:ascii="Times New Roman" w:eastAsia="Times New Roman" w:hAnsi="Times New Roman" w:cs="Times New Roman"/>
          <w:b/>
          <w:color w:val="000000"/>
          <w:sz w:val="24"/>
          <w:szCs w:val="24"/>
          <w:lang w:eastAsia="en-GB"/>
        </w:rPr>
      </w:pPr>
      <w:r w:rsidRPr="005A2E9A">
        <w:rPr>
          <w:rFonts w:ascii="Times New Roman" w:eastAsia="Times New Roman" w:hAnsi="Times New Roman" w:cs="Times New Roman"/>
          <w:b/>
          <w:color w:val="000000"/>
          <w:sz w:val="24"/>
          <w:szCs w:val="24"/>
          <w:lang w:eastAsia="en-GB"/>
        </w:rPr>
        <w:t>Networking</w:t>
      </w:r>
    </w:p>
    <w:p w14:paraId="76BB7DDC" w14:textId="1DF5AD4F" w:rsidR="006C1C5D" w:rsidRDefault="00D22937" w:rsidP="003C563A">
      <w:pPr>
        <w:shd w:val="clear" w:color="auto" w:fill="FFFFFF"/>
        <w:spacing w:line="480" w:lineRule="auto"/>
        <w:jc w:val="both"/>
        <w:rPr>
          <w:rFonts w:ascii="Times New Roman" w:hAnsi="Times New Roman" w:cs="Times New Roman"/>
          <w:color w:val="333333"/>
          <w:sz w:val="24"/>
          <w:szCs w:val="24"/>
        </w:rPr>
      </w:pPr>
      <w:r w:rsidRPr="00D22937">
        <w:t xml:space="preserve"> </w:t>
      </w:r>
      <w:r w:rsidRPr="00D22937">
        <w:rPr>
          <w:rFonts w:ascii="Times New Roman" w:hAnsi="Times New Roman" w:cs="Times New Roman"/>
          <w:color w:val="111111"/>
          <w:spacing w:val="1"/>
          <w:sz w:val="24"/>
          <w:szCs w:val="24"/>
          <w:shd w:val="clear" w:color="auto" w:fill="FFFFFF"/>
        </w:rPr>
        <w:t>Networking is the informal social exchange of knowledge and ideas among those who share a profession or a particular interest. A single area of agreement is often the starting point for networking. Computers are connected via networking so they may work together interactively. Computer networking is the term for a network of linked computers that may communicate and share resources. These networked devices communicate data through wireless or physical technologies using a set of guidelines known as communications protocols.</w:t>
      </w:r>
    </w:p>
    <w:p w14:paraId="11D861CD" w14:textId="77777777" w:rsidR="006C1C5D" w:rsidRPr="006C1C5D" w:rsidRDefault="006C1C5D" w:rsidP="006C1C5D">
      <w:pPr>
        <w:shd w:val="clear" w:color="auto" w:fill="FFFFFF"/>
        <w:rPr>
          <w:rFonts w:ascii="Times New Roman" w:hAnsi="Times New Roman" w:cs="Times New Roman"/>
          <w:color w:val="333333"/>
          <w:sz w:val="24"/>
          <w:szCs w:val="24"/>
        </w:rPr>
      </w:pPr>
      <w:r w:rsidRPr="00D93D44">
        <w:rPr>
          <w:rFonts w:ascii="Times New Roman" w:eastAsia="Times New Roman" w:hAnsi="Times New Roman" w:cs="Times New Roman"/>
          <w:b/>
          <w:bCs/>
          <w:color w:val="000000"/>
          <w:sz w:val="24"/>
          <w:szCs w:val="24"/>
          <w:lang w:eastAsia="en-GB"/>
        </w:rPr>
        <w:t>Audit Quality</w:t>
      </w:r>
    </w:p>
    <w:p w14:paraId="352CB922" w14:textId="77777777" w:rsidR="006C1C5D" w:rsidRPr="00B820A4" w:rsidRDefault="006C1C5D" w:rsidP="005511E8">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t>Audit Quality refers to the essential aspects that contribute to an environment in which quality audits are done on a regular basis. Auditors are responsible for carrying out quality audits. Yet, audit quality is best accomplished in an environment where actors in the financial reporting supply chain assist each other and engage appropriately.</w:t>
      </w:r>
    </w:p>
    <w:p w14:paraId="0FC72805" w14:textId="77777777" w:rsidR="006C1C5D" w:rsidRPr="00B820A4" w:rsidRDefault="006C1C5D" w:rsidP="005511E8">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t>Recognizing misstatements and inconsistencies in financial accounts is what audit quality entails (</w:t>
      </w:r>
      <w:proofErr w:type="spellStart"/>
      <w:r w:rsidRPr="00B820A4">
        <w:rPr>
          <w:rFonts w:ascii="Times New Roman" w:eastAsia="Times New Roman" w:hAnsi="Times New Roman" w:cs="Times New Roman"/>
          <w:sz w:val="24"/>
          <w:szCs w:val="24"/>
          <w:lang w:eastAsia="en-GB"/>
        </w:rPr>
        <w:t>Alwardat</w:t>
      </w:r>
      <w:proofErr w:type="spellEnd"/>
      <w:r w:rsidRPr="00B820A4">
        <w:rPr>
          <w:rFonts w:ascii="Times New Roman" w:eastAsia="Times New Roman" w:hAnsi="Times New Roman" w:cs="Times New Roman"/>
          <w:sz w:val="24"/>
          <w:szCs w:val="24"/>
          <w:lang w:eastAsia="en-GB"/>
        </w:rPr>
        <w:t xml:space="preserve">, 2019). Audits ensure that financial statements are truthful and accurate in all material ways. It adhered to GAAP. The duty to make sound judgment is defined as quality. It entails ensuring that the audit is carried out accurately. Audit quality is concerned with how auditors' independence, honesty, and objectivity impact the integrity of financial statements (Baah and Fogarty, 2018). Auditing, according to the business, is a continuous process that discovers difficulties influencing audit performance, </w:t>
      </w:r>
      <w:proofErr w:type="spellStart"/>
      <w:r w:rsidRPr="00B820A4">
        <w:rPr>
          <w:rFonts w:ascii="Times New Roman" w:eastAsia="Times New Roman" w:hAnsi="Times New Roman" w:cs="Times New Roman"/>
          <w:sz w:val="24"/>
          <w:szCs w:val="24"/>
          <w:lang w:eastAsia="en-GB"/>
        </w:rPr>
        <w:t>analyzes</w:t>
      </w:r>
      <w:proofErr w:type="spellEnd"/>
      <w:r w:rsidRPr="00B820A4">
        <w:rPr>
          <w:rFonts w:ascii="Times New Roman" w:eastAsia="Times New Roman" w:hAnsi="Times New Roman" w:cs="Times New Roman"/>
          <w:sz w:val="24"/>
          <w:szCs w:val="24"/>
          <w:lang w:eastAsia="en-GB"/>
        </w:rPr>
        <w:t xml:space="preserve"> situations, develops solutions, and monitors and improves performance.</w:t>
      </w:r>
    </w:p>
    <w:p w14:paraId="6A36197D" w14:textId="379671D7" w:rsidR="00FC5800" w:rsidRPr="006B4EFE" w:rsidRDefault="006C1C5D" w:rsidP="005511E8">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lastRenderedPageBreak/>
        <w:t xml:space="preserve">Audit quality is defined by </w:t>
      </w:r>
      <w:proofErr w:type="spellStart"/>
      <w:r w:rsidRPr="00B820A4">
        <w:rPr>
          <w:rFonts w:ascii="Times New Roman" w:eastAsia="Times New Roman" w:hAnsi="Times New Roman" w:cs="Times New Roman"/>
          <w:sz w:val="24"/>
          <w:szCs w:val="24"/>
          <w:lang w:eastAsia="en-GB"/>
        </w:rPr>
        <w:t>Iliemena</w:t>
      </w:r>
      <w:proofErr w:type="spellEnd"/>
      <w:r w:rsidRPr="00B820A4">
        <w:rPr>
          <w:rFonts w:ascii="Times New Roman" w:eastAsia="Times New Roman" w:hAnsi="Times New Roman" w:cs="Times New Roman"/>
          <w:sz w:val="24"/>
          <w:szCs w:val="24"/>
          <w:lang w:eastAsia="en-GB"/>
        </w:rPr>
        <w:t xml:space="preserve">, </w:t>
      </w:r>
      <w:r w:rsidR="00CD4185">
        <w:rPr>
          <w:rFonts w:ascii="Times New Roman" w:eastAsia="Times New Roman" w:hAnsi="Times New Roman" w:cs="Times New Roman"/>
          <w:sz w:val="24"/>
          <w:szCs w:val="24"/>
          <w:lang w:eastAsia="en-GB"/>
        </w:rPr>
        <w:t>et al</w:t>
      </w:r>
      <w:r w:rsidR="0075303B">
        <w:rPr>
          <w:rFonts w:ascii="Times New Roman" w:eastAsia="Times New Roman" w:hAnsi="Times New Roman" w:cs="Times New Roman"/>
          <w:sz w:val="24"/>
          <w:szCs w:val="24"/>
          <w:lang w:eastAsia="en-GB"/>
        </w:rPr>
        <w:t xml:space="preserve">, </w:t>
      </w:r>
      <w:r w:rsidRPr="00B820A4">
        <w:rPr>
          <w:rFonts w:ascii="Times New Roman" w:eastAsia="Times New Roman" w:hAnsi="Times New Roman" w:cs="Times New Roman"/>
          <w:sz w:val="24"/>
          <w:szCs w:val="24"/>
          <w:lang w:eastAsia="en-GB"/>
        </w:rPr>
        <w:t>(2019) as the market-assessed joint possibility that a given auditor would both (a) discover and (b) reveal a violation in the client's accounting system. The definition emphasizes two critical aspects of audit quality: (1) the audit firm's competency, which influences the possibility of identifying a misstatement, and (2) the auditor's independence and objectivity, which define what the auditor will do if a mistake is identified.</w:t>
      </w:r>
    </w:p>
    <w:p w14:paraId="387CAD79" w14:textId="77777777" w:rsidR="006C1C5D" w:rsidRPr="00FC5800" w:rsidRDefault="00D93D44" w:rsidP="00FC5800">
      <w:pPr>
        <w:spacing w:before="20" w:after="0" w:line="480" w:lineRule="auto"/>
        <w:jc w:val="both"/>
        <w:rPr>
          <w:rStyle w:val="Strong"/>
          <w:rFonts w:ascii="Times New Roman" w:eastAsia="Times New Roman" w:hAnsi="Times New Roman" w:cs="Times New Roman"/>
          <w:b w:val="0"/>
          <w:bCs w:val="0"/>
          <w:sz w:val="24"/>
          <w:szCs w:val="24"/>
          <w:lang w:eastAsia="en-GB"/>
        </w:rPr>
      </w:pPr>
      <w:proofErr w:type="spellStart"/>
      <w:r w:rsidRPr="00D93D44">
        <w:rPr>
          <w:rFonts w:ascii="Times New Roman" w:eastAsia="Times New Roman" w:hAnsi="Times New Roman" w:cs="Times New Roman"/>
          <w:b/>
          <w:bCs/>
          <w:color w:val="000000"/>
          <w:sz w:val="24"/>
          <w:szCs w:val="24"/>
          <w:lang w:eastAsia="en-GB"/>
        </w:rPr>
        <w:t>Theorectical</w:t>
      </w:r>
      <w:proofErr w:type="spellEnd"/>
      <w:r w:rsidRPr="00D93D44">
        <w:rPr>
          <w:rFonts w:ascii="Times New Roman" w:eastAsia="Times New Roman" w:hAnsi="Times New Roman" w:cs="Times New Roman"/>
          <w:b/>
          <w:bCs/>
          <w:color w:val="000000"/>
          <w:sz w:val="24"/>
          <w:szCs w:val="24"/>
          <w:lang w:eastAsia="en-GB"/>
        </w:rPr>
        <w:t xml:space="preserve"> Review</w:t>
      </w:r>
    </w:p>
    <w:p w14:paraId="2217DC5E" w14:textId="77777777" w:rsidR="008F72A5" w:rsidRDefault="008F72A5" w:rsidP="008F72A5">
      <w:pPr>
        <w:spacing w:after="0" w:line="480" w:lineRule="auto"/>
        <w:rPr>
          <w:rStyle w:val="Strong"/>
          <w:rFonts w:ascii="Times New Roman" w:hAnsi="Times New Roman" w:cs="Times New Roman"/>
          <w:color w:val="02020B"/>
          <w:sz w:val="24"/>
          <w:szCs w:val="24"/>
        </w:rPr>
      </w:pPr>
      <w:r w:rsidRPr="008F72A5">
        <w:rPr>
          <w:rStyle w:val="Strong"/>
          <w:rFonts w:ascii="Times New Roman" w:hAnsi="Times New Roman" w:cs="Times New Roman"/>
          <w:color w:val="02020B"/>
          <w:sz w:val="24"/>
          <w:szCs w:val="24"/>
        </w:rPr>
        <w:t>Innovation theory</w:t>
      </w:r>
    </w:p>
    <w:p w14:paraId="086DBAB9" w14:textId="77777777" w:rsidR="008F72A5" w:rsidRPr="008F72A5" w:rsidRDefault="008F72A5" w:rsidP="005511E8">
      <w:pPr>
        <w:spacing w:after="0" w:line="480" w:lineRule="auto"/>
        <w:rPr>
          <w:rFonts w:ascii="Times New Roman" w:hAnsi="Times New Roman" w:cs="Times New Roman"/>
          <w:b/>
          <w:bCs/>
          <w:color w:val="02020B"/>
          <w:sz w:val="24"/>
          <w:szCs w:val="24"/>
        </w:rPr>
      </w:pPr>
      <w:r w:rsidRPr="008F72A5">
        <w:rPr>
          <w:rStyle w:val="Strong"/>
          <w:rFonts w:ascii="Times New Roman" w:hAnsi="Times New Roman" w:cs="Times New Roman"/>
          <w:b w:val="0"/>
          <w:color w:val="02020B"/>
          <w:sz w:val="24"/>
          <w:szCs w:val="24"/>
        </w:rPr>
        <w:t>Innovation theory, also called diffusion of innovation theory, explains how advancements gain traction and over time spread, or diffuse, throughout a specific population.</w:t>
      </w:r>
      <w:r w:rsidRPr="008F72A5">
        <w:rPr>
          <w:rFonts w:ascii="Times New Roman" w:hAnsi="Times New Roman" w:cs="Times New Roman"/>
          <w:color w:val="02020B"/>
          <w:sz w:val="24"/>
          <w:szCs w:val="24"/>
        </w:rPr>
        <w:t> These advancements can be new ideas, technology, behaviours or products. Developed in 1962 by E.M. Rogers, diffusion of innovation is concerned with how something new moves from creation to use. Central to the theory is the idea that different types of people adopt new ideas or products on different timelines.</w:t>
      </w:r>
    </w:p>
    <w:p w14:paraId="74A10400" w14:textId="77777777" w:rsidR="008F72A5" w:rsidRPr="008F72A5" w:rsidRDefault="008F72A5" w:rsidP="005511E8">
      <w:pPr>
        <w:pStyle w:val="NormalWeb"/>
        <w:shd w:val="clear" w:color="auto" w:fill="FFFFFF"/>
        <w:spacing w:before="0" w:beforeAutospacing="0" w:line="480" w:lineRule="atLeast"/>
        <w:rPr>
          <w:color w:val="02020B"/>
        </w:rPr>
      </w:pPr>
      <w:r w:rsidRPr="008F72A5">
        <w:rPr>
          <w:color w:val="02020B"/>
        </w:rPr>
        <w:t>The theory specifies five categories of adopters based on their adoption rate. Innovators adopt first to something new; they are venturesome and risk-takers. Next to adopt a new product or technology are early adopters. These people are often opinion leaders who believe that change is necessary. The early majority follow early adopters. They utilize something new before the average person.</w:t>
      </w:r>
    </w:p>
    <w:p w14:paraId="60236810" w14:textId="77777777" w:rsidR="008F72A5" w:rsidRPr="008F72A5" w:rsidRDefault="008F72A5" w:rsidP="005511E8">
      <w:pPr>
        <w:pStyle w:val="NormalWeb"/>
        <w:shd w:val="clear" w:color="auto" w:fill="FFFFFF"/>
        <w:spacing w:before="0" w:beforeAutospacing="0" w:line="480" w:lineRule="atLeast"/>
        <w:rPr>
          <w:color w:val="02020B"/>
        </w:rPr>
      </w:pPr>
      <w:r w:rsidRPr="008F72A5">
        <w:rPr>
          <w:color w:val="02020B"/>
        </w:rPr>
        <w:t xml:space="preserve">The next group is called the late majority who, because they are </w:t>
      </w:r>
      <w:proofErr w:type="spellStart"/>
      <w:r>
        <w:rPr>
          <w:color w:val="02020B"/>
        </w:rPr>
        <w:t>sk</w:t>
      </w:r>
      <w:r w:rsidRPr="008F72A5">
        <w:rPr>
          <w:color w:val="02020B"/>
        </w:rPr>
        <w:t>eptical</w:t>
      </w:r>
      <w:proofErr w:type="spellEnd"/>
      <w:r w:rsidRPr="008F72A5">
        <w:rPr>
          <w:color w:val="02020B"/>
        </w:rPr>
        <w:t xml:space="preserve"> of change, wait until the new thing has at least been tried by a majority of their peers. The last group is laggards. Their name defines their behaviour as they are traditional and conservative.</w:t>
      </w:r>
    </w:p>
    <w:p w14:paraId="495C1597" w14:textId="77777777" w:rsidR="00582FF2" w:rsidRPr="007C6C95" w:rsidRDefault="008F72A5" w:rsidP="005511E8">
      <w:pPr>
        <w:pStyle w:val="NormalWeb"/>
        <w:shd w:val="clear" w:color="auto" w:fill="FFFFFF"/>
        <w:spacing w:before="0" w:beforeAutospacing="0" w:line="480" w:lineRule="atLeast"/>
        <w:rPr>
          <w:color w:val="02020B"/>
        </w:rPr>
      </w:pPr>
      <w:r w:rsidRPr="008F72A5">
        <w:rPr>
          <w:color w:val="02020B"/>
        </w:rPr>
        <w:t xml:space="preserve">Each group follows basically the same behaviour when adopting something new. First, an individual gains knowledge of the new product; then he is persuaded to try it by forming a positive opinion of it. The individual then makes a decision or commitment to adopt the </w:t>
      </w:r>
      <w:r w:rsidRPr="008F72A5">
        <w:rPr>
          <w:color w:val="02020B"/>
        </w:rPr>
        <w:lastRenderedPageBreak/>
        <w:t>product and implement that decision by actually using it. In the final stage, the user receives confirmation or reinforcement based on a positive o</w:t>
      </w:r>
      <w:r w:rsidR="007C6C95">
        <w:rPr>
          <w:color w:val="02020B"/>
        </w:rPr>
        <w:t>utcome from the product’s usage</w:t>
      </w:r>
    </w:p>
    <w:p w14:paraId="6CB50B48" w14:textId="77777777" w:rsidR="00D93D44" w:rsidRDefault="00D93D44" w:rsidP="00D93D44">
      <w:pPr>
        <w:spacing w:before="20" w:after="0" w:line="48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Contingency Theory</w:t>
      </w:r>
    </w:p>
    <w:p w14:paraId="787EC9A8" w14:textId="77777777" w:rsidR="00A20C14" w:rsidRDefault="000227A8" w:rsidP="005511E8">
      <w:pPr>
        <w:spacing w:before="20" w:after="0" w:line="480" w:lineRule="auto"/>
        <w:jc w:val="both"/>
        <w:rPr>
          <w:rFonts w:ascii="Times New Roman" w:eastAsia="Times New Roman" w:hAnsi="Times New Roman" w:cs="Times New Roman"/>
          <w:sz w:val="24"/>
          <w:szCs w:val="24"/>
          <w:lang w:eastAsia="en-GB"/>
        </w:rPr>
      </w:pPr>
      <w:r w:rsidRPr="000227A8">
        <w:rPr>
          <w:rFonts w:ascii="Times New Roman" w:eastAsia="Times New Roman" w:hAnsi="Times New Roman" w:cs="Times New Roman"/>
          <w:sz w:val="24"/>
          <w:szCs w:val="24"/>
          <w:lang w:eastAsia="en-GB"/>
        </w:rPr>
        <w:t xml:space="preserve">The contingency theory, often known as the situational approach to management theory, asserts that situational circumstances can influence the interactions between dependent and independent variables in the workplace, affecting employee </w:t>
      </w:r>
      <w:r w:rsidR="008F72A5" w:rsidRPr="000227A8">
        <w:rPr>
          <w:rFonts w:ascii="Times New Roman" w:eastAsia="Times New Roman" w:hAnsi="Times New Roman" w:cs="Times New Roman"/>
          <w:sz w:val="24"/>
          <w:szCs w:val="24"/>
          <w:lang w:eastAsia="en-GB"/>
        </w:rPr>
        <w:t>behaviour</w:t>
      </w:r>
      <w:r w:rsidRPr="000227A8">
        <w:rPr>
          <w:rFonts w:ascii="Times New Roman" w:eastAsia="Times New Roman" w:hAnsi="Times New Roman" w:cs="Times New Roman"/>
          <w:sz w:val="24"/>
          <w:szCs w:val="24"/>
          <w:lang w:eastAsia="en-GB"/>
        </w:rPr>
        <w:t xml:space="preserve">, motivation, and effectiveness. Success in assessing organizational data and enhancing employee motivation is dependent on the organization's unique contingency variables. The contingency theory emphasizes that using organizational </w:t>
      </w:r>
      <w:r w:rsidR="008F72A5" w:rsidRPr="000227A8">
        <w:rPr>
          <w:rFonts w:ascii="Times New Roman" w:eastAsia="Times New Roman" w:hAnsi="Times New Roman" w:cs="Times New Roman"/>
          <w:sz w:val="24"/>
          <w:szCs w:val="24"/>
          <w:lang w:eastAsia="en-GB"/>
        </w:rPr>
        <w:t>behaviour</w:t>
      </w:r>
      <w:r w:rsidRPr="000227A8">
        <w:rPr>
          <w:rFonts w:ascii="Times New Roman" w:eastAsia="Times New Roman" w:hAnsi="Times New Roman" w:cs="Times New Roman"/>
          <w:sz w:val="24"/>
          <w:szCs w:val="24"/>
          <w:lang w:eastAsia="en-GB"/>
        </w:rPr>
        <w:t xml:space="preserve"> data to benefit workers and create a productive work environment requires a personalised approach. </w:t>
      </w:r>
    </w:p>
    <w:p w14:paraId="330B1FA7" w14:textId="77777777" w:rsidR="000227A8" w:rsidRDefault="000227A8" w:rsidP="005511E8">
      <w:pPr>
        <w:spacing w:before="20" w:after="0" w:line="480" w:lineRule="auto"/>
        <w:jc w:val="both"/>
        <w:rPr>
          <w:rFonts w:ascii="Times New Roman" w:eastAsia="Times New Roman" w:hAnsi="Times New Roman" w:cs="Times New Roman"/>
          <w:sz w:val="24"/>
          <w:szCs w:val="24"/>
          <w:lang w:eastAsia="en-GB"/>
        </w:rPr>
      </w:pPr>
      <w:r w:rsidRPr="000227A8">
        <w:rPr>
          <w:rFonts w:ascii="Times New Roman" w:eastAsia="Times New Roman" w:hAnsi="Times New Roman" w:cs="Times New Roman"/>
          <w:sz w:val="24"/>
          <w:szCs w:val="24"/>
          <w:lang w:eastAsia="en-GB"/>
        </w:rPr>
        <w:t>Numerous people contributed to the development of contingency theory, each undertaking their unique research that helped create the theory as a whole. Burns and Stalker, for example, established two types of organizational structures (organic and mechanistic) and two environmental categories (stable and dynamic). Lorsch and Lawrence claimed that organizations work in either simple or complex contexts, with more complex environments adopting higher degrees of differentiation and integration; while John Woodward examined different forms of technology and how they might impact an organization. Fred Fiedler stated that aligning a leader's approach to conditions in which the leader has authority and influence leads to effective leadership and workplace progress.</w:t>
      </w:r>
    </w:p>
    <w:p w14:paraId="4CCA199E" w14:textId="77777777" w:rsidR="0083649B" w:rsidRDefault="0083649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004594F9"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Empirical Review</w:t>
      </w:r>
    </w:p>
    <w:p w14:paraId="0870CE61" w14:textId="77777777" w:rsidR="00D93D44" w:rsidRPr="00D93D44" w:rsidRDefault="00D93D44" w:rsidP="00CF6BA3">
      <w:pPr>
        <w:spacing w:before="20" w:after="0" w:line="480" w:lineRule="auto"/>
        <w:ind w:left="120"/>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Afsay</w:t>
      </w:r>
      <w:proofErr w:type="spellEnd"/>
      <w:r w:rsidRPr="00D93D44">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Tahriri</w:t>
      </w:r>
      <w:proofErr w:type="spellEnd"/>
      <w:r w:rsidRPr="00D93D44">
        <w:rPr>
          <w:rFonts w:ascii="Times New Roman" w:eastAsia="Times New Roman" w:hAnsi="Times New Roman" w:cs="Times New Roman"/>
          <w:color w:val="000000"/>
          <w:sz w:val="24"/>
          <w:szCs w:val="24"/>
          <w:lang w:eastAsia="en-GB"/>
        </w:rPr>
        <w:t xml:space="preserve"> and Reza</w:t>
      </w:r>
      <w:r w:rsidR="00863506">
        <w:rPr>
          <w:rFonts w:ascii="Times New Roman" w:eastAsia="Times New Roman" w:hAnsi="Times New Roman" w:cs="Times New Roman"/>
          <w:color w:val="000000"/>
          <w:sz w:val="24"/>
          <w:szCs w:val="24"/>
          <w:lang w:eastAsia="en-GB"/>
        </w:rPr>
        <w:t>ee (2023) in their research on f</w:t>
      </w:r>
      <w:r w:rsidRPr="00D93D44">
        <w:rPr>
          <w:rFonts w:ascii="Times New Roman" w:eastAsia="Times New Roman" w:hAnsi="Times New Roman" w:cs="Times New Roman"/>
          <w:color w:val="000000"/>
          <w:sz w:val="24"/>
          <w:szCs w:val="24"/>
          <w:lang w:eastAsia="en-GB"/>
        </w:rPr>
        <w:t xml:space="preserve">actors that enhances and hinders the use of IT in Audit randomly sampled 88 studies from developed and developing countries considering the type of technology used, the firm size and the year of publication. The data obtained were analysed based on the manpower and organisational viewpoints. Their findings </w:t>
      </w:r>
      <w:r w:rsidRPr="00D93D44">
        <w:rPr>
          <w:rFonts w:ascii="Times New Roman" w:eastAsia="Times New Roman" w:hAnsi="Times New Roman" w:cs="Times New Roman"/>
          <w:color w:val="000000"/>
          <w:sz w:val="24"/>
          <w:szCs w:val="24"/>
          <w:lang w:eastAsia="en-GB"/>
        </w:rPr>
        <w:lastRenderedPageBreak/>
        <w:t xml:space="preserve">revealed that from manpower’s point of view: facilitator circumstances, perceived utility and comprehension of ease of use are the most crucial elements in IT acceptance. On the </w:t>
      </w:r>
      <w:r w:rsidR="00863506" w:rsidRPr="00D93D44">
        <w:rPr>
          <w:rFonts w:ascii="Times New Roman" w:eastAsia="Times New Roman" w:hAnsi="Times New Roman" w:cs="Times New Roman"/>
          <w:color w:val="000000"/>
          <w:sz w:val="24"/>
          <w:szCs w:val="24"/>
          <w:lang w:eastAsia="en-GB"/>
        </w:rPr>
        <w:t>other hand</w:t>
      </w:r>
      <w:r w:rsidRPr="00D93D44">
        <w:rPr>
          <w:rFonts w:ascii="Times New Roman" w:eastAsia="Times New Roman" w:hAnsi="Times New Roman" w:cs="Times New Roman"/>
          <w:color w:val="000000"/>
          <w:sz w:val="24"/>
          <w:szCs w:val="24"/>
          <w:lang w:eastAsia="en-GB"/>
        </w:rPr>
        <w:t>, cost-benefit analysis, industry competitive pressure, organizational preparation and task-task matching are all important elements IT uptake by an organization. The study assessed the factors that supported the use of IT in Audit while the advantages of using IT in Audit were over looked considering the technological trend in all spheres worldwide.</w:t>
      </w:r>
    </w:p>
    <w:p w14:paraId="6AAA2260" w14:textId="77777777" w:rsidR="00D93D44" w:rsidRPr="00D93D44" w:rsidRDefault="00D93D44" w:rsidP="00CF6BA3">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Vukovic, Jaksic and Tica (2023) examined the usage and influence of IT on Audit in Serbia. Questionnaires were administered with 110 responses. The data generated were analysed using the Partial Least Square Modelling Method. Their findings revealed that Audit Quality in Serbia is considerably, favourably influenced by changes in audit user’s perception, changes in auditor’s and in auditors’ professional profiles as a result of IT. Changes in audit regulations as a result of the uptake of IT ha</w:t>
      </w:r>
      <w:r w:rsidR="00A73B56">
        <w:rPr>
          <w:rFonts w:ascii="Times New Roman" w:eastAsia="Times New Roman" w:hAnsi="Times New Roman" w:cs="Times New Roman"/>
          <w:color w:val="000000"/>
          <w:sz w:val="24"/>
          <w:szCs w:val="24"/>
          <w:lang w:eastAsia="en-GB"/>
        </w:rPr>
        <w:t>ve no substantial influence on audit q</w:t>
      </w:r>
      <w:r w:rsidRPr="00D93D44">
        <w:rPr>
          <w:rFonts w:ascii="Times New Roman" w:eastAsia="Times New Roman" w:hAnsi="Times New Roman" w:cs="Times New Roman"/>
          <w:color w:val="000000"/>
          <w:sz w:val="24"/>
          <w:szCs w:val="24"/>
          <w:lang w:eastAsia="en-GB"/>
        </w:rPr>
        <w:t xml:space="preserve">uality in Serbia. Keeping in mind that digitalization is both a problem and an opportunity for audit. In my own opinion, IT will always have a positive and significant effect which is the </w:t>
      </w:r>
      <w:proofErr w:type="spellStart"/>
      <w:r w:rsidRPr="00D93D44">
        <w:rPr>
          <w:rFonts w:ascii="Times New Roman" w:eastAsia="Times New Roman" w:hAnsi="Times New Roman" w:cs="Times New Roman"/>
          <w:color w:val="000000"/>
          <w:sz w:val="24"/>
          <w:szCs w:val="24"/>
          <w:lang w:eastAsia="en-GB"/>
        </w:rPr>
        <w:t>apriori</w:t>
      </w:r>
      <w:proofErr w:type="spellEnd"/>
      <w:r w:rsidRPr="00D93D44">
        <w:rPr>
          <w:rFonts w:ascii="Times New Roman" w:eastAsia="Times New Roman" w:hAnsi="Times New Roman" w:cs="Times New Roman"/>
          <w:color w:val="000000"/>
          <w:sz w:val="24"/>
          <w:szCs w:val="24"/>
          <w:lang w:eastAsia="en-GB"/>
        </w:rPr>
        <w:t xml:space="preserve"> </w:t>
      </w:r>
      <w:r w:rsidR="00A73B56">
        <w:rPr>
          <w:rFonts w:ascii="Times New Roman" w:eastAsia="Times New Roman" w:hAnsi="Times New Roman" w:cs="Times New Roman"/>
          <w:color w:val="000000"/>
          <w:sz w:val="24"/>
          <w:szCs w:val="24"/>
          <w:lang w:eastAsia="en-GB"/>
        </w:rPr>
        <w:t>expectation on audit q</w:t>
      </w:r>
      <w:r w:rsidRPr="00D93D44">
        <w:rPr>
          <w:rFonts w:ascii="Times New Roman" w:eastAsia="Times New Roman" w:hAnsi="Times New Roman" w:cs="Times New Roman"/>
          <w:color w:val="000000"/>
          <w:sz w:val="24"/>
          <w:szCs w:val="24"/>
          <w:lang w:eastAsia="en-GB"/>
        </w:rPr>
        <w:t>uality in the area of timeliness, thoroughness and accuracy. Though it may be a threat to auditors but considering the advantages, it is a worthy venture.  </w:t>
      </w:r>
    </w:p>
    <w:p w14:paraId="1BF59B81" w14:textId="77777777" w:rsidR="000400F1" w:rsidRDefault="00D93D44" w:rsidP="00CF6BA3">
      <w:pPr>
        <w:spacing w:before="20" w:after="0" w:line="480" w:lineRule="auto"/>
        <w:ind w:left="120"/>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 xml:space="preserve">Persson-Holmes and </w:t>
      </w:r>
      <w:proofErr w:type="spellStart"/>
      <w:r w:rsidRPr="00D93D44">
        <w:rPr>
          <w:rFonts w:ascii="Times New Roman" w:eastAsia="Times New Roman" w:hAnsi="Times New Roman" w:cs="Times New Roman"/>
          <w:color w:val="000000"/>
          <w:sz w:val="24"/>
          <w:szCs w:val="24"/>
          <w:lang w:eastAsia="en-GB"/>
        </w:rPr>
        <w:t>Lynagsten</w:t>
      </w:r>
      <w:proofErr w:type="spellEnd"/>
      <w:r w:rsidRPr="00D93D44">
        <w:rPr>
          <w:rFonts w:ascii="Times New Roman" w:eastAsia="Times New Roman" w:hAnsi="Times New Roman" w:cs="Times New Roman"/>
          <w:color w:val="000000"/>
          <w:sz w:val="24"/>
          <w:szCs w:val="24"/>
          <w:lang w:eastAsia="en-GB"/>
        </w:rPr>
        <w:t xml:space="preserve"> (2020), in their study on</w:t>
      </w:r>
      <w:r w:rsidR="00A1735F" w:rsidRPr="00D93D44">
        <w:rPr>
          <w:rFonts w:ascii="Times New Roman" w:eastAsia="Times New Roman" w:hAnsi="Times New Roman" w:cs="Times New Roman"/>
          <w:color w:val="000000"/>
          <w:sz w:val="24"/>
          <w:szCs w:val="24"/>
          <w:lang w:eastAsia="en-GB"/>
        </w:rPr>
        <w:t> IT</w:t>
      </w:r>
      <w:r w:rsidRPr="00D93D44">
        <w:rPr>
          <w:rFonts w:ascii="Times New Roman" w:eastAsia="Times New Roman" w:hAnsi="Times New Roman" w:cs="Times New Roman"/>
          <w:color w:val="000000"/>
          <w:sz w:val="24"/>
          <w:szCs w:val="24"/>
          <w:lang w:eastAsia="en-GB"/>
        </w:rPr>
        <w:t xml:space="preserve"> in </w:t>
      </w:r>
      <w:r w:rsidR="00A1735F" w:rsidRPr="00D93D44">
        <w:rPr>
          <w:rFonts w:ascii="Times New Roman" w:eastAsia="Times New Roman" w:hAnsi="Times New Roman" w:cs="Times New Roman"/>
          <w:color w:val="000000"/>
          <w:sz w:val="24"/>
          <w:szCs w:val="24"/>
          <w:lang w:eastAsia="en-GB"/>
        </w:rPr>
        <w:t>auditing:</w:t>
      </w:r>
      <w:r w:rsidRPr="00D93D44">
        <w:rPr>
          <w:rFonts w:ascii="Times New Roman" w:eastAsia="Times New Roman" w:hAnsi="Times New Roman" w:cs="Times New Roman"/>
          <w:color w:val="000000"/>
          <w:sz w:val="24"/>
          <w:szCs w:val="24"/>
          <w:lang w:eastAsia="en-GB"/>
        </w:rPr>
        <w:t xml:space="preserve"> A descriptive study about IT-tool usage, IT knowledge, and the future digital environment for auditors opined that the audit sector is undergoing a digital transition, with auditors of varying expertise levels routinely employing various IT-tools. It is nearly difficult to conduct an audit with satisfactory findings without the use of IT-tools. As a result, pressure is placed on audit companies, both Big 4 and Non-Big 4, to stay ahead or at least up to date in terms of digital creation, implementation, and use of IT-tools in order to avoid falling behind rivals. Training audit team members on various information technology systems (IT) will be critical so that auditors can use new technologies and improve audit quality. </w:t>
      </w:r>
    </w:p>
    <w:p w14:paraId="385B57DD" w14:textId="77777777" w:rsidR="00D93D44" w:rsidRPr="00D93D44" w:rsidRDefault="00D93D44" w:rsidP="00CF6BA3">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lastRenderedPageBreak/>
        <w:t xml:space="preserve">This study adds to practical information by mapping out and detailing how and where IT-tools auditors spend their time. This was accomplished using an online questionnaire and interview sessions, which revealed that auditors utilize seven different types of software, with spreadsheet software being one of the most often used IT-tools. Auditors often utilize software that they are acquainted with, and they are resistant to new software. The survey also raises the question of whether the adoption and usage of new technology is as ubiquitous as auditing companies believe. Furthermore, there is still a general shortage of IT-skills among auditors, and students interested in a career in auditing would have to take responsibility for their own IT-knowledge expansion, in addition to educators providing additional IT-courses for students studying Business administration. The study was only limited to the audit companies, both Big 4 and Non-Big 4, while </w:t>
      </w:r>
      <w:r w:rsidR="00A73B56" w:rsidRPr="00D93D44">
        <w:rPr>
          <w:rFonts w:ascii="Times New Roman" w:eastAsia="Times New Roman" w:hAnsi="Times New Roman" w:cs="Times New Roman"/>
          <w:color w:val="000000"/>
          <w:sz w:val="24"/>
          <w:szCs w:val="24"/>
          <w:lang w:eastAsia="en-GB"/>
        </w:rPr>
        <w:t>institutions, other</w:t>
      </w:r>
      <w:r w:rsidRPr="00D93D44">
        <w:rPr>
          <w:rFonts w:ascii="Times New Roman" w:eastAsia="Times New Roman" w:hAnsi="Times New Roman" w:cs="Times New Roman"/>
          <w:color w:val="000000"/>
          <w:sz w:val="24"/>
          <w:szCs w:val="24"/>
          <w:lang w:eastAsia="en-GB"/>
        </w:rPr>
        <w:t xml:space="preserve"> business entities and establishments where audit are relevant and productive  were left out.</w:t>
      </w:r>
    </w:p>
    <w:p w14:paraId="23469560" w14:textId="77777777" w:rsidR="00C4341B" w:rsidRDefault="00D93D44" w:rsidP="00CF6BA3">
      <w:pPr>
        <w:spacing w:before="20" w:after="0" w:line="480" w:lineRule="auto"/>
        <w:ind w:left="120"/>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Tiberius and Hirth</w:t>
      </w:r>
      <w:r w:rsidR="00A73B56">
        <w:rPr>
          <w:rFonts w:ascii="Times New Roman" w:eastAsia="Times New Roman" w:hAnsi="Times New Roman" w:cs="Times New Roman"/>
          <w:color w:val="000000"/>
          <w:sz w:val="24"/>
          <w:szCs w:val="24"/>
          <w:lang w:eastAsia="en-GB"/>
        </w:rPr>
        <w:t xml:space="preserve"> (2019) in their research work effect of digitalization on a</w:t>
      </w:r>
      <w:r w:rsidRPr="00D93D44">
        <w:rPr>
          <w:rFonts w:ascii="Times New Roman" w:eastAsia="Times New Roman" w:hAnsi="Times New Roman" w:cs="Times New Roman"/>
          <w:color w:val="000000"/>
          <w:sz w:val="24"/>
          <w:szCs w:val="24"/>
          <w:lang w:eastAsia="en-GB"/>
        </w:rPr>
        <w:t>uditing submitted that both possibilities and problems are presented by the economy's continuous digitalization for the auditing profession, which necessitates adaptation on the part of both auditors and their clients. This research investigates changes in auditing methods anticipated by German auditing professionals during the next five to ten years against the backdrop of current technical breakthroughs in big data analytics, artificial intelligence (AI), and blockchain technology. It discusses the public's opinion of auditing, the connection between auditors and clients, rules, organizational and operational changes for auditing companies, and the auditing profession's profile.</w:t>
      </w:r>
    </w:p>
    <w:p w14:paraId="65DD406A" w14:textId="77777777" w:rsidR="00D93D44" w:rsidRPr="00D93D44" w:rsidRDefault="00D93D44" w:rsidP="00CF6BA3">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 With new technology, they will likely alter. As part of a Delphi research in Germany that was done over two rounds, experts were polled. The findings indicate that no significant changes are anticipated within the specified time period. The yearly audit will develop more and more. The German economy was focused considering</w:t>
      </w:r>
      <w:r w:rsidR="00D87E7C">
        <w:rPr>
          <w:rFonts w:ascii="Times New Roman" w:eastAsia="Times New Roman" w:hAnsi="Times New Roman" w:cs="Times New Roman"/>
          <w:color w:val="000000"/>
          <w:sz w:val="24"/>
          <w:szCs w:val="24"/>
          <w:lang w:eastAsia="en-GB"/>
        </w:rPr>
        <w:t xml:space="preserve"> only the exploration of IT by audit </w:t>
      </w:r>
      <w:r w:rsidR="00D87E7C">
        <w:rPr>
          <w:rFonts w:ascii="Times New Roman" w:eastAsia="Times New Roman" w:hAnsi="Times New Roman" w:cs="Times New Roman"/>
          <w:color w:val="000000"/>
          <w:sz w:val="24"/>
          <w:szCs w:val="24"/>
          <w:lang w:eastAsia="en-GB"/>
        </w:rPr>
        <w:lastRenderedPageBreak/>
        <w:t>f</w:t>
      </w:r>
      <w:r w:rsidRPr="00D93D44">
        <w:rPr>
          <w:rFonts w:ascii="Times New Roman" w:eastAsia="Times New Roman" w:hAnsi="Times New Roman" w:cs="Times New Roman"/>
          <w:color w:val="000000"/>
          <w:sz w:val="24"/>
          <w:szCs w:val="24"/>
          <w:lang w:eastAsia="en-GB"/>
        </w:rPr>
        <w:t>irms while the other sectors of the economy, for example educa</w:t>
      </w:r>
      <w:r w:rsidR="00D87E7C">
        <w:rPr>
          <w:rFonts w:ascii="Times New Roman" w:eastAsia="Times New Roman" w:hAnsi="Times New Roman" w:cs="Times New Roman"/>
          <w:color w:val="000000"/>
          <w:sz w:val="24"/>
          <w:szCs w:val="24"/>
          <w:lang w:eastAsia="en-GB"/>
        </w:rPr>
        <w:t>tional institute where audit is</w:t>
      </w:r>
      <w:r w:rsidRPr="00D93D44">
        <w:rPr>
          <w:rFonts w:ascii="Times New Roman" w:eastAsia="Times New Roman" w:hAnsi="Times New Roman" w:cs="Times New Roman"/>
          <w:color w:val="000000"/>
          <w:sz w:val="24"/>
          <w:szCs w:val="24"/>
          <w:lang w:eastAsia="en-GB"/>
        </w:rPr>
        <w:t xml:space="preserve"> essential and paramount were left out of the study.</w:t>
      </w:r>
    </w:p>
    <w:p w14:paraId="73FD19B7" w14:textId="77777777" w:rsidR="00611F5D" w:rsidRDefault="00473CDD" w:rsidP="00CF6BA3">
      <w:pPr>
        <w:spacing w:before="20" w:after="0" w:line="480" w:lineRule="auto"/>
        <w:ind w:left="1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Eulerich</w:t>
      </w:r>
      <w:proofErr w:type="spellEnd"/>
      <w:r w:rsidR="00D93D44" w:rsidRPr="00D93D44">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Masli</w:t>
      </w:r>
      <w:proofErr w:type="spellEnd"/>
      <w:r w:rsidR="00D93D44" w:rsidRPr="00D93D44">
        <w:rPr>
          <w:rFonts w:ascii="Times New Roman" w:eastAsia="Times New Roman" w:hAnsi="Times New Roman" w:cs="Times New Roman"/>
          <w:color w:val="000000"/>
          <w:sz w:val="24"/>
          <w:szCs w:val="24"/>
          <w:lang w:eastAsia="en-GB"/>
        </w:rPr>
        <w:t xml:space="preserve">, Pickerd, and Wood, (2019) examined the effect of audit technology on audit tasks outcomes. In the conduct of the study, individual auditors' and chief audit executives' were investigated </w:t>
      </w:r>
      <w:proofErr w:type="spellStart"/>
      <w:r w:rsidR="00D93D44" w:rsidRPr="00D93D44">
        <w:rPr>
          <w:rFonts w:ascii="Times New Roman" w:eastAsia="Times New Roman" w:hAnsi="Times New Roman" w:cs="Times New Roman"/>
          <w:color w:val="000000"/>
          <w:sz w:val="24"/>
          <w:szCs w:val="24"/>
          <w:lang w:eastAsia="en-GB"/>
        </w:rPr>
        <w:t>inorder</w:t>
      </w:r>
      <w:proofErr w:type="spellEnd"/>
      <w:r w:rsidR="00D93D44" w:rsidRPr="00D93D44">
        <w:rPr>
          <w:rFonts w:ascii="Times New Roman" w:eastAsia="Times New Roman" w:hAnsi="Times New Roman" w:cs="Times New Roman"/>
          <w:color w:val="000000"/>
          <w:sz w:val="24"/>
          <w:szCs w:val="24"/>
          <w:lang w:eastAsia="en-GB"/>
        </w:rPr>
        <w:t xml:space="preserve"> to harvest their opinions on technologically based auditing </w:t>
      </w:r>
      <w:proofErr w:type="spellStart"/>
      <w:r w:rsidR="00D93D44" w:rsidRPr="00D93D44">
        <w:rPr>
          <w:rFonts w:ascii="Times New Roman" w:eastAsia="Times New Roman" w:hAnsi="Times New Roman" w:cs="Times New Roman"/>
          <w:color w:val="000000"/>
          <w:sz w:val="24"/>
          <w:szCs w:val="24"/>
          <w:lang w:eastAsia="en-GB"/>
        </w:rPr>
        <w:t>techniquess</w:t>
      </w:r>
      <w:proofErr w:type="spellEnd"/>
      <w:r w:rsidR="00D93D44" w:rsidRPr="00D93D44">
        <w:rPr>
          <w:rFonts w:ascii="Times New Roman" w:eastAsia="Times New Roman" w:hAnsi="Times New Roman" w:cs="Times New Roman"/>
          <w:color w:val="000000"/>
          <w:sz w:val="24"/>
          <w:szCs w:val="24"/>
          <w:lang w:eastAsia="en-GB"/>
        </w:rPr>
        <w:t xml:space="preserve"> (TBATs). Surveys and interviews were conducted with them. TBATs are seen </w:t>
      </w:r>
      <w:proofErr w:type="spellStart"/>
      <w:r w:rsidR="00D93D44" w:rsidRPr="00D93D44">
        <w:rPr>
          <w:rFonts w:ascii="Times New Roman" w:eastAsia="Times New Roman" w:hAnsi="Times New Roman" w:cs="Times New Roman"/>
          <w:color w:val="000000"/>
          <w:sz w:val="24"/>
          <w:szCs w:val="24"/>
          <w:lang w:eastAsia="en-GB"/>
        </w:rPr>
        <w:t>favorably</w:t>
      </w:r>
      <w:proofErr w:type="spellEnd"/>
      <w:r w:rsidR="00D93D44" w:rsidRPr="00D93D44">
        <w:rPr>
          <w:rFonts w:ascii="Times New Roman" w:eastAsia="Times New Roman" w:hAnsi="Times New Roman" w:cs="Times New Roman"/>
          <w:color w:val="000000"/>
          <w:sz w:val="24"/>
          <w:szCs w:val="24"/>
          <w:lang w:eastAsia="en-GB"/>
        </w:rPr>
        <w:t xml:space="preserve"> by auditors. A one percent increase in the usage of TBATs is specifically related with doing 18.5 percent more audits, identifying 10.8 percent more risk factors, making 12.3 percent more recommendations, and cutting the number of audit days by 13.5 percent. TBATs are seen as expensive by CAEs. An increase of 15.5 percent in the size of the internal audit department is related to a one standard deviation rise in the utilization of TBATs. </w:t>
      </w:r>
    </w:p>
    <w:p w14:paraId="4FD0814F" w14:textId="77777777" w:rsidR="00D93D44" w:rsidRPr="00D93D44" w:rsidRDefault="00D93D44" w:rsidP="00CF6BA3">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last reason TBATs aren't utilized more frequently, according to CAE interviews, is that it's hard to quantify their advantages, see those benefits in a timely manner, and hire auditors.</w:t>
      </w:r>
    </w:p>
    <w:p w14:paraId="0CFD890C" w14:textId="77777777" w:rsidR="00A038EB" w:rsidRDefault="00D93D44" w:rsidP="00A038EB">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benefit of an IT driven audit at the long run should be more emphasized rather than looking at the disadvantages as it relates to costs and auditors’ readiness. The study only worked on individual auditors and the chief audit executives to generate their findings, other stakeholders and users of audit reports were left out.</w:t>
      </w:r>
    </w:p>
    <w:p w14:paraId="757F4090" w14:textId="77777777" w:rsidR="00D93D44" w:rsidRPr="00D93D44" w:rsidRDefault="00D93D44" w:rsidP="00A038EB">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Research Methodology</w:t>
      </w:r>
    </w:p>
    <w:p w14:paraId="2DDCBEC9" w14:textId="77777777" w:rsidR="00D93D44" w:rsidRPr="00D93D44" w:rsidRDefault="00D93D44" w:rsidP="00CF6BA3">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This study made use of the Ex-post facto research design which identifies events that have already occurred or conditions that are already present and then collect data to investigate a possible relationship between these factors and subsequent characteristics or behaviours. of Hardware Quality (HQ), Application Software (AS), Telecommunication (TN) and Networking (NG) used by</w:t>
      </w:r>
      <w:r w:rsidR="007C6C95">
        <w:rPr>
          <w:rFonts w:ascii="Times New Roman" w:eastAsia="Times New Roman" w:hAnsi="Times New Roman" w:cs="Times New Roman"/>
          <w:color w:val="000000"/>
          <w:sz w:val="24"/>
          <w:szCs w:val="24"/>
          <w:lang w:eastAsia="en-GB"/>
        </w:rPr>
        <w:t xml:space="preserve"> private universities in </w:t>
      </w:r>
      <w:r w:rsidRPr="00D93D44">
        <w:rPr>
          <w:rFonts w:ascii="Times New Roman" w:eastAsia="Times New Roman" w:hAnsi="Times New Roman" w:cs="Times New Roman"/>
          <w:color w:val="000000"/>
          <w:sz w:val="24"/>
          <w:szCs w:val="24"/>
          <w:lang w:eastAsia="en-GB"/>
        </w:rPr>
        <w:t>Oyo State</w:t>
      </w:r>
      <w:r w:rsidR="007C6C95">
        <w:rPr>
          <w:rFonts w:ascii="Times New Roman" w:eastAsia="Times New Roman" w:hAnsi="Times New Roman" w:cs="Times New Roman"/>
          <w:color w:val="000000"/>
          <w:sz w:val="24"/>
          <w:szCs w:val="24"/>
          <w:lang w:eastAsia="en-GB"/>
        </w:rPr>
        <w:t xml:space="preserve"> from 2016 -2021</w:t>
      </w:r>
      <w:r w:rsidRPr="00D93D44">
        <w:rPr>
          <w:rFonts w:ascii="Times New Roman" w:eastAsia="Times New Roman" w:hAnsi="Times New Roman" w:cs="Times New Roman"/>
          <w:color w:val="000000"/>
          <w:sz w:val="24"/>
          <w:szCs w:val="24"/>
          <w:lang w:eastAsia="en-GB"/>
        </w:rPr>
        <w:t>. The OLS regression analysis was used to estimate the results.</w:t>
      </w:r>
    </w:p>
    <w:p w14:paraId="08900335"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17D7C818"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Model Specification</w:t>
      </w:r>
    </w:p>
    <w:p w14:paraId="4C241144"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lastRenderedPageBreak/>
        <w:t>The model for this study is represented as follows:</w:t>
      </w:r>
    </w:p>
    <w:p w14:paraId="1EB741A9" w14:textId="77777777" w:rsidR="00926DCE" w:rsidRDefault="00D93D44" w:rsidP="00926DCE">
      <w:pPr>
        <w:spacing w:before="20" w:after="0" w:line="480" w:lineRule="auto"/>
        <w:ind w:left="120" w:firstLine="1438"/>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AQ =</w:t>
      </w:r>
      <w:r w:rsidR="009F41F7">
        <w:rPr>
          <w:rFonts w:ascii="Times New Roman" w:eastAsia="Times New Roman" w:hAnsi="Times New Roman" w:cs="Times New Roman"/>
          <w:color w:val="000000"/>
          <w:sz w:val="24"/>
          <w:szCs w:val="24"/>
          <w:lang w:eastAsia="en-GB"/>
        </w:rPr>
        <w:t xml:space="preserve"> f </w:t>
      </w:r>
      <w:r w:rsidR="00520299">
        <w:rPr>
          <w:rFonts w:ascii="Times New Roman" w:eastAsia="Times New Roman" w:hAnsi="Times New Roman" w:cs="Times New Roman"/>
          <w:color w:val="000000"/>
          <w:sz w:val="24"/>
          <w:szCs w:val="24"/>
          <w:lang w:eastAsia="en-GB"/>
        </w:rPr>
        <w:t>(HQ</w:t>
      </w:r>
      <w:r w:rsidR="009F41F7">
        <w:rPr>
          <w:rFonts w:ascii="Times New Roman" w:eastAsia="Times New Roman" w:hAnsi="Times New Roman" w:cs="Times New Roman"/>
          <w:color w:val="000000"/>
          <w:sz w:val="24"/>
          <w:szCs w:val="24"/>
          <w:lang w:eastAsia="en-GB"/>
        </w:rPr>
        <w:t>, AP, TN, NG)</w:t>
      </w:r>
    </w:p>
    <w:p w14:paraId="775EAFB5" w14:textId="77777777" w:rsidR="003E0564" w:rsidRDefault="00D93D44" w:rsidP="00926DCE">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In</w:t>
      </w:r>
      <w:r w:rsidR="003E0564">
        <w:rPr>
          <w:rFonts w:ascii="Times New Roman" w:eastAsia="Times New Roman" w:hAnsi="Times New Roman" w:cs="Times New Roman"/>
          <w:color w:val="000000"/>
          <w:sz w:val="24"/>
          <w:szCs w:val="24"/>
          <w:lang w:eastAsia="en-GB"/>
        </w:rPr>
        <w:t xml:space="preserve"> mathematical form, the model is stated as</w:t>
      </w:r>
      <w:r w:rsidR="00926DCE">
        <w:rPr>
          <w:rFonts w:ascii="Times New Roman" w:eastAsia="Times New Roman" w:hAnsi="Times New Roman" w:cs="Times New Roman"/>
          <w:color w:val="000000"/>
          <w:sz w:val="24"/>
          <w:szCs w:val="24"/>
          <w:lang w:eastAsia="en-GB"/>
        </w:rPr>
        <w:t>:</w:t>
      </w:r>
    </w:p>
    <w:p w14:paraId="06879F41" w14:textId="77777777" w:rsidR="009E0F3E" w:rsidRDefault="00D93D44" w:rsidP="009E0F3E">
      <w:pPr>
        <w:spacing w:before="20" w:after="0" w:line="480" w:lineRule="auto"/>
        <w:ind w:left="120" w:firstLine="1438"/>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AQ</w:t>
      </w:r>
      <w:r w:rsidRPr="00D93D44">
        <w:rPr>
          <w:rFonts w:ascii="Times New Roman" w:eastAsia="Times New Roman" w:hAnsi="Times New Roman" w:cs="Times New Roman"/>
          <w:color w:val="000000"/>
          <w:sz w:val="24"/>
          <w:szCs w:val="24"/>
          <w:vertAlign w:val="subscript"/>
          <w:lang w:eastAsia="en-GB"/>
        </w:rPr>
        <w:t>it</w:t>
      </w:r>
      <w:proofErr w:type="spellEnd"/>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0</w:t>
      </w:r>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1</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HQ</w:t>
      </w:r>
      <w:r w:rsidRPr="00D93D44">
        <w:rPr>
          <w:rFonts w:ascii="Times New Roman" w:eastAsia="Times New Roman" w:hAnsi="Times New Roman" w:cs="Times New Roman"/>
          <w:color w:val="000000"/>
          <w:sz w:val="24"/>
          <w:szCs w:val="24"/>
          <w:vertAlign w:val="subscript"/>
          <w:lang w:eastAsia="en-GB"/>
        </w:rPr>
        <w:t>it</w:t>
      </w:r>
      <w:proofErr w:type="spellEnd"/>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2</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AP</w:t>
      </w:r>
      <w:r w:rsidRPr="00D93D44">
        <w:rPr>
          <w:rFonts w:ascii="Times New Roman" w:eastAsia="Times New Roman" w:hAnsi="Times New Roman" w:cs="Times New Roman"/>
          <w:color w:val="000000"/>
          <w:sz w:val="24"/>
          <w:szCs w:val="24"/>
          <w:vertAlign w:val="subscript"/>
          <w:lang w:eastAsia="en-GB"/>
        </w:rPr>
        <w:t>it</w:t>
      </w:r>
      <w:proofErr w:type="spellEnd"/>
      <w:r w:rsidR="003E0564" w:rsidRPr="00D93D44">
        <w:rPr>
          <w:rFonts w:ascii="Times New Roman" w:eastAsia="Times New Roman" w:hAnsi="Times New Roman" w:cs="Times New Roman"/>
          <w:color w:val="000000"/>
          <w:sz w:val="24"/>
          <w:szCs w:val="24"/>
          <w:lang w:eastAsia="en-GB"/>
        </w:rPr>
        <w:t> +</w:t>
      </w:r>
      <w:r w:rsidR="00645D9F">
        <w:rPr>
          <w:rFonts w:ascii="Times New Roman" w:eastAsia="Times New Roman" w:hAnsi="Times New Roman" w:cs="Times New Roman"/>
          <w:color w:val="000000"/>
          <w:sz w:val="24"/>
          <w:szCs w:val="24"/>
          <w:lang w:eastAsia="en-GB"/>
        </w:rPr>
        <w:t xml:space="preserve"> β</w:t>
      </w:r>
      <w:r w:rsidR="00645D9F">
        <w:rPr>
          <w:rFonts w:ascii="Times New Roman" w:eastAsia="Times New Roman" w:hAnsi="Times New Roman" w:cs="Times New Roman"/>
          <w:color w:val="000000"/>
          <w:sz w:val="24"/>
          <w:szCs w:val="24"/>
          <w:vertAlign w:val="subscript"/>
          <w:lang w:eastAsia="en-GB"/>
        </w:rPr>
        <w:t>3</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TN</w:t>
      </w:r>
      <w:r w:rsidRPr="00D93D44">
        <w:rPr>
          <w:rFonts w:ascii="Times New Roman" w:eastAsia="Times New Roman" w:hAnsi="Times New Roman" w:cs="Times New Roman"/>
          <w:color w:val="000000"/>
          <w:sz w:val="24"/>
          <w:szCs w:val="24"/>
          <w:vertAlign w:val="subscript"/>
          <w:lang w:eastAsia="en-GB"/>
        </w:rPr>
        <w:t>it</w:t>
      </w:r>
      <w:proofErr w:type="spellEnd"/>
      <w:r w:rsidRPr="00D93D44">
        <w:rPr>
          <w:rFonts w:ascii="Times New Roman" w:eastAsia="Times New Roman" w:hAnsi="Times New Roman" w:cs="Times New Roman"/>
          <w:color w:val="000000"/>
          <w:sz w:val="24"/>
          <w:szCs w:val="24"/>
          <w:lang w:eastAsia="en-GB"/>
        </w:rPr>
        <w:t xml:space="preserve"> + </w:t>
      </w:r>
      <w:r w:rsidR="00645D9F">
        <w:rPr>
          <w:rFonts w:ascii="Times New Roman" w:eastAsia="Times New Roman" w:hAnsi="Times New Roman" w:cs="Times New Roman"/>
          <w:color w:val="000000"/>
          <w:sz w:val="24"/>
          <w:szCs w:val="24"/>
          <w:lang w:eastAsia="en-GB"/>
        </w:rPr>
        <w:t>β</w:t>
      </w:r>
      <w:r w:rsidR="00645D9F">
        <w:rPr>
          <w:rFonts w:ascii="Times New Roman" w:eastAsia="Times New Roman" w:hAnsi="Times New Roman" w:cs="Times New Roman"/>
          <w:color w:val="000000"/>
          <w:sz w:val="24"/>
          <w:szCs w:val="24"/>
          <w:vertAlign w:val="subscript"/>
          <w:lang w:eastAsia="en-GB"/>
        </w:rPr>
        <w:t>4</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NG</w:t>
      </w:r>
      <w:r w:rsidRPr="00D93D44">
        <w:rPr>
          <w:rFonts w:ascii="Times New Roman" w:eastAsia="Times New Roman" w:hAnsi="Times New Roman" w:cs="Times New Roman"/>
          <w:color w:val="000000"/>
          <w:sz w:val="24"/>
          <w:szCs w:val="24"/>
          <w:vertAlign w:val="subscript"/>
          <w:lang w:eastAsia="en-GB"/>
        </w:rPr>
        <w:t>it</w:t>
      </w:r>
      <w:proofErr w:type="spellEnd"/>
      <w:r w:rsidRPr="00D93D44">
        <w:rPr>
          <w:rFonts w:ascii="Times New Roman" w:eastAsia="Times New Roman" w:hAnsi="Times New Roman" w:cs="Times New Roman"/>
          <w:color w:val="000000"/>
          <w:sz w:val="24"/>
          <w:szCs w:val="24"/>
          <w:lang w:eastAsia="en-GB"/>
        </w:rPr>
        <w:t xml:space="preserve"> + </w:t>
      </w:r>
      <w:proofErr w:type="spellStart"/>
      <w:r w:rsidRPr="00D93D44">
        <w:rPr>
          <w:rFonts w:ascii="Times New Roman" w:eastAsia="Times New Roman" w:hAnsi="Times New Roman" w:cs="Times New Roman"/>
          <w:color w:val="000000"/>
          <w:sz w:val="24"/>
          <w:szCs w:val="24"/>
          <w:lang w:eastAsia="en-GB"/>
        </w:rPr>
        <w:t>ε</w:t>
      </w:r>
      <w:r w:rsidR="003E0564">
        <w:rPr>
          <w:rFonts w:ascii="Times New Roman" w:eastAsia="Times New Roman" w:hAnsi="Times New Roman" w:cs="Times New Roman"/>
          <w:color w:val="000000"/>
          <w:sz w:val="24"/>
          <w:szCs w:val="24"/>
          <w:vertAlign w:val="subscript"/>
          <w:lang w:eastAsia="en-GB"/>
        </w:rPr>
        <w:t>it</w:t>
      </w:r>
      <w:proofErr w:type="spellEnd"/>
      <w:r w:rsidR="003E0564">
        <w:rPr>
          <w:rFonts w:ascii="Times New Roman" w:eastAsia="Times New Roman" w:hAnsi="Times New Roman" w:cs="Times New Roman"/>
          <w:color w:val="000000"/>
          <w:sz w:val="24"/>
          <w:szCs w:val="24"/>
          <w:lang w:eastAsia="en-GB"/>
        </w:rPr>
        <w:t xml:space="preserve"> </w:t>
      </w:r>
      <w:r w:rsidR="003E0564" w:rsidRPr="003E0564">
        <w:rPr>
          <w:rFonts w:ascii="Times New Roman" w:eastAsia="Times New Roman" w:hAnsi="Times New Roman" w:cs="Times New Roman"/>
          <w:color w:val="000000"/>
          <w:sz w:val="24"/>
          <w:szCs w:val="24"/>
          <w:lang w:eastAsia="en-GB"/>
        </w:rPr>
        <w:t xml:space="preserve">………… </w:t>
      </w:r>
      <w:proofErr w:type="spellStart"/>
      <w:r w:rsidR="003E0564" w:rsidRPr="003E0564">
        <w:rPr>
          <w:rFonts w:ascii="Times New Roman" w:eastAsia="Times New Roman" w:hAnsi="Times New Roman" w:cs="Times New Roman"/>
          <w:sz w:val="24"/>
          <w:szCs w:val="24"/>
          <w:lang w:eastAsia="en-GB"/>
        </w:rPr>
        <w:t>eqn</w:t>
      </w:r>
      <w:proofErr w:type="spellEnd"/>
      <w:r w:rsidR="003E0564" w:rsidRPr="003E0564">
        <w:rPr>
          <w:rFonts w:ascii="Times New Roman" w:eastAsia="Times New Roman" w:hAnsi="Times New Roman" w:cs="Times New Roman"/>
          <w:sz w:val="24"/>
          <w:szCs w:val="24"/>
          <w:lang w:eastAsia="en-GB"/>
        </w:rPr>
        <w:t xml:space="preserve"> 1</w:t>
      </w:r>
    </w:p>
    <w:p w14:paraId="1BF534B1" w14:textId="77777777" w:rsidR="00D93D44" w:rsidRPr="009E0F3E"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IT was proxied by</w:t>
      </w:r>
    </w:p>
    <w:p w14:paraId="28F326FF" w14:textId="77777777" w:rsidR="009E0F3E" w:rsidRPr="009E0F3E" w:rsidRDefault="00D93D44" w:rsidP="00A038EB">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Hardware Quality (HQ),</w:t>
      </w:r>
    </w:p>
    <w:p w14:paraId="132BBD10" w14:textId="77777777" w:rsidR="009E0F3E" w:rsidRPr="009E0F3E" w:rsidRDefault="00D93D44" w:rsidP="00A038EB">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Application Software (AS)</w:t>
      </w:r>
    </w:p>
    <w:p w14:paraId="1000B9AD" w14:textId="77777777"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Telecommunication (TN)</w:t>
      </w:r>
    </w:p>
    <w:p w14:paraId="06DFD16E" w14:textId="77777777"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Networking (NG)</w:t>
      </w:r>
    </w:p>
    <w:p w14:paraId="5372298C" w14:textId="77777777"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і = Cross Sectional Variable</w:t>
      </w:r>
    </w:p>
    <w:p w14:paraId="5DB0CFBA" w14:textId="77777777" w:rsidR="00D93D44" w:rsidRPr="00D93D44" w:rsidRDefault="00D93D44" w:rsidP="00A038EB">
      <w:pPr>
        <w:tabs>
          <w:tab w:val="left" w:pos="7227"/>
        </w:tabs>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 = Time Series Variable</w:t>
      </w:r>
      <w:r w:rsidR="00A038EB">
        <w:rPr>
          <w:rFonts w:ascii="Times New Roman" w:eastAsia="Times New Roman" w:hAnsi="Times New Roman" w:cs="Times New Roman"/>
          <w:color w:val="000000"/>
          <w:sz w:val="24"/>
          <w:szCs w:val="24"/>
          <w:lang w:eastAsia="en-GB"/>
        </w:rPr>
        <w:tab/>
      </w:r>
    </w:p>
    <w:p w14:paraId="631DF3AD" w14:textId="77777777"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ε = Error term</w:t>
      </w:r>
    </w:p>
    <w:p w14:paraId="0F1A1D46" w14:textId="77777777" w:rsidR="00520299" w:rsidRPr="00520299"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0</w:t>
      </w:r>
      <w:r w:rsidR="00D93D44" w:rsidRPr="00D93D44">
        <w:rPr>
          <w:rFonts w:ascii="Times New Roman" w:eastAsia="Times New Roman" w:hAnsi="Times New Roman" w:cs="Times New Roman"/>
          <w:color w:val="000000"/>
          <w:sz w:val="24"/>
          <w:szCs w:val="24"/>
          <w:lang w:eastAsia="en-GB"/>
        </w:rPr>
        <w:t xml:space="preserve"> = Model Intercept</w:t>
      </w:r>
    </w:p>
    <w:p w14:paraId="77E1CFB5" w14:textId="77777777" w:rsidR="009E0F3E" w:rsidRPr="00A038EB"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0</w:t>
      </w:r>
      <w:r>
        <w:rPr>
          <w:rFonts w:ascii="Times New Roman" w:eastAsia="Times New Roman" w:hAnsi="Times New Roman" w:cs="Times New Roman"/>
          <w:color w:val="000000"/>
          <w:sz w:val="24"/>
          <w:szCs w:val="24"/>
          <w:lang w:eastAsia="en-GB"/>
        </w:rPr>
        <w:t xml:space="preserve"> – β</w:t>
      </w:r>
      <w:r>
        <w:rPr>
          <w:rFonts w:ascii="Times New Roman" w:eastAsia="Times New Roman" w:hAnsi="Times New Roman" w:cs="Times New Roman"/>
          <w:color w:val="000000"/>
          <w:sz w:val="24"/>
          <w:szCs w:val="24"/>
          <w:vertAlign w:val="subscript"/>
          <w:lang w:eastAsia="en-GB"/>
        </w:rPr>
        <w:t>4</w:t>
      </w:r>
      <w:r w:rsidR="00D93D44" w:rsidRPr="00D93D44">
        <w:rPr>
          <w:rFonts w:ascii="Times New Roman" w:eastAsia="Times New Roman" w:hAnsi="Times New Roman" w:cs="Times New Roman"/>
          <w:color w:val="000000"/>
          <w:sz w:val="24"/>
          <w:szCs w:val="24"/>
          <w:lang w:eastAsia="en-GB"/>
        </w:rPr>
        <w:t xml:space="preserve"> = Regression Coefficient of the Explanatory variables</w:t>
      </w:r>
    </w:p>
    <w:p w14:paraId="2CEA4552" w14:textId="77777777" w:rsidR="00D93D44" w:rsidRPr="00D93D44" w:rsidRDefault="009E0F3E" w:rsidP="00A038EB">
      <w:pPr>
        <w:spacing w:before="20" w:after="0" w:line="48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color w:val="000000"/>
          <w:sz w:val="24"/>
          <w:szCs w:val="24"/>
          <w:lang w:eastAsia="en-GB"/>
        </w:rPr>
        <w:t>Apriori</w:t>
      </w:r>
      <w:proofErr w:type="spellEnd"/>
      <w:r>
        <w:rPr>
          <w:rFonts w:ascii="Times New Roman" w:eastAsia="Times New Roman" w:hAnsi="Times New Roman" w:cs="Times New Roman"/>
          <w:color w:val="000000"/>
          <w:sz w:val="24"/>
          <w:szCs w:val="24"/>
          <w:lang w:eastAsia="en-GB"/>
        </w:rPr>
        <w:t xml:space="preserve"> Expectation = β</w:t>
      </w:r>
      <w:r>
        <w:rPr>
          <w:rFonts w:ascii="Times New Roman" w:eastAsia="Times New Roman" w:hAnsi="Times New Roman" w:cs="Times New Roman"/>
          <w:color w:val="000000"/>
          <w:sz w:val="24"/>
          <w:szCs w:val="24"/>
          <w:vertAlign w:val="subscript"/>
          <w:lang w:eastAsia="en-GB"/>
        </w:rPr>
        <w:t>0</w:t>
      </w:r>
      <w:r w:rsidR="00D93D44" w:rsidRPr="00D93D44">
        <w:rPr>
          <w:rFonts w:ascii="Times New Roman" w:eastAsia="Times New Roman" w:hAnsi="Times New Roman" w:cs="Times New Roman"/>
          <w:color w:val="000000"/>
          <w:sz w:val="24"/>
          <w:szCs w:val="24"/>
          <w:lang w:eastAsia="en-GB"/>
        </w:rPr>
        <w:t xml:space="preserve"> &gt; 0;</w:t>
      </w:r>
    </w:p>
    <w:p w14:paraId="32722A4A" w14:textId="77777777" w:rsidR="00A038EB"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1</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2</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3</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4</w:t>
      </w:r>
      <w:r w:rsidR="00D93D44" w:rsidRPr="00D93D44">
        <w:rPr>
          <w:rFonts w:ascii="Times New Roman" w:eastAsia="Times New Roman" w:hAnsi="Times New Roman" w:cs="Times New Roman"/>
          <w:color w:val="000000"/>
          <w:sz w:val="24"/>
          <w:szCs w:val="24"/>
          <w:lang w:eastAsia="en-GB"/>
        </w:rPr>
        <w:t xml:space="preserve"> &gt; 0</w:t>
      </w:r>
    </w:p>
    <w:p w14:paraId="60CD2801" w14:textId="77777777"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Decision Rule</w:t>
      </w:r>
    </w:p>
    <w:p w14:paraId="3984A760" w14:textId="77777777"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In taking the decision, p-value was used. For the p-value approach, the researcher obtained a p-value using the computed test statistic and at the two-tailed test. Null hypothesis (Ho) is rejected in favo</w:t>
      </w:r>
      <w:r w:rsidR="00520299">
        <w:rPr>
          <w:rFonts w:ascii="Times New Roman" w:eastAsia="Times New Roman" w:hAnsi="Times New Roman" w:cs="Times New Roman"/>
          <w:color w:val="000000"/>
          <w:sz w:val="24"/>
          <w:szCs w:val="24"/>
          <w:lang w:eastAsia="en-GB"/>
        </w:rPr>
        <w:t>ur of alternative hypothesis (H</w:t>
      </w:r>
      <w:r w:rsidR="00520299">
        <w:rPr>
          <w:rFonts w:ascii="Times New Roman" w:eastAsia="Times New Roman" w:hAnsi="Times New Roman" w:cs="Times New Roman"/>
          <w:color w:val="000000"/>
          <w:sz w:val="24"/>
          <w:szCs w:val="24"/>
          <w:vertAlign w:val="subscript"/>
          <w:lang w:eastAsia="en-GB"/>
        </w:rPr>
        <w:t>1</w:t>
      </w:r>
      <w:r w:rsidRPr="00D93D44">
        <w:rPr>
          <w:rFonts w:ascii="Times New Roman" w:eastAsia="Times New Roman" w:hAnsi="Times New Roman" w:cs="Times New Roman"/>
          <w:color w:val="000000"/>
          <w:sz w:val="24"/>
          <w:szCs w:val="24"/>
          <w:lang w:eastAsia="en-GB"/>
        </w:rPr>
        <w:t>) if p-value ≤ 0.05.</w:t>
      </w:r>
    </w:p>
    <w:p w14:paraId="3115CEC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Results and Interpretations Descriptive Results</w:t>
      </w:r>
    </w:p>
    <w:p w14:paraId="2CA9F438" w14:textId="77777777" w:rsidR="00D93D44" w:rsidRPr="00D93D44" w:rsidRDefault="00D93D44" w:rsidP="00D93D44">
      <w:pPr>
        <w:spacing w:after="0" w:line="24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Table 1: Descriptive Statistics</w:t>
      </w:r>
    </w:p>
    <w:tbl>
      <w:tblPr>
        <w:tblW w:w="0" w:type="auto"/>
        <w:tblCellMar>
          <w:top w:w="15" w:type="dxa"/>
          <w:left w:w="15" w:type="dxa"/>
          <w:bottom w:w="15" w:type="dxa"/>
          <w:right w:w="15" w:type="dxa"/>
        </w:tblCellMar>
        <w:tblLook w:val="04A0" w:firstRow="1" w:lastRow="0" w:firstColumn="1" w:lastColumn="0" w:noHBand="0" w:noVBand="1"/>
      </w:tblPr>
      <w:tblGrid>
        <w:gridCol w:w="1017"/>
        <w:gridCol w:w="1057"/>
        <w:gridCol w:w="1097"/>
        <w:gridCol w:w="930"/>
        <w:gridCol w:w="1484"/>
      </w:tblGrid>
      <w:tr w:rsidR="00D93D44" w:rsidRPr="00D93D44" w14:paraId="2A59B907" w14:textId="77777777"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14:paraId="0F0AD8F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Variables</w:t>
            </w:r>
          </w:p>
        </w:tc>
        <w:tc>
          <w:tcPr>
            <w:tcW w:w="0" w:type="auto"/>
            <w:tcBorders>
              <w:top w:val="single" w:sz="4" w:space="0" w:color="BEBEBE"/>
              <w:left w:val="single" w:sz="4" w:space="0" w:color="BEBEBE"/>
              <w:bottom w:val="single" w:sz="4" w:space="0" w:color="BEBEBE"/>
              <w:right w:val="single" w:sz="4" w:space="0" w:color="BEBEBE"/>
            </w:tcBorders>
            <w:hideMark/>
          </w:tcPr>
          <w:p w14:paraId="2E3266A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Minimum</w:t>
            </w:r>
          </w:p>
        </w:tc>
        <w:tc>
          <w:tcPr>
            <w:tcW w:w="0" w:type="auto"/>
            <w:tcBorders>
              <w:top w:val="single" w:sz="4" w:space="0" w:color="BEBEBE"/>
              <w:left w:val="single" w:sz="4" w:space="0" w:color="BEBEBE"/>
              <w:bottom w:val="single" w:sz="4" w:space="0" w:color="BEBEBE"/>
              <w:right w:val="single" w:sz="4" w:space="0" w:color="BEBEBE"/>
            </w:tcBorders>
            <w:hideMark/>
          </w:tcPr>
          <w:p w14:paraId="5E98F63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Maximum</w:t>
            </w:r>
          </w:p>
        </w:tc>
        <w:tc>
          <w:tcPr>
            <w:tcW w:w="0" w:type="auto"/>
            <w:tcBorders>
              <w:top w:val="single" w:sz="4" w:space="0" w:color="BEBEBE"/>
              <w:left w:val="single" w:sz="4" w:space="0" w:color="BEBEBE"/>
              <w:bottom w:val="single" w:sz="4" w:space="0" w:color="BEBEBE"/>
              <w:right w:val="single" w:sz="4" w:space="0" w:color="BEBEBE"/>
            </w:tcBorders>
            <w:hideMark/>
          </w:tcPr>
          <w:p w14:paraId="2D2AD59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Mean</w:t>
            </w:r>
          </w:p>
        </w:tc>
        <w:tc>
          <w:tcPr>
            <w:tcW w:w="0" w:type="auto"/>
            <w:tcBorders>
              <w:top w:val="single" w:sz="4" w:space="0" w:color="BEBEBE"/>
              <w:left w:val="single" w:sz="4" w:space="0" w:color="BEBEBE"/>
              <w:bottom w:val="single" w:sz="4" w:space="0" w:color="BEBEBE"/>
              <w:right w:val="single" w:sz="4" w:space="0" w:color="BEBEBE"/>
            </w:tcBorders>
            <w:hideMark/>
          </w:tcPr>
          <w:p w14:paraId="5F5065AE"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Deviation</w:t>
            </w:r>
          </w:p>
        </w:tc>
      </w:tr>
      <w:tr w:rsidR="00D93D44" w:rsidRPr="00D93D44" w14:paraId="2CED3F1F" w14:textId="77777777"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14:paraId="4F1BFBD6"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HQ</w:t>
            </w:r>
          </w:p>
        </w:tc>
        <w:tc>
          <w:tcPr>
            <w:tcW w:w="0" w:type="auto"/>
            <w:tcBorders>
              <w:top w:val="single" w:sz="4" w:space="0" w:color="BEBEBE"/>
              <w:left w:val="single" w:sz="4" w:space="0" w:color="BEBEBE"/>
              <w:bottom w:val="single" w:sz="4" w:space="0" w:color="BEBEBE"/>
              <w:right w:val="single" w:sz="4" w:space="0" w:color="BEBEBE"/>
            </w:tcBorders>
            <w:hideMark/>
          </w:tcPr>
          <w:p w14:paraId="7F9926B7"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-.5500</w:t>
            </w:r>
          </w:p>
        </w:tc>
        <w:tc>
          <w:tcPr>
            <w:tcW w:w="0" w:type="auto"/>
            <w:tcBorders>
              <w:top w:val="single" w:sz="4" w:space="0" w:color="BEBEBE"/>
              <w:left w:val="single" w:sz="4" w:space="0" w:color="BEBEBE"/>
              <w:bottom w:val="single" w:sz="4" w:space="0" w:color="BEBEBE"/>
              <w:right w:val="single" w:sz="4" w:space="0" w:color="BEBEBE"/>
            </w:tcBorders>
            <w:hideMark/>
          </w:tcPr>
          <w:p w14:paraId="316F42D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.09001</w:t>
            </w:r>
          </w:p>
        </w:tc>
        <w:tc>
          <w:tcPr>
            <w:tcW w:w="0" w:type="auto"/>
            <w:tcBorders>
              <w:top w:val="single" w:sz="4" w:space="0" w:color="BEBEBE"/>
              <w:left w:val="single" w:sz="4" w:space="0" w:color="BEBEBE"/>
              <w:bottom w:val="single" w:sz="4" w:space="0" w:color="BEBEBE"/>
              <w:right w:val="single" w:sz="4" w:space="0" w:color="BEBEBE"/>
            </w:tcBorders>
            <w:hideMark/>
          </w:tcPr>
          <w:p w14:paraId="14646F27"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.011125</w:t>
            </w:r>
          </w:p>
        </w:tc>
        <w:tc>
          <w:tcPr>
            <w:tcW w:w="0" w:type="auto"/>
            <w:tcBorders>
              <w:top w:val="single" w:sz="4" w:space="0" w:color="BEBEBE"/>
              <w:left w:val="single" w:sz="4" w:space="0" w:color="BEBEBE"/>
              <w:bottom w:val="single" w:sz="4" w:space="0" w:color="BEBEBE"/>
              <w:right w:val="single" w:sz="4" w:space="0" w:color="BEBEBE"/>
            </w:tcBorders>
            <w:hideMark/>
          </w:tcPr>
          <w:p w14:paraId="6C08E95B"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.0520100</w:t>
            </w:r>
          </w:p>
        </w:tc>
      </w:tr>
      <w:tr w:rsidR="00D93D44" w:rsidRPr="00D93D44" w14:paraId="574DA0BE" w14:textId="77777777"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14:paraId="249B53DE"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AS</w:t>
            </w:r>
          </w:p>
        </w:tc>
        <w:tc>
          <w:tcPr>
            <w:tcW w:w="0" w:type="auto"/>
            <w:tcBorders>
              <w:top w:val="single" w:sz="4" w:space="0" w:color="BEBEBE"/>
              <w:left w:val="single" w:sz="4" w:space="0" w:color="BEBEBE"/>
              <w:bottom w:val="single" w:sz="4" w:space="0" w:color="BEBEBE"/>
              <w:right w:val="single" w:sz="4" w:space="0" w:color="BEBEBE"/>
            </w:tcBorders>
            <w:hideMark/>
          </w:tcPr>
          <w:p w14:paraId="75ED29B0"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.0001</w:t>
            </w:r>
          </w:p>
        </w:tc>
        <w:tc>
          <w:tcPr>
            <w:tcW w:w="0" w:type="auto"/>
            <w:tcBorders>
              <w:top w:val="single" w:sz="4" w:space="0" w:color="BEBEBE"/>
              <w:left w:val="single" w:sz="4" w:space="0" w:color="BEBEBE"/>
              <w:bottom w:val="single" w:sz="4" w:space="0" w:color="BEBEBE"/>
              <w:right w:val="single" w:sz="4" w:space="0" w:color="BEBEBE"/>
            </w:tcBorders>
            <w:hideMark/>
          </w:tcPr>
          <w:p w14:paraId="26652E10"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1.0000</w:t>
            </w:r>
          </w:p>
        </w:tc>
        <w:tc>
          <w:tcPr>
            <w:tcW w:w="0" w:type="auto"/>
            <w:tcBorders>
              <w:top w:val="single" w:sz="4" w:space="0" w:color="BEBEBE"/>
              <w:left w:val="single" w:sz="4" w:space="0" w:color="BEBEBE"/>
              <w:bottom w:val="single" w:sz="4" w:space="0" w:color="BEBEBE"/>
              <w:right w:val="single" w:sz="4" w:space="0" w:color="BEBEBE"/>
            </w:tcBorders>
            <w:hideMark/>
          </w:tcPr>
          <w:p w14:paraId="12A4EFA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.930818</w:t>
            </w:r>
          </w:p>
        </w:tc>
        <w:tc>
          <w:tcPr>
            <w:tcW w:w="0" w:type="auto"/>
            <w:tcBorders>
              <w:top w:val="single" w:sz="4" w:space="0" w:color="BEBEBE"/>
              <w:left w:val="single" w:sz="4" w:space="0" w:color="BEBEBE"/>
              <w:bottom w:val="single" w:sz="4" w:space="0" w:color="BEBEBE"/>
              <w:right w:val="single" w:sz="4" w:space="0" w:color="BEBEBE"/>
            </w:tcBorders>
            <w:hideMark/>
          </w:tcPr>
          <w:p w14:paraId="5C8AE3AF"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.2745658</w:t>
            </w:r>
          </w:p>
        </w:tc>
      </w:tr>
      <w:tr w:rsidR="00D93D44" w:rsidRPr="00D93D44" w14:paraId="5A1571A1" w14:textId="77777777"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14:paraId="581C6FA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TN</w:t>
            </w:r>
          </w:p>
        </w:tc>
        <w:tc>
          <w:tcPr>
            <w:tcW w:w="0" w:type="auto"/>
            <w:tcBorders>
              <w:top w:val="single" w:sz="4" w:space="0" w:color="BEBEBE"/>
              <w:left w:val="single" w:sz="4" w:space="0" w:color="BEBEBE"/>
              <w:bottom w:val="single" w:sz="4" w:space="0" w:color="BEBEBE"/>
              <w:right w:val="single" w:sz="4" w:space="0" w:color="BEBEBE"/>
            </w:tcBorders>
            <w:hideMark/>
          </w:tcPr>
          <w:p w14:paraId="55F3BF8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5.8867</w:t>
            </w:r>
          </w:p>
        </w:tc>
        <w:tc>
          <w:tcPr>
            <w:tcW w:w="0" w:type="auto"/>
            <w:tcBorders>
              <w:top w:val="single" w:sz="4" w:space="0" w:color="BEBEBE"/>
              <w:left w:val="single" w:sz="4" w:space="0" w:color="BEBEBE"/>
              <w:bottom w:val="single" w:sz="4" w:space="0" w:color="BEBEBE"/>
              <w:right w:val="single" w:sz="4" w:space="0" w:color="BEBEBE"/>
            </w:tcBorders>
            <w:hideMark/>
          </w:tcPr>
          <w:p w14:paraId="03071C1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7.6608</w:t>
            </w:r>
          </w:p>
        </w:tc>
        <w:tc>
          <w:tcPr>
            <w:tcW w:w="0" w:type="auto"/>
            <w:tcBorders>
              <w:top w:val="single" w:sz="4" w:space="0" w:color="BEBEBE"/>
              <w:left w:val="single" w:sz="4" w:space="0" w:color="BEBEBE"/>
              <w:bottom w:val="single" w:sz="4" w:space="0" w:color="BEBEBE"/>
              <w:right w:val="single" w:sz="4" w:space="0" w:color="BEBEBE"/>
            </w:tcBorders>
            <w:hideMark/>
          </w:tcPr>
          <w:p w14:paraId="42CDA933"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7.010225</w:t>
            </w:r>
          </w:p>
        </w:tc>
        <w:tc>
          <w:tcPr>
            <w:tcW w:w="0" w:type="auto"/>
            <w:tcBorders>
              <w:top w:val="single" w:sz="4" w:space="0" w:color="BEBEBE"/>
              <w:left w:val="single" w:sz="4" w:space="0" w:color="BEBEBE"/>
              <w:bottom w:val="single" w:sz="4" w:space="0" w:color="BEBEBE"/>
              <w:right w:val="single" w:sz="4" w:space="0" w:color="BEBEBE"/>
            </w:tcBorders>
            <w:hideMark/>
          </w:tcPr>
          <w:p w14:paraId="66E0D342"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.4272806</w:t>
            </w:r>
          </w:p>
        </w:tc>
      </w:tr>
      <w:tr w:rsidR="00D93D44" w:rsidRPr="00D93D44" w14:paraId="7D450B11" w14:textId="77777777" w:rsidTr="00D93D44">
        <w:trPr>
          <w:trHeight w:val="309"/>
        </w:trPr>
        <w:tc>
          <w:tcPr>
            <w:tcW w:w="0" w:type="auto"/>
            <w:tcBorders>
              <w:top w:val="single" w:sz="4" w:space="0" w:color="BEBEBE"/>
              <w:left w:val="single" w:sz="4" w:space="0" w:color="BEBEBE"/>
              <w:bottom w:val="single" w:sz="4" w:space="0" w:color="BEBEBE"/>
              <w:right w:val="single" w:sz="4" w:space="0" w:color="BEBEBE"/>
            </w:tcBorders>
            <w:hideMark/>
          </w:tcPr>
          <w:p w14:paraId="03B5017D"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NG</w:t>
            </w:r>
          </w:p>
        </w:tc>
        <w:tc>
          <w:tcPr>
            <w:tcW w:w="0" w:type="auto"/>
            <w:tcBorders>
              <w:top w:val="single" w:sz="4" w:space="0" w:color="BEBEBE"/>
              <w:left w:val="single" w:sz="4" w:space="0" w:color="BEBEBE"/>
              <w:bottom w:val="single" w:sz="4" w:space="0" w:color="BEBEBE"/>
              <w:right w:val="single" w:sz="4" w:space="0" w:color="BEBEBE"/>
            </w:tcBorders>
            <w:hideMark/>
          </w:tcPr>
          <w:p w14:paraId="5206BD46"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1.1137</w:t>
            </w:r>
          </w:p>
        </w:tc>
        <w:tc>
          <w:tcPr>
            <w:tcW w:w="0" w:type="auto"/>
            <w:tcBorders>
              <w:top w:val="single" w:sz="4" w:space="0" w:color="BEBEBE"/>
              <w:left w:val="single" w:sz="4" w:space="0" w:color="BEBEBE"/>
              <w:bottom w:val="single" w:sz="4" w:space="0" w:color="BEBEBE"/>
              <w:right w:val="single" w:sz="4" w:space="0" w:color="BEBEBE"/>
            </w:tcBorders>
            <w:hideMark/>
          </w:tcPr>
          <w:p w14:paraId="67980E5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2.7613</w:t>
            </w:r>
          </w:p>
        </w:tc>
        <w:tc>
          <w:tcPr>
            <w:tcW w:w="0" w:type="auto"/>
            <w:tcBorders>
              <w:top w:val="single" w:sz="4" w:space="0" w:color="BEBEBE"/>
              <w:left w:val="single" w:sz="4" w:space="0" w:color="BEBEBE"/>
              <w:bottom w:val="single" w:sz="4" w:space="0" w:color="BEBEBE"/>
              <w:right w:val="single" w:sz="4" w:space="0" w:color="BEBEBE"/>
            </w:tcBorders>
            <w:hideMark/>
          </w:tcPr>
          <w:p w14:paraId="4F6B906D"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1.916505</w:t>
            </w:r>
          </w:p>
        </w:tc>
        <w:tc>
          <w:tcPr>
            <w:tcW w:w="0" w:type="auto"/>
            <w:tcBorders>
              <w:top w:val="single" w:sz="4" w:space="0" w:color="BEBEBE"/>
              <w:left w:val="single" w:sz="4" w:space="0" w:color="BEBEBE"/>
              <w:bottom w:val="single" w:sz="4" w:space="0" w:color="BEBEBE"/>
              <w:right w:val="single" w:sz="4" w:space="0" w:color="BEBEBE"/>
            </w:tcBorders>
            <w:hideMark/>
          </w:tcPr>
          <w:p w14:paraId="6C90777E"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.2549582</w:t>
            </w:r>
          </w:p>
        </w:tc>
      </w:tr>
    </w:tbl>
    <w:p w14:paraId="5CC67366"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Author’s Computation, 2023</w:t>
      </w:r>
    </w:p>
    <w:p w14:paraId="4446035F" w14:textId="77777777"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lastRenderedPageBreak/>
        <w:t>Table 1 illustrates the mean Hardware Quality (HQ), Application Software (AS), Telecommunication (TN) and Networking (NG). The table above illustrates the series' standard deviation Hardware Quality (HQ), Application Software (AS), Telecommunication (TN) and Networking (NG) are .0520100, .2745658, .4272806, and .2549582, respectively. The minimum Hardware Quality (HQ), Application Software (</w:t>
      </w:r>
      <w:r w:rsidR="00B92EE4">
        <w:rPr>
          <w:rFonts w:ascii="Times New Roman" w:eastAsia="Times New Roman" w:hAnsi="Times New Roman" w:cs="Times New Roman"/>
          <w:color w:val="000000"/>
          <w:sz w:val="24"/>
          <w:szCs w:val="24"/>
          <w:lang w:eastAsia="en-GB"/>
        </w:rPr>
        <w:t xml:space="preserve">AS), Telecommunication (TN) and </w:t>
      </w:r>
      <w:r w:rsidRPr="00D93D44">
        <w:rPr>
          <w:rFonts w:ascii="Times New Roman" w:eastAsia="Times New Roman" w:hAnsi="Times New Roman" w:cs="Times New Roman"/>
          <w:color w:val="000000"/>
          <w:sz w:val="24"/>
          <w:szCs w:val="24"/>
          <w:lang w:eastAsia="en-GB"/>
        </w:rPr>
        <w:t>Networking (NG) are -.5500</w:t>
      </w:r>
      <w:r w:rsidR="00B92EE4" w:rsidRPr="00D93D44">
        <w:rPr>
          <w:rFonts w:ascii="Times New Roman" w:eastAsia="Times New Roman" w:hAnsi="Times New Roman" w:cs="Times New Roman"/>
          <w:color w:val="000000"/>
          <w:sz w:val="24"/>
          <w:szCs w:val="24"/>
          <w:lang w:eastAsia="en-GB"/>
        </w:rPr>
        <w:t>, .</w:t>
      </w:r>
      <w:r w:rsidRPr="00D93D44">
        <w:rPr>
          <w:rFonts w:ascii="Times New Roman" w:eastAsia="Times New Roman" w:hAnsi="Times New Roman" w:cs="Times New Roman"/>
          <w:color w:val="000000"/>
          <w:sz w:val="24"/>
          <w:szCs w:val="24"/>
          <w:lang w:eastAsia="en-GB"/>
        </w:rPr>
        <w:t>0001, 5.8867, and 1.113</w:t>
      </w:r>
      <w:r w:rsidR="00B92EE4">
        <w:rPr>
          <w:rFonts w:ascii="Times New Roman" w:eastAsia="Times New Roman" w:hAnsi="Times New Roman" w:cs="Times New Roman"/>
          <w:color w:val="000000"/>
          <w:sz w:val="24"/>
          <w:szCs w:val="24"/>
          <w:lang w:eastAsia="en-GB"/>
        </w:rPr>
        <w:t xml:space="preserve">7, while the maximum values </w:t>
      </w:r>
      <w:r w:rsidR="00577B9D">
        <w:rPr>
          <w:rFonts w:ascii="Times New Roman" w:eastAsia="Times New Roman" w:hAnsi="Times New Roman" w:cs="Times New Roman"/>
          <w:color w:val="000000"/>
          <w:sz w:val="24"/>
          <w:szCs w:val="24"/>
          <w:lang w:eastAsia="en-GB"/>
        </w:rPr>
        <w:t xml:space="preserve">are. </w:t>
      </w:r>
      <w:r w:rsidR="00577B9D" w:rsidRPr="00D93D44">
        <w:rPr>
          <w:rFonts w:ascii="Times New Roman" w:eastAsia="Times New Roman" w:hAnsi="Times New Roman" w:cs="Times New Roman"/>
          <w:color w:val="000000"/>
          <w:sz w:val="24"/>
          <w:szCs w:val="24"/>
          <w:lang w:eastAsia="en-GB"/>
        </w:rPr>
        <w:t>09001</w:t>
      </w:r>
      <w:r w:rsidRPr="00D93D44">
        <w:rPr>
          <w:rFonts w:ascii="Times New Roman" w:eastAsia="Times New Roman" w:hAnsi="Times New Roman" w:cs="Times New Roman"/>
          <w:color w:val="000000"/>
          <w:sz w:val="24"/>
          <w:szCs w:val="24"/>
          <w:lang w:eastAsia="en-GB"/>
        </w:rPr>
        <w:t>, 1.0000, 7.6608, and 2.7613.</w:t>
      </w:r>
    </w:p>
    <w:p w14:paraId="4CFC1BE4"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7EC6E57F"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w:t>
      </w:r>
      <w:r w:rsidRPr="00D93D44">
        <w:rPr>
          <w:rFonts w:ascii="Times New Roman" w:eastAsia="Times New Roman" w:hAnsi="Times New Roman" w:cs="Times New Roman"/>
          <w:b/>
          <w:bCs/>
          <w:color w:val="000000"/>
          <w:sz w:val="24"/>
          <w:szCs w:val="24"/>
          <w:lang w:eastAsia="en-GB"/>
        </w:rPr>
        <w:t>Table 2: Empirical Result of Ordinary Least Square Method</w:t>
      </w:r>
    </w:p>
    <w:tbl>
      <w:tblPr>
        <w:tblW w:w="0" w:type="auto"/>
        <w:tblCellMar>
          <w:top w:w="15" w:type="dxa"/>
          <w:left w:w="15" w:type="dxa"/>
          <w:bottom w:w="15" w:type="dxa"/>
          <w:right w:w="15" w:type="dxa"/>
        </w:tblCellMar>
        <w:tblLook w:val="04A0" w:firstRow="1" w:lastRow="0" w:firstColumn="1" w:lastColumn="0" w:noHBand="0" w:noVBand="1"/>
      </w:tblPr>
      <w:tblGrid>
        <w:gridCol w:w="1044"/>
        <w:gridCol w:w="1150"/>
        <w:gridCol w:w="1097"/>
        <w:gridCol w:w="650"/>
        <w:gridCol w:w="1071"/>
      </w:tblGrid>
      <w:tr w:rsidR="00D93D44" w:rsidRPr="00D93D44" w14:paraId="1EE71C7D" w14:textId="77777777"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14:paraId="2F5F3A0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Variables</w:t>
            </w:r>
          </w:p>
        </w:tc>
        <w:tc>
          <w:tcPr>
            <w:tcW w:w="0" w:type="auto"/>
            <w:tcBorders>
              <w:top w:val="single" w:sz="4" w:space="0" w:color="BEBEBE"/>
              <w:left w:val="single" w:sz="4" w:space="0" w:color="BEBEBE"/>
              <w:bottom w:val="single" w:sz="4" w:space="0" w:color="BEBEBE"/>
              <w:right w:val="single" w:sz="4" w:space="0" w:color="BEBEBE"/>
            </w:tcBorders>
            <w:hideMark/>
          </w:tcPr>
          <w:p w14:paraId="73416F1C"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Coefficient</w:t>
            </w:r>
          </w:p>
        </w:tc>
        <w:tc>
          <w:tcPr>
            <w:tcW w:w="0" w:type="auto"/>
            <w:tcBorders>
              <w:top w:val="single" w:sz="4" w:space="0" w:color="BEBEBE"/>
              <w:left w:val="single" w:sz="4" w:space="0" w:color="BEBEBE"/>
              <w:bottom w:val="single" w:sz="4" w:space="0" w:color="BEBEBE"/>
              <w:right w:val="single" w:sz="4" w:space="0" w:color="BEBEBE"/>
            </w:tcBorders>
            <w:hideMark/>
          </w:tcPr>
          <w:p w14:paraId="30508633"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Error</w:t>
            </w:r>
          </w:p>
        </w:tc>
        <w:tc>
          <w:tcPr>
            <w:tcW w:w="0" w:type="auto"/>
            <w:tcBorders>
              <w:top w:val="single" w:sz="4" w:space="0" w:color="BEBEBE"/>
              <w:left w:val="single" w:sz="4" w:space="0" w:color="BEBEBE"/>
              <w:bottom w:val="single" w:sz="4" w:space="0" w:color="BEBEBE"/>
              <w:right w:val="single" w:sz="4" w:space="0" w:color="BEBEBE"/>
            </w:tcBorders>
            <w:hideMark/>
          </w:tcPr>
          <w:p w14:paraId="1C392447"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t-stat.</w:t>
            </w:r>
          </w:p>
        </w:tc>
        <w:tc>
          <w:tcPr>
            <w:tcW w:w="0" w:type="auto"/>
            <w:tcBorders>
              <w:top w:val="single" w:sz="4" w:space="0" w:color="BEBEBE"/>
              <w:left w:val="single" w:sz="4" w:space="0" w:color="BEBEBE"/>
              <w:bottom w:val="single" w:sz="4" w:space="0" w:color="BEBEBE"/>
              <w:right w:val="single" w:sz="4" w:space="0" w:color="BEBEBE"/>
            </w:tcBorders>
            <w:hideMark/>
          </w:tcPr>
          <w:p w14:paraId="573171C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Sig. Value</w:t>
            </w:r>
          </w:p>
        </w:tc>
      </w:tr>
      <w:tr w:rsidR="00D93D44" w:rsidRPr="00D93D44" w14:paraId="72EEE93E" w14:textId="77777777"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14:paraId="233CB38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(Constant)</w:t>
            </w:r>
          </w:p>
        </w:tc>
        <w:tc>
          <w:tcPr>
            <w:tcW w:w="0" w:type="auto"/>
            <w:tcBorders>
              <w:top w:val="single" w:sz="4" w:space="0" w:color="BEBEBE"/>
              <w:left w:val="single" w:sz="4" w:space="0" w:color="BEBEBE"/>
              <w:bottom w:val="single" w:sz="4" w:space="0" w:color="BEBEBE"/>
              <w:right w:val="single" w:sz="4" w:space="0" w:color="BEBEBE"/>
            </w:tcBorders>
            <w:hideMark/>
          </w:tcPr>
          <w:p w14:paraId="6AC07D96"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-.004</w:t>
            </w:r>
          </w:p>
        </w:tc>
        <w:tc>
          <w:tcPr>
            <w:tcW w:w="0" w:type="auto"/>
            <w:tcBorders>
              <w:top w:val="single" w:sz="4" w:space="0" w:color="BEBEBE"/>
              <w:left w:val="single" w:sz="4" w:space="0" w:color="BEBEBE"/>
              <w:bottom w:val="single" w:sz="4" w:space="0" w:color="BEBEBE"/>
              <w:right w:val="single" w:sz="4" w:space="0" w:color="BEBEBE"/>
            </w:tcBorders>
            <w:hideMark/>
          </w:tcPr>
          <w:p w14:paraId="759ED621"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.078</w:t>
            </w:r>
          </w:p>
        </w:tc>
        <w:tc>
          <w:tcPr>
            <w:tcW w:w="0" w:type="auto"/>
            <w:tcBorders>
              <w:top w:val="single" w:sz="4" w:space="0" w:color="BEBEBE"/>
              <w:left w:val="single" w:sz="4" w:space="0" w:color="BEBEBE"/>
              <w:bottom w:val="single" w:sz="4" w:space="0" w:color="BEBEBE"/>
              <w:right w:val="single" w:sz="4" w:space="0" w:color="BEBEBE"/>
            </w:tcBorders>
            <w:hideMark/>
          </w:tcPr>
          <w:p w14:paraId="6989ACBE"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-.048</w:t>
            </w:r>
          </w:p>
        </w:tc>
        <w:tc>
          <w:tcPr>
            <w:tcW w:w="0" w:type="auto"/>
            <w:tcBorders>
              <w:top w:val="single" w:sz="4" w:space="0" w:color="BEBEBE"/>
              <w:left w:val="single" w:sz="4" w:space="0" w:color="BEBEBE"/>
              <w:bottom w:val="single" w:sz="4" w:space="0" w:color="BEBEBE"/>
              <w:right w:val="single" w:sz="4" w:space="0" w:color="BEBEBE"/>
            </w:tcBorders>
            <w:hideMark/>
          </w:tcPr>
          <w:p w14:paraId="61B4DF7F"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.962</w:t>
            </w:r>
          </w:p>
        </w:tc>
      </w:tr>
      <w:tr w:rsidR="00D93D44" w:rsidRPr="00D93D44" w14:paraId="1B5424D6" w14:textId="77777777"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14:paraId="5276F51F"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HQ</w:t>
            </w:r>
          </w:p>
        </w:tc>
        <w:tc>
          <w:tcPr>
            <w:tcW w:w="0" w:type="auto"/>
            <w:tcBorders>
              <w:top w:val="single" w:sz="4" w:space="0" w:color="BEBEBE"/>
              <w:left w:val="single" w:sz="4" w:space="0" w:color="BEBEBE"/>
              <w:bottom w:val="single" w:sz="4" w:space="0" w:color="BEBEBE"/>
              <w:right w:val="single" w:sz="4" w:space="0" w:color="BEBEBE"/>
            </w:tcBorders>
            <w:hideMark/>
          </w:tcPr>
          <w:p w14:paraId="38A67B02"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.045</w:t>
            </w:r>
          </w:p>
        </w:tc>
        <w:tc>
          <w:tcPr>
            <w:tcW w:w="0" w:type="auto"/>
            <w:tcBorders>
              <w:top w:val="single" w:sz="4" w:space="0" w:color="BEBEBE"/>
              <w:left w:val="single" w:sz="4" w:space="0" w:color="BEBEBE"/>
              <w:bottom w:val="single" w:sz="4" w:space="0" w:color="BEBEBE"/>
              <w:right w:val="single" w:sz="4" w:space="0" w:color="BEBEBE"/>
            </w:tcBorders>
            <w:hideMark/>
          </w:tcPr>
          <w:p w14:paraId="65C9BFE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.013</w:t>
            </w:r>
          </w:p>
        </w:tc>
        <w:tc>
          <w:tcPr>
            <w:tcW w:w="0" w:type="auto"/>
            <w:tcBorders>
              <w:top w:val="single" w:sz="4" w:space="0" w:color="BEBEBE"/>
              <w:left w:val="single" w:sz="4" w:space="0" w:color="BEBEBE"/>
              <w:bottom w:val="single" w:sz="4" w:space="0" w:color="BEBEBE"/>
              <w:right w:val="single" w:sz="4" w:space="0" w:color="BEBEBE"/>
            </w:tcBorders>
            <w:hideMark/>
          </w:tcPr>
          <w:p w14:paraId="07D432B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1.982</w:t>
            </w:r>
          </w:p>
        </w:tc>
        <w:tc>
          <w:tcPr>
            <w:tcW w:w="0" w:type="auto"/>
            <w:tcBorders>
              <w:top w:val="single" w:sz="4" w:space="0" w:color="BEBEBE"/>
              <w:left w:val="single" w:sz="4" w:space="0" w:color="BEBEBE"/>
              <w:bottom w:val="single" w:sz="4" w:space="0" w:color="BEBEBE"/>
              <w:right w:val="single" w:sz="4" w:space="0" w:color="BEBEBE"/>
            </w:tcBorders>
            <w:hideMark/>
          </w:tcPr>
          <w:p w14:paraId="72AABE51"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.049</w:t>
            </w:r>
          </w:p>
        </w:tc>
      </w:tr>
      <w:tr w:rsidR="00D93D44" w:rsidRPr="00D93D44" w14:paraId="28B921FE" w14:textId="77777777"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14:paraId="0615DF84"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AS</w:t>
            </w:r>
          </w:p>
        </w:tc>
        <w:tc>
          <w:tcPr>
            <w:tcW w:w="0" w:type="auto"/>
            <w:tcBorders>
              <w:top w:val="single" w:sz="4" w:space="0" w:color="BEBEBE"/>
              <w:left w:val="single" w:sz="4" w:space="0" w:color="BEBEBE"/>
              <w:bottom w:val="single" w:sz="4" w:space="0" w:color="BEBEBE"/>
              <w:right w:val="single" w:sz="4" w:space="0" w:color="BEBEBE"/>
            </w:tcBorders>
            <w:hideMark/>
          </w:tcPr>
          <w:p w14:paraId="102C802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.022</w:t>
            </w:r>
          </w:p>
        </w:tc>
        <w:tc>
          <w:tcPr>
            <w:tcW w:w="0" w:type="auto"/>
            <w:tcBorders>
              <w:top w:val="single" w:sz="4" w:space="0" w:color="BEBEBE"/>
              <w:left w:val="single" w:sz="4" w:space="0" w:color="BEBEBE"/>
              <w:bottom w:val="single" w:sz="4" w:space="0" w:color="BEBEBE"/>
              <w:right w:val="single" w:sz="4" w:space="0" w:color="BEBEBE"/>
            </w:tcBorders>
            <w:hideMark/>
          </w:tcPr>
          <w:p w14:paraId="163D30A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.009</w:t>
            </w:r>
          </w:p>
        </w:tc>
        <w:tc>
          <w:tcPr>
            <w:tcW w:w="0" w:type="auto"/>
            <w:tcBorders>
              <w:top w:val="single" w:sz="4" w:space="0" w:color="BEBEBE"/>
              <w:left w:val="single" w:sz="4" w:space="0" w:color="BEBEBE"/>
              <w:bottom w:val="single" w:sz="4" w:space="0" w:color="BEBEBE"/>
              <w:right w:val="single" w:sz="4" w:space="0" w:color="BEBEBE"/>
            </w:tcBorders>
            <w:hideMark/>
          </w:tcPr>
          <w:p w14:paraId="44808AB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1.304</w:t>
            </w:r>
          </w:p>
        </w:tc>
        <w:tc>
          <w:tcPr>
            <w:tcW w:w="0" w:type="auto"/>
            <w:tcBorders>
              <w:top w:val="single" w:sz="4" w:space="0" w:color="BEBEBE"/>
              <w:left w:val="single" w:sz="4" w:space="0" w:color="BEBEBE"/>
              <w:bottom w:val="single" w:sz="4" w:space="0" w:color="BEBEBE"/>
              <w:right w:val="single" w:sz="4" w:space="0" w:color="BEBEBE"/>
            </w:tcBorders>
            <w:hideMark/>
          </w:tcPr>
          <w:p w14:paraId="1256D86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.194</w:t>
            </w:r>
          </w:p>
        </w:tc>
      </w:tr>
      <w:tr w:rsidR="00D93D44" w:rsidRPr="00D93D44" w14:paraId="73D84ED5" w14:textId="77777777" w:rsidTr="00D93D44">
        <w:trPr>
          <w:trHeight w:val="314"/>
        </w:trPr>
        <w:tc>
          <w:tcPr>
            <w:tcW w:w="0" w:type="auto"/>
            <w:tcBorders>
              <w:top w:val="single" w:sz="4" w:space="0" w:color="BEBEBE"/>
              <w:left w:val="single" w:sz="4" w:space="0" w:color="BEBEBE"/>
              <w:bottom w:val="single" w:sz="4" w:space="0" w:color="BEBEBE"/>
              <w:right w:val="single" w:sz="4" w:space="0" w:color="BEBEBE"/>
            </w:tcBorders>
            <w:hideMark/>
          </w:tcPr>
          <w:p w14:paraId="6159CBB0"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TN</w:t>
            </w:r>
          </w:p>
        </w:tc>
        <w:tc>
          <w:tcPr>
            <w:tcW w:w="0" w:type="auto"/>
            <w:tcBorders>
              <w:top w:val="single" w:sz="4" w:space="0" w:color="BEBEBE"/>
              <w:left w:val="single" w:sz="4" w:space="0" w:color="BEBEBE"/>
              <w:bottom w:val="single" w:sz="4" w:space="0" w:color="BEBEBE"/>
              <w:right w:val="single" w:sz="4" w:space="0" w:color="BEBEBE"/>
            </w:tcBorders>
            <w:hideMark/>
          </w:tcPr>
          <w:p w14:paraId="4CE8048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-.056</w:t>
            </w:r>
          </w:p>
        </w:tc>
        <w:tc>
          <w:tcPr>
            <w:tcW w:w="0" w:type="auto"/>
            <w:tcBorders>
              <w:top w:val="single" w:sz="4" w:space="0" w:color="BEBEBE"/>
              <w:left w:val="single" w:sz="4" w:space="0" w:color="BEBEBE"/>
              <w:bottom w:val="single" w:sz="4" w:space="0" w:color="BEBEBE"/>
              <w:right w:val="single" w:sz="4" w:space="0" w:color="BEBEBE"/>
            </w:tcBorders>
            <w:hideMark/>
          </w:tcPr>
          <w:p w14:paraId="7C0307A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.012</w:t>
            </w:r>
          </w:p>
        </w:tc>
        <w:tc>
          <w:tcPr>
            <w:tcW w:w="0" w:type="auto"/>
            <w:tcBorders>
              <w:top w:val="single" w:sz="4" w:space="0" w:color="BEBEBE"/>
              <w:left w:val="single" w:sz="4" w:space="0" w:color="BEBEBE"/>
              <w:bottom w:val="single" w:sz="4" w:space="0" w:color="BEBEBE"/>
              <w:right w:val="single" w:sz="4" w:space="0" w:color="BEBEBE"/>
            </w:tcBorders>
            <w:hideMark/>
          </w:tcPr>
          <w:p w14:paraId="1B49BCF5"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-4.574</w:t>
            </w:r>
          </w:p>
        </w:tc>
        <w:tc>
          <w:tcPr>
            <w:tcW w:w="0" w:type="auto"/>
            <w:tcBorders>
              <w:top w:val="single" w:sz="4" w:space="0" w:color="BEBEBE"/>
              <w:left w:val="single" w:sz="4" w:space="0" w:color="BEBEBE"/>
              <w:bottom w:val="single" w:sz="4" w:space="0" w:color="BEBEBE"/>
              <w:right w:val="single" w:sz="4" w:space="0" w:color="BEBEBE"/>
            </w:tcBorders>
            <w:hideMark/>
          </w:tcPr>
          <w:p w14:paraId="76E2BF7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w:t>
            </w:r>
          </w:p>
        </w:tc>
      </w:tr>
      <w:tr w:rsidR="00D93D44" w:rsidRPr="00D93D44" w14:paraId="24AF3A1B" w14:textId="77777777" w:rsidTr="00D93D44">
        <w:trPr>
          <w:trHeight w:val="324"/>
        </w:trPr>
        <w:tc>
          <w:tcPr>
            <w:tcW w:w="0" w:type="auto"/>
            <w:tcBorders>
              <w:top w:val="single" w:sz="4" w:space="0" w:color="BEBEBE"/>
              <w:left w:val="single" w:sz="4" w:space="0" w:color="BEBEBE"/>
              <w:bottom w:val="single" w:sz="4" w:space="0" w:color="BEBEBE"/>
              <w:right w:val="single" w:sz="4" w:space="0" w:color="BEBEBE"/>
            </w:tcBorders>
            <w:hideMark/>
          </w:tcPr>
          <w:p w14:paraId="4C55457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NG</w:t>
            </w:r>
          </w:p>
        </w:tc>
        <w:tc>
          <w:tcPr>
            <w:tcW w:w="0" w:type="auto"/>
            <w:tcBorders>
              <w:top w:val="single" w:sz="4" w:space="0" w:color="BEBEBE"/>
              <w:left w:val="single" w:sz="4" w:space="0" w:color="BEBEBE"/>
              <w:bottom w:val="single" w:sz="4" w:space="0" w:color="BEBEBE"/>
              <w:right w:val="single" w:sz="4" w:space="0" w:color="BEBEBE"/>
            </w:tcBorders>
            <w:hideMark/>
          </w:tcPr>
          <w:p w14:paraId="7E573C26"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.035</w:t>
            </w:r>
          </w:p>
        </w:tc>
        <w:tc>
          <w:tcPr>
            <w:tcW w:w="0" w:type="auto"/>
            <w:tcBorders>
              <w:top w:val="single" w:sz="4" w:space="0" w:color="BEBEBE"/>
              <w:left w:val="single" w:sz="4" w:space="0" w:color="BEBEBE"/>
              <w:bottom w:val="single" w:sz="4" w:space="0" w:color="BEBEBE"/>
              <w:right w:val="single" w:sz="4" w:space="0" w:color="BEBEBE"/>
            </w:tcBorders>
            <w:hideMark/>
          </w:tcPr>
          <w:p w14:paraId="73AB6E0B"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.045</w:t>
            </w:r>
          </w:p>
        </w:tc>
        <w:tc>
          <w:tcPr>
            <w:tcW w:w="0" w:type="auto"/>
            <w:tcBorders>
              <w:top w:val="single" w:sz="4" w:space="0" w:color="BEBEBE"/>
              <w:left w:val="single" w:sz="4" w:space="0" w:color="BEBEBE"/>
              <w:bottom w:val="single" w:sz="4" w:space="0" w:color="BEBEBE"/>
              <w:right w:val="single" w:sz="4" w:space="0" w:color="BEBEBE"/>
            </w:tcBorders>
            <w:hideMark/>
          </w:tcPr>
          <w:p w14:paraId="12A9A01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1.888</w:t>
            </w:r>
          </w:p>
        </w:tc>
        <w:tc>
          <w:tcPr>
            <w:tcW w:w="0" w:type="auto"/>
            <w:tcBorders>
              <w:top w:val="single" w:sz="4" w:space="0" w:color="BEBEBE"/>
              <w:left w:val="single" w:sz="4" w:space="0" w:color="BEBEBE"/>
              <w:bottom w:val="single" w:sz="4" w:space="0" w:color="BEBEBE"/>
              <w:right w:val="single" w:sz="4" w:space="0" w:color="BEBEBE"/>
            </w:tcBorders>
            <w:hideMark/>
          </w:tcPr>
          <w:p w14:paraId="106F9B8D"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.050</w:t>
            </w:r>
          </w:p>
        </w:tc>
      </w:tr>
    </w:tbl>
    <w:p w14:paraId="7154D507"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SPSS version 24.0</w:t>
      </w:r>
    </w:p>
    <w:p w14:paraId="5E7D68B9" w14:textId="77777777"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Table 2 displays independent variable OLSR coefficients. The results showed that the p values of HQ, AS and NG coefficients are statistically significant at 5 percent level of significance, except for the TN, which is not. This means that a 1% increase in Hardware Quality, Application Software (AS) and Networking (NG) will boost audit quality by 4.5%, 2.2% and 3.5% correspondingly over time. Table 2 shows that the p values of telecommunication coefficients are negative and significant at the 5% level. This shows that a 1% increase in telecommunica</w:t>
      </w:r>
      <w:r w:rsidR="008B4CF0">
        <w:rPr>
          <w:rFonts w:ascii="Times New Roman" w:eastAsia="Times New Roman" w:hAnsi="Times New Roman" w:cs="Times New Roman"/>
          <w:color w:val="000000"/>
          <w:sz w:val="24"/>
          <w:szCs w:val="24"/>
          <w:lang w:eastAsia="en-GB"/>
        </w:rPr>
        <w:t>tion of an organization will have effect</w:t>
      </w:r>
      <w:r w:rsidRPr="00D93D44">
        <w:rPr>
          <w:rFonts w:ascii="Times New Roman" w:eastAsia="Times New Roman" w:hAnsi="Times New Roman" w:cs="Times New Roman"/>
          <w:color w:val="000000"/>
          <w:sz w:val="24"/>
          <w:szCs w:val="24"/>
          <w:lang w:eastAsia="en-GB"/>
        </w:rPr>
        <w:t xml:space="preserve"> on audit quality by 3.5% fall in Networking in Nigeria over time.</w:t>
      </w:r>
    </w:p>
    <w:p w14:paraId="0C2772BA"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6069042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Table 3: Model Summary</w:t>
      </w:r>
    </w:p>
    <w:tbl>
      <w:tblPr>
        <w:tblW w:w="0" w:type="auto"/>
        <w:tblCellMar>
          <w:top w:w="15" w:type="dxa"/>
          <w:left w:w="15" w:type="dxa"/>
          <w:bottom w:w="15" w:type="dxa"/>
          <w:right w:w="15" w:type="dxa"/>
        </w:tblCellMar>
        <w:tblLook w:val="04A0" w:firstRow="1" w:lastRow="0" w:firstColumn="1" w:lastColumn="0" w:noHBand="0" w:noVBand="1"/>
      </w:tblPr>
      <w:tblGrid>
        <w:gridCol w:w="684"/>
        <w:gridCol w:w="557"/>
        <w:gridCol w:w="812"/>
        <w:gridCol w:w="1176"/>
        <w:gridCol w:w="1934"/>
        <w:gridCol w:w="1231"/>
        <w:gridCol w:w="860"/>
        <w:gridCol w:w="364"/>
        <w:gridCol w:w="390"/>
        <w:gridCol w:w="1008"/>
      </w:tblGrid>
      <w:tr w:rsidR="00D93D44" w:rsidRPr="00D93D44" w14:paraId="78C11F49" w14:textId="77777777" w:rsidTr="00D93D44">
        <w:trPr>
          <w:trHeight w:val="280"/>
        </w:trPr>
        <w:tc>
          <w:tcPr>
            <w:tcW w:w="0" w:type="auto"/>
            <w:vMerge w:val="restart"/>
            <w:tcBorders>
              <w:top w:val="single" w:sz="4" w:space="0" w:color="BEBEBE"/>
              <w:left w:val="single" w:sz="4" w:space="0" w:color="BEBEBE"/>
              <w:bottom w:val="single" w:sz="4" w:space="0" w:color="BEBEBE"/>
              <w:right w:val="single" w:sz="4" w:space="0" w:color="BEBEBE"/>
            </w:tcBorders>
            <w:hideMark/>
          </w:tcPr>
          <w:p w14:paraId="37D19ABF"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Model</w:t>
            </w:r>
          </w:p>
        </w:tc>
        <w:tc>
          <w:tcPr>
            <w:tcW w:w="0" w:type="auto"/>
            <w:vMerge w:val="restart"/>
            <w:tcBorders>
              <w:top w:val="single" w:sz="4" w:space="0" w:color="BEBEBE"/>
              <w:left w:val="single" w:sz="4" w:space="0" w:color="BEBEBE"/>
              <w:bottom w:val="single" w:sz="4" w:space="0" w:color="BEBEBE"/>
              <w:right w:val="single" w:sz="4" w:space="0" w:color="BEBEBE"/>
            </w:tcBorders>
            <w:hideMark/>
          </w:tcPr>
          <w:p w14:paraId="7F2A62E8"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w:t>
            </w:r>
          </w:p>
        </w:tc>
        <w:tc>
          <w:tcPr>
            <w:tcW w:w="0" w:type="auto"/>
            <w:vMerge w:val="restart"/>
            <w:tcBorders>
              <w:top w:val="single" w:sz="4" w:space="0" w:color="BEBEBE"/>
              <w:left w:val="single" w:sz="4" w:space="0" w:color="BEBEBE"/>
              <w:bottom w:val="single" w:sz="4" w:space="0" w:color="BEBEBE"/>
              <w:right w:val="single" w:sz="4" w:space="0" w:color="BEBEBE"/>
            </w:tcBorders>
            <w:hideMark/>
          </w:tcPr>
          <w:p w14:paraId="1821501A"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 Square</w:t>
            </w:r>
          </w:p>
        </w:tc>
        <w:tc>
          <w:tcPr>
            <w:tcW w:w="0" w:type="auto"/>
            <w:vMerge w:val="restart"/>
            <w:tcBorders>
              <w:top w:val="single" w:sz="4" w:space="0" w:color="BEBEBE"/>
              <w:left w:val="single" w:sz="4" w:space="0" w:color="BEBEBE"/>
              <w:bottom w:val="single" w:sz="4" w:space="0" w:color="BEBEBE"/>
              <w:right w:val="single" w:sz="4" w:space="0" w:color="BEBEBE"/>
            </w:tcBorders>
            <w:hideMark/>
          </w:tcPr>
          <w:p w14:paraId="510AA5A0"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Adjusted R Square</w:t>
            </w:r>
          </w:p>
        </w:tc>
        <w:tc>
          <w:tcPr>
            <w:tcW w:w="0" w:type="auto"/>
            <w:vMerge w:val="restart"/>
            <w:tcBorders>
              <w:top w:val="single" w:sz="4" w:space="0" w:color="BEBEBE"/>
              <w:left w:val="single" w:sz="4" w:space="0" w:color="BEBEBE"/>
              <w:bottom w:val="single" w:sz="4" w:space="0" w:color="BEBEBE"/>
              <w:right w:val="single" w:sz="4" w:space="0" w:color="BEBEBE"/>
            </w:tcBorders>
            <w:hideMark/>
          </w:tcPr>
          <w:p w14:paraId="2080BD19"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Error    of the Estimate</w:t>
            </w:r>
          </w:p>
        </w:tc>
        <w:tc>
          <w:tcPr>
            <w:tcW w:w="0" w:type="auto"/>
            <w:gridSpan w:val="5"/>
            <w:tcBorders>
              <w:top w:val="single" w:sz="4" w:space="0" w:color="BEBEBE"/>
              <w:left w:val="single" w:sz="4" w:space="0" w:color="BEBEBE"/>
              <w:bottom w:val="single" w:sz="4" w:space="0" w:color="BEBEBE"/>
              <w:right w:val="single" w:sz="4" w:space="0" w:color="BEBEBE"/>
            </w:tcBorders>
            <w:hideMark/>
          </w:tcPr>
          <w:p w14:paraId="05E336FC" w14:textId="77777777"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Change Statistics</w:t>
            </w:r>
          </w:p>
        </w:tc>
      </w:tr>
      <w:tr w:rsidR="00D93D44" w:rsidRPr="00D93D44" w14:paraId="2FDDB814" w14:textId="77777777" w:rsidTr="00D93D44">
        <w:trPr>
          <w:trHeight w:val="1090"/>
        </w:trPr>
        <w:tc>
          <w:tcPr>
            <w:tcW w:w="0" w:type="auto"/>
            <w:vMerge/>
            <w:tcBorders>
              <w:top w:val="single" w:sz="4" w:space="0" w:color="BEBEBE"/>
              <w:left w:val="single" w:sz="4" w:space="0" w:color="BEBEBE"/>
              <w:bottom w:val="single" w:sz="4" w:space="0" w:color="BEBEBE"/>
              <w:right w:val="single" w:sz="4" w:space="0" w:color="BEBEBE"/>
            </w:tcBorders>
            <w:vAlign w:val="center"/>
            <w:hideMark/>
          </w:tcPr>
          <w:p w14:paraId="23DA2723"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14:paraId="031C27AF"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14:paraId="6A2B205D"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14:paraId="13858E0B"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14:paraId="05A708F4"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BEBEBE"/>
              <w:left w:val="single" w:sz="4" w:space="0" w:color="BEBEBE"/>
              <w:bottom w:val="single" w:sz="4" w:space="0" w:color="BEBEBE"/>
              <w:right w:val="single" w:sz="4" w:space="0" w:color="BEBEBE"/>
            </w:tcBorders>
            <w:hideMark/>
          </w:tcPr>
          <w:p w14:paraId="740F1AA8"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  Square Change</w:t>
            </w:r>
          </w:p>
        </w:tc>
        <w:tc>
          <w:tcPr>
            <w:tcW w:w="0" w:type="auto"/>
            <w:tcBorders>
              <w:top w:val="single" w:sz="4" w:space="0" w:color="BEBEBE"/>
              <w:left w:val="single" w:sz="4" w:space="0" w:color="BEBEBE"/>
              <w:bottom w:val="single" w:sz="4" w:space="0" w:color="BEBEBE"/>
              <w:right w:val="single" w:sz="4" w:space="0" w:color="BEBEBE"/>
            </w:tcBorders>
            <w:hideMark/>
          </w:tcPr>
          <w:p w14:paraId="027E8AB5"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F Change</w:t>
            </w:r>
          </w:p>
        </w:tc>
        <w:tc>
          <w:tcPr>
            <w:tcW w:w="0" w:type="auto"/>
            <w:tcBorders>
              <w:top w:val="single" w:sz="4" w:space="0" w:color="BEBEBE"/>
              <w:left w:val="single" w:sz="4" w:space="0" w:color="BEBEBE"/>
              <w:bottom w:val="single" w:sz="4" w:space="0" w:color="BEBEBE"/>
              <w:right w:val="single" w:sz="4" w:space="0" w:color="BEBEBE"/>
            </w:tcBorders>
            <w:hideMark/>
          </w:tcPr>
          <w:p w14:paraId="4B9BF5FB"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df1</w:t>
            </w:r>
          </w:p>
        </w:tc>
        <w:tc>
          <w:tcPr>
            <w:tcW w:w="0" w:type="auto"/>
            <w:tcBorders>
              <w:top w:val="single" w:sz="4" w:space="0" w:color="BEBEBE"/>
              <w:left w:val="single" w:sz="4" w:space="0" w:color="BEBEBE"/>
              <w:bottom w:val="single" w:sz="4" w:space="0" w:color="BEBEBE"/>
              <w:right w:val="single" w:sz="4" w:space="0" w:color="BEBEBE"/>
            </w:tcBorders>
            <w:hideMark/>
          </w:tcPr>
          <w:p w14:paraId="393868D1"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df2</w:t>
            </w:r>
          </w:p>
        </w:tc>
        <w:tc>
          <w:tcPr>
            <w:tcW w:w="0" w:type="auto"/>
            <w:tcBorders>
              <w:top w:val="single" w:sz="4" w:space="0" w:color="BEBEBE"/>
              <w:left w:val="single" w:sz="4" w:space="0" w:color="BEBEBE"/>
              <w:bottom w:val="single" w:sz="4" w:space="0" w:color="BEBEBE"/>
              <w:right w:val="single" w:sz="4" w:space="0" w:color="BEBEBE"/>
            </w:tcBorders>
            <w:hideMark/>
          </w:tcPr>
          <w:p w14:paraId="4419E11C"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Sig.</w:t>
            </w:r>
            <w:r w:rsidRPr="00D93D44">
              <w:rPr>
                <w:rFonts w:ascii="Times New Roman" w:eastAsia="Times New Roman" w:hAnsi="Times New Roman" w:cs="Times New Roman"/>
                <w:b/>
                <w:bCs/>
                <w:color w:val="000000"/>
                <w:sz w:val="24"/>
                <w:szCs w:val="24"/>
                <w:lang w:eastAsia="en-GB"/>
              </w:rPr>
              <w:tab/>
              <w:t>F Change</w:t>
            </w:r>
          </w:p>
        </w:tc>
      </w:tr>
      <w:tr w:rsidR="00D93D44" w:rsidRPr="00D93D44" w14:paraId="3A4921CA" w14:textId="77777777" w:rsidTr="00D93D44">
        <w:trPr>
          <w:trHeight w:val="560"/>
        </w:trPr>
        <w:tc>
          <w:tcPr>
            <w:tcW w:w="0" w:type="auto"/>
            <w:tcBorders>
              <w:top w:val="single" w:sz="4" w:space="0" w:color="BEBEBE"/>
              <w:left w:val="single" w:sz="4" w:space="0" w:color="BEBEBE"/>
              <w:bottom w:val="single" w:sz="4" w:space="0" w:color="BEBEBE"/>
              <w:right w:val="single" w:sz="4" w:space="0" w:color="BEBEBE"/>
            </w:tcBorders>
            <w:hideMark/>
          </w:tcPr>
          <w:p w14:paraId="67EBA6FD"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lastRenderedPageBreak/>
              <w:t>1</w:t>
            </w:r>
          </w:p>
        </w:tc>
        <w:tc>
          <w:tcPr>
            <w:tcW w:w="0" w:type="auto"/>
            <w:tcBorders>
              <w:top w:val="single" w:sz="4" w:space="0" w:color="BEBEBE"/>
              <w:left w:val="single" w:sz="4" w:space="0" w:color="BEBEBE"/>
              <w:bottom w:val="single" w:sz="4" w:space="0" w:color="BEBEBE"/>
              <w:right w:val="single" w:sz="4" w:space="0" w:color="BEBEBE"/>
            </w:tcBorders>
            <w:hideMark/>
          </w:tcPr>
          <w:p w14:paraId="56721BF0"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.194a</w:t>
            </w:r>
          </w:p>
        </w:tc>
        <w:tc>
          <w:tcPr>
            <w:tcW w:w="0" w:type="auto"/>
            <w:tcBorders>
              <w:top w:val="single" w:sz="4" w:space="0" w:color="BEBEBE"/>
              <w:left w:val="single" w:sz="4" w:space="0" w:color="BEBEBE"/>
              <w:bottom w:val="single" w:sz="4" w:space="0" w:color="BEBEBE"/>
              <w:right w:val="single" w:sz="4" w:space="0" w:color="BEBEBE"/>
            </w:tcBorders>
            <w:hideMark/>
          </w:tcPr>
          <w:p w14:paraId="72A6B2D5"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.075</w:t>
            </w:r>
          </w:p>
        </w:tc>
        <w:tc>
          <w:tcPr>
            <w:tcW w:w="0" w:type="auto"/>
            <w:tcBorders>
              <w:top w:val="single" w:sz="4" w:space="0" w:color="BEBEBE"/>
              <w:left w:val="single" w:sz="4" w:space="0" w:color="BEBEBE"/>
              <w:bottom w:val="single" w:sz="4" w:space="0" w:color="BEBEBE"/>
              <w:right w:val="single" w:sz="4" w:space="0" w:color="BEBEBE"/>
            </w:tcBorders>
            <w:hideMark/>
          </w:tcPr>
          <w:p w14:paraId="00277DC2"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.064</w:t>
            </w:r>
          </w:p>
        </w:tc>
        <w:tc>
          <w:tcPr>
            <w:tcW w:w="0" w:type="auto"/>
            <w:tcBorders>
              <w:top w:val="single" w:sz="4" w:space="0" w:color="BEBEBE"/>
              <w:left w:val="single" w:sz="4" w:space="0" w:color="BEBEBE"/>
              <w:bottom w:val="single" w:sz="4" w:space="0" w:color="BEBEBE"/>
              <w:right w:val="single" w:sz="4" w:space="0" w:color="BEBEBE"/>
            </w:tcBorders>
            <w:hideMark/>
          </w:tcPr>
          <w:p w14:paraId="06103001"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.0200032</w:t>
            </w:r>
          </w:p>
        </w:tc>
        <w:tc>
          <w:tcPr>
            <w:tcW w:w="0" w:type="auto"/>
            <w:tcBorders>
              <w:top w:val="single" w:sz="4" w:space="0" w:color="BEBEBE"/>
              <w:left w:val="single" w:sz="4" w:space="0" w:color="BEBEBE"/>
              <w:bottom w:val="single" w:sz="4" w:space="0" w:color="BEBEBE"/>
              <w:right w:val="single" w:sz="4" w:space="0" w:color="BEBEBE"/>
            </w:tcBorders>
            <w:hideMark/>
          </w:tcPr>
          <w:p w14:paraId="360E5681"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.075</w:t>
            </w:r>
          </w:p>
        </w:tc>
        <w:tc>
          <w:tcPr>
            <w:tcW w:w="0" w:type="auto"/>
            <w:tcBorders>
              <w:top w:val="single" w:sz="4" w:space="0" w:color="BEBEBE"/>
              <w:left w:val="single" w:sz="4" w:space="0" w:color="BEBEBE"/>
              <w:bottom w:val="single" w:sz="4" w:space="0" w:color="BEBEBE"/>
              <w:right w:val="single" w:sz="4" w:space="0" w:color="BEBEBE"/>
            </w:tcBorders>
            <w:hideMark/>
          </w:tcPr>
          <w:p w14:paraId="5F19674B"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3.4025</w:t>
            </w:r>
          </w:p>
        </w:tc>
        <w:tc>
          <w:tcPr>
            <w:tcW w:w="0" w:type="auto"/>
            <w:tcBorders>
              <w:top w:val="single" w:sz="4" w:space="0" w:color="BEBEBE"/>
              <w:left w:val="single" w:sz="4" w:space="0" w:color="BEBEBE"/>
              <w:bottom w:val="single" w:sz="4" w:space="0" w:color="BEBEBE"/>
              <w:right w:val="single" w:sz="4" w:space="0" w:color="BEBEBE"/>
            </w:tcBorders>
            <w:hideMark/>
          </w:tcPr>
          <w:p w14:paraId="6C9C866E"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w:t>
            </w:r>
          </w:p>
        </w:tc>
        <w:tc>
          <w:tcPr>
            <w:tcW w:w="0" w:type="auto"/>
            <w:tcBorders>
              <w:top w:val="single" w:sz="4" w:space="0" w:color="BEBEBE"/>
              <w:left w:val="single" w:sz="4" w:space="0" w:color="BEBEBE"/>
              <w:bottom w:val="single" w:sz="4" w:space="0" w:color="BEBEBE"/>
              <w:right w:val="single" w:sz="4" w:space="0" w:color="BEBEBE"/>
            </w:tcBorders>
            <w:hideMark/>
          </w:tcPr>
          <w:p w14:paraId="4BDE102A"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154</w:t>
            </w:r>
          </w:p>
        </w:tc>
        <w:tc>
          <w:tcPr>
            <w:tcW w:w="0" w:type="auto"/>
            <w:tcBorders>
              <w:top w:val="single" w:sz="4" w:space="0" w:color="BEBEBE"/>
              <w:left w:val="single" w:sz="4" w:space="0" w:color="BEBEBE"/>
              <w:bottom w:val="single" w:sz="4" w:space="0" w:color="BEBEBE"/>
              <w:right w:val="single" w:sz="4" w:space="0" w:color="BEBEBE"/>
            </w:tcBorders>
            <w:hideMark/>
          </w:tcPr>
          <w:p w14:paraId="211EEBCF"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w:t>
            </w:r>
          </w:p>
        </w:tc>
      </w:tr>
    </w:tbl>
    <w:p w14:paraId="22A22810"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Author’s Computation, 2023</w:t>
      </w:r>
    </w:p>
    <w:p w14:paraId="41E7B3F2" w14:textId="77777777" w:rsidR="00D93D44" w:rsidRPr="00D93D44" w:rsidRDefault="00D93D44" w:rsidP="00D93D44">
      <w:pPr>
        <w:spacing w:after="0" w:line="48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Table 3 shows that the adjusted coefficient of determination (R2) offers a better explanation of audit quality variations. The value of 6.4% shows that the explanatory variables (HQ, AS, TN and NG) can jointly explain about 6% of the audit quality, while other variables not captured in the model account for the rest. The F-statistics p-value 0.001 suggests the model is well-fitted, constructed, and integrated. OLS confirms this, as the likelihood value is 0.01 percent. The analysis contradicts the null hypothesis and concludes that Hardware software influences audit quality.</w:t>
      </w:r>
    </w:p>
    <w:p w14:paraId="70EF255A"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2178D0C1"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Conclusion</w:t>
      </w:r>
    </w:p>
    <w:p w14:paraId="2D8E8600" w14:textId="14E4AAE3" w:rsidR="00A038EB"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This study examined the impact of information technology on audit quality in Oyo State owned tertiary institutions. This study tested hypotheses based on reviewed literature. Statistically, Hardware Quality, Application Software (AS) and Networking (NG) are positively related to audit quality. The statistics showed that telecommunication latency affects audit quality. This study gives empirical evidence for the literature reviewed understudy.</w:t>
      </w:r>
    </w:p>
    <w:p w14:paraId="4FB76F56" w14:textId="77777777"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Recommendations</w:t>
      </w:r>
    </w:p>
    <w:p w14:paraId="4B371F11" w14:textId="77777777" w:rsidR="00D93D44" w:rsidRPr="00D93D44" w:rsidRDefault="00D93D44" w:rsidP="00DA7903">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following recommendation</w:t>
      </w:r>
      <w:r w:rsidR="00DA7903">
        <w:rPr>
          <w:rFonts w:ascii="Times New Roman" w:eastAsia="Times New Roman" w:hAnsi="Times New Roman" w:cs="Times New Roman"/>
          <w:color w:val="000000"/>
          <w:sz w:val="24"/>
          <w:szCs w:val="24"/>
          <w:lang w:eastAsia="en-GB"/>
        </w:rPr>
        <w:t>s</w:t>
      </w:r>
      <w:r w:rsidRPr="00D93D44">
        <w:rPr>
          <w:rFonts w:ascii="Times New Roman" w:eastAsia="Times New Roman" w:hAnsi="Times New Roman" w:cs="Times New Roman"/>
          <w:color w:val="000000"/>
          <w:sz w:val="24"/>
          <w:szCs w:val="24"/>
          <w:lang w:eastAsia="en-GB"/>
        </w:rPr>
        <w:t xml:space="preserve"> were made:</w:t>
      </w:r>
    </w:p>
    <w:p w14:paraId="1CAFAD70" w14:textId="77777777"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Both on-the-job and off-the-job training in information te</w:t>
      </w:r>
      <w:r w:rsidR="00DA7903">
        <w:rPr>
          <w:rFonts w:ascii="Times New Roman" w:eastAsia="Times New Roman" w:hAnsi="Times New Roman" w:cs="Times New Roman"/>
          <w:color w:val="000000"/>
          <w:sz w:val="24"/>
          <w:szCs w:val="24"/>
          <w:lang w:eastAsia="en-GB"/>
        </w:rPr>
        <w:t xml:space="preserve">chnology should be provided for </w:t>
      </w:r>
      <w:r w:rsidRPr="00D93D44">
        <w:rPr>
          <w:rFonts w:ascii="Times New Roman" w:eastAsia="Times New Roman" w:hAnsi="Times New Roman" w:cs="Times New Roman"/>
          <w:color w:val="000000"/>
          <w:sz w:val="24"/>
          <w:szCs w:val="24"/>
          <w:lang w:eastAsia="en-GB"/>
        </w:rPr>
        <w:t>audi</w:t>
      </w:r>
      <w:r w:rsidR="00E85519">
        <w:rPr>
          <w:rFonts w:ascii="Times New Roman" w:eastAsia="Times New Roman" w:hAnsi="Times New Roman" w:cs="Times New Roman"/>
          <w:color w:val="000000"/>
          <w:sz w:val="24"/>
          <w:szCs w:val="24"/>
          <w:lang w:eastAsia="en-GB"/>
        </w:rPr>
        <w:t>t staff in private universities</w:t>
      </w:r>
      <w:r w:rsidRPr="00D93D44">
        <w:rPr>
          <w:rFonts w:ascii="Times New Roman" w:eastAsia="Times New Roman" w:hAnsi="Times New Roman" w:cs="Times New Roman"/>
          <w:color w:val="000000"/>
          <w:sz w:val="24"/>
          <w:szCs w:val="24"/>
          <w:lang w:eastAsia="en-GB"/>
        </w:rPr>
        <w:t>.</w:t>
      </w:r>
    </w:p>
    <w:p w14:paraId="1A9D687F" w14:textId="77777777"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 xml:space="preserve">Audit </w:t>
      </w:r>
      <w:r w:rsidR="00E85519">
        <w:rPr>
          <w:rFonts w:ascii="Times New Roman" w:eastAsia="Times New Roman" w:hAnsi="Times New Roman" w:cs="Times New Roman"/>
          <w:color w:val="000000"/>
          <w:sz w:val="24"/>
          <w:szCs w:val="24"/>
          <w:lang w:eastAsia="en-GB"/>
        </w:rPr>
        <w:t>quality in private universities</w:t>
      </w:r>
      <w:r w:rsidRPr="00D93D44">
        <w:rPr>
          <w:rFonts w:ascii="Times New Roman" w:eastAsia="Times New Roman" w:hAnsi="Times New Roman" w:cs="Times New Roman"/>
          <w:color w:val="000000"/>
          <w:sz w:val="24"/>
          <w:szCs w:val="24"/>
          <w:lang w:eastAsia="en-GB"/>
        </w:rPr>
        <w:t xml:space="preserve"> should be impro</w:t>
      </w:r>
      <w:r w:rsidR="00DA7903">
        <w:rPr>
          <w:rFonts w:ascii="Times New Roman" w:eastAsia="Times New Roman" w:hAnsi="Times New Roman" w:cs="Times New Roman"/>
          <w:color w:val="000000"/>
          <w:sz w:val="24"/>
          <w:szCs w:val="24"/>
          <w:lang w:eastAsia="en-GB"/>
        </w:rPr>
        <w:t xml:space="preserve">ved to guide against fraudulent </w:t>
      </w:r>
      <w:r w:rsidRPr="00D93D44">
        <w:rPr>
          <w:rFonts w:ascii="Times New Roman" w:eastAsia="Times New Roman" w:hAnsi="Times New Roman" w:cs="Times New Roman"/>
          <w:color w:val="000000"/>
          <w:sz w:val="24"/>
          <w:szCs w:val="24"/>
          <w:lang w:eastAsia="en-GB"/>
        </w:rPr>
        <w:t>activities.</w:t>
      </w:r>
    </w:p>
    <w:p w14:paraId="23BE9C91" w14:textId="77777777"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Audit quality</w:t>
      </w:r>
      <w:r w:rsidR="00DA7903">
        <w:rPr>
          <w:rFonts w:ascii="Times New Roman" w:eastAsia="Times New Roman" w:hAnsi="Times New Roman" w:cs="Times New Roman"/>
          <w:color w:val="000000"/>
          <w:sz w:val="24"/>
          <w:szCs w:val="24"/>
          <w:lang w:eastAsia="en-GB"/>
        </w:rPr>
        <w:t xml:space="preserve"> </w:t>
      </w:r>
      <w:r w:rsidR="00DA7903" w:rsidRPr="00D93D44">
        <w:rPr>
          <w:rFonts w:ascii="Times New Roman" w:eastAsia="Times New Roman" w:hAnsi="Times New Roman" w:cs="Times New Roman"/>
          <w:color w:val="000000"/>
          <w:sz w:val="24"/>
          <w:szCs w:val="24"/>
          <w:lang w:eastAsia="en-GB"/>
        </w:rPr>
        <w:t>processes</w:t>
      </w:r>
      <w:r w:rsidR="00E85519">
        <w:rPr>
          <w:rFonts w:ascii="Times New Roman" w:eastAsia="Times New Roman" w:hAnsi="Times New Roman" w:cs="Times New Roman"/>
          <w:color w:val="000000"/>
          <w:sz w:val="24"/>
          <w:szCs w:val="24"/>
          <w:lang w:eastAsia="en-GB"/>
        </w:rPr>
        <w:t xml:space="preserve"> in private universities </w:t>
      </w:r>
      <w:r w:rsidRPr="00D93D44">
        <w:rPr>
          <w:rFonts w:ascii="Times New Roman" w:eastAsia="Times New Roman" w:hAnsi="Times New Roman" w:cs="Times New Roman"/>
          <w:color w:val="000000"/>
          <w:sz w:val="24"/>
          <w:szCs w:val="24"/>
          <w:lang w:eastAsia="en-GB"/>
        </w:rPr>
        <w:t>should be str</w:t>
      </w:r>
      <w:r w:rsidR="00DA7903">
        <w:rPr>
          <w:rFonts w:ascii="Times New Roman" w:eastAsia="Times New Roman" w:hAnsi="Times New Roman" w:cs="Times New Roman"/>
          <w:color w:val="000000"/>
          <w:sz w:val="24"/>
          <w:szCs w:val="24"/>
          <w:lang w:eastAsia="en-GB"/>
        </w:rPr>
        <w:t xml:space="preserve">engthened with appropriate </w:t>
      </w:r>
      <w:r w:rsidRPr="00D93D44">
        <w:rPr>
          <w:rFonts w:ascii="Times New Roman" w:eastAsia="Times New Roman" w:hAnsi="Times New Roman" w:cs="Times New Roman"/>
          <w:color w:val="000000"/>
          <w:sz w:val="24"/>
          <w:szCs w:val="24"/>
          <w:lang w:eastAsia="en-GB"/>
        </w:rPr>
        <w:t>information technology to avoid any break in the process.</w:t>
      </w:r>
    </w:p>
    <w:p w14:paraId="628924A4" w14:textId="77777777" w:rsidR="00D93D44" w:rsidRPr="00D93D44" w:rsidRDefault="007C6C95"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proprietor</w:t>
      </w:r>
      <w:r w:rsidR="00E85519">
        <w:rPr>
          <w:rFonts w:ascii="Times New Roman" w:eastAsia="Times New Roman" w:hAnsi="Times New Roman" w:cs="Times New Roman"/>
          <w:color w:val="000000"/>
          <w:sz w:val="24"/>
          <w:szCs w:val="24"/>
          <w:lang w:eastAsia="en-GB"/>
        </w:rPr>
        <w:t>s</w:t>
      </w:r>
      <w:r w:rsidR="00A55A01">
        <w:rPr>
          <w:rFonts w:ascii="Times New Roman" w:eastAsia="Times New Roman" w:hAnsi="Times New Roman" w:cs="Times New Roman"/>
          <w:color w:val="000000"/>
          <w:sz w:val="24"/>
          <w:szCs w:val="24"/>
          <w:lang w:eastAsia="en-GB"/>
        </w:rPr>
        <w:t xml:space="preserve"> cum managem</w:t>
      </w:r>
      <w:r w:rsidR="00E85519">
        <w:rPr>
          <w:rFonts w:ascii="Times New Roman" w:eastAsia="Times New Roman" w:hAnsi="Times New Roman" w:cs="Times New Roman"/>
          <w:color w:val="000000"/>
          <w:sz w:val="24"/>
          <w:szCs w:val="24"/>
          <w:lang w:eastAsia="en-GB"/>
        </w:rPr>
        <w:t>ent of private universities</w:t>
      </w:r>
      <w:r w:rsidR="00A55A01">
        <w:rPr>
          <w:rFonts w:ascii="Times New Roman" w:eastAsia="Times New Roman" w:hAnsi="Times New Roman" w:cs="Times New Roman"/>
          <w:color w:val="000000"/>
          <w:sz w:val="24"/>
          <w:szCs w:val="24"/>
          <w:lang w:eastAsia="en-GB"/>
        </w:rPr>
        <w:t xml:space="preserve"> should endeavour </w:t>
      </w:r>
      <w:r w:rsidR="00B94604">
        <w:rPr>
          <w:rFonts w:ascii="Times New Roman" w:eastAsia="Times New Roman" w:hAnsi="Times New Roman" w:cs="Times New Roman"/>
          <w:color w:val="000000"/>
          <w:sz w:val="24"/>
          <w:szCs w:val="24"/>
          <w:lang w:eastAsia="en-GB"/>
        </w:rPr>
        <w:t>to provide</w:t>
      </w:r>
      <w:r w:rsidR="00D93D44" w:rsidRPr="00D93D44">
        <w:rPr>
          <w:rFonts w:ascii="Times New Roman" w:eastAsia="Times New Roman" w:hAnsi="Times New Roman" w:cs="Times New Roman"/>
          <w:color w:val="000000"/>
          <w:sz w:val="24"/>
          <w:szCs w:val="24"/>
          <w:lang w:eastAsia="en-GB"/>
        </w:rPr>
        <w:t xml:space="preserve"> the appropriate facilities and capabilities for </w:t>
      </w:r>
      <w:r w:rsidR="00DA7903">
        <w:rPr>
          <w:rFonts w:ascii="Times New Roman" w:eastAsia="Times New Roman" w:hAnsi="Times New Roman" w:cs="Times New Roman"/>
          <w:color w:val="000000"/>
          <w:sz w:val="24"/>
          <w:szCs w:val="24"/>
          <w:lang w:eastAsia="en-GB"/>
        </w:rPr>
        <w:t xml:space="preserve">auditors to access the means of </w:t>
      </w:r>
      <w:r w:rsidR="00D93D44" w:rsidRPr="00D93D44">
        <w:rPr>
          <w:rFonts w:ascii="Times New Roman" w:eastAsia="Times New Roman" w:hAnsi="Times New Roman" w:cs="Times New Roman"/>
          <w:color w:val="000000"/>
          <w:sz w:val="24"/>
          <w:szCs w:val="24"/>
          <w:lang w:eastAsia="en-GB"/>
        </w:rPr>
        <w:t xml:space="preserve">information </w:t>
      </w:r>
      <w:r w:rsidR="00D93D44" w:rsidRPr="00D93D44">
        <w:rPr>
          <w:rFonts w:ascii="Times New Roman" w:eastAsia="Times New Roman" w:hAnsi="Times New Roman" w:cs="Times New Roman"/>
          <w:color w:val="000000"/>
          <w:sz w:val="24"/>
          <w:szCs w:val="24"/>
          <w:lang w:eastAsia="en-GB"/>
        </w:rPr>
        <w:lastRenderedPageBreak/>
        <w:t>technology in order to use them in auditing and keep abreast of the glo</w:t>
      </w:r>
      <w:r w:rsidR="00DA7903">
        <w:rPr>
          <w:rFonts w:ascii="Times New Roman" w:eastAsia="Times New Roman" w:hAnsi="Times New Roman" w:cs="Times New Roman"/>
          <w:color w:val="000000"/>
          <w:sz w:val="24"/>
          <w:szCs w:val="24"/>
          <w:lang w:eastAsia="en-GB"/>
        </w:rPr>
        <w:t xml:space="preserve">bal </w:t>
      </w:r>
      <w:r w:rsidR="00D93D44" w:rsidRPr="00D93D44">
        <w:rPr>
          <w:rFonts w:ascii="Times New Roman" w:eastAsia="Times New Roman" w:hAnsi="Times New Roman" w:cs="Times New Roman"/>
          <w:color w:val="000000"/>
          <w:sz w:val="24"/>
          <w:szCs w:val="24"/>
          <w:lang w:eastAsia="en-GB"/>
        </w:rPr>
        <w:t>development in this field. </w:t>
      </w:r>
    </w:p>
    <w:p w14:paraId="424F89BC" w14:textId="77777777"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There is the need to use the means and methods of inf</w:t>
      </w:r>
      <w:r w:rsidR="00DA7903">
        <w:rPr>
          <w:rFonts w:ascii="Times New Roman" w:eastAsia="Times New Roman" w:hAnsi="Times New Roman" w:cs="Times New Roman"/>
          <w:color w:val="000000"/>
          <w:sz w:val="24"/>
          <w:szCs w:val="24"/>
          <w:lang w:eastAsia="en-GB"/>
        </w:rPr>
        <w:t xml:space="preserve">ormation technology and modern </w:t>
      </w:r>
      <w:r w:rsidRPr="00D93D44">
        <w:rPr>
          <w:rFonts w:ascii="Times New Roman" w:eastAsia="Times New Roman" w:hAnsi="Times New Roman" w:cs="Times New Roman"/>
          <w:color w:val="000000"/>
          <w:sz w:val="24"/>
          <w:szCs w:val="24"/>
          <w:lang w:eastAsia="en-GB"/>
        </w:rPr>
        <w:t>electronic systems, in addition to the tools and techniques of e</w:t>
      </w:r>
      <w:r w:rsidR="00A55A01">
        <w:rPr>
          <w:rFonts w:ascii="Times New Roman" w:eastAsia="Times New Roman" w:hAnsi="Times New Roman" w:cs="Times New Roman"/>
          <w:color w:val="000000"/>
          <w:sz w:val="24"/>
          <w:szCs w:val="24"/>
          <w:lang w:eastAsia="en-GB"/>
        </w:rPr>
        <w:t xml:space="preserve">lectronic auditing in the audit </w:t>
      </w:r>
      <w:r w:rsidRPr="00D93D44">
        <w:rPr>
          <w:rFonts w:ascii="Times New Roman" w:eastAsia="Times New Roman" w:hAnsi="Times New Roman" w:cs="Times New Roman"/>
          <w:color w:val="000000"/>
          <w:sz w:val="24"/>
          <w:szCs w:val="24"/>
          <w:lang w:eastAsia="en-GB"/>
        </w:rPr>
        <w:t>pro</w:t>
      </w:r>
      <w:r w:rsidR="0025487A">
        <w:rPr>
          <w:rFonts w:ascii="Times New Roman" w:eastAsia="Times New Roman" w:hAnsi="Times New Roman" w:cs="Times New Roman"/>
          <w:color w:val="000000"/>
          <w:sz w:val="24"/>
          <w:szCs w:val="24"/>
          <w:lang w:eastAsia="en-GB"/>
        </w:rPr>
        <w:t>cess, because of their impact in</w:t>
      </w:r>
      <w:r w:rsidRPr="00D93D44">
        <w:rPr>
          <w:rFonts w:ascii="Times New Roman" w:eastAsia="Times New Roman" w:hAnsi="Times New Roman" w:cs="Times New Roman"/>
          <w:color w:val="000000"/>
          <w:sz w:val="24"/>
          <w:szCs w:val="24"/>
          <w:lang w:eastAsia="en-GB"/>
        </w:rPr>
        <w:t xml:space="preserve"> increasing the efficiency</w:t>
      </w:r>
      <w:r w:rsidR="00A55A01">
        <w:rPr>
          <w:rFonts w:ascii="Times New Roman" w:eastAsia="Times New Roman" w:hAnsi="Times New Roman" w:cs="Times New Roman"/>
          <w:color w:val="000000"/>
          <w:sz w:val="24"/>
          <w:szCs w:val="24"/>
          <w:lang w:eastAsia="en-GB"/>
        </w:rPr>
        <w:t xml:space="preserve"> and effectiveness of the audit </w:t>
      </w:r>
      <w:r w:rsidRPr="00D93D44">
        <w:rPr>
          <w:rFonts w:ascii="Times New Roman" w:eastAsia="Times New Roman" w:hAnsi="Times New Roman" w:cs="Times New Roman"/>
          <w:color w:val="000000"/>
          <w:sz w:val="24"/>
          <w:szCs w:val="24"/>
          <w:lang w:eastAsia="en-GB"/>
        </w:rPr>
        <w:t>process</w:t>
      </w:r>
      <w:r w:rsidR="0025487A">
        <w:rPr>
          <w:rFonts w:ascii="Times New Roman" w:eastAsia="Times New Roman" w:hAnsi="Times New Roman" w:cs="Times New Roman"/>
          <w:color w:val="000000"/>
          <w:sz w:val="24"/>
          <w:szCs w:val="24"/>
          <w:lang w:eastAsia="en-GB"/>
        </w:rPr>
        <w:t>es</w:t>
      </w:r>
      <w:r w:rsidRPr="00D93D44">
        <w:rPr>
          <w:rFonts w:ascii="Times New Roman" w:eastAsia="Times New Roman" w:hAnsi="Times New Roman" w:cs="Times New Roman"/>
          <w:color w:val="000000"/>
          <w:sz w:val="24"/>
          <w:szCs w:val="24"/>
          <w:lang w:eastAsia="en-GB"/>
        </w:rPr>
        <w:t xml:space="preserve"> by reducing the time and effort spent in the audit.</w:t>
      </w:r>
    </w:p>
    <w:p w14:paraId="0063C931" w14:textId="77777777"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There is the need to expand the use of information technology i</w:t>
      </w:r>
      <w:r w:rsidR="002523C5">
        <w:rPr>
          <w:rFonts w:ascii="Times New Roman" w:eastAsia="Times New Roman" w:hAnsi="Times New Roman" w:cs="Times New Roman"/>
          <w:color w:val="000000"/>
          <w:sz w:val="24"/>
          <w:szCs w:val="24"/>
          <w:lang w:eastAsia="en-GB"/>
        </w:rPr>
        <w:t xml:space="preserve">n private universities’ </w:t>
      </w:r>
      <w:r w:rsidR="00A55A01">
        <w:rPr>
          <w:rFonts w:ascii="Times New Roman" w:eastAsia="Times New Roman" w:hAnsi="Times New Roman" w:cs="Times New Roman"/>
          <w:color w:val="000000"/>
          <w:sz w:val="24"/>
          <w:szCs w:val="24"/>
          <w:lang w:eastAsia="en-GB"/>
        </w:rPr>
        <w:t>audit departments</w:t>
      </w:r>
      <w:r w:rsidRPr="00D93D44">
        <w:rPr>
          <w:rFonts w:ascii="Times New Roman" w:eastAsia="Times New Roman" w:hAnsi="Times New Roman" w:cs="Times New Roman"/>
          <w:color w:val="000000"/>
          <w:sz w:val="24"/>
          <w:szCs w:val="24"/>
          <w:lang w:eastAsia="en-GB"/>
        </w:rPr>
        <w:t>.</w:t>
      </w:r>
    </w:p>
    <w:p w14:paraId="0F2A12C1" w14:textId="77777777" w:rsidR="00D93D44" w:rsidRPr="00D93D44" w:rsidRDefault="00D93D44" w:rsidP="00D93D44">
      <w:pPr>
        <w:spacing w:after="24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sz w:val="24"/>
          <w:szCs w:val="24"/>
          <w:lang w:eastAsia="en-GB"/>
        </w:rPr>
        <w:br/>
      </w:r>
    </w:p>
    <w:p w14:paraId="5C1E2132"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0AEC7462"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2C398AE6"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36927558"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2BAC7801"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12847956" w14:textId="77777777"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7F2F89D7"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5DC806BF"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5DB7C126"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6D79C0FE"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72EDC994"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275B35F8"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713220AA"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2B1C1517"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6F61EC98"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1ABE69E0"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15F06429"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423F2BB2" w14:textId="77777777" w:rsidR="00286A44" w:rsidRDefault="00286A44" w:rsidP="00D93D44">
      <w:pPr>
        <w:spacing w:before="20" w:after="0" w:line="480" w:lineRule="auto"/>
        <w:jc w:val="both"/>
        <w:rPr>
          <w:rFonts w:ascii="Times New Roman" w:eastAsia="Times New Roman" w:hAnsi="Times New Roman" w:cs="Times New Roman"/>
          <w:b/>
          <w:bCs/>
          <w:color w:val="000000"/>
          <w:sz w:val="24"/>
          <w:szCs w:val="24"/>
          <w:lang w:eastAsia="en-GB"/>
        </w:rPr>
      </w:pPr>
    </w:p>
    <w:p w14:paraId="0C7C2B5A" w14:textId="77777777"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References</w:t>
      </w:r>
    </w:p>
    <w:p w14:paraId="1297CD73"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Afsay</w:t>
      </w:r>
      <w:proofErr w:type="spellEnd"/>
      <w:r w:rsidRPr="00D93D44">
        <w:rPr>
          <w:rFonts w:ascii="Times New Roman" w:eastAsia="Times New Roman" w:hAnsi="Times New Roman" w:cs="Times New Roman"/>
          <w:color w:val="000000"/>
          <w:sz w:val="24"/>
          <w:szCs w:val="24"/>
          <w:lang w:eastAsia="en-GB"/>
        </w:rPr>
        <w:t xml:space="preserve">, A., </w:t>
      </w:r>
      <w:proofErr w:type="spellStart"/>
      <w:r w:rsidRPr="00D93D44">
        <w:rPr>
          <w:rFonts w:ascii="Times New Roman" w:eastAsia="Times New Roman" w:hAnsi="Times New Roman" w:cs="Times New Roman"/>
          <w:color w:val="000000"/>
          <w:sz w:val="24"/>
          <w:szCs w:val="24"/>
          <w:lang w:eastAsia="en-GB"/>
        </w:rPr>
        <w:t>Tahriri</w:t>
      </w:r>
      <w:proofErr w:type="spellEnd"/>
      <w:r w:rsidRPr="00D93D44">
        <w:rPr>
          <w:rFonts w:ascii="Times New Roman" w:eastAsia="Times New Roman" w:hAnsi="Times New Roman" w:cs="Times New Roman"/>
          <w:color w:val="000000"/>
          <w:sz w:val="24"/>
          <w:szCs w:val="24"/>
          <w:lang w:eastAsia="en-GB"/>
        </w:rPr>
        <w:t>, A., &amp; Rezaee, Z. (2023). A meta-analysis of f</w:t>
      </w:r>
      <w:r w:rsidR="00EB2523">
        <w:rPr>
          <w:rFonts w:ascii="Times New Roman" w:eastAsia="Times New Roman" w:hAnsi="Times New Roman" w:cs="Times New Roman"/>
          <w:color w:val="000000"/>
          <w:sz w:val="24"/>
          <w:szCs w:val="24"/>
          <w:lang w:eastAsia="en-GB"/>
        </w:rPr>
        <w:t xml:space="preserve">actors affecting acceptance of </w:t>
      </w:r>
      <w:r w:rsidRPr="00D93D44">
        <w:rPr>
          <w:rFonts w:ascii="Times New Roman" w:eastAsia="Times New Roman" w:hAnsi="Times New Roman" w:cs="Times New Roman"/>
          <w:color w:val="000000"/>
          <w:sz w:val="24"/>
          <w:szCs w:val="24"/>
          <w:lang w:eastAsia="en-GB"/>
        </w:rPr>
        <w:t xml:space="preserve">information technology in auditing. </w:t>
      </w:r>
      <w:r w:rsidRPr="00D93D44">
        <w:rPr>
          <w:rFonts w:ascii="Times New Roman" w:eastAsia="Times New Roman" w:hAnsi="Times New Roman" w:cs="Times New Roman"/>
          <w:i/>
          <w:iCs/>
          <w:color w:val="000000"/>
          <w:sz w:val="24"/>
          <w:szCs w:val="24"/>
          <w:lang w:eastAsia="en-GB"/>
        </w:rPr>
        <w:t>International Jo</w:t>
      </w:r>
      <w:r w:rsidR="00EB2523">
        <w:rPr>
          <w:rFonts w:ascii="Times New Roman" w:eastAsia="Times New Roman" w:hAnsi="Times New Roman" w:cs="Times New Roman"/>
          <w:i/>
          <w:iCs/>
          <w:color w:val="000000"/>
          <w:sz w:val="24"/>
          <w:szCs w:val="24"/>
          <w:lang w:eastAsia="en-GB"/>
        </w:rPr>
        <w:t xml:space="preserve">urnal of Accounting Information </w:t>
      </w:r>
      <w:r w:rsidRPr="00D93D44">
        <w:rPr>
          <w:rFonts w:ascii="Times New Roman" w:eastAsia="Times New Roman" w:hAnsi="Times New Roman" w:cs="Times New Roman"/>
          <w:i/>
          <w:iCs/>
          <w:color w:val="000000"/>
          <w:sz w:val="24"/>
          <w:szCs w:val="24"/>
          <w:lang w:eastAsia="en-GB"/>
        </w:rPr>
        <w:t>Systems</w:t>
      </w:r>
      <w:r w:rsidRPr="00D93D44">
        <w:rPr>
          <w:rFonts w:ascii="Times New Roman" w:eastAsia="Times New Roman" w:hAnsi="Times New Roman" w:cs="Times New Roman"/>
          <w:color w:val="000000"/>
          <w:sz w:val="24"/>
          <w:szCs w:val="24"/>
          <w:lang w:eastAsia="en-GB"/>
        </w:rPr>
        <w:t>, 4(9), 100-108.</w:t>
      </w:r>
    </w:p>
    <w:p w14:paraId="64B17FA1"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087A2EF0"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Alwardat</w:t>
      </w:r>
      <w:proofErr w:type="spellEnd"/>
      <w:r w:rsidRPr="00D93D44">
        <w:rPr>
          <w:rFonts w:ascii="Times New Roman" w:eastAsia="Times New Roman" w:hAnsi="Times New Roman" w:cs="Times New Roman"/>
          <w:color w:val="000000"/>
          <w:sz w:val="24"/>
          <w:szCs w:val="24"/>
          <w:lang w:eastAsia="en-GB"/>
        </w:rPr>
        <w:t>, Y. (2019). Disclosure Quality and it</w:t>
      </w:r>
      <w:r w:rsidR="00EB2523">
        <w:rPr>
          <w:rFonts w:ascii="Times New Roman" w:eastAsia="Times New Roman" w:hAnsi="Times New Roman" w:cs="Times New Roman"/>
          <w:color w:val="000000"/>
          <w:sz w:val="24"/>
          <w:szCs w:val="24"/>
          <w:lang w:eastAsia="en-GB"/>
        </w:rPr>
        <w:t xml:space="preserve">s Impact on Financial Reporting </w:t>
      </w:r>
      <w:r w:rsidRPr="00D93D44">
        <w:rPr>
          <w:rFonts w:ascii="Times New Roman" w:eastAsia="Times New Roman" w:hAnsi="Times New Roman" w:cs="Times New Roman"/>
          <w:color w:val="000000"/>
          <w:sz w:val="24"/>
          <w:szCs w:val="24"/>
          <w:lang w:eastAsia="en-GB"/>
        </w:rPr>
        <w:t>Q</w:t>
      </w:r>
      <w:r w:rsidR="00EB2523">
        <w:rPr>
          <w:rFonts w:ascii="Times New Roman" w:eastAsia="Times New Roman" w:hAnsi="Times New Roman" w:cs="Times New Roman"/>
          <w:color w:val="000000"/>
          <w:sz w:val="24"/>
          <w:szCs w:val="24"/>
          <w:lang w:eastAsia="en-GB"/>
        </w:rPr>
        <w:t xml:space="preserve">uality, Audit </w:t>
      </w:r>
      <w:r w:rsidRPr="00D93D44">
        <w:rPr>
          <w:rFonts w:ascii="Times New Roman" w:eastAsia="Times New Roman" w:hAnsi="Times New Roman" w:cs="Times New Roman"/>
          <w:color w:val="000000"/>
          <w:sz w:val="24"/>
          <w:szCs w:val="24"/>
          <w:lang w:eastAsia="en-GB"/>
        </w:rPr>
        <w:t>Quality, and Investors’ Perceptions of the Quality of Fi</w:t>
      </w:r>
      <w:r w:rsidR="00EB2523">
        <w:rPr>
          <w:rFonts w:ascii="Times New Roman" w:eastAsia="Times New Roman" w:hAnsi="Times New Roman" w:cs="Times New Roman"/>
          <w:color w:val="000000"/>
          <w:sz w:val="24"/>
          <w:szCs w:val="24"/>
          <w:lang w:eastAsia="en-GB"/>
        </w:rPr>
        <w:t xml:space="preserve">nancial Reporting: A </w:t>
      </w:r>
      <w:proofErr w:type="spellStart"/>
      <w:r w:rsidR="00EB2523">
        <w:rPr>
          <w:rFonts w:ascii="Times New Roman" w:eastAsia="Times New Roman" w:hAnsi="Times New Roman" w:cs="Times New Roman"/>
          <w:color w:val="000000"/>
          <w:sz w:val="24"/>
          <w:szCs w:val="24"/>
          <w:lang w:eastAsia="en-GB"/>
        </w:rPr>
        <w:t>Literature</w:t>
      </w:r>
      <w:r w:rsidRPr="00D93D44">
        <w:rPr>
          <w:rFonts w:ascii="Times New Roman" w:eastAsia="Times New Roman" w:hAnsi="Times New Roman" w:cs="Times New Roman"/>
          <w:color w:val="000000"/>
          <w:sz w:val="24"/>
          <w:szCs w:val="24"/>
          <w:lang w:eastAsia="en-GB"/>
        </w:rPr>
        <w:t>Review</w:t>
      </w:r>
      <w:proofErr w:type="spellEnd"/>
      <w:r w:rsidRPr="00D93D44">
        <w:rPr>
          <w:rFonts w:ascii="Times New Roman" w:eastAsia="Times New Roman" w:hAnsi="Times New Roman" w:cs="Times New Roman"/>
          <w:color w:val="000000"/>
          <w:sz w:val="24"/>
          <w:szCs w:val="24"/>
          <w:lang w:eastAsia="en-GB"/>
        </w:rPr>
        <w:t xml:space="preserve">. </w:t>
      </w:r>
      <w:r w:rsidRPr="00D93D44">
        <w:rPr>
          <w:rFonts w:ascii="Times New Roman" w:eastAsia="Times New Roman" w:hAnsi="Times New Roman" w:cs="Times New Roman"/>
          <w:i/>
          <w:iCs/>
          <w:color w:val="000000"/>
          <w:sz w:val="24"/>
          <w:szCs w:val="24"/>
          <w:lang w:eastAsia="en-GB"/>
        </w:rPr>
        <w:t>Accounting and Finance Research</w:t>
      </w:r>
      <w:r w:rsidR="00EB2523">
        <w:rPr>
          <w:rFonts w:ascii="Times New Roman" w:eastAsia="Times New Roman" w:hAnsi="Times New Roman" w:cs="Times New Roman"/>
          <w:color w:val="000000"/>
          <w:sz w:val="24"/>
          <w:szCs w:val="24"/>
          <w:lang w:eastAsia="en-GB"/>
        </w:rPr>
        <w:t xml:space="preserve">, 8(3), 201. </w:t>
      </w:r>
      <w:hyperlink r:id="rId5" w:history="1">
        <w:r w:rsidRPr="00D93D44">
          <w:rPr>
            <w:rFonts w:ascii="Times New Roman" w:eastAsia="Times New Roman" w:hAnsi="Times New Roman" w:cs="Times New Roman"/>
            <w:color w:val="0000FF"/>
            <w:sz w:val="24"/>
            <w:szCs w:val="24"/>
            <w:u w:val="single"/>
            <w:lang w:eastAsia="en-GB"/>
          </w:rPr>
          <w:t>https://doi.org/10.5430/afr.v8n3p201</w:t>
        </w:r>
      </w:hyperlink>
    </w:p>
    <w:p w14:paraId="526772CC"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65ABCC21"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Boutheina, H. &amp; Hiyam, S</w:t>
      </w:r>
      <w:r w:rsidR="0035421D">
        <w:rPr>
          <w:rFonts w:ascii="Times New Roman" w:eastAsia="Times New Roman" w:hAnsi="Times New Roman" w:cs="Times New Roman"/>
          <w:color w:val="000000"/>
          <w:sz w:val="24"/>
          <w:szCs w:val="24"/>
          <w:lang w:eastAsia="en-GB"/>
        </w:rPr>
        <w:t>. (2020). The Impact of using IT</w:t>
      </w:r>
      <w:r w:rsidRPr="00D93D44">
        <w:rPr>
          <w:rFonts w:ascii="Times New Roman" w:eastAsia="Times New Roman" w:hAnsi="Times New Roman" w:cs="Times New Roman"/>
          <w:color w:val="000000"/>
          <w:sz w:val="24"/>
          <w:szCs w:val="24"/>
          <w:lang w:eastAsia="en-GB"/>
        </w:rPr>
        <w:t xml:space="preserve"> on the Qu</w:t>
      </w:r>
      <w:r w:rsidR="0035421D">
        <w:rPr>
          <w:rFonts w:ascii="Times New Roman" w:eastAsia="Times New Roman" w:hAnsi="Times New Roman" w:cs="Times New Roman"/>
          <w:color w:val="000000"/>
          <w:sz w:val="24"/>
          <w:szCs w:val="24"/>
          <w:lang w:eastAsia="en-GB"/>
        </w:rPr>
        <w:t>ality of Auditing in Lebanon. I</w:t>
      </w:r>
      <w:r w:rsidRPr="00D93D44">
        <w:rPr>
          <w:rFonts w:ascii="Times New Roman" w:eastAsia="Times New Roman" w:hAnsi="Times New Roman" w:cs="Times New Roman"/>
          <w:color w:val="000000"/>
          <w:sz w:val="24"/>
          <w:szCs w:val="24"/>
          <w:lang w:eastAsia="en-GB"/>
        </w:rPr>
        <w:t xml:space="preserve">nternational Research Journal of Finance and </w:t>
      </w:r>
      <w:r w:rsidR="0035421D">
        <w:rPr>
          <w:rFonts w:ascii="Times New Roman" w:eastAsia="Times New Roman" w:hAnsi="Times New Roman" w:cs="Times New Roman"/>
          <w:color w:val="000000"/>
          <w:sz w:val="24"/>
          <w:szCs w:val="24"/>
          <w:lang w:eastAsia="en-GB"/>
        </w:rPr>
        <w:t xml:space="preserve">Economics. ISSN 1450-2887 Issue 178 </w:t>
      </w:r>
      <w:r w:rsidRPr="00D93D44">
        <w:rPr>
          <w:rFonts w:ascii="Times New Roman" w:eastAsia="Times New Roman" w:hAnsi="Times New Roman" w:cs="Times New Roman"/>
          <w:color w:val="000000"/>
          <w:sz w:val="24"/>
          <w:szCs w:val="24"/>
          <w:lang w:eastAsia="en-GB"/>
        </w:rPr>
        <w:t xml:space="preserve">March, 2020 </w:t>
      </w:r>
      <w:hyperlink r:id="rId6" w:history="1">
        <w:r w:rsidRPr="00D93D44">
          <w:rPr>
            <w:rFonts w:ascii="Times New Roman" w:eastAsia="Times New Roman" w:hAnsi="Times New Roman" w:cs="Times New Roman"/>
            <w:color w:val="0000FF"/>
            <w:sz w:val="24"/>
            <w:szCs w:val="24"/>
            <w:u w:val="single"/>
            <w:lang w:eastAsia="en-GB"/>
          </w:rPr>
          <w:t>http://www.internationalresearchjournaloffinanceandeconomics.com.</w:t>
        </w:r>
      </w:hyperlink>
    </w:p>
    <w:p w14:paraId="0AC30DE5"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77F8BFFD"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Eulerich</w:t>
      </w:r>
      <w:proofErr w:type="spellEnd"/>
      <w:r w:rsidRPr="00D93D44">
        <w:rPr>
          <w:rFonts w:ascii="Times New Roman" w:eastAsia="Times New Roman" w:hAnsi="Times New Roman" w:cs="Times New Roman"/>
          <w:color w:val="000000"/>
          <w:sz w:val="24"/>
          <w:szCs w:val="24"/>
          <w:lang w:eastAsia="en-GB"/>
        </w:rPr>
        <w:t xml:space="preserve">, M., </w:t>
      </w:r>
      <w:proofErr w:type="spellStart"/>
      <w:r w:rsidRPr="00D93D44">
        <w:rPr>
          <w:rFonts w:ascii="Times New Roman" w:eastAsia="Times New Roman" w:hAnsi="Times New Roman" w:cs="Times New Roman"/>
          <w:color w:val="000000"/>
          <w:sz w:val="24"/>
          <w:szCs w:val="24"/>
          <w:lang w:eastAsia="en-GB"/>
        </w:rPr>
        <w:t>Masli</w:t>
      </w:r>
      <w:proofErr w:type="spellEnd"/>
      <w:r w:rsidRPr="00D93D44">
        <w:rPr>
          <w:rFonts w:ascii="Times New Roman" w:eastAsia="Times New Roman" w:hAnsi="Times New Roman" w:cs="Times New Roman"/>
          <w:color w:val="000000"/>
          <w:sz w:val="24"/>
          <w:szCs w:val="24"/>
          <w:lang w:eastAsia="en-GB"/>
        </w:rPr>
        <w:t>, A., Pickerd, J. S., &amp; Wood, D. A. (2019). Th</w:t>
      </w:r>
      <w:r w:rsidR="0035421D">
        <w:rPr>
          <w:rFonts w:ascii="Times New Roman" w:eastAsia="Times New Roman" w:hAnsi="Times New Roman" w:cs="Times New Roman"/>
          <w:color w:val="000000"/>
          <w:sz w:val="24"/>
          <w:szCs w:val="24"/>
          <w:lang w:eastAsia="en-GB"/>
        </w:rPr>
        <w:t xml:space="preserve">e impact of audit technology on </w:t>
      </w:r>
      <w:r w:rsidRPr="00D93D44">
        <w:rPr>
          <w:rFonts w:ascii="Times New Roman" w:eastAsia="Times New Roman" w:hAnsi="Times New Roman" w:cs="Times New Roman"/>
          <w:color w:val="000000"/>
          <w:sz w:val="24"/>
          <w:szCs w:val="24"/>
          <w:lang w:eastAsia="en-GB"/>
        </w:rPr>
        <w:t xml:space="preserve">audit outcomes: Technology-based audit techniques’ impact on internal </w:t>
      </w:r>
      <w:r w:rsidR="0035421D">
        <w:rPr>
          <w:rFonts w:ascii="Times New Roman" w:eastAsia="Times New Roman" w:hAnsi="Times New Roman" w:cs="Times New Roman"/>
          <w:color w:val="000000"/>
          <w:sz w:val="24"/>
          <w:szCs w:val="24"/>
          <w:lang w:eastAsia="en-GB"/>
        </w:rPr>
        <w:t xml:space="preserve">auditing. Available </w:t>
      </w:r>
      <w:r w:rsidRPr="00D93D44">
        <w:rPr>
          <w:rFonts w:ascii="Times New Roman" w:eastAsia="Times New Roman" w:hAnsi="Times New Roman" w:cs="Times New Roman"/>
          <w:color w:val="000000"/>
          <w:sz w:val="24"/>
          <w:szCs w:val="24"/>
          <w:lang w:eastAsia="en-GB"/>
        </w:rPr>
        <w:t>at SSRN 3444119.</w:t>
      </w:r>
    </w:p>
    <w:p w14:paraId="1CEA36C9"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604489D2"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Iliemena</w:t>
      </w:r>
      <w:proofErr w:type="spellEnd"/>
      <w:r w:rsidRPr="00D93D44">
        <w:rPr>
          <w:rFonts w:ascii="Times New Roman" w:eastAsia="Times New Roman" w:hAnsi="Times New Roman" w:cs="Times New Roman"/>
          <w:color w:val="000000"/>
          <w:sz w:val="24"/>
          <w:szCs w:val="24"/>
          <w:lang w:eastAsia="en-GB"/>
        </w:rPr>
        <w:t xml:space="preserve">, Rachael O. C., </w:t>
      </w:r>
      <w:proofErr w:type="spellStart"/>
      <w:r w:rsidRPr="00D93D44">
        <w:rPr>
          <w:rFonts w:ascii="Times New Roman" w:eastAsia="Times New Roman" w:hAnsi="Times New Roman" w:cs="Times New Roman"/>
          <w:color w:val="000000"/>
          <w:sz w:val="24"/>
          <w:szCs w:val="24"/>
          <w:lang w:eastAsia="en-GB"/>
        </w:rPr>
        <w:t>Okolocha</w:t>
      </w:r>
      <w:proofErr w:type="spellEnd"/>
      <w:r w:rsidRPr="00D93D44">
        <w:rPr>
          <w:rFonts w:ascii="Times New Roman" w:eastAsia="Times New Roman" w:hAnsi="Times New Roman" w:cs="Times New Roman"/>
          <w:color w:val="000000"/>
          <w:sz w:val="24"/>
          <w:szCs w:val="24"/>
          <w:lang w:eastAsia="en-GB"/>
        </w:rPr>
        <w:t>, C. B. (2019). Effec</w:t>
      </w:r>
      <w:r w:rsidR="0035421D">
        <w:rPr>
          <w:rFonts w:ascii="Times New Roman" w:eastAsia="Times New Roman" w:hAnsi="Times New Roman" w:cs="Times New Roman"/>
          <w:color w:val="000000"/>
          <w:sz w:val="24"/>
          <w:szCs w:val="24"/>
          <w:lang w:eastAsia="en-GB"/>
        </w:rPr>
        <w:t xml:space="preserve">t of audit quality on financial </w:t>
      </w:r>
      <w:r w:rsidRPr="00D93D44">
        <w:rPr>
          <w:rFonts w:ascii="Times New Roman" w:eastAsia="Times New Roman" w:hAnsi="Times New Roman" w:cs="Times New Roman"/>
          <w:color w:val="000000"/>
          <w:sz w:val="24"/>
          <w:szCs w:val="24"/>
          <w:lang w:eastAsia="en-GB"/>
        </w:rPr>
        <w:t>performance:</w:t>
      </w:r>
      <w:r w:rsidRPr="00D93D44">
        <w:rPr>
          <w:rFonts w:ascii="Times New Roman" w:eastAsia="Times New Roman" w:hAnsi="Times New Roman" w:cs="Times New Roman"/>
          <w:color w:val="000000"/>
          <w:sz w:val="24"/>
          <w:szCs w:val="24"/>
          <w:lang w:eastAsia="en-GB"/>
        </w:rPr>
        <w:tab/>
        <w:t xml:space="preserve">Evidence from a developing capital market. </w:t>
      </w:r>
      <w:r w:rsidR="0035421D">
        <w:rPr>
          <w:rFonts w:ascii="Times New Roman" w:eastAsia="Times New Roman" w:hAnsi="Times New Roman" w:cs="Times New Roman"/>
          <w:i/>
          <w:iCs/>
          <w:color w:val="000000"/>
          <w:sz w:val="24"/>
          <w:szCs w:val="24"/>
          <w:lang w:eastAsia="en-GB"/>
        </w:rPr>
        <w:t xml:space="preserve">International Journal of </w:t>
      </w:r>
      <w:r w:rsidRPr="00D93D44">
        <w:rPr>
          <w:rFonts w:ascii="Times New Roman" w:eastAsia="Times New Roman" w:hAnsi="Times New Roman" w:cs="Times New Roman"/>
          <w:i/>
          <w:iCs/>
          <w:color w:val="000000"/>
          <w:sz w:val="24"/>
          <w:szCs w:val="24"/>
          <w:lang w:eastAsia="en-GB"/>
        </w:rPr>
        <w:t xml:space="preserve">Recent Research in Commerce Economies and Management. </w:t>
      </w:r>
      <w:r w:rsidRPr="00D93D44">
        <w:rPr>
          <w:rFonts w:ascii="Times New Roman" w:eastAsia="Times New Roman" w:hAnsi="Times New Roman" w:cs="Times New Roman"/>
          <w:color w:val="000000"/>
          <w:sz w:val="24"/>
          <w:szCs w:val="24"/>
          <w:lang w:eastAsia="en-GB"/>
        </w:rPr>
        <w:t>(IJRRCEM). 6 (3).</w:t>
      </w:r>
    </w:p>
    <w:p w14:paraId="40681E19"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755772A1" w14:textId="77777777" w:rsidR="00742240" w:rsidRPr="008A5D02" w:rsidRDefault="00D93D44" w:rsidP="00742240">
      <w:pPr>
        <w:shd w:val="clear" w:color="auto" w:fill="FAFAFA"/>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D44">
        <w:rPr>
          <w:rFonts w:ascii="Times New Roman" w:eastAsia="Times New Roman" w:hAnsi="Times New Roman" w:cs="Times New Roman"/>
          <w:color w:val="000000"/>
          <w:sz w:val="24"/>
          <w:szCs w:val="24"/>
          <w:lang w:eastAsia="en-GB"/>
        </w:rPr>
        <w:t xml:space="preserve">Ken </w:t>
      </w:r>
      <w:proofErr w:type="spellStart"/>
      <w:r w:rsidRPr="00D93D44">
        <w:rPr>
          <w:rFonts w:ascii="Times New Roman" w:eastAsia="Times New Roman" w:hAnsi="Times New Roman" w:cs="Times New Roman"/>
          <w:color w:val="000000"/>
          <w:sz w:val="24"/>
          <w:szCs w:val="24"/>
          <w:lang w:eastAsia="en-GB"/>
        </w:rPr>
        <w:t>Tysiac</w:t>
      </w:r>
      <w:proofErr w:type="spellEnd"/>
      <w:r w:rsidRPr="00D93D44">
        <w:rPr>
          <w:rFonts w:ascii="Times New Roman" w:eastAsia="Times New Roman" w:hAnsi="Times New Roman" w:cs="Times New Roman"/>
          <w:color w:val="000000"/>
          <w:sz w:val="24"/>
          <w:szCs w:val="24"/>
          <w:lang w:eastAsia="en-GB"/>
        </w:rPr>
        <w:t>, (2022) Embracing Technology in the Au</w:t>
      </w:r>
      <w:r w:rsidR="0035421D">
        <w:rPr>
          <w:rFonts w:ascii="Times New Roman" w:eastAsia="Times New Roman" w:hAnsi="Times New Roman" w:cs="Times New Roman"/>
          <w:color w:val="000000"/>
          <w:sz w:val="24"/>
          <w:szCs w:val="24"/>
          <w:lang w:eastAsia="en-GB"/>
        </w:rPr>
        <w:t>dit. The Journal of Accountancy.</w:t>
      </w:r>
      <w:r w:rsidR="00742240" w:rsidRPr="00742240">
        <w:rPr>
          <w:rFonts w:ascii="Arial" w:hAnsi="Arial" w:cs="Arial"/>
          <w:color w:val="4A4A4B"/>
          <w:sz w:val="21"/>
          <w:szCs w:val="21"/>
        </w:rPr>
        <w:t xml:space="preserve"> </w:t>
      </w:r>
      <w:hyperlink r:id="rId7" w:history="1">
        <w:r w:rsidR="008A5D02" w:rsidRPr="008A5D02">
          <w:rPr>
            <w:rStyle w:val="Hyperlink"/>
            <w:rFonts w:ascii="Arial" w:hAnsi="Arial" w:cs="Arial"/>
            <w:i/>
            <w:color w:val="000000" w:themeColor="text1"/>
            <w:sz w:val="21"/>
            <w:szCs w:val="2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https://www.journalofaccountancy.com/issues/2022.</w:t>
        </w:r>
      </w:hyperlink>
    </w:p>
    <w:p w14:paraId="36D58A9E"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Knechel, W. 2022. Audit quality indicators: insights from t</w:t>
      </w:r>
      <w:r w:rsidR="0035421D">
        <w:rPr>
          <w:rFonts w:ascii="Times New Roman" w:eastAsia="Times New Roman" w:hAnsi="Times New Roman" w:cs="Times New Roman"/>
          <w:color w:val="000000"/>
          <w:sz w:val="24"/>
          <w:szCs w:val="24"/>
          <w:lang w:eastAsia="en-GB"/>
        </w:rPr>
        <w:t xml:space="preserve">he academic literature. Working </w:t>
      </w:r>
      <w:r w:rsidRPr="00D93D44">
        <w:rPr>
          <w:rFonts w:ascii="Times New Roman" w:eastAsia="Times New Roman" w:hAnsi="Times New Roman" w:cs="Times New Roman"/>
          <w:color w:val="000000"/>
          <w:sz w:val="24"/>
          <w:szCs w:val="24"/>
          <w:lang w:eastAsia="en-GB"/>
        </w:rPr>
        <w:t>Paper, at University of Florida. USA.</w:t>
      </w:r>
    </w:p>
    <w:p w14:paraId="39339A41"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0BB174B3"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Meihami</w:t>
      </w:r>
      <w:proofErr w:type="spellEnd"/>
      <w:r w:rsidRPr="00D93D44">
        <w:rPr>
          <w:rFonts w:ascii="Times New Roman" w:eastAsia="Times New Roman" w:hAnsi="Times New Roman" w:cs="Times New Roman"/>
          <w:color w:val="000000"/>
          <w:sz w:val="24"/>
          <w:szCs w:val="24"/>
          <w:lang w:eastAsia="en-GB"/>
        </w:rPr>
        <w:t>, B. 2021. The Role &amp; Effect of Information T</w:t>
      </w:r>
      <w:r w:rsidR="0035421D">
        <w:rPr>
          <w:rFonts w:ascii="Times New Roman" w:eastAsia="Times New Roman" w:hAnsi="Times New Roman" w:cs="Times New Roman"/>
          <w:color w:val="000000"/>
          <w:sz w:val="24"/>
          <w:szCs w:val="24"/>
          <w:lang w:eastAsia="en-GB"/>
        </w:rPr>
        <w:t xml:space="preserve">echnology and Communications on </w:t>
      </w:r>
      <w:r w:rsidRPr="00D93D44">
        <w:rPr>
          <w:rFonts w:ascii="Times New Roman" w:eastAsia="Times New Roman" w:hAnsi="Times New Roman" w:cs="Times New Roman"/>
          <w:color w:val="000000"/>
          <w:sz w:val="24"/>
          <w:szCs w:val="24"/>
          <w:lang w:eastAsia="en-GB"/>
        </w:rPr>
        <w:t xml:space="preserve">Performance of </w:t>
      </w:r>
      <w:r w:rsidR="0035421D">
        <w:rPr>
          <w:rFonts w:ascii="Times New Roman" w:eastAsia="Times New Roman" w:hAnsi="Times New Roman" w:cs="Times New Roman"/>
          <w:color w:val="000000"/>
          <w:sz w:val="24"/>
          <w:szCs w:val="24"/>
          <w:lang w:eastAsia="en-GB"/>
        </w:rPr>
        <w:t xml:space="preserve">Independent Auditors (evidences of audit institutions in Iran). </w:t>
      </w:r>
      <w:r w:rsidRPr="00D93D44">
        <w:rPr>
          <w:rFonts w:ascii="Times New Roman" w:eastAsia="Times New Roman" w:hAnsi="Times New Roman" w:cs="Times New Roman"/>
          <w:color w:val="000000"/>
          <w:sz w:val="24"/>
          <w:szCs w:val="24"/>
          <w:lang w:eastAsia="en-GB"/>
        </w:rPr>
        <w:t>Interdisciplinary. Journal of Contemporary Research in B</w:t>
      </w:r>
      <w:r w:rsidR="0035421D">
        <w:rPr>
          <w:rFonts w:ascii="Times New Roman" w:eastAsia="Times New Roman" w:hAnsi="Times New Roman" w:cs="Times New Roman"/>
          <w:color w:val="000000"/>
          <w:sz w:val="24"/>
          <w:szCs w:val="24"/>
          <w:lang w:eastAsia="en-GB"/>
        </w:rPr>
        <w:t xml:space="preserve">usiness. The Use of Information </w:t>
      </w:r>
      <w:r w:rsidRPr="00D93D44">
        <w:rPr>
          <w:rFonts w:ascii="Times New Roman" w:eastAsia="Times New Roman" w:hAnsi="Times New Roman" w:cs="Times New Roman"/>
          <w:color w:val="000000"/>
          <w:sz w:val="24"/>
          <w:szCs w:val="24"/>
          <w:lang w:eastAsia="en-GB"/>
        </w:rPr>
        <w:t>Technology of E-Audit System on Audit Quality. l (4), 12: 829 – 849. </w:t>
      </w:r>
    </w:p>
    <w:p w14:paraId="31D6BCA3"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160F893E" w14:textId="77777777" w:rsidR="00D93D44" w:rsidRPr="00D93D44" w:rsidRDefault="0035421D" w:rsidP="00D93D44">
      <w:pPr>
        <w:spacing w:before="20" w:after="0"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color w:val="000000"/>
          <w:sz w:val="24"/>
          <w:szCs w:val="24"/>
          <w:lang w:eastAsia="en-GB"/>
        </w:rPr>
        <w:t>Oluyinka,I</w:t>
      </w:r>
      <w:proofErr w:type="spellEnd"/>
      <w:r>
        <w:rPr>
          <w:rFonts w:ascii="Times New Roman" w:eastAsia="Times New Roman" w:hAnsi="Times New Roman" w:cs="Times New Roman"/>
          <w:color w:val="000000"/>
          <w:sz w:val="24"/>
          <w:szCs w:val="24"/>
          <w:lang w:eastAsia="en-GB"/>
        </w:rPr>
        <w:t>. O.,</w:t>
      </w:r>
      <w:r w:rsidR="00D93D44" w:rsidRPr="00D93D44">
        <w:rPr>
          <w:rFonts w:ascii="Times New Roman" w:eastAsia="Times New Roman" w:hAnsi="Times New Roman" w:cs="Times New Roman"/>
          <w:color w:val="000000"/>
          <w:sz w:val="24"/>
          <w:szCs w:val="24"/>
          <w:lang w:eastAsia="en-GB"/>
        </w:rPr>
        <w:t xml:space="preserve"> Adeleke, C. A. &amp; Deborah, I. O. (202</w:t>
      </w:r>
      <w:r>
        <w:rPr>
          <w:rFonts w:ascii="Times New Roman" w:eastAsia="Times New Roman" w:hAnsi="Times New Roman" w:cs="Times New Roman"/>
          <w:color w:val="000000"/>
          <w:sz w:val="24"/>
          <w:szCs w:val="24"/>
          <w:lang w:eastAsia="en-GB"/>
        </w:rPr>
        <w:t xml:space="preserve">1). Audit Quality and Financial Reporting </w:t>
      </w:r>
      <w:r w:rsidR="00D93D44" w:rsidRPr="00D93D44">
        <w:rPr>
          <w:rFonts w:ascii="Times New Roman" w:eastAsia="Times New Roman" w:hAnsi="Times New Roman" w:cs="Times New Roman"/>
          <w:color w:val="000000"/>
          <w:sz w:val="24"/>
          <w:szCs w:val="24"/>
          <w:lang w:eastAsia="en-GB"/>
        </w:rPr>
        <w:t>Quality of Deposit Money Ban</w:t>
      </w:r>
      <w:r>
        <w:rPr>
          <w:rFonts w:ascii="Times New Roman" w:eastAsia="Times New Roman" w:hAnsi="Times New Roman" w:cs="Times New Roman"/>
          <w:color w:val="000000"/>
          <w:sz w:val="24"/>
          <w:szCs w:val="24"/>
          <w:lang w:eastAsia="en-GB"/>
        </w:rPr>
        <w:t xml:space="preserve">ks Listed on the Nigerian Stock </w:t>
      </w:r>
      <w:r w:rsidR="00D93D44" w:rsidRPr="00D93D44">
        <w:rPr>
          <w:rFonts w:ascii="Times New Roman" w:eastAsia="Times New Roman" w:hAnsi="Times New Roman" w:cs="Times New Roman"/>
          <w:color w:val="000000"/>
          <w:sz w:val="24"/>
          <w:szCs w:val="24"/>
          <w:lang w:eastAsia="en-GB"/>
        </w:rPr>
        <w:t xml:space="preserve">Exchange. </w:t>
      </w:r>
      <w:r>
        <w:rPr>
          <w:rFonts w:ascii="Times New Roman" w:eastAsia="Times New Roman" w:hAnsi="Times New Roman" w:cs="Times New Roman"/>
          <w:i/>
          <w:iCs/>
          <w:color w:val="000000"/>
          <w:sz w:val="24"/>
          <w:szCs w:val="24"/>
          <w:lang w:eastAsia="en-GB"/>
        </w:rPr>
        <w:t xml:space="preserve">Journal of </w:t>
      </w:r>
      <w:r w:rsidR="00D93D44" w:rsidRPr="00D93D44">
        <w:rPr>
          <w:rFonts w:ascii="Times New Roman" w:eastAsia="Times New Roman" w:hAnsi="Times New Roman" w:cs="Times New Roman"/>
          <w:i/>
          <w:iCs/>
          <w:color w:val="000000"/>
          <w:sz w:val="24"/>
          <w:szCs w:val="24"/>
          <w:lang w:eastAsia="en-GB"/>
        </w:rPr>
        <w:t>Accounting, Finance and Auditing Studies</w:t>
      </w:r>
      <w:r w:rsidR="00D93D44" w:rsidRPr="00D93D44">
        <w:rPr>
          <w:rFonts w:ascii="Times New Roman" w:eastAsia="Times New Roman" w:hAnsi="Times New Roman" w:cs="Times New Roman"/>
          <w:color w:val="000000"/>
          <w:sz w:val="24"/>
          <w:szCs w:val="24"/>
          <w:lang w:eastAsia="en-GB"/>
        </w:rPr>
        <w:t xml:space="preserve"> 7/1 (2021): 77-98.</w:t>
      </w:r>
    </w:p>
    <w:p w14:paraId="6D10C2B2"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370A2931"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Persson-Holmes, P., &amp; Lyngsten, P. (2020). IT in auditing: A descriptive study about IT-tool usage,</w:t>
      </w:r>
      <w:r w:rsidRPr="00D93D44">
        <w:rPr>
          <w:rFonts w:ascii="Times New Roman" w:eastAsia="Times New Roman" w:hAnsi="Times New Roman" w:cs="Times New Roman"/>
          <w:color w:val="000000"/>
          <w:sz w:val="24"/>
          <w:szCs w:val="24"/>
          <w:lang w:eastAsia="en-GB"/>
        </w:rPr>
        <w:tab/>
        <w:t>IT knowledge, and the future digital environment for auditors.</w:t>
      </w:r>
    </w:p>
    <w:p w14:paraId="1BDB0077"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3BAD8988"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Rahman, M. M., Meah, M. R., &amp; </w:t>
      </w:r>
      <w:proofErr w:type="spellStart"/>
      <w:r w:rsidRPr="00D93D44">
        <w:rPr>
          <w:rFonts w:ascii="Times New Roman" w:eastAsia="Times New Roman" w:hAnsi="Times New Roman" w:cs="Times New Roman"/>
          <w:color w:val="000000"/>
          <w:sz w:val="24"/>
          <w:szCs w:val="24"/>
          <w:lang w:eastAsia="en-GB"/>
        </w:rPr>
        <w:t>Chaudhory</w:t>
      </w:r>
      <w:proofErr w:type="spellEnd"/>
      <w:r w:rsidRPr="00D93D44">
        <w:rPr>
          <w:rFonts w:ascii="Times New Roman" w:eastAsia="Times New Roman" w:hAnsi="Times New Roman" w:cs="Times New Roman"/>
          <w:color w:val="000000"/>
          <w:sz w:val="24"/>
          <w:szCs w:val="24"/>
          <w:lang w:eastAsia="en-GB"/>
        </w:rPr>
        <w:t>, N. U. (2019). The impa</w:t>
      </w:r>
      <w:r w:rsidR="0035421D">
        <w:rPr>
          <w:rFonts w:ascii="Times New Roman" w:eastAsia="Times New Roman" w:hAnsi="Times New Roman" w:cs="Times New Roman"/>
          <w:color w:val="000000"/>
          <w:sz w:val="24"/>
          <w:szCs w:val="24"/>
          <w:lang w:eastAsia="en-GB"/>
        </w:rPr>
        <w:t xml:space="preserve">ct of audit characteristics on </w:t>
      </w:r>
      <w:r w:rsidRPr="00D93D44">
        <w:rPr>
          <w:rFonts w:ascii="Times New Roman" w:eastAsia="Times New Roman" w:hAnsi="Times New Roman" w:cs="Times New Roman"/>
          <w:color w:val="000000"/>
          <w:sz w:val="24"/>
          <w:szCs w:val="24"/>
          <w:lang w:eastAsia="en-GB"/>
        </w:rPr>
        <w:t xml:space="preserve">firm performance: An empirical </w:t>
      </w:r>
      <w:r w:rsidR="0035421D">
        <w:rPr>
          <w:rFonts w:ascii="Times New Roman" w:eastAsia="Times New Roman" w:hAnsi="Times New Roman" w:cs="Times New Roman"/>
          <w:color w:val="000000"/>
          <w:sz w:val="24"/>
          <w:szCs w:val="24"/>
          <w:lang w:eastAsia="en-GB"/>
        </w:rPr>
        <w:t>study from an emerging</w:t>
      </w:r>
      <w:r w:rsidR="0035421D">
        <w:rPr>
          <w:rFonts w:ascii="Times New Roman" w:eastAsia="Times New Roman" w:hAnsi="Times New Roman" w:cs="Times New Roman"/>
          <w:color w:val="000000"/>
          <w:sz w:val="24"/>
          <w:szCs w:val="24"/>
          <w:lang w:eastAsia="en-GB"/>
        </w:rPr>
        <w:tab/>
        <w:t xml:space="preserve">economy. </w:t>
      </w:r>
      <w:r w:rsidR="0035421D">
        <w:rPr>
          <w:rFonts w:ascii="Times New Roman" w:eastAsia="Times New Roman" w:hAnsi="Times New Roman" w:cs="Times New Roman"/>
          <w:i/>
          <w:iCs/>
          <w:color w:val="000000"/>
          <w:sz w:val="24"/>
          <w:szCs w:val="24"/>
          <w:lang w:eastAsia="en-GB"/>
        </w:rPr>
        <w:t xml:space="preserve">Journal of Asian </w:t>
      </w:r>
      <w:r w:rsidRPr="00D93D44">
        <w:rPr>
          <w:rFonts w:ascii="Times New Roman" w:eastAsia="Times New Roman" w:hAnsi="Times New Roman" w:cs="Times New Roman"/>
          <w:i/>
          <w:iCs/>
          <w:color w:val="000000"/>
          <w:sz w:val="24"/>
          <w:szCs w:val="24"/>
          <w:lang w:eastAsia="en-GB"/>
        </w:rPr>
        <w:t>Finance, Economics and Business</w:t>
      </w:r>
      <w:r w:rsidRPr="00D93D44">
        <w:rPr>
          <w:rFonts w:ascii="Times New Roman" w:eastAsia="Times New Roman" w:hAnsi="Times New Roman" w:cs="Times New Roman"/>
          <w:color w:val="000000"/>
          <w:sz w:val="24"/>
          <w:szCs w:val="24"/>
          <w:lang w:eastAsia="en-GB"/>
        </w:rPr>
        <w:t>, 6(1), 59-69. </w:t>
      </w:r>
    </w:p>
    <w:p w14:paraId="0B81F802" w14:textId="77777777" w:rsidR="00D93D44" w:rsidRPr="00D93D44" w:rsidRDefault="00D93D44" w:rsidP="009E0F3E">
      <w:pPr>
        <w:spacing w:after="24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sz w:val="24"/>
          <w:szCs w:val="24"/>
          <w:lang w:eastAsia="en-GB"/>
        </w:rPr>
        <w:lastRenderedPageBreak/>
        <w:br/>
      </w:r>
      <w:r w:rsidRPr="00D93D44">
        <w:rPr>
          <w:rFonts w:ascii="Times New Roman" w:eastAsia="Times New Roman" w:hAnsi="Times New Roman" w:cs="Times New Roman"/>
          <w:color w:val="000000"/>
          <w:sz w:val="24"/>
          <w:szCs w:val="24"/>
          <w:lang w:eastAsia="en-GB"/>
        </w:rPr>
        <w:t>Saddam A. H., Mosab, I. T., Saleh, F. A. K., Jinyu, Z., Ahmed</w:t>
      </w:r>
      <w:r w:rsidR="0035421D">
        <w:rPr>
          <w:rFonts w:ascii="Times New Roman" w:eastAsia="Times New Roman" w:hAnsi="Times New Roman" w:cs="Times New Roman"/>
          <w:color w:val="000000"/>
          <w:sz w:val="24"/>
          <w:szCs w:val="24"/>
          <w:lang w:eastAsia="en-GB"/>
        </w:rPr>
        <w:t>, A. A. (2020). The</w:t>
      </w:r>
      <w:r w:rsidR="0035421D">
        <w:rPr>
          <w:rFonts w:ascii="Times New Roman" w:eastAsia="Times New Roman" w:hAnsi="Times New Roman" w:cs="Times New Roman"/>
          <w:color w:val="000000"/>
          <w:sz w:val="24"/>
          <w:szCs w:val="24"/>
          <w:lang w:eastAsia="en-GB"/>
        </w:rPr>
        <w:tab/>
        <w:t xml:space="preserve">Impact of </w:t>
      </w:r>
      <w:r w:rsidRPr="00D93D44">
        <w:rPr>
          <w:rFonts w:ascii="Times New Roman" w:eastAsia="Times New Roman" w:hAnsi="Times New Roman" w:cs="Times New Roman"/>
          <w:color w:val="000000"/>
          <w:sz w:val="24"/>
          <w:szCs w:val="24"/>
          <w:lang w:eastAsia="en-GB"/>
        </w:rPr>
        <w:t xml:space="preserve">Internal Audit Quality on Financial Performance </w:t>
      </w:r>
      <w:r w:rsidR="0035421D">
        <w:rPr>
          <w:rFonts w:ascii="Times New Roman" w:eastAsia="Times New Roman" w:hAnsi="Times New Roman" w:cs="Times New Roman"/>
          <w:color w:val="000000"/>
          <w:sz w:val="24"/>
          <w:szCs w:val="24"/>
          <w:lang w:eastAsia="en-GB"/>
        </w:rPr>
        <w:t xml:space="preserve">of  Yemeni Commercial Banks: An </w:t>
      </w:r>
      <w:r w:rsidRPr="00D93D44">
        <w:rPr>
          <w:rFonts w:ascii="Times New Roman" w:eastAsia="Times New Roman" w:hAnsi="Times New Roman" w:cs="Times New Roman"/>
          <w:color w:val="000000"/>
          <w:sz w:val="24"/>
          <w:szCs w:val="24"/>
          <w:lang w:eastAsia="en-GB"/>
        </w:rPr>
        <w:t xml:space="preserve">Empirical Investigation. </w:t>
      </w:r>
      <w:r w:rsidRPr="00D93D44">
        <w:rPr>
          <w:rFonts w:ascii="Times New Roman" w:eastAsia="Times New Roman" w:hAnsi="Times New Roman" w:cs="Times New Roman"/>
          <w:i/>
          <w:iCs/>
          <w:color w:val="000000"/>
          <w:sz w:val="24"/>
          <w:szCs w:val="24"/>
          <w:lang w:eastAsia="en-GB"/>
        </w:rPr>
        <w:t>Journal of Asian Finance,</w:t>
      </w:r>
      <w:r w:rsidRPr="00D93D44">
        <w:rPr>
          <w:rFonts w:ascii="Times New Roman" w:eastAsia="Times New Roman" w:hAnsi="Times New Roman" w:cs="Times New Roman"/>
          <w:i/>
          <w:iCs/>
          <w:color w:val="000000"/>
          <w:sz w:val="24"/>
          <w:szCs w:val="24"/>
          <w:lang w:eastAsia="en-GB"/>
        </w:rPr>
        <w:tab/>
        <w:t xml:space="preserve">Economics and Business. </w:t>
      </w:r>
      <w:r w:rsidR="0035421D">
        <w:rPr>
          <w:rFonts w:ascii="Times New Roman" w:eastAsia="Times New Roman" w:hAnsi="Times New Roman" w:cs="Times New Roman"/>
          <w:color w:val="000000"/>
          <w:sz w:val="24"/>
          <w:szCs w:val="24"/>
          <w:lang w:eastAsia="en-GB"/>
        </w:rPr>
        <w:t>7(11), 867-</w:t>
      </w:r>
      <w:r w:rsidRPr="00D93D44">
        <w:rPr>
          <w:rFonts w:ascii="Times New Roman" w:eastAsia="Times New Roman" w:hAnsi="Times New Roman" w:cs="Times New Roman"/>
          <w:color w:val="000000"/>
          <w:sz w:val="24"/>
          <w:szCs w:val="24"/>
          <w:lang w:eastAsia="en-GB"/>
        </w:rPr>
        <w:t>875.</w:t>
      </w:r>
    </w:p>
    <w:p w14:paraId="141410CA"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Shubita</w:t>
      </w:r>
      <w:proofErr w:type="spellEnd"/>
      <w:r w:rsidRPr="00D93D44">
        <w:rPr>
          <w:rFonts w:ascii="Times New Roman" w:eastAsia="Times New Roman" w:hAnsi="Times New Roman" w:cs="Times New Roman"/>
          <w:color w:val="000000"/>
          <w:sz w:val="24"/>
          <w:szCs w:val="24"/>
          <w:lang w:eastAsia="en-GB"/>
        </w:rPr>
        <w:t xml:space="preserve">, M. F. (2021). The Impact of Audit Quality on Tobin's Q: Evidence from Jordan. </w:t>
      </w:r>
      <w:r w:rsidR="0035421D">
        <w:rPr>
          <w:rFonts w:ascii="Times New Roman" w:eastAsia="Times New Roman" w:hAnsi="Times New Roman" w:cs="Times New Roman"/>
          <w:color w:val="000000"/>
          <w:sz w:val="24"/>
          <w:szCs w:val="24"/>
          <w:lang w:eastAsia="en-GB"/>
        </w:rPr>
        <w:t xml:space="preserve">The </w:t>
      </w:r>
      <w:r w:rsidRPr="00D93D44">
        <w:rPr>
          <w:rFonts w:ascii="Times New Roman" w:eastAsia="Times New Roman" w:hAnsi="Times New Roman" w:cs="Times New Roman"/>
          <w:i/>
          <w:iCs/>
          <w:color w:val="000000"/>
          <w:sz w:val="24"/>
          <w:szCs w:val="24"/>
          <w:lang w:eastAsia="en-GB"/>
        </w:rPr>
        <w:t>Journal of Asian Finance, Economics and Business</w:t>
      </w:r>
      <w:r w:rsidRPr="00D93D44">
        <w:rPr>
          <w:rFonts w:ascii="Times New Roman" w:eastAsia="Times New Roman" w:hAnsi="Times New Roman" w:cs="Times New Roman"/>
          <w:color w:val="000000"/>
          <w:sz w:val="24"/>
          <w:szCs w:val="24"/>
          <w:lang w:eastAsia="en-GB"/>
        </w:rPr>
        <w:t>, 8(7), 517-523. </w:t>
      </w:r>
    </w:p>
    <w:p w14:paraId="60D4C15D"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5D0AFE86"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Tiberius, V., &amp; Hirth, S. (2019). Impacts of digitization on auditi</w:t>
      </w:r>
      <w:r w:rsidR="0035421D">
        <w:rPr>
          <w:rFonts w:ascii="Times New Roman" w:eastAsia="Times New Roman" w:hAnsi="Times New Roman" w:cs="Times New Roman"/>
          <w:color w:val="000000"/>
          <w:sz w:val="24"/>
          <w:szCs w:val="24"/>
          <w:lang w:eastAsia="en-GB"/>
        </w:rPr>
        <w:t xml:space="preserve">ng: A Delphi study for </w:t>
      </w:r>
      <w:proofErr w:type="spellStart"/>
      <w:r w:rsidR="0035421D">
        <w:rPr>
          <w:rFonts w:ascii="Times New Roman" w:eastAsia="Times New Roman" w:hAnsi="Times New Roman" w:cs="Times New Roman"/>
          <w:color w:val="000000"/>
          <w:sz w:val="24"/>
          <w:szCs w:val="24"/>
          <w:lang w:eastAsia="en-GB"/>
        </w:rPr>
        <w:t>Germany.</w:t>
      </w:r>
      <w:r w:rsidRPr="00D93D44">
        <w:rPr>
          <w:rFonts w:ascii="Times New Roman" w:eastAsia="Times New Roman" w:hAnsi="Times New Roman" w:cs="Times New Roman"/>
          <w:i/>
          <w:iCs/>
          <w:color w:val="000000"/>
          <w:sz w:val="24"/>
          <w:szCs w:val="24"/>
          <w:lang w:eastAsia="en-GB"/>
        </w:rPr>
        <w:t>Journal</w:t>
      </w:r>
      <w:proofErr w:type="spellEnd"/>
      <w:r w:rsidRPr="00D93D44">
        <w:rPr>
          <w:rFonts w:ascii="Times New Roman" w:eastAsia="Times New Roman" w:hAnsi="Times New Roman" w:cs="Times New Roman"/>
          <w:i/>
          <w:iCs/>
          <w:color w:val="000000"/>
          <w:sz w:val="24"/>
          <w:szCs w:val="24"/>
          <w:lang w:eastAsia="en-GB"/>
        </w:rPr>
        <w:t xml:space="preserve"> of International Accounting, Auditing and Taxation</w:t>
      </w:r>
      <w:r w:rsidRPr="00D93D44">
        <w:rPr>
          <w:rFonts w:ascii="Times New Roman" w:eastAsia="Times New Roman" w:hAnsi="Times New Roman" w:cs="Times New Roman"/>
          <w:color w:val="000000"/>
          <w:sz w:val="24"/>
          <w:szCs w:val="24"/>
          <w:lang w:eastAsia="en-GB"/>
        </w:rPr>
        <w:t>, 37, 100288.</w:t>
      </w:r>
    </w:p>
    <w:p w14:paraId="09D3508C" w14:textId="77777777" w:rsidR="00D93D44" w:rsidRPr="00D93D44" w:rsidRDefault="00D93D44" w:rsidP="00D93D44">
      <w:pPr>
        <w:spacing w:after="0" w:line="240" w:lineRule="auto"/>
        <w:rPr>
          <w:rFonts w:ascii="Times New Roman" w:eastAsia="Times New Roman" w:hAnsi="Times New Roman" w:cs="Times New Roman"/>
          <w:sz w:val="24"/>
          <w:szCs w:val="24"/>
          <w:lang w:eastAsia="en-GB"/>
        </w:rPr>
      </w:pPr>
    </w:p>
    <w:p w14:paraId="0AC5B3A0" w14:textId="77777777"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Vuković, B., Jakšić, D., &amp; Tica, T. (2023). The Impact of Digi</w:t>
      </w:r>
      <w:r w:rsidR="0035421D">
        <w:rPr>
          <w:rFonts w:ascii="Times New Roman" w:eastAsia="Times New Roman" w:hAnsi="Times New Roman" w:cs="Times New Roman"/>
          <w:color w:val="000000"/>
          <w:sz w:val="24"/>
          <w:szCs w:val="24"/>
          <w:lang w:eastAsia="en-GB"/>
        </w:rPr>
        <w:t xml:space="preserve">talization on Audit. In Digital </w:t>
      </w:r>
      <w:r w:rsidRPr="00D93D44">
        <w:rPr>
          <w:rFonts w:ascii="Times New Roman" w:eastAsia="Times New Roman" w:hAnsi="Times New Roman" w:cs="Times New Roman"/>
          <w:color w:val="000000"/>
          <w:sz w:val="24"/>
          <w:szCs w:val="24"/>
          <w:lang w:eastAsia="en-GB"/>
        </w:rPr>
        <w:t xml:space="preserve">Transformation of the Financial Industry: Approaches and </w:t>
      </w:r>
      <w:r w:rsidR="0035421D">
        <w:rPr>
          <w:rFonts w:ascii="Times New Roman" w:eastAsia="Times New Roman" w:hAnsi="Times New Roman" w:cs="Times New Roman"/>
          <w:color w:val="000000"/>
          <w:sz w:val="24"/>
          <w:szCs w:val="24"/>
          <w:lang w:eastAsia="en-GB"/>
        </w:rPr>
        <w:t xml:space="preserve">Applications (pp. 35-57). Cham: </w:t>
      </w:r>
      <w:r w:rsidRPr="00D93D44">
        <w:rPr>
          <w:rFonts w:ascii="Times New Roman" w:eastAsia="Times New Roman" w:hAnsi="Times New Roman" w:cs="Times New Roman"/>
          <w:color w:val="000000"/>
          <w:sz w:val="24"/>
          <w:szCs w:val="24"/>
          <w:lang w:eastAsia="en-GB"/>
        </w:rPr>
        <w:t>Springer International Publishing.</w:t>
      </w:r>
    </w:p>
    <w:p w14:paraId="5D88AD68" w14:textId="77777777" w:rsidR="001B1077" w:rsidRPr="0083649B" w:rsidRDefault="00D93D44" w:rsidP="00D93D44">
      <w:pPr>
        <w:rPr>
          <w:rFonts w:ascii="Times New Roman" w:hAnsi="Times New Roman" w:cs="Times New Roman"/>
          <w:sz w:val="24"/>
          <w:szCs w:val="24"/>
        </w:rPr>
      </w:pPr>
      <w:r w:rsidRPr="00D93D44">
        <w:rPr>
          <w:rFonts w:ascii="Times New Roman" w:eastAsia="Times New Roman" w:hAnsi="Times New Roman" w:cs="Times New Roman"/>
          <w:sz w:val="24"/>
          <w:szCs w:val="24"/>
          <w:lang w:eastAsia="en-GB"/>
        </w:rPr>
        <w:br/>
      </w:r>
      <w:r w:rsidR="0083649B" w:rsidRPr="0083649B">
        <w:rPr>
          <w:rFonts w:ascii="Times New Roman" w:hAnsi="Times New Roman" w:cs="Times New Roman"/>
          <w:bCs/>
          <w:sz w:val="24"/>
          <w:szCs w:val="24"/>
        </w:rPr>
        <w:t>www.reference.com/world-view/innovation-theory-975c80b47a82dfb3 what</w:t>
      </w:r>
      <w:r w:rsidR="0083649B">
        <w:rPr>
          <w:rFonts w:ascii="Times New Roman" w:hAnsi="Times New Roman" w:cs="Times New Roman"/>
          <w:bCs/>
          <w:sz w:val="24"/>
          <w:szCs w:val="24"/>
        </w:rPr>
        <w:t xml:space="preserve"> is in</w:t>
      </w:r>
      <w:r w:rsidR="0083649B" w:rsidRPr="0083649B">
        <w:rPr>
          <w:rFonts w:ascii="Times New Roman" w:hAnsi="Times New Roman" w:cs="Times New Roman"/>
          <w:bCs/>
          <w:sz w:val="24"/>
          <w:szCs w:val="24"/>
        </w:rPr>
        <w:t xml:space="preserve">novation </w:t>
      </w:r>
      <w:r w:rsidR="0083649B">
        <w:rPr>
          <w:rFonts w:ascii="Times New Roman" w:hAnsi="Times New Roman" w:cs="Times New Roman"/>
          <w:bCs/>
          <w:sz w:val="24"/>
          <w:szCs w:val="24"/>
        </w:rPr>
        <w:t>t</w:t>
      </w:r>
      <w:r w:rsidR="0083649B" w:rsidRPr="0083649B">
        <w:rPr>
          <w:rFonts w:ascii="Times New Roman" w:hAnsi="Times New Roman" w:cs="Times New Roman"/>
          <w:bCs/>
          <w:sz w:val="24"/>
          <w:szCs w:val="24"/>
        </w:rPr>
        <w:t>heory?</w:t>
      </w:r>
    </w:p>
    <w:sectPr w:rsidR="001B1077" w:rsidRPr="00836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E7A25"/>
    <w:multiLevelType w:val="multilevel"/>
    <w:tmpl w:val="C4FEF440"/>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7420DA"/>
    <w:multiLevelType w:val="hybridMultilevel"/>
    <w:tmpl w:val="727698A8"/>
    <w:lvl w:ilvl="0" w:tplc="85C0B09A">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6D11618"/>
    <w:multiLevelType w:val="hybridMultilevel"/>
    <w:tmpl w:val="B74C915C"/>
    <w:lvl w:ilvl="0" w:tplc="F4A63FA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603DCA"/>
    <w:multiLevelType w:val="hybridMultilevel"/>
    <w:tmpl w:val="E2ACA0E8"/>
    <w:lvl w:ilvl="0" w:tplc="9B3859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A8A6285"/>
    <w:multiLevelType w:val="hybridMultilevel"/>
    <w:tmpl w:val="E132D43C"/>
    <w:lvl w:ilvl="0" w:tplc="6AE09D8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94169"/>
    <w:multiLevelType w:val="hybridMultilevel"/>
    <w:tmpl w:val="E0A0F9EC"/>
    <w:lvl w:ilvl="0" w:tplc="07849EE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B1423C"/>
    <w:multiLevelType w:val="multilevel"/>
    <w:tmpl w:val="6DCC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AFA6E12"/>
    <w:multiLevelType w:val="hybridMultilevel"/>
    <w:tmpl w:val="D8D4D952"/>
    <w:lvl w:ilvl="0" w:tplc="6FBCEDD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4653AE2"/>
    <w:multiLevelType w:val="multilevel"/>
    <w:tmpl w:val="51A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BF4EA5"/>
    <w:multiLevelType w:val="hybridMultilevel"/>
    <w:tmpl w:val="F4261392"/>
    <w:lvl w:ilvl="0" w:tplc="0710641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4845C5"/>
    <w:multiLevelType w:val="hybridMultilevel"/>
    <w:tmpl w:val="5BB4686A"/>
    <w:lvl w:ilvl="0" w:tplc="5F5E186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8091015">
    <w:abstractNumId w:val="8"/>
  </w:num>
  <w:num w:numId="2" w16cid:durableId="108595439">
    <w:abstractNumId w:val="0"/>
  </w:num>
  <w:num w:numId="3" w16cid:durableId="13001121">
    <w:abstractNumId w:val="6"/>
  </w:num>
  <w:num w:numId="4" w16cid:durableId="951059243">
    <w:abstractNumId w:val="4"/>
  </w:num>
  <w:num w:numId="5" w16cid:durableId="865409988">
    <w:abstractNumId w:val="2"/>
  </w:num>
  <w:num w:numId="6" w16cid:durableId="1067076088">
    <w:abstractNumId w:val="3"/>
  </w:num>
  <w:num w:numId="7" w16cid:durableId="234517223">
    <w:abstractNumId w:val="10"/>
  </w:num>
  <w:num w:numId="8" w16cid:durableId="1496795384">
    <w:abstractNumId w:val="7"/>
  </w:num>
  <w:num w:numId="9" w16cid:durableId="1077628235">
    <w:abstractNumId w:val="9"/>
  </w:num>
  <w:num w:numId="10" w16cid:durableId="1766073054">
    <w:abstractNumId w:val="1"/>
  </w:num>
  <w:num w:numId="11" w16cid:durableId="20773133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D44"/>
    <w:rsid w:val="00021133"/>
    <w:rsid w:val="000227A8"/>
    <w:rsid w:val="000400F1"/>
    <w:rsid w:val="0006283A"/>
    <w:rsid w:val="00064119"/>
    <w:rsid w:val="001B1077"/>
    <w:rsid w:val="00200533"/>
    <w:rsid w:val="00217955"/>
    <w:rsid w:val="00244EDA"/>
    <w:rsid w:val="002523C5"/>
    <w:rsid w:val="0025487A"/>
    <w:rsid w:val="002659D5"/>
    <w:rsid w:val="002677B0"/>
    <w:rsid w:val="00286A44"/>
    <w:rsid w:val="002A7556"/>
    <w:rsid w:val="002C0132"/>
    <w:rsid w:val="002F7001"/>
    <w:rsid w:val="0032522F"/>
    <w:rsid w:val="003371C3"/>
    <w:rsid w:val="0035421D"/>
    <w:rsid w:val="00361C5B"/>
    <w:rsid w:val="00376D0F"/>
    <w:rsid w:val="00394AC4"/>
    <w:rsid w:val="003A4B1F"/>
    <w:rsid w:val="003C563A"/>
    <w:rsid w:val="003E0564"/>
    <w:rsid w:val="003E77C3"/>
    <w:rsid w:val="003F0FD5"/>
    <w:rsid w:val="003F5B75"/>
    <w:rsid w:val="00402BFA"/>
    <w:rsid w:val="00417383"/>
    <w:rsid w:val="00435796"/>
    <w:rsid w:val="00473CDD"/>
    <w:rsid w:val="004E556D"/>
    <w:rsid w:val="00504D7C"/>
    <w:rsid w:val="00520299"/>
    <w:rsid w:val="00544286"/>
    <w:rsid w:val="005511E8"/>
    <w:rsid w:val="0056173A"/>
    <w:rsid w:val="00570091"/>
    <w:rsid w:val="00577B9D"/>
    <w:rsid w:val="00582FF2"/>
    <w:rsid w:val="005A2E9A"/>
    <w:rsid w:val="005A3B1E"/>
    <w:rsid w:val="005B632D"/>
    <w:rsid w:val="005E7A2F"/>
    <w:rsid w:val="00607951"/>
    <w:rsid w:val="00611F5D"/>
    <w:rsid w:val="006134D7"/>
    <w:rsid w:val="0061667A"/>
    <w:rsid w:val="00624DED"/>
    <w:rsid w:val="00645D9F"/>
    <w:rsid w:val="00647697"/>
    <w:rsid w:val="00650648"/>
    <w:rsid w:val="00654B08"/>
    <w:rsid w:val="00662154"/>
    <w:rsid w:val="00676584"/>
    <w:rsid w:val="00686FB2"/>
    <w:rsid w:val="006B4EFE"/>
    <w:rsid w:val="006C1590"/>
    <w:rsid w:val="006C1C5D"/>
    <w:rsid w:val="006C45CA"/>
    <w:rsid w:val="006F5111"/>
    <w:rsid w:val="00725F46"/>
    <w:rsid w:val="00730F1B"/>
    <w:rsid w:val="007348A7"/>
    <w:rsid w:val="00742240"/>
    <w:rsid w:val="0075303B"/>
    <w:rsid w:val="00767FC3"/>
    <w:rsid w:val="007A53B8"/>
    <w:rsid w:val="007C6C95"/>
    <w:rsid w:val="007F6157"/>
    <w:rsid w:val="00806523"/>
    <w:rsid w:val="00824F3D"/>
    <w:rsid w:val="00833FCD"/>
    <w:rsid w:val="0083649B"/>
    <w:rsid w:val="00863506"/>
    <w:rsid w:val="0087009A"/>
    <w:rsid w:val="008718BA"/>
    <w:rsid w:val="008A0B38"/>
    <w:rsid w:val="008A5D02"/>
    <w:rsid w:val="008B4768"/>
    <w:rsid w:val="008B4CF0"/>
    <w:rsid w:val="008D426F"/>
    <w:rsid w:val="008F63B2"/>
    <w:rsid w:val="008F72A5"/>
    <w:rsid w:val="00926DCE"/>
    <w:rsid w:val="0093051E"/>
    <w:rsid w:val="00935531"/>
    <w:rsid w:val="00946F61"/>
    <w:rsid w:val="009614AB"/>
    <w:rsid w:val="00990540"/>
    <w:rsid w:val="009A0631"/>
    <w:rsid w:val="009B34CC"/>
    <w:rsid w:val="009E0F3E"/>
    <w:rsid w:val="009F41F7"/>
    <w:rsid w:val="00A038EB"/>
    <w:rsid w:val="00A05A6B"/>
    <w:rsid w:val="00A138FF"/>
    <w:rsid w:val="00A1735F"/>
    <w:rsid w:val="00A20C14"/>
    <w:rsid w:val="00A21061"/>
    <w:rsid w:val="00A26D65"/>
    <w:rsid w:val="00A55A01"/>
    <w:rsid w:val="00A64B73"/>
    <w:rsid w:val="00A73B56"/>
    <w:rsid w:val="00A9458B"/>
    <w:rsid w:val="00AA5352"/>
    <w:rsid w:val="00AB3A07"/>
    <w:rsid w:val="00AE5C3E"/>
    <w:rsid w:val="00B11895"/>
    <w:rsid w:val="00B44845"/>
    <w:rsid w:val="00B6048D"/>
    <w:rsid w:val="00B71FE4"/>
    <w:rsid w:val="00B820A4"/>
    <w:rsid w:val="00B92EE4"/>
    <w:rsid w:val="00B9382A"/>
    <w:rsid w:val="00B94604"/>
    <w:rsid w:val="00BB56CE"/>
    <w:rsid w:val="00C01B87"/>
    <w:rsid w:val="00C030A9"/>
    <w:rsid w:val="00C17FF9"/>
    <w:rsid w:val="00C41756"/>
    <w:rsid w:val="00C4340E"/>
    <w:rsid w:val="00C4341B"/>
    <w:rsid w:val="00C5124F"/>
    <w:rsid w:val="00C8410B"/>
    <w:rsid w:val="00C9197A"/>
    <w:rsid w:val="00CA5551"/>
    <w:rsid w:val="00CB59EE"/>
    <w:rsid w:val="00CD2FF9"/>
    <w:rsid w:val="00CD4185"/>
    <w:rsid w:val="00CE5139"/>
    <w:rsid w:val="00CF0DF9"/>
    <w:rsid w:val="00CF6BA3"/>
    <w:rsid w:val="00D0373B"/>
    <w:rsid w:val="00D1354B"/>
    <w:rsid w:val="00D22937"/>
    <w:rsid w:val="00D3610C"/>
    <w:rsid w:val="00D47915"/>
    <w:rsid w:val="00D533F8"/>
    <w:rsid w:val="00D56DF3"/>
    <w:rsid w:val="00D57F96"/>
    <w:rsid w:val="00D65698"/>
    <w:rsid w:val="00D745B9"/>
    <w:rsid w:val="00D87E7C"/>
    <w:rsid w:val="00D93D44"/>
    <w:rsid w:val="00D96166"/>
    <w:rsid w:val="00DA7903"/>
    <w:rsid w:val="00DB6829"/>
    <w:rsid w:val="00DD1C94"/>
    <w:rsid w:val="00DD3DC0"/>
    <w:rsid w:val="00E111DE"/>
    <w:rsid w:val="00E143D2"/>
    <w:rsid w:val="00E62235"/>
    <w:rsid w:val="00E76EA0"/>
    <w:rsid w:val="00E85519"/>
    <w:rsid w:val="00EA49B7"/>
    <w:rsid w:val="00EB2523"/>
    <w:rsid w:val="00EB3DE4"/>
    <w:rsid w:val="00EC29F7"/>
    <w:rsid w:val="00EE3F1D"/>
    <w:rsid w:val="00F02E10"/>
    <w:rsid w:val="00F4593F"/>
    <w:rsid w:val="00F5375B"/>
    <w:rsid w:val="00F54920"/>
    <w:rsid w:val="00F73136"/>
    <w:rsid w:val="00F74B2D"/>
    <w:rsid w:val="00F76C26"/>
    <w:rsid w:val="00FB7A80"/>
    <w:rsid w:val="00FC55EF"/>
    <w:rsid w:val="00FC5800"/>
    <w:rsid w:val="00FC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0FF24"/>
  <w15:chartTrackingRefBased/>
  <w15:docId w15:val="{E0F67C50-8653-4CF2-9690-FD0B4807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93D44"/>
  </w:style>
  <w:style w:type="character" w:styleId="Hyperlink">
    <w:name w:val="Hyperlink"/>
    <w:basedOn w:val="DefaultParagraphFont"/>
    <w:uiPriority w:val="99"/>
    <w:unhideWhenUsed/>
    <w:rsid w:val="00D93D44"/>
    <w:rPr>
      <w:color w:val="0000FF"/>
      <w:u w:val="single"/>
    </w:rPr>
  </w:style>
  <w:style w:type="paragraph" w:styleId="ListParagraph">
    <w:name w:val="List Paragraph"/>
    <w:basedOn w:val="Normal"/>
    <w:uiPriority w:val="34"/>
    <w:qFormat/>
    <w:rsid w:val="00AA5352"/>
    <w:pPr>
      <w:ind w:left="720"/>
      <w:contextualSpacing/>
    </w:pPr>
  </w:style>
  <w:style w:type="character" w:customStyle="1" w:styleId="screen-reader-text">
    <w:name w:val="screen-reader-text"/>
    <w:basedOn w:val="DefaultParagraphFont"/>
    <w:rsid w:val="008F72A5"/>
  </w:style>
  <w:style w:type="character" w:styleId="Strong">
    <w:name w:val="Strong"/>
    <w:basedOn w:val="DefaultParagraphFont"/>
    <w:uiPriority w:val="22"/>
    <w:qFormat/>
    <w:rsid w:val="008F72A5"/>
    <w:rPr>
      <w:b/>
      <w:bCs/>
    </w:rPr>
  </w:style>
  <w:style w:type="character" w:customStyle="1" w:styleId="css-ima1mg">
    <w:name w:val="css-ima1mg"/>
    <w:basedOn w:val="DefaultParagraphFont"/>
    <w:rsid w:val="003E77C3"/>
  </w:style>
  <w:style w:type="character" w:customStyle="1" w:styleId="css-278qcu">
    <w:name w:val="css-278qcu"/>
    <w:basedOn w:val="DefaultParagraphFont"/>
    <w:rsid w:val="003E77C3"/>
  </w:style>
  <w:style w:type="character" w:customStyle="1" w:styleId="css-tczsq2">
    <w:name w:val="css-tczsq2"/>
    <w:basedOn w:val="DefaultParagraphFont"/>
    <w:rsid w:val="003E77C3"/>
  </w:style>
  <w:style w:type="character" w:customStyle="1" w:styleId="css-1dxrq2c">
    <w:name w:val="css-1dxrq2c"/>
    <w:basedOn w:val="DefaultParagraphFont"/>
    <w:rsid w:val="003E77C3"/>
  </w:style>
  <w:style w:type="character" w:customStyle="1" w:styleId="css-1f8sqii">
    <w:name w:val="css-1f8sqii"/>
    <w:basedOn w:val="DefaultParagraphFont"/>
    <w:rsid w:val="003E77C3"/>
  </w:style>
  <w:style w:type="character" w:customStyle="1" w:styleId="css-vdpl32">
    <w:name w:val="css-vdpl32"/>
    <w:basedOn w:val="DefaultParagraphFont"/>
    <w:rsid w:val="003E77C3"/>
  </w:style>
  <w:style w:type="character" w:customStyle="1" w:styleId="css-sghrx5">
    <w:name w:val="css-sghrx5"/>
    <w:basedOn w:val="DefaultParagraphFont"/>
    <w:rsid w:val="003E77C3"/>
  </w:style>
  <w:style w:type="character" w:customStyle="1" w:styleId="css-1264nb2">
    <w:name w:val="css-1264nb2"/>
    <w:basedOn w:val="DefaultParagraphFont"/>
    <w:rsid w:val="003E77C3"/>
  </w:style>
  <w:style w:type="character" w:customStyle="1" w:styleId="css-rtfwql">
    <w:name w:val="css-rtfwql"/>
    <w:basedOn w:val="DefaultParagraphFont"/>
    <w:rsid w:val="003E77C3"/>
  </w:style>
  <w:style w:type="character" w:customStyle="1" w:styleId="css-x722s5">
    <w:name w:val="css-x722s5"/>
    <w:basedOn w:val="DefaultParagraphFont"/>
    <w:rsid w:val="003E77C3"/>
  </w:style>
  <w:style w:type="character" w:customStyle="1" w:styleId="css-acv5hh">
    <w:name w:val="css-acv5hh"/>
    <w:basedOn w:val="DefaultParagraphFont"/>
    <w:rsid w:val="003E77C3"/>
  </w:style>
  <w:style w:type="character" w:customStyle="1" w:styleId="css-1wigqnc">
    <w:name w:val="css-1wigqnc"/>
    <w:basedOn w:val="DefaultParagraphFont"/>
    <w:rsid w:val="003E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80032">
      <w:bodyDiv w:val="1"/>
      <w:marLeft w:val="0"/>
      <w:marRight w:val="0"/>
      <w:marTop w:val="0"/>
      <w:marBottom w:val="0"/>
      <w:divBdr>
        <w:top w:val="none" w:sz="0" w:space="0" w:color="auto"/>
        <w:left w:val="none" w:sz="0" w:space="0" w:color="auto"/>
        <w:bottom w:val="none" w:sz="0" w:space="0" w:color="auto"/>
        <w:right w:val="none" w:sz="0" w:space="0" w:color="auto"/>
      </w:divBdr>
      <w:divsChild>
        <w:div w:id="71320040">
          <w:marLeft w:val="135"/>
          <w:marRight w:val="0"/>
          <w:marTop w:val="0"/>
          <w:marBottom w:val="0"/>
          <w:divBdr>
            <w:top w:val="none" w:sz="0" w:space="0" w:color="auto"/>
            <w:left w:val="none" w:sz="0" w:space="0" w:color="auto"/>
            <w:bottom w:val="none" w:sz="0" w:space="0" w:color="auto"/>
            <w:right w:val="none" w:sz="0" w:space="0" w:color="auto"/>
          </w:divBdr>
        </w:div>
        <w:div w:id="641932680">
          <w:marLeft w:val="135"/>
          <w:marRight w:val="0"/>
          <w:marTop w:val="0"/>
          <w:marBottom w:val="0"/>
          <w:divBdr>
            <w:top w:val="none" w:sz="0" w:space="0" w:color="auto"/>
            <w:left w:val="none" w:sz="0" w:space="0" w:color="auto"/>
            <w:bottom w:val="none" w:sz="0" w:space="0" w:color="auto"/>
            <w:right w:val="none" w:sz="0" w:space="0" w:color="auto"/>
          </w:divBdr>
        </w:div>
        <w:div w:id="577373793">
          <w:marLeft w:val="135"/>
          <w:marRight w:val="0"/>
          <w:marTop w:val="0"/>
          <w:marBottom w:val="0"/>
          <w:divBdr>
            <w:top w:val="none" w:sz="0" w:space="0" w:color="auto"/>
            <w:left w:val="none" w:sz="0" w:space="0" w:color="auto"/>
            <w:bottom w:val="none" w:sz="0" w:space="0" w:color="auto"/>
            <w:right w:val="none" w:sz="0" w:space="0" w:color="auto"/>
          </w:divBdr>
        </w:div>
      </w:divsChild>
    </w:div>
    <w:div w:id="331034933">
      <w:bodyDiv w:val="1"/>
      <w:marLeft w:val="0"/>
      <w:marRight w:val="0"/>
      <w:marTop w:val="0"/>
      <w:marBottom w:val="0"/>
      <w:divBdr>
        <w:top w:val="none" w:sz="0" w:space="0" w:color="auto"/>
        <w:left w:val="none" w:sz="0" w:space="0" w:color="auto"/>
        <w:bottom w:val="none" w:sz="0" w:space="0" w:color="auto"/>
        <w:right w:val="none" w:sz="0" w:space="0" w:color="auto"/>
      </w:divBdr>
      <w:divsChild>
        <w:div w:id="1331560622">
          <w:marLeft w:val="0"/>
          <w:marRight w:val="0"/>
          <w:marTop w:val="0"/>
          <w:marBottom w:val="0"/>
          <w:divBdr>
            <w:top w:val="none" w:sz="0" w:space="0" w:color="auto"/>
            <w:left w:val="none" w:sz="0" w:space="0" w:color="auto"/>
            <w:bottom w:val="none" w:sz="0" w:space="0" w:color="auto"/>
            <w:right w:val="none" w:sz="0" w:space="0" w:color="auto"/>
          </w:divBdr>
        </w:div>
      </w:divsChild>
    </w:div>
    <w:div w:id="486164153">
      <w:bodyDiv w:val="1"/>
      <w:marLeft w:val="0"/>
      <w:marRight w:val="0"/>
      <w:marTop w:val="0"/>
      <w:marBottom w:val="0"/>
      <w:divBdr>
        <w:top w:val="none" w:sz="0" w:space="0" w:color="auto"/>
        <w:left w:val="none" w:sz="0" w:space="0" w:color="auto"/>
        <w:bottom w:val="none" w:sz="0" w:space="0" w:color="auto"/>
        <w:right w:val="none" w:sz="0" w:space="0" w:color="auto"/>
      </w:divBdr>
    </w:div>
    <w:div w:id="592587470">
      <w:bodyDiv w:val="1"/>
      <w:marLeft w:val="0"/>
      <w:marRight w:val="0"/>
      <w:marTop w:val="0"/>
      <w:marBottom w:val="0"/>
      <w:divBdr>
        <w:top w:val="none" w:sz="0" w:space="0" w:color="auto"/>
        <w:left w:val="none" w:sz="0" w:space="0" w:color="auto"/>
        <w:bottom w:val="none" w:sz="0" w:space="0" w:color="auto"/>
        <w:right w:val="none" w:sz="0" w:space="0" w:color="auto"/>
      </w:divBdr>
      <w:divsChild>
        <w:div w:id="1610968670">
          <w:marLeft w:val="-540"/>
          <w:marRight w:val="0"/>
          <w:marTop w:val="0"/>
          <w:marBottom w:val="135"/>
          <w:divBdr>
            <w:top w:val="none" w:sz="0" w:space="0" w:color="auto"/>
            <w:left w:val="none" w:sz="0" w:space="0" w:color="auto"/>
            <w:bottom w:val="none" w:sz="0" w:space="0" w:color="auto"/>
            <w:right w:val="none" w:sz="0" w:space="0" w:color="auto"/>
          </w:divBdr>
          <w:divsChild>
            <w:div w:id="121536006">
              <w:marLeft w:val="0"/>
              <w:marRight w:val="60"/>
              <w:marTop w:val="105"/>
              <w:marBottom w:val="0"/>
              <w:divBdr>
                <w:top w:val="none" w:sz="0" w:space="0" w:color="auto"/>
                <w:left w:val="none" w:sz="0" w:space="0" w:color="auto"/>
                <w:bottom w:val="none" w:sz="0" w:space="0" w:color="auto"/>
                <w:right w:val="none" w:sz="0" w:space="0" w:color="auto"/>
              </w:divBdr>
              <w:divsChild>
                <w:div w:id="1325426725">
                  <w:marLeft w:val="0"/>
                  <w:marRight w:val="0"/>
                  <w:marTop w:val="0"/>
                  <w:marBottom w:val="0"/>
                  <w:divBdr>
                    <w:top w:val="none" w:sz="0" w:space="0" w:color="auto"/>
                    <w:left w:val="none" w:sz="0" w:space="0" w:color="auto"/>
                    <w:bottom w:val="none" w:sz="0" w:space="0" w:color="auto"/>
                    <w:right w:val="none" w:sz="0" w:space="0" w:color="auto"/>
                  </w:divBdr>
                </w:div>
              </w:divsChild>
            </w:div>
            <w:div w:id="2327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2011">
      <w:bodyDiv w:val="1"/>
      <w:marLeft w:val="0"/>
      <w:marRight w:val="0"/>
      <w:marTop w:val="0"/>
      <w:marBottom w:val="0"/>
      <w:divBdr>
        <w:top w:val="none" w:sz="0" w:space="0" w:color="auto"/>
        <w:left w:val="none" w:sz="0" w:space="0" w:color="auto"/>
        <w:bottom w:val="none" w:sz="0" w:space="0" w:color="auto"/>
        <w:right w:val="none" w:sz="0" w:space="0" w:color="auto"/>
      </w:divBdr>
      <w:divsChild>
        <w:div w:id="276108286">
          <w:marLeft w:val="0"/>
          <w:marRight w:val="0"/>
          <w:marTop w:val="0"/>
          <w:marBottom w:val="0"/>
          <w:divBdr>
            <w:top w:val="none" w:sz="0" w:space="0" w:color="auto"/>
            <w:left w:val="none" w:sz="0" w:space="0" w:color="auto"/>
            <w:bottom w:val="none" w:sz="0" w:space="0" w:color="auto"/>
            <w:right w:val="none" w:sz="0" w:space="0" w:color="auto"/>
          </w:divBdr>
        </w:div>
        <w:div w:id="1917086483">
          <w:marLeft w:val="0"/>
          <w:marRight w:val="0"/>
          <w:marTop w:val="0"/>
          <w:marBottom w:val="0"/>
          <w:divBdr>
            <w:top w:val="none" w:sz="0" w:space="0" w:color="auto"/>
            <w:left w:val="none" w:sz="0" w:space="0" w:color="auto"/>
            <w:bottom w:val="none" w:sz="0" w:space="0" w:color="auto"/>
            <w:right w:val="none" w:sz="0" w:space="0" w:color="auto"/>
          </w:divBdr>
        </w:div>
        <w:div w:id="1444767413">
          <w:marLeft w:val="0"/>
          <w:marRight w:val="0"/>
          <w:marTop w:val="0"/>
          <w:marBottom w:val="0"/>
          <w:divBdr>
            <w:top w:val="none" w:sz="0" w:space="0" w:color="auto"/>
            <w:left w:val="none" w:sz="0" w:space="0" w:color="auto"/>
            <w:bottom w:val="none" w:sz="0" w:space="0" w:color="auto"/>
            <w:right w:val="none" w:sz="0" w:space="0" w:color="auto"/>
          </w:divBdr>
        </w:div>
      </w:divsChild>
    </w:div>
    <w:div w:id="1764840560">
      <w:bodyDiv w:val="1"/>
      <w:marLeft w:val="0"/>
      <w:marRight w:val="0"/>
      <w:marTop w:val="0"/>
      <w:marBottom w:val="0"/>
      <w:divBdr>
        <w:top w:val="none" w:sz="0" w:space="0" w:color="auto"/>
        <w:left w:val="none" w:sz="0" w:space="0" w:color="auto"/>
        <w:bottom w:val="none" w:sz="0" w:space="0" w:color="auto"/>
        <w:right w:val="none" w:sz="0" w:space="0" w:color="auto"/>
      </w:divBdr>
      <w:divsChild>
        <w:div w:id="1725563126">
          <w:marLeft w:val="-540"/>
          <w:marRight w:val="0"/>
          <w:marTop w:val="0"/>
          <w:marBottom w:val="135"/>
          <w:divBdr>
            <w:top w:val="none" w:sz="0" w:space="0" w:color="auto"/>
            <w:left w:val="none" w:sz="0" w:space="0" w:color="auto"/>
            <w:bottom w:val="none" w:sz="0" w:space="0" w:color="auto"/>
            <w:right w:val="none" w:sz="0" w:space="0" w:color="auto"/>
          </w:divBdr>
          <w:divsChild>
            <w:div w:id="1623464012">
              <w:marLeft w:val="0"/>
              <w:marRight w:val="60"/>
              <w:marTop w:val="105"/>
              <w:marBottom w:val="0"/>
              <w:divBdr>
                <w:top w:val="none" w:sz="0" w:space="0" w:color="auto"/>
                <w:left w:val="none" w:sz="0" w:space="0" w:color="auto"/>
                <w:bottom w:val="none" w:sz="0" w:space="0" w:color="auto"/>
                <w:right w:val="none" w:sz="0" w:space="0" w:color="auto"/>
              </w:divBdr>
              <w:divsChild>
                <w:div w:id="1269773144">
                  <w:marLeft w:val="0"/>
                  <w:marRight w:val="0"/>
                  <w:marTop w:val="0"/>
                  <w:marBottom w:val="0"/>
                  <w:divBdr>
                    <w:top w:val="none" w:sz="0" w:space="0" w:color="auto"/>
                    <w:left w:val="none" w:sz="0" w:space="0" w:color="auto"/>
                    <w:bottom w:val="none" w:sz="0" w:space="0" w:color="auto"/>
                    <w:right w:val="none" w:sz="0" w:space="0" w:color="auto"/>
                  </w:divBdr>
                </w:div>
              </w:divsChild>
            </w:div>
            <w:div w:id="6791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082">
      <w:bodyDiv w:val="1"/>
      <w:marLeft w:val="0"/>
      <w:marRight w:val="0"/>
      <w:marTop w:val="0"/>
      <w:marBottom w:val="0"/>
      <w:divBdr>
        <w:top w:val="none" w:sz="0" w:space="0" w:color="auto"/>
        <w:left w:val="none" w:sz="0" w:space="0" w:color="auto"/>
        <w:bottom w:val="none" w:sz="0" w:space="0" w:color="auto"/>
        <w:right w:val="none" w:sz="0" w:space="0" w:color="auto"/>
      </w:divBdr>
      <w:divsChild>
        <w:div w:id="1030568979">
          <w:marLeft w:val="0"/>
          <w:marRight w:val="0"/>
          <w:marTop w:val="0"/>
          <w:marBottom w:val="0"/>
          <w:divBdr>
            <w:top w:val="none" w:sz="0" w:space="0" w:color="auto"/>
            <w:left w:val="none" w:sz="0" w:space="0" w:color="auto"/>
            <w:bottom w:val="none" w:sz="0" w:space="0" w:color="auto"/>
            <w:right w:val="none" w:sz="0" w:space="0" w:color="auto"/>
          </w:divBdr>
        </w:div>
        <w:div w:id="9389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alofaccountancy.com/issu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researchjournaloffinanceandeconomics.com." TargetMode="External"/><Relationship Id="rId5" Type="http://schemas.openxmlformats.org/officeDocument/2006/relationships/hyperlink" Target="https://doi.org/10.5430/afr.v8n3p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18</Pages>
  <Words>4687</Words>
  <Characters>26717</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MRS.ADEOYE</dc:creator>
  <cp:keywords/>
  <dc:description/>
  <cp:lastModifiedBy>Olufunmilayo Adeoye</cp:lastModifiedBy>
  <cp:revision>14</cp:revision>
  <dcterms:created xsi:type="dcterms:W3CDTF">2024-02-27T13:43:00Z</dcterms:created>
  <dcterms:modified xsi:type="dcterms:W3CDTF">2024-02-27T14:09:00Z</dcterms:modified>
</cp:coreProperties>
</file>