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9B98C" w14:textId="0D341FBD" w:rsidR="004E186F" w:rsidRPr="002119B9" w:rsidRDefault="00236041" w:rsidP="00945A73">
      <w:pPr>
        <w:spacing w:after="0" w:line="360" w:lineRule="auto"/>
        <w:jc w:val="center"/>
        <w:rPr>
          <w:rFonts w:asciiTheme="majorBidi" w:hAnsiTheme="majorBidi" w:cstheme="majorBidi"/>
          <w:b/>
          <w:bCs/>
          <w:sz w:val="28"/>
          <w:szCs w:val="28"/>
        </w:rPr>
      </w:pPr>
      <w:r w:rsidRPr="002119B9">
        <w:rPr>
          <w:rFonts w:asciiTheme="majorBidi" w:hAnsiTheme="majorBidi" w:cstheme="majorBidi"/>
          <w:b/>
          <w:bCs/>
          <w:sz w:val="28"/>
          <w:szCs w:val="28"/>
        </w:rPr>
        <w:t>The</w:t>
      </w:r>
      <w:r w:rsidR="00945A73" w:rsidRPr="002119B9">
        <w:rPr>
          <w:rFonts w:asciiTheme="majorBidi" w:hAnsiTheme="majorBidi" w:cstheme="majorBidi"/>
          <w:b/>
          <w:bCs/>
          <w:sz w:val="28"/>
          <w:szCs w:val="28"/>
        </w:rPr>
        <w:t xml:space="preserve"> Perception Toward</w:t>
      </w:r>
      <w:r w:rsidR="004E186F" w:rsidRPr="002119B9">
        <w:rPr>
          <w:rFonts w:asciiTheme="majorBidi" w:hAnsiTheme="majorBidi" w:cstheme="majorBidi"/>
          <w:b/>
          <w:bCs/>
          <w:sz w:val="28"/>
          <w:szCs w:val="28"/>
        </w:rPr>
        <w:t xml:space="preserve"> </w:t>
      </w:r>
      <w:r w:rsidR="00CD5998" w:rsidRPr="002119B9">
        <w:rPr>
          <w:rFonts w:asciiTheme="majorBidi" w:hAnsiTheme="majorBidi" w:cstheme="majorBidi"/>
          <w:b/>
          <w:bCs/>
          <w:sz w:val="28"/>
          <w:szCs w:val="28"/>
        </w:rPr>
        <w:t>A</w:t>
      </w:r>
      <w:r w:rsidR="006D5B23" w:rsidRPr="002119B9">
        <w:rPr>
          <w:rFonts w:asciiTheme="majorBidi" w:hAnsiTheme="majorBidi" w:cstheme="majorBidi"/>
          <w:b/>
          <w:bCs/>
          <w:sz w:val="28"/>
          <w:szCs w:val="28"/>
        </w:rPr>
        <w:t xml:space="preserve">cademic </w:t>
      </w:r>
      <w:r w:rsidR="00CD5998" w:rsidRPr="002119B9">
        <w:rPr>
          <w:rFonts w:asciiTheme="majorBidi" w:hAnsiTheme="majorBidi" w:cstheme="majorBidi"/>
          <w:b/>
          <w:bCs/>
          <w:sz w:val="28"/>
          <w:szCs w:val="28"/>
        </w:rPr>
        <w:t>T</w:t>
      </w:r>
      <w:r w:rsidR="004E186F" w:rsidRPr="002119B9">
        <w:rPr>
          <w:rFonts w:asciiTheme="majorBidi" w:hAnsiTheme="majorBidi" w:cstheme="majorBidi"/>
          <w:b/>
          <w:bCs/>
          <w:sz w:val="28"/>
          <w:szCs w:val="28"/>
        </w:rPr>
        <w:t xml:space="preserve">eaching style on </w:t>
      </w:r>
      <w:r w:rsidR="00CD5998" w:rsidRPr="002119B9">
        <w:rPr>
          <w:rFonts w:asciiTheme="majorBidi" w:hAnsiTheme="majorBidi" w:cstheme="majorBidi"/>
          <w:b/>
          <w:bCs/>
          <w:sz w:val="28"/>
          <w:szCs w:val="28"/>
        </w:rPr>
        <w:t>Committing Plagiarism in</w:t>
      </w:r>
      <w:r w:rsidR="004E186F" w:rsidRPr="002119B9">
        <w:rPr>
          <w:rFonts w:asciiTheme="majorBidi" w:hAnsiTheme="majorBidi" w:cstheme="majorBidi"/>
          <w:b/>
          <w:bCs/>
          <w:sz w:val="28"/>
          <w:szCs w:val="28"/>
        </w:rPr>
        <w:t xml:space="preserve"> </w:t>
      </w:r>
      <w:r w:rsidR="00CD5998" w:rsidRPr="002119B9">
        <w:rPr>
          <w:rFonts w:asciiTheme="majorBidi" w:hAnsiTheme="majorBidi" w:cstheme="majorBidi"/>
          <w:b/>
          <w:bCs/>
          <w:sz w:val="28"/>
          <w:szCs w:val="28"/>
        </w:rPr>
        <w:t>Ethical Writing Practices</w:t>
      </w:r>
    </w:p>
    <w:p w14:paraId="4908B04E" w14:textId="6D6074DA" w:rsidR="009E2024" w:rsidRPr="002119B9" w:rsidRDefault="009E2024" w:rsidP="00DD7386">
      <w:pPr>
        <w:spacing w:after="0" w:line="360" w:lineRule="auto"/>
        <w:jc w:val="center"/>
        <w:rPr>
          <w:rFonts w:asciiTheme="majorBidi" w:hAnsiTheme="majorBidi" w:cstheme="majorBidi"/>
          <w:b/>
          <w:bCs/>
          <w:sz w:val="28"/>
          <w:szCs w:val="28"/>
        </w:rPr>
      </w:pPr>
    </w:p>
    <w:p w14:paraId="286FCB34" w14:textId="1AEB7607" w:rsidR="009E2024" w:rsidRPr="002119B9" w:rsidRDefault="009E2024" w:rsidP="00DD7386">
      <w:pPr>
        <w:spacing w:after="0" w:line="360" w:lineRule="auto"/>
        <w:jc w:val="center"/>
        <w:rPr>
          <w:rFonts w:asciiTheme="majorBidi" w:hAnsiTheme="majorBidi" w:cstheme="majorBidi"/>
          <w:b/>
          <w:bCs/>
        </w:rPr>
      </w:pPr>
      <w:proofErr w:type="spellStart"/>
      <w:r w:rsidRPr="002119B9">
        <w:rPr>
          <w:rFonts w:asciiTheme="majorBidi" w:hAnsiTheme="majorBidi" w:cstheme="majorBidi"/>
          <w:b/>
          <w:bCs/>
        </w:rPr>
        <w:t>Mahbubeh</w:t>
      </w:r>
      <w:proofErr w:type="spellEnd"/>
      <w:r w:rsidRPr="002119B9">
        <w:rPr>
          <w:rFonts w:asciiTheme="majorBidi" w:hAnsiTheme="majorBidi" w:cstheme="majorBidi"/>
          <w:b/>
          <w:bCs/>
        </w:rPr>
        <w:t xml:space="preserve"> Nakhleh</w:t>
      </w:r>
    </w:p>
    <w:p w14:paraId="561BA6A2" w14:textId="37044D7E" w:rsidR="009E2024" w:rsidRPr="002119B9" w:rsidRDefault="009E2024" w:rsidP="00DD7386">
      <w:pPr>
        <w:spacing w:after="0" w:line="360" w:lineRule="auto"/>
        <w:jc w:val="center"/>
        <w:rPr>
          <w:rFonts w:asciiTheme="majorBidi" w:hAnsiTheme="majorBidi" w:cstheme="majorBidi"/>
          <w:b/>
          <w:bCs/>
        </w:rPr>
      </w:pPr>
      <w:r w:rsidRPr="002119B9">
        <w:rPr>
          <w:rFonts w:asciiTheme="majorBidi" w:hAnsiTheme="majorBidi" w:cstheme="majorBidi"/>
          <w:b/>
          <w:bCs/>
        </w:rPr>
        <w:t>Ph.D. Candidate, Islamic Azad University, Bushehr branch, Iran</w:t>
      </w:r>
    </w:p>
    <w:p w14:paraId="497BA344" w14:textId="1E98E2D7" w:rsidR="00F426EA" w:rsidRPr="002119B9" w:rsidRDefault="00000000" w:rsidP="00DD7386">
      <w:pPr>
        <w:spacing w:after="0" w:line="360" w:lineRule="auto"/>
        <w:jc w:val="center"/>
        <w:rPr>
          <w:rFonts w:asciiTheme="majorBidi" w:hAnsiTheme="majorBidi" w:cstheme="majorBidi"/>
          <w:i/>
          <w:iCs/>
        </w:rPr>
      </w:pPr>
      <w:hyperlink r:id="rId8" w:history="1">
        <w:r w:rsidR="009E2024" w:rsidRPr="002119B9">
          <w:rPr>
            <w:rStyle w:val="Hyperlink"/>
            <w:rFonts w:asciiTheme="majorBidi" w:hAnsiTheme="majorBidi" w:cstheme="majorBidi"/>
            <w:i/>
            <w:iCs/>
            <w:color w:val="auto"/>
          </w:rPr>
          <w:t>Nakhleh139@gmail.com</w:t>
        </w:r>
      </w:hyperlink>
    </w:p>
    <w:p w14:paraId="002F30F8" w14:textId="77777777" w:rsidR="009E2024" w:rsidRPr="002119B9" w:rsidRDefault="009E2024" w:rsidP="00DD7386">
      <w:pPr>
        <w:spacing w:after="0" w:line="360" w:lineRule="auto"/>
        <w:jc w:val="center"/>
        <w:rPr>
          <w:rFonts w:asciiTheme="majorBidi" w:hAnsiTheme="majorBidi" w:cstheme="majorBidi"/>
          <w:i/>
          <w:iCs/>
        </w:rPr>
      </w:pPr>
    </w:p>
    <w:p w14:paraId="27333E3F" w14:textId="77777777" w:rsidR="0038383E" w:rsidRPr="002119B9" w:rsidRDefault="005727E9" w:rsidP="00DD7386">
      <w:pPr>
        <w:spacing w:after="0" w:line="360" w:lineRule="auto"/>
        <w:jc w:val="both"/>
        <w:rPr>
          <w:rFonts w:asciiTheme="majorBidi" w:hAnsiTheme="majorBidi" w:cstheme="majorBidi"/>
          <w:b/>
          <w:bCs/>
        </w:rPr>
      </w:pPr>
      <w:r w:rsidRPr="002119B9">
        <w:rPr>
          <w:rFonts w:asciiTheme="majorBidi" w:hAnsiTheme="majorBidi" w:cstheme="majorBidi"/>
          <w:b/>
          <w:bCs/>
        </w:rPr>
        <w:t>Abstract</w:t>
      </w:r>
    </w:p>
    <w:p w14:paraId="0ACB5A81" w14:textId="2BC80677" w:rsidR="0037621F" w:rsidRPr="002119B9" w:rsidRDefault="00CA10DC" w:rsidP="00EF5BAF">
      <w:pPr>
        <w:autoSpaceDE w:val="0"/>
        <w:autoSpaceDN w:val="0"/>
        <w:adjustRightInd w:val="0"/>
        <w:spacing w:after="0" w:line="360" w:lineRule="auto"/>
        <w:jc w:val="both"/>
        <w:rPr>
          <w:rFonts w:asciiTheme="majorBidi" w:hAnsiTheme="majorBidi" w:cstheme="majorBidi"/>
        </w:rPr>
      </w:pPr>
      <w:r w:rsidRPr="002119B9">
        <w:rPr>
          <w:rFonts w:ascii="TimesNewRoman" w:hAnsi="TimesNewRoman" w:cs="TimesNewRoman"/>
        </w:rPr>
        <w:t>Plagiarism has become more common in both dental and medical communities. Most of the writers do not know that plagiarism is a serious problem. Plagiarism can range from simple dishonesty (minor copy paste/any discrepancy) to a more serious problem (major discrepancy/ duplication of manuscript) when the authors do cut</w:t>
      </w:r>
      <w:r w:rsidRPr="002119B9">
        <w:rPr>
          <w:rFonts w:ascii="TimesNewRoman" w:hAnsi="TimesNewRoman" w:cs="TimesNewRoman"/>
        </w:rPr>
        <w:noBreakHyphen/>
        <w:t>copy</w:t>
      </w:r>
      <w:r w:rsidRPr="002119B9">
        <w:rPr>
          <w:rFonts w:ascii="TimesNewRoman" w:hAnsi="TimesNewRoman" w:cs="TimesNewRoman"/>
        </w:rPr>
        <w:noBreakHyphen/>
        <w:t xml:space="preserve">paste from the original source without giving adequate credit to the main source. </w:t>
      </w:r>
      <w:r w:rsidR="00A00B64" w:rsidRPr="002119B9">
        <w:rPr>
          <w:rFonts w:ascii="TimesNewRoman" w:hAnsi="TimesNewRoman" w:cs="TimesNewRoman"/>
        </w:rPr>
        <w:t xml:space="preserve">This study followed a mixed method research design. The participants of this study (N=60) were recruited from Islamic Azad University, Bushehr branch through the convenience sampling procedure. From this sample, 30 students were male while 30 were female. Their age ranged from 25 to 45 averaging 31.64. They were chosen from two educational levels, M.A. (N=30) and Ph.D. (N=30). </w:t>
      </w:r>
      <w:r w:rsidR="00A00B64" w:rsidRPr="002119B9">
        <w:rPr>
          <w:rFonts w:asciiTheme="majorBidi" w:hAnsiTheme="majorBidi" w:cstheme="majorBidi"/>
        </w:rPr>
        <w:t xml:space="preserve">The questionnaire which was used as an instrument of the current study composed of 32 </w:t>
      </w:r>
      <w:proofErr w:type="gramStart"/>
      <w:r w:rsidR="00A00B64" w:rsidRPr="002119B9">
        <w:rPr>
          <w:rFonts w:asciiTheme="majorBidi" w:hAnsiTheme="majorBidi" w:cstheme="majorBidi"/>
        </w:rPr>
        <w:t>five point</w:t>
      </w:r>
      <w:proofErr w:type="gramEnd"/>
      <w:r w:rsidR="00A00B64" w:rsidRPr="002119B9">
        <w:rPr>
          <w:rFonts w:asciiTheme="majorBidi" w:hAnsiTheme="majorBidi" w:cstheme="majorBidi"/>
        </w:rPr>
        <w:t xml:space="preserve"> Likert items on students’ reasons for plagiarizing which will be adopted from previous studies on plagiarism</w:t>
      </w:r>
      <w:r w:rsidR="00A00B64" w:rsidRPr="002119B9">
        <w:rPr>
          <w:rFonts w:ascii="TimesNewRoman" w:hAnsi="TimesNewRoman" w:cs="TimesNewRoman"/>
        </w:rPr>
        <w:t xml:space="preserve">. </w:t>
      </w:r>
      <w:r w:rsidR="00A00B64" w:rsidRPr="002119B9">
        <w:rPr>
          <w:rFonts w:asciiTheme="majorBidi" w:hAnsiTheme="majorBidi" w:cstheme="majorBidi"/>
        </w:rPr>
        <w:t xml:space="preserve">Based upon the findings of this research, the </w:t>
      </w:r>
      <w:r w:rsidR="00F16976" w:rsidRPr="002119B9">
        <w:rPr>
          <w:rFonts w:asciiTheme="majorBidi" w:hAnsiTheme="majorBidi" w:cstheme="majorBidi"/>
        </w:rPr>
        <w:t>first research</w:t>
      </w:r>
      <w:r w:rsidR="00A00B64" w:rsidRPr="002119B9">
        <w:rPr>
          <w:rFonts w:asciiTheme="majorBidi" w:hAnsiTheme="majorBidi" w:cstheme="majorBidi"/>
        </w:rPr>
        <w:t xml:space="preserve"> hypothes</w:t>
      </w:r>
      <w:r w:rsidR="00F16976" w:rsidRPr="002119B9">
        <w:rPr>
          <w:rFonts w:asciiTheme="majorBidi" w:hAnsiTheme="majorBidi" w:cstheme="majorBidi"/>
        </w:rPr>
        <w:t>i</w:t>
      </w:r>
      <w:r w:rsidR="00A00B64" w:rsidRPr="002119B9">
        <w:rPr>
          <w:rFonts w:asciiTheme="majorBidi" w:hAnsiTheme="majorBidi" w:cstheme="majorBidi"/>
        </w:rPr>
        <w:t xml:space="preserve">s </w:t>
      </w:r>
      <w:r w:rsidR="00F16976" w:rsidRPr="002119B9">
        <w:rPr>
          <w:rFonts w:asciiTheme="majorBidi" w:hAnsiTheme="majorBidi" w:cstheme="majorBidi"/>
        </w:rPr>
        <w:t>was</w:t>
      </w:r>
      <w:r w:rsidR="00A00B64" w:rsidRPr="002119B9">
        <w:rPr>
          <w:rFonts w:asciiTheme="majorBidi" w:hAnsiTheme="majorBidi" w:cstheme="majorBidi"/>
        </w:rPr>
        <w:t xml:space="preserve"> accepted. </w:t>
      </w:r>
      <w:r w:rsidR="00EF64B5" w:rsidRPr="002119B9">
        <w:rPr>
          <w:rFonts w:asciiTheme="majorBidi" w:hAnsiTheme="majorBidi" w:cstheme="majorBidi"/>
        </w:rPr>
        <w:t xml:space="preserve"> </w:t>
      </w:r>
      <w:r w:rsidR="00EF5BAF" w:rsidRPr="002119B9">
        <w:rPr>
          <w:rFonts w:asciiTheme="majorBidi" w:hAnsiTheme="majorBidi" w:cstheme="majorBidi"/>
        </w:rPr>
        <w:t xml:space="preserve">The results of the study suggested that male and female students held similar perceptions in that for both groups, students’ personal and attitudinal characteristics occupied the first rank while their lack of skills and abilities, characteristics of the context, and teachers ’characteristics were the second, third, and fourth contributing factors, respectively. </w:t>
      </w:r>
      <w:r w:rsidR="00A00B64" w:rsidRPr="002119B9">
        <w:rPr>
          <w:rFonts w:asciiTheme="majorBidi" w:hAnsiTheme="majorBidi" w:cstheme="majorBidi"/>
        </w:rPr>
        <w:t xml:space="preserve">Therefore, </w:t>
      </w:r>
      <w:r w:rsidR="00EF64B5" w:rsidRPr="002119B9">
        <w:rPr>
          <w:rFonts w:asciiTheme="majorBidi" w:hAnsiTheme="majorBidi" w:cstheme="majorBidi"/>
        </w:rPr>
        <w:t>there is no significant difference between male and female Iranian EFL graduate students’ perceptions of the reasons for plagiarizing</w:t>
      </w:r>
      <w:r w:rsidR="00A00B64" w:rsidRPr="002119B9">
        <w:rPr>
          <w:rFonts w:asciiTheme="majorBidi" w:hAnsiTheme="majorBidi" w:cstheme="majorBidi"/>
        </w:rPr>
        <w:t xml:space="preserve">. The </w:t>
      </w:r>
      <w:r w:rsidR="00EF5BAF" w:rsidRPr="002119B9">
        <w:rPr>
          <w:rFonts w:asciiTheme="majorBidi" w:hAnsiTheme="majorBidi" w:cstheme="majorBidi"/>
        </w:rPr>
        <w:t>second</w:t>
      </w:r>
      <w:r w:rsidR="00A00B64" w:rsidRPr="002119B9">
        <w:rPr>
          <w:rFonts w:asciiTheme="majorBidi" w:hAnsiTheme="majorBidi" w:cstheme="majorBidi"/>
        </w:rPr>
        <w:t xml:space="preserve"> hypothesis stating that there is no relationship between teaching styles and academic performance can be rejected.</w:t>
      </w:r>
      <w:r w:rsidR="00EF64B5" w:rsidRPr="002119B9">
        <w:rPr>
          <w:rFonts w:asciiTheme="majorBidi" w:hAnsiTheme="majorBidi" w:cstheme="majorBidi"/>
        </w:rPr>
        <w:t xml:space="preserve"> The other finding of the current study showed that differences in PhD and Master’s student perceptions </w:t>
      </w:r>
      <w:r w:rsidR="003E6A68" w:rsidRPr="002119B9">
        <w:rPr>
          <w:rFonts w:asciiTheme="majorBidi" w:hAnsiTheme="majorBidi" w:cstheme="majorBidi"/>
        </w:rPr>
        <w:t xml:space="preserve">of progressive teaching style on enhances student interest in ethical writing performance </w:t>
      </w:r>
      <w:r w:rsidR="00EF64B5" w:rsidRPr="002119B9">
        <w:rPr>
          <w:rFonts w:asciiTheme="majorBidi" w:hAnsiTheme="majorBidi" w:cstheme="majorBidi"/>
        </w:rPr>
        <w:t>w</w:t>
      </w:r>
      <w:r w:rsidR="003E6A68" w:rsidRPr="002119B9">
        <w:rPr>
          <w:rFonts w:asciiTheme="majorBidi" w:hAnsiTheme="majorBidi" w:cstheme="majorBidi"/>
        </w:rPr>
        <w:t>as</w:t>
      </w:r>
      <w:r w:rsidR="00EF64B5" w:rsidRPr="002119B9">
        <w:rPr>
          <w:rFonts w:asciiTheme="majorBidi" w:hAnsiTheme="majorBidi" w:cstheme="majorBidi"/>
        </w:rPr>
        <w:t xml:space="preserve"> not significant. </w:t>
      </w:r>
    </w:p>
    <w:p w14:paraId="7614A9AD" w14:textId="71768381" w:rsidR="00F16976" w:rsidRPr="002119B9" w:rsidRDefault="005727E9" w:rsidP="00F16976">
      <w:pPr>
        <w:spacing w:after="0" w:line="360" w:lineRule="auto"/>
        <w:jc w:val="both"/>
        <w:rPr>
          <w:rFonts w:asciiTheme="majorBidi" w:hAnsiTheme="majorBidi" w:cstheme="majorBidi"/>
          <w:b/>
          <w:bCs/>
        </w:rPr>
      </w:pPr>
      <w:r w:rsidRPr="002119B9">
        <w:rPr>
          <w:rFonts w:asciiTheme="majorBidi" w:hAnsiTheme="majorBidi" w:cstheme="majorBidi"/>
          <w:b/>
          <w:bCs/>
        </w:rPr>
        <w:t>Keywords:</w:t>
      </w:r>
      <w:r w:rsidR="00A00B64" w:rsidRPr="002119B9">
        <w:rPr>
          <w:rFonts w:asciiTheme="majorBidi" w:hAnsiTheme="majorBidi" w:cstheme="majorBidi"/>
          <w:b/>
          <w:bCs/>
        </w:rPr>
        <w:t xml:space="preserve"> </w:t>
      </w:r>
      <w:r w:rsidR="00A00B64" w:rsidRPr="002119B9">
        <w:rPr>
          <w:rFonts w:ascii="TimesNewRoman" w:hAnsi="TimesNewRoman" w:cs="TimesNewRoman"/>
        </w:rPr>
        <w:t>Plagiarism</w:t>
      </w:r>
      <w:r w:rsidR="00A00B64" w:rsidRPr="002119B9">
        <w:rPr>
          <w:rFonts w:asciiTheme="majorBidi" w:hAnsiTheme="majorBidi" w:cstheme="majorBidi"/>
        </w:rPr>
        <w:t>, teaching style, academic texts written, personal and attitudinal characteristics</w:t>
      </w:r>
    </w:p>
    <w:p w14:paraId="6F8CC84D" w14:textId="77777777" w:rsidR="002119B9" w:rsidRDefault="002119B9" w:rsidP="00DD7386">
      <w:pPr>
        <w:spacing w:after="0" w:line="360" w:lineRule="auto"/>
        <w:jc w:val="both"/>
        <w:rPr>
          <w:rFonts w:asciiTheme="majorBidi" w:hAnsiTheme="majorBidi" w:cstheme="majorBidi"/>
          <w:b/>
          <w:bCs/>
          <w:sz w:val="24"/>
          <w:szCs w:val="24"/>
        </w:rPr>
      </w:pPr>
    </w:p>
    <w:p w14:paraId="20680334" w14:textId="49B63E9C" w:rsidR="0038383E" w:rsidRPr="002119B9" w:rsidRDefault="001B4959" w:rsidP="00DD7386">
      <w:pPr>
        <w:spacing w:after="0" w:line="360" w:lineRule="auto"/>
        <w:jc w:val="both"/>
        <w:rPr>
          <w:rFonts w:asciiTheme="majorBidi" w:hAnsiTheme="majorBidi" w:cstheme="majorBidi"/>
          <w:b/>
          <w:bCs/>
          <w:sz w:val="24"/>
          <w:szCs w:val="24"/>
          <w:rtl/>
        </w:rPr>
      </w:pPr>
      <w:r w:rsidRPr="002119B9">
        <w:rPr>
          <w:rFonts w:asciiTheme="majorBidi" w:hAnsiTheme="majorBidi" w:cstheme="majorBidi"/>
          <w:b/>
          <w:bCs/>
          <w:sz w:val="24"/>
          <w:szCs w:val="24"/>
        </w:rPr>
        <w:t>Introduction</w:t>
      </w:r>
    </w:p>
    <w:p w14:paraId="21F9A267" w14:textId="749B489B" w:rsidR="000501C9" w:rsidRPr="002119B9" w:rsidRDefault="00997BF3" w:rsidP="00A00B64">
      <w:pPr>
        <w:spacing w:after="0" w:line="360" w:lineRule="auto"/>
        <w:jc w:val="both"/>
        <w:rPr>
          <w:rFonts w:asciiTheme="majorBidi" w:hAnsiTheme="majorBidi" w:cstheme="majorBidi"/>
          <w:sz w:val="24"/>
          <w:szCs w:val="24"/>
        </w:rPr>
      </w:pPr>
      <w:r w:rsidRPr="002119B9">
        <w:rPr>
          <w:rFonts w:asciiTheme="majorBidi" w:hAnsiTheme="majorBidi" w:cstheme="majorBidi"/>
          <w:sz w:val="24"/>
          <w:szCs w:val="24"/>
        </w:rPr>
        <w:t>At the beginning of this century, the open access movement</w:t>
      </w:r>
      <w:r w:rsidRPr="002119B9">
        <w:rPr>
          <w:rFonts w:asciiTheme="majorBidi" w:hAnsiTheme="majorBidi" w:cstheme="majorBidi"/>
          <w:sz w:val="24"/>
          <w:szCs w:val="24"/>
          <w:rtl/>
        </w:rPr>
        <w:t xml:space="preserve"> </w:t>
      </w:r>
      <w:r w:rsidRPr="002119B9">
        <w:rPr>
          <w:rFonts w:asciiTheme="majorBidi" w:hAnsiTheme="majorBidi" w:cstheme="majorBidi"/>
          <w:sz w:val="24"/>
          <w:szCs w:val="24"/>
        </w:rPr>
        <w:t xml:space="preserve">in science revolutionized communications in science, advocating for free access to published articles without economic or copyright restrictions, and proposing, to bring this to reality, publishing in open access journals </w:t>
      </w:r>
      <w:r w:rsidRPr="002119B9">
        <w:rPr>
          <w:rFonts w:asciiTheme="majorBidi" w:hAnsiTheme="majorBidi" w:cstheme="majorBidi"/>
          <w:sz w:val="24"/>
          <w:szCs w:val="24"/>
        </w:rPr>
        <w:lastRenderedPageBreak/>
        <w:t>or arc</w:t>
      </w:r>
      <w:r w:rsidR="0037621F" w:rsidRPr="002119B9">
        <w:rPr>
          <w:rFonts w:asciiTheme="majorBidi" w:hAnsiTheme="majorBidi" w:cstheme="majorBidi"/>
          <w:sz w:val="24"/>
          <w:szCs w:val="24"/>
        </w:rPr>
        <w:t>hiving articles in repositories</w:t>
      </w:r>
      <w:r w:rsidR="00A00B64" w:rsidRPr="002119B9">
        <w:rPr>
          <w:rFonts w:asciiTheme="majorBidi" w:hAnsiTheme="majorBidi" w:cstheme="majorBidi"/>
          <w:sz w:val="24"/>
          <w:szCs w:val="24"/>
        </w:rPr>
        <w:t xml:space="preserve"> </w:t>
      </w:r>
      <w:r w:rsidR="0037621F" w:rsidRPr="002119B9">
        <w:rPr>
          <w:rFonts w:asciiTheme="majorBidi" w:hAnsiTheme="majorBidi" w:cstheme="majorBidi"/>
          <w:sz w:val="24"/>
          <w:szCs w:val="24"/>
        </w:rPr>
        <w:t>(</w:t>
      </w:r>
      <w:proofErr w:type="spellStart"/>
      <w:r w:rsidR="0037621F" w:rsidRPr="002119B9">
        <w:rPr>
          <w:rFonts w:asciiTheme="majorBidi" w:hAnsiTheme="majorBidi" w:cstheme="majorBidi"/>
          <w:sz w:val="24"/>
          <w:szCs w:val="24"/>
        </w:rPr>
        <w:t>Abadal</w:t>
      </w:r>
      <w:proofErr w:type="spellEnd"/>
      <w:r w:rsidR="00A00B64" w:rsidRPr="002119B9">
        <w:rPr>
          <w:rFonts w:asciiTheme="majorBidi" w:hAnsiTheme="majorBidi" w:cstheme="majorBidi"/>
          <w:sz w:val="24"/>
          <w:szCs w:val="24"/>
        </w:rPr>
        <w:t xml:space="preserve">, 2013). </w:t>
      </w:r>
      <w:r w:rsidR="000731E4" w:rsidRPr="002119B9">
        <w:rPr>
          <w:rFonts w:asciiTheme="majorBidi" w:hAnsiTheme="majorBidi" w:cstheme="majorBidi"/>
          <w:sz w:val="24"/>
          <w:szCs w:val="24"/>
        </w:rPr>
        <w:t>Plagiarism is hundreds of years old, but, due to the progress in information technology, it has acquired new and different methods compared to the past. Plagiarism was almost a rare phenomenon until 1990, but it has spread across the world in recent years and has worried the academic community</w:t>
      </w:r>
      <w:r w:rsidR="0037621F" w:rsidRPr="002119B9">
        <w:rPr>
          <w:rFonts w:asciiTheme="majorBidi" w:hAnsiTheme="majorBidi" w:cstheme="majorBidi"/>
          <w:sz w:val="24"/>
          <w:szCs w:val="24"/>
        </w:rPr>
        <w:t xml:space="preserve"> (</w:t>
      </w:r>
      <w:proofErr w:type="spellStart"/>
      <w:r w:rsidR="0037621F" w:rsidRPr="002119B9">
        <w:rPr>
          <w:rFonts w:asciiTheme="majorBidi" w:hAnsiTheme="majorBidi" w:cstheme="majorBidi"/>
          <w:sz w:val="24"/>
          <w:szCs w:val="24"/>
        </w:rPr>
        <w:t>Friesner</w:t>
      </w:r>
      <w:proofErr w:type="spellEnd"/>
      <w:r w:rsidR="0037621F" w:rsidRPr="002119B9">
        <w:rPr>
          <w:rFonts w:asciiTheme="majorBidi" w:hAnsiTheme="majorBidi" w:cstheme="majorBidi"/>
          <w:sz w:val="24"/>
          <w:szCs w:val="24"/>
        </w:rPr>
        <w:t xml:space="preserve"> T.2004).</w:t>
      </w:r>
      <w:r w:rsidR="00A00B64" w:rsidRPr="002119B9">
        <w:rPr>
          <w:rFonts w:asciiTheme="majorBidi" w:hAnsiTheme="majorBidi" w:cstheme="majorBidi"/>
          <w:sz w:val="24"/>
          <w:szCs w:val="24"/>
        </w:rPr>
        <w:t xml:space="preserve"> </w:t>
      </w:r>
      <w:r w:rsidR="000731E4" w:rsidRPr="002119B9">
        <w:rPr>
          <w:rFonts w:asciiTheme="majorBidi" w:hAnsiTheme="majorBidi" w:cstheme="majorBidi"/>
          <w:sz w:val="24"/>
          <w:szCs w:val="24"/>
        </w:rPr>
        <w:t>In the past, there were a few scientists who produced knowledge and some of them would produce no more than a couple of papers in their lifetime. In those times, strict reviewing principles were at work, there just a few journals and scientists had a hard time convincing the scientific community to accept their ideas. In the 19th century, the problem was stealing ideas, and that was why many discoveries and inventions were disputed.</w:t>
      </w:r>
      <w:r w:rsidR="00086650" w:rsidRPr="002119B9">
        <w:rPr>
          <w:rFonts w:asciiTheme="majorBidi" w:hAnsiTheme="majorBidi" w:cstheme="majorBidi" w:hint="cs"/>
          <w:sz w:val="24"/>
          <w:szCs w:val="24"/>
          <w:rtl/>
        </w:rPr>
        <w:t xml:space="preserve"> </w:t>
      </w:r>
      <w:r w:rsidR="000731E4" w:rsidRPr="002119B9">
        <w:rPr>
          <w:rFonts w:asciiTheme="majorBidi" w:hAnsiTheme="majorBidi" w:cstheme="majorBidi"/>
          <w:sz w:val="24"/>
          <w:szCs w:val="24"/>
        </w:rPr>
        <w:t>Today, however, the number of scientists, students, journals and papers has really increased.</w:t>
      </w:r>
      <w:r w:rsidR="00F5652C" w:rsidRPr="002119B9">
        <w:rPr>
          <w:rFonts w:asciiTheme="majorBidi" w:hAnsiTheme="majorBidi" w:cstheme="majorBidi"/>
          <w:sz w:val="24"/>
          <w:szCs w:val="24"/>
        </w:rPr>
        <w:t xml:space="preserve"> </w:t>
      </w:r>
      <w:r w:rsidR="00A01244" w:rsidRPr="002119B9">
        <w:rPr>
          <w:rFonts w:asciiTheme="majorBidi" w:hAnsiTheme="majorBidi" w:cstheme="majorBidi"/>
          <w:sz w:val="24"/>
          <w:szCs w:val="24"/>
        </w:rPr>
        <w:t>The subject of plagiarism has been addressed extensively in</w:t>
      </w:r>
      <w:r w:rsidR="000E0143" w:rsidRPr="002119B9">
        <w:rPr>
          <w:rFonts w:asciiTheme="majorBidi" w:hAnsiTheme="majorBidi" w:cstheme="majorBidi"/>
          <w:sz w:val="24"/>
          <w:szCs w:val="24"/>
          <w:rtl/>
        </w:rPr>
        <w:t xml:space="preserve"> </w:t>
      </w:r>
      <w:r w:rsidR="00A01244" w:rsidRPr="002119B9">
        <w:rPr>
          <w:rFonts w:asciiTheme="majorBidi" w:hAnsiTheme="majorBidi" w:cstheme="majorBidi"/>
          <w:sz w:val="24"/>
          <w:szCs w:val="24"/>
        </w:rPr>
        <w:t>the scientific literature.</w:t>
      </w:r>
      <w:r w:rsidR="000E0143" w:rsidRPr="002119B9">
        <w:rPr>
          <w:rFonts w:asciiTheme="majorBidi" w:hAnsiTheme="majorBidi" w:cstheme="majorBidi"/>
          <w:sz w:val="24"/>
          <w:szCs w:val="24"/>
          <w:rtl/>
        </w:rPr>
        <w:t xml:space="preserve"> </w:t>
      </w:r>
      <w:r w:rsidR="00A01244" w:rsidRPr="002119B9">
        <w:rPr>
          <w:rFonts w:asciiTheme="majorBidi" w:hAnsiTheme="majorBidi" w:cstheme="majorBidi"/>
          <w:sz w:val="24"/>
          <w:szCs w:val="24"/>
        </w:rPr>
        <w:t>However, in light of the increasing number of publicat</w:t>
      </w:r>
      <w:r w:rsidR="008E23B5" w:rsidRPr="002119B9">
        <w:rPr>
          <w:rFonts w:asciiTheme="majorBidi" w:hAnsiTheme="majorBidi" w:cstheme="majorBidi"/>
          <w:sz w:val="24"/>
          <w:szCs w:val="24"/>
        </w:rPr>
        <w:t xml:space="preserve">ions retracted for this reason, </w:t>
      </w:r>
      <w:r w:rsidR="00A01244" w:rsidRPr="002119B9">
        <w:rPr>
          <w:rFonts w:asciiTheme="majorBidi" w:hAnsiTheme="majorBidi" w:cstheme="majorBidi"/>
          <w:sz w:val="24"/>
          <w:szCs w:val="24"/>
        </w:rPr>
        <w:t>the</w:t>
      </w:r>
      <w:r w:rsidR="008E23B5" w:rsidRPr="002119B9">
        <w:rPr>
          <w:rFonts w:asciiTheme="majorBidi" w:hAnsiTheme="majorBidi" w:cstheme="majorBidi"/>
          <w:sz w:val="24"/>
          <w:szCs w:val="24"/>
        </w:rPr>
        <w:t xml:space="preserve"> </w:t>
      </w:r>
      <w:r w:rsidR="00A01244" w:rsidRPr="002119B9">
        <w:rPr>
          <w:rFonts w:asciiTheme="majorBidi" w:hAnsiTheme="majorBidi" w:cstheme="majorBidi"/>
          <w:sz w:val="24"/>
          <w:szCs w:val="24"/>
        </w:rPr>
        <w:t>alarm raised by cases that have recently appeared in the</w:t>
      </w:r>
      <w:r w:rsidR="000E0143" w:rsidRPr="002119B9">
        <w:rPr>
          <w:rFonts w:asciiTheme="majorBidi" w:hAnsiTheme="majorBidi" w:cstheme="majorBidi"/>
          <w:sz w:val="24"/>
          <w:szCs w:val="24"/>
          <w:rtl/>
        </w:rPr>
        <w:t xml:space="preserve"> </w:t>
      </w:r>
      <w:r w:rsidR="008E23B5" w:rsidRPr="002119B9">
        <w:rPr>
          <w:rFonts w:asciiTheme="majorBidi" w:hAnsiTheme="majorBidi" w:cstheme="majorBidi"/>
          <w:sz w:val="24"/>
          <w:szCs w:val="24"/>
        </w:rPr>
        <w:t>various</w:t>
      </w:r>
      <w:r w:rsidR="00A01244" w:rsidRPr="002119B9">
        <w:rPr>
          <w:rFonts w:asciiTheme="majorBidi" w:hAnsiTheme="majorBidi" w:cstheme="majorBidi"/>
          <w:sz w:val="24"/>
          <w:szCs w:val="24"/>
        </w:rPr>
        <w:t xml:space="preserve"> press</w:t>
      </w:r>
      <w:r w:rsidR="008E23B5" w:rsidRPr="002119B9">
        <w:rPr>
          <w:rFonts w:asciiTheme="majorBidi" w:hAnsiTheme="majorBidi" w:cstheme="majorBidi"/>
          <w:sz w:val="24"/>
          <w:szCs w:val="24"/>
        </w:rPr>
        <w:t>es</w:t>
      </w:r>
      <w:r w:rsidR="000E0143" w:rsidRPr="002119B9">
        <w:rPr>
          <w:rFonts w:asciiTheme="majorBidi" w:hAnsiTheme="majorBidi" w:cstheme="majorBidi"/>
          <w:sz w:val="24"/>
          <w:szCs w:val="24"/>
          <w:rtl/>
        </w:rPr>
        <w:t xml:space="preserve"> </w:t>
      </w:r>
      <w:r w:rsidR="00A01244" w:rsidRPr="002119B9">
        <w:rPr>
          <w:rFonts w:asciiTheme="majorBidi" w:hAnsiTheme="majorBidi" w:cstheme="majorBidi"/>
          <w:sz w:val="24"/>
          <w:szCs w:val="24"/>
        </w:rPr>
        <w:t xml:space="preserve">and the cases that have affected </w:t>
      </w:r>
      <w:r w:rsidR="008E23B5" w:rsidRPr="002119B9">
        <w:rPr>
          <w:rFonts w:asciiTheme="majorBidi" w:hAnsiTheme="majorBidi" w:cstheme="majorBidi"/>
          <w:sz w:val="24"/>
          <w:szCs w:val="24"/>
        </w:rPr>
        <w:t>different</w:t>
      </w:r>
      <w:r w:rsidR="00A01244" w:rsidRPr="002119B9">
        <w:rPr>
          <w:rFonts w:asciiTheme="majorBidi" w:hAnsiTheme="majorBidi" w:cstheme="majorBidi"/>
          <w:sz w:val="24"/>
          <w:szCs w:val="24"/>
        </w:rPr>
        <w:t xml:space="preserve"> journals, it does not seem</w:t>
      </w:r>
      <w:r w:rsidR="00A01244" w:rsidRPr="002119B9">
        <w:rPr>
          <w:rFonts w:asciiTheme="majorBidi" w:hAnsiTheme="majorBidi" w:cstheme="majorBidi"/>
          <w:sz w:val="24"/>
          <w:szCs w:val="24"/>
          <w:rtl/>
        </w:rPr>
        <w:t xml:space="preserve"> </w:t>
      </w:r>
      <w:r w:rsidR="00A01244" w:rsidRPr="002119B9">
        <w:rPr>
          <w:rFonts w:asciiTheme="majorBidi" w:hAnsiTheme="majorBidi" w:cstheme="majorBidi"/>
          <w:sz w:val="24"/>
          <w:szCs w:val="24"/>
        </w:rPr>
        <w:t>irrelevant to once again broach this aspect of scientific</w:t>
      </w:r>
      <w:r w:rsidR="000E0143" w:rsidRPr="002119B9">
        <w:rPr>
          <w:rFonts w:asciiTheme="majorBidi" w:hAnsiTheme="majorBidi" w:cstheme="majorBidi"/>
          <w:sz w:val="24"/>
          <w:szCs w:val="24"/>
          <w:rtl/>
        </w:rPr>
        <w:t xml:space="preserve"> </w:t>
      </w:r>
      <w:r w:rsidR="00A01244" w:rsidRPr="002119B9">
        <w:rPr>
          <w:rFonts w:asciiTheme="majorBidi" w:hAnsiTheme="majorBidi" w:cstheme="majorBidi"/>
          <w:sz w:val="24"/>
          <w:szCs w:val="24"/>
        </w:rPr>
        <w:t>misconduct, which is encouraged by various circumstances.</w:t>
      </w:r>
      <w:r w:rsidR="00A01244" w:rsidRPr="002119B9">
        <w:rPr>
          <w:rFonts w:asciiTheme="majorBidi" w:hAnsiTheme="majorBidi" w:cstheme="majorBidi"/>
          <w:sz w:val="24"/>
          <w:szCs w:val="24"/>
          <w:rtl/>
        </w:rPr>
        <w:t xml:space="preserve"> </w:t>
      </w:r>
      <w:r w:rsidR="00A01244" w:rsidRPr="002119B9">
        <w:rPr>
          <w:rFonts w:asciiTheme="majorBidi" w:hAnsiTheme="majorBidi" w:cstheme="majorBidi"/>
          <w:sz w:val="24"/>
          <w:szCs w:val="24"/>
        </w:rPr>
        <w:t>One of them is the pressure exerted on researchers by the</w:t>
      </w:r>
      <w:r w:rsidR="000E0143" w:rsidRPr="002119B9">
        <w:rPr>
          <w:rFonts w:asciiTheme="majorBidi" w:hAnsiTheme="majorBidi" w:cstheme="majorBidi"/>
          <w:sz w:val="24"/>
          <w:szCs w:val="24"/>
          <w:rtl/>
        </w:rPr>
        <w:t xml:space="preserve"> </w:t>
      </w:r>
      <w:r w:rsidR="00A01244" w:rsidRPr="002119B9">
        <w:rPr>
          <w:rFonts w:asciiTheme="majorBidi" w:hAnsiTheme="majorBidi" w:cstheme="majorBidi"/>
          <w:sz w:val="24"/>
          <w:szCs w:val="24"/>
        </w:rPr>
        <w:t>criteria used for professional promotion and awards, with</w:t>
      </w:r>
      <w:r w:rsidR="000E0143" w:rsidRPr="002119B9">
        <w:rPr>
          <w:rFonts w:asciiTheme="majorBidi" w:hAnsiTheme="majorBidi" w:cstheme="majorBidi"/>
          <w:sz w:val="24"/>
          <w:szCs w:val="24"/>
          <w:rtl/>
        </w:rPr>
        <w:t xml:space="preserve"> </w:t>
      </w:r>
      <w:r w:rsidR="00A01244" w:rsidRPr="002119B9">
        <w:rPr>
          <w:rFonts w:asciiTheme="majorBidi" w:hAnsiTheme="majorBidi" w:cstheme="majorBidi"/>
          <w:sz w:val="24"/>
          <w:szCs w:val="24"/>
        </w:rPr>
        <w:t>a priority in the quantity ov</w:t>
      </w:r>
      <w:r w:rsidR="000E0143" w:rsidRPr="002119B9">
        <w:rPr>
          <w:rFonts w:asciiTheme="majorBidi" w:hAnsiTheme="majorBidi" w:cstheme="majorBidi"/>
          <w:sz w:val="24"/>
          <w:szCs w:val="24"/>
        </w:rPr>
        <w:t>er the intrinsic quality of pub</w:t>
      </w:r>
      <w:r w:rsidR="00A01244" w:rsidRPr="002119B9">
        <w:rPr>
          <w:rFonts w:asciiTheme="majorBidi" w:hAnsiTheme="majorBidi" w:cstheme="majorBidi"/>
          <w:sz w:val="24"/>
          <w:szCs w:val="24"/>
        </w:rPr>
        <w:t>lished works that fosters a career that focuses, rather than</w:t>
      </w:r>
      <w:r w:rsidR="000E0143" w:rsidRPr="002119B9">
        <w:rPr>
          <w:rFonts w:asciiTheme="majorBidi" w:hAnsiTheme="majorBidi" w:cstheme="majorBidi"/>
          <w:sz w:val="24"/>
          <w:szCs w:val="24"/>
          <w:rtl/>
        </w:rPr>
        <w:t xml:space="preserve"> </w:t>
      </w:r>
      <w:r w:rsidR="00A01244" w:rsidRPr="002119B9">
        <w:rPr>
          <w:rFonts w:asciiTheme="majorBidi" w:hAnsiTheme="majorBidi" w:cstheme="majorBidi"/>
          <w:sz w:val="24"/>
          <w:szCs w:val="24"/>
        </w:rPr>
        <w:t>on the responsible conduct of research, on the collection of</w:t>
      </w:r>
      <w:r w:rsidR="000E0143" w:rsidRPr="002119B9">
        <w:rPr>
          <w:rFonts w:asciiTheme="majorBidi" w:hAnsiTheme="majorBidi" w:cstheme="majorBidi"/>
          <w:sz w:val="24"/>
          <w:szCs w:val="24"/>
          <w:rtl/>
        </w:rPr>
        <w:t xml:space="preserve"> </w:t>
      </w:r>
      <w:r w:rsidR="00A01244" w:rsidRPr="002119B9">
        <w:rPr>
          <w:rFonts w:asciiTheme="majorBidi" w:hAnsiTheme="majorBidi" w:cstheme="majorBidi"/>
          <w:sz w:val="24"/>
          <w:szCs w:val="24"/>
        </w:rPr>
        <w:t xml:space="preserve">publishable data with the end of developing </w:t>
      </w:r>
      <w:r w:rsidR="008E23B5" w:rsidRPr="002119B9">
        <w:rPr>
          <w:rFonts w:asciiTheme="majorBidi" w:hAnsiTheme="majorBidi" w:cstheme="majorBidi"/>
          <w:sz w:val="24"/>
          <w:szCs w:val="24"/>
        </w:rPr>
        <w:t>competitive</w:t>
      </w:r>
      <w:r w:rsidR="000E0143" w:rsidRPr="002119B9">
        <w:rPr>
          <w:rFonts w:asciiTheme="majorBidi" w:hAnsiTheme="majorBidi" w:cstheme="majorBidi"/>
          <w:sz w:val="24"/>
          <w:szCs w:val="24"/>
          <w:rtl/>
        </w:rPr>
        <w:t xml:space="preserve"> </w:t>
      </w:r>
      <w:r w:rsidR="0037621F" w:rsidRPr="002119B9">
        <w:rPr>
          <w:rFonts w:asciiTheme="majorBidi" w:hAnsiTheme="majorBidi" w:cstheme="majorBidi"/>
          <w:sz w:val="24"/>
          <w:szCs w:val="24"/>
        </w:rPr>
        <w:t xml:space="preserve">curriculum </w:t>
      </w:r>
      <w:r w:rsidR="001C2AFE" w:rsidRPr="002119B9">
        <w:rPr>
          <w:rFonts w:asciiTheme="majorBidi" w:hAnsiTheme="majorBidi" w:cstheme="majorBidi"/>
          <w:sz w:val="24"/>
          <w:szCs w:val="24"/>
        </w:rPr>
        <w:t>vitae (</w:t>
      </w:r>
      <w:proofErr w:type="spellStart"/>
      <w:r w:rsidR="0037621F" w:rsidRPr="002119B9">
        <w:rPr>
          <w:rFonts w:asciiTheme="majorBidi" w:hAnsiTheme="majorBidi" w:cstheme="majorBidi"/>
          <w:sz w:val="24"/>
          <w:szCs w:val="24"/>
        </w:rPr>
        <w:t>Guraya</w:t>
      </w:r>
      <w:proofErr w:type="spellEnd"/>
      <w:r w:rsidR="0037621F" w:rsidRPr="002119B9">
        <w:rPr>
          <w:rFonts w:asciiTheme="majorBidi" w:hAnsiTheme="majorBidi" w:cstheme="majorBidi"/>
          <w:sz w:val="24"/>
          <w:szCs w:val="24"/>
        </w:rPr>
        <w:t xml:space="preserve"> and </w:t>
      </w:r>
      <w:proofErr w:type="spellStart"/>
      <w:r w:rsidR="0037621F" w:rsidRPr="002119B9">
        <w:rPr>
          <w:rFonts w:asciiTheme="majorBidi" w:hAnsiTheme="majorBidi" w:cstheme="majorBidi"/>
          <w:sz w:val="24"/>
          <w:szCs w:val="24"/>
        </w:rPr>
        <w:t>Guraya</w:t>
      </w:r>
      <w:proofErr w:type="spellEnd"/>
      <w:r w:rsidR="0037621F" w:rsidRPr="002119B9">
        <w:rPr>
          <w:rFonts w:asciiTheme="majorBidi" w:hAnsiTheme="majorBidi" w:cstheme="majorBidi"/>
          <w:sz w:val="24"/>
          <w:szCs w:val="24"/>
        </w:rPr>
        <w:t>, 2017).</w:t>
      </w:r>
    </w:p>
    <w:p w14:paraId="00D7FC99" w14:textId="77777777" w:rsidR="001E19DE" w:rsidRPr="002119B9" w:rsidRDefault="001E19DE" w:rsidP="00DD7386">
      <w:pPr>
        <w:spacing w:after="0" w:line="360" w:lineRule="auto"/>
        <w:jc w:val="both"/>
        <w:rPr>
          <w:rFonts w:asciiTheme="majorBidi" w:hAnsiTheme="majorBidi" w:cstheme="majorBidi"/>
          <w:sz w:val="24"/>
          <w:szCs w:val="24"/>
        </w:rPr>
      </w:pPr>
    </w:p>
    <w:p w14:paraId="79022F61" w14:textId="31BBE918" w:rsidR="0038383E" w:rsidRPr="002119B9" w:rsidRDefault="001569E2" w:rsidP="00DD7386">
      <w:pPr>
        <w:spacing w:after="0" w:line="360" w:lineRule="auto"/>
        <w:jc w:val="both"/>
        <w:rPr>
          <w:rFonts w:asciiTheme="majorBidi" w:hAnsiTheme="majorBidi" w:cstheme="majorBidi"/>
          <w:b/>
          <w:bCs/>
          <w:sz w:val="24"/>
          <w:szCs w:val="24"/>
          <w:rtl/>
        </w:rPr>
      </w:pPr>
      <w:r w:rsidRPr="002119B9">
        <w:rPr>
          <w:rFonts w:asciiTheme="majorBidi" w:hAnsiTheme="majorBidi" w:cstheme="majorBidi"/>
          <w:b/>
          <w:bCs/>
          <w:sz w:val="24"/>
          <w:szCs w:val="24"/>
        </w:rPr>
        <w:t>Statement</w:t>
      </w:r>
      <w:r w:rsidR="0038383E" w:rsidRPr="002119B9">
        <w:rPr>
          <w:rFonts w:asciiTheme="majorBidi" w:hAnsiTheme="majorBidi" w:cstheme="majorBidi"/>
          <w:b/>
          <w:bCs/>
          <w:sz w:val="24"/>
          <w:szCs w:val="24"/>
        </w:rPr>
        <w:t xml:space="preserve"> of the problem</w:t>
      </w:r>
    </w:p>
    <w:p w14:paraId="1C934083" w14:textId="301E0BF0" w:rsidR="00F63A52" w:rsidRPr="002119B9" w:rsidRDefault="00A30C25" w:rsidP="00A9030F">
      <w:pPr>
        <w:spacing w:after="0" w:line="360" w:lineRule="auto"/>
        <w:jc w:val="both"/>
        <w:rPr>
          <w:rFonts w:asciiTheme="majorBidi" w:hAnsiTheme="majorBidi" w:cstheme="majorBidi"/>
          <w:sz w:val="24"/>
          <w:szCs w:val="24"/>
        </w:rPr>
      </w:pPr>
      <w:r w:rsidRPr="002119B9">
        <w:rPr>
          <w:rFonts w:asciiTheme="majorBidi" w:hAnsiTheme="majorBidi" w:cstheme="majorBidi"/>
          <w:sz w:val="24"/>
          <w:szCs w:val="24"/>
        </w:rPr>
        <w:t>Although there is no universal way to define academic writing, it ‘involves forms of reasoning, analysis, modes of investigation and self-reflection which enable the critical examination of established truths, taken-for-granted assumptions and knowledge handed down by tradition’ (</w:t>
      </w:r>
      <w:proofErr w:type="spellStart"/>
      <w:r w:rsidRPr="002119B9">
        <w:rPr>
          <w:rFonts w:asciiTheme="majorBidi" w:hAnsiTheme="majorBidi" w:cstheme="majorBidi"/>
          <w:sz w:val="24"/>
          <w:szCs w:val="24"/>
        </w:rPr>
        <w:t>Slonimsky</w:t>
      </w:r>
      <w:proofErr w:type="spellEnd"/>
      <w:r w:rsidRPr="002119B9">
        <w:rPr>
          <w:rFonts w:asciiTheme="majorBidi" w:hAnsiTheme="majorBidi" w:cstheme="majorBidi"/>
          <w:sz w:val="24"/>
          <w:szCs w:val="24"/>
        </w:rPr>
        <w:t xml:space="preserve"> &amp; </w:t>
      </w:r>
      <w:proofErr w:type="spellStart"/>
      <w:r w:rsidRPr="002119B9">
        <w:rPr>
          <w:rFonts w:asciiTheme="majorBidi" w:hAnsiTheme="majorBidi" w:cstheme="majorBidi"/>
          <w:sz w:val="24"/>
          <w:szCs w:val="24"/>
        </w:rPr>
        <w:t>Shalem</w:t>
      </w:r>
      <w:proofErr w:type="spellEnd"/>
      <w:r w:rsidRPr="002119B9">
        <w:rPr>
          <w:rFonts w:asciiTheme="majorBidi" w:hAnsiTheme="majorBidi" w:cstheme="majorBidi"/>
          <w:sz w:val="24"/>
          <w:szCs w:val="24"/>
        </w:rPr>
        <w:t xml:space="preserve"> 2006).</w:t>
      </w:r>
      <w:r w:rsidR="00481B8E" w:rsidRPr="002119B9">
        <w:rPr>
          <w:rFonts w:asciiTheme="majorBidi" w:hAnsiTheme="majorBidi" w:cstheme="majorBidi"/>
          <w:sz w:val="24"/>
          <w:szCs w:val="24"/>
        </w:rPr>
        <w:t xml:space="preserve"> </w:t>
      </w:r>
      <w:r w:rsidR="008E23B5" w:rsidRPr="002119B9">
        <w:rPr>
          <w:rFonts w:asciiTheme="majorBidi" w:hAnsiTheme="majorBidi" w:cstheme="majorBidi"/>
          <w:sz w:val="24"/>
          <w:szCs w:val="24"/>
        </w:rPr>
        <w:t>In many of our courses, particularly laboratory courses, students are expected to engage in scientific writing. Despite various efforts by other courses and library resources, as instructors we are often faced with the frustration of student plagiarism and related writing problems</w:t>
      </w:r>
      <w:r w:rsidR="00CD687D" w:rsidRPr="002119B9">
        <w:rPr>
          <w:rFonts w:asciiTheme="majorBidi" w:hAnsiTheme="majorBidi" w:cstheme="majorBidi"/>
          <w:sz w:val="24"/>
          <w:szCs w:val="24"/>
        </w:rPr>
        <w:t xml:space="preserve"> </w:t>
      </w:r>
      <w:r w:rsidR="008E23B5" w:rsidRPr="002119B9">
        <w:rPr>
          <w:rFonts w:asciiTheme="majorBidi" w:hAnsiTheme="majorBidi" w:cstheme="majorBidi"/>
          <w:sz w:val="24"/>
          <w:szCs w:val="24"/>
        </w:rPr>
        <w:t>(</w:t>
      </w:r>
      <w:proofErr w:type="spellStart"/>
      <w:r w:rsidR="00CD687D" w:rsidRPr="002119B9">
        <w:rPr>
          <w:rFonts w:asciiTheme="majorBidi" w:hAnsiTheme="majorBidi" w:cstheme="majorBidi"/>
          <w:sz w:val="24"/>
          <w:szCs w:val="24"/>
        </w:rPr>
        <w:t>Anqi</w:t>
      </w:r>
      <w:proofErr w:type="spellEnd"/>
      <w:r w:rsidR="00CD687D" w:rsidRPr="002119B9">
        <w:rPr>
          <w:rFonts w:asciiTheme="majorBidi" w:hAnsiTheme="majorBidi" w:cstheme="majorBidi"/>
          <w:sz w:val="24"/>
          <w:szCs w:val="24"/>
        </w:rPr>
        <w:t xml:space="preserve"> Yang, Sarah </w:t>
      </w:r>
      <w:proofErr w:type="spellStart"/>
      <w:r w:rsidR="00CD687D" w:rsidRPr="002119B9">
        <w:rPr>
          <w:rFonts w:asciiTheme="majorBidi" w:hAnsiTheme="majorBidi" w:cstheme="majorBidi"/>
          <w:sz w:val="24"/>
          <w:szCs w:val="24"/>
        </w:rPr>
        <w:t>Stockwell</w:t>
      </w:r>
      <w:proofErr w:type="spellEnd"/>
      <w:r w:rsidR="00CD687D" w:rsidRPr="002119B9">
        <w:rPr>
          <w:rFonts w:asciiTheme="majorBidi" w:hAnsiTheme="majorBidi" w:cstheme="majorBidi"/>
          <w:sz w:val="24"/>
          <w:szCs w:val="24"/>
        </w:rPr>
        <w:t>, Lisa McDonnell, 2018)</w:t>
      </w:r>
      <w:r w:rsidR="008E23B5" w:rsidRPr="002119B9">
        <w:rPr>
          <w:rFonts w:asciiTheme="majorBidi" w:hAnsiTheme="majorBidi" w:cstheme="majorBidi"/>
          <w:sz w:val="24"/>
          <w:szCs w:val="24"/>
        </w:rPr>
        <w:t>.</w:t>
      </w:r>
      <w:r w:rsidR="00E27D78" w:rsidRPr="002119B9">
        <w:rPr>
          <w:rFonts w:asciiTheme="majorBidi" w:hAnsiTheme="majorBidi" w:cstheme="majorBidi"/>
          <w:sz w:val="24"/>
          <w:szCs w:val="24"/>
        </w:rPr>
        <w:t xml:space="preserve"> </w:t>
      </w:r>
      <w:r w:rsidR="00CA6FC2" w:rsidRPr="002119B9">
        <w:rPr>
          <w:rFonts w:asciiTheme="majorBidi" w:hAnsiTheme="majorBidi" w:cstheme="majorBidi"/>
          <w:sz w:val="24"/>
          <w:szCs w:val="24"/>
        </w:rPr>
        <w:t>Writing in academic settings is one of the requirements that higher education students have to</w:t>
      </w:r>
      <w:r w:rsidR="00CB0854" w:rsidRPr="002119B9">
        <w:rPr>
          <w:rFonts w:asciiTheme="majorBidi" w:hAnsiTheme="majorBidi" w:cstheme="majorBidi"/>
          <w:sz w:val="24"/>
          <w:szCs w:val="24"/>
          <w:rtl/>
          <w:lang w:bidi="fa-IR"/>
        </w:rPr>
        <w:t xml:space="preserve"> </w:t>
      </w:r>
      <w:r w:rsidR="00CA6FC2" w:rsidRPr="002119B9">
        <w:rPr>
          <w:rFonts w:asciiTheme="majorBidi" w:hAnsiTheme="majorBidi" w:cstheme="majorBidi"/>
          <w:sz w:val="24"/>
          <w:szCs w:val="24"/>
        </w:rPr>
        <w:t>master. The academic writings may be in the forms of essays, journal articles, paper, and</w:t>
      </w:r>
      <w:r w:rsidR="00CB0854" w:rsidRPr="002119B9">
        <w:rPr>
          <w:rFonts w:asciiTheme="majorBidi" w:hAnsiTheme="majorBidi" w:cstheme="majorBidi"/>
          <w:sz w:val="24"/>
          <w:szCs w:val="24"/>
          <w:rtl/>
          <w:lang w:bidi="fa-IR"/>
        </w:rPr>
        <w:t xml:space="preserve"> </w:t>
      </w:r>
      <w:r w:rsidR="00CA6FC2" w:rsidRPr="002119B9">
        <w:rPr>
          <w:rFonts w:asciiTheme="majorBidi" w:hAnsiTheme="majorBidi" w:cstheme="majorBidi"/>
          <w:sz w:val="24"/>
          <w:szCs w:val="24"/>
        </w:rPr>
        <w:t>thesis</w:t>
      </w:r>
      <w:r w:rsidR="00DA690E" w:rsidRPr="002119B9">
        <w:rPr>
          <w:rFonts w:asciiTheme="majorBidi" w:hAnsiTheme="majorBidi" w:cstheme="majorBidi"/>
          <w:sz w:val="24"/>
          <w:szCs w:val="24"/>
        </w:rPr>
        <w:t>.</w:t>
      </w:r>
      <w:r w:rsidR="00CF654D" w:rsidRPr="002119B9">
        <w:rPr>
          <w:rFonts w:asciiTheme="majorBidi" w:hAnsiTheme="majorBidi" w:cstheme="majorBidi" w:hint="cs"/>
          <w:sz w:val="24"/>
          <w:szCs w:val="24"/>
          <w:rtl/>
        </w:rPr>
        <w:t xml:space="preserve"> </w:t>
      </w:r>
      <w:r w:rsidR="00557435" w:rsidRPr="002119B9">
        <w:rPr>
          <w:rFonts w:asciiTheme="majorBidi" w:hAnsiTheme="majorBidi" w:cstheme="majorBidi"/>
          <w:sz w:val="24"/>
          <w:szCs w:val="24"/>
        </w:rPr>
        <w:t xml:space="preserve">Researchers in developing countries are increasingly enjoying more research budgets, and this development has </w:t>
      </w:r>
      <w:r w:rsidR="00557435" w:rsidRPr="002119B9">
        <w:rPr>
          <w:rFonts w:asciiTheme="majorBidi" w:hAnsiTheme="majorBidi" w:cstheme="majorBidi"/>
          <w:sz w:val="24"/>
          <w:szCs w:val="24"/>
        </w:rPr>
        <w:lastRenderedPageBreak/>
        <w:t>been accompanied by governmental and institutional demand for better results and more publications in scientifically accredited journals</w:t>
      </w:r>
      <w:r w:rsidR="00A00B64" w:rsidRPr="002119B9">
        <w:rPr>
          <w:rFonts w:asciiTheme="majorBidi" w:hAnsiTheme="majorBidi" w:cstheme="majorBidi"/>
          <w:sz w:val="24"/>
          <w:szCs w:val="24"/>
        </w:rPr>
        <w:t xml:space="preserve"> (Stewart, 2011)</w:t>
      </w:r>
      <w:r w:rsidR="00557435" w:rsidRPr="002119B9">
        <w:rPr>
          <w:rFonts w:asciiTheme="majorBidi" w:hAnsiTheme="majorBidi" w:cstheme="majorBidi"/>
          <w:sz w:val="24"/>
          <w:szCs w:val="24"/>
        </w:rPr>
        <w:t>.</w:t>
      </w:r>
      <w:r w:rsidR="00086650" w:rsidRPr="002119B9">
        <w:rPr>
          <w:rFonts w:asciiTheme="majorBidi" w:hAnsiTheme="majorBidi" w:cstheme="majorBidi" w:hint="cs"/>
          <w:sz w:val="24"/>
          <w:szCs w:val="24"/>
          <w:rtl/>
        </w:rPr>
        <w:t xml:space="preserve"> </w:t>
      </w:r>
      <w:r w:rsidR="00F13B6C" w:rsidRPr="002119B9">
        <w:rPr>
          <w:rFonts w:asciiTheme="majorBidi" w:hAnsiTheme="majorBidi" w:cstheme="majorBidi"/>
          <w:sz w:val="24"/>
          <w:szCs w:val="24"/>
        </w:rPr>
        <w:t>Plagiarism is a problem affecting all parts of the world. Swales and Feak (1994) asserted that</w:t>
      </w:r>
      <w:r w:rsidR="00F13B6C" w:rsidRPr="002119B9">
        <w:rPr>
          <w:rFonts w:asciiTheme="majorBidi" w:hAnsiTheme="majorBidi" w:cstheme="majorBidi" w:hint="cs"/>
          <w:sz w:val="24"/>
          <w:szCs w:val="24"/>
          <w:rtl/>
          <w:lang w:bidi="fa-IR"/>
        </w:rPr>
        <w:t xml:space="preserve"> </w:t>
      </w:r>
      <w:r w:rsidR="00F13B6C" w:rsidRPr="002119B9">
        <w:rPr>
          <w:rFonts w:asciiTheme="majorBidi" w:hAnsiTheme="majorBidi" w:cstheme="majorBidi"/>
          <w:sz w:val="24"/>
          <w:szCs w:val="24"/>
        </w:rPr>
        <w:t>the North American and Western European academic cultures were the origin of plagiarism.</w:t>
      </w:r>
      <w:r w:rsidR="00086650" w:rsidRPr="002119B9">
        <w:rPr>
          <w:rFonts w:asciiTheme="majorBidi" w:hAnsiTheme="majorBidi" w:cstheme="majorBidi" w:hint="cs"/>
          <w:sz w:val="24"/>
          <w:szCs w:val="24"/>
          <w:rtl/>
        </w:rPr>
        <w:t xml:space="preserve"> </w:t>
      </w:r>
      <w:r w:rsidR="00F13B6C" w:rsidRPr="002119B9">
        <w:rPr>
          <w:rFonts w:asciiTheme="majorBidi" w:hAnsiTheme="majorBidi" w:cstheme="majorBidi"/>
          <w:sz w:val="24"/>
          <w:szCs w:val="24"/>
        </w:rPr>
        <w:t xml:space="preserve">In Asia, Australia, and Europe, plagiarism has been a problem as well. This seems to have been an epidemic. Plagiarism-free work is not easy to create because of many </w:t>
      </w:r>
      <w:r w:rsidR="00F5652C" w:rsidRPr="002119B9">
        <w:rPr>
          <w:rFonts w:asciiTheme="majorBidi" w:hAnsiTheme="majorBidi" w:cstheme="majorBidi"/>
          <w:sz w:val="24"/>
          <w:szCs w:val="24"/>
        </w:rPr>
        <w:t>influences</w:t>
      </w:r>
      <w:r w:rsidR="00F13B6C" w:rsidRPr="002119B9">
        <w:rPr>
          <w:rFonts w:asciiTheme="majorBidi" w:hAnsiTheme="majorBidi" w:cstheme="majorBidi"/>
          <w:sz w:val="24"/>
          <w:szCs w:val="24"/>
        </w:rPr>
        <w:t>. A text can be regarded the writer’s product in terms of solitary genius while ignoring the other influences of social, cultural, economic, even technological tools and other sources which affect the writer (Sutherland-Smith</w:t>
      </w:r>
      <w:r w:rsidR="00E740A4" w:rsidRPr="002119B9">
        <w:rPr>
          <w:rStyle w:val="FootnoteReference"/>
          <w:rFonts w:asciiTheme="majorBidi" w:hAnsiTheme="majorBidi" w:cstheme="majorBidi"/>
          <w:sz w:val="24"/>
          <w:szCs w:val="24"/>
        </w:rPr>
        <w:t xml:space="preserve"> </w:t>
      </w:r>
      <w:r w:rsidR="00E740A4" w:rsidRPr="002119B9">
        <w:rPr>
          <w:rFonts w:asciiTheme="majorBidi" w:hAnsiTheme="majorBidi" w:cstheme="majorBidi"/>
          <w:sz w:val="24"/>
          <w:szCs w:val="24"/>
        </w:rPr>
        <w:t>,</w:t>
      </w:r>
      <w:r w:rsidR="00F13B6C" w:rsidRPr="002119B9">
        <w:rPr>
          <w:rFonts w:asciiTheme="majorBidi" w:hAnsiTheme="majorBidi" w:cstheme="majorBidi"/>
          <w:sz w:val="24"/>
          <w:szCs w:val="24"/>
        </w:rPr>
        <w:t xml:space="preserve"> 2015).</w:t>
      </w:r>
      <w:r w:rsidR="00E27D78" w:rsidRPr="002119B9">
        <w:rPr>
          <w:rFonts w:asciiTheme="majorBidi" w:hAnsiTheme="majorBidi" w:cstheme="majorBidi"/>
          <w:sz w:val="24"/>
          <w:szCs w:val="24"/>
        </w:rPr>
        <w:t xml:space="preserve"> </w:t>
      </w:r>
      <w:r w:rsidR="00881C9E" w:rsidRPr="002119B9">
        <w:rPr>
          <w:rFonts w:asciiTheme="majorBidi" w:hAnsiTheme="majorBidi" w:cstheme="majorBidi"/>
          <w:sz w:val="24"/>
          <w:szCs w:val="24"/>
        </w:rPr>
        <w:t xml:space="preserve">Concerns surrounding plagiarism tend to exist within the context of academic or source-based writing. This context is of critical importance at the university, as the lion’s share of coursework assessment occurs in the form of source-based writing assignments. Common assignments include term papers, reflective texts, and presentations. The purpose of and rationale behind source-based writing thus serve as context in any discussion of plagiarism. Loosely defined, source-based writing is a form of writing in which students assess and participate in the topics of their discipline (Howard, </w:t>
      </w:r>
      <w:proofErr w:type="spellStart"/>
      <w:r w:rsidR="00881C9E" w:rsidRPr="002119B9">
        <w:rPr>
          <w:rFonts w:asciiTheme="majorBidi" w:hAnsiTheme="majorBidi" w:cstheme="majorBidi"/>
          <w:sz w:val="24"/>
          <w:szCs w:val="24"/>
        </w:rPr>
        <w:t>Serviss</w:t>
      </w:r>
      <w:proofErr w:type="spellEnd"/>
      <w:r w:rsidR="00881C9E" w:rsidRPr="002119B9">
        <w:rPr>
          <w:rFonts w:asciiTheme="majorBidi" w:hAnsiTheme="majorBidi" w:cstheme="majorBidi"/>
          <w:sz w:val="24"/>
          <w:szCs w:val="24"/>
        </w:rPr>
        <w:t xml:space="preserve">, &amp; Rodrigue, 2010) by constructing meaning of previous scholars’ work and fusing it with their own ideas and texts. The purpose of source-based writing is to help students improve their communication skills, critical thinking and understanding of a topic, and learning beyond the lecture (Curry &amp; </w:t>
      </w:r>
      <w:proofErr w:type="spellStart"/>
      <w:r w:rsidR="00881C9E" w:rsidRPr="002119B9">
        <w:rPr>
          <w:rFonts w:asciiTheme="majorBidi" w:hAnsiTheme="majorBidi" w:cstheme="majorBidi"/>
          <w:sz w:val="24"/>
          <w:szCs w:val="24"/>
        </w:rPr>
        <w:t>Hewings</w:t>
      </w:r>
      <w:proofErr w:type="spellEnd"/>
      <w:r w:rsidR="00881C9E" w:rsidRPr="002119B9">
        <w:rPr>
          <w:rFonts w:asciiTheme="majorBidi" w:hAnsiTheme="majorBidi" w:cstheme="majorBidi"/>
          <w:sz w:val="24"/>
          <w:szCs w:val="24"/>
        </w:rPr>
        <w:t xml:space="preserve">, 2005). From a different perspective, source-based writing enables instructors to examine how </w:t>
      </w:r>
      <w:r w:rsidR="00660790" w:rsidRPr="002119B9">
        <w:rPr>
          <w:rFonts w:asciiTheme="majorBidi" w:hAnsiTheme="majorBidi" w:cstheme="majorBidi"/>
          <w:sz w:val="24"/>
          <w:szCs w:val="24"/>
        </w:rPr>
        <w:t>student reports research</w:t>
      </w:r>
      <w:r w:rsidR="00881C9E" w:rsidRPr="002119B9">
        <w:rPr>
          <w:rFonts w:asciiTheme="majorBidi" w:hAnsiTheme="majorBidi" w:cstheme="majorBidi"/>
          <w:sz w:val="24"/>
          <w:szCs w:val="24"/>
        </w:rPr>
        <w:t xml:space="preserve">, responds to an issue or question, and synthesizes that research with their own conceptions (Bailey, 2014). The fulfillment of these purposes requires a number of strategies on the part of the student to express and expand on his own academic intellect, such as locating and extracting excerpts from sources as well as highlighting, paraphrasing, and summarizing (Singhal, 2004). Key among these points is the notion of grounding one’s own writing in the scholarship of experts, as </w:t>
      </w:r>
      <w:r w:rsidR="00557435" w:rsidRPr="002119B9">
        <w:rPr>
          <w:rFonts w:asciiTheme="majorBidi" w:hAnsiTheme="majorBidi" w:cstheme="majorBidi"/>
          <w:sz w:val="24"/>
          <w:szCs w:val="24"/>
        </w:rPr>
        <w:t>this spotlight</w:t>
      </w:r>
      <w:r w:rsidR="00881C9E" w:rsidRPr="002119B9">
        <w:rPr>
          <w:rFonts w:asciiTheme="majorBidi" w:hAnsiTheme="majorBidi" w:cstheme="majorBidi"/>
          <w:sz w:val="24"/>
          <w:szCs w:val="24"/>
        </w:rPr>
        <w:t xml:space="preserve"> a potential cause of plagiarism.</w:t>
      </w:r>
      <w:r w:rsidR="00E27D78" w:rsidRPr="002119B9">
        <w:rPr>
          <w:rFonts w:asciiTheme="majorBidi" w:hAnsiTheme="majorBidi" w:cstheme="majorBidi"/>
          <w:sz w:val="24"/>
          <w:szCs w:val="24"/>
        </w:rPr>
        <w:t xml:space="preserve"> </w:t>
      </w:r>
      <w:r w:rsidR="00E06E64" w:rsidRPr="002119B9">
        <w:rPr>
          <w:rFonts w:asciiTheme="majorBidi" w:hAnsiTheme="majorBidi" w:cstheme="majorBidi"/>
          <w:sz w:val="24"/>
          <w:szCs w:val="24"/>
        </w:rPr>
        <w:t>To write academically, ensuring the clarity of one’s arg</w:t>
      </w:r>
      <w:r w:rsidR="00C5483E" w:rsidRPr="002119B9">
        <w:rPr>
          <w:rFonts w:asciiTheme="majorBidi" w:hAnsiTheme="majorBidi" w:cstheme="majorBidi"/>
          <w:sz w:val="24"/>
          <w:szCs w:val="24"/>
        </w:rPr>
        <w:t xml:space="preserve">ument and the presence of one’s </w:t>
      </w:r>
      <w:r w:rsidR="00E06E64" w:rsidRPr="002119B9">
        <w:rPr>
          <w:rFonts w:asciiTheme="majorBidi" w:hAnsiTheme="majorBidi" w:cstheme="majorBidi"/>
          <w:sz w:val="24"/>
          <w:szCs w:val="24"/>
        </w:rPr>
        <w:t xml:space="preserve">voice, is more cognitively and linguistically demanding than is often appreciated by those who work with first-year students. Students struggle to find the balance between drawing on theory or previous knowledge and taking up their own positions while building on that knowledge, particularly when they are writing in a language that may be a third or fourth language. Often, students arrive at university having been poorly prepared (Gee 2008) by a school system and assessment practices that do not </w:t>
      </w:r>
      <w:r w:rsidR="00E06E64" w:rsidRPr="002119B9">
        <w:rPr>
          <w:rFonts w:asciiTheme="majorBidi" w:hAnsiTheme="majorBidi" w:cstheme="majorBidi"/>
          <w:sz w:val="24"/>
          <w:szCs w:val="24"/>
        </w:rPr>
        <w:lastRenderedPageBreak/>
        <w:t>foreground academic writing. This is because they did not receive adequate exposure to writing academic essays and, as a result, are unaware of the demands of the genre (</w:t>
      </w:r>
      <w:proofErr w:type="spellStart"/>
      <w:r w:rsidR="00E06E64" w:rsidRPr="002119B9">
        <w:rPr>
          <w:rFonts w:asciiTheme="majorBidi" w:hAnsiTheme="majorBidi" w:cstheme="majorBidi"/>
          <w:sz w:val="24"/>
          <w:szCs w:val="24"/>
        </w:rPr>
        <w:t>Bangeni</w:t>
      </w:r>
      <w:proofErr w:type="spellEnd"/>
      <w:r w:rsidR="00E06E64" w:rsidRPr="002119B9">
        <w:rPr>
          <w:rFonts w:asciiTheme="majorBidi" w:hAnsiTheme="majorBidi" w:cstheme="majorBidi"/>
          <w:sz w:val="24"/>
          <w:szCs w:val="24"/>
        </w:rPr>
        <w:t xml:space="preserve"> &amp; Kapp 2017). The view of knowledge that is established in many of the schools our students come from, is that it is fixed and there is a reliance on </w:t>
      </w:r>
      <w:r w:rsidR="00C5483E" w:rsidRPr="002119B9">
        <w:rPr>
          <w:rFonts w:asciiTheme="majorBidi" w:hAnsiTheme="majorBidi" w:cstheme="majorBidi"/>
          <w:sz w:val="24"/>
          <w:szCs w:val="24"/>
        </w:rPr>
        <w:t>memorization</w:t>
      </w:r>
      <w:r w:rsidR="00E06E64" w:rsidRPr="002119B9">
        <w:rPr>
          <w:rFonts w:asciiTheme="majorBidi" w:hAnsiTheme="majorBidi" w:cstheme="majorBidi"/>
          <w:sz w:val="24"/>
          <w:szCs w:val="24"/>
        </w:rPr>
        <w:t xml:space="preserve"> and regurgitation. Students also struggle to understand the disciplinary norms that govern the language conventions required in their different subjects and this affects their ability to write successfully in different academic domains. Although some lecturers communicate to students the importance of voice in academic writing, they generally do not provide opportunities for their students to enact this as a central aspect in their lecture rooms and may assume that students are learning how to find their voice in other academic spaces at the university.</w:t>
      </w:r>
      <w:r w:rsidR="00A00B64" w:rsidRPr="002119B9">
        <w:rPr>
          <w:rFonts w:asciiTheme="majorBidi" w:hAnsiTheme="majorBidi" w:cstheme="majorBidi"/>
          <w:sz w:val="24"/>
          <w:szCs w:val="24"/>
        </w:rPr>
        <w:t xml:space="preserve"> (</w:t>
      </w:r>
      <w:proofErr w:type="spellStart"/>
      <w:r w:rsidR="00A00B64" w:rsidRPr="002119B9">
        <w:rPr>
          <w:rFonts w:asciiTheme="majorBidi" w:hAnsiTheme="majorBidi" w:cstheme="majorBidi"/>
          <w:sz w:val="24"/>
          <w:szCs w:val="24"/>
        </w:rPr>
        <w:t>Gennrich</w:t>
      </w:r>
      <w:proofErr w:type="spellEnd"/>
      <w:r w:rsidR="00A00B64" w:rsidRPr="002119B9">
        <w:rPr>
          <w:rFonts w:asciiTheme="majorBidi" w:hAnsiTheme="majorBidi" w:cstheme="majorBidi"/>
          <w:sz w:val="24"/>
          <w:szCs w:val="24"/>
        </w:rPr>
        <w:t xml:space="preserve">, &amp; </w:t>
      </w:r>
      <w:proofErr w:type="spellStart"/>
      <w:r w:rsidR="00A00B64" w:rsidRPr="002119B9">
        <w:rPr>
          <w:rFonts w:asciiTheme="majorBidi" w:hAnsiTheme="majorBidi" w:cstheme="majorBidi"/>
          <w:sz w:val="24"/>
          <w:szCs w:val="24"/>
        </w:rPr>
        <w:t>Dison</w:t>
      </w:r>
      <w:proofErr w:type="spellEnd"/>
      <w:r w:rsidR="00A00B64" w:rsidRPr="002119B9">
        <w:rPr>
          <w:rFonts w:asciiTheme="majorBidi" w:hAnsiTheme="majorBidi" w:cstheme="majorBidi"/>
          <w:sz w:val="24"/>
          <w:szCs w:val="24"/>
        </w:rPr>
        <w:t xml:space="preserve">, 2018). </w:t>
      </w:r>
      <w:r w:rsidR="000C032E" w:rsidRPr="002119B9">
        <w:rPr>
          <w:rFonts w:asciiTheme="majorBidi" w:hAnsiTheme="majorBidi" w:cstheme="majorBidi"/>
          <w:sz w:val="24"/>
          <w:szCs w:val="24"/>
        </w:rPr>
        <w:t>Scientific writing can be a complex and arduous process, for it simultaneously</w:t>
      </w:r>
      <w:r w:rsidR="00445E45" w:rsidRPr="002119B9">
        <w:rPr>
          <w:rFonts w:asciiTheme="majorBidi" w:hAnsiTheme="majorBidi" w:cstheme="majorBidi"/>
          <w:sz w:val="24"/>
          <w:szCs w:val="24"/>
        </w:rPr>
        <w:t xml:space="preserve"> </w:t>
      </w:r>
      <w:r w:rsidR="000C032E" w:rsidRPr="002119B9">
        <w:rPr>
          <w:rFonts w:asciiTheme="majorBidi" w:hAnsiTheme="majorBidi" w:cstheme="majorBidi"/>
          <w:sz w:val="24"/>
          <w:szCs w:val="24"/>
        </w:rPr>
        <w:t>demands clarity and conciseness; two elements that often clash with each other. In</w:t>
      </w:r>
      <w:r w:rsidR="00445E45" w:rsidRPr="002119B9">
        <w:rPr>
          <w:rFonts w:asciiTheme="majorBidi" w:hAnsiTheme="majorBidi" w:cstheme="majorBidi"/>
          <w:sz w:val="24"/>
          <w:szCs w:val="24"/>
        </w:rPr>
        <w:t xml:space="preserve"> </w:t>
      </w:r>
      <w:r w:rsidR="000C032E" w:rsidRPr="002119B9">
        <w:rPr>
          <w:rFonts w:asciiTheme="majorBidi" w:hAnsiTheme="majorBidi" w:cstheme="majorBidi"/>
          <w:sz w:val="24"/>
          <w:szCs w:val="24"/>
        </w:rPr>
        <w:t>addition, accuracy and integrity are fundamental components of the scientific enterprise</w:t>
      </w:r>
      <w:r w:rsidR="00445E45" w:rsidRPr="002119B9">
        <w:rPr>
          <w:rFonts w:asciiTheme="majorBidi" w:hAnsiTheme="majorBidi" w:cstheme="majorBidi"/>
          <w:sz w:val="24"/>
          <w:szCs w:val="24"/>
        </w:rPr>
        <w:t xml:space="preserve"> </w:t>
      </w:r>
      <w:r w:rsidR="000C032E" w:rsidRPr="002119B9">
        <w:rPr>
          <w:rFonts w:asciiTheme="majorBidi" w:hAnsiTheme="majorBidi" w:cstheme="majorBidi"/>
          <w:sz w:val="24"/>
          <w:szCs w:val="24"/>
        </w:rPr>
        <w:t>and, therefore, of scientific writing. Thus, good scientific writing must be characterized</w:t>
      </w:r>
      <w:r w:rsidR="00445E45" w:rsidRPr="002119B9">
        <w:rPr>
          <w:rFonts w:asciiTheme="majorBidi" w:hAnsiTheme="majorBidi" w:cstheme="majorBidi"/>
          <w:sz w:val="24"/>
          <w:szCs w:val="24"/>
        </w:rPr>
        <w:t xml:space="preserve"> </w:t>
      </w:r>
      <w:r w:rsidR="000C032E" w:rsidRPr="002119B9">
        <w:rPr>
          <w:rFonts w:asciiTheme="majorBidi" w:hAnsiTheme="majorBidi" w:cstheme="majorBidi"/>
          <w:sz w:val="24"/>
          <w:szCs w:val="24"/>
        </w:rPr>
        <w:t>by clear expression, conciseness, accuracy of what is being reported, and perhaps most</w:t>
      </w:r>
      <w:r w:rsidR="00445E45" w:rsidRPr="002119B9">
        <w:rPr>
          <w:rFonts w:asciiTheme="majorBidi" w:hAnsiTheme="majorBidi" w:cstheme="majorBidi"/>
          <w:sz w:val="24"/>
          <w:szCs w:val="24"/>
        </w:rPr>
        <w:t xml:space="preserve"> </w:t>
      </w:r>
      <w:r w:rsidR="000C032E" w:rsidRPr="002119B9">
        <w:rPr>
          <w:rFonts w:asciiTheme="majorBidi" w:hAnsiTheme="majorBidi" w:cstheme="majorBidi"/>
          <w:sz w:val="24"/>
          <w:szCs w:val="24"/>
        </w:rPr>
        <w:t>importantly, honesty. Unfortunately, writing, or for that matter the entire scientific</w:t>
      </w:r>
      <w:r w:rsidR="00445E45" w:rsidRPr="002119B9">
        <w:rPr>
          <w:rFonts w:asciiTheme="majorBidi" w:hAnsiTheme="majorBidi" w:cstheme="majorBidi"/>
          <w:sz w:val="24"/>
          <w:szCs w:val="24"/>
        </w:rPr>
        <w:t xml:space="preserve"> </w:t>
      </w:r>
      <w:r w:rsidR="000C032E" w:rsidRPr="002119B9">
        <w:rPr>
          <w:rFonts w:asciiTheme="majorBidi" w:hAnsiTheme="majorBidi" w:cstheme="majorBidi"/>
          <w:sz w:val="24"/>
          <w:szCs w:val="24"/>
        </w:rPr>
        <w:t>process, often occurs within the constraints of tight deadlines and other competing</w:t>
      </w:r>
      <w:r w:rsidR="00445E45" w:rsidRPr="002119B9">
        <w:rPr>
          <w:rFonts w:asciiTheme="majorBidi" w:hAnsiTheme="majorBidi" w:cstheme="majorBidi"/>
          <w:sz w:val="24"/>
          <w:szCs w:val="24"/>
        </w:rPr>
        <w:t xml:space="preserve"> </w:t>
      </w:r>
      <w:r w:rsidR="000C032E" w:rsidRPr="002119B9">
        <w:rPr>
          <w:rFonts w:asciiTheme="majorBidi" w:hAnsiTheme="majorBidi" w:cstheme="majorBidi"/>
          <w:sz w:val="24"/>
          <w:szCs w:val="24"/>
        </w:rPr>
        <w:t>pressures. As a result of these constraints, scientific papers, whether generated by</w:t>
      </w:r>
      <w:r w:rsidR="00445E45" w:rsidRPr="002119B9">
        <w:rPr>
          <w:rFonts w:asciiTheme="majorBidi" w:hAnsiTheme="majorBidi" w:cstheme="majorBidi"/>
          <w:sz w:val="24"/>
          <w:szCs w:val="24"/>
        </w:rPr>
        <w:t xml:space="preserve"> </w:t>
      </w:r>
      <w:r w:rsidR="000C032E" w:rsidRPr="002119B9">
        <w:rPr>
          <w:rFonts w:asciiTheme="majorBidi" w:hAnsiTheme="majorBidi" w:cstheme="majorBidi"/>
          <w:sz w:val="24"/>
          <w:szCs w:val="24"/>
        </w:rPr>
        <w:t>science students or by seasoned professionals, will at times be deficient in one or more of</w:t>
      </w:r>
      <w:r w:rsidR="00445E45" w:rsidRPr="002119B9">
        <w:rPr>
          <w:rFonts w:asciiTheme="majorBidi" w:hAnsiTheme="majorBidi" w:cstheme="majorBidi"/>
          <w:sz w:val="24"/>
          <w:szCs w:val="24"/>
        </w:rPr>
        <w:t xml:space="preserve"> </w:t>
      </w:r>
      <w:r w:rsidR="000C032E" w:rsidRPr="002119B9">
        <w:rPr>
          <w:rFonts w:asciiTheme="majorBidi" w:hAnsiTheme="majorBidi" w:cstheme="majorBidi"/>
          <w:sz w:val="24"/>
          <w:szCs w:val="24"/>
        </w:rPr>
        <w:t>the above components.</w:t>
      </w:r>
      <w:r w:rsidR="00086650" w:rsidRPr="002119B9">
        <w:rPr>
          <w:rFonts w:asciiTheme="majorBidi" w:hAnsiTheme="majorBidi" w:cstheme="majorBidi" w:hint="cs"/>
          <w:sz w:val="24"/>
          <w:szCs w:val="24"/>
          <w:rtl/>
        </w:rPr>
        <w:t xml:space="preserve"> </w:t>
      </w:r>
      <w:r w:rsidR="000C032E" w:rsidRPr="002119B9">
        <w:rPr>
          <w:rFonts w:asciiTheme="majorBidi" w:hAnsiTheme="majorBidi" w:cstheme="majorBidi"/>
          <w:sz w:val="24"/>
          <w:szCs w:val="24"/>
        </w:rPr>
        <w:t>Insufficient clarity or lack of conciseness are typically unintentional and relatively</w:t>
      </w:r>
      <w:r w:rsidR="00445E45" w:rsidRPr="002119B9">
        <w:rPr>
          <w:rFonts w:asciiTheme="majorBidi" w:hAnsiTheme="majorBidi" w:cstheme="majorBidi"/>
          <w:sz w:val="24"/>
          <w:szCs w:val="24"/>
        </w:rPr>
        <w:t xml:space="preserve"> </w:t>
      </w:r>
      <w:r w:rsidR="000C032E" w:rsidRPr="002119B9">
        <w:rPr>
          <w:rFonts w:asciiTheme="majorBidi" w:hAnsiTheme="majorBidi" w:cstheme="majorBidi"/>
          <w:sz w:val="24"/>
          <w:szCs w:val="24"/>
        </w:rPr>
        <w:t>easy to remedy by standard educational or editorial steps. Lapses in the accuracy of what</w:t>
      </w:r>
      <w:r w:rsidR="00445E45" w:rsidRPr="002119B9">
        <w:rPr>
          <w:rFonts w:asciiTheme="majorBidi" w:hAnsiTheme="majorBidi" w:cstheme="majorBidi"/>
          <w:sz w:val="24"/>
          <w:szCs w:val="24"/>
        </w:rPr>
        <w:t xml:space="preserve"> </w:t>
      </w:r>
      <w:r w:rsidR="000C032E" w:rsidRPr="002119B9">
        <w:rPr>
          <w:rFonts w:asciiTheme="majorBidi" w:hAnsiTheme="majorBidi" w:cstheme="majorBidi"/>
          <w:sz w:val="24"/>
          <w:szCs w:val="24"/>
        </w:rPr>
        <w:t>is reported (e.g., faulty observations, incorrect interpretation of results) are also assumed</w:t>
      </w:r>
      <w:r w:rsidR="00445E45" w:rsidRPr="002119B9">
        <w:rPr>
          <w:rFonts w:asciiTheme="majorBidi" w:hAnsiTheme="majorBidi" w:cstheme="majorBidi"/>
          <w:sz w:val="24"/>
          <w:szCs w:val="24"/>
        </w:rPr>
        <w:t xml:space="preserve"> </w:t>
      </w:r>
      <w:r w:rsidR="000C032E" w:rsidRPr="002119B9">
        <w:rPr>
          <w:rFonts w:asciiTheme="majorBidi" w:hAnsiTheme="majorBidi" w:cstheme="majorBidi"/>
          <w:sz w:val="24"/>
          <w:szCs w:val="24"/>
        </w:rPr>
        <w:t>to be most often unintentional in nature, but such lapses, even if unintentional, can have</w:t>
      </w:r>
      <w:r w:rsidR="00445E45" w:rsidRPr="002119B9">
        <w:rPr>
          <w:rFonts w:asciiTheme="majorBidi" w:hAnsiTheme="majorBidi" w:cstheme="majorBidi"/>
          <w:sz w:val="24"/>
          <w:szCs w:val="24"/>
        </w:rPr>
        <w:t xml:space="preserve"> </w:t>
      </w:r>
      <w:r w:rsidR="000C032E" w:rsidRPr="002119B9">
        <w:rPr>
          <w:rFonts w:asciiTheme="majorBidi" w:hAnsiTheme="majorBidi" w:cstheme="majorBidi"/>
          <w:sz w:val="24"/>
          <w:szCs w:val="24"/>
        </w:rPr>
        <w:t xml:space="preserve">significant undesirable consequences if not corrected. </w:t>
      </w:r>
      <w:r w:rsidR="00086650" w:rsidRPr="002119B9">
        <w:rPr>
          <w:rFonts w:asciiTheme="majorBidi" w:hAnsiTheme="majorBidi" w:cstheme="majorBidi" w:hint="cs"/>
          <w:sz w:val="24"/>
          <w:szCs w:val="24"/>
          <w:rtl/>
        </w:rPr>
        <w:t xml:space="preserve"> </w:t>
      </w:r>
      <w:r w:rsidR="000C032E" w:rsidRPr="002119B9">
        <w:rPr>
          <w:rFonts w:asciiTheme="majorBidi" w:hAnsiTheme="majorBidi" w:cstheme="majorBidi"/>
          <w:sz w:val="24"/>
          <w:szCs w:val="24"/>
        </w:rPr>
        <w:t>Nevertheless, the ethical professional is expected to operate at</w:t>
      </w:r>
      <w:r w:rsidR="00DB1774" w:rsidRPr="002119B9">
        <w:rPr>
          <w:rFonts w:asciiTheme="majorBidi" w:hAnsiTheme="majorBidi" w:cstheme="majorBidi"/>
          <w:sz w:val="24"/>
          <w:szCs w:val="24"/>
        </w:rPr>
        <w:t xml:space="preserve"> </w:t>
      </w:r>
      <w:r w:rsidR="000C032E" w:rsidRPr="002119B9">
        <w:rPr>
          <w:rFonts w:asciiTheme="majorBidi" w:hAnsiTheme="majorBidi" w:cstheme="majorBidi"/>
          <w:sz w:val="24"/>
          <w:szCs w:val="24"/>
        </w:rPr>
        <w:t>the highest levels of scientific integrity and, therefore, must avoid all forms of writing</w:t>
      </w:r>
      <w:r w:rsidR="00DB1774" w:rsidRPr="002119B9">
        <w:rPr>
          <w:rFonts w:asciiTheme="majorBidi" w:hAnsiTheme="majorBidi" w:cstheme="majorBidi"/>
          <w:sz w:val="24"/>
          <w:szCs w:val="24"/>
        </w:rPr>
        <w:t xml:space="preserve"> </w:t>
      </w:r>
      <w:r w:rsidR="000C032E" w:rsidRPr="002119B9">
        <w:rPr>
          <w:rFonts w:asciiTheme="majorBidi" w:hAnsiTheme="majorBidi" w:cstheme="majorBidi"/>
          <w:sz w:val="24"/>
          <w:szCs w:val="24"/>
        </w:rPr>
        <w:t>that could be conceptualized as plagiarism.</w:t>
      </w:r>
      <w:r w:rsidR="00086650" w:rsidRPr="002119B9">
        <w:rPr>
          <w:rFonts w:asciiTheme="majorBidi" w:hAnsiTheme="majorBidi" w:cstheme="majorBidi" w:hint="cs"/>
          <w:sz w:val="24"/>
          <w:szCs w:val="24"/>
          <w:rtl/>
        </w:rPr>
        <w:t xml:space="preserve"> </w:t>
      </w:r>
      <w:r w:rsidR="00830FD9" w:rsidRPr="002119B9">
        <w:rPr>
          <w:rFonts w:asciiTheme="majorBidi" w:hAnsiTheme="majorBidi" w:cstheme="majorBidi"/>
          <w:sz w:val="24"/>
          <w:szCs w:val="24"/>
        </w:rPr>
        <w:t>Despite of rules and authorial rights, today plagiarism exists in academia and it is “the</w:t>
      </w:r>
      <w:r w:rsidR="00DB1774" w:rsidRPr="002119B9">
        <w:rPr>
          <w:rFonts w:asciiTheme="majorBidi" w:hAnsiTheme="majorBidi" w:cstheme="majorBidi"/>
          <w:sz w:val="24"/>
          <w:szCs w:val="24"/>
        </w:rPr>
        <w:t xml:space="preserve"> </w:t>
      </w:r>
      <w:r w:rsidR="00830FD9" w:rsidRPr="002119B9">
        <w:rPr>
          <w:rFonts w:asciiTheme="majorBidi" w:hAnsiTheme="majorBidi" w:cstheme="majorBidi"/>
          <w:sz w:val="24"/>
          <w:szCs w:val="24"/>
        </w:rPr>
        <w:t>appropriation of another individual’s ideas, words, interpreta</w:t>
      </w:r>
      <w:r w:rsidR="00A00B64" w:rsidRPr="002119B9">
        <w:rPr>
          <w:rFonts w:asciiTheme="majorBidi" w:hAnsiTheme="majorBidi" w:cstheme="majorBidi"/>
          <w:sz w:val="24"/>
          <w:szCs w:val="24"/>
        </w:rPr>
        <w:t>tions, etc.” (</w:t>
      </w:r>
      <w:proofErr w:type="spellStart"/>
      <w:r w:rsidR="00A00B64" w:rsidRPr="002119B9">
        <w:rPr>
          <w:rFonts w:asciiTheme="majorBidi" w:hAnsiTheme="majorBidi" w:cstheme="majorBidi"/>
          <w:sz w:val="24"/>
          <w:szCs w:val="24"/>
        </w:rPr>
        <w:t>Lykkesfeldt</w:t>
      </w:r>
      <w:proofErr w:type="spellEnd"/>
      <w:r w:rsidR="00A00B64" w:rsidRPr="002119B9">
        <w:rPr>
          <w:rFonts w:asciiTheme="majorBidi" w:hAnsiTheme="majorBidi" w:cstheme="majorBidi"/>
          <w:sz w:val="24"/>
          <w:szCs w:val="24"/>
        </w:rPr>
        <w:t>, 2016</w:t>
      </w:r>
      <w:r w:rsidR="00830FD9" w:rsidRPr="002119B9">
        <w:rPr>
          <w:rFonts w:asciiTheme="majorBidi" w:hAnsiTheme="majorBidi" w:cstheme="majorBidi"/>
          <w:sz w:val="24"/>
          <w:szCs w:val="24"/>
        </w:rPr>
        <w:t>). Reputed educational institutes expect their students to produce original and suitable</w:t>
      </w:r>
      <w:r w:rsidR="00595669" w:rsidRPr="002119B9">
        <w:rPr>
          <w:rFonts w:asciiTheme="majorBidi" w:hAnsiTheme="majorBidi" w:cstheme="majorBidi"/>
          <w:sz w:val="24"/>
          <w:szCs w:val="24"/>
        </w:rPr>
        <w:t xml:space="preserve"> </w:t>
      </w:r>
      <w:r w:rsidR="00830FD9" w:rsidRPr="002119B9">
        <w:rPr>
          <w:rFonts w:asciiTheme="majorBidi" w:hAnsiTheme="majorBidi" w:cstheme="majorBidi"/>
          <w:sz w:val="24"/>
          <w:szCs w:val="24"/>
        </w:rPr>
        <w:t>works, while according to many previous studies issues about plagiarism in higher education</w:t>
      </w:r>
      <w:r w:rsidR="00595669" w:rsidRPr="002119B9">
        <w:rPr>
          <w:rFonts w:asciiTheme="majorBidi" w:hAnsiTheme="majorBidi" w:cstheme="majorBidi"/>
          <w:sz w:val="24"/>
          <w:szCs w:val="24"/>
        </w:rPr>
        <w:t xml:space="preserve"> </w:t>
      </w:r>
      <w:r w:rsidR="00830FD9" w:rsidRPr="002119B9">
        <w:rPr>
          <w:rFonts w:asciiTheme="majorBidi" w:hAnsiTheme="majorBidi" w:cstheme="majorBidi"/>
          <w:sz w:val="24"/>
          <w:szCs w:val="24"/>
        </w:rPr>
        <w:t>are growing. Some students merely want to deliver their works as soon as possible. So, for</w:t>
      </w:r>
      <w:r w:rsidR="00595669" w:rsidRPr="002119B9">
        <w:rPr>
          <w:rFonts w:asciiTheme="majorBidi" w:hAnsiTheme="majorBidi" w:cstheme="majorBidi"/>
          <w:sz w:val="24"/>
          <w:szCs w:val="24"/>
        </w:rPr>
        <w:t xml:space="preserve"> </w:t>
      </w:r>
      <w:r w:rsidR="00830FD9" w:rsidRPr="002119B9">
        <w:rPr>
          <w:rFonts w:asciiTheme="majorBidi" w:hAnsiTheme="majorBidi" w:cstheme="majorBidi"/>
          <w:sz w:val="24"/>
          <w:szCs w:val="24"/>
        </w:rPr>
        <w:t>this and many other reasons (lack of knowledge of plagiarism, time pressure, heavy load of</w:t>
      </w:r>
      <w:r w:rsidR="00595669" w:rsidRPr="002119B9">
        <w:rPr>
          <w:rFonts w:asciiTheme="majorBidi" w:hAnsiTheme="majorBidi" w:cstheme="majorBidi"/>
          <w:sz w:val="24"/>
          <w:szCs w:val="24"/>
        </w:rPr>
        <w:t xml:space="preserve"> </w:t>
      </w:r>
      <w:r w:rsidR="00830FD9" w:rsidRPr="002119B9">
        <w:rPr>
          <w:rFonts w:asciiTheme="majorBidi" w:hAnsiTheme="majorBidi" w:cstheme="majorBidi"/>
          <w:sz w:val="24"/>
          <w:szCs w:val="24"/>
        </w:rPr>
        <w:t xml:space="preserve">works, </w:t>
      </w:r>
      <w:proofErr w:type="gramStart"/>
      <w:r w:rsidR="00830FD9" w:rsidRPr="002119B9">
        <w:rPr>
          <w:rFonts w:asciiTheme="majorBidi" w:hAnsiTheme="majorBidi" w:cstheme="majorBidi"/>
          <w:sz w:val="24"/>
          <w:szCs w:val="24"/>
        </w:rPr>
        <w:t>i.e.</w:t>
      </w:r>
      <w:proofErr w:type="gramEnd"/>
      <w:r w:rsidR="00830FD9" w:rsidRPr="002119B9">
        <w:rPr>
          <w:rFonts w:asciiTheme="majorBidi" w:hAnsiTheme="majorBidi" w:cstheme="majorBidi"/>
          <w:sz w:val="24"/>
          <w:szCs w:val="24"/>
        </w:rPr>
        <w:t xml:space="preserve"> a large number of assignments, etc.), they don’t necessarily do </w:t>
      </w:r>
      <w:r w:rsidR="00830FD9" w:rsidRPr="002119B9">
        <w:rPr>
          <w:rFonts w:asciiTheme="majorBidi" w:hAnsiTheme="majorBidi" w:cstheme="majorBidi"/>
          <w:sz w:val="24"/>
          <w:szCs w:val="24"/>
        </w:rPr>
        <w:lastRenderedPageBreak/>
        <w:t>all the work</w:t>
      </w:r>
      <w:r w:rsidR="00595669" w:rsidRPr="002119B9">
        <w:rPr>
          <w:rFonts w:asciiTheme="majorBidi" w:hAnsiTheme="majorBidi" w:cstheme="majorBidi"/>
          <w:sz w:val="24"/>
          <w:szCs w:val="24"/>
        </w:rPr>
        <w:t xml:space="preserve"> </w:t>
      </w:r>
      <w:r w:rsidR="00830FD9" w:rsidRPr="002119B9">
        <w:rPr>
          <w:rFonts w:asciiTheme="majorBidi" w:hAnsiTheme="majorBidi" w:cstheme="majorBidi"/>
          <w:sz w:val="24"/>
          <w:szCs w:val="24"/>
        </w:rPr>
        <w:t>themselves. In terms of intentions, plagiarism can be either intentional or unintentional.</w:t>
      </w:r>
      <w:r w:rsidR="00086650" w:rsidRPr="002119B9">
        <w:rPr>
          <w:rFonts w:asciiTheme="majorBidi" w:hAnsiTheme="majorBidi" w:cstheme="majorBidi" w:hint="cs"/>
          <w:sz w:val="24"/>
          <w:szCs w:val="24"/>
          <w:rtl/>
        </w:rPr>
        <w:t xml:space="preserve"> </w:t>
      </w:r>
      <w:r w:rsidR="007A2ABE" w:rsidRPr="002119B9">
        <w:rPr>
          <w:rFonts w:asciiTheme="majorBidi" w:hAnsiTheme="majorBidi" w:cstheme="majorBidi"/>
          <w:sz w:val="24"/>
          <w:szCs w:val="24"/>
        </w:rPr>
        <w:t xml:space="preserve">Mastery of academic writing can cause problems specifically for undergraduate writers, many of whom must undertake course writing assignments whose content is largely unfamiliar to them. </w:t>
      </w:r>
      <w:r w:rsidR="00DB1774" w:rsidRPr="002119B9">
        <w:rPr>
          <w:rFonts w:asciiTheme="majorBidi" w:hAnsiTheme="majorBidi" w:cstheme="majorBidi"/>
          <w:sz w:val="24"/>
          <w:szCs w:val="24"/>
        </w:rPr>
        <w:t xml:space="preserve">The lack of research, theoretical understanding and methodological development in studies on information use is often noted in library and information science (see </w:t>
      </w:r>
      <w:proofErr w:type="gramStart"/>
      <w:r w:rsidR="00DB1774" w:rsidRPr="002119B9">
        <w:rPr>
          <w:rFonts w:asciiTheme="majorBidi" w:hAnsiTheme="majorBidi" w:cstheme="majorBidi"/>
          <w:sz w:val="24"/>
          <w:szCs w:val="24"/>
        </w:rPr>
        <w:t>e.g.</w:t>
      </w:r>
      <w:proofErr w:type="gramEnd"/>
      <w:r w:rsidR="00DB1774" w:rsidRPr="002119B9">
        <w:rPr>
          <w:rFonts w:asciiTheme="majorBidi" w:hAnsiTheme="majorBidi" w:cstheme="majorBidi"/>
          <w:sz w:val="24"/>
          <w:szCs w:val="24"/>
        </w:rPr>
        <w:t xml:space="preserve"> Kari 2007; Savolainen 2009a and b; </w:t>
      </w:r>
      <w:proofErr w:type="spellStart"/>
      <w:r w:rsidR="00DB1774" w:rsidRPr="002119B9">
        <w:rPr>
          <w:rFonts w:asciiTheme="majorBidi" w:hAnsiTheme="majorBidi" w:cstheme="majorBidi"/>
          <w:sz w:val="24"/>
          <w:szCs w:val="24"/>
        </w:rPr>
        <w:t>Vakkari</w:t>
      </w:r>
      <w:proofErr w:type="spellEnd"/>
      <w:r w:rsidR="00DB1774" w:rsidRPr="002119B9">
        <w:rPr>
          <w:rFonts w:asciiTheme="majorBidi" w:hAnsiTheme="majorBidi" w:cstheme="majorBidi"/>
          <w:sz w:val="24"/>
          <w:szCs w:val="24"/>
        </w:rPr>
        <w:t xml:space="preserve"> 1997; 2008). One of the challenges of use studies is the concept of use and its definition (Kari 2007, 2010; Savolainen 2009). Closely following are the methodological challenges of operationalizing this concept.</w:t>
      </w:r>
      <w:r w:rsidR="00086650" w:rsidRPr="002119B9">
        <w:rPr>
          <w:rFonts w:asciiTheme="majorBidi" w:hAnsiTheme="majorBidi" w:cstheme="majorBidi" w:hint="cs"/>
          <w:sz w:val="24"/>
          <w:szCs w:val="24"/>
          <w:rtl/>
        </w:rPr>
        <w:t xml:space="preserve"> </w:t>
      </w:r>
      <w:r w:rsidR="00AF3E80" w:rsidRPr="002119B9">
        <w:rPr>
          <w:rFonts w:asciiTheme="majorBidi" w:hAnsiTheme="majorBidi" w:cstheme="majorBidi"/>
          <w:sz w:val="24"/>
          <w:szCs w:val="24"/>
        </w:rPr>
        <w:t xml:space="preserve">In this paper </w:t>
      </w:r>
      <w:r w:rsidR="00F13B6C" w:rsidRPr="002119B9">
        <w:rPr>
          <w:rFonts w:asciiTheme="majorBidi" w:hAnsiTheme="majorBidi" w:cstheme="majorBidi"/>
          <w:sz w:val="24"/>
          <w:szCs w:val="24"/>
        </w:rPr>
        <w:t xml:space="preserve">the researcher </w:t>
      </w:r>
      <w:r w:rsidR="00AF3E80" w:rsidRPr="002119B9">
        <w:rPr>
          <w:rFonts w:asciiTheme="majorBidi" w:hAnsiTheme="majorBidi" w:cstheme="majorBidi"/>
          <w:sz w:val="24"/>
          <w:szCs w:val="24"/>
        </w:rPr>
        <w:t>introduce</w:t>
      </w:r>
      <w:r w:rsidR="000F7F67" w:rsidRPr="002119B9">
        <w:rPr>
          <w:rFonts w:asciiTheme="majorBidi" w:hAnsiTheme="majorBidi" w:cstheme="majorBidi"/>
          <w:sz w:val="24"/>
          <w:szCs w:val="24"/>
        </w:rPr>
        <w:t>d</w:t>
      </w:r>
      <w:r w:rsidR="00AF3E80" w:rsidRPr="002119B9">
        <w:rPr>
          <w:rFonts w:asciiTheme="majorBidi" w:hAnsiTheme="majorBidi" w:cstheme="majorBidi"/>
          <w:sz w:val="24"/>
          <w:szCs w:val="24"/>
        </w:rPr>
        <w:t xml:space="preserve"> an extended and revised method and the findings of a larger case study where the method was applied.</w:t>
      </w:r>
      <w:r w:rsidR="00DB1774" w:rsidRPr="002119B9">
        <w:rPr>
          <w:rFonts w:asciiTheme="majorBidi" w:hAnsiTheme="majorBidi" w:cstheme="majorBidi"/>
          <w:sz w:val="24"/>
          <w:szCs w:val="24"/>
        </w:rPr>
        <w:t xml:space="preserve"> </w:t>
      </w:r>
      <w:r w:rsidR="00F13B6C" w:rsidRPr="002119B9">
        <w:rPr>
          <w:rFonts w:asciiTheme="majorBidi" w:hAnsiTheme="majorBidi" w:cstheme="majorBidi"/>
          <w:sz w:val="24"/>
          <w:szCs w:val="24"/>
        </w:rPr>
        <w:t xml:space="preserve">The researcher </w:t>
      </w:r>
      <w:r w:rsidR="00AF3E80" w:rsidRPr="002119B9">
        <w:rPr>
          <w:rFonts w:asciiTheme="majorBidi" w:hAnsiTheme="majorBidi" w:cstheme="majorBidi"/>
          <w:sz w:val="24"/>
          <w:szCs w:val="24"/>
        </w:rPr>
        <w:t>argue</w:t>
      </w:r>
      <w:r w:rsidR="000F7F67" w:rsidRPr="002119B9">
        <w:rPr>
          <w:rFonts w:asciiTheme="majorBidi" w:hAnsiTheme="majorBidi" w:cstheme="majorBidi"/>
          <w:sz w:val="24"/>
          <w:szCs w:val="24"/>
        </w:rPr>
        <w:t>d</w:t>
      </w:r>
      <w:r w:rsidR="00AF3E80" w:rsidRPr="002119B9">
        <w:rPr>
          <w:rFonts w:asciiTheme="majorBidi" w:hAnsiTheme="majorBidi" w:cstheme="majorBidi"/>
          <w:sz w:val="24"/>
          <w:szCs w:val="24"/>
        </w:rPr>
        <w:t xml:space="preserve"> that source-based writing is one of the most typical modes of information use and that it is crucial to understand how information derived from sources is processed in composing new texts. For example, in information literacy instruction it is not enough to warn students against copy-pasting. Rather we should illustrate in concrete terms how valid arguments are built in the creative scrutiny of sources and in the synthesis of information. Students also need to understand the contextual requirements of the task, such as the genre in which they write.</w:t>
      </w:r>
      <w:r w:rsidR="00086650" w:rsidRPr="002119B9">
        <w:rPr>
          <w:rFonts w:asciiTheme="majorBidi" w:hAnsiTheme="majorBidi" w:cstheme="majorBidi" w:hint="cs"/>
          <w:sz w:val="24"/>
          <w:szCs w:val="24"/>
          <w:rtl/>
        </w:rPr>
        <w:t xml:space="preserve"> </w:t>
      </w:r>
      <w:r w:rsidR="00FF586E" w:rsidRPr="002119B9">
        <w:rPr>
          <w:rFonts w:asciiTheme="majorBidi" w:hAnsiTheme="majorBidi" w:cstheme="majorBidi"/>
          <w:sz w:val="24"/>
          <w:szCs w:val="24"/>
        </w:rPr>
        <w:t>Incidents and anecdotal evidence accrue of learners’ resorting to plagiarism in their essays</w:t>
      </w:r>
      <w:r w:rsidR="00595669" w:rsidRPr="002119B9">
        <w:rPr>
          <w:rFonts w:asciiTheme="majorBidi" w:hAnsiTheme="majorBidi" w:cstheme="majorBidi"/>
          <w:sz w:val="24"/>
          <w:szCs w:val="24"/>
        </w:rPr>
        <w:t xml:space="preserve"> </w:t>
      </w:r>
      <w:r w:rsidR="00FF586E" w:rsidRPr="002119B9">
        <w:rPr>
          <w:rFonts w:asciiTheme="majorBidi" w:hAnsiTheme="majorBidi" w:cstheme="majorBidi"/>
          <w:sz w:val="24"/>
          <w:szCs w:val="24"/>
        </w:rPr>
        <w:t xml:space="preserve">and research papers. </w:t>
      </w:r>
      <w:r w:rsidR="00F63A52" w:rsidRPr="002119B9">
        <w:rPr>
          <w:rFonts w:asciiTheme="majorBidi" w:hAnsiTheme="majorBidi" w:cstheme="majorBidi"/>
          <w:sz w:val="24"/>
          <w:szCs w:val="24"/>
        </w:rPr>
        <w:t xml:space="preserve">The researcher </w:t>
      </w:r>
      <w:r w:rsidR="000F7F67" w:rsidRPr="002119B9">
        <w:rPr>
          <w:rFonts w:asciiTheme="majorBidi" w:hAnsiTheme="majorBidi" w:cstheme="majorBidi"/>
          <w:sz w:val="24"/>
          <w:szCs w:val="24"/>
        </w:rPr>
        <w:t>tried</w:t>
      </w:r>
      <w:r w:rsidR="00F63A52" w:rsidRPr="002119B9">
        <w:rPr>
          <w:rFonts w:asciiTheme="majorBidi" w:hAnsiTheme="majorBidi" w:cstheme="majorBidi"/>
          <w:sz w:val="24"/>
          <w:szCs w:val="24"/>
        </w:rPr>
        <w:t xml:space="preserve"> to begin to document the actual situation in Iran with the aim of working towards improvements in writing instruction so that a larger number of the English as foreign learners (EFL) learners would achieve their professional goals. Although this study focus</w:t>
      </w:r>
      <w:r w:rsidR="000F7F67" w:rsidRPr="002119B9">
        <w:rPr>
          <w:rFonts w:asciiTheme="majorBidi" w:hAnsiTheme="majorBidi" w:cstheme="majorBidi"/>
          <w:sz w:val="24"/>
          <w:szCs w:val="24"/>
        </w:rPr>
        <w:t>ed</w:t>
      </w:r>
      <w:r w:rsidR="00F63A52" w:rsidRPr="002119B9">
        <w:rPr>
          <w:rFonts w:asciiTheme="majorBidi" w:hAnsiTheme="majorBidi" w:cstheme="majorBidi"/>
          <w:sz w:val="24"/>
          <w:szCs w:val="24"/>
        </w:rPr>
        <w:t xml:space="preserve"> on written assignments of learners within the classroom context, specifically focusing on p</w:t>
      </w:r>
      <w:r w:rsidR="0037621F" w:rsidRPr="002119B9">
        <w:rPr>
          <w:rFonts w:asciiTheme="majorBidi" w:hAnsiTheme="majorBidi" w:cstheme="majorBidi"/>
          <w:sz w:val="24"/>
          <w:szCs w:val="24"/>
        </w:rPr>
        <w:t xml:space="preserve">lagiarizing the work of others. </w:t>
      </w:r>
    </w:p>
    <w:p w14:paraId="1C861C36" w14:textId="2244BE2D" w:rsidR="0037621F" w:rsidRPr="002119B9" w:rsidRDefault="0037621F" w:rsidP="00DD7386">
      <w:pPr>
        <w:spacing w:after="0" w:line="360" w:lineRule="auto"/>
        <w:jc w:val="both"/>
        <w:rPr>
          <w:rFonts w:asciiTheme="majorBidi" w:hAnsiTheme="majorBidi" w:cstheme="majorBidi"/>
          <w:sz w:val="24"/>
          <w:szCs w:val="24"/>
        </w:rPr>
      </w:pPr>
    </w:p>
    <w:p w14:paraId="578F31BF" w14:textId="59372179" w:rsidR="000D77E2" w:rsidRPr="002119B9" w:rsidRDefault="000D77E2" w:rsidP="00DD7386">
      <w:pPr>
        <w:spacing w:after="0" w:line="360" w:lineRule="auto"/>
        <w:jc w:val="both"/>
        <w:rPr>
          <w:rFonts w:asciiTheme="majorBidi" w:hAnsiTheme="majorBidi" w:cstheme="majorBidi"/>
          <w:b/>
          <w:bCs/>
          <w:sz w:val="24"/>
          <w:szCs w:val="24"/>
          <w:rtl/>
        </w:rPr>
      </w:pPr>
      <w:r w:rsidRPr="002119B9">
        <w:rPr>
          <w:rFonts w:asciiTheme="majorBidi" w:hAnsiTheme="majorBidi" w:cstheme="majorBidi"/>
          <w:b/>
          <w:bCs/>
          <w:sz w:val="24"/>
          <w:szCs w:val="24"/>
        </w:rPr>
        <w:t>Significance of the study</w:t>
      </w:r>
    </w:p>
    <w:p w14:paraId="5A3BCCE1" w14:textId="77777777" w:rsidR="007543AA" w:rsidRDefault="000D77E2" w:rsidP="001E72A1">
      <w:pPr>
        <w:spacing w:after="0" w:line="360" w:lineRule="auto"/>
        <w:jc w:val="both"/>
        <w:rPr>
          <w:rFonts w:asciiTheme="majorBidi" w:hAnsiTheme="majorBidi" w:cstheme="majorBidi"/>
          <w:sz w:val="24"/>
          <w:szCs w:val="24"/>
        </w:rPr>
      </w:pPr>
      <w:r w:rsidRPr="002119B9">
        <w:rPr>
          <w:rFonts w:asciiTheme="majorBidi" w:hAnsiTheme="majorBidi" w:cstheme="majorBidi"/>
          <w:sz w:val="24"/>
          <w:szCs w:val="24"/>
        </w:rPr>
        <w:t>In recent years, the unfortunate phenomenon of plagiarism as an unethical behavior has turned into a worldwide question in education (</w:t>
      </w:r>
      <w:proofErr w:type="spellStart"/>
      <w:r w:rsidRPr="002119B9">
        <w:rPr>
          <w:rFonts w:asciiTheme="majorBidi" w:hAnsiTheme="majorBidi" w:cstheme="majorBidi"/>
          <w:sz w:val="24"/>
          <w:szCs w:val="24"/>
        </w:rPr>
        <w:t>Angélil</w:t>
      </w:r>
      <w:proofErr w:type="spellEnd"/>
      <w:r w:rsidRPr="002119B9">
        <w:rPr>
          <w:rFonts w:asciiTheme="majorBidi" w:hAnsiTheme="majorBidi" w:cstheme="majorBidi"/>
          <w:sz w:val="24"/>
          <w:szCs w:val="24"/>
        </w:rPr>
        <w:t xml:space="preserve">-Carter, 2014; </w:t>
      </w:r>
      <w:proofErr w:type="spellStart"/>
      <w:r w:rsidRPr="002119B9">
        <w:rPr>
          <w:rFonts w:asciiTheme="majorBidi" w:hAnsiTheme="majorBidi" w:cstheme="majorBidi"/>
          <w:sz w:val="24"/>
          <w:szCs w:val="24"/>
        </w:rPr>
        <w:t>Awdry</w:t>
      </w:r>
      <w:proofErr w:type="spellEnd"/>
      <w:r w:rsidRPr="002119B9">
        <w:rPr>
          <w:rFonts w:asciiTheme="majorBidi" w:hAnsiTheme="majorBidi" w:cstheme="majorBidi"/>
          <w:sz w:val="24"/>
          <w:szCs w:val="24"/>
        </w:rPr>
        <w:t xml:space="preserve"> &amp; </w:t>
      </w:r>
      <w:proofErr w:type="spellStart"/>
      <w:r w:rsidRPr="002119B9">
        <w:rPr>
          <w:rFonts w:asciiTheme="majorBidi" w:hAnsiTheme="majorBidi" w:cstheme="majorBidi"/>
          <w:sz w:val="24"/>
          <w:szCs w:val="24"/>
        </w:rPr>
        <w:t>Sarre</w:t>
      </w:r>
      <w:proofErr w:type="spellEnd"/>
      <w:r w:rsidRPr="002119B9">
        <w:rPr>
          <w:rFonts w:asciiTheme="majorBidi" w:hAnsiTheme="majorBidi" w:cstheme="majorBidi"/>
          <w:sz w:val="24"/>
          <w:szCs w:val="24"/>
        </w:rPr>
        <w:t xml:space="preserve">, 2013; </w:t>
      </w:r>
      <w:proofErr w:type="spellStart"/>
      <w:r w:rsidRPr="002119B9">
        <w:rPr>
          <w:rFonts w:asciiTheme="majorBidi" w:hAnsiTheme="majorBidi" w:cstheme="majorBidi"/>
          <w:sz w:val="24"/>
          <w:szCs w:val="24"/>
        </w:rPr>
        <w:t>Bretag</w:t>
      </w:r>
      <w:proofErr w:type="spellEnd"/>
      <w:r w:rsidRPr="002119B9">
        <w:rPr>
          <w:rFonts w:asciiTheme="majorBidi" w:hAnsiTheme="majorBidi" w:cstheme="majorBidi"/>
          <w:sz w:val="24"/>
          <w:szCs w:val="24"/>
        </w:rPr>
        <w:t>, 2007; McCabe, Butterfield &amp; Trevino, 2006; Zobel &amp; Hamilton, 2002). As Martin (2004) stated, "plagiarism involves claiming credit for other peoples' ideas or creations without proper acknowledgement, [as] in an academic context, acknowledgement is typically given in the form of citations or explicit statements of thanks" (p. 1). The considerable increase in the rate of committing plagiarism and its negative effects on the academic society, such as damaging the credibility of higher education systems (</w:t>
      </w:r>
      <w:proofErr w:type="spellStart"/>
      <w:r w:rsidRPr="002119B9">
        <w:rPr>
          <w:rFonts w:asciiTheme="majorBidi" w:hAnsiTheme="majorBidi" w:cstheme="majorBidi"/>
          <w:sz w:val="24"/>
          <w:szCs w:val="24"/>
        </w:rPr>
        <w:t>Altbach</w:t>
      </w:r>
      <w:proofErr w:type="spellEnd"/>
      <w:r w:rsidR="001E72A1" w:rsidRPr="002119B9">
        <w:rPr>
          <w:rStyle w:val="FootnoteReference"/>
          <w:rFonts w:asciiTheme="majorBidi" w:hAnsiTheme="majorBidi" w:cstheme="majorBidi"/>
          <w:sz w:val="24"/>
          <w:szCs w:val="24"/>
        </w:rPr>
        <w:t xml:space="preserve">, </w:t>
      </w:r>
      <w:r w:rsidRPr="002119B9">
        <w:rPr>
          <w:rFonts w:asciiTheme="majorBidi" w:hAnsiTheme="majorBidi" w:cstheme="majorBidi"/>
          <w:sz w:val="24"/>
          <w:szCs w:val="24"/>
        </w:rPr>
        <w:t xml:space="preserve">2004) and diminishing the esteem of science in </w:t>
      </w:r>
      <w:r w:rsidRPr="002119B9">
        <w:rPr>
          <w:rFonts w:asciiTheme="majorBidi" w:hAnsiTheme="majorBidi" w:cstheme="majorBidi"/>
          <w:sz w:val="24"/>
          <w:szCs w:val="24"/>
        </w:rPr>
        <w:lastRenderedPageBreak/>
        <w:t>the mind of the general public (Betts, 1992), provoked the educational communities around the world to pay more efforts to finding the contributing factors as well as solutions to this problem. Since plagiarism is perceived differently in different cultures (Liu</w:t>
      </w:r>
      <w:r w:rsidR="00E1610E" w:rsidRPr="002119B9">
        <w:rPr>
          <w:rStyle w:val="FootnoteReference"/>
          <w:rFonts w:asciiTheme="majorBidi" w:hAnsiTheme="majorBidi" w:cstheme="majorBidi"/>
          <w:sz w:val="24"/>
          <w:szCs w:val="24"/>
        </w:rPr>
        <w:t>,</w:t>
      </w:r>
      <w:r w:rsidRPr="002119B9">
        <w:rPr>
          <w:rFonts w:asciiTheme="majorBidi" w:hAnsiTheme="majorBidi" w:cstheme="majorBidi"/>
          <w:sz w:val="24"/>
          <w:szCs w:val="24"/>
        </w:rPr>
        <w:t xml:space="preserve"> 2005), it seems revealing to probe it within various sociocultural and academic contexts.</w:t>
      </w:r>
    </w:p>
    <w:p w14:paraId="49F4A4EB" w14:textId="63E466EE" w:rsidR="007543AA" w:rsidRPr="00645A40" w:rsidRDefault="007543AA" w:rsidP="007543AA">
      <w:pPr>
        <w:spacing w:after="0" w:line="360" w:lineRule="auto"/>
        <w:jc w:val="both"/>
        <w:rPr>
          <w:rFonts w:asciiTheme="majorBidi" w:hAnsiTheme="majorBidi" w:cstheme="majorBidi"/>
          <w:sz w:val="24"/>
          <w:szCs w:val="24"/>
        </w:rPr>
      </w:pPr>
      <w:r w:rsidRPr="007543AA">
        <w:rPr>
          <w:rFonts w:asciiTheme="majorBidi" w:hAnsiTheme="majorBidi" w:cstheme="majorBidi"/>
          <w:sz w:val="24"/>
          <w:szCs w:val="24"/>
        </w:rPr>
        <w:t xml:space="preserve">Since the emergence of computer-based writing instruction, with the continual miniaturization of computers and the advent of microcomputers, CALL (Computer Assisted Language Learning) enthusiasts have always been fascinated by the degree to which computer technology can be used </w:t>
      </w:r>
      <w:r>
        <w:rPr>
          <w:rFonts w:asciiTheme="majorBidi" w:hAnsiTheme="majorBidi" w:cstheme="majorBidi"/>
          <w:sz w:val="24"/>
          <w:szCs w:val="24"/>
        </w:rPr>
        <w:t>for teaching/ learning</w:t>
      </w:r>
      <w:r w:rsidRPr="007543AA">
        <w:rPr>
          <w:rFonts w:asciiTheme="majorBidi" w:hAnsiTheme="majorBidi" w:cstheme="majorBidi"/>
          <w:sz w:val="24"/>
          <w:szCs w:val="24"/>
        </w:rPr>
        <w:t xml:space="preserve"> </w:t>
      </w:r>
      <w:r>
        <w:rPr>
          <w:rFonts w:asciiTheme="majorBidi" w:hAnsiTheme="majorBidi" w:cstheme="majorBidi"/>
          <w:sz w:val="24"/>
          <w:szCs w:val="24"/>
        </w:rPr>
        <w:t>ethical writing</w:t>
      </w:r>
      <w:r w:rsidRPr="007543AA">
        <w:rPr>
          <w:rFonts w:asciiTheme="majorBidi" w:hAnsiTheme="majorBidi" w:cstheme="majorBidi"/>
          <w:sz w:val="24"/>
          <w:szCs w:val="24"/>
        </w:rPr>
        <w:t xml:space="preserve"> empowerment to broaden the field's horizons. Despite the rather ambitious pioneering endeavors and the growing computer activities in language learning, little has been done in the development of a theoretical framework for the use</w:t>
      </w:r>
      <w:r>
        <w:rPr>
          <w:rFonts w:asciiTheme="majorBidi" w:hAnsiTheme="majorBidi" w:cstheme="majorBidi"/>
          <w:sz w:val="24"/>
          <w:szCs w:val="24"/>
        </w:rPr>
        <w:t xml:space="preserve"> of computers in the discipline </w:t>
      </w:r>
      <w:r w:rsidRPr="00645A40">
        <w:rPr>
          <w:rFonts w:asciiTheme="majorBidi" w:hAnsiTheme="majorBidi" w:cstheme="majorBidi"/>
          <w:sz w:val="24"/>
          <w:szCs w:val="24"/>
        </w:rPr>
        <w:t>(</w:t>
      </w:r>
      <w:proofErr w:type="spellStart"/>
      <w:r w:rsidRPr="00645A40">
        <w:rPr>
          <w:rFonts w:asciiTheme="majorBidi" w:hAnsiTheme="majorBidi" w:cstheme="majorBidi"/>
          <w:sz w:val="24"/>
          <w:szCs w:val="24"/>
        </w:rPr>
        <w:t>Morshedi</w:t>
      </w:r>
      <w:proofErr w:type="spellEnd"/>
      <w:r w:rsidRPr="00645A40">
        <w:rPr>
          <w:rFonts w:asciiTheme="majorBidi" w:hAnsiTheme="majorBidi" w:cstheme="majorBidi"/>
          <w:sz w:val="24"/>
          <w:szCs w:val="24"/>
        </w:rPr>
        <w:t xml:space="preserve"> </w:t>
      </w:r>
      <w:proofErr w:type="spellStart"/>
      <w:r w:rsidRPr="00645A40">
        <w:rPr>
          <w:rFonts w:asciiTheme="majorBidi" w:hAnsiTheme="majorBidi" w:cstheme="majorBidi"/>
          <w:sz w:val="24"/>
          <w:szCs w:val="24"/>
        </w:rPr>
        <w:t>Tonekaboni</w:t>
      </w:r>
      <w:proofErr w:type="spellEnd"/>
      <w:r w:rsidRPr="00645A40">
        <w:rPr>
          <w:rFonts w:asciiTheme="majorBidi" w:hAnsiTheme="majorBidi" w:cstheme="majorBidi"/>
          <w:sz w:val="24"/>
          <w:szCs w:val="24"/>
        </w:rPr>
        <w:t xml:space="preserve"> and et. al. 2015).</w:t>
      </w:r>
    </w:p>
    <w:p w14:paraId="706C0B7D" w14:textId="754ED5AC" w:rsidR="000D77E2" w:rsidRPr="002119B9" w:rsidRDefault="000D77E2" w:rsidP="001E72A1">
      <w:pPr>
        <w:spacing w:after="0" w:line="360" w:lineRule="auto"/>
        <w:jc w:val="both"/>
        <w:rPr>
          <w:rFonts w:asciiTheme="majorBidi" w:hAnsiTheme="majorBidi" w:cstheme="majorBidi"/>
          <w:sz w:val="24"/>
          <w:szCs w:val="24"/>
          <w:rtl/>
        </w:rPr>
      </w:pPr>
      <w:r w:rsidRPr="002119B9">
        <w:rPr>
          <w:rFonts w:asciiTheme="majorBidi" w:hAnsiTheme="majorBidi" w:cstheme="majorBidi"/>
          <w:sz w:val="24"/>
          <w:szCs w:val="24"/>
        </w:rPr>
        <w:t>Several studies have scrutinized different viewpoints regarding plagiarism, and its legal or ethical issues in such academic enterprise as second/foreign language (L2) academic writing (e.g., Bugeja, 2004; McLafferty &amp; Foust, 2004). Researches show that students and teachers have different understandings of plagiarism. For some teachers, some definitions are influenced by higher education values such as the copyright, personal effort and unity in the university</w:t>
      </w:r>
      <w:r w:rsidR="00A00B64" w:rsidRPr="002119B9">
        <w:rPr>
          <w:rStyle w:val="FootnoteReference"/>
          <w:rFonts w:asciiTheme="majorBidi" w:hAnsiTheme="majorBidi" w:cstheme="majorBidi"/>
          <w:sz w:val="24"/>
          <w:szCs w:val="24"/>
        </w:rPr>
        <w:t>.</w:t>
      </w:r>
      <w:r w:rsidRPr="002119B9">
        <w:rPr>
          <w:rFonts w:asciiTheme="majorBidi" w:hAnsiTheme="majorBidi" w:cstheme="majorBidi"/>
          <w:sz w:val="24"/>
          <w:szCs w:val="24"/>
        </w:rPr>
        <w:t xml:space="preserve"> The multiplication of databases, with all its benefits, has also caused a rapid growth in plagiarism. Some factors affecting student attitudes toward plagiarism are ignorance, lack of personal investment in their education, situational ethics, and lack of consistent styles among and within various disciplines.</w:t>
      </w:r>
      <w:r w:rsidR="00086650" w:rsidRPr="002119B9">
        <w:rPr>
          <w:rFonts w:asciiTheme="majorBidi" w:hAnsiTheme="majorBidi" w:cstheme="majorBidi" w:hint="cs"/>
          <w:sz w:val="24"/>
          <w:szCs w:val="24"/>
          <w:rtl/>
        </w:rPr>
        <w:t xml:space="preserve"> </w:t>
      </w:r>
      <w:r w:rsidRPr="002119B9">
        <w:rPr>
          <w:rFonts w:asciiTheme="majorBidi" w:hAnsiTheme="majorBidi" w:cstheme="majorBidi"/>
          <w:sz w:val="24"/>
          <w:szCs w:val="24"/>
        </w:rPr>
        <w:t>Not surprisingly, the bulk of research has chosen as its setting Western academic communities. This setting, specifically the university campus, is where thousands of SLWs plan to or already reside. SLWs must thus grapple with formatting guidelines, such as the American Psychological Association’s (APA) guide for the social and behavioral sciences, and the Modern Language Association’s (MLA) guide for the humanities. These and other guidelines vary not only in the disciplines that employ them, but in their general approaches to scholarship, such as methods of citation (</w:t>
      </w:r>
      <w:proofErr w:type="spellStart"/>
      <w:r w:rsidRPr="002119B9">
        <w:rPr>
          <w:rFonts w:asciiTheme="majorBidi" w:hAnsiTheme="majorBidi" w:cstheme="majorBidi"/>
          <w:sz w:val="24"/>
          <w:szCs w:val="24"/>
        </w:rPr>
        <w:t>Angeli</w:t>
      </w:r>
      <w:proofErr w:type="spellEnd"/>
      <w:r w:rsidRPr="002119B9">
        <w:rPr>
          <w:rFonts w:asciiTheme="majorBidi" w:hAnsiTheme="majorBidi" w:cstheme="majorBidi"/>
          <w:sz w:val="24"/>
          <w:szCs w:val="24"/>
        </w:rPr>
        <w:t xml:space="preserve">, Wagner, </w:t>
      </w:r>
      <w:proofErr w:type="spellStart"/>
      <w:r w:rsidRPr="002119B9">
        <w:rPr>
          <w:rFonts w:asciiTheme="majorBidi" w:hAnsiTheme="majorBidi" w:cstheme="majorBidi"/>
          <w:sz w:val="24"/>
          <w:szCs w:val="24"/>
        </w:rPr>
        <w:t>Lawrick</w:t>
      </w:r>
      <w:proofErr w:type="spellEnd"/>
      <w:r w:rsidRPr="002119B9">
        <w:rPr>
          <w:rFonts w:asciiTheme="majorBidi" w:hAnsiTheme="majorBidi" w:cstheme="majorBidi"/>
          <w:sz w:val="24"/>
          <w:szCs w:val="24"/>
        </w:rPr>
        <w:t xml:space="preserve">, Moore, Anderson, </w:t>
      </w:r>
      <w:proofErr w:type="spellStart"/>
      <w:r w:rsidRPr="002119B9">
        <w:rPr>
          <w:rFonts w:asciiTheme="majorBidi" w:hAnsiTheme="majorBidi" w:cstheme="majorBidi"/>
          <w:sz w:val="24"/>
          <w:szCs w:val="24"/>
        </w:rPr>
        <w:t>Soderlund</w:t>
      </w:r>
      <w:proofErr w:type="spellEnd"/>
      <w:r w:rsidRPr="002119B9">
        <w:rPr>
          <w:rFonts w:asciiTheme="majorBidi" w:hAnsiTheme="majorBidi" w:cstheme="majorBidi"/>
          <w:sz w:val="24"/>
          <w:szCs w:val="24"/>
        </w:rPr>
        <w:t xml:space="preserve">, &amp; </w:t>
      </w:r>
      <w:proofErr w:type="spellStart"/>
      <w:r w:rsidRPr="002119B9">
        <w:rPr>
          <w:rFonts w:asciiTheme="majorBidi" w:hAnsiTheme="majorBidi" w:cstheme="majorBidi"/>
          <w:sz w:val="24"/>
          <w:szCs w:val="24"/>
        </w:rPr>
        <w:t>Brizee</w:t>
      </w:r>
      <w:proofErr w:type="spellEnd"/>
      <w:r w:rsidRPr="002119B9">
        <w:rPr>
          <w:rFonts w:asciiTheme="majorBidi" w:hAnsiTheme="majorBidi" w:cstheme="majorBidi"/>
          <w:sz w:val="24"/>
          <w:szCs w:val="24"/>
        </w:rPr>
        <w:t>, 2016</w:t>
      </w:r>
      <w:r w:rsidR="00E740A4" w:rsidRPr="002119B9">
        <w:rPr>
          <w:rStyle w:val="FootnoteReference"/>
          <w:rFonts w:asciiTheme="majorBidi" w:hAnsiTheme="majorBidi" w:cstheme="majorBidi"/>
          <w:sz w:val="24"/>
          <w:szCs w:val="24"/>
        </w:rPr>
        <w:t>)</w:t>
      </w:r>
      <w:r w:rsidRPr="002119B9">
        <w:rPr>
          <w:rFonts w:asciiTheme="majorBidi" w:hAnsiTheme="majorBidi" w:cstheme="majorBidi"/>
          <w:sz w:val="24"/>
          <w:szCs w:val="24"/>
        </w:rPr>
        <w:t>. SLWs must also deal with various perceptions of plagiarism, such as those of students (</w:t>
      </w:r>
      <w:proofErr w:type="spellStart"/>
      <w:r w:rsidRPr="002119B9">
        <w:rPr>
          <w:rFonts w:asciiTheme="majorBidi" w:hAnsiTheme="majorBidi" w:cstheme="majorBidi"/>
          <w:sz w:val="24"/>
          <w:szCs w:val="24"/>
        </w:rPr>
        <w:t>Gullifer</w:t>
      </w:r>
      <w:proofErr w:type="spellEnd"/>
      <w:r w:rsidRPr="002119B9">
        <w:rPr>
          <w:rFonts w:asciiTheme="majorBidi" w:hAnsiTheme="majorBidi" w:cstheme="majorBidi"/>
          <w:sz w:val="24"/>
          <w:szCs w:val="24"/>
        </w:rPr>
        <w:t xml:space="preserve"> &amp; Tyson, 2010); instructors (Bennett, Behrendt, &amp; Boothby, 2011; Sutherland-Smith, 2005; </w:t>
      </w:r>
      <w:proofErr w:type="spellStart"/>
      <w:r w:rsidRPr="002119B9">
        <w:rPr>
          <w:rFonts w:asciiTheme="majorBidi" w:hAnsiTheme="majorBidi" w:cstheme="majorBidi"/>
          <w:sz w:val="24"/>
          <w:szCs w:val="24"/>
        </w:rPr>
        <w:t>Pecorari</w:t>
      </w:r>
      <w:proofErr w:type="spellEnd"/>
      <w:r w:rsidRPr="002119B9">
        <w:rPr>
          <w:rFonts w:asciiTheme="majorBidi" w:hAnsiTheme="majorBidi" w:cstheme="majorBidi"/>
          <w:sz w:val="24"/>
          <w:szCs w:val="24"/>
        </w:rPr>
        <w:t xml:space="preserve"> &amp; Shaw, 2012); students versus instructors (Evans &amp; Youmans</w:t>
      </w:r>
      <w:r w:rsidR="00E1610E" w:rsidRPr="002119B9">
        <w:rPr>
          <w:rStyle w:val="FootnoteReference"/>
          <w:rFonts w:asciiTheme="majorBidi" w:hAnsiTheme="majorBidi" w:cstheme="majorBidi"/>
          <w:sz w:val="24"/>
          <w:szCs w:val="24"/>
        </w:rPr>
        <w:t>,</w:t>
      </w:r>
      <w:r w:rsidRPr="002119B9">
        <w:rPr>
          <w:rFonts w:asciiTheme="majorBidi" w:hAnsiTheme="majorBidi" w:cstheme="majorBidi"/>
          <w:sz w:val="24"/>
          <w:szCs w:val="24"/>
        </w:rPr>
        <w:t xml:space="preserve"> 2000); and various disciplines (Shi, 2012; </w:t>
      </w:r>
      <w:proofErr w:type="spellStart"/>
      <w:r w:rsidRPr="002119B9">
        <w:rPr>
          <w:rFonts w:asciiTheme="majorBidi" w:hAnsiTheme="majorBidi" w:cstheme="majorBidi"/>
          <w:sz w:val="24"/>
          <w:szCs w:val="24"/>
        </w:rPr>
        <w:t>Roig</w:t>
      </w:r>
      <w:proofErr w:type="spellEnd"/>
      <w:r w:rsidRPr="002119B9">
        <w:rPr>
          <w:rFonts w:asciiTheme="majorBidi" w:hAnsiTheme="majorBidi" w:cstheme="majorBidi"/>
          <w:sz w:val="24"/>
          <w:szCs w:val="24"/>
        </w:rPr>
        <w:t xml:space="preserve">, 2001). Other studies have focused on distinguishing plagiarism from common facets of source-based writing, such as paraphrasing, with students as </w:t>
      </w:r>
      <w:r w:rsidRPr="002119B9">
        <w:rPr>
          <w:rFonts w:asciiTheme="majorBidi" w:hAnsiTheme="majorBidi" w:cstheme="majorBidi"/>
          <w:sz w:val="24"/>
          <w:szCs w:val="24"/>
        </w:rPr>
        <w:lastRenderedPageBreak/>
        <w:t>participants (</w:t>
      </w:r>
      <w:proofErr w:type="spellStart"/>
      <w:r w:rsidRPr="002119B9">
        <w:rPr>
          <w:rFonts w:asciiTheme="majorBidi" w:hAnsiTheme="majorBidi" w:cstheme="majorBidi"/>
          <w:sz w:val="24"/>
          <w:szCs w:val="24"/>
        </w:rPr>
        <w:t>Roig</w:t>
      </w:r>
      <w:proofErr w:type="spellEnd"/>
      <w:r w:rsidRPr="002119B9">
        <w:rPr>
          <w:rFonts w:asciiTheme="majorBidi" w:hAnsiTheme="majorBidi" w:cstheme="majorBidi"/>
          <w:sz w:val="24"/>
          <w:szCs w:val="24"/>
        </w:rPr>
        <w:t>, 1997), professors as participants (</w:t>
      </w:r>
      <w:proofErr w:type="spellStart"/>
      <w:r w:rsidRPr="002119B9">
        <w:rPr>
          <w:rFonts w:asciiTheme="majorBidi" w:hAnsiTheme="majorBidi" w:cstheme="majorBidi"/>
          <w:sz w:val="24"/>
          <w:szCs w:val="24"/>
        </w:rPr>
        <w:t>Roig</w:t>
      </w:r>
      <w:proofErr w:type="spellEnd"/>
      <w:r w:rsidRPr="002119B9">
        <w:rPr>
          <w:rFonts w:asciiTheme="majorBidi" w:hAnsiTheme="majorBidi" w:cstheme="majorBidi"/>
          <w:sz w:val="24"/>
          <w:szCs w:val="24"/>
        </w:rPr>
        <w:t xml:space="preserve">, 2001), or both (Shi, 2012). Another centerpiece has been to look beyond distinguishing paraphrasing from plagiarism to focus more on plagiarism as a learning process. A key component of this process is </w:t>
      </w:r>
      <w:r w:rsidRPr="002119B9">
        <w:rPr>
          <w:rFonts w:asciiTheme="majorBidi" w:hAnsiTheme="majorBidi" w:cstheme="majorBidi"/>
          <w:i/>
          <w:iCs/>
          <w:sz w:val="24"/>
          <w:szCs w:val="24"/>
        </w:rPr>
        <w:t>patch writing</w:t>
      </w:r>
      <w:r w:rsidRPr="002119B9">
        <w:rPr>
          <w:rFonts w:asciiTheme="majorBidi" w:hAnsiTheme="majorBidi" w:cstheme="majorBidi"/>
          <w:sz w:val="24"/>
          <w:szCs w:val="24"/>
        </w:rPr>
        <w:t>, which involves “copying from a source text and then deleting some words, altering grammatical structures, or plugging in one-for-one synonym-substitutes” (Howard</w:t>
      </w:r>
      <w:r w:rsidR="00E740A4" w:rsidRPr="002119B9">
        <w:rPr>
          <w:rStyle w:val="FootnoteReference"/>
          <w:rFonts w:asciiTheme="majorBidi" w:hAnsiTheme="majorBidi" w:cstheme="majorBidi"/>
          <w:sz w:val="24"/>
          <w:szCs w:val="24"/>
        </w:rPr>
        <w:t>,</w:t>
      </w:r>
      <w:r w:rsidRPr="002119B9">
        <w:rPr>
          <w:rFonts w:asciiTheme="majorBidi" w:hAnsiTheme="majorBidi" w:cstheme="majorBidi"/>
          <w:sz w:val="24"/>
          <w:szCs w:val="24"/>
        </w:rPr>
        <w:t xml:space="preserve"> 1992, p. 233). Studies involving patch writing have examined its role as a step towards learning how to paraphrase or summarize correctly (Keck, 2006; Keck, 2014; Li &amp; </w:t>
      </w:r>
      <w:proofErr w:type="spellStart"/>
      <w:r w:rsidRPr="002119B9">
        <w:rPr>
          <w:rFonts w:asciiTheme="majorBidi" w:hAnsiTheme="majorBidi" w:cstheme="majorBidi"/>
          <w:sz w:val="24"/>
          <w:szCs w:val="24"/>
        </w:rPr>
        <w:t>Casanave</w:t>
      </w:r>
      <w:proofErr w:type="spellEnd"/>
      <w:r w:rsidRPr="002119B9">
        <w:rPr>
          <w:rFonts w:asciiTheme="majorBidi" w:hAnsiTheme="majorBidi" w:cstheme="majorBidi"/>
          <w:sz w:val="24"/>
          <w:szCs w:val="24"/>
        </w:rPr>
        <w:t>, 2012). SLWs may also struggle with abstract considerations, such as attribution of ideas (</w:t>
      </w:r>
      <w:proofErr w:type="spellStart"/>
      <w:r w:rsidRPr="002119B9">
        <w:rPr>
          <w:rFonts w:asciiTheme="majorBidi" w:hAnsiTheme="majorBidi" w:cstheme="majorBidi"/>
          <w:sz w:val="24"/>
          <w:szCs w:val="24"/>
        </w:rPr>
        <w:t>Gullifer</w:t>
      </w:r>
      <w:proofErr w:type="spellEnd"/>
      <w:r w:rsidRPr="002119B9">
        <w:rPr>
          <w:rFonts w:asciiTheme="majorBidi" w:hAnsiTheme="majorBidi" w:cstheme="majorBidi"/>
          <w:sz w:val="24"/>
          <w:szCs w:val="24"/>
        </w:rPr>
        <w:t xml:space="preserve"> &amp; Tyson, 2010), the notion of intention (Bamford &amp; </w:t>
      </w:r>
      <w:proofErr w:type="spellStart"/>
      <w:r w:rsidRPr="002119B9">
        <w:rPr>
          <w:rFonts w:asciiTheme="majorBidi" w:hAnsiTheme="majorBidi" w:cstheme="majorBidi"/>
          <w:sz w:val="24"/>
          <w:szCs w:val="24"/>
        </w:rPr>
        <w:t>Sergiou</w:t>
      </w:r>
      <w:proofErr w:type="spellEnd"/>
      <w:r w:rsidRPr="002119B9">
        <w:rPr>
          <w:rFonts w:asciiTheme="majorBidi" w:hAnsiTheme="majorBidi" w:cstheme="majorBidi"/>
          <w:sz w:val="24"/>
          <w:szCs w:val="24"/>
        </w:rPr>
        <w:t>, 2005); and the purposes and conceptions of university policy (Yamada</w:t>
      </w:r>
      <w:r w:rsidR="00E1610E" w:rsidRPr="002119B9">
        <w:rPr>
          <w:rStyle w:val="FootnoteReference"/>
          <w:rFonts w:asciiTheme="majorBidi" w:hAnsiTheme="majorBidi" w:cstheme="majorBidi"/>
          <w:sz w:val="24"/>
          <w:szCs w:val="24"/>
        </w:rPr>
        <w:t>,</w:t>
      </w:r>
      <w:r w:rsidRPr="002119B9">
        <w:rPr>
          <w:rFonts w:asciiTheme="majorBidi" w:hAnsiTheme="majorBidi" w:cstheme="majorBidi"/>
          <w:sz w:val="24"/>
          <w:szCs w:val="24"/>
        </w:rPr>
        <w:t xml:space="preserve"> 2003; Sutherland-Smith</w:t>
      </w:r>
      <w:r w:rsidR="00E1610E" w:rsidRPr="002119B9">
        <w:rPr>
          <w:rStyle w:val="FootnoteReference"/>
          <w:rFonts w:asciiTheme="majorBidi" w:hAnsiTheme="majorBidi" w:cstheme="majorBidi"/>
          <w:sz w:val="24"/>
          <w:szCs w:val="24"/>
        </w:rPr>
        <w:t>,</w:t>
      </w:r>
      <w:r w:rsidRPr="002119B9">
        <w:rPr>
          <w:rFonts w:asciiTheme="majorBidi" w:hAnsiTheme="majorBidi" w:cstheme="majorBidi"/>
          <w:sz w:val="24"/>
          <w:szCs w:val="24"/>
        </w:rPr>
        <w:t xml:space="preserve"> 2005, 2011; Brown &amp; Howell, 2001).</w:t>
      </w:r>
      <w:r w:rsidR="00086650" w:rsidRPr="002119B9">
        <w:rPr>
          <w:rFonts w:asciiTheme="majorBidi" w:hAnsiTheme="majorBidi" w:cstheme="majorBidi" w:hint="cs"/>
          <w:sz w:val="24"/>
          <w:szCs w:val="24"/>
          <w:rtl/>
        </w:rPr>
        <w:t xml:space="preserve"> </w:t>
      </w:r>
      <w:r w:rsidRPr="002119B9">
        <w:rPr>
          <w:rFonts w:asciiTheme="majorBidi" w:hAnsiTheme="majorBidi" w:cstheme="majorBidi"/>
          <w:sz w:val="24"/>
          <w:szCs w:val="24"/>
        </w:rPr>
        <w:t xml:space="preserve">According to </w:t>
      </w:r>
      <w:proofErr w:type="spellStart"/>
      <w:r w:rsidRPr="002119B9">
        <w:rPr>
          <w:rFonts w:asciiTheme="majorBidi" w:hAnsiTheme="majorBidi" w:cstheme="majorBidi"/>
          <w:sz w:val="24"/>
          <w:szCs w:val="24"/>
        </w:rPr>
        <w:t>Dordoy</w:t>
      </w:r>
      <w:proofErr w:type="spellEnd"/>
      <w:r w:rsidRPr="002119B9">
        <w:rPr>
          <w:rFonts w:asciiTheme="majorBidi" w:hAnsiTheme="majorBidi" w:cstheme="majorBidi"/>
          <w:sz w:val="24"/>
          <w:szCs w:val="24"/>
        </w:rPr>
        <w:t xml:space="preserve">, the most important factors influencing plagiarism include promotion, laziness or mismanagement of time, easy access to materials on the Internet, unawareness of rules and regulations and unwitting plagiarizing. In L2 writing, plagiarism is a linguistic and language-learning phenomenon. As </w:t>
      </w:r>
      <w:proofErr w:type="spellStart"/>
      <w:r w:rsidRPr="002119B9">
        <w:rPr>
          <w:rFonts w:asciiTheme="majorBidi" w:hAnsiTheme="majorBidi" w:cstheme="majorBidi"/>
          <w:sz w:val="24"/>
          <w:szCs w:val="24"/>
        </w:rPr>
        <w:t>Pecorari</w:t>
      </w:r>
      <w:proofErr w:type="spellEnd"/>
      <w:r w:rsidRPr="002119B9">
        <w:rPr>
          <w:rFonts w:asciiTheme="majorBidi" w:hAnsiTheme="majorBidi" w:cstheme="majorBidi"/>
          <w:sz w:val="24"/>
          <w:szCs w:val="24"/>
        </w:rPr>
        <w:t xml:space="preserve"> and Bojana (2014) emphasized “L2 learner status has frequently been identified as a causal or contributing factor in plagiarism, and the two reasons most frequently offered for this connection are (a) difficulties associated with L2 academic writing and (b) the cultural differences” (p. 2). Nevertheless, majority of the studies on plagiarism were conducted in Western countries and represented the Western cultural attitudes and social concerns about this unethical behavior (</w:t>
      </w:r>
      <w:proofErr w:type="spellStart"/>
      <w:r w:rsidRPr="002119B9">
        <w:rPr>
          <w:rFonts w:asciiTheme="majorBidi" w:hAnsiTheme="majorBidi" w:cstheme="majorBidi"/>
          <w:sz w:val="24"/>
          <w:szCs w:val="24"/>
        </w:rPr>
        <w:t>Rezanejad</w:t>
      </w:r>
      <w:proofErr w:type="spellEnd"/>
      <w:r w:rsidRPr="002119B9">
        <w:rPr>
          <w:rFonts w:asciiTheme="majorBidi" w:hAnsiTheme="majorBidi" w:cstheme="majorBidi"/>
          <w:sz w:val="24"/>
          <w:szCs w:val="24"/>
        </w:rPr>
        <w:t xml:space="preserve"> &amp; Rezaei, 2013).</w:t>
      </w:r>
      <w:r w:rsidR="001F11E0" w:rsidRPr="002119B9">
        <w:rPr>
          <w:rFonts w:asciiTheme="majorBidi" w:hAnsiTheme="majorBidi" w:cstheme="majorBidi"/>
          <w:sz w:val="24"/>
          <w:szCs w:val="24"/>
        </w:rPr>
        <w:t xml:space="preserve"> </w:t>
      </w:r>
      <w:r w:rsidRPr="002119B9">
        <w:rPr>
          <w:rFonts w:asciiTheme="majorBidi" w:hAnsiTheme="majorBidi" w:cstheme="majorBidi"/>
          <w:sz w:val="24"/>
          <w:szCs w:val="24"/>
        </w:rPr>
        <w:t>Without a doubt, plagiarism is the most widely recognized and one of the most serious violations of the contract between the reader and the writer. Moreover, plagiarism is one of the three major types of scientific misconduct as defined by the Public Health Service; the other two being falsification and fabrication (U. S. Public Health Service, 1989). Most often, those found to have committed plagiarism pay a steep price. Plagiarists have been demoted, dismissed from their schools, from their jobs, and their degrees and honors have been rescinded as a result of their misdeeds (</w:t>
      </w:r>
      <w:proofErr w:type="spellStart"/>
      <w:r w:rsidRPr="002119B9">
        <w:rPr>
          <w:rFonts w:asciiTheme="majorBidi" w:hAnsiTheme="majorBidi" w:cstheme="majorBidi"/>
          <w:sz w:val="24"/>
          <w:szCs w:val="24"/>
        </w:rPr>
        <w:t>Standler</w:t>
      </w:r>
      <w:proofErr w:type="spellEnd"/>
      <w:r w:rsidRPr="002119B9">
        <w:rPr>
          <w:rFonts w:asciiTheme="majorBidi" w:hAnsiTheme="majorBidi" w:cstheme="majorBidi"/>
          <w:sz w:val="24"/>
          <w:szCs w:val="24"/>
        </w:rPr>
        <w:t>, 2000).</w:t>
      </w:r>
      <w:r w:rsidR="00086650" w:rsidRPr="002119B9">
        <w:rPr>
          <w:rFonts w:asciiTheme="majorBidi" w:hAnsiTheme="majorBidi" w:cstheme="majorBidi" w:hint="cs"/>
          <w:sz w:val="24"/>
          <w:szCs w:val="24"/>
          <w:rtl/>
        </w:rPr>
        <w:t xml:space="preserve"> </w:t>
      </w:r>
      <w:r w:rsidRPr="002119B9">
        <w:rPr>
          <w:rFonts w:asciiTheme="majorBidi" w:hAnsiTheme="majorBidi" w:cstheme="majorBidi"/>
          <w:sz w:val="24"/>
          <w:szCs w:val="24"/>
        </w:rPr>
        <w:t>Given the anecdotal evidence and personal experiences, there seem to be three possible reasons that plagiarism is common among students writing in English as a second language. First is the desire to cut corners, as with NS plagiarism (</w:t>
      </w:r>
      <w:proofErr w:type="gramStart"/>
      <w:r w:rsidRPr="002119B9">
        <w:rPr>
          <w:rFonts w:asciiTheme="majorBidi" w:hAnsiTheme="majorBidi" w:cstheme="majorBidi"/>
          <w:sz w:val="24"/>
          <w:szCs w:val="24"/>
        </w:rPr>
        <w:t>i.e.</w:t>
      </w:r>
      <w:proofErr w:type="gramEnd"/>
      <w:r w:rsidRPr="002119B9">
        <w:rPr>
          <w:rFonts w:asciiTheme="majorBidi" w:hAnsiTheme="majorBidi" w:cstheme="majorBidi"/>
          <w:sz w:val="24"/>
          <w:szCs w:val="24"/>
        </w:rPr>
        <w:t xml:space="preserve"> they know it is wrong but think/hope no one will notice). Second, there are differences in cultural practices, in attitudes, and in training (</w:t>
      </w:r>
      <w:proofErr w:type="spellStart"/>
      <w:r w:rsidRPr="002119B9">
        <w:rPr>
          <w:rFonts w:asciiTheme="majorBidi" w:hAnsiTheme="majorBidi" w:cstheme="majorBidi"/>
          <w:sz w:val="24"/>
          <w:szCs w:val="24"/>
        </w:rPr>
        <w:t>i.e</w:t>
      </w:r>
      <w:proofErr w:type="spellEnd"/>
      <w:r w:rsidRPr="002119B9">
        <w:rPr>
          <w:rFonts w:asciiTheme="majorBidi" w:hAnsiTheme="majorBidi" w:cstheme="majorBidi"/>
          <w:sz w:val="24"/>
          <w:szCs w:val="24"/>
        </w:rPr>
        <w:t xml:space="preserve"> they could avoid it, but believe that it is acceptable to plagiarize). Third, the learners have a lack of skills and/or language proficiency (whatever they think, they can’t do anything else).</w:t>
      </w:r>
      <w:r w:rsidR="00086650" w:rsidRPr="002119B9">
        <w:rPr>
          <w:rFonts w:asciiTheme="majorBidi" w:hAnsiTheme="majorBidi" w:cstheme="majorBidi" w:hint="cs"/>
          <w:sz w:val="24"/>
          <w:szCs w:val="24"/>
          <w:rtl/>
        </w:rPr>
        <w:t xml:space="preserve"> </w:t>
      </w:r>
      <w:r w:rsidRPr="002119B9">
        <w:rPr>
          <w:rFonts w:asciiTheme="majorBidi" w:hAnsiTheme="majorBidi" w:cstheme="majorBidi"/>
          <w:sz w:val="24"/>
          <w:szCs w:val="24"/>
        </w:rPr>
        <w:t xml:space="preserve">Initial </w:t>
      </w:r>
      <w:r w:rsidRPr="002119B9">
        <w:rPr>
          <w:rFonts w:asciiTheme="majorBidi" w:hAnsiTheme="majorBidi" w:cstheme="majorBidi"/>
          <w:sz w:val="24"/>
          <w:szCs w:val="24"/>
        </w:rPr>
        <w:lastRenderedPageBreak/>
        <w:t xml:space="preserve">impetus for this project derives from </w:t>
      </w:r>
      <w:proofErr w:type="spellStart"/>
      <w:r w:rsidRPr="002119B9">
        <w:rPr>
          <w:rFonts w:asciiTheme="majorBidi" w:hAnsiTheme="majorBidi" w:cstheme="majorBidi"/>
          <w:sz w:val="24"/>
          <w:szCs w:val="24"/>
        </w:rPr>
        <w:t>Scollon’s</w:t>
      </w:r>
      <w:proofErr w:type="spellEnd"/>
      <w:r w:rsidRPr="002119B9">
        <w:rPr>
          <w:rFonts w:asciiTheme="majorBidi" w:hAnsiTheme="majorBidi" w:cstheme="majorBidi"/>
          <w:sz w:val="24"/>
          <w:szCs w:val="24"/>
        </w:rPr>
        <w:t xml:space="preserve"> (1995a) call for research into the academic citation practices of learners in TESOL contexts which would take into consideration the broader cultural environment.</w:t>
      </w:r>
      <w:r w:rsidR="00086650" w:rsidRPr="002119B9">
        <w:rPr>
          <w:rFonts w:asciiTheme="majorBidi" w:hAnsiTheme="majorBidi" w:cstheme="majorBidi" w:hint="cs"/>
          <w:sz w:val="24"/>
          <w:szCs w:val="24"/>
          <w:rtl/>
        </w:rPr>
        <w:t xml:space="preserve"> </w:t>
      </w:r>
      <w:r w:rsidRPr="002119B9">
        <w:rPr>
          <w:rFonts w:asciiTheme="majorBidi" w:hAnsiTheme="majorBidi" w:cstheme="majorBidi"/>
          <w:sz w:val="24"/>
          <w:szCs w:val="24"/>
        </w:rPr>
        <w:t xml:space="preserve">The literature on plagiarism of L1 learners is quite extensive (REFS). There have been studies on the patterns of plagiarism found in Chinese learners of English writing (see, for example, </w:t>
      </w:r>
      <w:proofErr w:type="spellStart"/>
      <w:r w:rsidRPr="002119B9">
        <w:rPr>
          <w:rFonts w:asciiTheme="majorBidi" w:hAnsiTheme="majorBidi" w:cstheme="majorBidi"/>
          <w:sz w:val="24"/>
          <w:szCs w:val="24"/>
        </w:rPr>
        <w:t>Matalene</w:t>
      </w:r>
      <w:proofErr w:type="spellEnd"/>
      <w:r w:rsidRPr="002119B9">
        <w:rPr>
          <w:rFonts w:asciiTheme="majorBidi" w:hAnsiTheme="majorBidi" w:cstheme="majorBidi"/>
          <w:sz w:val="24"/>
          <w:szCs w:val="24"/>
        </w:rPr>
        <w:t xml:space="preserve">, 1985; Bloch and Chi, 1995), but fewer which examine this issue in the context of Japan and the writing of Japanese learners of English. Previous investigations, such </w:t>
      </w:r>
      <w:r w:rsidR="00E1610E" w:rsidRPr="002119B9">
        <w:rPr>
          <w:rFonts w:asciiTheme="majorBidi" w:hAnsiTheme="majorBidi" w:cstheme="majorBidi"/>
          <w:sz w:val="24"/>
          <w:szCs w:val="24"/>
        </w:rPr>
        <w:t xml:space="preserve">as </w:t>
      </w:r>
      <w:proofErr w:type="spellStart"/>
      <w:r w:rsidR="00E1610E" w:rsidRPr="002119B9">
        <w:rPr>
          <w:rFonts w:asciiTheme="majorBidi" w:hAnsiTheme="majorBidi" w:cstheme="majorBidi"/>
          <w:sz w:val="24"/>
          <w:szCs w:val="24"/>
        </w:rPr>
        <w:t>Scollon’s</w:t>
      </w:r>
      <w:proofErr w:type="spellEnd"/>
      <w:r w:rsidR="00E1610E" w:rsidRPr="002119B9">
        <w:rPr>
          <w:rFonts w:asciiTheme="majorBidi" w:hAnsiTheme="majorBidi" w:cstheme="majorBidi"/>
          <w:sz w:val="24"/>
          <w:szCs w:val="24"/>
        </w:rPr>
        <w:t xml:space="preserve"> (1995</w:t>
      </w:r>
      <w:r w:rsidRPr="002119B9">
        <w:rPr>
          <w:rFonts w:asciiTheme="majorBidi" w:hAnsiTheme="majorBidi" w:cstheme="majorBidi"/>
          <w:sz w:val="24"/>
          <w:szCs w:val="24"/>
        </w:rPr>
        <w:t xml:space="preserve">) intellectual-history interpretation and Pennycook’s (1996) educational-effects perspective, place strong emphasis on the Chinese learners’ transferring practices from their L1 culture regarding views of originality, knowledge, and communication into their L2 tasks. However, the researcher’s intuition is that this is not the only factor in Iran. </w:t>
      </w:r>
    </w:p>
    <w:p w14:paraId="7C01BCA2" w14:textId="77777777" w:rsidR="000D77E2" w:rsidRPr="002119B9" w:rsidRDefault="000D77E2" w:rsidP="00DD7386">
      <w:pPr>
        <w:spacing w:after="0" w:line="360" w:lineRule="auto"/>
        <w:jc w:val="both"/>
        <w:rPr>
          <w:rFonts w:asciiTheme="majorBidi" w:hAnsiTheme="majorBidi" w:cstheme="majorBidi"/>
          <w:b/>
          <w:bCs/>
          <w:sz w:val="24"/>
          <w:szCs w:val="24"/>
        </w:rPr>
      </w:pPr>
    </w:p>
    <w:p w14:paraId="678BE601" w14:textId="7066B649" w:rsidR="000D77E2" w:rsidRPr="002119B9" w:rsidRDefault="000D77E2" w:rsidP="00DD7386">
      <w:pPr>
        <w:spacing w:after="0" w:line="360" w:lineRule="auto"/>
        <w:jc w:val="both"/>
        <w:rPr>
          <w:rFonts w:asciiTheme="majorBidi" w:hAnsiTheme="majorBidi" w:cstheme="majorBidi"/>
          <w:b/>
          <w:bCs/>
          <w:sz w:val="24"/>
          <w:szCs w:val="24"/>
        </w:rPr>
      </w:pPr>
      <w:r w:rsidRPr="002119B9">
        <w:rPr>
          <w:rFonts w:asciiTheme="majorBidi" w:hAnsiTheme="majorBidi" w:cstheme="majorBidi"/>
          <w:b/>
          <w:bCs/>
          <w:sz w:val="24"/>
          <w:szCs w:val="24"/>
        </w:rPr>
        <w:t>Review of past studies</w:t>
      </w:r>
    </w:p>
    <w:p w14:paraId="7D03B1CA" w14:textId="1CCEFD09" w:rsidR="000D77E2" w:rsidRPr="002119B9" w:rsidRDefault="000D77E2" w:rsidP="001F11E0">
      <w:pPr>
        <w:spacing w:after="0" w:line="360" w:lineRule="auto"/>
        <w:jc w:val="both"/>
        <w:rPr>
          <w:rFonts w:asciiTheme="majorBidi" w:hAnsiTheme="majorBidi" w:cstheme="majorBidi"/>
          <w:sz w:val="24"/>
          <w:szCs w:val="24"/>
        </w:rPr>
      </w:pPr>
      <w:r w:rsidRPr="002119B9">
        <w:rPr>
          <w:rFonts w:asciiTheme="majorBidi" w:hAnsiTheme="majorBidi" w:cstheme="majorBidi"/>
          <w:b/>
          <w:bCs/>
          <w:sz w:val="24"/>
          <w:szCs w:val="24"/>
        </w:rPr>
        <w:t xml:space="preserve">Maryam </w:t>
      </w:r>
      <w:proofErr w:type="spellStart"/>
      <w:r w:rsidRPr="002119B9">
        <w:rPr>
          <w:rFonts w:asciiTheme="majorBidi" w:hAnsiTheme="majorBidi" w:cstheme="majorBidi"/>
          <w:b/>
          <w:bCs/>
          <w:sz w:val="24"/>
          <w:szCs w:val="24"/>
        </w:rPr>
        <w:t>Oghabi</w:t>
      </w:r>
      <w:proofErr w:type="spellEnd"/>
      <w:r w:rsidRPr="002119B9">
        <w:rPr>
          <w:rFonts w:asciiTheme="majorBidi" w:hAnsiTheme="majorBidi" w:cstheme="majorBidi"/>
          <w:b/>
          <w:bCs/>
          <w:sz w:val="24"/>
          <w:szCs w:val="24"/>
        </w:rPr>
        <w:t xml:space="preserve">, Natasha </w:t>
      </w:r>
      <w:proofErr w:type="spellStart"/>
      <w:r w:rsidRPr="002119B9">
        <w:rPr>
          <w:rFonts w:asciiTheme="majorBidi" w:hAnsiTheme="majorBidi" w:cstheme="majorBidi"/>
          <w:b/>
          <w:bCs/>
          <w:sz w:val="24"/>
          <w:szCs w:val="24"/>
        </w:rPr>
        <w:t>Pourdana</w:t>
      </w:r>
      <w:proofErr w:type="spellEnd"/>
      <w:r w:rsidRPr="002119B9">
        <w:rPr>
          <w:rFonts w:asciiTheme="majorBidi" w:hAnsiTheme="majorBidi" w:cstheme="majorBidi"/>
          <w:b/>
          <w:bCs/>
          <w:sz w:val="24"/>
          <w:szCs w:val="24"/>
        </w:rPr>
        <w:t xml:space="preserve">, Farid </w:t>
      </w:r>
      <w:proofErr w:type="spellStart"/>
      <w:r w:rsidRPr="002119B9">
        <w:rPr>
          <w:rFonts w:asciiTheme="majorBidi" w:hAnsiTheme="majorBidi" w:cstheme="majorBidi"/>
          <w:b/>
          <w:bCs/>
          <w:sz w:val="24"/>
          <w:szCs w:val="24"/>
        </w:rPr>
        <w:t>Ghaemi</w:t>
      </w:r>
      <w:proofErr w:type="spellEnd"/>
      <w:r w:rsidRPr="002119B9">
        <w:rPr>
          <w:rFonts w:asciiTheme="majorBidi" w:hAnsiTheme="majorBidi" w:cstheme="majorBidi"/>
          <w:b/>
          <w:bCs/>
          <w:sz w:val="24"/>
          <w:szCs w:val="24"/>
        </w:rPr>
        <w:t xml:space="preserve"> (2020)</w:t>
      </w:r>
      <w:r w:rsidRPr="002119B9">
        <w:rPr>
          <w:rFonts w:asciiTheme="majorBidi" w:hAnsiTheme="majorBidi" w:cstheme="majorBidi"/>
          <w:sz w:val="24"/>
          <w:szCs w:val="24"/>
        </w:rPr>
        <w:t xml:space="preserve"> in their study meticulously assessed the Iranian academics for plagiarism at both theory and practice grounds, developing an accountable instrument seemed to be inevitable. To bridge the gap, in phase 1 of the study, a conceptual framework for Iranian academics</w:t>
      </w:r>
      <w:r w:rsidR="001F11E0" w:rsidRPr="002119B9">
        <w:rPr>
          <w:rFonts w:asciiTheme="majorBidi" w:hAnsiTheme="majorBidi" w:cstheme="majorBidi"/>
          <w:sz w:val="24"/>
          <w:szCs w:val="24"/>
        </w:rPr>
        <w:t>’</w:t>
      </w:r>
      <w:r w:rsidRPr="002119B9">
        <w:rPr>
          <w:rFonts w:asciiTheme="majorBidi" w:hAnsiTheme="majorBidi" w:cstheme="majorBidi"/>
          <w:sz w:val="24"/>
          <w:szCs w:val="24"/>
        </w:rPr>
        <w:t xml:space="preserve"> grasp of plagiarism and its components was designed after a thorough review of literature. In phase 2, a number of M.A. graduates and graduate students (n = 224) in six State and Islamic Azad universities in Iran were recruited to partake in piloting the newly-designed plagiarism questionnaire. After a two-step revising the inefficient items (n=11), the final draft of the developed questionnaire with 36 items was administered with the main sample of participants (n= 288). An Exploratory Factor Analysis was performed to identify the components of the instrument, followed by Confirmatory Factor Analysis to measure its construct validity. As a result, the final draft of the Sociocultural Plagiarism Questionnaire contained 31 Likert-point and 5 multiple choice items in four components of awareness (10 items), attitude (8 items), sociocultural beliefs (8 items), and perception (5 Likert-point and 5 multiple choice items), which were suggested as having fundamental contributions to the Iranian academic writers‟ sensitivity to plagiarism. Findings of the study suggested that (a) the Iranian academic writers‟ normative sociocultural beliefs can probably reduce their sensitivity to plagiarism, (b) while the Iranian academics might have </w:t>
      </w:r>
      <w:r w:rsidRPr="002119B9">
        <w:rPr>
          <w:rFonts w:asciiTheme="majorBidi" w:hAnsiTheme="majorBidi" w:cstheme="majorBidi"/>
          <w:sz w:val="24"/>
          <w:szCs w:val="24"/>
        </w:rPr>
        <w:lastRenderedPageBreak/>
        <w:t>relatively high awareness and deep perception about plagiarism, their attitude toward plagiarism seems relatively neutral or even insensitive.</w:t>
      </w:r>
    </w:p>
    <w:p w14:paraId="4C9DB747" w14:textId="315E88F1" w:rsidR="001F11E0" w:rsidRPr="002119B9" w:rsidRDefault="001F11E0" w:rsidP="00E1610E">
      <w:pPr>
        <w:pStyle w:val="Default"/>
        <w:spacing w:line="360" w:lineRule="auto"/>
        <w:jc w:val="both"/>
        <w:rPr>
          <w:rFonts w:asciiTheme="majorBidi" w:hAnsiTheme="majorBidi" w:cstheme="majorBidi"/>
          <w:b/>
          <w:bCs/>
          <w:color w:val="auto"/>
        </w:rPr>
      </w:pPr>
      <w:proofErr w:type="spellStart"/>
      <w:r w:rsidRPr="002119B9">
        <w:rPr>
          <w:rFonts w:asciiTheme="majorBidi" w:hAnsiTheme="majorBidi" w:cstheme="majorBidi"/>
          <w:b/>
          <w:bCs/>
          <w:color w:val="auto"/>
        </w:rPr>
        <w:t>Alimorad</w:t>
      </w:r>
      <w:proofErr w:type="spellEnd"/>
      <w:r w:rsidRPr="002119B9">
        <w:rPr>
          <w:rFonts w:asciiTheme="majorBidi" w:hAnsiTheme="majorBidi" w:cstheme="majorBidi"/>
          <w:b/>
          <w:bCs/>
          <w:color w:val="auto"/>
        </w:rPr>
        <w:t xml:space="preserve"> (2020) </w:t>
      </w:r>
      <w:r w:rsidRPr="002119B9">
        <w:rPr>
          <w:rFonts w:asciiTheme="majorBidi" w:hAnsiTheme="majorBidi" w:cstheme="majorBidi"/>
          <w:color w:val="auto"/>
        </w:rPr>
        <w:t>in their study aimed at examining the role of gender and educational level of Iranian EFL graduate students in determining the main reasons for committing plagiarism from their point of view. To this end, a convenient sample of 159 M.A. and Ph.D. students partook in the study. To gather the necessary data, a 32-item Likert-Type questionnaire was administered and the results were subjected to a two-way MANOVA. Results of the study indicated that neither the students’ gender nor their educational level had any significant effect on the perceived reasons for engaging in plagiarism. Moreover, the interaction effect of these two variables did not show any significant effect either. Descriptive statistics, however, showed that students’ personal and attitudinal characteristics took on paramount importance compared to other factors. This can signal the intentionality of plagiarism among Iranian EFL graduate students, thereby suggesting the need for making more informed decisions on how to deal with this problem.</w:t>
      </w:r>
    </w:p>
    <w:p w14:paraId="570E11D7" w14:textId="3603D8B7" w:rsidR="000D77E2" w:rsidRPr="002119B9" w:rsidRDefault="000D77E2" w:rsidP="00E1610E">
      <w:pPr>
        <w:pStyle w:val="Default"/>
        <w:spacing w:line="360" w:lineRule="auto"/>
        <w:jc w:val="both"/>
        <w:rPr>
          <w:rFonts w:asciiTheme="majorBidi" w:hAnsiTheme="majorBidi" w:cstheme="majorBidi"/>
          <w:color w:val="auto"/>
        </w:rPr>
      </w:pPr>
      <w:proofErr w:type="spellStart"/>
      <w:r w:rsidRPr="002119B9">
        <w:rPr>
          <w:rFonts w:asciiTheme="majorBidi" w:hAnsiTheme="majorBidi" w:cstheme="majorBidi"/>
          <w:b/>
          <w:bCs/>
          <w:color w:val="auto"/>
        </w:rPr>
        <w:t>Krokoscz</w:t>
      </w:r>
      <w:proofErr w:type="spellEnd"/>
      <w:r w:rsidRPr="002119B9">
        <w:rPr>
          <w:rFonts w:asciiTheme="majorBidi" w:hAnsiTheme="majorBidi" w:cstheme="majorBidi"/>
          <w:b/>
          <w:bCs/>
          <w:color w:val="auto"/>
        </w:rPr>
        <w:t xml:space="preserve"> and Ferreira (2019) </w:t>
      </w:r>
      <w:r w:rsidRPr="002119B9">
        <w:rPr>
          <w:rFonts w:asciiTheme="majorBidi" w:hAnsiTheme="majorBidi" w:cstheme="majorBidi"/>
          <w:color w:val="auto"/>
        </w:rPr>
        <w:t>pointed to a gap between theoretical and practical knowledge regarding plagiarism for graduate students. They emphasized that although the technical training related to the correct use of research sources is necessary in the capacity-building process, it is not sufficient to prevent plagiarism practices.</w:t>
      </w:r>
    </w:p>
    <w:p w14:paraId="19A85951" w14:textId="0FC30776" w:rsidR="000D77E2" w:rsidRPr="002119B9" w:rsidRDefault="000D77E2" w:rsidP="001E72A1">
      <w:pPr>
        <w:pStyle w:val="Default"/>
        <w:spacing w:line="360" w:lineRule="auto"/>
        <w:jc w:val="both"/>
        <w:rPr>
          <w:rFonts w:asciiTheme="majorBidi" w:hAnsiTheme="majorBidi" w:cstheme="majorBidi"/>
          <w:color w:val="auto"/>
        </w:rPr>
      </w:pPr>
      <w:proofErr w:type="spellStart"/>
      <w:r w:rsidRPr="002119B9">
        <w:rPr>
          <w:rFonts w:asciiTheme="majorBidi" w:hAnsiTheme="majorBidi" w:cstheme="majorBidi"/>
          <w:b/>
          <w:bCs/>
          <w:color w:val="auto"/>
        </w:rPr>
        <w:t>Alimorad</w:t>
      </w:r>
      <w:proofErr w:type="spellEnd"/>
      <w:r w:rsidRPr="002119B9">
        <w:rPr>
          <w:rFonts w:asciiTheme="majorBidi" w:hAnsiTheme="majorBidi" w:cstheme="majorBidi"/>
          <w:b/>
          <w:bCs/>
          <w:color w:val="auto"/>
        </w:rPr>
        <w:t xml:space="preserve"> (2018)</w:t>
      </w:r>
      <w:r w:rsidRPr="002119B9">
        <w:rPr>
          <w:rFonts w:asciiTheme="majorBidi" w:hAnsiTheme="majorBidi" w:cstheme="majorBidi"/>
          <w:color w:val="auto"/>
        </w:rPr>
        <w:t xml:space="preserve"> attempted to uncover Iranian graduate students</w:t>
      </w:r>
      <w:r w:rsidRPr="002119B9">
        <w:rPr>
          <w:rFonts w:asciiTheme="majorBidi" w:hAnsiTheme="majorBidi" w:cstheme="majorBidi" w:hint="eastAsia"/>
          <w:color w:val="auto"/>
        </w:rPr>
        <w:t>’</w:t>
      </w:r>
      <w:r w:rsidRPr="002119B9">
        <w:rPr>
          <w:rFonts w:asciiTheme="majorBidi" w:hAnsiTheme="majorBidi" w:cstheme="majorBidi"/>
          <w:color w:val="auto"/>
        </w:rPr>
        <w:t xml:space="preserve"> perceptions of their reasons for plagiarizing. The participating students in her study thought that the most important reason for this misconduct was their being unable to write scientifically. Hence, they believed that open discussion and negotiation could help solve this problem in the university context.</w:t>
      </w:r>
      <w:r w:rsidR="001E72A1" w:rsidRPr="002119B9">
        <w:rPr>
          <w:rFonts w:asciiTheme="majorBidi" w:hAnsiTheme="majorBidi" w:cstheme="majorBidi"/>
          <w:color w:val="auto"/>
        </w:rPr>
        <w:t xml:space="preserve"> </w:t>
      </w:r>
      <w:r w:rsidRPr="002119B9">
        <w:rPr>
          <w:rFonts w:asciiTheme="majorBidi" w:hAnsiTheme="majorBidi" w:cstheme="majorBidi"/>
          <w:color w:val="auto"/>
        </w:rPr>
        <w:t xml:space="preserve">The role of students’ gender and educational level has by no means been neglected in the studies on plagiarism. Several researchers worldwide pointed to the important effects these two factors can have on students’ committing plagiarism. In some situations, it is reported that even training courses may not necessarily produce desired results. </w:t>
      </w:r>
    </w:p>
    <w:p w14:paraId="6A773FE8" w14:textId="403308BB" w:rsidR="000D77E2" w:rsidRPr="002119B9" w:rsidRDefault="000D77E2" w:rsidP="00DD7386">
      <w:pPr>
        <w:spacing w:after="0" w:line="360" w:lineRule="auto"/>
        <w:jc w:val="both"/>
        <w:rPr>
          <w:rFonts w:asciiTheme="majorBidi" w:hAnsiTheme="majorBidi" w:cstheme="majorBidi"/>
          <w:b/>
          <w:bCs/>
          <w:sz w:val="24"/>
          <w:szCs w:val="24"/>
          <w:rtl/>
        </w:rPr>
      </w:pPr>
      <w:r w:rsidRPr="002119B9">
        <w:rPr>
          <w:rFonts w:asciiTheme="majorBidi" w:hAnsiTheme="majorBidi" w:cstheme="majorBidi"/>
          <w:b/>
          <w:bCs/>
          <w:sz w:val="24"/>
          <w:szCs w:val="24"/>
        </w:rPr>
        <w:t xml:space="preserve">Francisca Abad-García (2018) </w:t>
      </w:r>
      <w:r w:rsidRPr="002119B9">
        <w:rPr>
          <w:rFonts w:asciiTheme="majorBidi" w:hAnsiTheme="majorBidi" w:cstheme="majorBidi"/>
          <w:sz w:val="24"/>
          <w:szCs w:val="24"/>
        </w:rPr>
        <w:t xml:space="preserve">presented an analysis of the concept of plagiarism in order to show the wide spectrum of manifestations that can be considered as such when committing a transgression of intellectual property, carried out with the intention of deceiving the authors’ true contribution and the originality and novelty of the information. It describes the different circumstances in which intentional plagiarism has occurred, and the damage that this misconduct </w:t>
      </w:r>
      <w:r w:rsidRPr="002119B9">
        <w:rPr>
          <w:rFonts w:asciiTheme="majorBidi" w:hAnsiTheme="majorBidi" w:cstheme="majorBidi"/>
          <w:sz w:val="24"/>
          <w:szCs w:val="24"/>
        </w:rPr>
        <w:lastRenderedPageBreak/>
        <w:t>causes in the credibility of the scientific system, in which authorship credit is the foundation of the academic career, of the prestige of the author in the scientific community, and the basis for financing research. Some circumstances are favoring this fraud: the pressure exerted on researchers by the criteria used for promotion and reward that prioritize the quantity of works on their quality, the existence of a market for the purchase and sale of scientific articles, and the proliferation of predatory journals that operate with no or minimal ethical standards. Finally, the paper highlights the convenience of the adoption of criteria that prioritize the intrinsic quality of the work versus its quantity, including the active involvement of the institutions in the development of active policies for the prevention, detection, and punishment of the cases of potential fraud, and to emphasize that, in the end, the prevention of fraud relies on the individual adoption of ethical and responsible behavior.</w:t>
      </w:r>
    </w:p>
    <w:p w14:paraId="7BDB8C0E" w14:textId="5E86BBB5" w:rsidR="000D77E2" w:rsidRPr="002119B9" w:rsidRDefault="000D77E2" w:rsidP="0030608F">
      <w:pPr>
        <w:autoSpaceDE w:val="0"/>
        <w:autoSpaceDN w:val="0"/>
        <w:adjustRightInd w:val="0"/>
        <w:spacing w:after="0" w:line="360" w:lineRule="auto"/>
        <w:jc w:val="both"/>
        <w:rPr>
          <w:rFonts w:asciiTheme="majorBidi" w:hAnsiTheme="majorBidi" w:cstheme="majorBidi"/>
          <w:sz w:val="24"/>
          <w:szCs w:val="24"/>
        </w:rPr>
      </w:pPr>
      <w:r w:rsidRPr="002119B9">
        <w:rPr>
          <w:rFonts w:asciiTheme="majorBidi" w:hAnsiTheme="majorBidi" w:cstheme="majorBidi"/>
          <w:b/>
          <w:bCs/>
          <w:sz w:val="24"/>
          <w:szCs w:val="24"/>
        </w:rPr>
        <w:t xml:space="preserve">Obeid and Hill (2017) </w:t>
      </w:r>
      <w:r w:rsidRPr="002119B9">
        <w:rPr>
          <w:rFonts w:asciiTheme="majorBidi" w:hAnsiTheme="majorBidi" w:cstheme="majorBidi"/>
          <w:sz w:val="24"/>
          <w:szCs w:val="24"/>
        </w:rPr>
        <w:t xml:space="preserve">showed how a 2-hr intervention in a </w:t>
      </w:r>
      <w:proofErr w:type="gramStart"/>
      <w:r w:rsidRPr="002119B9">
        <w:rPr>
          <w:rFonts w:asciiTheme="majorBidi" w:hAnsiTheme="majorBidi" w:cstheme="majorBidi"/>
          <w:sz w:val="24"/>
          <w:szCs w:val="24"/>
        </w:rPr>
        <w:t>research methods classes</w:t>
      </w:r>
      <w:proofErr w:type="gramEnd"/>
      <w:r w:rsidRPr="002119B9">
        <w:rPr>
          <w:rFonts w:asciiTheme="majorBidi" w:hAnsiTheme="majorBidi" w:cstheme="majorBidi"/>
          <w:sz w:val="24"/>
          <w:szCs w:val="24"/>
        </w:rPr>
        <w:t xml:space="preserve">, available free online, successfully reduced plagiarism in a sample of undergraduate students registered in a </w:t>
      </w:r>
      <w:r w:rsidR="001B4959" w:rsidRPr="002119B9">
        <w:rPr>
          <w:rFonts w:asciiTheme="majorBidi" w:hAnsiTheme="majorBidi" w:cstheme="majorBidi"/>
          <w:sz w:val="24"/>
          <w:szCs w:val="24"/>
        </w:rPr>
        <w:t>research method</w:t>
      </w:r>
      <w:r w:rsidRPr="002119B9">
        <w:rPr>
          <w:rFonts w:asciiTheme="majorBidi" w:hAnsiTheme="majorBidi" w:cstheme="majorBidi"/>
          <w:sz w:val="24"/>
          <w:szCs w:val="24"/>
        </w:rPr>
        <w:t xml:space="preserve"> in psychology class across three semesters. The implications of this study are that students need specific training and knowledge, not simply the threat of being caught, before their plagiarism is reduced.</w:t>
      </w:r>
    </w:p>
    <w:p w14:paraId="3099010E" w14:textId="05BE88DE" w:rsidR="000D77E2" w:rsidRPr="002119B9" w:rsidRDefault="000D77E2" w:rsidP="0030608F">
      <w:pPr>
        <w:autoSpaceDE w:val="0"/>
        <w:autoSpaceDN w:val="0"/>
        <w:adjustRightInd w:val="0"/>
        <w:spacing w:after="0" w:line="360" w:lineRule="auto"/>
        <w:jc w:val="both"/>
        <w:rPr>
          <w:rFonts w:asciiTheme="majorBidi" w:hAnsiTheme="majorBidi" w:cstheme="majorBidi"/>
          <w:sz w:val="24"/>
          <w:szCs w:val="24"/>
        </w:rPr>
      </w:pPr>
      <w:r w:rsidRPr="002119B9">
        <w:rPr>
          <w:rFonts w:asciiTheme="majorBidi" w:hAnsiTheme="majorBidi" w:cstheme="majorBidi"/>
          <w:b/>
          <w:bCs/>
          <w:sz w:val="24"/>
          <w:szCs w:val="24"/>
        </w:rPr>
        <w:t>Escobar and Fernández</w:t>
      </w:r>
      <w:r w:rsidR="00E27D78" w:rsidRPr="002119B9">
        <w:rPr>
          <w:rFonts w:asciiTheme="majorBidi" w:hAnsiTheme="majorBidi" w:cstheme="majorBidi"/>
          <w:b/>
          <w:bCs/>
          <w:sz w:val="24"/>
          <w:szCs w:val="24"/>
        </w:rPr>
        <w:t xml:space="preserve"> </w:t>
      </w:r>
      <w:r w:rsidRPr="002119B9">
        <w:rPr>
          <w:rFonts w:asciiTheme="majorBidi" w:hAnsiTheme="majorBidi" w:cstheme="majorBidi"/>
          <w:b/>
          <w:bCs/>
          <w:sz w:val="24"/>
          <w:szCs w:val="24"/>
        </w:rPr>
        <w:t xml:space="preserve">(2017) </w:t>
      </w:r>
      <w:r w:rsidRPr="002119B9">
        <w:rPr>
          <w:rFonts w:asciiTheme="majorBidi" w:hAnsiTheme="majorBidi" w:cstheme="majorBidi"/>
          <w:sz w:val="24"/>
          <w:szCs w:val="24"/>
        </w:rPr>
        <w:t>in their study mentioned that</w:t>
      </w:r>
      <w:r w:rsidRPr="002119B9">
        <w:rPr>
          <w:rFonts w:asciiTheme="majorBidi" w:hAnsiTheme="majorBidi" w:cstheme="majorBidi"/>
          <w:b/>
          <w:bCs/>
          <w:sz w:val="24"/>
          <w:szCs w:val="24"/>
        </w:rPr>
        <w:t xml:space="preserve"> </w:t>
      </w:r>
      <w:r w:rsidR="00A9030F" w:rsidRPr="002119B9">
        <w:rPr>
          <w:rFonts w:asciiTheme="majorBidi" w:hAnsiTheme="majorBidi" w:cstheme="majorBidi"/>
          <w:sz w:val="24"/>
          <w:szCs w:val="24"/>
        </w:rPr>
        <w:t>in</w:t>
      </w:r>
      <w:r w:rsidRPr="002119B9">
        <w:rPr>
          <w:rFonts w:asciiTheme="majorBidi" w:hAnsiTheme="majorBidi" w:cstheme="majorBidi"/>
          <w:sz w:val="24"/>
          <w:szCs w:val="24"/>
        </w:rPr>
        <w:t xml:space="preserve"> EFL composition courses, teaching and learning normally orbit around norms of unity, coherence, support, and sentence skills that L2 learners are expected to comply with, at the expense of opportunities to develop voice. Against this backdrop, we resolved to examine the extent to which students’ exposure to and practice with lexical bundles, boosters/hedges and stance taking strategies allows them to build a stronger discoursal and authorial voice as future academic writers. Evaluation of the students’ works revealed their level of success in this endeavor and analysis of student surveys unveiled the tensions and struggles they faced along the way. At the end of this paper, </w:t>
      </w:r>
      <w:r w:rsidR="00B90514" w:rsidRPr="002119B9">
        <w:rPr>
          <w:rFonts w:asciiTheme="majorBidi" w:hAnsiTheme="majorBidi" w:cstheme="majorBidi"/>
          <w:sz w:val="24"/>
          <w:szCs w:val="24"/>
        </w:rPr>
        <w:t>they</w:t>
      </w:r>
      <w:r w:rsidRPr="002119B9">
        <w:rPr>
          <w:rFonts w:asciiTheme="majorBidi" w:hAnsiTheme="majorBidi" w:cstheme="majorBidi"/>
          <w:sz w:val="24"/>
          <w:szCs w:val="24"/>
        </w:rPr>
        <w:t xml:space="preserve"> advocate for academic writing courses to be transformed into spaces where students not only come to terms with the basic norms they have to conform to, but also build a discoursal and authorial voice as L2 writers.</w:t>
      </w:r>
    </w:p>
    <w:p w14:paraId="78CA353F" w14:textId="32D19503" w:rsidR="000D77E2" w:rsidRPr="002119B9" w:rsidRDefault="0030608F" w:rsidP="0030608F">
      <w:pPr>
        <w:autoSpaceDE w:val="0"/>
        <w:autoSpaceDN w:val="0"/>
        <w:adjustRightInd w:val="0"/>
        <w:spacing w:after="0" w:line="360" w:lineRule="auto"/>
        <w:jc w:val="both"/>
        <w:rPr>
          <w:rFonts w:asciiTheme="majorBidi" w:hAnsiTheme="majorBidi" w:cstheme="majorBidi"/>
          <w:sz w:val="24"/>
          <w:szCs w:val="24"/>
        </w:rPr>
      </w:pPr>
      <w:proofErr w:type="spellStart"/>
      <w:r>
        <w:rPr>
          <w:rFonts w:asciiTheme="majorBidi" w:hAnsiTheme="majorBidi" w:cstheme="majorBidi"/>
          <w:b/>
          <w:bCs/>
          <w:sz w:val="24"/>
          <w:szCs w:val="24"/>
        </w:rPr>
        <w:t>Zare-ee</w:t>
      </w:r>
      <w:proofErr w:type="spellEnd"/>
      <w:r>
        <w:rPr>
          <w:rFonts w:asciiTheme="majorBidi" w:hAnsiTheme="majorBidi" w:cstheme="majorBidi"/>
          <w:b/>
          <w:bCs/>
          <w:sz w:val="24"/>
          <w:szCs w:val="24"/>
        </w:rPr>
        <w:t xml:space="preserve"> and </w:t>
      </w:r>
      <w:r w:rsidR="000D77E2" w:rsidRPr="002119B9">
        <w:rPr>
          <w:rFonts w:asciiTheme="majorBidi" w:hAnsiTheme="majorBidi" w:cstheme="majorBidi"/>
          <w:b/>
          <w:bCs/>
          <w:sz w:val="24"/>
          <w:szCs w:val="24"/>
        </w:rPr>
        <w:t xml:space="preserve">Khalili (2016) </w:t>
      </w:r>
      <w:r w:rsidR="000D77E2" w:rsidRPr="002119B9">
        <w:rPr>
          <w:rFonts w:asciiTheme="majorBidi" w:hAnsiTheme="majorBidi" w:cstheme="majorBidi"/>
          <w:sz w:val="24"/>
          <w:szCs w:val="24"/>
        </w:rPr>
        <w:t xml:space="preserve">in their study followed some purposes: a) to explore how plagiarism is to be understood based on the related literature, b) to enumerate the main reasons why plagiarism is committed in our context, c) to summarize current lines of anti- plagiarism research and instruction, and d) to familiarize the audience with how new advancements can be used to </w:t>
      </w:r>
      <w:r w:rsidR="000D77E2" w:rsidRPr="002119B9">
        <w:rPr>
          <w:rFonts w:asciiTheme="majorBidi" w:hAnsiTheme="majorBidi" w:cstheme="majorBidi"/>
          <w:sz w:val="24"/>
          <w:szCs w:val="24"/>
        </w:rPr>
        <w:lastRenderedPageBreak/>
        <w:t>control it. Based on the above discussion, the paper ends with hopefully valuable recommendations on 1) the recognition as well as avoidance of plagiarism by novice researchers, 2) the control of possible harms and consequences of committing plagiarism to the existing knowledge and to the future of academia, 3) manipulation of penalties and operationalization of control rules over academic written texts and finally 4) the development and/or purchase of more sophisticated plagiarism detection soft-ware.</w:t>
      </w:r>
    </w:p>
    <w:p w14:paraId="0069B6D0" w14:textId="6FFD4CD5" w:rsidR="000D77E2" w:rsidRPr="002119B9" w:rsidRDefault="000D77E2" w:rsidP="00E1610E">
      <w:pPr>
        <w:pStyle w:val="Default"/>
        <w:spacing w:line="360" w:lineRule="auto"/>
        <w:jc w:val="both"/>
        <w:rPr>
          <w:rFonts w:asciiTheme="majorBidi" w:hAnsiTheme="majorBidi" w:cstheme="majorBidi"/>
          <w:color w:val="auto"/>
        </w:rPr>
      </w:pPr>
      <w:proofErr w:type="spellStart"/>
      <w:r w:rsidRPr="002119B9">
        <w:rPr>
          <w:rFonts w:asciiTheme="majorBidi" w:hAnsiTheme="majorBidi" w:cstheme="majorBidi"/>
          <w:b/>
          <w:bCs/>
          <w:color w:val="auto"/>
        </w:rPr>
        <w:t>Babaii</w:t>
      </w:r>
      <w:proofErr w:type="spellEnd"/>
      <w:r w:rsidRPr="002119B9">
        <w:rPr>
          <w:rFonts w:asciiTheme="majorBidi" w:hAnsiTheme="majorBidi" w:cstheme="majorBidi"/>
          <w:b/>
          <w:bCs/>
          <w:color w:val="auto"/>
        </w:rPr>
        <w:t xml:space="preserve"> and </w:t>
      </w:r>
      <w:proofErr w:type="spellStart"/>
      <w:r w:rsidRPr="002119B9">
        <w:rPr>
          <w:rFonts w:asciiTheme="majorBidi" w:hAnsiTheme="majorBidi" w:cstheme="majorBidi"/>
          <w:b/>
          <w:bCs/>
          <w:color w:val="auto"/>
        </w:rPr>
        <w:t>Nejadghanbar</w:t>
      </w:r>
      <w:proofErr w:type="spellEnd"/>
      <w:r w:rsidRPr="002119B9">
        <w:rPr>
          <w:rFonts w:asciiTheme="majorBidi" w:hAnsiTheme="majorBidi" w:cstheme="majorBidi"/>
          <w:b/>
          <w:bCs/>
          <w:color w:val="auto"/>
        </w:rPr>
        <w:t xml:space="preserve"> (2016)</w:t>
      </w:r>
      <w:r w:rsidRPr="002119B9">
        <w:rPr>
          <w:rFonts w:asciiTheme="majorBidi" w:hAnsiTheme="majorBidi" w:cstheme="majorBidi"/>
          <w:color w:val="auto"/>
        </w:rPr>
        <w:t xml:space="preserve"> conducted a mixed-method study to examine plagiarism from diverse perspectives. As one of the phases of their study, they strived to discover the main reasons leading to plagiarism in the context of Iran. It was found that some causes such as unfamiliarity with plagiarism, academic writing skills deficiency, lack of enough time, laziness and deceitfulness, low language proficiency, and unfamiliarity with the subject of writing could be attributed to students themselves. In addition to these, teachers were also considered to be responsible for this unethical behavior because of their careless and lenient behavior and because of having high expectations from students. Policies of the educational system were also mentioned as another reason in this study.</w:t>
      </w:r>
    </w:p>
    <w:p w14:paraId="72970607" w14:textId="399B0053" w:rsidR="000D77E2" w:rsidRPr="002119B9" w:rsidRDefault="000D77E2" w:rsidP="00E1610E">
      <w:pPr>
        <w:pStyle w:val="Default"/>
        <w:spacing w:line="360" w:lineRule="auto"/>
        <w:jc w:val="both"/>
        <w:rPr>
          <w:rFonts w:asciiTheme="majorBidi" w:hAnsiTheme="majorBidi" w:cstheme="majorBidi"/>
          <w:color w:val="auto"/>
        </w:rPr>
      </w:pPr>
      <w:r w:rsidRPr="002119B9">
        <w:rPr>
          <w:rFonts w:asciiTheme="majorBidi" w:hAnsiTheme="majorBidi" w:cstheme="majorBidi"/>
          <w:b/>
          <w:bCs/>
          <w:color w:val="auto"/>
        </w:rPr>
        <w:t xml:space="preserve">Amiri and </w:t>
      </w:r>
      <w:proofErr w:type="spellStart"/>
      <w:r w:rsidRPr="002119B9">
        <w:rPr>
          <w:rFonts w:asciiTheme="majorBidi" w:hAnsiTheme="majorBidi" w:cstheme="majorBidi"/>
          <w:b/>
          <w:bCs/>
          <w:color w:val="auto"/>
        </w:rPr>
        <w:t>Razmjoo</w:t>
      </w:r>
      <w:proofErr w:type="spellEnd"/>
      <w:r w:rsidRPr="002119B9">
        <w:rPr>
          <w:rFonts w:asciiTheme="majorBidi" w:hAnsiTheme="majorBidi" w:cstheme="majorBidi"/>
          <w:b/>
          <w:bCs/>
          <w:color w:val="auto"/>
        </w:rPr>
        <w:t xml:space="preserve"> (2016)</w:t>
      </w:r>
      <w:r w:rsidRPr="002119B9">
        <w:rPr>
          <w:rFonts w:asciiTheme="majorBidi" w:hAnsiTheme="majorBidi" w:cstheme="majorBidi"/>
          <w:color w:val="auto"/>
        </w:rPr>
        <w:t xml:space="preserve"> investigated Iranian students’ perceptions of plagiarism as well as the main reasons for doing it. Results of semi-structured interviews showed that teachers’ ignorance, students’ insufficient research and writing skills, the pressure to prepare high quality assignments, peer pressure and the easiness of engaging in plagiarism were mentioned as the main reasons. It is worthy of notice, however, that the participants of their study were undergraduate students who are unlikely to be familiar with academic research skills.</w:t>
      </w:r>
    </w:p>
    <w:p w14:paraId="247DD942" w14:textId="77777777" w:rsidR="00544D65" w:rsidRPr="002119B9" w:rsidRDefault="00544D65" w:rsidP="00DD7386">
      <w:pPr>
        <w:pStyle w:val="Default"/>
        <w:spacing w:line="360" w:lineRule="auto"/>
        <w:jc w:val="both"/>
        <w:rPr>
          <w:rFonts w:asciiTheme="majorBidi" w:hAnsiTheme="majorBidi" w:cstheme="majorBidi"/>
          <w:color w:val="auto"/>
          <w:rtl/>
        </w:rPr>
      </w:pPr>
    </w:p>
    <w:p w14:paraId="1DFB7C4D" w14:textId="2D086B37" w:rsidR="000D77E2" w:rsidRPr="002119B9" w:rsidRDefault="000D77E2" w:rsidP="00DD7386">
      <w:pPr>
        <w:spacing w:after="0" w:line="360" w:lineRule="auto"/>
        <w:jc w:val="both"/>
        <w:rPr>
          <w:rFonts w:asciiTheme="majorBidi" w:hAnsiTheme="majorBidi" w:cstheme="majorBidi"/>
          <w:b/>
          <w:bCs/>
          <w:sz w:val="24"/>
          <w:szCs w:val="24"/>
          <w:rtl/>
        </w:rPr>
      </w:pPr>
      <w:r w:rsidRPr="002119B9">
        <w:rPr>
          <w:rFonts w:asciiTheme="majorBidi" w:hAnsiTheme="majorBidi" w:cstheme="majorBidi"/>
          <w:b/>
          <w:bCs/>
          <w:sz w:val="24"/>
          <w:szCs w:val="24"/>
        </w:rPr>
        <w:t>Research design</w:t>
      </w:r>
    </w:p>
    <w:p w14:paraId="53DC4926" w14:textId="482AEC0B" w:rsidR="000D77E2" w:rsidRPr="002119B9" w:rsidRDefault="000D77E2" w:rsidP="00B169D1">
      <w:pPr>
        <w:spacing w:after="0" w:line="360" w:lineRule="auto"/>
        <w:jc w:val="both"/>
        <w:rPr>
          <w:rFonts w:asciiTheme="majorBidi" w:hAnsiTheme="majorBidi" w:cstheme="majorBidi"/>
          <w:sz w:val="24"/>
          <w:szCs w:val="24"/>
          <w:rtl/>
        </w:rPr>
      </w:pPr>
      <w:r w:rsidRPr="002119B9">
        <w:rPr>
          <w:rFonts w:asciiTheme="majorBidi" w:hAnsiTheme="majorBidi" w:cstheme="majorBidi"/>
          <w:sz w:val="24"/>
          <w:szCs w:val="24"/>
        </w:rPr>
        <w:t>This study follow</w:t>
      </w:r>
      <w:r w:rsidR="00B169D1" w:rsidRPr="002119B9">
        <w:rPr>
          <w:rFonts w:asciiTheme="majorBidi" w:hAnsiTheme="majorBidi" w:cstheme="majorBidi"/>
          <w:sz w:val="24"/>
          <w:szCs w:val="24"/>
        </w:rPr>
        <w:t>ed</w:t>
      </w:r>
      <w:r w:rsidRPr="002119B9">
        <w:rPr>
          <w:rFonts w:asciiTheme="majorBidi" w:hAnsiTheme="majorBidi" w:cstheme="majorBidi"/>
          <w:sz w:val="24"/>
          <w:szCs w:val="24"/>
        </w:rPr>
        <w:t xml:space="preserve"> a mixed method research design.</w:t>
      </w:r>
    </w:p>
    <w:p w14:paraId="44EF12F7" w14:textId="77777777" w:rsidR="000D77E2" w:rsidRPr="002119B9" w:rsidRDefault="000D77E2" w:rsidP="00DD7386">
      <w:pPr>
        <w:spacing w:after="0" w:line="360" w:lineRule="auto"/>
        <w:jc w:val="both"/>
        <w:rPr>
          <w:rFonts w:asciiTheme="majorBidi" w:hAnsiTheme="majorBidi" w:cstheme="majorBidi"/>
          <w:b/>
          <w:bCs/>
          <w:sz w:val="24"/>
          <w:szCs w:val="24"/>
        </w:rPr>
      </w:pPr>
    </w:p>
    <w:p w14:paraId="22B7779B" w14:textId="6FE6BE2A" w:rsidR="000D77E2" w:rsidRPr="002119B9" w:rsidRDefault="000D77E2" w:rsidP="00DD7386">
      <w:pPr>
        <w:spacing w:after="0" w:line="360" w:lineRule="auto"/>
        <w:jc w:val="both"/>
        <w:rPr>
          <w:rFonts w:asciiTheme="majorBidi" w:hAnsiTheme="majorBidi" w:cstheme="majorBidi"/>
          <w:b/>
          <w:bCs/>
          <w:sz w:val="24"/>
          <w:szCs w:val="24"/>
          <w:rtl/>
        </w:rPr>
      </w:pPr>
      <w:r w:rsidRPr="002119B9">
        <w:rPr>
          <w:rFonts w:asciiTheme="majorBidi" w:hAnsiTheme="majorBidi" w:cstheme="majorBidi"/>
          <w:b/>
          <w:bCs/>
          <w:sz w:val="24"/>
          <w:szCs w:val="24"/>
        </w:rPr>
        <w:t>Population and sampling</w:t>
      </w:r>
    </w:p>
    <w:p w14:paraId="73744208" w14:textId="75B7CA33" w:rsidR="000D77E2" w:rsidRDefault="000D77E2" w:rsidP="00DD7386">
      <w:pPr>
        <w:spacing w:after="0" w:line="360" w:lineRule="auto"/>
        <w:jc w:val="both"/>
        <w:rPr>
          <w:rFonts w:asciiTheme="majorBidi" w:hAnsiTheme="majorBidi" w:cstheme="majorBidi"/>
          <w:sz w:val="24"/>
          <w:szCs w:val="24"/>
        </w:rPr>
      </w:pPr>
      <w:r w:rsidRPr="002119B9">
        <w:rPr>
          <w:rFonts w:asciiTheme="majorBidi" w:hAnsiTheme="majorBidi" w:cstheme="majorBidi"/>
          <w:sz w:val="24"/>
          <w:szCs w:val="24"/>
        </w:rPr>
        <w:t xml:space="preserve">Overall, the participants of this study (N=60) </w:t>
      </w:r>
      <w:r w:rsidR="000F7F67" w:rsidRPr="002119B9">
        <w:rPr>
          <w:rFonts w:asciiTheme="majorBidi" w:hAnsiTheme="majorBidi" w:cstheme="majorBidi"/>
          <w:sz w:val="24"/>
          <w:szCs w:val="24"/>
        </w:rPr>
        <w:t>were</w:t>
      </w:r>
      <w:r w:rsidRPr="002119B9">
        <w:rPr>
          <w:rFonts w:asciiTheme="majorBidi" w:hAnsiTheme="majorBidi" w:cstheme="majorBidi"/>
          <w:sz w:val="24"/>
          <w:szCs w:val="24"/>
        </w:rPr>
        <w:t xml:space="preserve"> recruited from Islamic Azad University, Bushehr branch through the convenience sampling procedure. From this sample, 30 students were male while 30 were female. Their age ranged from 25 to 45 averaging 31.64. They </w:t>
      </w:r>
      <w:r w:rsidR="000F7F67" w:rsidRPr="002119B9">
        <w:rPr>
          <w:rFonts w:asciiTheme="majorBidi" w:hAnsiTheme="majorBidi" w:cstheme="majorBidi"/>
          <w:sz w:val="24"/>
          <w:szCs w:val="24"/>
        </w:rPr>
        <w:t xml:space="preserve">were </w:t>
      </w:r>
      <w:r w:rsidRPr="002119B9">
        <w:rPr>
          <w:rFonts w:asciiTheme="majorBidi" w:hAnsiTheme="majorBidi" w:cstheme="majorBidi"/>
          <w:sz w:val="24"/>
          <w:szCs w:val="24"/>
        </w:rPr>
        <w:t xml:space="preserve">chosen from two educational levels, M.A. (N=30) and Ph.D. (N=30). The rationale behind choosing these two educational levels </w:t>
      </w:r>
      <w:r w:rsidR="000F7F67" w:rsidRPr="002119B9">
        <w:rPr>
          <w:rFonts w:asciiTheme="majorBidi" w:hAnsiTheme="majorBidi" w:cstheme="majorBidi"/>
          <w:sz w:val="24"/>
          <w:szCs w:val="24"/>
        </w:rPr>
        <w:t>were</w:t>
      </w:r>
      <w:r w:rsidRPr="002119B9">
        <w:rPr>
          <w:rFonts w:asciiTheme="majorBidi" w:hAnsiTheme="majorBidi" w:cstheme="majorBidi"/>
          <w:sz w:val="24"/>
          <w:szCs w:val="24"/>
        </w:rPr>
        <w:t xml:space="preserve"> because in the Iranian context, as in all over the </w:t>
      </w:r>
      <w:r w:rsidRPr="002119B9">
        <w:rPr>
          <w:rFonts w:asciiTheme="majorBidi" w:hAnsiTheme="majorBidi" w:cstheme="majorBidi"/>
          <w:sz w:val="24"/>
          <w:szCs w:val="24"/>
        </w:rPr>
        <w:lastRenderedPageBreak/>
        <w:t xml:space="preserve">world, M.A. graduates are expected to publish papers in order to be accepted to doctoral programs. All of them are studying TEFL (Teaching English as a Foreign Language) at the time of this study. Moreover, all </w:t>
      </w:r>
      <w:r w:rsidR="000F7F67" w:rsidRPr="002119B9">
        <w:rPr>
          <w:rFonts w:asciiTheme="majorBidi" w:hAnsiTheme="majorBidi" w:cstheme="majorBidi"/>
          <w:sz w:val="24"/>
          <w:szCs w:val="24"/>
        </w:rPr>
        <w:t>were</w:t>
      </w:r>
      <w:r w:rsidRPr="002119B9">
        <w:rPr>
          <w:rFonts w:asciiTheme="majorBidi" w:hAnsiTheme="majorBidi" w:cstheme="majorBidi"/>
          <w:sz w:val="24"/>
          <w:szCs w:val="24"/>
        </w:rPr>
        <w:t xml:space="preserve"> from the same cultural and native language background (Persian). It is worthy of notice that the participants were free to choose to either fill in the questionnaire or withdraw from the study whenever they desired.</w:t>
      </w:r>
    </w:p>
    <w:p w14:paraId="4E162D1C" w14:textId="0853A1AF" w:rsidR="000D77E2" w:rsidRPr="002119B9" w:rsidRDefault="000D77E2" w:rsidP="00DD7386">
      <w:pPr>
        <w:spacing w:after="0" w:line="360" w:lineRule="auto"/>
        <w:jc w:val="both"/>
        <w:rPr>
          <w:rFonts w:asciiTheme="majorBidi" w:hAnsiTheme="majorBidi" w:cstheme="majorBidi"/>
          <w:b/>
          <w:bCs/>
          <w:sz w:val="24"/>
          <w:szCs w:val="24"/>
        </w:rPr>
      </w:pPr>
    </w:p>
    <w:p w14:paraId="387283BB" w14:textId="021A3A03" w:rsidR="000D77E2" w:rsidRPr="002119B9" w:rsidRDefault="000D77E2" w:rsidP="00DD7386">
      <w:pPr>
        <w:spacing w:after="0" w:line="360" w:lineRule="auto"/>
        <w:jc w:val="both"/>
        <w:rPr>
          <w:rFonts w:asciiTheme="majorBidi" w:hAnsiTheme="majorBidi" w:cstheme="majorBidi"/>
          <w:b/>
          <w:bCs/>
          <w:sz w:val="24"/>
          <w:szCs w:val="24"/>
          <w:rtl/>
        </w:rPr>
      </w:pPr>
      <w:r w:rsidRPr="002119B9">
        <w:rPr>
          <w:rFonts w:asciiTheme="majorBidi" w:hAnsiTheme="majorBidi" w:cstheme="majorBidi"/>
          <w:b/>
          <w:bCs/>
          <w:sz w:val="24"/>
          <w:szCs w:val="24"/>
        </w:rPr>
        <w:t>Instrument</w:t>
      </w:r>
    </w:p>
    <w:p w14:paraId="2161B6C3" w14:textId="04380890" w:rsidR="000D77E2" w:rsidRPr="002119B9" w:rsidRDefault="000D77E2" w:rsidP="00DD7386">
      <w:pPr>
        <w:spacing w:after="0" w:line="360" w:lineRule="auto"/>
        <w:jc w:val="both"/>
        <w:rPr>
          <w:rFonts w:asciiTheme="majorBidi" w:hAnsiTheme="majorBidi" w:cstheme="majorBidi"/>
          <w:sz w:val="24"/>
          <w:szCs w:val="24"/>
          <w:rtl/>
        </w:rPr>
      </w:pPr>
      <w:r w:rsidRPr="002119B9">
        <w:rPr>
          <w:rFonts w:asciiTheme="majorBidi" w:hAnsiTheme="majorBidi" w:cstheme="majorBidi"/>
          <w:sz w:val="24"/>
          <w:szCs w:val="24"/>
        </w:rPr>
        <w:t xml:space="preserve">The questionnaire which </w:t>
      </w:r>
      <w:r w:rsidR="000F7F67" w:rsidRPr="002119B9">
        <w:rPr>
          <w:rFonts w:asciiTheme="majorBidi" w:hAnsiTheme="majorBidi" w:cstheme="majorBidi"/>
          <w:sz w:val="24"/>
          <w:szCs w:val="24"/>
        </w:rPr>
        <w:t>was used</w:t>
      </w:r>
      <w:r w:rsidRPr="002119B9">
        <w:rPr>
          <w:rFonts w:asciiTheme="majorBidi" w:hAnsiTheme="majorBidi" w:cstheme="majorBidi"/>
          <w:sz w:val="24"/>
          <w:szCs w:val="24"/>
        </w:rPr>
        <w:t xml:space="preserve"> as an instrument of the current study composed of 32 five</w:t>
      </w:r>
      <w:r w:rsidR="00660790">
        <w:rPr>
          <w:rFonts w:asciiTheme="majorBidi" w:hAnsiTheme="majorBidi" w:cstheme="majorBidi"/>
          <w:sz w:val="24"/>
          <w:szCs w:val="24"/>
        </w:rPr>
        <w:t>-</w:t>
      </w:r>
      <w:r w:rsidRPr="002119B9">
        <w:rPr>
          <w:rFonts w:asciiTheme="majorBidi" w:hAnsiTheme="majorBidi" w:cstheme="majorBidi"/>
          <w:sz w:val="24"/>
          <w:szCs w:val="24"/>
        </w:rPr>
        <w:t xml:space="preserve">point Likert items on students’ reasons for plagiarizing which will be adopted from previous studies on plagiarism (Amiri &amp; </w:t>
      </w:r>
      <w:proofErr w:type="spellStart"/>
      <w:r w:rsidRPr="002119B9">
        <w:rPr>
          <w:rFonts w:asciiTheme="majorBidi" w:hAnsiTheme="majorBidi" w:cstheme="majorBidi"/>
          <w:sz w:val="24"/>
          <w:szCs w:val="24"/>
        </w:rPr>
        <w:t>Razmjoo</w:t>
      </w:r>
      <w:proofErr w:type="spellEnd"/>
      <w:r w:rsidRPr="002119B9">
        <w:rPr>
          <w:rFonts w:asciiTheme="majorBidi" w:hAnsiTheme="majorBidi" w:cstheme="majorBidi"/>
          <w:sz w:val="24"/>
          <w:szCs w:val="24"/>
        </w:rPr>
        <w:t xml:space="preserve">, 2016; </w:t>
      </w:r>
      <w:proofErr w:type="spellStart"/>
      <w:r w:rsidRPr="002119B9">
        <w:rPr>
          <w:rFonts w:asciiTheme="majorBidi" w:hAnsiTheme="majorBidi" w:cstheme="majorBidi"/>
          <w:sz w:val="24"/>
          <w:szCs w:val="24"/>
        </w:rPr>
        <w:t>Babaii</w:t>
      </w:r>
      <w:proofErr w:type="spellEnd"/>
      <w:r w:rsidRPr="002119B9">
        <w:rPr>
          <w:rFonts w:asciiTheme="majorBidi" w:hAnsiTheme="majorBidi" w:cstheme="majorBidi"/>
          <w:sz w:val="24"/>
          <w:szCs w:val="24"/>
        </w:rPr>
        <w:t xml:space="preserve"> &amp; </w:t>
      </w:r>
      <w:proofErr w:type="spellStart"/>
      <w:r w:rsidRPr="002119B9">
        <w:rPr>
          <w:rFonts w:asciiTheme="majorBidi" w:hAnsiTheme="majorBidi" w:cstheme="majorBidi"/>
          <w:sz w:val="24"/>
          <w:szCs w:val="24"/>
        </w:rPr>
        <w:t>Nejadghanbar</w:t>
      </w:r>
      <w:proofErr w:type="spellEnd"/>
      <w:r w:rsidRPr="002119B9">
        <w:rPr>
          <w:rFonts w:asciiTheme="majorBidi" w:hAnsiTheme="majorBidi" w:cstheme="majorBidi"/>
          <w:sz w:val="24"/>
          <w:szCs w:val="24"/>
        </w:rPr>
        <w:t>, 2016; Comas-</w:t>
      </w:r>
      <w:proofErr w:type="spellStart"/>
      <w:r w:rsidRPr="002119B9">
        <w:rPr>
          <w:rFonts w:asciiTheme="majorBidi" w:hAnsiTheme="majorBidi" w:cstheme="majorBidi"/>
          <w:sz w:val="24"/>
          <w:szCs w:val="24"/>
        </w:rPr>
        <w:t>Forgas</w:t>
      </w:r>
      <w:proofErr w:type="spellEnd"/>
      <w:r w:rsidRPr="002119B9">
        <w:rPr>
          <w:rFonts w:asciiTheme="majorBidi" w:hAnsiTheme="majorBidi" w:cstheme="majorBidi"/>
          <w:sz w:val="24"/>
          <w:szCs w:val="24"/>
        </w:rPr>
        <w:t xml:space="preserve"> &amp; </w:t>
      </w:r>
      <w:proofErr w:type="spellStart"/>
      <w:r w:rsidRPr="002119B9">
        <w:rPr>
          <w:rFonts w:asciiTheme="majorBidi" w:hAnsiTheme="majorBidi" w:cstheme="majorBidi"/>
          <w:sz w:val="24"/>
          <w:szCs w:val="24"/>
        </w:rPr>
        <w:t>Sureda-Negre</w:t>
      </w:r>
      <w:proofErr w:type="spellEnd"/>
      <w:r w:rsidRPr="002119B9">
        <w:rPr>
          <w:rFonts w:asciiTheme="majorBidi" w:hAnsiTheme="majorBidi" w:cstheme="majorBidi"/>
          <w:sz w:val="24"/>
          <w:szCs w:val="24"/>
        </w:rPr>
        <w:t xml:space="preserve">, 2010; Delvin &amp; Gray, 2007; </w:t>
      </w:r>
      <w:proofErr w:type="spellStart"/>
      <w:r w:rsidRPr="002119B9">
        <w:rPr>
          <w:rFonts w:asciiTheme="majorBidi" w:hAnsiTheme="majorBidi" w:cstheme="majorBidi"/>
          <w:sz w:val="24"/>
          <w:szCs w:val="24"/>
        </w:rPr>
        <w:t>Rezanejad</w:t>
      </w:r>
      <w:proofErr w:type="spellEnd"/>
      <w:r w:rsidRPr="002119B9">
        <w:rPr>
          <w:rFonts w:asciiTheme="majorBidi" w:hAnsiTheme="majorBidi" w:cstheme="majorBidi"/>
          <w:sz w:val="24"/>
          <w:szCs w:val="24"/>
        </w:rPr>
        <w:t xml:space="preserve"> &amp; Rezaei, 2013; </w:t>
      </w:r>
      <w:proofErr w:type="spellStart"/>
      <w:r w:rsidRPr="002119B9">
        <w:rPr>
          <w:rFonts w:asciiTheme="majorBidi" w:hAnsiTheme="majorBidi" w:cstheme="majorBidi"/>
          <w:sz w:val="24"/>
          <w:szCs w:val="24"/>
        </w:rPr>
        <w:t>Riasati</w:t>
      </w:r>
      <w:proofErr w:type="spellEnd"/>
      <w:r w:rsidRPr="002119B9">
        <w:rPr>
          <w:rFonts w:asciiTheme="majorBidi" w:hAnsiTheme="majorBidi" w:cstheme="majorBidi"/>
          <w:sz w:val="24"/>
          <w:szCs w:val="24"/>
        </w:rPr>
        <w:t xml:space="preserve"> &amp; Rahimi, 2013; </w:t>
      </w:r>
      <w:proofErr w:type="spellStart"/>
      <w:r w:rsidRPr="002119B9">
        <w:rPr>
          <w:rFonts w:asciiTheme="majorBidi" w:hAnsiTheme="majorBidi" w:cstheme="majorBidi"/>
          <w:sz w:val="24"/>
          <w:szCs w:val="24"/>
        </w:rPr>
        <w:t>Tahriri</w:t>
      </w:r>
      <w:proofErr w:type="spellEnd"/>
      <w:r w:rsidRPr="002119B9">
        <w:rPr>
          <w:rFonts w:asciiTheme="majorBidi" w:hAnsiTheme="majorBidi" w:cstheme="majorBidi"/>
          <w:sz w:val="24"/>
          <w:szCs w:val="24"/>
        </w:rPr>
        <w:t xml:space="preserve"> &amp; Eslam-</w:t>
      </w:r>
      <w:proofErr w:type="spellStart"/>
      <w:r w:rsidRPr="002119B9">
        <w:rPr>
          <w:rFonts w:asciiTheme="majorBidi" w:hAnsiTheme="majorBidi" w:cstheme="majorBidi"/>
          <w:sz w:val="24"/>
          <w:szCs w:val="24"/>
        </w:rPr>
        <w:t>Navaz</w:t>
      </w:r>
      <w:proofErr w:type="spellEnd"/>
      <w:r w:rsidRPr="002119B9">
        <w:rPr>
          <w:rFonts w:asciiTheme="majorBidi" w:hAnsiTheme="majorBidi" w:cstheme="majorBidi"/>
          <w:sz w:val="24"/>
          <w:szCs w:val="24"/>
        </w:rPr>
        <w:t xml:space="preserve">, 2014). The responses to these items </w:t>
      </w:r>
      <w:r w:rsidR="000F7F67" w:rsidRPr="002119B9">
        <w:rPr>
          <w:rFonts w:asciiTheme="majorBidi" w:hAnsiTheme="majorBidi" w:cstheme="majorBidi"/>
          <w:sz w:val="24"/>
          <w:szCs w:val="24"/>
        </w:rPr>
        <w:t>were</w:t>
      </w:r>
      <w:r w:rsidRPr="002119B9">
        <w:rPr>
          <w:rFonts w:asciiTheme="majorBidi" w:hAnsiTheme="majorBidi" w:cstheme="majorBidi"/>
          <w:sz w:val="24"/>
          <w:szCs w:val="24"/>
        </w:rPr>
        <w:t xml:space="preserve"> range from 5 representing strongly agree to 1 indicating strongly disagree.</w:t>
      </w:r>
      <w:r w:rsidR="00086650" w:rsidRPr="002119B9">
        <w:rPr>
          <w:rFonts w:asciiTheme="majorBidi" w:hAnsiTheme="majorBidi" w:cstheme="majorBidi" w:hint="cs"/>
          <w:sz w:val="24"/>
          <w:szCs w:val="24"/>
          <w:rtl/>
        </w:rPr>
        <w:t xml:space="preserve"> </w:t>
      </w:r>
      <w:r w:rsidRPr="002119B9">
        <w:rPr>
          <w:rFonts w:asciiTheme="majorBidi" w:hAnsiTheme="majorBidi" w:cstheme="majorBidi"/>
          <w:sz w:val="24"/>
          <w:szCs w:val="24"/>
        </w:rPr>
        <w:t>Although the items of the questionnaire were arranged randomly in the administered version, with a view to getting a clearer picture, the researcher classified them into four major contributing reasons based on available literature as well as her own understanding of the subject. That is, reasons for engaging in plagiarism were categorized into students’ personal and attitudinal characteristics (items 2, 3, 4, 10, 18, 19, 21, and 27), students’ lack of enough skills and abilities (items 1, 6, 7, 8, 11, 12, 24, 25, 26, and 29), teachers’ characteristics (items 14, 15, 17, 20, and 32), and characteristics of the context (items 5, 9, 13, 16, 22, 23, 28, 30, and 31). Content and face validity of the questionnaire were confirmed by two expert judges and its reliability was estimated using KR-21 formula whose index turned out to be 0.74 which seemed acceptable for the purposes of the current study.</w:t>
      </w:r>
    </w:p>
    <w:p w14:paraId="3C9880BE" w14:textId="2DE5C1D8" w:rsidR="000D77E2" w:rsidRPr="002119B9" w:rsidRDefault="000D77E2" w:rsidP="00DD7386">
      <w:pPr>
        <w:spacing w:after="0" w:line="360" w:lineRule="auto"/>
        <w:jc w:val="both"/>
        <w:rPr>
          <w:rFonts w:asciiTheme="majorBidi" w:hAnsiTheme="majorBidi" w:cstheme="majorBidi"/>
          <w:b/>
          <w:bCs/>
          <w:sz w:val="24"/>
          <w:szCs w:val="24"/>
        </w:rPr>
      </w:pPr>
    </w:p>
    <w:p w14:paraId="73C25CFE" w14:textId="655DCDE7" w:rsidR="00A43061" w:rsidRPr="002119B9" w:rsidRDefault="00D40905" w:rsidP="00DD7386">
      <w:pPr>
        <w:autoSpaceDE w:val="0"/>
        <w:autoSpaceDN w:val="0"/>
        <w:adjustRightInd w:val="0"/>
        <w:spacing w:after="0" w:line="360" w:lineRule="auto"/>
        <w:jc w:val="both"/>
        <w:rPr>
          <w:rFonts w:asciiTheme="majorBidi" w:hAnsiTheme="majorBidi" w:cstheme="majorBidi"/>
          <w:sz w:val="24"/>
          <w:szCs w:val="24"/>
        </w:rPr>
      </w:pPr>
      <w:r w:rsidRPr="002119B9">
        <w:rPr>
          <w:rFonts w:asciiTheme="majorBidi" w:hAnsiTheme="majorBidi" w:cstheme="majorBidi"/>
          <w:b/>
          <w:bCs/>
          <w:sz w:val="24"/>
          <w:szCs w:val="24"/>
        </w:rPr>
        <w:t>Results and Findings</w:t>
      </w:r>
    </w:p>
    <w:p w14:paraId="0F0C229C" w14:textId="77777777" w:rsidR="0065472C" w:rsidRPr="002119B9" w:rsidRDefault="0065472C" w:rsidP="0065472C">
      <w:pPr>
        <w:spacing w:after="0" w:line="360" w:lineRule="auto"/>
        <w:jc w:val="both"/>
        <w:rPr>
          <w:rFonts w:asciiTheme="majorBidi" w:hAnsiTheme="majorBidi" w:cstheme="majorBidi"/>
          <w:sz w:val="24"/>
          <w:szCs w:val="24"/>
        </w:rPr>
      </w:pPr>
    </w:p>
    <w:p w14:paraId="76B3929A" w14:textId="5BCB640E" w:rsidR="000F7F67" w:rsidRPr="002119B9" w:rsidRDefault="008B256D" w:rsidP="0065472C">
      <w:pPr>
        <w:spacing w:after="0" w:line="360" w:lineRule="auto"/>
        <w:jc w:val="both"/>
        <w:rPr>
          <w:rFonts w:asciiTheme="majorBidi" w:hAnsiTheme="majorBidi" w:cstheme="majorBidi"/>
          <w:sz w:val="24"/>
          <w:szCs w:val="24"/>
          <w:rtl/>
        </w:rPr>
      </w:pPr>
      <w:r w:rsidRPr="002119B9">
        <w:rPr>
          <w:rFonts w:asciiTheme="majorBidi" w:hAnsiTheme="majorBidi" w:cstheme="majorBidi"/>
          <w:b/>
          <w:bCs/>
          <w:sz w:val="24"/>
          <w:szCs w:val="24"/>
        </w:rPr>
        <w:t>RQ1.</w:t>
      </w:r>
      <w:r w:rsidR="00445FD8" w:rsidRPr="002119B9">
        <w:rPr>
          <w:rFonts w:asciiTheme="majorBidi" w:hAnsiTheme="majorBidi" w:cstheme="majorBidi"/>
          <w:b/>
          <w:bCs/>
          <w:sz w:val="24"/>
          <w:szCs w:val="24"/>
        </w:rPr>
        <w:t xml:space="preserve"> </w:t>
      </w:r>
      <w:r w:rsidR="000F7F67" w:rsidRPr="002119B9">
        <w:rPr>
          <w:rFonts w:asciiTheme="majorBidi" w:hAnsiTheme="majorBidi" w:cstheme="majorBidi"/>
          <w:sz w:val="24"/>
          <w:szCs w:val="24"/>
        </w:rPr>
        <w:t>Is there any significant difference between male and female Iranian EFL graduate students’ perceptions of the reasons for plagiarizing?</w:t>
      </w:r>
    </w:p>
    <w:p w14:paraId="484BA709" w14:textId="77777777" w:rsidR="000F7F67" w:rsidRPr="002119B9" w:rsidRDefault="000F7F67" w:rsidP="00DD7386">
      <w:pPr>
        <w:autoSpaceDE w:val="0"/>
        <w:autoSpaceDN w:val="0"/>
        <w:adjustRightInd w:val="0"/>
        <w:spacing w:after="0" w:line="360" w:lineRule="auto"/>
        <w:jc w:val="both"/>
        <w:rPr>
          <w:rFonts w:asciiTheme="majorBidi" w:hAnsiTheme="majorBidi" w:cstheme="majorBidi"/>
          <w:sz w:val="24"/>
          <w:szCs w:val="24"/>
          <w:rtl/>
        </w:rPr>
      </w:pPr>
    </w:p>
    <w:p w14:paraId="5ED44DBF" w14:textId="12FA1B97" w:rsidR="00172322" w:rsidRPr="002119B9" w:rsidRDefault="00D40905" w:rsidP="00172322">
      <w:pPr>
        <w:autoSpaceDE w:val="0"/>
        <w:autoSpaceDN w:val="0"/>
        <w:adjustRightInd w:val="0"/>
        <w:spacing w:after="0" w:line="360" w:lineRule="auto"/>
        <w:jc w:val="both"/>
        <w:rPr>
          <w:rFonts w:asciiTheme="majorBidi" w:hAnsiTheme="majorBidi" w:cstheme="majorBidi"/>
          <w:sz w:val="24"/>
          <w:szCs w:val="24"/>
        </w:rPr>
      </w:pPr>
      <w:r w:rsidRPr="002119B9">
        <w:rPr>
          <w:rFonts w:asciiTheme="majorBidi" w:hAnsiTheme="majorBidi" w:cstheme="majorBidi"/>
          <w:sz w:val="24"/>
          <w:szCs w:val="24"/>
        </w:rPr>
        <w:t xml:space="preserve">Significant differences in the </w:t>
      </w:r>
      <w:r w:rsidR="00480593" w:rsidRPr="002119B9">
        <w:rPr>
          <w:rFonts w:asciiTheme="majorBidi" w:hAnsiTheme="majorBidi" w:cstheme="majorBidi"/>
          <w:sz w:val="24"/>
          <w:szCs w:val="24"/>
        </w:rPr>
        <w:t>participants’</w:t>
      </w:r>
      <w:r w:rsidRPr="002119B9">
        <w:rPr>
          <w:rFonts w:asciiTheme="majorBidi" w:hAnsiTheme="majorBidi" w:cstheme="majorBidi"/>
          <w:sz w:val="24"/>
          <w:szCs w:val="24"/>
        </w:rPr>
        <w:t xml:space="preserve"> perceptions in relation to their demographics were apparent. The means of responses from the gender groups on the five subscales are compared in </w:t>
      </w:r>
      <w:r w:rsidRPr="002119B9">
        <w:rPr>
          <w:rFonts w:asciiTheme="majorBidi" w:hAnsiTheme="majorBidi" w:cstheme="majorBidi"/>
          <w:sz w:val="24"/>
          <w:szCs w:val="24"/>
        </w:rPr>
        <w:lastRenderedPageBreak/>
        <w:t xml:space="preserve">Table 2. With only three non-binary students and one genderqueer student, the comparison was conducted with males and females, who accounted for most of the sample. </w:t>
      </w:r>
    </w:p>
    <w:p w14:paraId="0CE9236B" w14:textId="77777777" w:rsidR="002119B9" w:rsidRPr="002119B9" w:rsidRDefault="002119B9" w:rsidP="00DD7386">
      <w:pPr>
        <w:autoSpaceDE w:val="0"/>
        <w:autoSpaceDN w:val="0"/>
        <w:adjustRightInd w:val="0"/>
        <w:spacing w:after="0" w:line="360" w:lineRule="auto"/>
        <w:jc w:val="both"/>
        <w:rPr>
          <w:rFonts w:asciiTheme="majorBidi" w:hAnsiTheme="majorBidi" w:cstheme="majorBidi"/>
          <w:sz w:val="24"/>
          <w:szCs w:val="24"/>
          <w:rtl/>
        </w:rPr>
      </w:pPr>
    </w:p>
    <w:p w14:paraId="62E41B1A" w14:textId="511DE1EA" w:rsidR="0084562D" w:rsidRPr="002119B9" w:rsidRDefault="0084562D" w:rsidP="00DD7386">
      <w:pPr>
        <w:shd w:val="clear" w:color="auto" w:fill="FFFFFF"/>
        <w:spacing w:after="0" w:line="360" w:lineRule="auto"/>
        <w:jc w:val="center"/>
        <w:rPr>
          <w:rFonts w:asciiTheme="majorBidi" w:hAnsiTheme="majorBidi" w:cstheme="majorBidi"/>
          <w:b/>
          <w:bCs/>
          <w:sz w:val="20"/>
          <w:szCs w:val="20"/>
        </w:rPr>
      </w:pPr>
      <w:r w:rsidRPr="002119B9">
        <w:rPr>
          <w:rFonts w:asciiTheme="majorBidi" w:hAnsiTheme="majorBidi" w:cstheme="majorBidi"/>
          <w:b/>
          <w:bCs/>
          <w:sz w:val="20"/>
          <w:szCs w:val="20"/>
        </w:rPr>
        <w:t xml:space="preserve">Table </w:t>
      </w:r>
      <w:r w:rsidR="00A414AA" w:rsidRPr="002119B9">
        <w:rPr>
          <w:rFonts w:asciiTheme="majorBidi" w:hAnsiTheme="majorBidi" w:cstheme="majorBidi"/>
          <w:b/>
          <w:bCs/>
          <w:sz w:val="20"/>
          <w:szCs w:val="20"/>
        </w:rPr>
        <w:t>1.</w:t>
      </w:r>
      <w:r w:rsidRPr="002119B9">
        <w:rPr>
          <w:rFonts w:asciiTheme="majorBidi" w:hAnsiTheme="majorBidi" w:cstheme="majorBidi"/>
          <w:b/>
          <w:bCs/>
          <w:sz w:val="20"/>
          <w:szCs w:val="20"/>
        </w:rPr>
        <w:t xml:space="preserve"> T-test comparison of male and female students</w:t>
      </w:r>
    </w:p>
    <w:tbl>
      <w:tblPr>
        <w:tblStyle w:val="PlainTable5"/>
        <w:tblW w:w="0" w:type="auto"/>
        <w:jc w:val="center"/>
        <w:tblLook w:val="06A0" w:firstRow="1" w:lastRow="0" w:firstColumn="1" w:lastColumn="0" w:noHBand="1" w:noVBand="1"/>
      </w:tblPr>
      <w:tblGrid>
        <w:gridCol w:w="2349"/>
        <w:gridCol w:w="1622"/>
        <w:gridCol w:w="416"/>
        <w:gridCol w:w="733"/>
        <w:gridCol w:w="866"/>
        <w:gridCol w:w="666"/>
        <w:gridCol w:w="516"/>
        <w:gridCol w:w="666"/>
      </w:tblGrid>
      <w:tr w:rsidR="002119B9" w:rsidRPr="002119B9" w14:paraId="4654610E" w14:textId="77777777" w:rsidTr="00A9030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349" w:type="dxa"/>
          </w:tcPr>
          <w:p w14:paraId="7FE24DAD" w14:textId="77777777" w:rsidR="00B97FBA" w:rsidRPr="002119B9" w:rsidRDefault="00B97FBA" w:rsidP="00DD7386">
            <w:pPr>
              <w:spacing w:line="360" w:lineRule="auto"/>
              <w:jc w:val="center"/>
              <w:rPr>
                <w:rFonts w:asciiTheme="majorBidi" w:hAnsiTheme="majorBidi"/>
                <w:sz w:val="20"/>
                <w:szCs w:val="20"/>
              </w:rPr>
            </w:pPr>
          </w:p>
        </w:tc>
        <w:tc>
          <w:tcPr>
            <w:tcW w:w="0" w:type="auto"/>
          </w:tcPr>
          <w:p w14:paraId="27CAD737" w14:textId="77777777" w:rsidR="00B97FBA" w:rsidRPr="002119B9" w:rsidRDefault="00B97FBA" w:rsidP="00DD7386">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0"/>
                <w:szCs w:val="20"/>
              </w:rPr>
            </w:pPr>
            <w:r w:rsidRPr="002119B9">
              <w:rPr>
                <w:rFonts w:asciiTheme="majorBidi" w:hAnsiTheme="majorBidi"/>
                <w:sz w:val="20"/>
                <w:szCs w:val="20"/>
              </w:rPr>
              <w:t>Level of the study</w:t>
            </w:r>
          </w:p>
        </w:tc>
        <w:tc>
          <w:tcPr>
            <w:tcW w:w="0" w:type="auto"/>
          </w:tcPr>
          <w:p w14:paraId="2BAF2C14" w14:textId="77777777" w:rsidR="00B97FBA" w:rsidRPr="002119B9" w:rsidRDefault="00B97FBA" w:rsidP="00DD7386">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0"/>
                <w:szCs w:val="20"/>
              </w:rPr>
            </w:pPr>
            <w:r w:rsidRPr="002119B9">
              <w:rPr>
                <w:rFonts w:asciiTheme="majorBidi" w:hAnsiTheme="majorBidi"/>
                <w:sz w:val="20"/>
                <w:szCs w:val="20"/>
              </w:rPr>
              <w:t>N</w:t>
            </w:r>
          </w:p>
        </w:tc>
        <w:tc>
          <w:tcPr>
            <w:tcW w:w="0" w:type="auto"/>
          </w:tcPr>
          <w:p w14:paraId="7A3ABF99" w14:textId="77777777" w:rsidR="00B97FBA" w:rsidRPr="002119B9" w:rsidRDefault="00B97FBA" w:rsidP="00DD7386">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0"/>
                <w:szCs w:val="20"/>
              </w:rPr>
            </w:pPr>
            <w:r w:rsidRPr="002119B9">
              <w:rPr>
                <w:rFonts w:asciiTheme="majorBidi" w:hAnsiTheme="majorBidi"/>
                <w:sz w:val="20"/>
                <w:szCs w:val="20"/>
              </w:rPr>
              <w:t>M</w:t>
            </w:r>
          </w:p>
        </w:tc>
        <w:tc>
          <w:tcPr>
            <w:tcW w:w="0" w:type="auto"/>
          </w:tcPr>
          <w:p w14:paraId="3AD54399" w14:textId="77777777" w:rsidR="00B97FBA" w:rsidRPr="002119B9" w:rsidRDefault="00B97FBA" w:rsidP="00DD7386">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0"/>
                <w:szCs w:val="20"/>
              </w:rPr>
            </w:pPr>
            <w:r w:rsidRPr="002119B9">
              <w:rPr>
                <w:rFonts w:asciiTheme="majorBidi" w:hAnsiTheme="majorBidi"/>
                <w:sz w:val="20"/>
                <w:szCs w:val="20"/>
              </w:rPr>
              <w:t>SD</w:t>
            </w:r>
          </w:p>
        </w:tc>
        <w:tc>
          <w:tcPr>
            <w:tcW w:w="0" w:type="auto"/>
          </w:tcPr>
          <w:p w14:paraId="228F1788" w14:textId="77777777" w:rsidR="00B97FBA" w:rsidRPr="002119B9" w:rsidRDefault="00B97FBA" w:rsidP="00DD7386">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0"/>
                <w:szCs w:val="20"/>
              </w:rPr>
            </w:pPr>
            <w:r w:rsidRPr="002119B9">
              <w:rPr>
                <w:rFonts w:asciiTheme="majorBidi" w:hAnsiTheme="majorBidi"/>
                <w:sz w:val="20"/>
                <w:szCs w:val="20"/>
              </w:rPr>
              <w:t>t</w:t>
            </w:r>
          </w:p>
        </w:tc>
        <w:tc>
          <w:tcPr>
            <w:tcW w:w="0" w:type="auto"/>
          </w:tcPr>
          <w:p w14:paraId="668672CD" w14:textId="77777777" w:rsidR="00B97FBA" w:rsidRPr="002119B9" w:rsidRDefault="00B97FBA" w:rsidP="00DD7386">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0"/>
                <w:szCs w:val="20"/>
              </w:rPr>
            </w:pPr>
            <w:proofErr w:type="spellStart"/>
            <w:r w:rsidRPr="002119B9">
              <w:rPr>
                <w:rFonts w:asciiTheme="majorBidi" w:hAnsiTheme="majorBidi"/>
                <w:sz w:val="20"/>
                <w:szCs w:val="20"/>
              </w:rPr>
              <w:t>Df</w:t>
            </w:r>
            <w:proofErr w:type="spellEnd"/>
          </w:p>
        </w:tc>
        <w:tc>
          <w:tcPr>
            <w:tcW w:w="0" w:type="auto"/>
          </w:tcPr>
          <w:p w14:paraId="4EEF1DBB" w14:textId="77777777" w:rsidR="00B97FBA" w:rsidRPr="002119B9" w:rsidRDefault="00B97FBA" w:rsidP="00DD7386">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0"/>
                <w:szCs w:val="20"/>
              </w:rPr>
            </w:pPr>
            <w:r w:rsidRPr="002119B9">
              <w:rPr>
                <w:rFonts w:asciiTheme="majorBidi" w:hAnsiTheme="majorBidi"/>
                <w:sz w:val="20"/>
                <w:szCs w:val="20"/>
              </w:rPr>
              <w:t>p</w:t>
            </w:r>
          </w:p>
        </w:tc>
      </w:tr>
      <w:tr w:rsidR="002119B9" w:rsidRPr="002119B9" w14:paraId="2FCCA630" w14:textId="77777777" w:rsidTr="00A9030F">
        <w:trPr>
          <w:trHeight w:val="163"/>
          <w:jc w:val="center"/>
        </w:trPr>
        <w:tc>
          <w:tcPr>
            <w:cnfStyle w:val="001000000000" w:firstRow="0" w:lastRow="0" w:firstColumn="1" w:lastColumn="0" w:oddVBand="0" w:evenVBand="0" w:oddHBand="0" w:evenHBand="0" w:firstRowFirstColumn="0" w:firstRowLastColumn="0" w:lastRowFirstColumn="0" w:lastRowLastColumn="0"/>
            <w:tcW w:w="2349" w:type="dxa"/>
            <w:vMerge w:val="restart"/>
          </w:tcPr>
          <w:p w14:paraId="2E1C32EC" w14:textId="213A3C34" w:rsidR="00B97FBA" w:rsidRPr="002119B9" w:rsidRDefault="00B97FBA" w:rsidP="00DD7386">
            <w:pPr>
              <w:spacing w:line="360" w:lineRule="auto"/>
              <w:jc w:val="center"/>
              <w:rPr>
                <w:rFonts w:asciiTheme="majorBidi" w:hAnsiTheme="majorBidi"/>
                <w:sz w:val="20"/>
                <w:szCs w:val="20"/>
              </w:rPr>
            </w:pPr>
            <w:r w:rsidRPr="002119B9">
              <w:rPr>
                <w:rFonts w:asciiTheme="majorBidi" w:hAnsiTheme="majorBidi"/>
                <w:sz w:val="20"/>
                <w:szCs w:val="20"/>
              </w:rPr>
              <w:t>Seriousness of Plagiarism</w:t>
            </w:r>
          </w:p>
        </w:tc>
        <w:tc>
          <w:tcPr>
            <w:tcW w:w="0" w:type="auto"/>
          </w:tcPr>
          <w:p w14:paraId="0ADA639A" w14:textId="6EE64EB1"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Male</w:t>
            </w:r>
          </w:p>
        </w:tc>
        <w:tc>
          <w:tcPr>
            <w:tcW w:w="0" w:type="auto"/>
            <w:vMerge w:val="restart"/>
          </w:tcPr>
          <w:p w14:paraId="772BB294"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30</w:t>
            </w:r>
          </w:p>
          <w:p w14:paraId="626EDB57"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30</w:t>
            </w:r>
          </w:p>
        </w:tc>
        <w:tc>
          <w:tcPr>
            <w:tcW w:w="0" w:type="auto"/>
            <w:vMerge w:val="restart"/>
          </w:tcPr>
          <w:p w14:paraId="51E170F2" w14:textId="1C29624F" w:rsidR="00B97FBA" w:rsidRPr="002119B9" w:rsidRDefault="00D82C3F"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.2789</w:t>
            </w:r>
          </w:p>
          <w:p w14:paraId="50B6D3AC" w14:textId="0B230D87" w:rsidR="00B97FBA" w:rsidRPr="002119B9" w:rsidRDefault="00BF1A7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.0444</w:t>
            </w:r>
          </w:p>
        </w:tc>
        <w:tc>
          <w:tcPr>
            <w:tcW w:w="0" w:type="auto"/>
            <w:vMerge w:val="restart"/>
          </w:tcPr>
          <w:p w14:paraId="10E34C92" w14:textId="13A3245E" w:rsidR="00B97FBA" w:rsidRPr="002119B9" w:rsidRDefault="00BF1A7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1.69897</w:t>
            </w:r>
          </w:p>
          <w:p w14:paraId="7AFD43C5" w14:textId="2E5053F6" w:rsidR="00B97FBA" w:rsidRPr="002119B9" w:rsidRDefault="00BF1A7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1.61072</w:t>
            </w:r>
          </w:p>
        </w:tc>
        <w:tc>
          <w:tcPr>
            <w:tcW w:w="0" w:type="auto"/>
            <w:vMerge w:val="restart"/>
          </w:tcPr>
          <w:p w14:paraId="611DC863" w14:textId="50EBD48C" w:rsidR="00B97FBA" w:rsidRPr="002119B9" w:rsidRDefault="00B309B9"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-.986</w:t>
            </w:r>
          </w:p>
        </w:tc>
        <w:tc>
          <w:tcPr>
            <w:tcW w:w="0" w:type="auto"/>
            <w:vMerge w:val="restart"/>
          </w:tcPr>
          <w:p w14:paraId="4E9D667D"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174</w:t>
            </w:r>
          </w:p>
        </w:tc>
        <w:tc>
          <w:tcPr>
            <w:tcW w:w="0" w:type="auto"/>
            <w:vMerge w:val="restart"/>
          </w:tcPr>
          <w:p w14:paraId="0771B22A" w14:textId="36A6E00E" w:rsidR="00B97FBA" w:rsidRPr="002119B9" w:rsidRDefault="00B309B9"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.325</w:t>
            </w:r>
          </w:p>
        </w:tc>
      </w:tr>
      <w:tr w:rsidR="002119B9" w:rsidRPr="002119B9" w14:paraId="6F1F3062" w14:textId="77777777" w:rsidTr="00A9030F">
        <w:trPr>
          <w:trHeight w:val="175"/>
          <w:jc w:val="center"/>
        </w:trPr>
        <w:tc>
          <w:tcPr>
            <w:cnfStyle w:val="001000000000" w:firstRow="0" w:lastRow="0" w:firstColumn="1" w:lastColumn="0" w:oddVBand="0" w:evenVBand="0" w:oddHBand="0" w:evenHBand="0" w:firstRowFirstColumn="0" w:firstRowLastColumn="0" w:lastRowFirstColumn="0" w:lastRowLastColumn="0"/>
            <w:tcW w:w="2349" w:type="dxa"/>
            <w:vMerge/>
          </w:tcPr>
          <w:p w14:paraId="59104A5D" w14:textId="77777777" w:rsidR="00B97FBA" w:rsidRPr="002119B9" w:rsidRDefault="00B97FBA" w:rsidP="00DD7386">
            <w:pPr>
              <w:spacing w:line="360" w:lineRule="auto"/>
              <w:jc w:val="center"/>
              <w:rPr>
                <w:rFonts w:asciiTheme="majorBidi" w:hAnsiTheme="majorBidi"/>
                <w:sz w:val="20"/>
                <w:szCs w:val="20"/>
              </w:rPr>
            </w:pPr>
          </w:p>
        </w:tc>
        <w:tc>
          <w:tcPr>
            <w:tcW w:w="0" w:type="auto"/>
          </w:tcPr>
          <w:p w14:paraId="6101C433" w14:textId="39DBE533"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Female</w:t>
            </w:r>
          </w:p>
        </w:tc>
        <w:tc>
          <w:tcPr>
            <w:tcW w:w="0" w:type="auto"/>
            <w:vMerge/>
          </w:tcPr>
          <w:p w14:paraId="1BD0C061"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327119A3"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37F1583C"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40D2BD5B"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6FB71171"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5D24FD88"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r w:rsidR="002119B9" w:rsidRPr="002119B9" w14:paraId="071F1345" w14:textId="77777777" w:rsidTr="00A9030F">
        <w:trPr>
          <w:trHeight w:val="126"/>
          <w:jc w:val="center"/>
        </w:trPr>
        <w:tc>
          <w:tcPr>
            <w:cnfStyle w:val="001000000000" w:firstRow="0" w:lastRow="0" w:firstColumn="1" w:lastColumn="0" w:oddVBand="0" w:evenVBand="0" w:oddHBand="0" w:evenHBand="0" w:firstRowFirstColumn="0" w:firstRowLastColumn="0" w:lastRowFirstColumn="0" w:lastRowLastColumn="0"/>
            <w:tcW w:w="2349" w:type="dxa"/>
            <w:vMerge w:val="restart"/>
          </w:tcPr>
          <w:p w14:paraId="1A90019C" w14:textId="77777777" w:rsidR="00B97FBA" w:rsidRPr="002119B9" w:rsidRDefault="00B97FBA" w:rsidP="00DD7386">
            <w:pPr>
              <w:spacing w:line="360" w:lineRule="auto"/>
              <w:jc w:val="center"/>
              <w:rPr>
                <w:rFonts w:asciiTheme="majorBidi" w:hAnsiTheme="majorBidi"/>
                <w:sz w:val="20"/>
                <w:szCs w:val="20"/>
              </w:rPr>
            </w:pPr>
            <w:r w:rsidRPr="002119B9">
              <w:rPr>
                <w:rFonts w:asciiTheme="majorBidi" w:hAnsiTheme="majorBidi"/>
                <w:sz w:val="20"/>
                <w:szCs w:val="20"/>
              </w:rPr>
              <w:t>Personal factors</w:t>
            </w:r>
          </w:p>
        </w:tc>
        <w:tc>
          <w:tcPr>
            <w:tcW w:w="0" w:type="auto"/>
          </w:tcPr>
          <w:p w14:paraId="219A87A1" w14:textId="64A1EE3A"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Male</w:t>
            </w:r>
          </w:p>
        </w:tc>
        <w:tc>
          <w:tcPr>
            <w:tcW w:w="0" w:type="auto"/>
            <w:vMerge w:val="restart"/>
          </w:tcPr>
          <w:p w14:paraId="4051E9AE"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30</w:t>
            </w:r>
          </w:p>
          <w:p w14:paraId="217E88E9"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30</w:t>
            </w:r>
          </w:p>
        </w:tc>
        <w:tc>
          <w:tcPr>
            <w:tcW w:w="0" w:type="auto"/>
            <w:vMerge w:val="restart"/>
          </w:tcPr>
          <w:p w14:paraId="0E571E2D" w14:textId="7C41D835" w:rsidR="00B97FBA" w:rsidRPr="002119B9" w:rsidRDefault="00BF1A7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-.3527</w:t>
            </w:r>
          </w:p>
          <w:p w14:paraId="3F2D5B6C" w14:textId="6732E41F" w:rsidR="00B97FBA" w:rsidRPr="002119B9" w:rsidRDefault="00BF1A7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.1116</w:t>
            </w:r>
          </w:p>
        </w:tc>
        <w:tc>
          <w:tcPr>
            <w:tcW w:w="0" w:type="auto"/>
            <w:vMerge w:val="restart"/>
          </w:tcPr>
          <w:p w14:paraId="4A19051E" w14:textId="2396D0BF"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1.9</w:t>
            </w:r>
            <w:r w:rsidR="00BF1A7B" w:rsidRPr="002119B9">
              <w:rPr>
                <w:rFonts w:asciiTheme="majorBidi" w:hAnsiTheme="majorBidi" w:cstheme="majorBidi"/>
                <w:sz w:val="20"/>
                <w:szCs w:val="20"/>
              </w:rPr>
              <w:t>02</w:t>
            </w:r>
            <w:r w:rsidRPr="002119B9">
              <w:rPr>
                <w:rFonts w:asciiTheme="majorBidi" w:hAnsiTheme="majorBidi" w:cstheme="majorBidi"/>
                <w:sz w:val="20"/>
                <w:szCs w:val="20"/>
              </w:rPr>
              <w:t>46</w:t>
            </w:r>
          </w:p>
          <w:p w14:paraId="3CE6234B" w14:textId="3AAFF74F"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w:t>
            </w:r>
            <w:r w:rsidR="00BF1A7B" w:rsidRPr="002119B9">
              <w:rPr>
                <w:rFonts w:asciiTheme="majorBidi" w:hAnsiTheme="majorBidi" w:cstheme="majorBidi"/>
                <w:sz w:val="20"/>
                <w:szCs w:val="20"/>
              </w:rPr>
              <w:t>77</w:t>
            </w:r>
            <w:r w:rsidRPr="002119B9">
              <w:rPr>
                <w:rFonts w:asciiTheme="majorBidi" w:hAnsiTheme="majorBidi" w:cstheme="majorBidi"/>
                <w:sz w:val="20"/>
                <w:szCs w:val="20"/>
              </w:rPr>
              <w:t>263</w:t>
            </w:r>
          </w:p>
        </w:tc>
        <w:tc>
          <w:tcPr>
            <w:tcW w:w="0" w:type="auto"/>
            <w:vMerge w:val="restart"/>
          </w:tcPr>
          <w:p w14:paraId="63E4D474" w14:textId="6727D696" w:rsidR="00B97FBA" w:rsidRPr="002119B9" w:rsidRDefault="00B309B9"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1.618</w:t>
            </w:r>
          </w:p>
        </w:tc>
        <w:tc>
          <w:tcPr>
            <w:tcW w:w="0" w:type="auto"/>
            <w:vMerge w:val="restart"/>
          </w:tcPr>
          <w:p w14:paraId="5CB748AB"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174</w:t>
            </w:r>
          </w:p>
        </w:tc>
        <w:tc>
          <w:tcPr>
            <w:tcW w:w="0" w:type="auto"/>
            <w:vMerge w:val="restart"/>
          </w:tcPr>
          <w:p w14:paraId="7E6BC2DA" w14:textId="6C331E48" w:rsidR="00B97FBA" w:rsidRPr="002119B9" w:rsidRDefault="00B309B9"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.107</w:t>
            </w:r>
          </w:p>
        </w:tc>
      </w:tr>
      <w:tr w:rsidR="002119B9" w:rsidRPr="002119B9" w14:paraId="36FFC23B" w14:textId="77777777" w:rsidTr="00A9030F">
        <w:trPr>
          <w:trHeight w:val="225"/>
          <w:jc w:val="center"/>
        </w:trPr>
        <w:tc>
          <w:tcPr>
            <w:cnfStyle w:val="001000000000" w:firstRow="0" w:lastRow="0" w:firstColumn="1" w:lastColumn="0" w:oddVBand="0" w:evenVBand="0" w:oddHBand="0" w:evenHBand="0" w:firstRowFirstColumn="0" w:firstRowLastColumn="0" w:lastRowFirstColumn="0" w:lastRowLastColumn="0"/>
            <w:tcW w:w="2349" w:type="dxa"/>
            <w:vMerge/>
          </w:tcPr>
          <w:p w14:paraId="4E32EB19" w14:textId="77777777" w:rsidR="00B97FBA" w:rsidRPr="002119B9" w:rsidRDefault="00B97FBA" w:rsidP="00DD7386">
            <w:pPr>
              <w:spacing w:line="360" w:lineRule="auto"/>
              <w:jc w:val="center"/>
              <w:rPr>
                <w:rFonts w:asciiTheme="majorBidi" w:hAnsiTheme="majorBidi"/>
                <w:sz w:val="20"/>
                <w:szCs w:val="20"/>
              </w:rPr>
            </w:pPr>
          </w:p>
        </w:tc>
        <w:tc>
          <w:tcPr>
            <w:tcW w:w="0" w:type="auto"/>
          </w:tcPr>
          <w:p w14:paraId="1271FE4B" w14:textId="6A55CCE4"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Female</w:t>
            </w:r>
          </w:p>
        </w:tc>
        <w:tc>
          <w:tcPr>
            <w:tcW w:w="0" w:type="auto"/>
            <w:vMerge/>
          </w:tcPr>
          <w:p w14:paraId="3A353F6A"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27CE99E1"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3BF21472"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51072CBC"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1B4C018A"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4DE3CB6C"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r w:rsidR="002119B9" w:rsidRPr="002119B9" w14:paraId="6D972D9C" w14:textId="77777777" w:rsidTr="00A9030F">
        <w:trPr>
          <w:trHeight w:val="163"/>
          <w:jc w:val="center"/>
        </w:trPr>
        <w:tc>
          <w:tcPr>
            <w:cnfStyle w:val="001000000000" w:firstRow="0" w:lastRow="0" w:firstColumn="1" w:lastColumn="0" w:oddVBand="0" w:evenVBand="0" w:oddHBand="0" w:evenHBand="0" w:firstRowFirstColumn="0" w:firstRowLastColumn="0" w:lastRowFirstColumn="0" w:lastRowLastColumn="0"/>
            <w:tcW w:w="2349" w:type="dxa"/>
            <w:vMerge w:val="restart"/>
          </w:tcPr>
          <w:p w14:paraId="0CCB1CAA" w14:textId="77777777" w:rsidR="00B97FBA" w:rsidRPr="002119B9" w:rsidRDefault="00B97FBA" w:rsidP="00DD7386">
            <w:pPr>
              <w:spacing w:line="360" w:lineRule="auto"/>
              <w:jc w:val="center"/>
              <w:rPr>
                <w:rFonts w:asciiTheme="majorBidi" w:hAnsiTheme="majorBidi"/>
                <w:sz w:val="20"/>
                <w:szCs w:val="20"/>
              </w:rPr>
            </w:pPr>
            <w:r w:rsidRPr="002119B9">
              <w:rPr>
                <w:rFonts w:asciiTheme="majorBidi" w:hAnsiTheme="majorBidi"/>
                <w:sz w:val="20"/>
                <w:szCs w:val="20"/>
              </w:rPr>
              <w:t>Academic Factors</w:t>
            </w:r>
          </w:p>
        </w:tc>
        <w:tc>
          <w:tcPr>
            <w:tcW w:w="0" w:type="auto"/>
          </w:tcPr>
          <w:p w14:paraId="67176751" w14:textId="49DC73D6"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Male</w:t>
            </w:r>
          </w:p>
        </w:tc>
        <w:tc>
          <w:tcPr>
            <w:tcW w:w="0" w:type="auto"/>
            <w:vMerge w:val="restart"/>
          </w:tcPr>
          <w:p w14:paraId="07E38C29"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30</w:t>
            </w:r>
          </w:p>
          <w:p w14:paraId="3F84AC6E"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30</w:t>
            </w:r>
          </w:p>
        </w:tc>
        <w:tc>
          <w:tcPr>
            <w:tcW w:w="0" w:type="auto"/>
            <w:vMerge w:val="restart"/>
          </w:tcPr>
          <w:p w14:paraId="5FD7BFE4" w14:textId="71E546F5" w:rsidR="00B97FBA" w:rsidRPr="002119B9" w:rsidRDefault="00BF1A7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.1283</w:t>
            </w:r>
          </w:p>
          <w:p w14:paraId="72E9760D" w14:textId="533FFD72" w:rsidR="00B97FBA" w:rsidRPr="002119B9" w:rsidRDefault="00BF1A7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-.0003</w:t>
            </w:r>
          </w:p>
        </w:tc>
        <w:tc>
          <w:tcPr>
            <w:tcW w:w="0" w:type="auto"/>
            <w:vMerge w:val="restart"/>
          </w:tcPr>
          <w:p w14:paraId="0162C3F7" w14:textId="53254C82"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w:t>
            </w:r>
            <w:r w:rsidR="00BF1A7B" w:rsidRPr="002119B9">
              <w:rPr>
                <w:rFonts w:asciiTheme="majorBidi" w:hAnsiTheme="majorBidi" w:cstheme="majorBidi"/>
                <w:sz w:val="20"/>
                <w:szCs w:val="20"/>
              </w:rPr>
              <w:t>31</w:t>
            </w:r>
            <w:r w:rsidRPr="002119B9">
              <w:rPr>
                <w:rFonts w:asciiTheme="majorBidi" w:hAnsiTheme="majorBidi" w:cstheme="majorBidi"/>
                <w:sz w:val="20"/>
                <w:szCs w:val="20"/>
              </w:rPr>
              <w:t>130</w:t>
            </w:r>
          </w:p>
          <w:p w14:paraId="45049C4B" w14:textId="1849AB31"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w:t>
            </w:r>
            <w:r w:rsidR="00BF1A7B" w:rsidRPr="002119B9">
              <w:rPr>
                <w:rFonts w:asciiTheme="majorBidi" w:hAnsiTheme="majorBidi" w:cstheme="majorBidi"/>
                <w:sz w:val="20"/>
                <w:szCs w:val="20"/>
              </w:rPr>
              <w:t>55</w:t>
            </w:r>
            <w:r w:rsidRPr="002119B9">
              <w:rPr>
                <w:rFonts w:asciiTheme="majorBidi" w:hAnsiTheme="majorBidi" w:cstheme="majorBidi"/>
                <w:sz w:val="20"/>
                <w:szCs w:val="20"/>
              </w:rPr>
              <w:t>354</w:t>
            </w:r>
          </w:p>
        </w:tc>
        <w:tc>
          <w:tcPr>
            <w:tcW w:w="0" w:type="auto"/>
            <w:vMerge w:val="restart"/>
          </w:tcPr>
          <w:p w14:paraId="5CECC09D" w14:textId="6E6935E6" w:rsidR="00B97FBA" w:rsidRPr="002119B9" w:rsidRDefault="00B309B9"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-.563</w:t>
            </w:r>
          </w:p>
        </w:tc>
        <w:tc>
          <w:tcPr>
            <w:tcW w:w="0" w:type="auto"/>
            <w:vMerge w:val="restart"/>
          </w:tcPr>
          <w:p w14:paraId="01A62466"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174</w:t>
            </w:r>
          </w:p>
        </w:tc>
        <w:tc>
          <w:tcPr>
            <w:tcW w:w="0" w:type="auto"/>
            <w:vMerge w:val="restart"/>
          </w:tcPr>
          <w:p w14:paraId="5DCF1CF8" w14:textId="0078578E" w:rsidR="00B97FBA" w:rsidRPr="002119B9" w:rsidRDefault="00B309B9"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.574</w:t>
            </w:r>
          </w:p>
        </w:tc>
      </w:tr>
      <w:tr w:rsidR="002119B9" w:rsidRPr="002119B9" w14:paraId="66D8F872" w14:textId="77777777" w:rsidTr="00A9030F">
        <w:trPr>
          <w:trHeight w:val="175"/>
          <w:jc w:val="center"/>
        </w:trPr>
        <w:tc>
          <w:tcPr>
            <w:cnfStyle w:val="001000000000" w:firstRow="0" w:lastRow="0" w:firstColumn="1" w:lastColumn="0" w:oddVBand="0" w:evenVBand="0" w:oddHBand="0" w:evenHBand="0" w:firstRowFirstColumn="0" w:firstRowLastColumn="0" w:lastRowFirstColumn="0" w:lastRowLastColumn="0"/>
            <w:tcW w:w="2349" w:type="dxa"/>
            <w:vMerge/>
          </w:tcPr>
          <w:p w14:paraId="5BBDA4F8" w14:textId="77777777" w:rsidR="00B97FBA" w:rsidRPr="002119B9" w:rsidRDefault="00B97FBA" w:rsidP="00DD7386">
            <w:pPr>
              <w:spacing w:line="360" w:lineRule="auto"/>
              <w:jc w:val="center"/>
              <w:rPr>
                <w:rFonts w:asciiTheme="majorBidi" w:hAnsiTheme="majorBidi"/>
                <w:sz w:val="20"/>
                <w:szCs w:val="20"/>
              </w:rPr>
            </w:pPr>
          </w:p>
        </w:tc>
        <w:tc>
          <w:tcPr>
            <w:tcW w:w="0" w:type="auto"/>
          </w:tcPr>
          <w:p w14:paraId="156E9C22" w14:textId="02136C09"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Female</w:t>
            </w:r>
          </w:p>
        </w:tc>
        <w:tc>
          <w:tcPr>
            <w:tcW w:w="0" w:type="auto"/>
            <w:vMerge/>
          </w:tcPr>
          <w:p w14:paraId="4F687641"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758D7466"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4EB7769F"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6F4E9E7B"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3622C407"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6EC71762"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r w:rsidR="002119B9" w:rsidRPr="002119B9" w14:paraId="589BA5B3" w14:textId="77777777" w:rsidTr="00A9030F">
        <w:trPr>
          <w:trHeight w:val="113"/>
          <w:jc w:val="center"/>
        </w:trPr>
        <w:tc>
          <w:tcPr>
            <w:cnfStyle w:val="001000000000" w:firstRow="0" w:lastRow="0" w:firstColumn="1" w:lastColumn="0" w:oddVBand="0" w:evenVBand="0" w:oddHBand="0" w:evenHBand="0" w:firstRowFirstColumn="0" w:firstRowLastColumn="0" w:lastRowFirstColumn="0" w:lastRowLastColumn="0"/>
            <w:tcW w:w="2349" w:type="dxa"/>
            <w:vMerge w:val="restart"/>
          </w:tcPr>
          <w:p w14:paraId="2CC01258" w14:textId="77777777" w:rsidR="00B97FBA" w:rsidRPr="002119B9" w:rsidRDefault="00B97FBA" w:rsidP="00DD7386">
            <w:pPr>
              <w:spacing w:line="360" w:lineRule="auto"/>
              <w:jc w:val="center"/>
              <w:rPr>
                <w:rFonts w:asciiTheme="majorBidi" w:hAnsiTheme="majorBidi"/>
                <w:sz w:val="20"/>
                <w:szCs w:val="20"/>
              </w:rPr>
            </w:pPr>
            <w:r w:rsidRPr="002119B9">
              <w:rPr>
                <w:rFonts w:asciiTheme="majorBidi" w:hAnsiTheme="majorBidi"/>
                <w:sz w:val="20"/>
                <w:szCs w:val="20"/>
              </w:rPr>
              <w:t>Assessment factors</w:t>
            </w:r>
          </w:p>
        </w:tc>
        <w:tc>
          <w:tcPr>
            <w:tcW w:w="0" w:type="auto"/>
          </w:tcPr>
          <w:p w14:paraId="5F8C8725" w14:textId="336D579E"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Male</w:t>
            </w:r>
          </w:p>
        </w:tc>
        <w:tc>
          <w:tcPr>
            <w:tcW w:w="0" w:type="auto"/>
            <w:vMerge w:val="restart"/>
          </w:tcPr>
          <w:p w14:paraId="2D2973BB"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30</w:t>
            </w:r>
          </w:p>
          <w:p w14:paraId="2A4985E1"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30</w:t>
            </w:r>
          </w:p>
        </w:tc>
        <w:tc>
          <w:tcPr>
            <w:tcW w:w="0" w:type="auto"/>
            <w:vMerge w:val="restart"/>
          </w:tcPr>
          <w:p w14:paraId="61A1E460" w14:textId="41177077" w:rsidR="00B97FBA" w:rsidRPr="002119B9" w:rsidRDefault="00BF1A7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.0998</w:t>
            </w:r>
          </w:p>
          <w:p w14:paraId="1AC31656" w14:textId="4CBF1D20" w:rsidR="00B97FBA" w:rsidRPr="002119B9" w:rsidRDefault="00BF1A7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-.0183</w:t>
            </w:r>
          </w:p>
        </w:tc>
        <w:tc>
          <w:tcPr>
            <w:tcW w:w="0" w:type="auto"/>
            <w:vMerge w:val="restart"/>
          </w:tcPr>
          <w:p w14:paraId="493CA474" w14:textId="61E0C606"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2.</w:t>
            </w:r>
            <w:r w:rsidR="00BF1A7B" w:rsidRPr="002119B9">
              <w:rPr>
                <w:rFonts w:asciiTheme="majorBidi" w:hAnsiTheme="majorBidi" w:cstheme="majorBidi"/>
                <w:sz w:val="20"/>
                <w:szCs w:val="20"/>
              </w:rPr>
              <w:t>31</w:t>
            </w:r>
            <w:r w:rsidRPr="002119B9">
              <w:rPr>
                <w:rFonts w:asciiTheme="majorBidi" w:hAnsiTheme="majorBidi" w:cstheme="majorBidi"/>
                <w:sz w:val="20"/>
                <w:szCs w:val="20"/>
              </w:rPr>
              <w:t>1</w:t>
            </w:r>
            <w:r w:rsidR="00BF1A7B" w:rsidRPr="002119B9">
              <w:rPr>
                <w:rFonts w:asciiTheme="majorBidi" w:hAnsiTheme="majorBidi" w:cstheme="majorBidi"/>
                <w:sz w:val="20"/>
                <w:szCs w:val="20"/>
              </w:rPr>
              <w:t>44</w:t>
            </w:r>
          </w:p>
          <w:p w14:paraId="367DCD5C" w14:textId="2ADB985F"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2.</w:t>
            </w:r>
            <w:r w:rsidR="00BF1A7B" w:rsidRPr="002119B9">
              <w:rPr>
                <w:rFonts w:asciiTheme="majorBidi" w:hAnsiTheme="majorBidi" w:cstheme="majorBidi"/>
                <w:sz w:val="20"/>
                <w:szCs w:val="20"/>
              </w:rPr>
              <w:t>29012</w:t>
            </w:r>
          </w:p>
        </w:tc>
        <w:tc>
          <w:tcPr>
            <w:tcW w:w="0" w:type="auto"/>
            <w:vMerge w:val="restart"/>
          </w:tcPr>
          <w:p w14:paraId="133C0663" w14:textId="1C8005AE" w:rsidR="00B97FBA" w:rsidRPr="002119B9" w:rsidRDefault="00B309B9"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-.345</w:t>
            </w:r>
          </w:p>
        </w:tc>
        <w:tc>
          <w:tcPr>
            <w:tcW w:w="0" w:type="auto"/>
            <w:vMerge w:val="restart"/>
          </w:tcPr>
          <w:p w14:paraId="00CDADC7"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174</w:t>
            </w:r>
          </w:p>
        </w:tc>
        <w:tc>
          <w:tcPr>
            <w:tcW w:w="0" w:type="auto"/>
            <w:vMerge w:val="restart"/>
          </w:tcPr>
          <w:p w14:paraId="6D906C67" w14:textId="2288B480" w:rsidR="00B97FBA" w:rsidRPr="002119B9" w:rsidRDefault="00B309B9"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.730</w:t>
            </w:r>
          </w:p>
        </w:tc>
      </w:tr>
      <w:tr w:rsidR="002119B9" w:rsidRPr="002119B9" w14:paraId="3D90EF87" w14:textId="77777777" w:rsidTr="00A9030F">
        <w:trPr>
          <w:trHeight w:val="225"/>
          <w:jc w:val="center"/>
        </w:trPr>
        <w:tc>
          <w:tcPr>
            <w:cnfStyle w:val="001000000000" w:firstRow="0" w:lastRow="0" w:firstColumn="1" w:lastColumn="0" w:oddVBand="0" w:evenVBand="0" w:oddHBand="0" w:evenHBand="0" w:firstRowFirstColumn="0" w:firstRowLastColumn="0" w:lastRowFirstColumn="0" w:lastRowLastColumn="0"/>
            <w:tcW w:w="2349" w:type="dxa"/>
            <w:vMerge/>
          </w:tcPr>
          <w:p w14:paraId="6630BA30" w14:textId="77777777" w:rsidR="00B97FBA" w:rsidRPr="002119B9" w:rsidRDefault="00B97FBA" w:rsidP="00DD7386">
            <w:pPr>
              <w:spacing w:line="360" w:lineRule="auto"/>
              <w:jc w:val="center"/>
              <w:rPr>
                <w:rFonts w:asciiTheme="majorBidi" w:hAnsiTheme="majorBidi"/>
                <w:sz w:val="20"/>
                <w:szCs w:val="20"/>
              </w:rPr>
            </w:pPr>
          </w:p>
        </w:tc>
        <w:tc>
          <w:tcPr>
            <w:tcW w:w="0" w:type="auto"/>
          </w:tcPr>
          <w:p w14:paraId="7663AE6F" w14:textId="0EDFB1E5"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Female</w:t>
            </w:r>
          </w:p>
        </w:tc>
        <w:tc>
          <w:tcPr>
            <w:tcW w:w="0" w:type="auto"/>
            <w:vMerge/>
          </w:tcPr>
          <w:p w14:paraId="6927C0D9"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351E2DA8"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61CA644A"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2C76580E"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531CDD83"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156ACEEC"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r w:rsidR="002119B9" w:rsidRPr="002119B9" w14:paraId="1D49626A" w14:textId="77777777" w:rsidTr="00A9030F">
        <w:trPr>
          <w:trHeight w:val="163"/>
          <w:jc w:val="center"/>
        </w:trPr>
        <w:tc>
          <w:tcPr>
            <w:cnfStyle w:val="001000000000" w:firstRow="0" w:lastRow="0" w:firstColumn="1" w:lastColumn="0" w:oddVBand="0" w:evenVBand="0" w:oddHBand="0" w:evenHBand="0" w:firstRowFirstColumn="0" w:firstRowLastColumn="0" w:lastRowFirstColumn="0" w:lastRowLastColumn="0"/>
            <w:tcW w:w="2349" w:type="dxa"/>
            <w:vMerge w:val="restart"/>
          </w:tcPr>
          <w:p w14:paraId="7C41E5EE" w14:textId="71C2E5AD" w:rsidR="00B97FBA" w:rsidRPr="002119B9" w:rsidRDefault="00B97FBA" w:rsidP="00DD7386">
            <w:pPr>
              <w:spacing w:line="360" w:lineRule="auto"/>
              <w:jc w:val="center"/>
              <w:rPr>
                <w:rFonts w:asciiTheme="majorBidi" w:hAnsiTheme="majorBidi"/>
                <w:sz w:val="20"/>
                <w:szCs w:val="20"/>
              </w:rPr>
            </w:pPr>
            <w:r w:rsidRPr="002119B9">
              <w:rPr>
                <w:rFonts w:asciiTheme="majorBidi" w:hAnsiTheme="majorBidi"/>
                <w:sz w:val="20"/>
                <w:szCs w:val="20"/>
              </w:rPr>
              <w:t>Negative attitudes towards plagiarism</w:t>
            </w:r>
          </w:p>
        </w:tc>
        <w:tc>
          <w:tcPr>
            <w:tcW w:w="0" w:type="auto"/>
          </w:tcPr>
          <w:p w14:paraId="071EDE24" w14:textId="65E6B66D"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Male</w:t>
            </w:r>
          </w:p>
        </w:tc>
        <w:tc>
          <w:tcPr>
            <w:tcW w:w="0" w:type="auto"/>
            <w:vMerge w:val="restart"/>
          </w:tcPr>
          <w:p w14:paraId="463CB629"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30</w:t>
            </w:r>
          </w:p>
          <w:p w14:paraId="22252DBF"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30</w:t>
            </w:r>
          </w:p>
        </w:tc>
        <w:tc>
          <w:tcPr>
            <w:tcW w:w="0" w:type="auto"/>
            <w:vMerge w:val="restart"/>
          </w:tcPr>
          <w:p w14:paraId="0758AC9E" w14:textId="6ADF0321" w:rsidR="00B97FBA" w:rsidRPr="002119B9" w:rsidRDefault="00BF1A7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-.4206</w:t>
            </w:r>
          </w:p>
          <w:p w14:paraId="6FE2CDA9" w14:textId="7514130A" w:rsidR="00B97FBA" w:rsidRPr="002119B9" w:rsidRDefault="00BF1A7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.2384</w:t>
            </w:r>
          </w:p>
        </w:tc>
        <w:tc>
          <w:tcPr>
            <w:tcW w:w="0" w:type="auto"/>
            <w:vMerge w:val="restart"/>
          </w:tcPr>
          <w:p w14:paraId="6AF8C94C" w14:textId="009F0C3E"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w:t>
            </w:r>
            <w:r w:rsidR="00BF1A7B" w:rsidRPr="002119B9">
              <w:rPr>
                <w:rFonts w:asciiTheme="majorBidi" w:hAnsiTheme="majorBidi" w:cstheme="majorBidi"/>
                <w:sz w:val="20"/>
                <w:szCs w:val="20"/>
              </w:rPr>
              <w:t>4812</w:t>
            </w:r>
            <w:r w:rsidRPr="002119B9">
              <w:rPr>
                <w:rFonts w:asciiTheme="majorBidi" w:hAnsiTheme="majorBidi" w:cstheme="majorBidi"/>
                <w:sz w:val="20"/>
                <w:szCs w:val="20"/>
              </w:rPr>
              <w:t>9</w:t>
            </w:r>
          </w:p>
          <w:p w14:paraId="654F6104" w14:textId="4E192126"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1.58</w:t>
            </w:r>
            <w:r w:rsidR="00BF1A7B" w:rsidRPr="002119B9">
              <w:rPr>
                <w:rFonts w:asciiTheme="majorBidi" w:hAnsiTheme="majorBidi" w:cstheme="majorBidi"/>
                <w:sz w:val="20"/>
                <w:szCs w:val="20"/>
              </w:rPr>
              <w:t>129</w:t>
            </w:r>
          </w:p>
        </w:tc>
        <w:tc>
          <w:tcPr>
            <w:tcW w:w="0" w:type="auto"/>
            <w:vMerge w:val="restart"/>
          </w:tcPr>
          <w:p w14:paraId="3149D2C3" w14:textId="04CE777F" w:rsidR="00B97FBA" w:rsidRPr="002119B9" w:rsidRDefault="00B309B9"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2.826</w:t>
            </w:r>
          </w:p>
        </w:tc>
        <w:tc>
          <w:tcPr>
            <w:tcW w:w="0" w:type="auto"/>
            <w:vMerge w:val="restart"/>
          </w:tcPr>
          <w:p w14:paraId="7827436D"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174</w:t>
            </w:r>
          </w:p>
        </w:tc>
        <w:tc>
          <w:tcPr>
            <w:tcW w:w="0" w:type="auto"/>
            <w:vMerge w:val="restart"/>
          </w:tcPr>
          <w:p w14:paraId="15529C78" w14:textId="22087C5E" w:rsidR="00B97FBA" w:rsidRPr="002119B9" w:rsidRDefault="00B309B9"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.005*</w:t>
            </w:r>
          </w:p>
        </w:tc>
      </w:tr>
      <w:tr w:rsidR="002119B9" w:rsidRPr="002119B9" w14:paraId="32C5E04A" w14:textId="77777777" w:rsidTr="00A9030F">
        <w:trPr>
          <w:trHeight w:val="175"/>
          <w:jc w:val="center"/>
        </w:trPr>
        <w:tc>
          <w:tcPr>
            <w:cnfStyle w:val="001000000000" w:firstRow="0" w:lastRow="0" w:firstColumn="1" w:lastColumn="0" w:oddVBand="0" w:evenVBand="0" w:oddHBand="0" w:evenHBand="0" w:firstRowFirstColumn="0" w:firstRowLastColumn="0" w:lastRowFirstColumn="0" w:lastRowLastColumn="0"/>
            <w:tcW w:w="2349" w:type="dxa"/>
            <w:vMerge/>
          </w:tcPr>
          <w:p w14:paraId="2351468A" w14:textId="77777777" w:rsidR="00B97FBA" w:rsidRPr="002119B9" w:rsidRDefault="00B97FBA" w:rsidP="00DD7386">
            <w:pPr>
              <w:spacing w:line="360" w:lineRule="auto"/>
              <w:jc w:val="center"/>
              <w:rPr>
                <w:rFonts w:asciiTheme="majorBidi" w:hAnsiTheme="majorBidi"/>
                <w:sz w:val="20"/>
                <w:szCs w:val="20"/>
              </w:rPr>
            </w:pPr>
          </w:p>
        </w:tc>
        <w:tc>
          <w:tcPr>
            <w:tcW w:w="0" w:type="auto"/>
          </w:tcPr>
          <w:p w14:paraId="000BE14C" w14:textId="595B30B2"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Female</w:t>
            </w:r>
          </w:p>
        </w:tc>
        <w:tc>
          <w:tcPr>
            <w:tcW w:w="0" w:type="auto"/>
            <w:vMerge/>
          </w:tcPr>
          <w:p w14:paraId="62CEC6D2"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31AE588F"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08882724"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6A52449A"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711EAE72"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411737D6" w14:textId="77777777"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bl>
    <w:p w14:paraId="417BADBE" w14:textId="3289C1BF" w:rsidR="00B97FBA" w:rsidRPr="002119B9" w:rsidRDefault="00B97FBA" w:rsidP="00DD7386">
      <w:pPr>
        <w:shd w:val="clear" w:color="auto" w:fill="FFFFFF"/>
        <w:spacing w:after="0" w:line="360" w:lineRule="auto"/>
        <w:jc w:val="both"/>
        <w:rPr>
          <w:rFonts w:asciiTheme="majorBidi" w:hAnsiTheme="majorBidi" w:cstheme="majorBidi"/>
          <w:sz w:val="24"/>
          <w:szCs w:val="24"/>
        </w:rPr>
      </w:pPr>
    </w:p>
    <w:p w14:paraId="31335480" w14:textId="5F12995E" w:rsidR="00D40905" w:rsidRPr="002119B9" w:rsidRDefault="00D40905" w:rsidP="00DD7386">
      <w:pPr>
        <w:autoSpaceDE w:val="0"/>
        <w:autoSpaceDN w:val="0"/>
        <w:adjustRightInd w:val="0"/>
        <w:spacing w:after="0" w:line="360" w:lineRule="auto"/>
        <w:jc w:val="both"/>
        <w:rPr>
          <w:rFonts w:asciiTheme="majorBidi" w:hAnsiTheme="majorBidi" w:cstheme="majorBidi"/>
          <w:sz w:val="24"/>
          <w:szCs w:val="24"/>
        </w:rPr>
      </w:pPr>
      <w:r w:rsidRPr="002119B9">
        <w:rPr>
          <w:rFonts w:asciiTheme="majorBidi" w:hAnsiTheme="majorBidi" w:cstheme="majorBidi"/>
          <w:sz w:val="24"/>
          <w:szCs w:val="24"/>
        </w:rPr>
        <w:t>Table 2 shows a significant difference between two groups, (t</w:t>
      </w:r>
      <w:r w:rsidR="001109F0" w:rsidRPr="002119B9">
        <w:rPr>
          <w:rFonts w:asciiTheme="majorBidi" w:hAnsiTheme="majorBidi" w:cstheme="majorBidi"/>
          <w:sz w:val="24"/>
          <w:szCs w:val="24"/>
        </w:rPr>
        <w:t xml:space="preserve"> </w:t>
      </w:r>
      <w:r w:rsidRPr="002119B9">
        <w:rPr>
          <w:rFonts w:asciiTheme="majorBidi" w:hAnsiTheme="majorBidi" w:cstheme="majorBidi"/>
          <w:sz w:val="24"/>
          <w:szCs w:val="24"/>
        </w:rPr>
        <w:t>(201) = 0.21, p &lt; .05) in subscale 5-Negative attitudes towards plagiarism, suggesting that female PG students (M= .2384, SD = 1.58) viewed plagiarism more negatively than males (M= −.4206, SD = 1.48). There were no significant differences between males and females in subscales 1 Perceived seriousness of plagiarism, 2-Personal factors, 3-Academic factors, and 4-Assessment factors, suggesting that male and female PG students were not different in their perceived seriousness of plagiarism and their levels of agreement on different determinants of student plagiarism.</w:t>
      </w:r>
    </w:p>
    <w:p w14:paraId="32AF5EBF" w14:textId="6143E3F8" w:rsidR="000F7F67" w:rsidRPr="002119B9" w:rsidRDefault="000F7F67" w:rsidP="00DD7386">
      <w:pPr>
        <w:autoSpaceDE w:val="0"/>
        <w:autoSpaceDN w:val="0"/>
        <w:adjustRightInd w:val="0"/>
        <w:spacing w:after="0" w:line="360" w:lineRule="auto"/>
        <w:jc w:val="both"/>
        <w:rPr>
          <w:rFonts w:asciiTheme="majorBidi" w:hAnsiTheme="majorBidi" w:cstheme="majorBidi"/>
          <w:sz w:val="24"/>
          <w:szCs w:val="24"/>
        </w:rPr>
      </w:pPr>
    </w:p>
    <w:p w14:paraId="048D8461" w14:textId="15055EFB" w:rsidR="000F7F67" w:rsidRPr="002119B9" w:rsidRDefault="008B256D" w:rsidP="003E6A68">
      <w:pPr>
        <w:pStyle w:val="ListParagraph"/>
        <w:autoSpaceDE w:val="0"/>
        <w:autoSpaceDN w:val="0"/>
        <w:adjustRightInd w:val="0"/>
        <w:spacing w:after="0" w:line="360" w:lineRule="auto"/>
        <w:ind w:left="0"/>
        <w:jc w:val="both"/>
        <w:rPr>
          <w:rFonts w:asciiTheme="majorBidi" w:hAnsiTheme="majorBidi" w:cstheme="majorBidi"/>
          <w:sz w:val="24"/>
          <w:szCs w:val="24"/>
          <w:rtl/>
        </w:rPr>
      </w:pPr>
      <w:r w:rsidRPr="002119B9">
        <w:rPr>
          <w:rFonts w:asciiTheme="majorBidi" w:hAnsiTheme="majorBidi" w:cstheme="majorBidi"/>
          <w:b/>
          <w:bCs/>
          <w:sz w:val="24"/>
          <w:szCs w:val="24"/>
        </w:rPr>
        <w:t>RQ2</w:t>
      </w:r>
      <w:r w:rsidRPr="002119B9">
        <w:rPr>
          <w:rFonts w:asciiTheme="majorBidi" w:hAnsiTheme="majorBidi" w:cstheme="majorBidi"/>
          <w:sz w:val="24"/>
          <w:szCs w:val="24"/>
        </w:rPr>
        <w:t xml:space="preserve">. </w:t>
      </w:r>
      <w:r w:rsidR="000F7F67" w:rsidRPr="002119B9">
        <w:rPr>
          <w:rFonts w:asciiTheme="majorBidi" w:hAnsiTheme="majorBidi" w:cstheme="majorBidi"/>
          <w:sz w:val="24"/>
          <w:szCs w:val="24"/>
        </w:rPr>
        <w:t xml:space="preserve">What are the participants’ perceptions of </w:t>
      </w:r>
      <w:r w:rsidR="003E6A68" w:rsidRPr="002119B9">
        <w:rPr>
          <w:rFonts w:asciiTheme="majorBidi" w:hAnsiTheme="majorBidi" w:cstheme="majorBidi"/>
          <w:sz w:val="24"/>
          <w:szCs w:val="24"/>
        </w:rPr>
        <w:t>progressive teaching style on enhances student interest in ethical writing performance?</w:t>
      </w:r>
    </w:p>
    <w:p w14:paraId="10BE7179" w14:textId="73BCD5C9" w:rsidR="00D40905" w:rsidRPr="002119B9" w:rsidRDefault="0084562D" w:rsidP="009E6569">
      <w:pPr>
        <w:shd w:val="clear" w:color="auto" w:fill="FFFFFF"/>
        <w:spacing w:after="0" w:line="360" w:lineRule="auto"/>
        <w:jc w:val="both"/>
        <w:rPr>
          <w:rFonts w:asciiTheme="majorBidi" w:hAnsiTheme="majorBidi" w:cstheme="majorBidi"/>
          <w:sz w:val="24"/>
          <w:szCs w:val="24"/>
        </w:rPr>
      </w:pPr>
      <w:r w:rsidRPr="002119B9">
        <w:rPr>
          <w:rFonts w:asciiTheme="majorBidi" w:hAnsiTheme="majorBidi" w:cstheme="majorBidi"/>
          <w:sz w:val="24"/>
          <w:szCs w:val="24"/>
        </w:rPr>
        <w:t xml:space="preserve">The means of responses from Masters’ and PhD students were compared in Table </w:t>
      </w:r>
      <w:r w:rsidR="009E6569" w:rsidRPr="002119B9">
        <w:rPr>
          <w:rFonts w:asciiTheme="majorBidi" w:hAnsiTheme="majorBidi" w:cstheme="majorBidi"/>
          <w:sz w:val="24"/>
          <w:szCs w:val="24"/>
        </w:rPr>
        <w:t>2</w:t>
      </w:r>
      <w:r w:rsidRPr="002119B9">
        <w:rPr>
          <w:rFonts w:asciiTheme="majorBidi" w:hAnsiTheme="majorBidi" w:cstheme="majorBidi"/>
          <w:sz w:val="24"/>
          <w:szCs w:val="24"/>
        </w:rPr>
        <w:t>.</w:t>
      </w:r>
    </w:p>
    <w:p w14:paraId="4E9E19DF" w14:textId="7732921A" w:rsidR="00293E1B" w:rsidRPr="002119B9" w:rsidRDefault="00293E1B" w:rsidP="00DD7386">
      <w:pPr>
        <w:shd w:val="clear" w:color="auto" w:fill="FFFFFF"/>
        <w:spacing w:after="0" w:line="360" w:lineRule="auto"/>
        <w:jc w:val="both"/>
        <w:rPr>
          <w:rFonts w:asciiTheme="majorBidi" w:hAnsiTheme="majorBidi" w:cstheme="majorBidi"/>
          <w:sz w:val="24"/>
          <w:szCs w:val="24"/>
          <w:rtl/>
        </w:rPr>
      </w:pPr>
    </w:p>
    <w:p w14:paraId="618E9373" w14:textId="7F5D0F74" w:rsidR="00C310CB" w:rsidRPr="002119B9" w:rsidRDefault="0084562D" w:rsidP="00DD7386">
      <w:pPr>
        <w:shd w:val="clear" w:color="auto" w:fill="FFFFFF"/>
        <w:spacing w:after="0" w:line="360" w:lineRule="auto"/>
        <w:jc w:val="center"/>
        <w:rPr>
          <w:rFonts w:asciiTheme="majorBidi" w:hAnsiTheme="majorBidi" w:cstheme="majorBidi"/>
          <w:b/>
          <w:bCs/>
          <w:sz w:val="24"/>
          <w:szCs w:val="24"/>
          <w:rtl/>
        </w:rPr>
      </w:pPr>
      <w:r w:rsidRPr="002119B9">
        <w:rPr>
          <w:rFonts w:asciiTheme="majorBidi" w:hAnsiTheme="majorBidi" w:cstheme="majorBidi"/>
          <w:b/>
          <w:bCs/>
          <w:sz w:val="24"/>
          <w:szCs w:val="24"/>
        </w:rPr>
        <w:t xml:space="preserve">Table </w:t>
      </w:r>
      <w:r w:rsidR="00A414AA" w:rsidRPr="002119B9">
        <w:rPr>
          <w:rFonts w:asciiTheme="majorBidi" w:hAnsiTheme="majorBidi" w:cstheme="majorBidi"/>
          <w:b/>
          <w:bCs/>
          <w:sz w:val="24"/>
          <w:szCs w:val="24"/>
        </w:rPr>
        <w:t>2.</w:t>
      </w:r>
      <w:r w:rsidRPr="002119B9">
        <w:rPr>
          <w:rFonts w:asciiTheme="majorBidi" w:hAnsiTheme="majorBidi" w:cstheme="majorBidi"/>
          <w:b/>
          <w:bCs/>
          <w:sz w:val="24"/>
          <w:szCs w:val="24"/>
        </w:rPr>
        <w:t xml:space="preserve"> T-test comparison of Master’s and PhD students</w:t>
      </w:r>
    </w:p>
    <w:tbl>
      <w:tblPr>
        <w:tblStyle w:val="PlainTable5"/>
        <w:tblW w:w="0" w:type="auto"/>
        <w:jc w:val="center"/>
        <w:tblLook w:val="06A0" w:firstRow="1" w:lastRow="0" w:firstColumn="1" w:lastColumn="0" w:noHBand="1" w:noVBand="1"/>
      </w:tblPr>
      <w:tblGrid>
        <w:gridCol w:w="2412"/>
        <w:gridCol w:w="1622"/>
        <w:gridCol w:w="416"/>
        <w:gridCol w:w="733"/>
        <w:gridCol w:w="866"/>
        <w:gridCol w:w="733"/>
        <w:gridCol w:w="516"/>
        <w:gridCol w:w="666"/>
      </w:tblGrid>
      <w:tr w:rsidR="002119B9" w:rsidRPr="002119B9" w14:paraId="12F60990" w14:textId="77777777" w:rsidTr="00A9030F">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412" w:type="dxa"/>
          </w:tcPr>
          <w:p w14:paraId="25A3E09A" w14:textId="77777777" w:rsidR="00C310CB" w:rsidRPr="002119B9" w:rsidRDefault="00C310CB" w:rsidP="00DD7386">
            <w:pPr>
              <w:spacing w:line="360" w:lineRule="auto"/>
              <w:jc w:val="center"/>
              <w:rPr>
                <w:rFonts w:asciiTheme="majorBidi" w:hAnsiTheme="majorBidi"/>
                <w:sz w:val="20"/>
                <w:szCs w:val="20"/>
              </w:rPr>
            </w:pPr>
          </w:p>
        </w:tc>
        <w:tc>
          <w:tcPr>
            <w:tcW w:w="0" w:type="auto"/>
          </w:tcPr>
          <w:p w14:paraId="1AEC2879" w14:textId="70E8F5DB" w:rsidR="00C310CB" w:rsidRPr="002119B9" w:rsidRDefault="00C310CB" w:rsidP="00DD7386">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0"/>
                <w:szCs w:val="20"/>
              </w:rPr>
            </w:pPr>
            <w:r w:rsidRPr="002119B9">
              <w:rPr>
                <w:rFonts w:asciiTheme="majorBidi" w:hAnsiTheme="majorBidi"/>
                <w:sz w:val="20"/>
                <w:szCs w:val="20"/>
              </w:rPr>
              <w:t>Level of the study</w:t>
            </w:r>
          </w:p>
        </w:tc>
        <w:tc>
          <w:tcPr>
            <w:tcW w:w="0" w:type="auto"/>
          </w:tcPr>
          <w:p w14:paraId="70D96A18" w14:textId="15F9B791" w:rsidR="00C310CB" w:rsidRPr="002119B9" w:rsidRDefault="00C310CB" w:rsidP="00DD7386">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0"/>
                <w:szCs w:val="20"/>
              </w:rPr>
            </w:pPr>
            <w:r w:rsidRPr="002119B9">
              <w:rPr>
                <w:rFonts w:asciiTheme="majorBidi" w:hAnsiTheme="majorBidi"/>
                <w:sz w:val="20"/>
                <w:szCs w:val="20"/>
              </w:rPr>
              <w:t>N</w:t>
            </w:r>
          </w:p>
        </w:tc>
        <w:tc>
          <w:tcPr>
            <w:tcW w:w="0" w:type="auto"/>
          </w:tcPr>
          <w:p w14:paraId="5FC80723" w14:textId="7A6BD5E5" w:rsidR="00C310CB" w:rsidRPr="002119B9" w:rsidRDefault="00C310CB" w:rsidP="00DD7386">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0"/>
                <w:szCs w:val="20"/>
              </w:rPr>
            </w:pPr>
            <w:r w:rsidRPr="002119B9">
              <w:rPr>
                <w:rFonts w:asciiTheme="majorBidi" w:hAnsiTheme="majorBidi"/>
                <w:sz w:val="20"/>
                <w:szCs w:val="20"/>
              </w:rPr>
              <w:t>M</w:t>
            </w:r>
          </w:p>
        </w:tc>
        <w:tc>
          <w:tcPr>
            <w:tcW w:w="0" w:type="auto"/>
          </w:tcPr>
          <w:p w14:paraId="17C6C3A0" w14:textId="1ED8B386" w:rsidR="00C310CB" w:rsidRPr="002119B9" w:rsidRDefault="00C310CB" w:rsidP="00DD7386">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0"/>
                <w:szCs w:val="20"/>
              </w:rPr>
            </w:pPr>
            <w:r w:rsidRPr="002119B9">
              <w:rPr>
                <w:rFonts w:asciiTheme="majorBidi" w:hAnsiTheme="majorBidi"/>
                <w:sz w:val="20"/>
                <w:szCs w:val="20"/>
              </w:rPr>
              <w:t>SD</w:t>
            </w:r>
          </w:p>
        </w:tc>
        <w:tc>
          <w:tcPr>
            <w:tcW w:w="0" w:type="auto"/>
          </w:tcPr>
          <w:p w14:paraId="3F4B98E8" w14:textId="5D9EC224" w:rsidR="00C310CB" w:rsidRPr="002119B9" w:rsidRDefault="00C310CB" w:rsidP="00DD7386">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0"/>
                <w:szCs w:val="20"/>
              </w:rPr>
            </w:pPr>
            <w:r w:rsidRPr="002119B9">
              <w:rPr>
                <w:rFonts w:asciiTheme="majorBidi" w:hAnsiTheme="majorBidi"/>
                <w:sz w:val="20"/>
                <w:szCs w:val="20"/>
              </w:rPr>
              <w:t>t</w:t>
            </w:r>
          </w:p>
        </w:tc>
        <w:tc>
          <w:tcPr>
            <w:tcW w:w="0" w:type="auto"/>
          </w:tcPr>
          <w:p w14:paraId="5235D692" w14:textId="74291A6A" w:rsidR="00C310CB" w:rsidRPr="002119B9" w:rsidRDefault="00CA3EB0" w:rsidP="00DD7386">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0"/>
                <w:szCs w:val="20"/>
              </w:rPr>
            </w:pPr>
            <w:proofErr w:type="spellStart"/>
            <w:r w:rsidRPr="002119B9">
              <w:rPr>
                <w:rFonts w:asciiTheme="majorBidi" w:hAnsiTheme="majorBidi"/>
                <w:sz w:val="20"/>
                <w:szCs w:val="20"/>
              </w:rPr>
              <w:t>D</w:t>
            </w:r>
            <w:r w:rsidR="00C310CB" w:rsidRPr="002119B9">
              <w:rPr>
                <w:rFonts w:asciiTheme="majorBidi" w:hAnsiTheme="majorBidi"/>
                <w:sz w:val="20"/>
                <w:szCs w:val="20"/>
              </w:rPr>
              <w:t>f</w:t>
            </w:r>
            <w:proofErr w:type="spellEnd"/>
          </w:p>
        </w:tc>
        <w:tc>
          <w:tcPr>
            <w:tcW w:w="0" w:type="auto"/>
          </w:tcPr>
          <w:p w14:paraId="76757428" w14:textId="4441C212" w:rsidR="00C310CB" w:rsidRPr="002119B9" w:rsidRDefault="00C310CB" w:rsidP="00DD7386">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ajorBidi" w:hAnsiTheme="majorBidi"/>
                <w:sz w:val="20"/>
                <w:szCs w:val="20"/>
              </w:rPr>
            </w:pPr>
            <w:r w:rsidRPr="002119B9">
              <w:rPr>
                <w:rFonts w:asciiTheme="majorBidi" w:hAnsiTheme="majorBidi"/>
                <w:sz w:val="20"/>
                <w:szCs w:val="20"/>
              </w:rPr>
              <w:t>p</w:t>
            </w:r>
          </w:p>
        </w:tc>
      </w:tr>
      <w:tr w:rsidR="002119B9" w:rsidRPr="002119B9" w14:paraId="03E17089" w14:textId="77777777" w:rsidTr="00A9030F">
        <w:trPr>
          <w:trHeight w:val="163"/>
          <w:jc w:val="center"/>
        </w:trPr>
        <w:tc>
          <w:tcPr>
            <w:cnfStyle w:val="001000000000" w:firstRow="0" w:lastRow="0" w:firstColumn="1" w:lastColumn="0" w:oddVBand="0" w:evenVBand="0" w:oddHBand="0" w:evenHBand="0" w:firstRowFirstColumn="0" w:firstRowLastColumn="0" w:lastRowFirstColumn="0" w:lastRowLastColumn="0"/>
            <w:tcW w:w="2412" w:type="dxa"/>
            <w:vMerge w:val="restart"/>
          </w:tcPr>
          <w:p w14:paraId="03D98380" w14:textId="40708502" w:rsidR="00C310CB" w:rsidRPr="002119B9" w:rsidRDefault="007E3B12" w:rsidP="00DD7386">
            <w:pPr>
              <w:spacing w:line="360" w:lineRule="auto"/>
              <w:jc w:val="center"/>
              <w:rPr>
                <w:rFonts w:asciiTheme="majorBidi" w:hAnsiTheme="majorBidi"/>
                <w:sz w:val="20"/>
                <w:szCs w:val="20"/>
              </w:rPr>
            </w:pPr>
            <w:r w:rsidRPr="002119B9">
              <w:rPr>
                <w:rFonts w:asciiTheme="majorBidi" w:hAnsiTheme="majorBidi"/>
                <w:sz w:val="20"/>
                <w:szCs w:val="20"/>
              </w:rPr>
              <w:t>Career-stage factors</w:t>
            </w:r>
          </w:p>
        </w:tc>
        <w:tc>
          <w:tcPr>
            <w:tcW w:w="0" w:type="auto"/>
          </w:tcPr>
          <w:p w14:paraId="4A968317" w14:textId="1FA97D45"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Ph.D.</w:t>
            </w:r>
          </w:p>
        </w:tc>
        <w:tc>
          <w:tcPr>
            <w:tcW w:w="0" w:type="auto"/>
            <w:vMerge w:val="restart"/>
          </w:tcPr>
          <w:p w14:paraId="75625C05"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30</w:t>
            </w:r>
          </w:p>
          <w:p w14:paraId="0B2FEF09" w14:textId="6453DD5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30</w:t>
            </w:r>
          </w:p>
        </w:tc>
        <w:tc>
          <w:tcPr>
            <w:tcW w:w="0" w:type="auto"/>
            <w:vMerge w:val="restart"/>
          </w:tcPr>
          <w:p w14:paraId="32C33F62" w14:textId="77777777" w:rsidR="00C310CB" w:rsidRPr="002119B9" w:rsidRDefault="0097434E"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hint="cs"/>
                <w:sz w:val="20"/>
                <w:szCs w:val="20"/>
                <w:rtl/>
              </w:rPr>
              <w:t>-</w:t>
            </w:r>
            <w:r w:rsidRPr="002119B9">
              <w:rPr>
                <w:rFonts w:asciiTheme="majorBidi" w:hAnsiTheme="majorBidi" w:cstheme="majorBidi"/>
                <w:sz w:val="20"/>
                <w:szCs w:val="20"/>
              </w:rPr>
              <w:t>.1243</w:t>
            </w:r>
          </w:p>
          <w:p w14:paraId="48F1F267" w14:textId="2010B292" w:rsidR="0097434E" w:rsidRPr="002119B9" w:rsidRDefault="0097434E"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.4176</w:t>
            </w:r>
          </w:p>
        </w:tc>
        <w:tc>
          <w:tcPr>
            <w:tcW w:w="0" w:type="auto"/>
            <w:vMerge w:val="restart"/>
          </w:tcPr>
          <w:p w14:paraId="55F3DB02" w14:textId="77777777" w:rsidR="00C310CB"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1.58200</w:t>
            </w:r>
          </w:p>
          <w:p w14:paraId="04ED33DC" w14:textId="08246FCF"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1.73431</w:t>
            </w:r>
          </w:p>
        </w:tc>
        <w:tc>
          <w:tcPr>
            <w:tcW w:w="0" w:type="auto"/>
            <w:vMerge w:val="restart"/>
          </w:tcPr>
          <w:p w14:paraId="1AEB3B9E" w14:textId="60929084" w:rsidR="00C310CB"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-2.276</w:t>
            </w:r>
          </w:p>
        </w:tc>
        <w:tc>
          <w:tcPr>
            <w:tcW w:w="0" w:type="auto"/>
            <w:vMerge w:val="restart"/>
          </w:tcPr>
          <w:p w14:paraId="4D5AD4D2" w14:textId="68576602" w:rsidR="00C310CB" w:rsidRPr="002119B9" w:rsidRDefault="00CA3EB0"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174</w:t>
            </w:r>
          </w:p>
        </w:tc>
        <w:tc>
          <w:tcPr>
            <w:tcW w:w="0" w:type="auto"/>
            <w:vMerge w:val="restart"/>
          </w:tcPr>
          <w:p w14:paraId="30A34D83" w14:textId="33A617A5" w:rsidR="00C310CB" w:rsidRPr="002119B9" w:rsidRDefault="00CA3EB0"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.024*</w:t>
            </w:r>
          </w:p>
        </w:tc>
      </w:tr>
      <w:tr w:rsidR="002119B9" w:rsidRPr="002119B9" w14:paraId="664EAD69" w14:textId="77777777" w:rsidTr="00A9030F">
        <w:trPr>
          <w:trHeight w:val="175"/>
          <w:jc w:val="center"/>
        </w:trPr>
        <w:tc>
          <w:tcPr>
            <w:cnfStyle w:val="001000000000" w:firstRow="0" w:lastRow="0" w:firstColumn="1" w:lastColumn="0" w:oddVBand="0" w:evenVBand="0" w:oddHBand="0" w:evenHBand="0" w:firstRowFirstColumn="0" w:firstRowLastColumn="0" w:lastRowFirstColumn="0" w:lastRowLastColumn="0"/>
            <w:tcW w:w="2412" w:type="dxa"/>
            <w:vMerge/>
          </w:tcPr>
          <w:p w14:paraId="2C12CD13" w14:textId="77777777" w:rsidR="00C310CB" w:rsidRPr="002119B9" w:rsidRDefault="00C310CB" w:rsidP="00DD7386">
            <w:pPr>
              <w:spacing w:line="360" w:lineRule="auto"/>
              <w:jc w:val="center"/>
              <w:rPr>
                <w:rFonts w:asciiTheme="majorBidi" w:hAnsiTheme="majorBidi"/>
                <w:sz w:val="20"/>
                <w:szCs w:val="20"/>
              </w:rPr>
            </w:pPr>
          </w:p>
        </w:tc>
        <w:tc>
          <w:tcPr>
            <w:tcW w:w="0" w:type="auto"/>
          </w:tcPr>
          <w:p w14:paraId="685216C2" w14:textId="6F6CF50F"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Master</w:t>
            </w:r>
          </w:p>
        </w:tc>
        <w:tc>
          <w:tcPr>
            <w:tcW w:w="0" w:type="auto"/>
            <w:vMerge/>
          </w:tcPr>
          <w:p w14:paraId="30400DE8"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246259AB"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6C16CD89"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41D7E77F"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12D8CE2D"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226A626D"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r w:rsidR="002119B9" w:rsidRPr="002119B9" w14:paraId="4305D018" w14:textId="77777777" w:rsidTr="00A9030F">
        <w:trPr>
          <w:trHeight w:val="126"/>
          <w:jc w:val="center"/>
        </w:trPr>
        <w:tc>
          <w:tcPr>
            <w:cnfStyle w:val="001000000000" w:firstRow="0" w:lastRow="0" w:firstColumn="1" w:lastColumn="0" w:oddVBand="0" w:evenVBand="0" w:oddHBand="0" w:evenHBand="0" w:firstRowFirstColumn="0" w:firstRowLastColumn="0" w:lastRowFirstColumn="0" w:lastRowLastColumn="0"/>
            <w:tcW w:w="2412" w:type="dxa"/>
            <w:vMerge w:val="restart"/>
          </w:tcPr>
          <w:p w14:paraId="7AA6F85B" w14:textId="3EBE4214" w:rsidR="00C310CB" w:rsidRPr="002119B9" w:rsidRDefault="007E3B12" w:rsidP="00DD7386">
            <w:pPr>
              <w:spacing w:line="360" w:lineRule="auto"/>
              <w:jc w:val="center"/>
              <w:rPr>
                <w:rFonts w:asciiTheme="majorBidi" w:hAnsiTheme="majorBidi"/>
                <w:sz w:val="20"/>
                <w:szCs w:val="20"/>
              </w:rPr>
            </w:pPr>
            <w:r w:rsidRPr="002119B9">
              <w:rPr>
                <w:rFonts w:asciiTheme="majorBidi" w:hAnsiTheme="majorBidi"/>
                <w:sz w:val="20"/>
                <w:szCs w:val="20"/>
              </w:rPr>
              <w:t xml:space="preserve">Institutional </w:t>
            </w:r>
            <w:r w:rsidR="00B97FBA" w:rsidRPr="002119B9">
              <w:rPr>
                <w:rFonts w:asciiTheme="majorBidi" w:hAnsiTheme="majorBidi"/>
                <w:sz w:val="20"/>
                <w:szCs w:val="20"/>
              </w:rPr>
              <w:t>factors</w:t>
            </w:r>
          </w:p>
        </w:tc>
        <w:tc>
          <w:tcPr>
            <w:tcW w:w="0" w:type="auto"/>
          </w:tcPr>
          <w:p w14:paraId="7292AAEC" w14:textId="5ADC7F89"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Ph.D.</w:t>
            </w:r>
          </w:p>
        </w:tc>
        <w:tc>
          <w:tcPr>
            <w:tcW w:w="0" w:type="auto"/>
            <w:vMerge w:val="restart"/>
          </w:tcPr>
          <w:p w14:paraId="646DB8D3"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30</w:t>
            </w:r>
          </w:p>
          <w:p w14:paraId="7FB42747" w14:textId="37E979E0" w:rsidR="00B147A4" w:rsidRPr="002119B9" w:rsidRDefault="00B147A4"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30</w:t>
            </w:r>
          </w:p>
        </w:tc>
        <w:tc>
          <w:tcPr>
            <w:tcW w:w="0" w:type="auto"/>
            <w:vMerge w:val="restart"/>
          </w:tcPr>
          <w:p w14:paraId="7C07E0DD" w14:textId="77777777" w:rsidR="00C310CB" w:rsidRPr="002119B9" w:rsidRDefault="0097434E"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-.5984</w:t>
            </w:r>
          </w:p>
          <w:p w14:paraId="3D53BF43" w14:textId="4EB8F27E" w:rsidR="0097434E" w:rsidRPr="002119B9" w:rsidRDefault="0097434E"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-.0461</w:t>
            </w:r>
          </w:p>
        </w:tc>
        <w:tc>
          <w:tcPr>
            <w:tcW w:w="0" w:type="auto"/>
            <w:vMerge w:val="restart"/>
          </w:tcPr>
          <w:p w14:paraId="1B0030D3" w14:textId="77777777" w:rsidR="00C310CB"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1.97946</w:t>
            </w:r>
          </w:p>
          <w:p w14:paraId="50DD398B" w14:textId="0AD56953"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1.89263</w:t>
            </w:r>
          </w:p>
        </w:tc>
        <w:tc>
          <w:tcPr>
            <w:tcW w:w="0" w:type="auto"/>
            <w:vMerge w:val="restart"/>
          </w:tcPr>
          <w:p w14:paraId="51F558EB" w14:textId="7E1A25CD" w:rsidR="00C310CB"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-.050</w:t>
            </w:r>
          </w:p>
        </w:tc>
        <w:tc>
          <w:tcPr>
            <w:tcW w:w="0" w:type="auto"/>
            <w:vMerge w:val="restart"/>
          </w:tcPr>
          <w:p w14:paraId="4C611DE4" w14:textId="14674C55" w:rsidR="00C310CB" w:rsidRPr="002119B9" w:rsidRDefault="00CA3EB0"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174</w:t>
            </w:r>
          </w:p>
        </w:tc>
        <w:tc>
          <w:tcPr>
            <w:tcW w:w="0" w:type="auto"/>
            <w:vMerge w:val="restart"/>
          </w:tcPr>
          <w:p w14:paraId="44C48A98" w14:textId="795F2981" w:rsidR="00C310CB" w:rsidRPr="002119B9" w:rsidRDefault="00CA3EB0"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.96*</w:t>
            </w:r>
          </w:p>
        </w:tc>
      </w:tr>
      <w:tr w:rsidR="002119B9" w:rsidRPr="002119B9" w14:paraId="2CB56777" w14:textId="77777777" w:rsidTr="00A9030F">
        <w:trPr>
          <w:trHeight w:val="225"/>
          <w:jc w:val="center"/>
        </w:trPr>
        <w:tc>
          <w:tcPr>
            <w:cnfStyle w:val="001000000000" w:firstRow="0" w:lastRow="0" w:firstColumn="1" w:lastColumn="0" w:oddVBand="0" w:evenVBand="0" w:oddHBand="0" w:evenHBand="0" w:firstRowFirstColumn="0" w:firstRowLastColumn="0" w:lastRowFirstColumn="0" w:lastRowLastColumn="0"/>
            <w:tcW w:w="2412" w:type="dxa"/>
            <w:vMerge/>
          </w:tcPr>
          <w:p w14:paraId="289DE02E" w14:textId="77777777" w:rsidR="00C310CB" w:rsidRPr="002119B9" w:rsidRDefault="00C310CB" w:rsidP="00DD7386">
            <w:pPr>
              <w:spacing w:line="360" w:lineRule="auto"/>
              <w:jc w:val="center"/>
              <w:rPr>
                <w:rFonts w:asciiTheme="majorBidi" w:hAnsiTheme="majorBidi"/>
                <w:sz w:val="20"/>
                <w:szCs w:val="20"/>
              </w:rPr>
            </w:pPr>
          </w:p>
        </w:tc>
        <w:tc>
          <w:tcPr>
            <w:tcW w:w="0" w:type="auto"/>
          </w:tcPr>
          <w:p w14:paraId="4BAE0C31" w14:textId="743E402A"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Master</w:t>
            </w:r>
          </w:p>
        </w:tc>
        <w:tc>
          <w:tcPr>
            <w:tcW w:w="0" w:type="auto"/>
            <w:vMerge/>
          </w:tcPr>
          <w:p w14:paraId="6F169894"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50E84B5E"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7AA03AAC"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6FF7DD68"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12F5C19D"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79116DFC"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r w:rsidR="002119B9" w:rsidRPr="002119B9" w14:paraId="4E6E9BF0" w14:textId="77777777" w:rsidTr="00A9030F">
        <w:trPr>
          <w:trHeight w:val="163"/>
          <w:jc w:val="center"/>
        </w:trPr>
        <w:tc>
          <w:tcPr>
            <w:cnfStyle w:val="001000000000" w:firstRow="0" w:lastRow="0" w:firstColumn="1" w:lastColumn="0" w:oddVBand="0" w:evenVBand="0" w:oddHBand="0" w:evenHBand="0" w:firstRowFirstColumn="0" w:firstRowLastColumn="0" w:lastRowFirstColumn="0" w:lastRowLastColumn="0"/>
            <w:tcW w:w="2412" w:type="dxa"/>
            <w:vMerge w:val="restart"/>
          </w:tcPr>
          <w:p w14:paraId="510D119E" w14:textId="7E009DB9" w:rsidR="00C310CB" w:rsidRPr="002119B9" w:rsidRDefault="007E3B12" w:rsidP="007E3B12">
            <w:pPr>
              <w:spacing w:line="360" w:lineRule="auto"/>
              <w:jc w:val="center"/>
              <w:rPr>
                <w:rFonts w:asciiTheme="majorBidi" w:hAnsiTheme="majorBidi"/>
                <w:sz w:val="20"/>
                <w:szCs w:val="20"/>
              </w:rPr>
            </w:pPr>
            <w:r w:rsidRPr="002119B9">
              <w:rPr>
                <w:rFonts w:asciiTheme="majorBidi" w:hAnsiTheme="majorBidi"/>
                <w:sz w:val="20"/>
                <w:szCs w:val="20"/>
              </w:rPr>
              <w:lastRenderedPageBreak/>
              <w:t>Professional</w:t>
            </w:r>
            <w:r w:rsidR="00B97FBA" w:rsidRPr="002119B9">
              <w:rPr>
                <w:rFonts w:asciiTheme="majorBidi" w:hAnsiTheme="majorBidi"/>
                <w:sz w:val="20"/>
                <w:szCs w:val="20"/>
              </w:rPr>
              <w:t xml:space="preserve"> </w:t>
            </w:r>
            <w:r w:rsidRPr="002119B9">
              <w:rPr>
                <w:rFonts w:asciiTheme="majorBidi" w:hAnsiTheme="majorBidi"/>
                <w:sz w:val="20"/>
                <w:szCs w:val="20"/>
              </w:rPr>
              <w:t>f</w:t>
            </w:r>
            <w:r w:rsidR="00B97FBA" w:rsidRPr="002119B9">
              <w:rPr>
                <w:rFonts w:asciiTheme="majorBidi" w:hAnsiTheme="majorBidi"/>
                <w:sz w:val="20"/>
                <w:szCs w:val="20"/>
              </w:rPr>
              <w:t>actors</w:t>
            </w:r>
          </w:p>
        </w:tc>
        <w:tc>
          <w:tcPr>
            <w:tcW w:w="0" w:type="auto"/>
          </w:tcPr>
          <w:p w14:paraId="7D69BFA0" w14:textId="58158C06"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Ph.D.</w:t>
            </w:r>
          </w:p>
        </w:tc>
        <w:tc>
          <w:tcPr>
            <w:tcW w:w="0" w:type="auto"/>
            <w:vMerge w:val="restart"/>
          </w:tcPr>
          <w:p w14:paraId="56BA175C"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30</w:t>
            </w:r>
          </w:p>
          <w:p w14:paraId="5CE9462C" w14:textId="2A7703CB"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30</w:t>
            </w:r>
          </w:p>
        </w:tc>
        <w:tc>
          <w:tcPr>
            <w:tcW w:w="0" w:type="auto"/>
            <w:vMerge w:val="restart"/>
          </w:tcPr>
          <w:p w14:paraId="15E73F3E" w14:textId="77777777" w:rsidR="00C310CB"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.0930</w:t>
            </w:r>
          </w:p>
          <w:p w14:paraId="7C35F94C" w14:textId="310EF68E"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-.1257</w:t>
            </w:r>
          </w:p>
        </w:tc>
        <w:tc>
          <w:tcPr>
            <w:tcW w:w="0" w:type="auto"/>
            <w:vMerge w:val="restart"/>
          </w:tcPr>
          <w:p w14:paraId="7C958DB4" w14:textId="77777777" w:rsidR="00C310CB"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1.46130</w:t>
            </w:r>
          </w:p>
          <w:p w14:paraId="3DA9C75B" w14:textId="45876783"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1.50354</w:t>
            </w:r>
          </w:p>
        </w:tc>
        <w:tc>
          <w:tcPr>
            <w:tcW w:w="0" w:type="auto"/>
            <w:vMerge w:val="restart"/>
          </w:tcPr>
          <w:p w14:paraId="3551B385" w14:textId="114B9910" w:rsidR="00C310CB"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1.029</w:t>
            </w:r>
          </w:p>
        </w:tc>
        <w:tc>
          <w:tcPr>
            <w:tcW w:w="0" w:type="auto"/>
            <w:vMerge w:val="restart"/>
          </w:tcPr>
          <w:p w14:paraId="1A60B768" w14:textId="42917DD2" w:rsidR="00C310CB" w:rsidRPr="002119B9" w:rsidRDefault="00CA3EB0"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174</w:t>
            </w:r>
          </w:p>
        </w:tc>
        <w:tc>
          <w:tcPr>
            <w:tcW w:w="0" w:type="auto"/>
            <w:vMerge w:val="restart"/>
          </w:tcPr>
          <w:p w14:paraId="0B68CC34" w14:textId="72BFBB47" w:rsidR="00C310CB" w:rsidRPr="002119B9" w:rsidRDefault="00CA3EB0"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.305</w:t>
            </w:r>
          </w:p>
        </w:tc>
      </w:tr>
      <w:tr w:rsidR="002119B9" w:rsidRPr="002119B9" w14:paraId="219264B0" w14:textId="77777777" w:rsidTr="00A9030F">
        <w:trPr>
          <w:trHeight w:val="175"/>
          <w:jc w:val="center"/>
        </w:trPr>
        <w:tc>
          <w:tcPr>
            <w:cnfStyle w:val="001000000000" w:firstRow="0" w:lastRow="0" w:firstColumn="1" w:lastColumn="0" w:oddVBand="0" w:evenVBand="0" w:oddHBand="0" w:evenHBand="0" w:firstRowFirstColumn="0" w:firstRowLastColumn="0" w:lastRowFirstColumn="0" w:lastRowLastColumn="0"/>
            <w:tcW w:w="2412" w:type="dxa"/>
            <w:vMerge/>
          </w:tcPr>
          <w:p w14:paraId="3D0F7446" w14:textId="77777777" w:rsidR="00C310CB" w:rsidRPr="002119B9" w:rsidRDefault="00C310CB" w:rsidP="00DD7386">
            <w:pPr>
              <w:spacing w:line="360" w:lineRule="auto"/>
              <w:jc w:val="center"/>
              <w:rPr>
                <w:rFonts w:asciiTheme="majorBidi" w:hAnsiTheme="majorBidi"/>
                <w:sz w:val="20"/>
                <w:szCs w:val="20"/>
              </w:rPr>
            </w:pPr>
          </w:p>
        </w:tc>
        <w:tc>
          <w:tcPr>
            <w:tcW w:w="0" w:type="auto"/>
          </w:tcPr>
          <w:p w14:paraId="14EC7E92" w14:textId="13308312"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Master</w:t>
            </w:r>
          </w:p>
        </w:tc>
        <w:tc>
          <w:tcPr>
            <w:tcW w:w="0" w:type="auto"/>
            <w:vMerge/>
          </w:tcPr>
          <w:p w14:paraId="4FC0520C"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20187A3E"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661654DE"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01C2B945"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264A3FC5"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097D28C9"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r w:rsidR="002119B9" w:rsidRPr="002119B9" w14:paraId="5EEC04A6" w14:textId="77777777" w:rsidTr="00A9030F">
        <w:trPr>
          <w:trHeight w:val="113"/>
          <w:jc w:val="center"/>
        </w:trPr>
        <w:tc>
          <w:tcPr>
            <w:cnfStyle w:val="001000000000" w:firstRow="0" w:lastRow="0" w:firstColumn="1" w:lastColumn="0" w:oddVBand="0" w:evenVBand="0" w:oddHBand="0" w:evenHBand="0" w:firstRowFirstColumn="0" w:firstRowLastColumn="0" w:lastRowFirstColumn="0" w:lastRowLastColumn="0"/>
            <w:tcW w:w="2412" w:type="dxa"/>
            <w:vMerge w:val="restart"/>
          </w:tcPr>
          <w:p w14:paraId="0461371C" w14:textId="5B86DA86" w:rsidR="00C310CB" w:rsidRPr="002119B9" w:rsidRDefault="007E3B12" w:rsidP="00DD7386">
            <w:pPr>
              <w:spacing w:line="360" w:lineRule="auto"/>
              <w:jc w:val="center"/>
              <w:rPr>
                <w:rFonts w:asciiTheme="majorBidi" w:hAnsiTheme="majorBidi"/>
                <w:sz w:val="20"/>
                <w:szCs w:val="20"/>
              </w:rPr>
            </w:pPr>
            <w:r w:rsidRPr="002119B9">
              <w:rPr>
                <w:rFonts w:asciiTheme="majorBidi" w:hAnsiTheme="majorBidi"/>
                <w:sz w:val="20"/>
                <w:szCs w:val="20"/>
              </w:rPr>
              <w:t>Curriculum</w:t>
            </w:r>
            <w:r w:rsidR="00B97FBA" w:rsidRPr="002119B9">
              <w:rPr>
                <w:rFonts w:asciiTheme="majorBidi" w:hAnsiTheme="majorBidi"/>
                <w:sz w:val="20"/>
                <w:szCs w:val="20"/>
              </w:rPr>
              <w:t xml:space="preserve"> factors</w:t>
            </w:r>
          </w:p>
        </w:tc>
        <w:tc>
          <w:tcPr>
            <w:tcW w:w="0" w:type="auto"/>
          </w:tcPr>
          <w:p w14:paraId="208BD662" w14:textId="4DA9B98A"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Ph.D.</w:t>
            </w:r>
          </w:p>
        </w:tc>
        <w:tc>
          <w:tcPr>
            <w:tcW w:w="0" w:type="auto"/>
            <w:vMerge w:val="restart"/>
          </w:tcPr>
          <w:p w14:paraId="7916EA53"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30</w:t>
            </w:r>
          </w:p>
          <w:p w14:paraId="2FAC43B2" w14:textId="4C22911D"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30</w:t>
            </w:r>
          </w:p>
        </w:tc>
        <w:tc>
          <w:tcPr>
            <w:tcW w:w="0" w:type="auto"/>
            <w:vMerge w:val="restart"/>
          </w:tcPr>
          <w:p w14:paraId="06739F78" w14:textId="77777777" w:rsidR="00C310CB"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-.3876</w:t>
            </w:r>
          </w:p>
          <w:p w14:paraId="7EADD22F" w14:textId="5F472FC2"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.4326</w:t>
            </w:r>
          </w:p>
        </w:tc>
        <w:tc>
          <w:tcPr>
            <w:tcW w:w="0" w:type="auto"/>
            <w:vMerge w:val="restart"/>
          </w:tcPr>
          <w:p w14:paraId="24C6AD66" w14:textId="77777777" w:rsidR="00C310CB"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2.17117</w:t>
            </w:r>
          </w:p>
          <w:p w14:paraId="6D656310" w14:textId="20E8325C"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2.30554</w:t>
            </w:r>
          </w:p>
        </w:tc>
        <w:tc>
          <w:tcPr>
            <w:tcW w:w="0" w:type="auto"/>
            <w:vMerge w:val="restart"/>
          </w:tcPr>
          <w:p w14:paraId="65963EBE" w14:textId="7CCDB2BE" w:rsidR="00C310CB"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-2.554</w:t>
            </w:r>
          </w:p>
        </w:tc>
        <w:tc>
          <w:tcPr>
            <w:tcW w:w="0" w:type="auto"/>
            <w:vMerge w:val="restart"/>
          </w:tcPr>
          <w:p w14:paraId="4FF1E872" w14:textId="08E53016" w:rsidR="00C310CB" w:rsidRPr="002119B9" w:rsidRDefault="00CA3EB0"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174</w:t>
            </w:r>
          </w:p>
        </w:tc>
        <w:tc>
          <w:tcPr>
            <w:tcW w:w="0" w:type="auto"/>
            <w:vMerge w:val="restart"/>
          </w:tcPr>
          <w:p w14:paraId="0E6F4D10" w14:textId="78E46B42" w:rsidR="00C310CB" w:rsidRPr="002119B9" w:rsidRDefault="00CA3EB0"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.011*</w:t>
            </w:r>
          </w:p>
        </w:tc>
      </w:tr>
      <w:tr w:rsidR="002119B9" w:rsidRPr="002119B9" w14:paraId="1C6966EA" w14:textId="77777777" w:rsidTr="00A9030F">
        <w:trPr>
          <w:trHeight w:val="225"/>
          <w:jc w:val="center"/>
        </w:trPr>
        <w:tc>
          <w:tcPr>
            <w:cnfStyle w:val="001000000000" w:firstRow="0" w:lastRow="0" w:firstColumn="1" w:lastColumn="0" w:oddVBand="0" w:evenVBand="0" w:oddHBand="0" w:evenHBand="0" w:firstRowFirstColumn="0" w:firstRowLastColumn="0" w:lastRowFirstColumn="0" w:lastRowLastColumn="0"/>
            <w:tcW w:w="2412" w:type="dxa"/>
            <w:vMerge/>
          </w:tcPr>
          <w:p w14:paraId="713CFC86" w14:textId="77777777" w:rsidR="00C310CB" w:rsidRPr="002119B9" w:rsidRDefault="00C310CB" w:rsidP="00DD7386">
            <w:pPr>
              <w:spacing w:line="360" w:lineRule="auto"/>
              <w:jc w:val="center"/>
              <w:rPr>
                <w:rFonts w:asciiTheme="majorBidi" w:hAnsiTheme="majorBidi"/>
                <w:sz w:val="20"/>
                <w:szCs w:val="20"/>
              </w:rPr>
            </w:pPr>
          </w:p>
        </w:tc>
        <w:tc>
          <w:tcPr>
            <w:tcW w:w="0" w:type="auto"/>
          </w:tcPr>
          <w:p w14:paraId="4BB09498" w14:textId="47210E19"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Master</w:t>
            </w:r>
          </w:p>
        </w:tc>
        <w:tc>
          <w:tcPr>
            <w:tcW w:w="0" w:type="auto"/>
            <w:vMerge/>
          </w:tcPr>
          <w:p w14:paraId="5041650F"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77CEC21E"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51F9F8A7"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7DC4ECF7"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06C3B8D2"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1D95F1C9"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r w:rsidR="002119B9" w:rsidRPr="002119B9" w14:paraId="2EA9D449" w14:textId="77777777" w:rsidTr="00A9030F">
        <w:trPr>
          <w:trHeight w:val="163"/>
          <w:jc w:val="center"/>
        </w:trPr>
        <w:tc>
          <w:tcPr>
            <w:cnfStyle w:val="001000000000" w:firstRow="0" w:lastRow="0" w:firstColumn="1" w:lastColumn="0" w:oddVBand="0" w:evenVBand="0" w:oddHBand="0" w:evenHBand="0" w:firstRowFirstColumn="0" w:firstRowLastColumn="0" w:lastRowFirstColumn="0" w:lastRowLastColumn="0"/>
            <w:tcW w:w="2412" w:type="dxa"/>
            <w:vMerge w:val="restart"/>
          </w:tcPr>
          <w:p w14:paraId="1F7B4A18" w14:textId="27F2B9DA" w:rsidR="00C310CB" w:rsidRPr="002119B9" w:rsidRDefault="007E3B12" w:rsidP="00DD7386">
            <w:pPr>
              <w:spacing w:line="360" w:lineRule="auto"/>
              <w:jc w:val="center"/>
              <w:rPr>
                <w:rFonts w:asciiTheme="majorBidi" w:hAnsiTheme="majorBidi"/>
                <w:sz w:val="20"/>
                <w:szCs w:val="20"/>
              </w:rPr>
            </w:pPr>
            <w:r w:rsidRPr="002119B9">
              <w:rPr>
                <w:rFonts w:asciiTheme="majorBidi" w:hAnsiTheme="majorBidi"/>
                <w:sz w:val="20"/>
                <w:szCs w:val="20"/>
              </w:rPr>
              <w:t>Personal factors</w:t>
            </w:r>
          </w:p>
        </w:tc>
        <w:tc>
          <w:tcPr>
            <w:tcW w:w="0" w:type="auto"/>
          </w:tcPr>
          <w:p w14:paraId="57D642E0" w14:textId="033FCA8A"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Ph.D.</w:t>
            </w:r>
          </w:p>
        </w:tc>
        <w:tc>
          <w:tcPr>
            <w:tcW w:w="0" w:type="auto"/>
            <w:vMerge w:val="restart"/>
          </w:tcPr>
          <w:p w14:paraId="4EDDCC75"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30</w:t>
            </w:r>
          </w:p>
          <w:p w14:paraId="51D06224" w14:textId="593F92D1"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30</w:t>
            </w:r>
          </w:p>
        </w:tc>
        <w:tc>
          <w:tcPr>
            <w:tcW w:w="0" w:type="auto"/>
            <w:vMerge w:val="restart"/>
          </w:tcPr>
          <w:p w14:paraId="1FBCB6AB" w14:textId="77777777" w:rsidR="00C310CB"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.613</w:t>
            </w:r>
          </w:p>
          <w:p w14:paraId="4251E5F4" w14:textId="71DF2274"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.0219</w:t>
            </w:r>
          </w:p>
        </w:tc>
        <w:tc>
          <w:tcPr>
            <w:tcW w:w="0" w:type="auto"/>
            <w:vMerge w:val="restart"/>
          </w:tcPr>
          <w:p w14:paraId="5C012187" w14:textId="77777777" w:rsidR="00C310CB"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1.56009</w:t>
            </w:r>
          </w:p>
          <w:p w14:paraId="5AEFAA8A" w14:textId="63F924CA" w:rsidR="00B97FBA"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1.58960</w:t>
            </w:r>
          </w:p>
        </w:tc>
        <w:tc>
          <w:tcPr>
            <w:tcW w:w="0" w:type="auto"/>
            <w:vMerge w:val="restart"/>
          </w:tcPr>
          <w:p w14:paraId="376E555D" w14:textId="2F28AF68" w:rsidR="00C310CB" w:rsidRPr="002119B9" w:rsidRDefault="00B97FBA"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.175</w:t>
            </w:r>
          </w:p>
        </w:tc>
        <w:tc>
          <w:tcPr>
            <w:tcW w:w="0" w:type="auto"/>
            <w:vMerge w:val="restart"/>
          </w:tcPr>
          <w:p w14:paraId="1ECD9379" w14:textId="6B189D16" w:rsidR="00C310CB" w:rsidRPr="002119B9" w:rsidRDefault="00CA3EB0"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174</w:t>
            </w:r>
          </w:p>
        </w:tc>
        <w:tc>
          <w:tcPr>
            <w:tcW w:w="0" w:type="auto"/>
            <w:vMerge w:val="restart"/>
          </w:tcPr>
          <w:p w14:paraId="4F9F55C2" w14:textId="56A0737B" w:rsidR="00C310CB" w:rsidRPr="002119B9" w:rsidRDefault="00CA3EB0"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.862</w:t>
            </w:r>
          </w:p>
        </w:tc>
      </w:tr>
      <w:tr w:rsidR="002119B9" w:rsidRPr="002119B9" w14:paraId="1DF99D53" w14:textId="77777777" w:rsidTr="00A9030F">
        <w:trPr>
          <w:trHeight w:val="175"/>
          <w:jc w:val="center"/>
        </w:trPr>
        <w:tc>
          <w:tcPr>
            <w:cnfStyle w:val="001000000000" w:firstRow="0" w:lastRow="0" w:firstColumn="1" w:lastColumn="0" w:oddVBand="0" w:evenVBand="0" w:oddHBand="0" w:evenHBand="0" w:firstRowFirstColumn="0" w:firstRowLastColumn="0" w:lastRowFirstColumn="0" w:lastRowLastColumn="0"/>
            <w:tcW w:w="2412" w:type="dxa"/>
            <w:vMerge/>
          </w:tcPr>
          <w:p w14:paraId="23F3EAED" w14:textId="77777777" w:rsidR="00C310CB" w:rsidRPr="002119B9" w:rsidRDefault="00C310CB" w:rsidP="00DD7386">
            <w:pPr>
              <w:spacing w:line="360" w:lineRule="auto"/>
              <w:jc w:val="center"/>
              <w:rPr>
                <w:rFonts w:asciiTheme="majorBidi" w:hAnsiTheme="majorBidi"/>
                <w:sz w:val="20"/>
                <w:szCs w:val="20"/>
              </w:rPr>
            </w:pPr>
          </w:p>
        </w:tc>
        <w:tc>
          <w:tcPr>
            <w:tcW w:w="0" w:type="auto"/>
          </w:tcPr>
          <w:p w14:paraId="5F8858E4" w14:textId="5A26B6A3"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r w:rsidRPr="002119B9">
              <w:rPr>
                <w:rFonts w:asciiTheme="majorBidi" w:hAnsiTheme="majorBidi" w:cstheme="majorBidi"/>
                <w:sz w:val="20"/>
                <w:szCs w:val="20"/>
              </w:rPr>
              <w:t>Master</w:t>
            </w:r>
          </w:p>
        </w:tc>
        <w:tc>
          <w:tcPr>
            <w:tcW w:w="0" w:type="auto"/>
            <w:vMerge/>
          </w:tcPr>
          <w:p w14:paraId="0CC71805"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4CF12E97"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5B95283A"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04351CF4"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04A474FE"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c>
          <w:tcPr>
            <w:tcW w:w="0" w:type="auto"/>
            <w:vMerge/>
          </w:tcPr>
          <w:p w14:paraId="3428D82A" w14:textId="77777777" w:rsidR="00C310CB" w:rsidRPr="002119B9" w:rsidRDefault="00C310CB" w:rsidP="00DD7386">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0"/>
                <w:szCs w:val="20"/>
              </w:rPr>
            </w:pPr>
          </w:p>
        </w:tc>
      </w:tr>
    </w:tbl>
    <w:p w14:paraId="1B9459E9" w14:textId="3A8D2B7D" w:rsidR="0084562D" w:rsidRPr="002119B9" w:rsidRDefault="0084562D" w:rsidP="00DD7386">
      <w:pPr>
        <w:shd w:val="clear" w:color="auto" w:fill="FFFFFF"/>
        <w:spacing w:after="0" w:line="360" w:lineRule="auto"/>
        <w:jc w:val="center"/>
        <w:rPr>
          <w:rFonts w:asciiTheme="majorBidi" w:hAnsiTheme="majorBidi" w:cstheme="majorBidi"/>
          <w:sz w:val="20"/>
          <w:szCs w:val="20"/>
          <w:rtl/>
        </w:rPr>
      </w:pPr>
      <w:r w:rsidRPr="002119B9">
        <w:rPr>
          <w:rFonts w:asciiTheme="majorBidi" w:hAnsiTheme="majorBidi" w:cstheme="majorBidi"/>
          <w:sz w:val="20"/>
          <w:szCs w:val="20"/>
        </w:rPr>
        <w:t>Note: M Mean, SD Standard Deviation, *Significant at .05 level, **Significant at .01 level</w:t>
      </w:r>
    </w:p>
    <w:p w14:paraId="4F514A1E" w14:textId="77777777" w:rsidR="001F11E0" w:rsidRPr="002119B9" w:rsidRDefault="001F11E0" w:rsidP="008B256D">
      <w:pPr>
        <w:shd w:val="clear" w:color="auto" w:fill="FFFFFF"/>
        <w:spacing w:after="0" w:line="360" w:lineRule="auto"/>
        <w:jc w:val="both"/>
        <w:rPr>
          <w:rFonts w:asciiTheme="majorBidi" w:hAnsiTheme="majorBidi" w:cstheme="majorBidi"/>
          <w:sz w:val="24"/>
          <w:szCs w:val="24"/>
        </w:rPr>
      </w:pPr>
    </w:p>
    <w:p w14:paraId="4FD23C91" w14:textId="70578DC3" w:rsidR="006D5B23" w:rsidRPr="002119B9" w:rsidRDefault="0084562D" w:rsidP="00B169D1">
      <w:pPr>
        <w:shd w:val="clear" w:color="auto" w:fill="FFFFFF"/>
        <w:spacing w:after="0" w:line="360" w:lineRule="auto"/>
        <w:jc w:val="both"/>
        <w:rPr>
          <w:rFonts w:asciiTheme="majorBidi" w:hAnsiTheme="majorBidi" w:cstheme="majorBidi"/>
          <w:sz w:val="24"/>
          <w:szCs w:val="24"/>
        </w:rPr>
      </w:pPr>
      <w:r w:rsidRPr="002119B9">
        <w:rPr>
          <w:rFonts w:asciiTheme="majorBidi" w:hAnsiTheme="majorBidi" w:cstheme="majorBidi"/>
          <w:sz w:val="24"/>
          <w:szCs w:val="24"/>
        </w:rPr>
        <w:t>Table</w:t>
      </w:r>
      <w:r w:rsidR="00480593" w:rsidRPr="002119B9">
        <w:rPr>
          <w:rFonts w:asciiTheme="majorBidi" w:hAnsiTheme="majorBidi" w:cstheme="majorBidi"/>
          <w:sz w:val="24"/>
          <w:szCs w:val="24"/>
        </w:rPr>
        <w:t xml:space="preserve"> </w:t>
      </w:r>
      <w:r w:rsidR="00A414AA" w:rsidRPr="002119B9">
        <w:rPr>
          <w:rFonts w:asciiTheme="majorBidi" w:hAnsiTheme="majorBidi" w:cstheme="majorBidi"/>
          <w:sz w:val="24"/>
          <w:szCs w:val="24"/>
        </w:rPr>
        <w:t>2</w:t>
      </w:r>
      <w:r w:rsidRPr="002119B9">
        <w:rPr>
          <w:rFonts w:asciiTheme="majorBidi" w:hAnsiTheme="majorBidi" w:cstheme="majorBidi"/>
          <w:sz w:val="24"/>
          <w:szCs w:val="24"/>
        </w:rPr>
        <w:t xml:space="preserve"> shows a statistically significant difference in Subscale 1-</w:t>
      </w:r>
      <w:r w:rsidR="00B169D1" w:rsidRPr="002119B9">
        <w:rPr>
          <w:rFonts w:asciiTheme="majorBidi" w:hAnsiTheme="majorBidi"/>
          <w:sz w:val="20"/>
          <w:szCs w:val="20"/>
        </w:rPr>
        <w:t xml:space="preserve"> </w:t>
      </w:r>
      <w:r w:rsidR="00B169D1" w:rsidRPr="002119B9">
        <w:rPr>
          <w:rFonts w:asciiTheme="majorBidi" w:hAnsiTheme="majorBidi" w:cstheme="majorBidi"/>
          <w:sz w:val="24"/>
          <w:szCs w:val="24"/>
        </w:rPr>
        <w:t>Career-stage factors</w:t>
      </w:r>
      <w:r w:rsidRPr="002119B9">
        <w:rPr>
          <w:rFonts w:asciiTheme="majorBidi" w:hAnsiTheme="majorBidi" w:cstheme="majorBidi"/>
          <w:sz w:val="24"/>
          <w:szCs w:val="24"/>
        </w:rPr>
        <w:t>, (</w:t>
      </w:r>
      <w:r w:rsidR="00C50595" w:rsidRPr="002119B9">
        <w:rPr>
          <w:rFonts w:asciiTheme="majorBidi" w:hAnsiTheme="majorBidi" w:cstheme="majorBidi"/>
          <w:sz w:val="24"/>
          <w:szCs w:val="24"/>
        </w:rPr>
        <w:t>t (</w:t>
      </w:r>
      <w:r w:rsidRPr="002119B9">
        <w:rPr>
          <w:rFonts w:asciiTheme="majorBidi" w:hAnsiTheme="majorBidi" w:cstheme="majorBidi"/>
          <w:sz w:val="24"/>
          <w:szCs w:val="24"/>
        </w:rPr>
        <w:t>193) = − 2.276, p&lt; .05), with PhD students (M= .4176, SD = 1.73431)</w:t>
      </w:r>
      <w:r w:rsidR="000D77E2" w:rsidRPr="002119B9">
        <w:rPr>
          <w:rFonts w:asciiTheme="majorBidi" w:hAnsiTheme="majorBidi" w:cstheme="majorBidi"/>
          <w:sz w:val="24"/>
          <w:szCs w:val="24"/>
        </w:rPr>
        <w:t xml:space="preserve"> </w:t>
      </w:r>
      <w:r w:rsidRPr="002119B9">
        <w:rPr>
          <w:rFonts w:asciiTheme="majorBidi" w:hAnsiTheme="majorBidi" w:cstheme="majorBidi"/>
          <w:sz w:val="24"/>
          <w:szCs w:val="24"/>
        </w:rPr>
        <w:t>viewing plagiarism more seriously than Master’s students (M= −.1243, SD=1.58200).</w:t>
      </w:r>
      <w:r w:rsidR="000D77E2" w:rsidRPr="002119B9">
        <w:rPr>
          <w:rFonts w:asciiTheme="majorBidi" w:hAnsiTheme="majorBidi" w:cstheme="majorBidi"/>
          <w:sz w:val="24"/>
          <w:szCs w:val="24"/>
        </w:rPr>
        <w:t xml:space="preserve"> </w:t>
      </w:r>
      <w:r w:rsidRPr="002119B9">
        <w:rPr>
          <w:rFonts w:asciiTheme="majorBidi" w:hAnsiTheme="majorBidi" w:cstheme="majorBidi"/>
          <w:sz w:val="24"/>
          <w:szCs w:val="24"/>
        </w:rPr>
        <w:t>Another significant difference (t</w:t>
      </w:r>
      <w:r w:rsidR="00747E46" w:rsidRPr="002119B9">
        <w:rPr>
          <w:rFonts w:asciiTheme="majorBidi" w:hAnsiTheme="majorBidi" w:cstheme="majorBidi"/>
          <w:sz w:val="24"/>
          <w:szCs w:val="24"/>
        </w:rPr>
        <w:t xml:space="preserve"> </w:t>
      </w:r>
      <w:r w:rsidRPr="002119B9">
        <w:rPr>
          <w:rFonts w:asciiTheme="majorBidi" w:hAnsiTheme="majorBidi" w:cstheme="majorBidi"/>
          <w:sz w:val="24"/>
          <w:szCs w:val="24"/>
        </w:rPr>
        <w:t>(193) = − 2.554, p&lt; .05), was found in subscale 4-</w:t>
      </w:r>
      <w:r w:rsidR="00B169D1" w:rsidRPr="002119B9">
        <w:rPr>
          <w:rFonts w:asciiTheme="majorBidi" w:hAnsiTheme="majorBidi"/>
          <w:sz w:val="20"/>
          <w:szCs w:val="20"/>
        </w:rPr>
        <w:t xml:space="preserve"> </w:t>
      </w:r>
      <w:r w:rsidR="00B169D1" w:rsidRPr="002119B9">
        <w:rPr>
          <w:rFonts w:asciiTheme="majorBidi" w:hAnsiTheme="majorBidi" w:cstheme="majorBidi"/>
          <w:sz w:val="24"/>
          <w:szCs w:val="24"/>
        </w:rPr>
        <w:t>Curriculum factors</w:t>
      </w:r>
      <w:r w:rsidRPr="002119B9">
        <w:rPr>
          <w:rFonts w:asciiTheme="majorBidi" w:hAnsiTheme="majorBidi" w:cstheme="majorBidi"/>
          <w:sz w:val="24"/>
          <w:szCs w:val="24"/>
        </w:rPr>
        <w:t>, with master’s students (M = −.3876, SD = 2.17117) being more likely than</w:t>
      </w:r>
      <w:r w:rsidR="000D77E2" w:rsidRPr="002119B9">
        <w:rPr>
          <w:rFonts w:asciiTheme="majorBidi" w:hAnsiTheme="majorBidi" w:cstheme="majorBidi"/>
          <w:sz w:val="24"/>
          <w:szCs w:val="24"/>
        </w:rPr>
        <w:t xml:space="preserve"> </w:t>
      </w:r>
      <w:r w:rsidRPr="002119B9">
        <w:rPr>
          <w:rFonts w:asciiTheme="majorBidi" w:hAnsiTheme="majorBidi" w:cstheme="majorBidi"/>
          <w:sz w:val="24"/>
          <w:szCs w:val="24"/>
        </w:rPr>
        <w:t>PhD students (M = .4326, SD = 2.30554) to consider features of assessment as causes of</w:t>
      </w:r>
      <w:r w:rsidR="000D77E2" w:rsidRPr="002119B9">
        <w:rPr>
          <w:rFonts w:asciiTheme="majorBidi" w:hAnsiTheme="majorBidi" w:cstheme="majorBidi"/>
          <w:sz w:val="24"/>
          <w:szCs w:val="24"/>
        </w:rPr>
        <w:t xml:space="preserve"> </w:t>
      </w:r>
      <w:r w:rsidRPr="002119B9">
        <w:rPr>
          <w:rFonts w:asciiTheme="majorBidi" w:hAnsiTheme="majorBidi" w:cstheme="majorBidi"/>
          <w:sz w:val="24"/>
          <w:szCs w:val="24"/>
        </w:rPr>
        <w:t>plagiarism. There were no statistically significant differences between the two groups</w:t>
      </w:r>
      <w:r w:rsidR="000D77E2" w:rsidRPr="002119B9">
        <w:rPr>
          <w:rFonts w:asciiTheme="majorBidi" w:hAnsiTheme="majorBidi" w:cstheme="majorBidi"/>
          <w:sz w:val="24"/>
          <w:szCs w:val="24"/>
        </w:rPr>
        <w:t xml:space="preserve"> </w:t>
      </w:r>
      <w:r w:rsidRPr="002119B9">
        <w:rPr>
          <w:rFonts w:asciiTheme="majorBidi" w:hAnsiTheme="majorBidi" w:cstheme="majorBidi"/>
          <w:sz w:val="24"/>
          <w:szCs w:val="24"/>
        </w:rPr>
        <w:t xml:space="preserve">for subscale 5, suggesting that both groups held </w:t>
      </w:r>
      <w:r w:rsidR="00B169D1" w:rsidRPr="002119B9">
        <w:rPr>
          <w:rFonts w:asciiTheme="majorBidi" w:hAnsiTheme="majorBidi" w:cstheme="majorBidi"/>
          <w:sz w:val="24"/>
          <w:szCs w:val="24"/>
        </w:rPr>
        <w:t>Personal factors</w:t>
      </w:r>
      <w:r w:rsidRPr="002119B9">
        <w:rPr>
          <w:rFonts w:asciiTheme="majorBidi" w:hAnsiTheme="majorBidi" w:cstheme="majorBidi"/>
          <w:sz w:val="24"/>
          <w:szCs w:val="24"/>
        </w:rPr>
        <w:t xml:space="preserve"> towards plagiarism.</w:t>
      </w:r>
      <w:r w:rsidR="008B256D" w:rsidRPr="002119B9">
        <w:rPr>
          <w:rFonts w:asciiTheme="majorBidi" w:hAnsiTheme="majorBidi" w:cstheme="majorBidi"/>
          <w:sz w:val="24"/>
          <w:szCs w:val="24"/>
        </w:rPr>
        <w:t xml:space="preserve"> </w:t>
      </w:r>
      <w:r w:rsidRPr="002119B9">
        <w:rPr>
          <w:rFonts w:asciiTheme="majorBidi" w:hAnsiTheme="majorBidi" w:cstheme="majorBidi"/>
          <w:sz w:val="24"/>
          <w:szCs w:val="24"/>
        </w:rPr>
        <w:t>Differences in PhD and Master’s student perceptions of plagiarism were not significant</w:t>
      </w:r>
      <w:r w:rsidR="000D77E2" w:rsidRPr="002119B9">
        <w:rPr>
          <w:rFonts w:asciiTheme="majorBidi" w:hAnsiTheme="majorBidi" w:cstheme="majorBidi"/>
          <w:sz w:val="24"/>
          <w:szCs w:val="24"/>
        </w:rPr>
        <w:t xml:space="preserve"> </w:t>
      </w:r>
      <w:r w:rsidRPr="002119B9">
        <w:rPr>
          <w:rFonts w:asciiTheme="majorBidi" w:hAnsiTheme="majorBidi" w:cstheme="majorBidi"/>
          <w:sz w:val="24"/>
          <w:szCs w:val="24"/>
        </w:rPr>
        <w:t>in subscales 2-</w:t>
      </w:r>
      <w:r w:rsidR="00B169D1" w:rsidRPr="002119B9">
        <w:rPr>
          <w:rFonts w:asciiTheme="majorBidi" w:hAnsiTheme="majorBidi"/>
          <w:sz w:val="20"/>
          <w:szCs w:val="20"/>
        </w:rPr>
        <w:t xml:space="preserve"> </w:t>
      </w:r>
      <w:r w:rsidR="00B169D1" w:rsidRPr="002119B9">
        <w:rPr>
          <w:rFonts w:asciiTheme="majorBidi" w:hAnsiTheme="majorBidi" w:cstheme="majorBidi"/>
          <w:sz w:val="24"/>
          <w:szCs w:val="24"/>
        </w:rPr>
        <w:t>Institutional factors</w:t>
      </w:r>
      <w:r w:rsidRPr="002119B9">
        <w:rPr>
          <w:rFonts w:asciiTheme="majorBidi" w:hAnsiTheme="majorBidi" w:cstheme="majorBidi"/>
          <w:sz w:val="24"/>
          <w:szCs w:val="24"/>
        </w:rPr>
        <w:t xml:space="preserve"> and 3-</w:t>
      </w:r>
      <w:r w:rsidR="00B169D1" w:rsidRPr="002119B9">
        <w:rPr>
          <w:rFonts w:asciiTheme="majorBidi" w:hAnsiTheme="majorBidi"/>
          <w:sz w:val="20"/>
          <w:szCs w:val="20"/>
        </w:rPr>
        <w:t xml:space="preserve"> </w:t>
      </w:r>
      <w:r w:rsidR="00B169D1" w:rsidRPr="002119B9">
        <w:rPr>
          <w:rFonts w:asciiTheme="majorBidi" w:hAnsiTheme="majorBidi" w:cstheme="majorBidi"/>
          <w:sz w:val="24"/>
          <w:szCs w:val="24"/>
        </w:rPr>
        <w:t>Professional factors</w:t>
      </w:r>
      <w:r w:rsidRPr="002119B9">
        <w:rPr>
          <w:rFonts w:asciiTheme="majorBidi" w:hAnsiTheme="majorBidi" w:cstheme="majorBidi"/>
          <w:sz w:val="24"/>
          <w:szCs w:val="24"/>
        </w:rPr>
        <w:t>, representing that both groups</w:t>
      </w:r>
      <w:r w:rsidR="000D77E2" w:rsidRPr="002119B9">
        <w:rPr>
          <w:rFonts w:asciiTheme="majorBidi" w:hAnsiTheme="majorBidi" w:cstheme="majorBidi"/>
          <w:sz w:val="24"/>
          <w:szCs w:val="24"/>
        </w:rPr>
        <w:t xml:space="preserve"> </w:t>
      </w:r>
      <w:r w:rsidRPr="002119B9">
        <w:rPr>
          <w:rFonts w:asciiTheme="majorBidi" w:hAnsiTheme="majorBidi" w:cstheme="majorBidi"/>
          <w:sz w:val="24"/>
          <w:szCs w:val="24"/>
        </w:rPr>
        <w:t>agreed that plagiarism resulted from personal factors and limited academic knowledge</w:t>
      </w:r>
      <w:r w:rsidR="000D77E2" w:rsidRPr="002119B9">
        <w:rPr>
          <w:rFonts w:asciiTheme="majorBidi" w:hAnsiTheme="majorBidi" w:cstheme="majorBidi"/>
          <w:sz w:val="24"/>
          <w:szCs w:val="24"/>
        </w:rPr>
        <w:t xml:space="preserve"> </w:t>
      </w:r>
      <w:r w:rsidRPr="002119B9">
        <w:rPr>
          <w:rFonts w:asciiTheme="majorBidi" w:hAnsiTheme="majorBidi" w:cstheme="majorBidi"/>
          <w:sz w:val="24"/>
          <w:szCs w:val="24"/>
        </w:rPr>
        <w:t>and skills.</w:t>
      </w:r>
    </w:p>
    <w:p w14:paraId="128C5792" w14:textId="77777777" w:rsidR="008B256D" w:rsidRPr="002119B9" w:rsidRDefault="008B256D" w:rsidP="00DD7386">
      <w:pPr>
        <w:shd w:val="clear" w:color="auto" w:fill="FFFFFF"/>
        <w:spacing w:after="0" w:line="360" w:lineRule="auto"/>
        <w:jc w:val="both"/>
        <w:rPr>
          <w:rFonts w:asciiTheme="majorBidi" w:hAnsiTheme="majorBidi" w:cstheme="majorBidi"/>
          <w:sz w:val="24"/>
          <w:szCs w:val="24"/>
        </w:rPr>
      </w:pPr>
    </w:p>
    <w:p w14:paraId="43494DDD" w14:textId="161CD7A2" w:rsidR="009E3AE6" w:rsidRPr="002119B9" w:rsidRDefault="00BE2B0D" w:rsidP="009E6569">
      <w:pPr>
        <w:spacing w:after="0" w:line="360" w:lineRule="auto"/>
        <w:jc w:val="both"/>
        <w:rPr>
          <w:rFonts w:asciiTheme="majorBidi" w:hAnsiTheme="majorBidi" w:cstheme="majorBidi"/>
          <w:b/>
          <w:bCs/>
          <w:sz w:val="24"/>
          <w:szCs w:val="24"/>
        </w:rPr>
      </w:pPr>
      <w:r w:rsidRPr="002119B9">
        <w:rPr>
          <w:rFonts w:asciiTheme="majorBidi" w:hAnsiTheme="majorBidi" w:cstheme="majorBidi"/>
          <w:b/>
          <w:bCs/>
          <w:sz w:val="24"/>
          <w:szCs w:val="24"/>
        </w:rPr>
        <w:t xml:space="preserve">Discussion and </w:t>
      </w:r>
      <w:r w:rsidR="00CA10DC" w:rsidRPr="002119B9">
        <w:rPr>
          <w:rFonts w:asciiTheme="majorBidi" w:hAnsiTheme="majorBidi" w:cstheme="majorBidi"/>
          <w:b/>
          <w:bCs/>
          <w:sz w:val="24"/>
          <w:szCs w:val="24"/>
        </w:rPr>
        <w:t>Conclusion</w:t>
      </w:r>
    </w:p>
    <w:p w14:paraId="7D8D3820" w14:textId="2F3B47DB" w:rsidR="00F3094C" w:rsidRDefault="00D3218B" w:rsidP="00D3218B">
      <w:pPr>
        <w:spacing w:after="0" w:line="360" w:lineRule="auto"/>
        <w:jc w:val="both"/>
        <w:rPr>
          <w:rFonts w:asciiTheme="majorBidi" w:hAnsiTheme="majorBidi" w:cstheme="majorBidi"/>
          <w:sz w:val="24"/>
          <w:szCs w:val="24"/>
        </w:rPr>
      </w:pPr>
      <w:r w:rsidRPr="00D3218B">
        <w:rPr>
          <w:rFonts w:asciiTheme="majorBidi" w:hAnsiTheme="majorBidi" w:cstheme="majorBidi"/>
          <w:sz w:val="24"/>
          <w:szCs w:val="24"/>
        </w:rPr>
        <w:t xml:space="preserve">SLA research seeks to enlighten different linguistic phenomena with the focus on elucidating the underlying processes learners experience </w:t>
      </w:r>
      <w:r>
        <w:rPr>
          <w:rFonts w:asciiTheme="majorBidi" w:hAnsiTheme="majorBidi" w:cstheme="majorBidi"/>
          <w:sz w:val="24"/>
          <w:szCs w:val="24"/>
        </w:rPr>
        <w:t>(</w:t>
      </w:r>
      <w:proofErr w:type="spellStart"/>
      <w:r>
        <w:rPr>
          <w:rFonts w:asciiTheme="majorBidi" w:hAnsiTheme="majorBidi" w:cstheme="majorBidi"/>
          <w:sz w:val="24"/>
          <w:szCs w:val="24"/>
        </w:rPr>
        <w:t>Morshedi</w:t>
      </w:r>
      <w:proofErr w:type="spellEnd"/>
      <w:r>
        <w:rPr>
          <w:rFonts w:asciiTheme="majorBidi" w:hAnsiTheme="majorBidi" w:cstheme="majorBidi"/>
          <w:sz w:val="24"/>
          <w:szCs w:val="24"/>
        </w:rPr>
        <w:t xml:space="preserve"> and </w:t>
      </w:r>
      <w:proofErr w:type="spellStart"/>
      <w:r>
        <w:rPr>
          <w:rFonts w:asciiTheme="majorBidi" w:hAnsiTheme="majorBidi" w:cstheme="majorBidi"/>
          <w:sz w:val="24"/>
          <w:szCs w:val="24"/>
        </w:rPr>
        <w:t>Latifi</w:t>
      </w:r>
      <w:proofErr w:type="spellEnd"/>
      <w:r>
        <w:rPr>
          <w:rFonts w:asciiTheme="majorBidi" w:hAnsiTheme="majorBidi" w:cstheme="majorBidi"/>
          <w:sz w:val="24"/>
          <w:szCs w:val="24"/>
        </w:rPr>
        <w:t xml:space="preserve">, 2015). </w:t>
      </w:r>
      <w:r w:rsidR="00F3094C" w:rsidRPr="00F3094C">
        <w:rPr>
          <w:rFonts w:asciiTheme="majorBidi" w:hAnsiTheme="majorBidi" w:cstheme="majorBidi"/>
          <w:sz w:val="24"/>
          <w:szCs w:val="24"/>
        </w:rPr>
        <w:t xml:space="preserve">Most of the present literature on adopting a progressive teaching vogue focuses on however teaching style enhances student interest within the material and generates </w:t>
      </w:r>
      <w:proofErr w:type="spellStart"/>
      <w:proofErr w:type="gramStart"/>
      <w:r w:rsidR="00F3094C" w:rsidRPr="00F3094C">
        <w:rPr>
          <w:rFonts w:asciiTheme="majorBidi" w:hAnsiTheme="majorBidi" w:cstheme="majorBidi"/>
          <w:sz w:val="24"/>
          <w:szCs w:val="24"/>
        </w:rPr>
        <w:t>a</w:t>
      </w:r>
      <w:proofErr w:type="spellEnd"/>
      <w:proofErr w:type="gramEnd"/>
      <w:r w:rsidR="00F3094C" w:rsidRPr="00F3094C">
        <w:rPr>
          <w:rFonts w:asciiTheme="majorBidi" w:hAnsiTheme="majorBidi" w:cstheme="majorBidi"/>
          <w:sz w:val="24"/>
          <w:szCs w:val="24"/>
        </w:rPr>
        <w:t xml:space="preserve"> additional stimulating room atmosphere. Currently, there are few studies making an attempt to directly compare the effectiveness of progressive teaching with more ancient models. primarily based upon the findings of this research, the choice hypotheses are often accepted. The null hypothesis stating that there's no relationship between teaching designs and educational performance can be rejected. The results of the study recommended that male and feminine students control similar perceptions in this for each </w:t>
      </w:r>
      <w:proofErr w:type="gramStart"/>
      <w:r w:rsidR="00F3094C" w:rsidRPr="00F3094C">
        <w:rPr>
          <w:rFonts w:asciiTheme="majorBidi" w:hAnsiTheme="majorBidi" w:cstheme="majorBidi"/>
          <w:sz w:val="24"/>
          <w:szCs w:val="24"/>
        </w:rPr>
        <w:t>groups</w:t>
      </w:r>
      <w:proofErr w:type="gramEnd"/>
      <w:r w:rsidR="00F3094C" w:rsidRPr="00F3094C">
        <w:rPr>
          <w:rFonts w:asciiTheme="majorBidi" w:hAnsiTheme="majorBidi" w:cstheme="majorBidi"/>
          <w:sz w:val="24"/>
          <w:szCs w:val="24"/>
        </w:rPr>
        <w:t xml:space="preserve">, students’ personal and attitudinal characteristics occupied the primary rank whereas </w:t>
      </w:r>
      <w:r w:rsidR="00F3094C" w:rsidRPr="00F3094C">
        <w:rPr>
          <w:rFonts w:asciiTheme="majorBidi" w:hAnsiTheme="majorBidi" w:cstheme="majorBidi"/>
          <w:sz w:val="24"/>
          <w:szCs w:val="24"/>
        </w:rPr>
        <w:lastRenderedPageBreak/>
        <w:t>their lack of skills and abilities, characteristics of the context, and academics ’characteristics were the second, third, and fourth contributory factors, respectively.</w:t>
      </w:r>
    </w:p>
    <w:p w14:paraId="293ED9E0" w14:textId="17A05944" w:rsidR="00DD7386" w:rsidRPr="002119B9" w:rsidRDefault="009E3AE6" w:rsidP="00B169D1">
      <w:pPr>
        <w:spacing w:after="0" w:line="360" w:lineRule="auto"/>
        <w:jc w:val="both"/>
        <w:rPr>
          <w:rFonts w:asciiTheme="majorBidi" w:hAnsiTheme="majorBidi" w:cstheme="majorBidi"/>
          <w:sz w:val="24"/>
          <w:szCs w:val="24"/>
        </w:rPr>
      </w:pPr>
      <w:r w:rsidRPr="002119B9">
        <w:rPr>
          <w:rFonts w:asciiTheme="majorBidi" w:hAnsiTheme="majorBidi" w:cstheme="majorBidi"/>
          <w:sz w:val="24"/>
          <w:szCs w:val="24"/>
        </w:rPr>
        <w:t xml:space="preserve">Therefore, an individual’s teaching style may affect a student’s academic success. </w:t>
      </w:r>
      <w:r w:rsidR="00DD7386" w:rsidRPr="002119B9">
        <w:rPr>
          <w:rFonts w:asciiTheme="majorBidi" w:hAnsiTheme="majorBidi" w:cstheme="majorBidi"/>
          <w:sz w:val="24"/>
          <w:szCs w:val="24"/>
        </w:rPr>
        <w:t xml:space="preserve">In a similar vein, the same order of importance was observed for these four factors as perceived by M.A. and Ph.D. students. Given that these students reported their intentional deceitfulness as the most important factor, it may not be unjustified to take special measures to explore the reasons for this academic dishonesty which seems to be surging among Iranian graduate students. Therefore, based on the definition put forward by </w:t>
      </w:r>
      <w:proofErr w:type="spellStart"/>
      <w:r w:rsidR="00DD7386" w:rsidRPr="002119B9">
        <w:rPr>
          <w:rFonts w:asciiTheme="majorBidi" w:hAnsiTheme="majorBidi" w:cstheme="majorBidi"/>
          <w:sz w:val="24"/>
          <w:szCs w:val="24"/>
        </w:rPr>
        <w:t>Stuhmcke</w:t>
      </w:r>
      <w:proofErr w:type="spellEnd"/>
      <w:r w:rsidR="00DD7386" w:rsidRPr="002119B9">
        <w:rPr>
          <w:rFonts w:asciiTheme="majorBidi" w:hAnsiTheme="majorBidi" w:cstheme="majorBidi"/>
          <w:sz w:val="24"/>
          <w:szCs w:val="24"/>
        </w:rPr>
        <w:t xml:space="preserve"> et al. (2016), this kind of plagiarism can be referred to as misconduct or intentional plagiarism which deserves to be punished severely. The positive point is that as perceived by these students, teachers’ characteristics received the least importance indicating that despite engaging in plagiarism, these students do not underestimate their teachers’ ability and skills in detecting it. They also think</w:t>
      </w:r>
      <w:r w:rsidR="008B256D" w:rsidRPr="002119B9">
        <w:rPr>
          <w:rFonts w:asciiTheme="majorBidi" w:hAnsiTheme="majorBidi" w:cstheme="majorBidi"/>
          <w:sz w:val="24"/>
          <w:szCs w:val="24"/>
        </w:rPr>
        <w:t xml:space="preserve"> </w:t>
      </w:r>
      <w:r w:rsidR="00DD7386" w:rsidRPr="002119B9">
        <w:rPr>
          <w:rFonts w:asciiTheme="majorBidi" w:hAnsiTheme="majorBidi" w:cstheme="majorBidi"/>
          <w:sz w:val="24"/>
          <w:szCs w:val="24"/>
        </w:rPr>
        <w:t>that their teachers devote enough time and energy to evaluating and examining their assignments while paying careful attention to whether they have been copied or not, which can be encouraging because it can indicate that graduate students have not lost trust in their teachers yet.</w:t>
      </w:r>
      <w:r w:rsidR="008B256D" w:rsidRPr="002119B9">
        <w:rPr>
          <w:rFonts w:asciiTheme="majorBidi" w:hAnsiTheme="majorBidi" w:cstheme="majorBidi"/>
          <w:sz w:val="24"/>
          <w:szCs w:val="24"/>
        </w:rPr>
        <w:t xml:space="preserve"> </w:t>
      </w:r>
      <w:r w:rsidR="00DD7386" w:rsidRPr="002119B9">
        <w:rPr>
          <w:rFonts w:asciiTheme="majorBidi" w:hAnsiTheme="majorBidi" w:cstheme="majorBidi"/>
          <w:sz w:val="24"/>
          <w:szCs w:val="24"/>
        </w:rPr>
        <w:t xml:space="preserve">In order to publish a good scientific paper, one has to make an honest effort to read the original sources thoroughly and then put down one’s own ideas or thoughts in his own words with proper paraphrasing, citation and by using quotation marks where ever necessary to avoid plagiarism. Moreover, our study has shown that tertiary level students, perhaps worldwide, may be more motivated by on-line concerns such as time pressures to get an assignment </w:t>
      </w:r>
      <w:r w:rsidR="008B256D" w:rsidRPr="002119B9">
        <w:rPr>
          <w:rFonts w:asciiTheme="majorBidi" w:hAnsiTheme="majorBidi" w:cstheme="majorBidi"/>
          <w:sz w:val="24"/>
          <w:szCs w:val="24"/>
        </w:rPr>
        <w:t>done.</w:t>
      </w:r>
    </w:p>
    <w:p w14:paraId="44DFE4D8" w14:textId="61719678" w:rsidR="009E6569" w:rsidRPr="002119B9" w:rsidRDefault="009E6569" w:rsidP="00DD7386">
      <w:pPr>
        <w:spacing w:after="0" w:line="360" w:lineRule="auto"/>
        <w:jc w:val="both"/>
        <w:rPr>
          <w:rFonts w:asciiTheme="majorBidi" w:hAnsiTheme="majorBidi" w:cstheme="majorBidi"/>
          <w:b/>
          <w:bCs/>
          <w:sz w:val="24"/>
          <w:szCs w:val="24"/>
        </w:rPr>
      </w:pPr>
    </w:p>
    <w:p w14:paraId="3A9363DC" w14:textId="2EEB1667" w:rsidR="004E186F" w:rsidRPr="002119B9" w:rsidRDefault="001A1CB4" w:rsidP="00DD7386">
      <w:pPr>
        <w:spacing w:after="0" w:line="360" w:lineRule="auto"/>
        <w:jc w:val="both"/>
        <w:rPr>
          <w:rFonts w:asciiTheme="majorBidi" w:hAnsiTheme="majorBidi" w:cstheme="majorBidi"/>
          <w:b/>
          <w:bCs/>
          <w:sz w:val="20"/>
          <w:szCs w:val="20"/>
        </w:rPr>
      </w:pPr>
      <w:r w:rsidRPr="002119B9">
        <w:rPr>
          <w:rFonts w:asciiTheme="majorBidi" w:hAnsiTheme="majorBidi" w:cstheme="majorBidi"/>
          <w:b/>
          <w:bCs/>
          <w:sz w:val="20"/>
          <w:szCs w:val="20"/>
        </w:rPr>
        <w:t>References</w:t>
      </w:r>
    </w:p>
    <w:p w14:paraId="4E372833"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r w:rsidRPr="002119B9">
        <w:rPr>
          <w:rFonts w:asciiTheme="majorBidi" w:hAnsiTheme="majorBidi" w:cstheme="majorBidi"/>
          <w:sz w:val="20"/>
          <w:szCs w:val="20"/>
        </w:rPr>
        <w:t xml:space="preserve">Adam, L., Anderson, V., &amp; </w:t>
      </w:r>
      <w:proofErr w:type="spellStart"/>
      <w:r w:rsidRPr="002119B9">
        <w:rPr>
          <w:rFonts w:asciiTheme="majorBidi" w:hAnsiTheme="majorBidi" w:cstheme="majorBidi"/>
          <w:sz w:val="20"/>
          <w:szCs w:val="20"/>
        </w:rPr>
        <w:t>Spronken</w:t>
      </w:r>
      <w:proofErr w:type="spellEnd"/>
      <w:r w:rsidRPr="002119B9">
        <w:rPr>
          <w:rFonts w:asciiTheme="majorBidi" w:hAnsiTheme="majorBidi" w:cstheme="majorBidi"/>
          <w:sz w:val="20"/>
          <w:szCs w:val="20"/>
        </w:rPr>
        <w:t xml:space="preserve">-Smith, R. (2017). ‘It’s not fair’: Policy discourses and students’ understandings of plagiarism in a New Zealand university. </w:t>
      </w:r>
      <w:r w:rsidRPr="002119B9">
        <w:rPr>
          <w:rFonts w:asciiTheme="majorBidi" w:hAnsiTheme="majorBidi" w:cstheme="majorBidi"/>
          <w:i/>
          <w:iCs/>
          <w:sz w:val="20"/>
          <w:szCs w:val="20"/>
        </w:rPr>
        <w:t>Higher</w:t>
      </w:r>
      <w:r w:rsidRPr="002119B9">
        <w:rPr>
          <w:rFonts w:asciiTheme="majorBidi" w:hAnsiTheme="majorBidi" w:cstheme="majorBidi"/>
          <w:sz w:val="20"/>
          <w:szCs w:val="20"/>
        </w:rPr>
        <w:t xml:space="preserve"> </w:t>
      </w:r>
      <w:r w:rsidRPr="002119B9">
        <w:rPr>
          <w:rFonts w:asciiTheme="majorBidi" w:hAnsiTheme="majorBidi" w:cstheme="majorBidi"/>
          <w:i/>
          <w:iCs/>
          <w:sz w:val="20"/>
          <w:szCs w:val="20"/>
        </w:rPr>
        <w:t>Education</w:t>
      </w:r>
      <w:r w:rsidRPr="002119B9">
        <w:rPr>
          <w:rFonts w:asciiTheme="majorBidi" w:hAnsiTheme="majorBidi" w:cstheme="majorBidi"/>
          <w:sz w:val="20"/>
          <w:szCs w:val="20"/>
        </w:rPr>
        <w:t xml:space="preserve">, </w:t>
      </w:r>
      <w:r w:rsidRPr="002119B9">
        <w:rPr>
          <w:rFonts w:asciiTheme="majorBidi" w:hAnsiTheme="majorBidi" w:cstheme="majorBidi"/>
          <w:i/>
          <w:iCs/>
          <w:sz w:val="20"/>
          <w:szCs w:val="20"/>
        </w:rPr>
        <w:t>74</w:t>
      </w:r>
      <w:r w:rsidRPr="002119B9">
        <w:rPr>
          <w:rFonts w:asciiTheme="majorBidi" w:hAnsiTheme="majorBidi" w:cstheme="majorBidi"/>
          <w:sz w:val="20"/>
          <w:szCs w:val="20"/>
        </w:rPr>
        <w:t>, 17–32.</w:t>
      </w:r>
    </w:p>
    <w:p w14:paraId="350E1461"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proofErr w:type="spellStart"/>
      <w:r w:rsidRPr="002119B9">
        <w:rPr>
          <w:rFonts w:asciiTheme="majorBidi" w:hAnsiTheme="majorBidi" w:cstheme="majorBidi"/>
          <w:sz w:val="20"/>
          <w:szCs w:val="20"/>
        </w:rPr>
        <w:t>Alimorad</w:t>
      </w:r>
      <w:proofErr w:type="spellEnd"/>
      <w:r w:rsidRPr="002119B9">
        <w:rPr>
          <w:rFonts w:asciiTheme="majorBidi" w:hAnsiTheme="majorBidi" w:cstheme="majorBidi"/>
          <w:sz w:val="20"/>
          <w:szCs w:val="20"/>
        </w:rPr>
        <w:t>, Z. (2018). The good, the bad, or the ugly: Examining Iranian EFL university teachers’ and graduate students’ perceptions of plagiarism. TEFLIN Journal, 29(1), 19-44.</w:t>
      </w:r>
    </w:p>
    <w:p w14:paraId="7C1C4C3B"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proofErr w:type="spellStart"/>
      <w:r w:rsidRPr="002119B9">
        <w:rPr>
          <w:rFonts w:asciiTheme="majorBidi" w:hAnsiTheme="majorBidi" w:cstheme="majorBidi"/>
          <w:sz w:val="20"/>
          <w:szCs w:val="20"/>
        </w:rPr>
        <w:t>Altbach</w:t>
      </w:r>
      <w:proofErr w:type="spellEnd"/>
      <w:r w:rsidRPr="002119B9">
        <w:rPr>
          <w:rFonts w:asciiTheme="majorBidi" w:hAnsiTheme="majorBidi" w:cstheme="majorBidi"/>
          <w:sz w:val="20"/>
          <w:szCs w:val="20"/>
        </w:rPr>
        <w:t>, P. (2004). The question of corruption. International Higher Education, 34, 8-10.</w:t>
      </w:r>
    </w:p>
    <w:p w14:paraId="64A5615A"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r w:rsidRPr="002119B9">
        <w:rPr>
          <w:rFonts w:asciiTheme="majorBidi" w:hAnsiTheme="majorBidi" w:cstheme="majorBidi"/>
          <w:sz w:val="20"/>
          <w:szCs w:val="20"/>
        </w:rPr>
        <w:t xml:space="preserve">Amiri, F., &amp; </w:t>
      </w:r>
      <w:proofErr w:type="spellStart"/>
      <w:r w:rsidRPr="002119B9">
        <w:rPr>
          <w:rFonts w:asciiTheme="majorBidi" w:hAnsiTheme="majorBidi" w:cstheme="majorBidi"/>
          <w:sz w:val="20"/>
          <w:szCs w:val="20"/>
        </w:rPr>
        <w:t>Razmjoo</w:t>
      </w:r>
      <w:proofErr w:type="spellEnd"/>
      <w:r w:rsidRPr="002119B9">
        <w:rPr>
          <w:rFonts w:asciiTheme="majorBidi" w:hAnsiTheme="majorBidi" w:cstheme="majorBidi"/>
          <w:sz w:val="20"/>
          <w:szCs w:val="20"/>
        </w:rPr>
        <w:t>, S. A. (2016). On Iranian EFL undergraduate students’ perceptions of plagiarism. Journal of Academic Ethics, 14(2), 115-131.</w:t>
      </w:r>
    </w:p>
    <w:p w14:paraId="3794A585"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proofErr w:type="spellStart"/>
      <w:r w:rsidRPr="002119B9">
        <w:rPr>
          <w:rFonts w:asciiTheme="majorBidi" w:hAnsiTheme="majorBidi" w:cstheme="majorBidi"/>
          <w:sz w:val="20"/>
          <w:szCs w:val="20"/>
        </w:rPr>
        <w:t>Angeli</w:t>
      </w:r>
      <w:proofErr w:type="spellEnd"/>
      <w:r w:rsidRPr="002119B9">
        <w:rPr>
          <w:rFonts w:asciiTheme="majorBidi" w:hAnsiTheme="majorBidi" w:cstheme="majorBidi"/>
          <w:sz w:val="20"/>
          <w:szCs w:val="20"/>
        </w:rPr>
        <w:t xml:space="preserve">, E., Wagner, J., </w:t>
      </w:r>
      <w:proofErr w:type="spellStart"/>
      <w:r w:rsidRPr="002119B9">
        <w:rPr>
          <w:rFonts w:asciiTheme="majorBidi" w:hAnsiTheme="majorBidi" w:cstheme="majorBidi"/>
          <w:sz w:val="20"/>
          <w:szCs w:val="20"/>
        </w:rPr>
        <w:t>Lawrick</w:t>
      </w:r>
      <w:proofErr w:type="spellEnd"/>
      <w:r w:rsidRPr="002119B9">
        <w:rPr>
          <w:rFonts w:asciiTheme="majorBidi" w:hAnsiTheme="majorBidi" w:cstheme="majorBidi"/>
          <w:sz w:val="20"/>
          <w:szCs w:val="20"/>
        </w:rPr>
        <w:t xml:space="preserve">, E., Moore, K., Anderson, M., </w:t>
      </w:r>
      <w:proofErr w:type="spellStart"/>
      <w:r w:rsidRPr="002119B9">
        <w:rPr>
          <w:rFonts w:asciiTheme="majorBidi" w:hAnsiTheme="majorBidi" w:cstheme="majorBidi"/>
          <w:sz w:val="20"/>
          <w:szCs w:val="20"/>
        </w:rPr>
        <w:t>Soderlund</w:t>
      </w:r>
      <w:proofErr w:type="spellEnd"/>
      <w:r w:rsidRPr="002119B9">
        <w:rPr>
          <w:rFonts w:asciiTheme="majorBidi" w:hAnsiTheme="majorBidi" w:cstheme="majorBidi"/>
          <w:sz w:val="20"/>
          <w:szCs w:val="20"/>
        </w:rPr>
        <w:t xml:space="preserve">, L., &amp; </w:t>
      </w:r>
      <w:proofErr w:type="spellStart"/>
      <w:r w:rsidRPr="002119B9">
        <w:rPr>
          <w:rFonts w:asciiTheme="majorBidi" w:hAnsiTheme="majorBidi" w:cstheme="majorBidi"/>
          <w:sz w:val="20"/>
          <w:szCs w:val="20"/>
        </w:rPr>
        <w:t>Brizee</w:t>
      </w:r>
      <w:proofErr w:type="spellEnd"/>
      <w:r w:rsidRPr="002119B9">
        <w:rPr>
          <w:rFonts w:asciiTheme="majorBidi" w:hAnsiTheme="majorBidi" w:cstheme="majorBidi"/>
          <w:sz w:val="20"/>
          <w:szCs w:val="20"/>
        </w:rPr>
        <w:t>, A. (2016, July 27). General format. Retrieved from https://owl.english.purdue.edu/media/pdf/20110928111055_949.pdf</w:t>
      </w:r>
    </w:p>
    <w:p w14:paraId="4CA2CE33"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r w:rsidRPr="002119B9">
        <w:rPr>
          <w:rFonts w:asciiTheme="majorBidi" w:hAnsiTheme="majorBidi" w:cstheme="majorBidi"/>
          <w:sz w:val="20"/>
          <w:szCs w:val="20"/>
        </w:rPr>
        <w:t xml:space="preserve">Auer NJ, </w:t>
      </w:r>
      <w:proofErr w:type="spellStart"/>
      <w:r w:rsidRPr="002119B9">
        <w:rPr>
          <w:rFonts w:asciiTheme="majorBidi" w:hAnsiTheme="majorBidi" w:cstheme="majorBidi"/>
          <w:sz w:val="20"/>
          <w:szCs w:val="20"/>
        </w:rPr>
        <w:t>Krupar</w:t>
      </w:r>
      <w:proofErr w:type="spellEnd"/>
      <w:r w:rsidRPr="002119B9">
        <w:rPr>
          <w:rFonts w:asciiTheme="majorBidi" w:hAnsiTheme="majorBidi" w:cstheme="majorBidi"/>
          <w:sz w:val="20"/>
          <w:szCs w:val="20"/>
        </w:rPr>
        <w:t xml:space="preserve"> EM. Mouse click plagiarism: The role of technology in plagiarism and the librarian›s role in combating it. Library Trends. 2001;49(3):415-32.</w:t>
      </w:r>
    </w:p>
    <w:p w14:paraId="1CCD55F1"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proofErr w:type="spellStart"/>
      <w:r w:rsidRPr="002119B9">
        <w:rPr>
          <w:rFonts w:asciiTheme="majorBidi" w:hAnsiTheme="majorBidi" w:cstheme="majorBidi"/>
          <w:sz w:val="20"/>
          <w:szCs w:val="20"/>
        </w:rPr>
        <w:lastRenderedPageBreak/>
        <w:t>Babaii</w:t>
      </w:r>
      <w:proofErr w:type="spellEnd"/>
      <w:r w:rsidRPr="002119B9">
        <w:rPr>
          <w:rFonts w:asciiTheme="majorBidi" w:hAnsiTheme="majorBidi" w:cstheme="majorBidi"/>
          <w:sz w:val="20"/>
          <w:szCs w:val="20"/>
        </w:rPr>
        <w:t xml:space="preserve">, E., &amp; </w:t>
      </w:r>
      <w:proofErr w:type="spellStart"/>
      <w:r w:rsidRPr="002119B9">
        <w:rPr>
          <w:rFonts w:asciiTheme="majorBidi" w:hAnsiTheme="majorBidi" w:cstheme="majorBidi"/>
          <w:sz w:val="20"/>
          <w:szCs w:val="20"/>
        </w:rPr>
        <w:t>Nejadghanbar</w:t>
      </w:r>
      <w:proofErr w:type="spellEnd"/>
      <w:r w:rsidRPr="002119B9">
        <w:rPr>
          <w:rFonts w:asciiTheme="majorBidi" w:hAnsiTheme="majorBidi" w:cstheme="majorBidi"/>
          <w:sz w:val="20"/>
          <w:szCs w:val="20"/>
        </w:rPr>
        <w:t>, H. (2016). Plagiarism among Iranian graduate students of language studies: Perspectives and causes. Ethics &amp; Behavior, 1–19. DOI: 10.1080/10508422.2016.1138864.</w:t>
      </w:r>
    </w:p>
    <w:p w14:paraId="0C66C91C"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r w:rsidRPr="002119B9">
        <w:rPr>
          <w:rFonts w:asciiTheme="majorBidi" w:hAnsiTheme="majorBidi" w:cstheme="majorBidi"/>
          <w:sz w:val="20"/>
          <w:szCs w:val="20"/>
        </w:rPr>
        <w:t xml:space="preserve">Barks &amp; Watts (2001). Textual borrowing strategies for graduate-level ESL writers. In D. Belcher &amp; A. </w:t>
      </w:r>
      <w:proofErr w:type="spellStart"/>
      <w:r w:rsidRPr="002119B9">
        <w:rPr>
          <w:rFonts w:asciiTheme="majorBidi" w:hAnsiTheme="majorBidi" w:cstheme="majorBidi"/>
          <w:sz w:val="20"/>
          <w:szCs w:val="20"/>
        </w:rPr>
        <w:t>Hirvela</w:t>
      </w:r>
      <w:proofErr w:type="spellEnd"/>
      <w:r w:rsidRPr="002119B9">
        <w:rPr>
          <w:rFonts w:asciiTheme="majorBidi" w:hAnsiTheme="majorBidi" w:cstheme="majorBidi"/>
          <w:sz w:val="20"/>
          <w:szCs w:val="20"/>
        </w:rPr>
        <w:t xml:space="preserve"> (Eds.), </w:t>
      </w:r>
      <w:r w:rsidRPr="002119B9">
        <w:rPr>
          <w:rFonts w:asciiTheme="majorBidi" w:hAnsiTheme="majorBidi" w:cstheme="majorBidi"/>
          <w:i/>
          <w:iCs/>
          <w:sz w:val="20"/>
          <w:szCs w:val="20"/>
        </w:rPr>
        <w:t xml:space="preserve">Linking literacies: Perspectives on L2 reading-writing connections </w:t>
      </w:r>
      <w:r w:rsidRPr="002119B9">
        <w:rPr>
          <w:rFonts w:asciiTheme="majorBidi" w:hAnsiTheme="majorBidi" w:cstheme="majorBidi"/>
          <w:sz w:val="20"/>
          <w:szCs w:val="20"/>
        </w:rPr>
        <w:t>(246–267). USA: University of Michigan Press.</w:t>
      </w:r>
    </w:p>
    <w:p w14:paraId="56D9AC30"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proofErr w:type="spellStart"/>
      <w:r w:rsidRPr="002119B9">
        <w:rPr>
          <w:rFonts w:asciiTheme="majorBidi" w:hAnsiTheme="majorBidi" w:cstheme="majorBidi"/>
          <w:sz w:val="20"/>
          <w:szCs w:val="20"/>
        </w:rPr>
        <w:t>Bretag</w:t>
      </w:r>
      <w:proofErr w:type="spellEnd"/>
      <w:r w:rsidRPr="002119B9">
        <w:rPr>
          <w:rFonts w:asciiTheme="majorBidi" w:hAnsiTheme="majorBidi" w:cstheme="majorBidi"/>
          <w:sz w:val="20"/>
          <w:szCs w:val="20"/>
        </w:rPr>
        <w:t>, T., Mahmud, S., Wallace, M., Walker, R., James, C., Green, M., East, J., McGowan,</w:t>
      </w:r>
    </w:p>
    <w:p w14:paraId="4A96F07D" w14:textId="53F97DC8"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r w:rsidRPr="002119B9">
        <w:rPr>
          <w:rFonts w:asciiTheme="majorBidi" w:hAnsiTheme="majorBidi" w:cstheme="majorBidi"/>
          <w:sz w:val="20"/>
          <w:szCs w:val="20"/>
        </w:rPr>
        <w:t xml:space="preserve">Davis, M., &amp; Morley, J. (2015). Phrasal intertextuality: The responses of academics from different disciplines to students’ re-use of phrases. </w:t>
      </w:r>
      <w:r w:rsidRPr="002119B9">
        <w:rPr>
          <w:rFonts w:asciiTheme="majorBidi" w:hAnsiTheme="majorBidi" w:cstheme="majorBidi"/>
          <w:i/>
          <w:iCs/>
          <w:sz w:val="20"/>
          <w:szCs w:val="20"/>
        </w:rPr>
        <w:t>Journal of Second Language Writing</w:t>
      </w:r>
      <w:r w:rsidRPr="002119B9">
        <w:rPr>
          <w:rFonts w:asciiTheme="majorBidi" w:hAnsiTheme="majorBidi" w:cstheme="majorBidi"/>
          <w:sz w:val="20"/>
          <w:szCs w:val="20"/>
        </w:rPr>
        <w:t xml:space="preserve">, </w:t>
      </w:r>
      <w:r w:rsidRPr="002119B9">
        <w:rPr>
          <w:rFonts w:asciiTheme="majorBidi" w:hAnsiTheme="majorBidi" w:cstheme="majorBidi"/>
          <w:i/>
          <w:iCs/>
          <w:sz w:val="20"/>
          <w:szCs w:val="20"/>
        </w:rPr>
        <w:t>28</w:t>
      </w:r>
      <w:r w:rsidRPr="002119B9">
        <w:rPr>
          <w:rFonts w:asciiTheme="majorBidi" w:hAnsiTheme="majorBidi" w:cstheme="majorBidi"/>
          <w:sz w:val="20"/>
          <w:szCs w:val="20"/>
        </w:rPr>
        <w:t>, 20–35.</w:t>
      </w:r>
    </w:p>
    <w:p w14:paraId="1B94CCAC" w14:textId="0E89EF39"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r w:rsidRPr="002119B9">
        <w:rPr>
          <w:rFonts w:asciiTheme="majorBidi" w:hAnsiTheme="majorBidi" w:cstheme="majorBidi"/>
          <w:sz w:val="20"/>
          <w:szCs w:val="20"/>
        </w:rPr>
        <w:t xml:space="preserve">Davis, M., &amp; Morley, J. (2019). How much can you copy? In D. </w:t>
      </w:r>
      <w:proofErr w:type="spellStart"/>
      <w:r w:rsidRPr="002119B9">
        <w:rPr>
          <w:rFonts w:asciiTheme="majorBidi" w:hAnsiTheme="majorBidi" w:cstheme="majorBidi"/>
          <w:sz w:val="20"/>
          <w:szCs w:val="20"/>
        </w:rPr>
        <w:t>Pecorari</w:t>
      </w:r>
      <w:proofErr w:type="spellEnd"/>
      <w:r w:rsidRPr="002119B9">
        <w:rPr>
          <w:rFonts w:asciiTheme="majorBidi" w:hAnsiTheme="majorBidi" w:cstheme="majorBidi"/>
          <w:sz w:val="20"/>
          <w:szCs w:val="20"/>
        </w:rPr>
        <w:t xml:space="preserve"> &amp; P. Shaw (Eds.), </w:t>
      </w:r>
      <w:r w:rsidRPr="002119B9">
        <w:rPr>
          <w:rFonts w:asciiTheme="majorBidi" w:hAnsiTheme="majorBidi" w:cstheme="majorBidi"/>
          <w:i/>
          <w:iCs/>
          <w:sz w:val="20"/>
          <w:szCs w:val="20"/>
        </w:rPr>
        <w:t xml:space="preserve">Student plagiarism in higher education: Reflections on teaching practice </w:t>
      </w:r>
      <w:r w:rsidRPr="002119B9">
        <w:rPr>
          <w:rFonts w:asciiTheme="majorBidi" w:hAnsiTheme="majorBidi" w:cstheme="majorBidi"/>
          <w:sz w:val="20"/>
          <w:szCs w:val="20"/>
        </w:rPr>
        <w:t xml:space="preserve">(28–46). </w:t>
      </w:r>
      <w:r w:rsidR="00C50595" w:rsidRPr="002119B9">
        <w:rPr>
          <w:rFonts w:asciiTheme="majorBidi" w:hAnsiTheme="majorBidi" w:cstheme="majorBidi"/>
          <w:sz w:val="20"/>
          <w:szCs w:val="20"/>
        </w:rPr>
        <w:t>Oxford shire</w:t>
      </w:r>
      <w:r w:rsidRPr="002119B9">
        <w:rPr>
          <w:rFonts w:asciiTheme="majorBidi" w:hAnsiTheme="majorBidi" w:cstheme="majorBidi"/>
          <w:sz w:val="20"/>
          <w:szCs w:val="20"/>
        </w:rPr>
        <w:t>: Routledge.</w:t>
      </w:r>
    </w:p>
    <w:p w14:paraId="367C9895"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proofErr w:type="spellStart"/>
      <w:r w:rsidRPr="002119B9">
        <w:rPr>
          <w:rFonts w:asciiTheme="majorBidi" w:hAnsiTheme="majorBidi" w:cstheme="majorBidi"/>
          <w:sz w:val="20"/>
          <w:szCs w:val="20"/>
        </w:rPr>
        <w:t>Duden</w:t>
      </w:r>
      <w:proofErr w:type="spellEnd"/>
      <w:r w:rsidRPr="002119B9">
        <w:rPr>
          <w:rFonts w:asciiTheme="majorBidi" w:hAnsiTheme="majorBidi" w:cstheme="majorBidi"/>
          <w:sz w:val="20"/>
          <w:szCs w:val="20"/>
        </w:rPr>
        <w:t xml:space="preserve">. (1985). </w:t>
      </w:r>
      <w:r w:rsidRPr="002119B9">
        <w:rPr>
          <w:rFonts w:asciiTheme="majorBidi" w:hAnsiTheme="majorBidi" w:cstheme="majorBidi"/>
          <w:i/>
          <w:iCs/>
          <w:sz w:val="20"/>
          <w:szCs w:val="20"/>
        </w:rPr>
        <w:t xml:space="preserve">Das </w:t>
      </w:r>
      <w:proofErr w:type="spellStart"/>
      <w:r w:rsidRPr="002119B9">
        <w:rPr>
          <w:rFonts w:asciiTheme="majorBidi" w:hAnsiTheme="majorBidi" w:cstheme="majorBidi"/>
          <w:i/>
          <w:iCs/>
          <w:sz w:val="20"/>
          <w:szCs w:val="20"/>
        </w:rPr>
        <w:t>Wörterbuch</w:t>
      </w:r>
      <w:proofErr w:type="spellEnd"/>
      <w:r w:rsidRPr="002119B9">
        <w:rPr>
          <w:rFonts w:asciiTheme="majorBidi" w:hAnsiTheme="majorBidi" w:cstheme="majorBidi"/>
          <w:i/>
          <w:iCs/>
          <w:sz w:val="20"/>
          <w:szCs w:val="20"/>
        </w:rPr>
        <w:t xml:space="preserve"> </w:t>
      </w:r>
      <w:proofErr w:type="spellStart"/>
      <w:r w:rsidRPr="002119B9">
        <w:rPr>
          <w:rFonts w:asciiTheme="majorBidi" w:hAnsiTheme="majorBidi" w:cstheme="majorBidi"/>
          <w:i/>
          <w:iCs/>
          <w:sz w:val="20"/>
          <w:szCs w:val="20"/>
        </w:rPr>
        <w:t>medizinischer</w:t>
      </w:r>
      <w:proofErr w:type="spellEnd"/>
      <w:r w:rsidRPr="002119B9">
        <w:rPr>
          <w:rFonts w:asciiTheme="majorBidi" w:hAnsiTheme="majorBidi" w:cstheme="majorBidi"/>
          <w:i/>
          <w:iCs/>
          <w:sz w:val="20"/>
          <w:szCs w:val="20"/>
        </w:rPr>
        <w:t xml:space="preserve"> </w:t>
      </w:r>
      <w:proofErr w:type="spellStart"/>
      <w:r w:rsidRPr="002119B9">
        <w:rPr>
          <w:rFonts w:asciiTheme="majorBidi" w:hAnsiTheme="majorBidi" w:cstheme="majorBidi"/>
          <w:i/>
          <w:iCs/>
          <w:sz w:val="20"/>
          <w:szCs w:val="20"/>
        </w:rPr>
        <w:t>Fachausdrücke</w:t>
      </w:r>
      <w:proofErr w:type="spellEnd"/>
      <w:r w:rsidRPr="002119B9">
        <w:rPr>
          <w:rFonts w:asciiTheme="majorBidi" w:hAnsiTheme="majorBidi" w:cstheme="majorBidi"/>
          <w:i/>
          <w:iCs/>
          <w:sz w:val="20"/>
          <w:szCs w:val="20"/>
        </w:rPr>
        <w:t xml:space="preserve"> </w:t>
      </w:r>
      <w:r w:rsidRPr="002119B9">
        <w:rPr>
          <w:rFonts w:asciiTheme="majorBidi" w:hAnsiTheme="majorBidi" w:cstheme="majorBidi"/>
          <w:sz w:val="20"/>
          <w:szCs w:val="20"/>
        </w:rPr>
        <w:t xml:space="preserve">[Medical dictionary]. (4th ed.). Stuttgart: Georg </w:t>
      </w:r>
      <w:proofErr w:type="spellStart"/>
      <w:r w:rsidRPr="002119B9">
        <w:rPr>
          <w:rFonts w:asciiTheme="majorBidi" w:hAnsiTheme="majorBidi" w:cstheme="majorBidi"/>
          <w:sz w:val="20"/>
          <w:szCs w:val="20"/>
        </w:rPr>
        <w:t>Thieme</w:t>
      </w:r>
      <w:proofErr w:type="spellEnd"/>
      <w:r w:rsidRPr="002119B9">
        <w:rPr>
          <w:rFonts w:asciiTheme="majorBidi" w:hAnsiTheme="majorBidi" w:cstheme="majorBidi"/>
          <w:sz w:val="20"/>
          <w:szCs w:val="20"/>
        </w:rPr>
        <w:t xml:space="preserve"> Verlag.</w:t>
      </w:r>
    </w:p>
    <w:p w14:paraId="64F66B83"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r w:rsidRPr="002119B9">
        <w:rPr>
          <w:rFonts w:asciiTheme="majorBidi" w:hAnsiTheme="majorBidi" w:cstheme="majorBidi"/>
          <w:sz w:val="20"/>
          <w:szCs w:val="20"/>
        </w:rPr>
        <w:t xml:space="preserve">Duff, P. A. (2008). </w:t>
      </w:r>
      <w:r w:rsidRPr="002119B9">
        <w:rPr>
          <w:rFonts w:asciiTheme="majorBidi" w:hAnsiTheme="majorBidi" w:cstheme="majorBidi"/>
          <w:i/>
          <w:iCs/>
          <w:sz w:val="20"/>
          <w:szCs w:val="20"/>
        </w:rPr>
        <w:t>Case study research in applied linguistics</w:t>
      </w:r>
      <w:r w:rsidRPr="002119B9">
        <w:rPr>
          <w:rFonts w:asciiTheme="majorBidi" w:hAnsiTheme="majorBidi" w:cstheme="majorBidi"/>
          <w:sz w:val="20"/>
          <w:szCs w:val="20"/>
        </w:rPr>
        <w:t>. New York: Routledge.</w:t>
      </w:r>
    </w:p>
    <w:p w14:paraId="5C876332"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i/>
          <w:iCs/>
          <w:sz w:val="20"/>
          <w:szCs w:val="20"/>
        </w:rPr>
      </w:pPr>
      <w:r w:rsidRPr="002119B9">
        <w:rPr>
          <w:rFonts w:asciiTheme="majorBidi" w:hAnsiTheme="majorBidi" w:cstheme="majorBidi"/>
          <w:sz w:val="20"/>
          <w:szCs w:val="20"/>
        </w:rPr>
        <w:t xml:space="preserve">Duff, P. A. (2014). Case study research on language learning and use. </w:t>
      </w:r>
      <w:r w:rsidRPr="002119B9">
        <w:rPr>
          <w:rFonts w:asciiTheme="majorBidi" w:hAnsiTheme="majorBidi" w:cstheme="majorBidi"/>
          <w:i/>
          <w:iCs/>
          <w:sz w:val="20"/>
          <w:szCs w:val="20"/>
        </w:rPr>
        <w:t>Annual Review of Applied Linguistics</w:t>
      </w:r>
      <w:r w:rsidRPr="002119B9">
        <w:rPr>
          <w:rFonts w:asciiTheme="majorBidi" w:hAnsiTheme="majorBidi" w:cstheme="majorBidi"/>
          <w:sz w:val="20"/>
          <w:szCs w:val="20"/>
        </w:rPr>
        <w:t xml:space="preserve">, </w:t>
      </w:r>
      <w:r w:rsidRPr="002119B9">
        <w:rPr>
          <w:rFonts w:asciiTheme="majorBidi" w:hAnsiTheme="majorBidi" w:cstheme="majorBidi"/>
          <w:i/>
          <w:iCs/>
          <w:sz w:val="20"/>
          <w:szCs w:val="20"/>
        </w:rPr>
        <w:t>34</w:t>
      </w:r>
      <w:r w:rsidRPr="002119B9">
        <w:rPr>
          <w:rFonts w:asciiTheme="majorBidi" w:hAnsiTheme="majorBidi" w:cstheme="majorBidi"/>
          <w:sz w:val="20"/>
          <w:szCs w:val="20"/>
        </w:rPr>
        <w:t>, 233–255.</w:t>
      </w:r>
    </w:p>
    <w:p w14:paraId="50F55080"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r w:rsidRPr="002119B9">
        <w:rPr>
          <w:rFonts w:asciiTheme="majorBidi" w:hAnsiTheme="majorBidi" w:cstheme="majorBidi"/>
          <w:sz w:val="20"/>
          <w:szCs w:val="20"/>
        </w:rPr>
        <w:t xml:space="preserve"> Evans, F. B., &amp; Youmans, M. (2000). ESL writers discuss plagiarism: The social construction of ideologies. Journal of Education, 49-65.</w:t>
      </w:r>
    </w:p>
    <w:p w14:paraId="6E1E2872"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r w:rsidRPr="002119B9">
        <w:rPr>
          <w:rFonts w:asciiTheme="majorBidi" w:hAnsiTheme="majorBidi" w:cstheme="majorBidi"/>
          <w:sz w:val="20"/>
          <w:szCs w:val="20"/>
        </w:rPr>
        <w:t>Flint A, Clegg S, Macdonald R. Exploring staff perceptions of student plagiarism. Journal of further and higher education. 2006;30(02):145-56.</w:t>
      </w:r>
    </w:p>
    <w:p w14:paraId="1602977A"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r w:rsidRPr="002119B9">
        <w:rPr>
          <w:rFonts w:asciiTheme="majorBidi" w:hAnsiTheme="majorBidi" w:cstheme="majorBidi"/>
          <w:sz w:val="20"/>
          <w:szCs w:val="20"/>
        </w:rPr>
        <w:t xml:space="preserve">Franck, N. (2004). </w:t>
      </w:r>
      <w:r w:rsidRPr="002119B9">
        <w:rPr>
          <w:rFonts w:asciiTheme="majorBidi" w:hAnsiTheme="majorBidi" w:cstheme="majorBidi"/>
          <w:i/>
          <w:iCs/>
          <w:sz w:val="20"/>
          <w:szCs w:val="20"/>
        </w:rPr>
        <w:t xml:space="preserve">Fit </w:t>
      </w:r>
      <w:proofErr w:type="spellStart"/>
      <w:r w:rsidRPr="002119B9">
        <w:rPr>
          <w:rFonts w:asciiTheme="majorBidi" w:hAnsiTheme="majorBidi" w:cstheme="majorBidi"/>
          <w:i/>
          <w:iCs/>
          <w:sz w:val="20"/>
          <w:szCs w:val="20"/>
        </w:rPr>
        <w:t>fürs</w:t>
      </w:r>
      <w:proofErr w:type="spellEnd"/>
      <w:r w:rsidRPr="002119B9">
        <w:rPr>
          <w:rFonts w:asciiTheme="majorBidi" w:hAnsiTheme="majorBidi" w:cstheme="majorBidi"/>
          <w:i/>
          <w:iCs/>
          <w:sz w:val="20"/>
          <w:szCs w:val="20"/>
        </w:rPr>
        <w:t xml:space="preserve"> </w:t>
      </w:r>
      <w:proofErr w:type="spellStart"/>
      <w:r w:rsidRPr="002119B9">
        <w:rPr>
          <w:rFonts w:asciiTheme="majorBidi" w:hAnsiTheme="majorBidi" w:cstheme="majorBidi"/>
          <w:i/>
          <w:iCs/>
          <w:sz w:val="20"/>
          <w:szCs w:val="20"/>
        </w:rPr>
        <w:t>Studium</w:t>
      </w:r>
      <w:proofErr w:type="spellEnd"/>
      <w:r w:rsidRPr="002119B9">
        <w:rPr>
          <w:rFonts w:asciiTheme="majorBidi" w:hAnsiTheme="majorBidi" w:cstheme="majorBidi"/>
          <w:i/>
          <w:iCs/>
          <w:sz w:val="20"/>
          <w:szCs w:val="20"/>
        </w:rPr>
        <w:t xml:space="preserve">: </w:t>
      </w:r>
      <w:proofErr w:type="spellStart"/>
      <w:r w:rsidRPr="002119B9">
        <w:rPr>
          <w:rFonts w:asciiTheme="majorBidi" w:hAnsiTheme="majorBidi" w:cstheme="majorBidi"/>
          <w:i/>
          <w:iCs/>
          <w:sz w:val="20"/>
          <w:szCs w:val="20"/>
        </w:rPr>
        <w:t>Erfolgreich</w:t>
      </w:r>
      <w:proofErr w:type="spellEnd"/>
      <w:r w:rsidRPr="002119B9">
        <w:rPr>
          <w:rFonts w:asciiTheme="majorBidi" w:hAnsiTheme="majorBidi" w:cstheme="majorBidi"/>
          <w:i/>
          <w:iCs/>
          <w:sz w:val="20"/>
          <w:szCs w:val="20"/>
        </w:rPr>
        <w:t xml:space="preserve"> </w:t>
      </w:r>
      <w:proofErr w:type="spellStart"/>
      <w:r w:rsidRPr="002119B9">
        <w:rPr>
          <w:rFonts w:asciiTheme="majorBidi" w:hAnsiTheme="majorBidi" w:cstheme="majorBidi"/>
          <w:i/>
          <w:iCs/>
          <w:sz w:val="20"/>
          <w:szCs w:val="20"/>
        </w:rPr>
        <w:t>reden</w:t>
      </w:r>
      <w:proofErr w:type="spellEnd"/>
      <w:r w:rsidRPr="002119B9">
        <w:rPr>
          <w:rFonts w:asciiTheme="majorBidi" w:hAnsiTheme="majorBidi" w:cstheme="majorBidi"/>
          <w:i/>
          <w:iCs/>
          <w:sz w:val="20"/>
          <w:szCs w:val="20"/>
        </w:rPr>
        <w:t xml:space="preserve">, lessen, </w:t>
      </w:r>
      <w:proofErr w:type="spellStart"/>
      <w:r w:rsidRPr="002119B9">
        <w:rPr>
          <w:rFonts w:asciiTheme="majorBidi" w:hAnsiTheme="majorBidi" w:cstheme="majorBidi"/>
          <w:i/>
          <w:iCs/>
          <w:sz w:val="20"/>
          <w:szCs w:val="20"/>
        </w:rPr>
        <w:t>schreiben</w:t>
      </w:r>
      <w:proofErr w:type="spellEnd"/>
      <w:r w:rsidRPr="002119B9">
        <w:rPr>
          <w:rFonts w:asciiTheme="majorBidi" w:hAnsiTheme="majorBidi" w:cstheme="majorBidi"/>
          <w:i/>
          <w:iCs/>
          <w:sz w:val="20"/>
          <w:szCs w:val="20"/>
        </w:rPr>
        <w:t xml:space="preserve"> </w:t>
      </w:r>
      <w:r w:rsidRPr="002119B9">
        <w:rPr>
          <w:rFonts w:asciiTheme="majorBidi" w:hAnsiTheme="majorBidi" w:cstheme="majorBidi"/>
          <w:sz w:val="20"/>
          <w:szCs w:val="20"/>
        </w:rPr>
        <w:t xml:space="preserve">[Ready for academic studies: Speaking, reading and writing successfully] (7th ed.). Munich: </w:t>
      </w:r>
      <w:proofErr w:type="spellStart"/>
      <w:r w:rsidRPr="002119B9">
        <w:rPr>
          <w:rFonts w:asciiTheme="majorBidi" w:hAnsiTheme="majorBidi" w:cstheme="majorBidi"/>
          <w:sz w:val="20"/>
          <w:szCs w:val="20"/>
        </w:rPr>
        <w:t>Deutscher</w:t>
      </w:r>
      <w:proofErr w:type="spellEnd"/>
      <w:r w:rsidRPr="002119B9">
        <w:rPr>
          <w:rFonts w:asciiTheme="majorBidi" w:hAnsiTheme="majorBidi" w:cstheme="majorBidi"/>
          <w:sz w:val="20"/>
          <w:szCs w:val="20"/>
        </w:rPr>
        <w:t xml:space="preserve"> </w:t>
      </w:r>
      <w:proofErr w:type="spellStart"/>
      <w:r w:rsidRPr="002119B9">
        <w:rPr>
          <w:rFonts w:asciiTheme="majorBidi" w:hAnsiTheme="majorBidi" w:cstheme="majorBidi"/>
          <w:sz w:val="20"/>
          <w:szCs w:val="20"/>
        </w:rPr>
        <w:t>Taschenbuch</w:t>
      </w:r>
      <w:proofErr w:type="spellEnd"/>
      <w:r w:rsidRPr="002119B9">
        <w:rPr>
          <w:rFonts w:asciiTheme="majorBidi" w:hAnsiTheme="majorBidi" w:cstheme="majorBidi"/>
          <w:sz w:val="20"/>
          <w:szCs w:val="20"/>
        </w:rPr>
        <w:t xml:space="preserve"> Verlag.</w:t>
      </w:r>
    </w:p>
    <w:p w14:paraId="7C79D2BF"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proofErr w:type="spellStart"/>
      <w:r w:rsidRPr="002119B9">
        <w:rPr>
          <w:rFonts w:asciiTheme="majorBidi" w:hAnsiTheme="majorBidi" w:cstheme="majorBidi"/>
          <w:sz w:val="20"/>
          <w:szCs w:val="20"/>
        </w:rPr>
        <w:t>Gennrich</w:t>
      </w:r>
      <w:proofErr w:type="spellEnd"/>
      <w:r w:rsidRPr="002119B9">
        <w:rPr>
          <w:rFonts w:asciiTheme="majorBidi" w:hAnsiTheme="majorBidi" w:cstheme="majorBidi"/>
          <w:sz w:val="20"/>
          <w:szCs w:val="20"/>
        </w:rPr>
        <w:t xml:space="preserve">, T. &amp; </w:t>
      </w:r>
      <w:proofErr w:type="spellStart"/>
      <w:r w:rsidRPr="002119B9">
        <w:rPr>
          <w:rFonts w:asciiTheme="majorBidi" w:hAnsiTheme="majorBidi" w:cstheme="majorBidi"/>
          <w:sz w:val="20"/>
          <w:szCs w:val="20"/>
        </w:rPr>
        <w:t>Dison</w:t>
      </w:r>
      <w:proofErr w:type="spellEnd"/>
      <w:r w:rsidRPr="002119B9">
        <w:rPr>
          <w:rFonts w:asciiTheme="majorBidi" w:hAnsiTheme="majorBidi" w:cstheme="majorBidi"/>
          <w:sz w:val="20"/>
          <w:szCs w:val="20"/>
        </w:rPr>
        <w:t>, L., 2018, ‘Voice matters: Students’ struggle to find voice’, Reading &amp; Writing 9(1), a173. https://doi.org/ 10.4102/</w:t>
      </w:r>
      <w:proofErr w:type="gramStart"/>
      <w:r w:rsidRPr="002119B9">
        <w:rPr>
          <w:rFonts w:asciiTheme="majorBidi" w:hAnsiTheme="majorBidi" w:cstheme="majorBidi"/>
          <w:sz w:val="20"/>
          <w:szCs w:val="20"/>
        </w:rPr>
        <w:t>rw.v</w:t>
      </w:r>
      <w:proofErr w:type="gramEnd"/>
      <w:r w:rsidRPr="002119B9">
        <w:rPr>
          <w:rFonts w:asciiTheme="majorBidi" w:hAnsiTheme="majorBidi" w:cstheme="majorBidi"/>
          <w:sz w:val="20"/>
          <w:szCs w:val="20"/>
        </w:rPr>
        <w:t>9i1.173</w:t>
      </w:r>
    </w:p>
    <w:p w14:paraId="6896E8C3"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proofErr w:type="spellStart"/>
      <w:r w:rsidRPr="002119B9">
        <w:rPr>
          <w:rFonts w:asciiTheme="majorBidi" w:hAnsiTheme="majorBidi" w:cstheme="majorBidi"/>
          <w:sz w:val="20"/>
          <w:szCs w:val="20"/>
        </w:rPr>
        <w:t>Grabe</w:t>
      </w:r>
      <w:proofErr w:type="spellEnd"/>
      <w:r w:rsidRPr="002119B9">
        <w:rPr>
          <w:rFonts w:asciiTheme="majorBidi" w:hAnsiTheme="majorBidi" w:cstheme="majorBidi"/>
          <w:sz w:val="20"/>
          <w:szCs w:val="20"/>
        </w:rPr>
        <w:t xml:space="preserve">, W., &amp; Zhang, C. (2013). Reading and writing together: A critical component of English for academic purposes teaching and learning. </w:t>
      </w:r>
      <w:r w:rsidRPr="002119B9">
        <w:rPr>
          <w:rFonts w:asciiTheme="majorBidi" w:hAnsiTheme="majorBidi" w:cstheme="majorBidi"/>
          <w:i/>
          <w:iCs/>
          <w:sz w:val="20"/>
          <w:szCs w:val="20"/>
        </w:rPr>
        <w:t>TESOL Journal</w:t>
      </w:r>
      <w:r w:rsidRPr="002119B9">
        <w:rPr>
          <w:rFonts w:asciiTheme="majorBidi" w:hAnsiTheme="majorBidi" w:cstheme="majorBidi"/>
          <w:sz w:val="20"/>
          <w:szCs w:val="20"/>
        </w:rPr>
        <w:t xml:space="preserve">, </w:t>
      </w:r>
      <w:r w:rsidRPr="002119B9">
        <w:rPr>
          <w:rFonts w:asciiTheme="majorBidi" w:hAnsiTheme="majorBidi" w:cstheme="majorBidi"/>
          <w:i/>
          <w:iCs/>
          <w:sz w:val="20"/>
          <w:szCs w:val="20"/>
        </w:rPr>
        <w:t>4</w:t>
      </w:r>
      <w:r w:rsidRPr="002119B9">
        <w:rPr>
          <w:rFonts w:asciiTheme="majorBidi" w:hAnsiTheme="majorBidi" w:cstheme="majorBidi"/>
          <w:sz w:val="20"/>
          <w:szCs w:val="20"/>
        </w:rPr>
        <w:t>(1), 9–24.</w:t>
      </w:r>
    </w:p>
    <w:p w14:paraId="006C78F4"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r w:rsidRPr="002119B9">
        <w:rPr>
          <w:rFonts w:asciiTheme="majorBidi" w:hAnsiTheme="majorBidi" w:cstheme="majorBidi"/>
          <w:sz w:val="20"/>
          <w:szCs w:val="20"/>
        </w:rPr>
        <w:t xml:space="preserve">Grigg, G. (2009). Judgments about plagiarism and </w:t>
      </w:r>
      <w:proofErr w:type="spellStart"/>
      <w:r w:rsidRPr="002119B9">
        <w:rPr>
          <w:rFonts w:asciiTheme="majorBidi" w:hAnsiTheme="majorBidi" w:cstheme="majorBidi"/>
          <w:sz w:val="20"/>
          <w:szCs w:val="20"/>
        </w:rPr>
        <w:t>plagiarising</w:t>
      </w:r>
      <w:proofErr w:type="spellEnd"/>
      <w:r w:rsidRPr="002119B9">
        <w:rPr>
          <w:rFonts w:asciiTheme="majorBidi" w:hAnsiTheme="majorBidi" w:cstheme="majorBidi"/>
          <w:sz w:val="20"/>
          <w:szCs w:val="20"/>
        </w:rPr>
        <w:t xml:space="preserve"> students in institutional definitions. </w:t>
      </w:r>
      <w:r w:rsidRPr="002119B9">
        <w:rPr>
          <w:rFonts w:asciiTheme="majorBidi" w:hAnsiTheme="majorBidi" w:cstheme="majorBidi"/>
          <w:i/>
          <w:iCs/>
          <w:sz w:val="20"/>
          <w:szCs w:val="20"/>
        </w:rPr>
        <w:t>4th Asia Pacific Conference on Educational Integrity</w:t>
      </w:r>
      <w:r w:rsidRPr="002119B9">
        <w:rPr>
          <w:rFonts w:asciiTheme="majorBidi" w:hAnsiTheme="majorBidi" w:cstheme="majorBidi"/>
          <w:sz w:val="20"/>
          <w:szCs w:val="20"/>
        </w:rPr>
        <w:t xml:space="preserve">, Wollongong, Australia. Retrieved from </w:t>
      </w:r>
      <w:hyperlink r:id="rId9" w:history="1">
        <w:r w:rsidRPr="002119B9">
          <w:rPr>
            <w:rStyle w:val="Hyperlink"/>
            <w:rFonts w:asciiTheme="majorBidi" w:hAnsiTheme="majorBidi" w:cstheme="majorBidi"/>
            <w:color w:val="auto"/>
            <w:sz w:val="20"/>
            <w:szCs w:val="20"/>
          </w:rPr>
          <w:t>https://ro.uow.edu.au/apcei/09/papers/4/</w:t>
        </w:r>
      </w:hyperlink>
    </w:p>
    <w:p w14:paraId="5C68E2A2"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proofErr w:type="spellStart"/>
      <w:r w:rsidRPr="002119B9">
        <w:rPr>
          <w:rFonts w:asciiTheme="majorBidi" w:hAnsiTheme="majorBidi" w:cstheme="majorBidi"/>
          <w:sz w:val="20"/>
          <w:szCs w:val="20"/>
        </w:rPr>
        <w:t>Gullifer</w:t>
      </w:r>
      <w:proofErr w:type="spellEnd"/>
      <w:r w:rsidRPr="002119B9">
        <w:rPr>
          <w:rFonts w:asciiTheme="majorBidi" w:hAnsiTheme="majorBidi" w:cstheme="majorBidi"/>
          <w:sz w:val="20"/>
          <w:szCs w:val="20"/>
        </w:rPr>
        <w:t xml:space="preserve">, J., &amp; Tyson, G. A. (2010). Exploring university students' perceptions of plagiarism: A focus group study. </w:t>
      </w:r>
      <w:r w:rsidRPr="002119B9">
        <w:rPr>
          <w:rFonts w:asciiTheme="majorBidi" w:hAnsiTheme="majorBidi" w:cstheme="majorBidi"/>
          <w:i/>
          <w:iCs/>
          <w:sz w:val="20"/>
          <w:szCs w:val="20"/>
        </w:rPr>
        <w:t>Studies in Higher Education</w:t>
      </w:r>
      <w:r w:rsidRPr="002119B9">
        <w:rPr>
          <w:rFonts w:asciiTheme="majorBidi" w:hAnsiTheme="majorBidi" w:cstheme="majorBidi"/>
          <w:sz w:val="20"/>
          <w:szCs w:val="20"/>
        </w:rPr>
        <w:t xml:space="preserve">, </w:t>
      </w:r>
      <w:r w:rsidRPr="002119B9">
        <w:rPr>
          <w:rFonts w:asciiTheme="majorBidi" w:hAnsiTheme="majorBidi" w:cstheme="majorBidi"/>
          <w:i/>
          <w:iCs/>
          <w:sz w:val="20"/>
          <w:szCs w:val="20"/>
        </w:rPr>
        <w:t>35</w:t>
      </w:r>
      <w:r w:rsidRPr="002119B9">
        <w:rPr>
          <w:rFonts w:asciiTheme="majorBidi" w:hAnsiTheme="majorBidi" w:cstheme="majorBidi"/>
          <w:sz w:val="20"/>
          <w:szCs w:val="20"/>
        </w:rPr>
        <w:t>(4), 463–481.</w:t>
      </w:r>
    </w:p>
    <w:p w14:paraId="3ECB5152" w14:textId="29C4ECBA"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proofErr w:type="spellStart"/>
      <w:r w:rsidRPr="002119B9">
        <w:rPr>
          <w:rFonts w:asciiTheme="majorBidi" w:hAnsiTheme="majorBidi" w:cstheme="majorBidi"/>
          <w:sz w:val="20"/>
          <w:szCs w:val="20"/>
        </w:rPr>
        <w:t>Guraya</w:t>
      </w:r>
      <w:proofErr w:type="spellEnd"/>
      <w:r w:rsidRPr="002119B9">
        <w:rPr>
          <w:rFonts w:asciiTheme="majorBidi" w:hAnsiTheme="majorBidi" w:cstheme="majorBidi"/>
          <w:sz w:val="20"/>
          <w:szCs w:val="20"/>
        </w:rPr>
        <w:t xml:space="preserve"> SY, </w:t>
      </w:r>
      <w:proofErr w:type="spellStart"/>
      <w:r w:rsidRPr="002119B9">
        <w:rPr>
          <w:rFonts w:asciiTheme="majorBidi" w:hAnsiTheme="majorBidi" w:cstheme="majorBidi"/>
          <w:sz w:val="20"/>
          <w:szCs w:val="20"/>
        </w:rPr>
        <w:t>Guraya</w:t>
      </w:r>
      <w:proofErr w:type="spellEnd"/>
      <w:r w:rsidRPr="002119B9">
        <w:rPr>
          <w:rFonts w:asciiTheme="majorBidi" w:hAnsiTheme="majorBidi" w:cstheme="majorBidi"/>
          <w:sz w:val="20"/>
          <w:szCs w:val="20"/>
        </w:rPr>
        <w:t xml:space="preserve"> SS. The confounding factors leading to plagiarism in academic writing and some suggested remedies: </w:t>
      </w:r>
      <w:r w:rsidR="00C50595" w:rsidRPr="002119B9">
        <w:rPr>
          <w:rFonts w:asciiTheme="majorBidi" w:hAnsiTheme="majorBidi" w:cstheme="majorBidi"/>
          <w:sz w:val="20"/>
          <w:szCs w:val="20"/>
        </w:rPr>
        <w:t>a systematic</w:t>
      </w:r>
      <w:r w:rsidRPr="002119B9">
        <w:rPr>
          <w:rFonts w:asciiTheme="majorBidi" w:hAnsiTheme="majorBidi" w:cstheme="majorBidi"/>
          <w:sz w:val="20"/>
          <w:szCs w:val="20"/>
        </w:rPr>
        <w:t xml:space="preserve"> review. J Pak Med Assoc. </w:t>
      </w:r>
      <w:proofErr w:type="gramStart"/>
      <w:r w:rsidRPr="002119B9">
        <w:rPr>
          <w:rFonts w:asciiTheme="majorBidi" w:hAnsiTheme="majorBidi" w:cstheme="majorBidi"/>
          <w:sz w:val="20"/>
          <w:szCs w:val="20"/>
        </w:rPr>
        <w:t>2017;67:767</w:t>
      </w:r>
      <w:proofErr w:type="gramEnd"/>
      <w:r w:rsidRPr="002119B9">
        <w:rPr>
          <w:rFonts w:asciiTheme="majorBidi" w:hAnsiTheme="majorBidi" w:cstheme="majorBidi"/>
          <w:sz w:val="20"/>
          <w:szCs w:val="20"/>
        </w:rPr>
        <w:t>-72.</w:t>
      </w:r>
    </w:p>
    <w:p w14:paraId="18FB8E62"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r w:rsidRPr="002119B9">
        <w:rPr>
          <w:rFonts w:asciiTheme="majorBidi" w:hAnsiTheme="majorBidi" w:cstheme="majorBidi"/>
          <w:sz w:val="20"/>
          <w:szCs w:val="20"/>
        </w:rPr>
        <w:t xml:space="preserve">Hart M, </w:t>
      </w:r>
      <w:proofErr w:type="spellStart"/>
      <w:r w:rsidRPr="002119B9">
        <w:rPr>
          <w:rFonts w:asciiTheme="majorBidi" w:hAnsiTheme="majorBidi" w:cstheme="majorBidi"/>
          <w:sz w:val="20"/>
          <w:szCs w:val="20"/>
        </w:rPr>
        <w:t>Friesner</w:t>
      </w:r>
      <w:proofErr w:type="spellEnd"/>
      <w:r w:rsidRPr="002119B9">
        <w:rPr>
          <w:rFonts w:asciiTheme="majorBidi" w:hAnsiTheme="majorBidi" w:cstheme="majorBidi"/>
          <w:sz w:val="20"/>
          <w:szCs w:val="20"/>
        </w:rPr>
        <w:t xml:space="preserve"> T. Plagiarism and poor academic practice–a threat to the extension of e-learning in higher education? Electronic Journal on </w:t>
      </w:r>
      <w:proofErr w:type="spellStart"/>
      <w:r w:rsidRPr="002119B9">
        <w:rPr>
          <w:rFonts w:asciiTheme="majorBidi" w:hAnsiTheme="majorBidi" w:cstheme="majorBidi"/>
          <w:sz w:val="20"/>
          <w:szCs w:val="20"/>
        </w:rPr>
        <w:t>elearning</w:t>
      </w:r>
      <w:proofErr w:type="spellEnd"/>
      <w:r w:rsidRPr="002119B9">
        <w:rPr>
          <w:rFonts w:asciiTheme="majorBidi" w:hAnsiTheme="majorBidi" w:cstheme="majorBidi"/>
          <w:sz w:val="20"/>
          <w:szCs w:val="20"/>
        </w:rPr>
        <w:t>. 2004;2(1):89-96.</w:t>
      </w:r>
    </w:p>
    <w:p w14:paraId="0592060B"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r w:rsidRPr="002119B9">
        <w:rPr>
          <w:rFonts w:asciiTheme="majorBidi" w:hAnsiTheme="majorBidi" w:cstheme="majorBidi"/>
          <w:sz w:val="20"/>
          <w:szCs w:val="20"/>
        </w:rPr>
        <w:t xml:space="preserve">Howard, R. M., </w:t>
      </w:r>
      <w:proofErr w:type="spellStart"/>
      <w:r w:rsidRPr="002119B9">
        <w:rPr>
          <w:rFonts w:asciiTheme="majorBidi" w:hAnsiTheme="majorBidi" w:cstheme="majorBidi"/>
          <w:sz w:val="20"/>
          <w:szCs w:val="20"/>
        </w:rPr>
        <w:t>Serviss</w:t>
      </w:r>
      <w:proofErr w:type="spellEnd"/>
      <w:r w:rsidRPr="002119B9">
        <w:rPr>
          <w:rFonts w:asciiTheme="majorBidi" w:hAnsiTheme="majorBidi" w:cstheme="majorBidi"/>
          <w:sz w:val="20"/>
          <w:szCs w:val="20"/>
        </w:rPr>
        <w:t>, T., &amp; Rodrigue, T. K. (2010). Writing from sources, writing from sentences. Writing and Pedagogy, 2(2), 177-192.</w:t>
      </w:r>
    </w:p>
    <w:p w14:paraId="4DFE8F90"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r w:rsidRPr="002119B9">
        <w:rPr>
          <w:rFonts w:asciiTheme="majorBidi" w:hAnsiTheme="majorBidi" w:cstheme="majorBidi"/>
          <w:sz w:val="20"/>
          <w:szCs w:val="20"/>
        </w:rPr>
        <w:lastRenderedPageBreak/>
        <w:t xml:space="preserve">  Keck, C. (2006). The use of paraphrase in summary writing: A comparison of L1 and L2 writers. Journal of Second Language Writing, 15(4), 261-278.</w:t>
      </w:r>
    </w:p>
    <w:p w14:paraId="39D670AA"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r w:rsidRPr="002119B9">
        <w:rPr>
          <w:rFonts w:asciiTheme="majorBidi" w:hAnsiTheme="majorBidi" w:cstheme="majorBidi"/>
          <w:sz w:val="20"/>
          <w:szCs w:val="20"/>
        </w:rPr>
        <w:t>Keck, C. (2014). Copying, paraphrasing, and academic writing development: A re-examination of L1 and L2 summarization practices. Journal of Second Language Writing, 25, 4-22.</w:t>
      </w:r>
    </w:p>
    <w:p w14:paraId="72ACEC11"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proofErr w:type="spellStart"/>
      <w:r w:rsidRPr="002119B9">
        <w:rPr>
          <w:rFonts w:asciiTheme="majorBidi" w:hAnsiTheme="majorBidi" w:cstheme="majorBidi"/>
          <w:sz w:val="20"/>
          <w:szCs w:val="20"/>
        </w:rPr>
        <w:t>Krokoscz</w:t>
      </w:r>
      <w:proofErr w:type="spellEnd"/>
      <w:r w:rsidRPr="002119B9">
        <w:rPr>
          <w:rFonts w:asciiTheme="majorBidi" w:hAnsiTheme="majorBidi" w:cstheme="majorBidi"/>
          <w:sz w:val="20"/>
          <w:szCs w:val="20"/>
        </w:rPr>
        <w:t xml:space="preserve">, M., &amp; Ferreira, S. (2019). Perceptions of graduate students at the University of Sao Paulo about plagiarism practices in academic works. Anais da Academia </w:t>
      </w:r>
      <w:proofErr w:type="spellStart"/>
      <w:r w:rsidRPr="002119B9">
        <w:rPr>
          <w:rFonts w:asciiTheme="majorBidi" w:hAnsiTheme="majorBidi" w:cstheme="majorBidi"/>
          <w:sz w:val="20"/>
          <w:szCs w:val="20"/>
        </w:rPr>
        <w:t>Brasileira</w:t>
      </w:r>
      <w:proofErr w:type="spellEnd"/>
      <w:r w:rsidRPr="002119B9">
        <w:rPr>
          <w:rFonts w:asciiTheme="majorBidi" w:hAnsiTheme="majorBidi" w:cstheme="majorBidi"/>
          <w:sz w:val="20"/>
          <w:szCs w:val="20"/>
        </w:rPr>
        <w:t xml:space="preserve"> de </w:t>
      </w:r>
      <w:proofErr w:type="spellStart"/>
      <w:r w:rsidRPr="002119B9">
        <w:rPr>
          <w:rFonts w:asciiTheme="majorBidi" w:hAnsiTheme="majorBidi" w:cstheme="majorBidi"/>
          <w:sz w:val="20"/>
          <w:szCs w:val="20"/>
        </w:rPr>
        <w:t>Ciencias</w:t>
      </w:r>
      <w:proofErr w:type="spellEnd"/>
      <w:r w:rsidRPr="002119B9">
        <w:rPr>
          <w:rFonts w:asciiTheme="majorBidi" w:hAnsiTheme="majorBidi" w:cstheme="majorBidi"/>
          <w:sz w:val="20"/>
          <w:szCs w:val="20"/>
        </w:rPr>
        <w:t xml:space="preserve"> (Annals of the Brazilian Academy of Sciences), 91(2), 1-17.</w:t>
      </w:r>
    </w:p>
    <w:p w14:paraId="6EE93EDC"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r w:rsidRPr="002119B9">
        <w:rPr>
          <w:rFonts w:asciiTheme="majorBidi" w:hAnsiTheme="majorBidi" w:cstheme="majorBidi"/>
          <w:sz w:val="20"/>
          <w:szCs w:val="20"/>
        </w:rPr>
        <w:t xml:space="preserve">  Liu, D. (2005). Plagiarism in ESOL students: is cultural conditioning truly the major culprit. ELT Journal, 59(3), 234–241.</w:t>
      </w:r>
    </w:p>
    <w:p w14:paraId="051D7357"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r w:rsidRPr="002119B9">
        <w:rPr>
          <w:rFonts w:asciiTheme="majorBidi" w:hAnsiTheme="majorBidi" w:cstheme="majorBidi"/>
          <w:sz w:val="20"/>
          <w:szCs w:val="20"/>
        </w:rPr>
        <w:t>Martin, B. (2004). Plagiarism: Policy against cheating or policy for learning? Nexus (Newsletter of the Australian Sociological Association), 16(2), 15-16.</w:t>
      </w:r>
    </w:p>
    <w:p w14:paraId="55DE75FE"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r w:rsidRPr="002119B9">
        <w:rPr>
          <w:rFonts w:asciiTheme="majorBidi" w:hAnsiTheme="majorBidi" w:cstheme="majorBidi"/>
          <w:sz w:val="20"/>
          <w:szCs w:val="20"/>
        </w:rPr>
        <w:t>McLafferty, L., &amp; Foust, M. (2004). Electronic plagiarism as a college instructor’s nightmare - prevention and detection. Journal of Education for Business, 79(3), 186-189.</w:t>
      </w:r>
    </w:p>
    <w:p w14:paraId="5261839D" w14:textId="7009825D" w:rsidR="001F11E0"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r w:rsidRPr="002119B9">
        <w:rPr>
          <w:rFonts w:asciiTheme="majorBidi" w:hAnsiTheme="majorBidi" w:cstheme="majorBidi"/>
          <w:sz w:val="20"/>
          <w:szCs w:val="20"/>
        </w:rPr>
        <w:t xml:space="preserve"> Mohan, et al.: Plagiarism among Dental and Medical writers, Annals of Medical and Health Sciences Research | Sep-Oct 2014 | Vol 4 | Special Issue 3 |</w:t>
      </w:r>
    </w:p>
    <w:p w14:paraId="37DB2891" w14:textId="4CCB614F" w:rsidR="00D3218B" w:rsidRDefault="00D3218B" w:rsidP="00D3218B">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proofErr w:type="spellStart"/>
      <w:r w:rsidRPr="00D3218B">
        <w:rPr>
          <w:rFonts w:asciiTheme="majorBidi" w:hAnsiTheme="majorBidi" w:cstheme="majorBidi"/>
          <w:sz w:val="20"/>
          <w:szCs w:val="20"/>
        </w:rPr>
        <w:t>Morshedi</w:t>
      </w:r>
      <w:proofErr w:type="spellEnd"/>
      <w:r w:rsidRPr="00D3218B">
        <w:rPr>
          <w:rFonts w:asciiTheme="majorBidi" w:hAnsiTheme="majorBidi" w:cstheme="majorBidi"/>
          <w:sz w:val="20"/>
          <w:szCs w:val="20"/>
        </w:rPr>
        <w:t xml:space="preserve"> </w:t>
      </w:r>
      <w:proofErr w:type="spellStart"/>
      <w:r w:rsidRPr="00D3218B">
        <w:rPr>
          <w:rFonts w:asciiTheme="majorBidi" w:hAnsiTheme="majorBidi" w:cstheme="majorBidi"/>
          <w:sz w:val="20"/>
          <w:szCs w:val="20"/>
        </w:rPr>
        <w:t>Tonekaboni</w:t>
      </w:r>
      <w:proofErr w:type="spellEnd"/>
      <w:r w:rsidRPr="00D3218B">
        <w:rPr>
          <w:rFonts w:asciiTheme="majorBidi" w:hAnsiTheme="majorBidi" w:cstheme="majorBidi"/>
          <w:sz w:val="20"/>
          <w:szCs w:val="20"/>
        </w:rPr>
        <w:t xml:space="preserve">, A., and </w:t>
      </w:r>
      <w:proofErr w:type="spellStart"/>
      <w:r w:rsidRPr="00D3218B">
        <w:rPr>
          <w:rFonts w:asciiTheme="majorBidi" w:hAnsiTheme="majorBidi" w:cstheme="majorBidi"/>
          <w:sz w:val="20"/>
          <w:szCs w:val="20"/>
        </w:rPr>
        <w:t>Latifi</w:t>
      </w:r>
      <w:proofErr w:type="spellEnd"/>
      <w:r w:rsidRPr="00D3218B">
        <w:rPr>
          <w:rFonts w:asciiTheme="majorBidi" w:hAnsiTheme="majorBidi" w:cstheme="majorBidi"/>
          <w:sz w:val="20"/>
          <w:szCs w:val="20"/>
        </w:rPr>
        <w:t>, M., (2014) A</w:t>
      </w:r>
      <w:r>
        <w:rPr>
          <w:rFonts w:asciiTheme="majorBidi" w:hAnsiTheme="majorBidi" w:cstheme="majorBidi"/>
          <w:sz w:val="20"/>
          <w:szCs w:val="20"/>
        </w:rPr>
        <w:t>ccuracy</w:t>
      </w:r>
      <w:r w:rsidRPr="00D3218B">
        <w:rPr>
          <w:rFonts w:asciiTheme="majorBidi" w:hAnsiTheme="majorBidi" w:cstheme="majorBidi"/>
          <w:sz w:val="20"/>
          <w:szCs w:val="20"/>
        </w:rPr>
        <w:t xml:space="preserve"> </w:t>
      </w:r>
      <w:r>
        <w:rPr>
          <w:rFonts w:asciiTheme="majorBidi" w:hAnsiTheme="majorBidi" w:cstheme="majorBidi"/>
          <w:sz w:val="20"/>
          <w:szCs w:val="20"/>
        </w:rPr>
        <w:t>level</w:t>
      </w:r>
      <w:r w:rsidRPr="00D3218B">
        <w:rPr>
          <w:rFonts w:asciiTheme="majorBidi" w:hAnsiTheme="majorBidi" w:cstheme="majorBidi"/>
          <w:sz w:val="20"/>
          <w:szCs w:val="20"/>
        </w:rPr>
        <w:t xml:space="preserve"> </w:t>
      </w:r>
      <w:r>
        <w:rPr>
          <w:rFonts w:asciiTheme="majorBidi" w:hAnsiTheme="majorBidi" w:cstheme="majorBidi"/>
          <w:sz w:val="20"/>
          <w:szCs w:val="20"/>
        </w:rPr>
        <w:t>of</w:t>
      </w:r>
      <w:r w:rsidRPr="00D3218B">
        <w:rPr>
          <w:rFonts w:asciiTheme="majorBidi" w:hAnsiTheme="majorBidi" w:cstheme="majorBidi"/>
          <w:sz w:val="20"/>
          <w:szCs w:val="20"/>
        </w:rPr>
        <w:t xml:space="preserve"> EFL </w:t>
      </w:r>
      <w:r>
        <w:rPr>
          <w:rFonts w:asciiTheme="majorBidi" w:hAnsiTheme="majorBidi" w:cstheme="majorBidi"/>
          <w:sz w:val="20"/>
          <w:szCs w:val="20"/>
        </w:rPr>
        <w:t>learners</w:t>
      </w:r>
      <w:r w:rsidRPr="00D3218B">
        <w:rPr>
          <w:rFonts w:asciiTheme="majorBidi" w:hAnsiTheme="majorBidi" w:cstheme="majorBidi"/>
          <w:sz w:val="20"/>
          <w:szCs w:val="20"/>
        </w:rPr>
        <w:t>’ R</w:t>
      </w:r>
      <w:r>
        <w:rPr>
          <w:rFonts w:asciiTheme="majorBidi" w:hAnsiTheme="majorBidi" w:cstheme="majorBidi"/>
          <w:sz w:val="20"/>
          <w:szCs w:val="20"/>
        </w:rPr>
        <w:t>ecognition</w:t>
      </w:r>
      <w:r w:rsidRPr="00D3218B">
        <w:rPr>
          <w:rFonts w:asciiTheme="majorBidi" w:hAnsiTheme="majorBidi" w:cstheme="majorBidi"/>
          <w:sz w:val="20"/>
          <w:szCs w:val="20"/>
        </w:rPr>
        <w:t xml:space="preserve"> </w:t>
      </w:r>
      <w:r>
        <w:rPr>
          <w:rFonts w:asciiTheme="majorBidi" w:hAnsiTheme="majorBidi" w:cstheme="majorBidi"/>
          <w:sz w:val="20"/>
          <w:szCs w:val="20"/>
        </w:rPr>
        <w:t xml:space="preserve">and </w:t>
      </w:r>
      <w:r w:rsidRPr="00D3218B">
        <w:rPr>
          <w:rFonts w:asciiTheme="majorBidi" w:hAnsiTheme="majorBidi" w:cstheme="majorBidi"/>
          <w:sz w:val="20"/>
          <w:szCs w:val="20"/>
        </w:rPr>
        <w:t>P</w:t>
      </w:r>
      <w:r>
        <w:rPr>
          <w:rFonts w:asciiTheme="majorBidi" w:hAnsiTheme="majorBidi" w:cstheme="majorBidi"/>
          <w:sz w:val="20"/>
          <w:szCs w:val="20"/>
        </w:rPr>
        <w:t>roduction</w:t>
      </w:r>
      <w:r w:rsidRPr="00D3218B">
        <w:rPr>
          <w:rFonts w:asciiTheme="majorBidi" w:hAnsiTheme="majorBidi" w:cstheme="majorBidi"/>
          <w:sz w:val="20"/>
          <w:szCs w:val="20"/>
        </w:rPr>
        <w:t xml:space="preserve"> </w:t>
      </w:r>
      <w:r>
        <w:rPr>
          <w:rFonts w:asciiTheme="majorBidi" w:hAnsiTheme="majorBidi" w:cstheme="majorBidi"/>
          <w:sz w:val="20"/>
          <w:szCs w:val="20"/>
        </w:rPr>
        <w:t>in</w:t>
      </w:r>
      <w:r w:rsidRPr="00D3218B">
        <w:rPr>
          <w:rFonts w:asciiTheme="majorBidi" w:hAnsiTheme="majorBidi" w:cstheme="majorBidi"/>
          <w:sz w:val="20"/>
          <w:szCs w:val="20"/>
        </w:rPr>
        <w:t xml:space="preserve"> M</w:t>
      </w:r>
      <w:r>
        <w:rPr>
          <w:rFonts w:asciiTheme="majorBidi" w:hAnsiTheme="majorBidi" w:cstheme="majorBidi"/>
          <w:sz w:val="20"/>
          <w:szCs w:val="20"/>
        </w:rPr>
        <w:t>orphological</w:t>
      </w:r>
      <w:r w:rsidRPr="00D3218B">
        <w:rPr>
          <w:rFonts w:asciiTheme="majorBidi" w:hAnsiTheme="majorBidi" w:cstheme="majorBidi"/>
          <w:sz w:val="20"/>
          <w:szCs w:val="20"/>
        </w:rPr>
        <w:t xml:space="preserve"> </w:t>
      </w:r>
      <w:r>
        <w:rPr>
          <w:rFonts w:asciiTheme="majorBidi" w:hAnsiTheme="majorBidi" w:cstheme="majorBidi"/>
          <w:sz w:val="20"/>
          <w:szCs w:val="20"/>
        </w:rPr>
        <w:t>competences.</w:t>
      </w:r>
      <w:r w:rsidRPr="00D3218B">
        <w:rPr>
          <w:rFonts w:asciiTheme="majorBidi" w:hAnsiTheme="majorBidi" w:cstheme="majorBidi"/>
          <w:sz w:val="20"/>
          <w:szCs w:val="20"/>
        </w:rPr>
        <w:t xml:space="preserve"> Indian </w:t>
      </w:r>
      <w:proofErr w:type="spellStart"/>
      <w:r>
        <w:rPr>
          <w:rFonts w:asciiTheme="majorBidi" w:hAnsiTheme="majorBidi" w:cstheme="majorBidi"/>
          <w:sz w:val="20"/>
          <w:szCs w:val="20"/>
        </w:rPr>
        <w:t>J.Sci.Res</w:t>
      </w:r>
      <w:proofErr w:type="spellEnd"/>
      <w:r>
        <w:rPr>
          <w:rFonts w:asciiTheme="majorBidi" w:hAnsiTheme="majorBidi" w:cstheme="majorBidi"/>
          <w:sz w:val="20"/>
          <w:szCs w:val="20"/>
        </w:rPr>
        <w:t>. 11 (1): 100-116.</w:t>
      </w:r>
    </w:p>
    <w:p w14:paraId="3160F688" w14:textId="6FB77751" w:rsidR="00D3218B" w:rsidRPr="00D3218B" w:rsidRDefault="00D3218B" w:rsidP="00D3218B">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proofErr w:type="spellStart"/>
      <w:r w:rsidRPr="00D3218B">
        <w:rPr>
          <w:rFonts w:asciiTheme="majorBidi" w:hAnsiTheme="majorBidi" w:cstheme="majorBidi"/>
          <w:sz w:val="20"/>
          <w:szCs w:val="20"/>
        </w:rPr>
        <w:t>Morshedi</w:t>
      </w:r>
      <w:proofErr w:type="spellEnd"/>
      <w:r w:rsidRPr="00D3218B">
        <w:rPr>
          <w:rFonts w:asciiTheme="majorBidi" w:hAnsiTheme="majorBidi" w:cstheme="majorBidi"/>
          <w:sz w:val="20"/>
          <w:szCs w:val="20"/>
        </w:rPr>
        <w:t xml:space="preserve"> </w:t>
      </w:r>
      <w:proofErr w:type="spellStart"/>
      <w:r w:rsidRPr="00D3218B">
        <w:rPr>
          <w:rFonts w:asciiTheme="majorBidi" w:hAnsiTheme="majorBidi" w:cstheme="majorBidi"/>
          <w:sz w:val="20"/>
          <w:szCs w:val="20"/>
        </w:rPr>
        <w:t>Tonekaboni</w:t>
      </w:r>
      <w:proofErr w:type="spellEnd"/>
      <w:r w:rsidRPr="00D3218B">
        <w:rPr>
          <w:rFonts w:asciiTheme="majorBidi" w:hAnsiTheme="majorBidi" w:cstheme="majorBidi"/>
          <w:sz w:val="20"/>
          <w:szCs w:val="20"/>
        </w:rPr>
        <w:t xml:space="preserve">, A., and </w:t>
      </w:r>
      <w:proofErr w:type="spellStart"/>
      <w:r w:rsidRPr="00D3218B">
        <w:rPr>
          <w:rFonts w:asciiTheme="majorBidi" w:hAnsiTheme="majorBidi" w:cstheme="majorBidi"/>
          <w:sz w:val="20"/>
          <w:szCs w:val="20"/>
        </w:rPr>
        <w:t>Latifi</w:t>
      </w:r>
      <w:proofErr w:type="spellEnd"/>
      <w:r w:rsidRPr="00D3218B">
        <w:rPr>
          <w:rFonts w:asciiTheme="majorBidi" w:hAnsiTheme="majorBidi" w:cstheme="majorBidi"/>
          <w:sz w:val="20"/>
          <w:szCs w:val="20"/>
        </w:rPr>
        <w:t>, M.,</w:t>
      </w:r>
      <w:r>
        <w:rPr>
          <w:rFonts w:asciiTheme="majorBidi" w:hAnsiTheme="majorBidi" w:cstheme="majorBidi"/>
          <w:sz w:val="20"/>
          <w:szCs w:val="20"/>
        </w:rPr>
        <w:t xml:space="preserve"> </w:t>
      </w:r>
      <w:proofErr w:type="spellStart"/>
      <w:r>
        <w:rPr>
          <w:rFonts w:asciiTheme="majorBidi" w:hAnsiTheme="majorBidi" w:cstheme="majorBidi"/>
          <w:sz w:val="20"/>
          <w:szCs w:val="20"/>
        </w:rPr>
        <w:t>Abedini</w:t>
      </w:r>
      <w:proofErr w:type="spellEnd"/>
      <w:r>
        <w:rPr>
          <w:rFonts w:asciiTheme="majorBidi" w:hAnsiTheme="majorBidi" w:cstheme="majorBidi"/>
          <w:sz w:val="20"/>
          <w:szCs w:val="20"/>
        </w:rPr>
        <w:t xml:space="preserve">, </w:t>
      </w:r>
      <w:proofErr w:type="gramStart"/>
      <w:r>
        <w:rPr>
          <w:rFonts w:asciiTheme="majorBidi" w:hAnsiTheme="majorBidi" w:cstheme="majorBidi"/>
          <w:sz w:val="20"/>
          <w:szCs w:val="20"/>
        </w:rPr>
        <w:t>F.,(</w:t>
      </w:r>
      <w:proofErr w:type="gramEnd"/>
      <w:r>
        <w:rPr>
          <w:rFonts w:asciiTheme="majorBidi" w:hAnsiTheme="majorBidi" w:cstheme="majorBidi"/>
          <w:sz w:val="20"/>
          <w:szCs w:val="20"/>
        </w:rPr>
        <w:t>2015).</w:t>
      </w:r>
      <w:r w:rsidRPr="00D3218B">
        <w:t xml:space="preserve"> </w:t>
      </w:r>
      <w:r w:rsidRPr="00D3218B">
        <w:rPr>
          <w:rFonts w:asciiTheme="majorBidi" w:hAnsiTheme="majorBidi" w:cstheme="majorBidi"/>
          <w:sz w:val="20"/>
          <w:szCs w:val="20"/>
        </w:rPr>
        <w:t>Computer Assisted Language Learning: ESL Learners Attitudes in Vocabulary Empowerment</w:t>
      </w:r>
      <w:r>
        <w:rPr>
          <w:rFonts w:asciiTheme="majorBidi" w:hAnsiTheme="majorBidi" w:cstheme="majorBidi"/>
          <w:sz w:val="20"/>
          <w:szCs w:val="20"/>
        </w:rPr>
        <w:t>.</w:t>
      </w:r>
      <w:r w:rsidRPr="00D3218B">
        <w:t xml:space="preserve"> </w:t>
      </w:r>
      <w:r w:rsidRPr="00D3218B">
        <w:rPr>
          <w:rFonts w:asciiTheme="majorBidi" w:hAnsiTheme="majorBidi" w:cstheme="majorBidi"/>
          <w:sz w:val="20"/>
          <w:szCs w:val="20"/>
        </w:rPr>
        <w:t>Int. J. of Multidisciplinary and Current research, Vol.3 (July/Aug 2015)</w:t>
      </w:r>
    </w:p>
    <w:p w14:paraId="47FA51E4" w14:textId="7910D1CF"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proofErr w:type="spellStart"/>
      <w:r w:rsidRPr="002119B9">
        <w:rPr>
          <w:rFonts w:asciiTheme="majorBidi" w:hAnsiTheme="majorBidi" w:cstheme="majorBidi"/>
          <w:sz w:val="20"/>
          <w:szCs w:val="20"/>
        </w:rPr>
        <w:t>Pecorari</w:t>
      </w:r>
      <w:proofErr w:type="spellEnd"/>
      <w:r w:rsidRPr="002119B9">
        <w:rPr>
          <w:rFonts w:asciiTheme="majorBidi" w:hAnsiTheme="majorBidi" w:cstheme="majorBidi"/>
          <w:sz w:val="20"/>
          <w:szCs w:val="20"/>
        </w:rPr>
        <w:t>, D., &amp; Bojana, P. (2014). Plagiarism in second-language writing. Language Teaching, 47(3), 269-302.</w:t>
      </w:r>
    </w:p>
    <w:p w14:paraId="69246D79"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proofErr w:type="spellStart"/>
      <w:r w:rsidRPr="002119B9">
        <w:rPr>
          <w:rFonts w:asciiTheme="majorBidi" w:hAnsiTheme="majorBidi" w:cstheme="majorBidi"/>
          <w:sz w:val="20"/>
          <w:szCs w:val="20"/>
        </w:rPr>
        <w:t>Rezanejad</w:t>
      </w:r>
      <w:proofErr w:type="spellEnd"/>
      <w:r w:rsidRPr="002119B9">
        <w:rPr>
          <w:rFonts w:asciiTheme="majorBidi" w:hAnsiTheme="majorBidi" w:cstheme="majorBidi"/>
          <w:sz w:val="20"/>
          <w:szCs w:val="20"/>
        </w:rPr>
        <w:t>, A., &amp; Rezaei, S. (2013). Academic dishonesty at universities: the case of plagiarism among Iranian language students. Journal of Academic Ethics, 11(4), 275- 295.</w:t>
      </w:r>
    </w:p>
    <w:p w14:paraId="35889D0A"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proofErr w:type="spellStart"/>
      <w:r w:rsidRPr="002119B9">
        <w:rPr>
          <w:rFonts w:asciiTheme="majorBidi" w:hAnsiTheme="majorBidi" w:cstheme="majorBidi"/>
          <w:sz w:val="20"/>
          <w:szCs w:val="20"/>
        </w:rPr>
        <w:t>Scollon</w:t>
      </w:r>
      <w:proofErr w:type="spellEnd"/>
      <w:r w:rsidRPr="002119B9">
        <w:rPr>
          <w:rFonts w:asciiTheme="majorBidi" w:hAnsiTheme="majorBidi" w:cstheme="majorBidi"/>
          <w:sz w:val="20"/>
          <w:szCs w:val="20"/>
        </w:rPr>
        <w:t>, R. (1995a). From sentence to discourses; ethnography to Ethnographic: Conflicting trends in TESOL research. TESOL Quarterly 29 (3), 381-384.</w:t>
      </w:r>
    </w:p>
    <w:p w14:paraId="54FD598E"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proofErr w:type="spellStart"/>
      <w:r w:rsidRPr="002119B9">
        <w:rPr>
          <w:rFonts w:asciiTheme="majorBidi" w:hAnsiTheme="majorBidi" w:cstheme="majorBidi"/>
          <w:sz w:val="20"/>
          <w:szCs w:val="20"/>
        </w:rPr>
        <w:t>Scollon</w:t>
      </w:r>
      <w:proofErr w:type="spellEnd"/>
      <w:r w:rsidRPr="002119B9">
        <w:rPr>
          <w:rFonts w:asciiTheme="majorBidi" w:hAnsiTheme="majorBidi" w:cstheme="majorBidi"/>
          <w:sz w:val="20"/>
          <w:szCs w:val="20"/>
        </w:rPr>
        <w:t>, R. (1995b). Plagiarism and ideology: Identity in intercultural discourse. Language in Society 24, 1-28.</w:t>
      </w:r>
    </w:p>
    <w:p w14:paraId="16617D06"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r w:rsidRPr="002119B9">
        <w:rPr>
          <w:rFonts w:asciiTheme="majorBidi" w:hAnsiTheme="majorBidi" w:cstheme="majorBidi"/>
          <w:sz w:val="20"/>
          <w:szCs w:val="20"/>
        </w:rPr>
        <w:t xml:space="preserve"> Shi, L. (2012). Rewriting and paraphrasing source texts in second language writing. Journal of Second Language Writing, 21(2), 134-148.</w:t>
      </w:r>
    </w:p>
    <w:p w14:paraId="3505F9E4" w14:textId="6462A5E0"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proofErr w:type="spellStart"/>
      <w:r w:rsidRPr="002119B9">
        <w:rPr>
          <w:rFonts w:asciiTheme="majorBidi" w:hAnsiTheme="majorBidi" w:cstheme="majorBidi"/>
          <w:sz w:val="20"/>
          <w:szCs w:val="20"/>
        </w:rPr>
        <w:t>Slonimsky</w:t>
      </w:r>
      <w:proofErr w:type="spellEnd"/>
      <w:r w:rsidRPr="002119B9">
        <w:rPr>
          <w:rFonts w:asciiTheme="majorBidi" w:hAnsiTheme="majorBidi" w:cstheme="majorBidi"/>
          <w:sz w:val="20"/>
          <w:szCs w:val="20"/>
        </w:rPr>
        <w:t xml:space="preserve">, L. &amp; </w:t>
      </w:r>
      <w:proofErr w:type="spellStart"/>
      <w:r w:rsidRPr="002119B9">
        <w:rPr>
          <w:rFonts w:asciiTheme="majorBidi" w:hAnsiTheme="majorBidi" w:cstheme="majorBidi"/>
          <w:sz w:val="20"/>
          <w:szCs w:val="20"/>
        </w:rPr>
        <w:t>Shalem</w:t>
      </w:r>
      <w:proofErr w:type="spellEnd"/>
      <w:r w:rsidRPr="002119B9">
        <w:rPr>
          <w:rFonts w:asciiTheme="majorBidi" w:hAnsiTheme="majorBidi" w:cstheme="majorBidi"/>
          <w:sz w:val="20"/>
          <w:szCs w:val="20"/>
        </w:rPr>
        <w:t>, Y., 2006, ‘Pedagogic responsiveness for academic depth’, Journal of Education 40, 35–58.</w:t>
      </w:r>
    </w:p>
    <w:p w14:paraId="415067D6" w14:textId="77777777"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r w:rsidRPr="002119B9">
        <w:rPr>
          <w:rFonts w:asciiTheme="majorBidi" w:hAnsiTheme="majorBidi" w:cstheme="majorBidi"/>
          <w:sz w:val="20"/>
          <w:szCs w:val="20"/>
        </w:rPr>
        <w:t>Sutherland-Smith, W. (2005). Pandora’s box: Academic perceptions of student plagiarism in writing. Journal of English for Academic Purposes,4(1), 83-95.</w:t>
      </w:r>
    </w:p>
    <w:p w14:paraId="44AC4593" w14:textId="2C335189"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r w:rsidRPr="002119B9">
        <w:rPr>
          <w:rFonts w:asciiTheme="majorBidi" w:hAnsiTheme="majorBidi" w:cstheme="majorBidi"/>
          <w:sz w:val="20"/>
          <w:szCs w:val="20"/>
        </w:rPr>
        <w:t>Sutherland-Smith, W. Authorship, Ownership and Plagiarism in the Digital Age. 2015, Handbook of Academic Integrity. a. DOI 10.1007/978-981-287-079-7_14-1</w:t>
      </w:r>
    </w:p>
    <w:p w14:paraId="1FF5E129" w14:textId="0C8BAF68" w:rsidR="001F11E0" w:rsidRPr="002119B9" w:rsidRDefault="001F11E0" w:rsidP="00DD7386">
      <w:pPr>
        <w:tabs>
          <w:tab w:val="left" w:pos="142"/>
        </w:tabs>
        <w:autoSpaceDE w:val="0"/>
        <w:autoSpaceDN w:val="0"/>
        <w:adjustRightInd w:val="0"/>
        <w:spacing w:after="0" w:line="360" w:lineRule="auto"/>
        <w:ind w:left="426" w:hanging="426"/>
        <w:jc w:val="both"/>
        <w:rPr>
          <w:rFonts w:asciiTheme="majorBidi" w:hAnsiTheme="majorBidi" w:cstheme="majorBidi"/>
          <w:sz w:val="20"/>
          <w:szCs w:val="20"/>
        </w:rPr>
      </w:pPr>
      <w:r w:rsidRPr="002119B9">
        <w:rPr>
          <w:rFonts w:asciiTheme="majorBidi" w:hAnsiTheme="majorBidi" w:cstheme="majorBidi"/>
          <w:sz w:val="20"/>
          <w:szCs w:val="20"/>
        </w:rPr>
        <w:t>Swales, J. M., &amp; Feak, C. B. Academic writing for graduate students: A course for nonnative speakers of English. Ann Arbor: University of Michigan Press, 1994.</w:t>
      </w:r>
    </w:p>
    <w:sectPr w:rsidR="001F11E0" w:rsidRPr="002119B9" w:rsidSect="00C12A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76908" w14:textId="77777777" w:rsidR="00E3156A" w:rsidRDefault="00E3156A" w:rsidP="00A01244">
      <w:pPr>
        <w:spacing w:after="0" w:line="240" w:lineRule="auto"/>
      </w:pPr>
      <w:r>
        <w:separator/>
      </w:r>
    </w:p>
  </w:endnote>
  <w:endnote w:type="continuationSeparator" w:id="0">
    <w:p w14:paraId="676953BA" w14:textId="77777777" w:rsidR="00E3156A" w:rsidRDefault="00E3156A" w:rsidP="00A01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107"/>
      <w:docPartObj>
        <w:docPartGallery w:val="Page Numbers (Bottom of Page)"/>
        <w:docPartUnique/>
      </w:docPartObj>
    </w:sdtPr>
    <w:sdtContent>
      <w:p w14:paraId="6F7FA188" w14:textId="1D7C8253" w:rsidR="00CA3EB0" w:rsidRDefault="00CA3EB0">
        <w:pPr>
          <w:pStyle w:val="Footer"/>
          <w:jc w:val="center"/>
        </w:pPr>
        <w:r>
          <w:fldChar w:fldCharType="begin"/>
        </w:r>
        <w:r>
          <w:instrText xml:space="preserve"> PAGE   \* MERGEFORMAT </w:instrText>
        </w:r>
        <w:r>
          <w:fldChar w:fldCharType="separate"/>
        </w:r>
        <w:r w:rsidR="007543AA">
          <w:rPr>
            <w:noProof/>
          </w:rPr>
          <w:t>6</w:t>
        </w:r>
        <w:r>
          <w:rPr>
            <w:noProof/>
          </w:rPr>
          <w:fldChar w:fldCharType="end"/>
        </w:r>
      </w:p>
    </w:sdtContent>
  </w:sdt>
  <w:p w14:paraId="0E64D40C" w14:textId="77777777" w:rsidR="00CA3EB0" w:rsidRDefault="00CA3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950EA" w14:textId="77777777" w:rsidR="00E3156A" w:rsidRDefault="00E3156A" w:rsidP="00A01244">
      <w:pPr>
        <w:spacing w:after="0" w:line="240" w:lineRule="auto"/>
      </w:pPr>
      <w:r>
        <w:separator/>
      </w:r>
    </w:p>
  </w:footnote>
  <w:footnote w:type="continuationSeparator" w:id="0">
    <w:p w14:paraId="737951E3" w14:textId="77777777" w:rsidR="00E3156A" w:rsidRDefault="00E3156A" w:rsidP="00A0124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45226"/>
    <w:multiLevelType w:val="hybridMultilevel"/>
    <w:tmpl w:val="9CF866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C55567"/>
    <w:multiLevelType w:val="hybridMultilevel"/>
    <w:tmpl w:val="13EE13E2"/>
    <w:lvl w:ilvl="0" w:tplc="040B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604C86"/>
    <w:multiLevelType w:val="hybridMultilevel"/>
    <w:tmpl w:val="1E82B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9A5016"/>
    <w:multiLevelType w:val="multilevel"/>
    <w:tmpl w:val="3AF8B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8EA5D34"/>
    <w:multiLevelType w:val="hybridMultilevel"/>
    <w:tmpl w:val="279014CA"/>
    <w:lvl w:ilvl="0" w:tplc="2A02F88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48976B8"/>
    <w:multiLevelType w:val="multilevel"/>
    <w:tmpl w:val="83780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6689191">
    <w:abstractNumId w:val="5"/>
  </w:num>
  <w:num w:numId="2" w16cid:durableId="607274146">
    <w:abstractNumId w:val="3"/>
  </w:num>
  <w:num w:numId="3" w16cid:durableId="1494293483">
    <w:abstractNumId w:val="4"/>
  </w:num>
  <w:num w:numId="4" w16cid:durableId="1149860490">
    <w:abstractNumId w:val="0"/>
  </w:num>
  <w:num w:numId="5" w16cid:durableId="125204316">
    <w:abstractNumId w:val="1"/>
  </w:num>
  <w:num w:numId="6" w16cid:durableId="5659190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n-US" w:vendorID="64" w:dllVersion="6"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NDA2NjIwMzY0MzQxNrZQ0lEKTi0uzszPAykwqgUA2p/XjiwAAAA="/>
  </w:docVars>
  <w:rsids>
    <w:rsidRoot w:val="0038383E"/>
    <w:rsid w:val="000052D1"/>
    <w:rsid w:val="00007396"/>
    <w:rsid w:val="000258A7"/>
    <w:rsid w:val="000501C9"/>
    <w:rsid w:val="00060188"/>
    <w:rsid w:val="000731E4"/>
    <w:rsid w:val="00073F75"/>
    <w:rsid w:val="00075CE4"/>
    <w:rsid w:val="00086650"/>
    <w:rsid w:val="000A5DDE"/>
    <w:rsid w:val="000B41EB"/>
    <w:rsid w:val="000C032E"/>
    <w:rsid w:val="000D77E2"/>
    <w:rsid w:val="000E0143"/>
    <w:rsid w:val="000F7F67"/>
    <w:rsid w:val="0010358C"/>
    <w:rsid w:val="001109F0"/>
    <w:rsid w:val="00114559"/>
    <w:rsid w:val="00124F13"/>
    <w:rsid w:val="001569E2"/>
    <w:rsid w:val="001709AF"/>
    <w:rsid w:val="00172322"/>
    <w:rsid w:val="001A1CB4"/>
    <w:rsid w:val="001A1CBE"/>
    <w:rsid w:val="001B4959"/>
    <w:rsid w:val="001C2AFE"/>
    <w:rsid w:val="001E19DE"/>
    <w:rsid w:val="001E3A8C"/>
    <w:rsid w:val="001E72A1"/>
    <w:rsid w:val="001F11E0"/>
    <w:rsid w:val="00207EE8"/>
    <w:rsid w:val="0021142D"/>
    <w:rsid w:val="002119B9"/>
    <w:rsid w:val="00221FB7"/>
    <w:rsid w:val="00236041"/>
    <w:rsid w:val="0025151B"/>
    <w:rsid w:val="00277847"/>
    <w:rsid w:val="00293E1B"/>
    <w:rsid w:val="002B215E"/>
    <w:rsid w:val="002B73CA"/>
    <w:rsid w:val="002C0B5F"/>
    <w:rsid w:val="002D7FE5"/>
    <w:rsid w:val="002F497B"/>
    <w:rsid w:val="002F4AAB"/>
    <w:rsid w:val="002F50FD"/>
    <w:rsid w:val="003030E6"/>
    <w:rsid w:val="0030608F"/>
    <w:rsid w:val="00311707"/>
    <w:rsid w:val="00320470"/>
    <w:rsid w:val="003239D3"/>
    <w:rsid w:val="00330364"/>
    <w:rsid w:val="00340559"/>
    <w:rsid w:val="00356820"/>
    <w:rsid w:val="003732A1"/>
    <w:rsid w:val="0037621F"/>
    <w:rsid w:val="00376A41"/>
    <w:rsid w:val="0038383E"/>
    <w:rsid w:val="003A61C4"/>
    <w:rsid w:val="003B6B92"/>
    <w:rsid w:val="003C26FD"/>
    <w:rsid w:val="003C6958"/>
    <w:rsid w:val="003C744C"/>
    <w:rsid w:val="003D5ED5"/>
    <w:rsid w:val="003E1221"/>
    <w:rsid w:val="003E6A68"/>
    <w:rsid w:val="003F13D3"/>
    <w:rsid w:val="003F3583"/>
    <w:rsid w:val="003F5357"/>
    <w:rsid w:val="00401339"/>
    <w:rsid w:val="00411C0C"/>
    <w:rsid w:val="00412950"/>
    <w:rsid w:val="00413AC5"/>
    <w:rsid w:val="004258E3"/>
    <w:rsid w:val="00445E45"/>
    <w:rsid w:val="00445FD8"/>
    <w:rsid w:val="004761E4"/>
    <w:rsid w:val="00480593"/>
    <w:rsid w:val="00481B8E"/>
    <w:rsid w:val="0048670E"/>
    <w:rsid w:val="004B4B89"/>
    <w:rsid w:val="004C5146"/>
    <w:rsid w:val="004C7F69"/>
    <w:rsid w:val="004D197E"/>
    <w:rsid w:val="004E186F"/>
    <w:rsid w:val="004E29F7"/>
    <w:rsid w:val="004E6877"/>
    <w:rsid w:val="00503C12"/>
    <w:rsid w:val="005104E6"/>
    <w:rsid w:val="0051786E"/>
    <w:rsid w:val="00540517"/>
    <w:rsid w:val="00544D65"/>
    <w:rsid w:val="00557435"/>
    <w:rsid w:val="005727E9"/>
    <w:rsid w:val="00595669"/>
    <w:rsid w:val="005A140D"/>
    <w:rsid w:val="005A45BB"/>
    <w:rsid w:val="005B24F2"/>
    <w:rsid w:val="005C0D78"/>
    <w:rsid w:val="005C425B"/>
    <w:rsid w:val="005C7784"/>
    <w:rsid w:val="005D3615"/>
    <w:rsid w:val="005D685A"/>
    <w:rsid w:val="005D68A0"/>
    <w:rsid w:val="005F630F"/>
    <w:rsid w:val="00616641"/>
    <w:rsid w:val="00621B13"/>
    <w:rsid w:val="006230DF"/>
    <w:rsid w:val="006364F5"/>
    <w:rsid w:val="00636B40"/>
    <w:rsid w:val="0064066F"/>
    <w:rsid w:val="00645A40"/>
    <w:rsid w:val="00651429"/>
    <w:rsid w:val="006540CE"/>
    <w:rsid w:val="0065472C"/>
    <w:rsid w:val="00654C76"/>
    <w:rsid w:val="00660790"/>
    <w:rsid w:val="006765F0"/>
    <w:rsid w:val="006875F2"/>
    <w:rsid w:val="0069011D"/>
    <w:rsid w:val="006976E7"/>
    <w:rsid w:val="006B3C4F"/>
    <w:rsid w:val="006C2FCC"/>
    <w:rsid w:val="006D5712"/>
    <w:rsid w:val="006D5B23"/>
    <w:rsid w:val="006F0A98"/>
    <w:rsid w:val="006F291F"/>
    <w:rsid w:val="006F6370"/>
    <w:rsid w:val="007145DE"/>
    <w:rsid w:val="00730878"/>
    <w:rsid w:val="00745499"/>
    <w:rsid w:val="00747E46"/>
    <w:rsid w:val="00747FA1"/>
    <w:rsid w:val="007507AF"/>
    <w:rsid w:val="007543AA"/>
    <w:rsid w:val="00760B40"/>
    <w:rsid w:val="00792728"/>
    <w:rsid w:val="00793012"/>
    <w:rsid w:val="007A2ABE"/>
    <w:rsid w:val="007E0783"/>
    <w:rsid w:val="007E35BC"/>
    <w:rsid w:val="007E3B12"/>
    <w:rsid w:val="007E452F"/>
    <w:rsid w:val="007E69BD"/>
    <w:rsid w:val="007E6FB9"/>
    <w:rsid w:val="00800D83"/>
    <w:rsid w:val="008073C5"/>
    <w:rsid w:val="00815910"/>
    <w:rsid w:val="00830FD9"/>
    <w:rsid w:val="0084562D"/>
    <w:rsid w:val="00854D4B"/>
    <w:rsid w:val="00862C14"/>
    <w:rsid w:val="00881C9E"/>
    <w:rsid w:val="00882380"/>
    <w:rsid w:val="00897EDC"/>
    <w:rsid w:val="008A6CD9"/>
    <w:rsid w:val="008B256D"/>
    <w:rsid w:val="008C053A"/>
    <w:rsid w:val="008D1537"/>
    <w:rsid w:val="008E0A0A"/>
    <w:rsid w:val="008E23B5"/>
    <w:rsid w:val="008F32B1"/>
    <w:rsid w:val="008F75E8"/>
    <w:rsid w:val="00901AB3"/>
    <w:rsid w:val="00940CC0"/>
    <w:rsid w:val="00945A73"/>
    <w:rsid w:val="00957569"/>
    <w:rsid w:val="00967A84"/>
    <w:rsid w:val="0097434E"/>
    <w:rsid w:val="00980C01"/>
    <w:rsid w:val="009856E1"/>
    <w:rsid w:val="00997BF3"/>
    <w:rsid w:val="009A290F"/>
    <w:rsid w:val="009C0928"/>
    <w:rsid w:val="009C40A6"/>
    <w:rsid w:val="009C6F07"/>
    <w:rsid w:val="009D0CEA"/>
    <w:rsid w:val="009D1D09"/>
    <w:rsid w:val="009E2024"/>
    <w:rsid w:val="009E3AE6"/>
    <w:rsid w:val="009E6569"/>
    <w:rsid w:val="009F10E9"/>
    <w:rsid w:val="00A00B64"/>
    <w:rsid w:val="00A01244"/>
    <w:rsid w:val="00A14AD5"/>
    <w:rsid w:val="00A30C25"/>
    <w:rsid w:val="00A34967"/>
    <w:rsid w:val="00A414AA"/>
    <w:rsid w:val="00A43061"/>
    <w:rsid w:val="00A7253B"/>
    <w:rsid w:val="00A72C8E"/>
    <w:rsid w:val="00A84F5A"/>
    <w:rsid w:val="00A85DEB"/>
    <w:rsid w:val="00A9030F"/>
    <w:rsid w:val="00AA0518"/>
    <w:rsid w:val="00AA6244"/>
    <w:rsid w:val="00AB7F0E"/>
    <w:rsid w:val="00AC3CC5"/>
    <w:rsid w:val="00AD5E9B"/>
    <w:rsid w:val="00AD6126"/>
    <w:rsid w:val="00AD64CA"/>
    <w:rsid w:val="00AE2289"/>
    <w:rsid w:val="00AE4264"/>
    <w:rsid w:val="00AF3E80"/>
    <w:rsid w:val="00AF4036"/>
    <w:rsid w:val="00AF7282"/>
    <w:rsid w:val="00B147A4"/>
    <w:rsid w:val="00B169D1"/>
    <w:rsid w:val="00B2016C"/>
    <w:rsid w:val="00B214EE"/>
    <w:rsid w:val="00B309B9"/>
    <w:rsid w:val="00B40A22"/>
    <w:rsid w:val="00B60A9E"/>
    <w:rsid w:val="00B71A54"/>
    <w:rsid w:val="00B90514"/>
    <w:rsid w:val="00B93204"/>
    <w:rsid w:val="00B97FBA"/>
    <w:rsid w:val="00BA3B0F"/>
    <w:rsid w:val="00BB1841"/>
    <w:rsid w:val="00BB3910"/>
    <w:rsid w:val="00BB70AE"/>
    <w:rsid w:val="00BE2B0D"/>
    <w:rsid w:val="00BF1A7B"/>
    <w:rsid w:val="00C010C3"/>
    <w:rsid w:val="00C01138"/>
    <w:rsid w:val="00C07DF8"/>
    <w:rsid w:val="00C10ABD"/>
    <w:rsid w:val="00C12A97"/>
    <w:rsid w:val="00C24374"/>
    <w:rsid w:val="00C2535E"/>
    <w:rsid w:val="00C310CB"/>
    <w:rsid w:val="00C41290"/>
    <w:rsid w:val="00C50595"/>
    <w:rsid w:val="00C5483E"/>
    <w:rsid w:val="00C659FF"/>
    <w:rsid w:val="00C674D5"/>
    <w:rsid w:val="00C77C46"/>
    <w:rsid w:val="00C86968"/>
    <w:rsid w:val="00C959E8"/>
    <w:rsid w:val="00CA10DC"/>
    <w:rsid w:val="00CA3EB0"/>
    <w:rsid w:val="00CA6FC2"/>
    <w:rsid w:val="00CB0854"/>
    <w:rsid w:val="00CD3DB6"/>
    <w:rsid w:val="00CD5998"/>
    <w:rsid w:val="00CD687D"/>
    <w:rsid w:val="00CD737C"/>
    <w:rsid w:val="00CE64B0"/>
    <w:rsid w:val="00CF654D"/>
    <w:rsid w:val="00D02944"/>
    <w:rsid w:val="00D032CC"/>
    <w:rsid w:val="00D04333"/>
    <w:rsid w:val="00D14E38"/>
    <w:rsid w:val="00D162AC"/>
    <w:rsid w:val="00D3218B"/>
    <w:rsid w:val="00D40905"/>
    <w:rsid w:val="00D478F4"/>
    <w:rsid w:val="00D82C3F"/>
    <w:rsid w:val="00DA34DC"/>
    <w:rsid w:val="00DA690E"/>
    <w:rsid w:val="00DB1774"/>
    <w:rsid w:val="00DB370E"/>
    <w:rsid w:val="00DB3A95"/>
    <w:rsid w:val="00DD7386"/>
    <w:rsid w:val="00DF07AD"/>
    <w:rsid w:val="00E06E64"/>
    <w:rsid w:val="00E13403"/>
    <w:rsid w:val="00E1610E"/>
    <w:rsid w:val="00E228C8"/>
    <w:rsid w:val="00E27D78"/>
    <w:rsid w:val="00E3156A"/>
    <w:rsid w:val="00E60202"/>
    <w:rsid w:val="00E729BA"/>
    <w:rsid w:val="00E740A4"/>
    <w:rsid w:val="00E75657"/>
    <w:rsid w:val="00E8327C"/>
    <w:rsid w:val="00E83864"/>
    <w:rsid w:val="00E87A19"/>
    <w:rsid w:val="00E912CB"/>
    <w:rsid w:val="00EC1827"/>
    <w:rsid w:val="00EF49C1"/>
    <w:rsid w:val="00EF5BAF"/>
    <w:rsid w:val="00EF64B5"/>
    <w:rsid w:val="00F062BE"/>
    <w:rsid w:val="00F06D28"/>
    <w:rsid w:val="00F07731"/>
    <w:rsid w:val="00F1050A"/>
    <w:rsid w:val="00F13B6C"/>
    <w:rsid w:val="00F16976"/>
    <w:rsid w:val="00F3094C"/>
    <w:rsid w:val="00F40054"/>
    <w:rsid w:val="00F42373"/>
    <w:rsid w:val="00F426EA"/>
    <w:rsid w:val="00F55DE8"/>
    <w:rsid w:val="00F5652C"/>
    <w:rsid w:val="00F61918"/>
    <w:rsid w:val="00F63A52"/>
    <w:rsid w:val="00F73103"/>
    <w:rsid w:val="00F75BD0"/>
    <w:rsid w:val="00F86944"/>
    <w:rsid w:val="00F91688"/>
    <w:rsid w:val="00F919D6"/>
    <w:rsid w:val="00F92653"/>
    <w:rsid w:val="00FA1B99"/>
    <w:rsid w:val="00FB142D"/>
    <w:rsid w:val="00FB4FD5"/>
    <w:rsid w:val="00FC40C5"/>
    <w:rsid w:val="00FC6F41"/>
    <w:rsid w:val="00FC75B7"/>
    <w:rsid w:val="00FC7819"/>
    <w:rsid w:val="00FE6A15"/>
    <w:rsid w:val="00FF3091"/>
    <w:rsid w:val="00FF586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A945F"/>
  <w15:docId w15:val="{9FB669BC-8B1E-40B4-9CE7-232390C4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A97"/>
  </w:style>
  <w:style w:type="paragraph" w:styleId="Heading3">
    <w:name w:val="heading 3"/>
    <w:basedOn w:val="Normal"/>
    <w:link w:val="Heading3Char"/>
    <w:uiPriority w:val="9"/>
    <w:qFormat/>
    <w:rsid w:val="00A84F5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C092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F3E80"/>
    <w:rPr>
      <w:color w:val="0000FF"/>
      <w:u w:val="single"/>
    </w:rPr>
  </w:style>
  <w:style w:type="character" w:styleId="Emphasis">
    <w:name w:val="Emphasis"/>
    <w:basedOn w:val="DefaultParagraphFont"/>
    <w:uiPriority w:val="20"/>
    <w:qFormat/>
    <w:rsid w:val="00AF3E80"/>
    <w:rPr>
      <w:i/>
      <w:iCs/>
    </w:rPr>
  </w:style>
  <w:style w:type="character" w:customStyle="1" w:styleId="hgkelc">
    <w:name w:val="hgkelc"/>
    <w:basedOn w:val="DefaultParagraphFont"/>
    <w:rsid w:val="00FF3091"/>
  </w:style>
  <w:style w:type="paragraph" w:styleId="FootnoteText">
    <w:name w:val="footnote text"/>
    <w:basedOn w:val="Normal"/>
    <w:link w:val="FootnoteTextChar"/>
    <w:uiPriority w:val="99"/>
    <w:unhideWhenUsed/>
    <w:rsid w:val="00A01244"/>
    <w:pPr>
      <w:spacing w:after="0" w:line="240" w:lineRule="auto"/>
    </w:pPr>
    <w:rPr>
      <w:sz w:val="20"/>
      <w:szCs w:val="20"/>
    </w:rPr>
  </w:style>
  <w:style w:type="character" w:customStyle="1" w:styleId="FootnoteTextChar">
    <w:name w:val="Footnote Text Char"/>
    <w:basedOn w:val="DefaultParagraphFont"/>
    <w:link w:val="FootnoteText"/>
    <w:uiPriority w:val="99"/>
    <w:rsid w:val="00A01244"/>
    <w:rPr>
      <w:sz w:val="20"/>
      <w:szCs w:val="20"/>
    </w:rPr>
  </w:style>
  <w:style w:type="character" w:styleId="FootnoteReference">
    <w:name w:val="footnote reference"/>
    <w:basedOn w:val="DefaultParagraphFont"/>
    <w:uiPriority w:val="99"/>
    <w:semiHidden/>
    <w:unhideWhenUsed/>
    <w:rsid w:val="00A01244"/>
    <w:rPr>
      <w:vertAlign w:val="superscript"/>
    </w:rPr>
  </w:style>
  <w:style w:type="paragraph" w:customStyle="1" w:styleId="Default">
    <w:name w:val="Default"/>
    <w:rsid w:val="00E06E64"/>
    <w:pPr>
      <w:autoSpaceDE w:val="0"/>
      <w:autoSpaceDN w:val="0"/>
      <w:adjustRightInd w:val="0"/>
      <w:spacing w:after="0" w:line="240" w:lineRule="auto"/>
    </w:pPr>
    <w:rPr>
      <w:rFonts w:ascii="Palatino" w:hAnsi="Palatino" w:cs="Palatino"/>
      <w:color w:val="000000"/>
      <w:sz w:val="24"/>
      <w:szCs w:val="24"/>
    </w:rPr>
  </w:style>
  <w:style w:type="paragraph" w:customStyle="1" w:styleId="Pa7">
    <w:name w:val="Pa7"/>
    <w:basedOn w:val="Default"/>
    <w:next w:val="Default"/>
    <w:uiPriority w:val="99"/>
    <w:rsid w:val="00E06E64"/>
    <w:pPr>
      <w:spacing w:line="181" w:lineRule="atLeast"/>
    </w:pPr>
    <w:rPr>
      <w:rFonts w:cstheme="minorBidi"/>
      <w:color w:val="auto"/>
    </w:rPr>
  </w:style>
  <w:style w:type="paragraph" w:customStyle="1" w:styleId="Pa41">
    <w:name w:val="Pa41"/>
    <w:basedOn w:val="Default"/>
    <w:next w:val="Default"/>
    <w:uiPriority w:val="99"/>
    <w:rsid w:val="00CA6FC2"/>
    <w:pPr>
      <w:spacing w:line="201" w:lineRule="atLeast"/>
    </w:pPr>
    <w:rPr>
      <w:rFonts w:ascii="Times New Roman" w:hAnsi="Times New Roman" w:cs="Times New Roman"/>
      <w:color w:val="auto"/>
    </w:rPr>
  </w:style>
  <w:style w:type="paragraph" w:customStyle="1" w:styleId="Pa42">
    <w:name w:val="Pa42"/>
    <w:basedOn w:val="Default"/>
    <w:next w:val="Default"/>
    <w:uiPriority w:val="99"/>
    <w:rsid w:val="00CA6FC2"/>
    <w:pPr>
      <w:spacing w:line="201" w:lineRule="atLeast"/>
    </w:pPr>
    <w:rPr>
      <w:rFonts w:ascii="Times New Roman" w:hAnsi="Times New Roman" w:cs="Times New Roman"/>
      <w:color w:val="auto"/>
    </w:rPr>
  </w:style>
  <w:style w:type="character" w:customStyle="1" w:styleId="A14">
    <w:name w:val="A14"/>
    <w:uiPriority w:val="99"/>
    <w:rsid w:val="00CA6FC2"/>
    <w:rPr>
      <w:color w:val="000000"/>
      <w:sz w:val="11"/>
      <w:szCs w:val="11"/>
    </w:rPr>
  </w:style>
  <w:style w:type="paragraph" w:styleId="Header">
    <w:name w:val="header"/>
    <w:basedOn w:val="Normal"/>
    <w:link w:val="HeaderChar"/>
    <w:uiPriority w:val="99"/>
    <w:semiHidden/>
    <w:unhideWhenUsed/>
    <w:rsid w:val="0000739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7396"/>
  </w:style>
  <w:style w:type="paragraph" w:styleId="Footer">
    <w:name w:val="footer"/>
    <w:basedOn w:val="Normal"/>
    <w:link w:val="FooterChar"/>
    <w:uiPriority w:val="99"/>
    <w:unhideWhenUsed/>
    <w:rsid w:val="000073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7396"/>
  </w:style>
  <w:style w:type="character" w:customStyle="1" w:styleId="Heading3Char">
    <w:name w:val="Heading 3 Char"/>
    <w:basedOn w:val="DefaultParagraphFont"/>
    <w:link w:val="Heading3"/>
    <w:uiPriority w:val="9"/>
    <w:rsid w:val="00A84F5A"/>
    <w:rPr>
      <w:rFonts w:ascii="Times New Roman" w:eastAsia="Times New Roman" w:hAnsi="Times New Roman" w:cs="Times New Roman"/>
      <w:b/>
      <w:bCs/>
      <w:sz w:val="27"/>
      <w:szCs w:val="27"/>
    </w:rPr>
  </w:style>
  <w:style w:type="paragraph" w:styleId="ListParagraph">
    <w:name w:val="List Paragraph"/>
    <w:basedOn w:val="Normal"/>
    <w:uiPriority w:val="34"/>
    <w:qFormat/>
    <w:rsid w:val="00A84F5A"/>
    <w:pPr>
      <w:ind w:left="720"/>
      <w:contextualSpacing/>
    </w:pPr>
  </w:style>
  <w:style w:type="character" w:customStyle="1" w:styleId="UnresolvedMention1">
    <w:name w:val="Unresolved Mention1"/>
    <w:basedOn w:val="DefaultParagraphFont"/>
    <w:uiPriority w:val="99"/>
    <w:semiHidden/>
    <w:unhideWhenUsed/>
    <w:rsid w:val="00E27D78"/>
    <w:rPr>
      <w:color w:val="605E5C"/>
      <w:shd w:val="clear" w:color="auto" w:fill="E1DFDD"/>
    </w:rPr>
  </w:style>
  <w:style w:type="table" w:styleId="TableGrid">
    <w:name w:val="Table Grid"/>
    <w:basedOn w:val="TableNormal"/>
    <w:uiPriority w:val="39"/>
    <w:rsid w:val="00C310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E740A4"/>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5463">
      <w:bodyDiv w:val="1"/>
      <w:marLeft w:val="0"/>
      <w:marRight w:val="0"/>
      <w:marTop w:val="0"/>
      <w:marBottom w:val="0"/>
      <w:divBdr>
        <w:top w:val="none" w:sz="0" w:space="0" w:color="auto"/>
        <w:left w:val="none" w:sz="0" w:space="0" w:color="auto"/>
        <w:bottom w:val="none" w:sz="0" w:space="0" w:color="auto"/>
        <w:right w:val="none" w:sz="0" w:space="0" w:color="auto"/>
      </w:divBdr>
    </w:div>
    <w:div w:id="330328669">
      <w:bodyDiv w:val="1"/>
      <w:marLeft w:val="0"/>
      <w:marRight w:val="0"/>
      <w:marTop w:val="0"/>
      <w:marBottom w:val="0"/>
      <w:divBdr>
        <w:top w:val="none" w:sz="0" w:space="0" w:color="auto"/>
        <w:left w:val="none" w:sz="0" w:space="0" w:color="auto"/>
        <w:bottom w:val="none" w:sz="0" w:space="0" w:color="auto"/>
        <w:right w:val="none" w:sz="0" w:space="0" w:color="auto"/>
      </w:divBdr>
    </w:div>
    <w:div w:id="607352656">
      <w:bodyDiv w:val="1"/>
      <w:marLeft w:val="0"/>
      <w:marRight w:val="0"/>
      <w:marTop w:val="0"/>
      <w:marBottom w:val="0"/>
      <w:divBdr>
        <w:top w:val="none" w:sz="0" w:space="0" w:color="auto"/>
        <w:left w:val="none" w:sz="0" w:space="0" w:color="auto"/>
        <w:bottom w:val="none" w:sz="0" w:space="0" w:color="auto"/>
        <w:right w:val="none" w:sz="0" w:space="0" w:color="auto"/>
      </w:divBdr>
    </w:div>
    <w:div w:id="627397621">
      <w:bodyDiv w:val="1"/>
      <w:marLeft w:val="0"/>
      <w:marRight w:val="0"/>
      <w:marTop w:val="0"/>
      <w:marBottom w:val="0"/>
      <w:divBdr>
        <w:top w:val="none" w:sz="0" w:space="0" w:color="auto"/>
        <w:left w:val="none" w:sz="0" w:space="0" w:color="auto"/>
        <w:bottom w:val="none" w:sz="0" w:space="0" w:color="auto"/>
        <w:right w:val="none" w:sz="0" w:space="0" w:color="auto"/>
      </w:divBdr>
    </w:div>
    <w:div w:id="907157764">
      <w:bodyDiv w:val="1"/>
      <w:marLeft w:val="0"/>
      <w:marRight w:val="0"/>
      <w:marTop w:val="0"/>
      <w:marBottom w:val="0"/>
      <w:divBdr>
        <w:top w:val="none" w:sz="0" w:space="0" w:color="auto"/>
        <w:left w:val="none" w:sz="0" w:space="0" w:color="auto"/>
        <w:bottom w:val="none" w:sz="0" w:space="0" w:color="auto"/>
        <w:right w:val="none" w:sz="0" w:space="0" w:color="auto"/>
      </w:divBdr>
    </w:div>
    <w:div w:id="980228206">
      <w:bodyDiv w:val="1"/>
      <w:marLeft w:val="0"/>
      <w:marRight w:val="0"/>
      <w:marTop w:val="0"/>
      <w:marBottom w:val="0"/>
      <w:divBdr>
        <w:top w:val="none" w:sz="0" w:space="0" w:color="auto"/>
        <w:left w:val="none" w:sz="0" w:space="0" w:color="auto"/>
        <w:bottom w:val="none" w:sz="0" w:space="0" w:color="auto"/>
        <w:right w:val="none" w:sz="0" w:space="0" w:color="auto"/>
      </w:divBdr>
      <w:divsChild>
        <w:div w:id="19666446">
          <w:marLeft w:val="0"/>
          <w:marRight w:val="0"/>
          <w:marTop w:val="0"/>
          <w:marBottom w:val="0"/>
          <w:divBdr>
            <w:top w:val="none" w:sz="0" w:space="0" w:color="auto"/>
            <w:left w:val="none" w:sz="0" w:space="0" w:color="auto"/>
            <w:bottom w:val="none" w:sz="0" w:space="0" w:color="auto"/>
            <w:right w:val="none" w:sz="0" w:space="0" w:color="auto"/>
          </w:divBdr>
          <w:divsChild>
            <w:div w:id="1780485845">
              <w:marLeft w:val="0"/>
              <w:marRight w:val="0"/>
              <w:marTop w:val="163"/>
              <w:marBottom w:val="163"/>
              <w:divBdr>
                <w:top w:val="none" w:sz="0" w:space="0" w:color="auto"/>
                <w:left w:val="none" w:sz="0" w:space="0" w:color="auto"/>
                <w:bottom w:val="none" w:sz="0" w:space="0" w:color="auto"/>
                <w:right w:val="none" w:sz="0" w:space="0" w:color="auto"/>
              </w:divBdr>
            </w:div>
          </w:divsChild>
        </w:div>
        <w:div w:id="1700661287">
          <w:marLeft w:val="0"/>
          <w:marRight w:val="0"/>
          <w:marTop w:val="0"/>
          <w:marBottom w:val="0"/>
          <w:divBdr>
            <w:top w:val="none" w:sz="0" w:space="0" w:color="auto"/>
            <w:left w:val="none" w:sz="0" w:space="0" w:color="auto"/>
            <w:bottom w:val="none" w:sz="0" w:space="0" w:color="auto"/>
            <w:right w:val="none" w:sz="0" w:space="0" w:color="auto"/>
          </w:divBdr>
          <w:divsChild>
            <w:div w:id="58864296">
              <w:marLeft w:val="0"/>
              <w:marRight w:val="0"/>
              <w:marTop w:val="0"/>
              <w:marBottom w:val="0"/>
              <w:divBdr>
                <w:top w:val="none" w:sz="0" w:space="0" w:color="auto"/>
                <w:left w:val="none" w:sz="0" w:space="0" w:color="auto"/>
                <w:bottom w:val="none" w:sz="0" w:space="0" w:color="auto"/>
                <w:right w:val="none" w:sz="0" w:space="0" w:color="auto"/>
              </w:divBdr>
              <w:divsChild>
                <w:div w:id="1600407147">
                  <w:marLeft w:val="0"/>
                  <w:marRight w:val="0"/>
                  <w:marTop w:val="0"/>
                  <w:marBottom w:val="0"/>
                  <w:divBdr>
                    <w:top w:val="none" w:sz="0" w:space="0" w:color="auto"/>
                    <w:left w:val="none" w:sz="0" w:space="0" w:color="auto"/>
                    <w:bottom w:val="none" w:sz="0" w:space="0" w:color="auto"/>
                    <w:right w:val="none" w:sz="0" w:space="0" w:color="auto"/>
                  </w:divBdr>
                  <w:divsChild>
                    <w:div w:id="1463428061">
                      <w:marLeft w:val="0"/>
                      <w:marRight w:val="0"/>
                      <w:marTop w:val="0"/>
                      <w:marBottom w:val="0"/>
                      <w:divBdr>
                        <w:top w:val="none" w:sz="0" w:space="0" w:color="auto"/>
                        <w:left w:val="none" w:sz="0" w:space="0" w:color="auto"/>
                        <w:bottom w:val="none" w:sz="0" w:space="0" w:color="auto"/>
                        <w:right w:val="none" w:sz="0" w:space="0" w:color="auto"/>
                      </w:divBdr>
                      <w:divsChild>
                        <w:div w:id="1696224271">
                          <w:marLeft w:val="0"/>
                          <w:marRight w:val="0"/>
                          <w:marTop w:val="0"/>
                          <w:marBottom w:val="0"/>
                          <w:divBdr>
                            <w:top w:val="none" w:sz="0" w:space="0" w:color="auto"/>
                            <w:left w:val="none" w:sz="0" w:space="0" w:color="auto"/>
                            <w:bottom w:val="none" w:sz="0" w:space="0" w:color="auto"/>
                            <w:right w:val="none" w:sz="0" w:space="0" w:color="auto"/>
                          </w:divBdr>
                          <w:divsChild>
                            <w:div w:id="414744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197216">
      <w:bodyDiv w:val="1"/>
      <w:marLeft w:val="0"/>
      <w:marRight w:val="0"/>
      <w:marTop w:val="0"/>
      <w:marBottom w:val="0"/>
      <w:divBdr>
        <w:top w:val="none" w:sz="0" w:space="0" w:color="auto"/>
        <w:left w:val="none" w:sz="0" w:space="0" w:color="auto"/>
        <w:bottom w:val="none" w:sz="0" w:space="0" w:color="auto"/>
        <w:right w:val="none" w:sz="0" w:space="0" w:color="auto"/>
      </w:divBdr>
    </w:div>
    <w:div w:id="1608350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khleh139@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ro.uow.edu.au/apcei/09/papers/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EB5CD-39D0-4A60-B195-B1F6B99DD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2060</TotalTime>
  <Pages>1</Pages>
  <Words>6718</Words>
  <Characters>38298</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Masoumi</dc:creator>
  <cp:keywords/>
  <dc:description/>
  <cp:lastModifiedBy>hamed</cp:lastModifiedBy>
  <cp:revision>254</cp:revision>
  <cp:lastPrinted>2022-07-13T20:49:00Z</cp:lastPrinted>
  <dcterms:created xsi:type="dcterms:W3CDTF">2018-12-26T21:07:00Z</dcterms:created>
  <dcterms:modified xsi:type="dcterms:W3CDTF">2022-12-12T00:04:00Z</dcterms:modified>
</cp:coreProperties>
</file>