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5EA199" w14:textId="1F69EAC2" w:rsidR="000A6830" w:rsidRDefault="007814BB">
      <w:pPr>
        <w:pStyle w:val="Title"/>
      </w:pPr>
      <w:bookmarkStart w:id="0" w:name="_Hlk148809086"/>
      <w:proofErr w:type="spellStart"/>
      <w:r>
        <w:t>BlockChain</w:t>
      </w:r>
      <w:proofErr w:type="spellEnd"/>
      <w:r>
        <w:t xml:space="preserve"> Enhanced Brain Tumor Detection</w:t>
      </w:r>
    </w:p>
    <w:p w14:paraId="666A4A57" w14:textId="77777777" w:rsidR="000A6830" w:rsidRDefault="000A6830">
      <w:pPr>
        <w:pStyle w:val="BodyText"/>
        <w:spacing w:before="1"/>
        <w:ind w:left="0"/>
        <w:rPr>
          <w:rFonts w:ascii="Calibri"/>
          <w:b/>
          <w:sz w:val="28"/>
        </w:rPr>
      </w:pPr>
    </w:p>
    <w:p w14:paraId="16B2CAB1" w14:textId="77777777" w:rsidR="000A6830" w:rsidRDefault="000A6830">
      <w:pPr>
        <w:rPr>
          <w:rFonts w:ascii="Calibri"/>
          <w:sz w:val="28"/>
        </w:rPr>
        <w:sectPr w:rsidR="000A6830">
          <w:type w:val="continuous"/>
          <w:pgSz w:w="11920" w:h="16850"/>
          <w:pgMar w:top="1420" w:right="420" w:bottom="280" w:left="620" w:header="720" w:footer="720" w:gutter="0"/>
          <w:cols w:space="720"/>
        </w:sectPr>
      </w:pPr>
    </w:p>
    <w:p w14:paraId="6416AF08" w14:textId="5EAE8335" w:rsidR="000A6830" w:rsidRDefault="00B1273E">
      <w:pPr>
        <w:pStyle w:val="Heading2"/>
        <w:ind w:left="1391" w:right="863"/>
      </w:pPr>
      <w:r>
        <w:t>AUTHO</w:t>
      </w:r>
      <w:r>
        <w:t>R</w:t>
      </w:r>
      <w:r>
        <w:rPr>
          <w:spacing w:val="-3"/>
        </w:rPr>
        <w:t xml:space="preserve"> </w:t>
      </w:r>
      <w:proofErr w:type="gramStart"/>
      <w:r>
        <w:t>1</w:t>
      </w:r>
      <w:r w:rsidR="00C75595">
        <w:t>)Uday</w:t>
      </w:r>
      <w:proofErr w:type="gramEnd"/>
      <w:r w:rsidR="00C75595">
        <w:t xml:space="preserve"> </w:t>
      </w:r>
      <w:proofErr w:type="spellStart"/>
      <w:r w:rsidR="00C75595">
        <w:t>Deore</w:t>
      </w:r>
      <w:proofErr w:type="spellEnd"/>
    </w:p>
    <w:p w14:paraId="7A7BFE1C" w14:textId="77777777" w:rsidR="00B1273E" w:rsidRDefault="00B1273E">
      <w:pPr>
        <w:pStyle w:val="BodyText"/>
        <w:spacing w:before="1"/>
        <w:ind w:left="568" w:right="38" w:hanging="6"/>
        <w:jc w:val="center"/>
        <w:rPr>
          <w:spacing w:val="1"/>
        </w:rPr>
      </w:pPr>
      <w:r>
        <w:t>Department</w:t>
      </w:r>
      <w:r>
        <w:rPr>
          <w:spacing w:val="4"/>
        </w:rPr>
        <w:t xml:space="preserve"> </w:t>
      </w:r>
      <w:r>
        <w:t>of</w:t>
      </w:r>
      <w:r>
        <w:rPr>
          <w:spacing w:val="2"/>
        </w:rPr>
        <w:t xml:space="preserve"> </w:t>
      </w:r>
      <w:r>
        <w:t>Computer</w:t>
      </w:r>
      <w:r>
        <w:rPr>
          <w:spacing w:val="5"/>
        </w:rPr>
        <w:t xml:space="preserve"> </w:t>
      </w:r>
      <w:r>
        <w:t>engineering</w:t>
      </w:r>
      <w:r>
        <w:rPr>
          <w:spacing w:val="1"/>
        </w:rPr>
        <w:t xml:space="preserve"> </w:t>
      </w:r>
    </w:p>
    <w:p w14:paraId="5545B1BA" w14:textId="6BB5DF15" w:rsidR="000A6830" w:rsidRDefault="00C75595">
      <w:pPr>
        <w:pStyle w:val="BodyText"/>
        <w:spacing w:before="1"/>
        <w:ind w:left="568" w:right="38" w:hanging="6"/>
        <w:jc w:val="center"/>
      </w:pPr>
      <w:r>
        <w:t xml:space="preserve">Sandip </w:t>
      </w:r>
      <w:r w:rsidR="00B1273E">
        <w:t xml:space="preserve">Institute of Technology and Research </w:t>
      </w:r>
      <w:proofErr w:type="spellStart"/>
      <w:proofErr w:type="gramStart"/>
      <w:r w:rsidR="00B1273E">
        <w:t>Centre</w:t>
      </w:r>
      <w:r w:rsidR="00B1273E">
        <w:rPr>
          <w:spacing w:val="-4"/>
        </w:rPr>
        <w:t>,</w:t>
      </w:r>
      <w:r w:rsidR="00B1273E">
        <w:t>Nashik</w:t>
      </w:r>
      <w:proofErr w:type="spellEnd"/>
      <w:proofErr w:type="gramEnd"/>
    </w:p>
    <w:p w14:paraId="6DC01505" w14:textId="1BFC1C5F" w:rsidR="000A6830" w:rsidRDefault="00B1273E">
      <w:pPr>
        <w:pStyle w:val="Heading2"/>
        <w:jc w:val="left"/>
      </w:pPr>
      <w:r>
        <w:br w:type="column"/>
      </w:r>
      <w:r>
        <w:t>AUTHO</w:t>
      </w:r>
      <w:r w:rsidR="00C75595">
        <w:t>R</w:t>
      </w:r>
      <w:r>
        <w:rPr>
          <w:spacing w:val="-8"/>
        </w:rPr>
        <w:t xml:space="preserve"> </w:t>
      </w:r>
      <w:proofErr w:type="gramStart"/>
      <w:r>
        <w:t>2</w:t>
      </w:r>
      <w:r w:rsidR="00C75595">
        <w:t>)</w:t>
      </w:r>
      <w:proofErr w:type="spellStart"/>
      <w:r w:rsidR="00C75595">
        <w:t>Mrunal</w:t>
      </w:r>
      <w:proofErr w:type="spellEnd"/>
      <w:proofErr w:type="gramEnd"/>
      <w:r w:rsidR="00C75595">
        <w:t xml:space="preserve"> Sathe</w:t>
      </w:r>
    </w:p>
    <w:p w14:paraId="4BA41265" w14:textId="77777777" w:rsidR="00B1273E" w:rsidRDefault="00B1273E">
      <w:pPr>
        <w:pStyle w:val="BodyText"/>
        <w:spacing w:before="1" w:line="242" w:lineRule="auto"/>
        <w:ind w:left="568" w:right="1244"/>
        <w:rPr>
          <w:spacing w:val="1"/>
        </w:rPr>
      </w:pPr>
      <w:r>
        <w:t>Department of Computer engineering</w:t>
      </w:r>
      <w:r>
        <w:rPr>
          <w:spacing w:val="1"/>
        </w:rPr>
        <w:t xml:space="preserve"> </w:t>
      </w:r>
    </w:p>
    <w:p w14:paraId="7CF34298" w14:textId="082341E8" w:rsidR="000A6830" w:rsidRDefault="00B1273E">
      <w:pPr>
        <w:pStyle w:val="BodyText"/>
        <w:spacing w:before="1" w:line="242" w:lineRule="auto"/>
        <w:ind w:left="568" w:right="1244"/>
      </w:pPr>
      <w:r>
        <w:t xml:space="preserve">Sandip Institute of Technology and Research </w:t>
      </w:r>
      <w:proofErr w:type="spellStart"/>
      <w:proofErr w:type="gramStart"/>
      <w:r>
        <w:t>Centre</w:t>
      </w:r>
      <w:r>
        <w:rPr>
          <w:spacing w:val="-4"/>
        </w:rPr>
        <w:t>,</w:t>
      </w:r>
      <w:r>
        <w:t>Nashik</w:t>
      </w:r>
      <w:proofErr w:type="spellEnd"/>
      <w:proofErr w:type="gramEnd"/>
    </w:p>
    <w:p w14:paraId="1B4EC312" w14:textId="77777777" w:rsidR="000A6830" w:rsidRDefault="000A6830">
      <w:pPr>
        <w:spacing w:line="242" w:lineRule="auto"/>
        <w:sectPr w:rsidR="000A6830">
          <w:type w:val="continuous"/>
          <w:pgSz w:w="11920" w:h="16850"/>
          <w:pgMar w:top="1420" w:right="420" w:bottom="280" w:left="620" w:header="720" w:footer="720" w:gutter="0"/>
          <w:cols w:num="2" w:space="720" w:equalWidth="0">
            <w:col w:w="4564" w:space="564"/>
            <w:col w:w="5752"/>
          </w:cols>
        </w:sectPr>
      </w:pPr>
    </w:p>
    <w:p w14:paraId="379E5B23" w14:textId="77777777" w:rsidR="000A6830" w:rsidRDefault="000A6830">
      <w:pPr>
        <w:pStyle w:val="BodyText"/>
        <w:ind w:left="0"/>
      </w:pPr>
    </w:p>
    <w:p w14:paraId="511B2023" w14:textId="77777777" w:rsidR="000A6830" w:rsidRDefault="000A6830">
      <w:pPr>
        <w:pStyle w:val="BodyText"/>
        <w:spacing w:before="4"/>
        <w:ind w:left="0"/>
        <w:rPr>
          <w:sz w:val="19"/>
        </w:rPr>
      </w:pPr>
    </w:p>
    <w:p w14:paraId="18ACB110" w14:textId="1F8B8A57" w:rsidR="000A6830" w:rsidRDefault="00B1273E">
      <w:pPr>
        <w:pStyle w:val="Heading2"/>
        <w:spacing w:before="0"/>
        <w:ind w:left="2439" w:right="2027"/>
      </w:pPr>
      <w:r>
        <w:t>AUTHO</w:t>
      </w:r>
      <w:r>
        <w:t>R</w:t>
      </w:r>
      <w:r>
        <w:rPr>
          <w:spacing w:val="-3"/>
        </w:rPr>
        <w:t xml:space="preserve"> </w:t>
      </w:r>
      <w:r>
        <w:t>3)</w:t>
      </w:r>
      <w:r>
        <w:rPr>
          <w:spacing w:val="-1"/>
        </w:rPr>
        <w:t xml:space="preserve"> </w:t>
      </w:r>
      <w:proofErr w:type="spellStart"/>
      <w:r>
        <w:t>Komal</w:t>
      </w:r>
      <w:proofErr w:type="spellEnd"/>
      <w:r>
        <w:t xml:space="preserve"> Patil</w:t>
      </w:r>
      <w:bookmarkStart w:id="1" w:name="_GoBack"/>
      <w:bookmarkEnd w:id="1"/>
    </w:p>
    <w:p w14:paraId="58D7A861" w14:textId="77777777" w:rsidR="00B1273E" w:rsidRDefault="00B1273E">
      <w:pPr>
        <w:pStyle w:val="BodyText"/>
        <w:spacing w:before="1" w:line="242" w:lineRule="auto"/>
        <w:ind w:left="3360" w:right="3554" w:hanging="2"/>
        <w:jc w:val="center"/>
        <w:rPr>
          <w:spacing w:val="1"/>
        </w:rPr>
      </w:pPr>
      <w:r>
        <w:t>Department</w:t>
      </w:r>
      <w:r>
        <w:rPr>
          <w:spacing w:val="4"/>
        </w:rPr>
        <w:t xml:space="preserve"> </w:t>
      </w:r>
      <w:r>
        <w:t>of</w:t>
      </w:r>
      <w:r>
        <w:rPr>
          <w:spacing w:val="3"/>
        </w:rPr>
        <w:t xml:space="preserve"> </w:t>
      </w:r>
      <w:r>
        <w:t>Computer</w:t>
      </w:r>
      <w:r>
        <w:rPr>
          <w:spacing w:val="6"/>
        </w:rPr>
        <w:t xml:space="preserve"> </w:t>
      </w:r>
      <w:r>
        <w:t>engineering</w:t>
      </w:r>
      <w:r>
        <w:rPr>
          <w:spacing w:val="1"/>
        </w:rPr>
        <w:t xml:space="preserve"> </w:t>
      </w:r>
    </w:p>
    <w:p w14:paraId="34117E31" w14:textId="551E0F4A" w:rsidR="000A6830" w:rsidRDefault="00B1273E">
      <w:pPr>
        <w:pStyle w:val="BodyText"/>
        <w:spacing w:before="1" w:line="242" w:lineRule="auto"/>
        <w:ind w:left="3360" w:right="3554" w:hanging="2"/>
        <w:jc w:val="center"/>
      </w:pPr>
      <w:r>
        <w:t>Sandip Institute of Technology and Research</w:t>
      </w:r>
      <w:r>
        <w:t xml:space="preserve"> </w:t>
      </w:r>
      <w:proofErr w:type="spellStart"/>
      <w:proofErr w:type="gramStart"/>
      <w:r>
        <w:t>Centre</w:t>
      </w:r>
      <w:r>
        <w:rPr>
          <w:spacing w:val="-4"/>
        </w:rPr>
        <w:t>,</w:t>
      </w:r>
      <w:r>
        <w:t>Nashi</w:t>
      </w:r>
      <w:r>
        <w:t>k</w:t>
      </w:r>
      <w:proofErr w:type="spellEnd"/>
      <w:proofErr w:type="gramEnd"/>
    </w:p>
    <w:p w14:paraId="1E22ED4D" w14:textId="77777777" w:rsidR="000A6830" w:rsidRDefault="000A6830">
      <w:pPr>
        <w:pStyle w:val="BodyText"/>
        <w:ind w:left="0"/>
      </w:pPr>
    </w:p>
    <w:p w14:paraId="3CF67219" w14:textId="26A4F5F1" w:rsidR="000A6830" w:rsidRDefault="00B1273E">
      <w:pPr>
        <w:pStyle w:val="BodyText"/>
        <w:ind w:left="2439" w:right="2580"/>
        <w:jc w:val="center"/>
      </w:pPr>
      <w:r>
        <w:t>Prof.</w:t>
      </w:r>
      <w:r>
        <w:rPr>
          <w:spacing w:val="-4"/>
        </w:rPr>
        <w:t xml:space="preserve"> </w:t>
      </w:r>
      <w:r>
        <w:t xml:space="preserve">Pramod </w:t>
      </w:r>
      <w:proofErr w:type="gramStart"/>
      <w:r>
        <w:t>Patil</w:t>
      </w:r>
      <w:r>
        <w:rPr>
          <w:spacing w:val="-5"/>
        </w:rPr>
        <w:t xml:space="preserve"> </w:t>
      </w:r>
      <w:r>
        <w:t>,</w:t>
      </w:r>
      <w:proofErr w:type="gramEnd"/>
      <w:r>
        <w:t xml:space="preserve"> </w:t>
      </w:r>
      <w:r>
        <w:t>Department</w:t>
      </w:r>
      <w:r>
        <w:rPr>
          <w:spacing w:val="-1"/>
        </w:rPr>
        <w:t xml:space="preserve"> </w:t>
      </w:r>
      <w:r>
        <w:t>of</w:t>
      </w:r>
      <w:r>
        <w:rPr>
          <w:spacing w:val="-3"/>
        </w:rPr>
        <w:t xml:space="preserve"> </w:t>
      </w:r>
      <w:r>
        <w:t>Computer</w:t>
      </w:r>
      <w:r>
        <w:rPr>
          <w:spacing w:val="-5"/>
        </w:rPr>
        <w:t xml:space="preserve"> </w:t>
      </w:r>
      <w:r>
        <w:t>engineering</w:t>
      </w:r>
      <w:r>
        <w:rPr>
          <w:spacing w:val="-4"/>
        </w:rPr>
        <w:t xml:space="preserve"> </w:t>
      </w:r>
      <w:proofErr w:type="spellStart"/>
      <w:r>
        <w:t>Sitrc,Nashik</w:t>
      </w:r>
      <w:proofErr w:type="spellEnd"/>
    </w:p>
    <w:p w14:paraId="604F5EAA" w14:textId="77777777" w:rsidR="000A6830" w:rsidRDefault="000A6830">
      <w:pPr>
        <w:sectPr w:rsidR="000A6830">
          <w:type w:val="continuous"/>
          <w:pgSz w:w="11920" w:h="16850"/>
          <w:pgMar w:top="1420" w:right="420" w:bottom="280" w:left="620" w:header="720" w:footer="720" w:gutter="0"/>
          <w:cols w:space="720"/>
        </w:sectPr>
      </w:pPr>
    </w:p>
    <w:p w14:paraId="5FEF96BE" w14:textId="77777777" w:rsidR="000A6830" w:rsidRDefault="000A6830">
      <w:pPr>
        <w:pStyle w:val="BodyText"/>
        <w:spacing w:before="1"/>
        <w:ind w:left="0"/>
      </w:pPr>
    </w:p>
    <w:p w14:paraId="0576E1F3" w14:textId="13C87552" w:rsidR="000A6830" w:rsidRDefault="00B1273E" w:rsidP="00A834C3">
      <w:pPr>
        <w:ind w:left="112" w:right="38" w:firstLine="273"/>
        <w:jc w:val="both"/>
        <w:rPr>
          <w:b/>
          <w:sz w:val="18"/>
        </w:rPr>
      </w:pPr>
      <w:r>
        <w:rPr>
          <w:b/>
          <w:i/>
          <w:sz w:val="18"/>
        </w:rPr>
        <w:t>Abstract</w:t>
      </w:r>
      <w:r>
        <w:rPr>
          <w:b/>
          <w:sz w:val="18"/>
        </w:rPr>
        <w:t>—</w:t>
      </w:r>
      <w:r w:rsidR="00A834C3" w:rsidRPr="00A834C3">
        <w:t xml:space="preserve"> </w:t>
      </w:r>
      <w:r w:rsidR="00A834C3" w:rsidRPr="00A834C3">
        <w:rPr>
          <w:b/>
          <w:sz w:val="18"/>
        </w:rPr>
        <w:t xml:space="preserve">Brain tumors can be categorized into two distinct classifications: benign and malignant. Malignant brain tumors, in particular, represent the most prevalent and aggressive diseases within this domain, often leading to significantly reduced life expectancy when reaching an advanced stage. Consequently, the meticulous planning of treatments assumes paramount importance in enhancing the quality of life for affected patients. Nevertheless, certain constraints exist, such as the limited provision of precise quantitative measurements for a restricted number of frames. To address this critical issue, the development of a dependable and automated classification system is imperative in mitigating the mortality associated with these </w:t>
      </w:r>
      <w:proofErr w:type="spellStart"/>
      <w:proofErr w:type="gramStart"/>
      <w:r w:rsidR="00A834C3" w:rsidRPr="00A834C3">
        <w:rPr>
          <w:b/>
          <w:sz w:val="18"/>
        </w:rPr>
        <w:t>conditions.Blockchain</w:t>
      </w:r>
      <w:proofErr w:type="spellEnd"/>
      <w:proofErr w:type="gramEnd"/>
      <w:r w:rsidR="00A834C3" w:rsidRPr="00A834C3">
        <w:rPr>
          <w:b/>
          <w:sz w:val="18"/>
        </w:rPr>
        <w:t xml:space="preserve"> technology has swiftly emerged as a burgeoning field of scientific inquiry, exerting substantial influence across diverse sectors, including education, banking, and healthcare. In the realm of healthcare, numerous health ailments stem from the dual factors of misdiagnosis by healthcare practitioners and a lack of awareness regarding symptoms by patients. Foremost among these contemporary health challenges is the formidable specter of cancer. The manifestation of a brain tumor typically unveils itself through symptoms such as persistent and severe headaches, unexplained bouts of nausea or vomiting, alongside potential indicators like blurred vision, double vision, and, at times, a gradual loss of peripheral vision. In this research endeavor, we propose a groundbreaking approach that leverages blockchain technology for the precise diagnosis and management of brain tumors.</w:t>
      </w:r>
    </w:p>
    <w:p w14:paraId="3CC6E279" w14:textId="77777777" w:rsidR="000A6830" w:rsidRDefault="000A6830">
      <w:pPr>
        <w:pStyle w:val="BodyText"/>
        <w:spacing w:before="7"/>
        <w:ind w:left="0"/>
        <w:rPr>
          <w:b/>
          <w:sz w:val="17"/>
        </w:rPr>
      </w:pPr>
    </w:p>
    <w:p w14:paraId="34EB0277" w14:textId="77777777" w:rsidR="000A6830" w:rsidRDefault="00B1273E">
      <w:pPr>
        <w:ind w:left="112" w:right="38" w:firstLine="273"/>
        <w:jc w:val="both"/>
        <w:rPr>
          <w:i/>
          <w:sz w:val="18"/>
        </w:rPr>
      </w:pPr>
      <w:r>
        <w:rPr>
          <w:i/>
          <w:sz w:val="18"/>
        </w:rPr>
        <w:t>Keywords:</w:t>
      </w:r>
      <w:r>
        <w:rPr>
          <w:i/>
          <w:spacing w:val="1"/>
          <w:sz w:val="18"/>
        </w:rPr>
        <w:t xml:space="preserve"> </w:t>
      </w:r>
      <w:r>
        <w:rPr>
          <w:i/>
          <w:sz w:val="18"/>
        </w:rPr>
        <w:t>Security,</w:t>
      </w:r>
      <w:r>
        <w:rPr>
          <w:i/>
          <w:spacing w:val="1"/>
          <w:sz w:val="18"/>
        </w:rPr>
        <w:t xml:space="preserve"> </w:t>
      </w:r>
      <w:r>
        <w:rPr>
          <w:i/>
          <w:sz w:val="18"/>
        </w:rPr>
        <w:t>Reliability,</w:t>
      </w:r>
      <w:r>
        <w:rPr>
          <w:i/>
          <w:spacing w:val="1"/>
          <w:sz w:val="18"/>
        </w:rPr>
        <w:t xml:space="preserve"> </w:t>
      </w:r>
      <w:r>
        <w:rPr>
          <w:i/>
          <w:sz w:val="18"/>
        </w:rPr>
        <w:t>Data</w:t>
      </w:r>
      <w:r>
        <w:rPr>
          <w:i/>
          <w:spacing w:val="1"/>
          <w:sz w:val="18"/>
        </w:rPr>
        <w:t xml:space="preserve"> </w:t>
      </w:r>
      <w:r>
        <w:rPr>
          <w:i/>
          <w:sz w:val="18"/>
        </w:rPr>
        <w:t>Integrity,</w:t>
      </w:r>
      <w:r>
        <w:rPr>
          <w:i/>
          <w:spacing w:val="1"/>
          <w:sz w:val="18"/>
        </w:rPr>
        <w:t xml:space="preserve"> </w:t>
      </w:r>
      <w:r>
        <w:rPr>
          <w:i/>
          <w:sz w:val="18"/>
        </w:rPr>
        <w:t>Block</w:t>
      </w:r>
      <w:r>
        <w:rPr>
          <w:i/>
          <w:spacing w:val="1"/>
          <w:sz w:val="18"/>
        </w:rPr>
        <w:t xml:space="preserve"> </w:t>
      </w:r>
      <w:r>
        <w:rPr>
          <w:i/>
          <w:sz w:val="18"/>
        </w:rPr>
        <w:t>chain,</w:t>
      </w:r>
      <w:r>
        <w:rPr>
          <w:i/>
          <w:spacing w:val="1"/>
          <w:sz w:val="18"/>
        </w:rPr>
        <w:t xml:space="preserve"> </w:t>
      </w:r>
      <w:r>
        <w:rPr>
          <w:i/>
          <w:sz w:val="18"/>
        </w:rPr>
        <w:t>health</w:t>
      </w:r>
      <w:r>
        <w:rPr>
          <w:i/>
          <w:spacing w:val="-6"/>
          <w:sz w:val="18"/>
        </w:rPr>
        <w:t xml:space="preserve"> </w:t>
      </w:r>
      <w:r>
        <w:rPr>
          <w:i/>
          <w:sz w:val="18"/>
        </w:rPr>
        <w:t>care, brain</w:t>
      </w:r>
      <w:r>
        <w:rPr>
          <w:i/>
          <w:spacing w:val="-10"/>
          <w:sz w:val="18"/>
        </w:rPr>
        <w:t xml:space="preserve"> </w:t>
      </w:r>
      <w:r>
        <w:rPr>
          <w:i/>
          <w:sz w:val="18"/>
        </w:rPr>
        <w:t>tumor.</w:t>
      </w:r>
    </w:p>
    <w:p w14:paraId="36CA6626" w14:textId="77777777" w:rsidR="000A6830" w:rsidRDefault="000A6830">
      <w:pPr>
        <w:pStyle w:val="BodyText"/>
        <w:ind w:left="0"/>
        <w:rPr>
          <w:i/>
        </w:rPr>
      </w:pPr>
    </w:p>
    <w:p w14:paraId="0DBD8E42" w14:textId="77777777" w:rsidR="000A6830" w:rsidRDefault="000A6830">
      <w:pPr>
        <w:pStyle w:val="BodyText"/>
        <w:spacing w:before="9"/>
        <w:ind w:left="0"/>
        <w:rPr>
          <w:i/>
        </w:rPr>
      </w:pPr>
    </w:p>
    <w:p w14:paraId="3C073445" w14:textId="77777777" w:rsidR="000A6830" w:rsidRDefault="00B1273E">
      <w:pPr>
        <w:ind w:left="854"/>
        <w:rPr>
          <w:b/>
          <w:sz w:val="20"/>
        </w:rPr>
      </w:pPr>
      <w:r>
        <w:rPr>
          <w:rFonts w:ascii="Constantia"/>
          <w:b/>
          <w:sz w:val="20"/>
        </w:rPr>
        <w:t>I</w:t>
      </w:r>
      <w:r>
        <w:rPr>
          <w:b/>
          <w:sz w:val="20"/>
        </w:rPr>
        <w:t>.</w:t>
      </w:r>
    </w:p>
    <w:p w14:paraId="7B6D210A" w14:textId="77777777" w:rsidR="000A6830" w:rsidRDefault="00B1273E">
      <w:pPr>
        <w:pStyle w:val="Heading1"/>
        <w:spacing w:before="31"/>
        <w:ind w:left="1694" w:firstLine="0"/>
      </w:pPr>
      <w:r>
        <w:t>Introduction</w:t>
      </w:r>
    </w:p>
    <w:p w14:paraId="2926A4FB" w14:textId="2CE4D2BE" w:rsidR="000A6830" w:rsidRPr="00A834C3" w:rsidRDefault="00B1273E" w:rsidP="00A834C3">
      <w:pPr>
        <w:pStyle w:val="BodyText"/>
        <w:spacing w:before="309" w:line="228" w:lineRule="auto"/>
        <w:ind w:left="402" w:right="38"/>
        <w:jc w:val="both"/>
      </w:pPr>
      <w:r>
        <w:t>Brain tumor can be divided into two types: benign and</w:t>
      </w:r>
      <w:r>
        <w:rPr>
          <w:spacing w:val="1"/>
        </w:rPr>
        <w:t xml:space="preserve"> </w:t>
      </w:r>
      <w:r>
        <w:t>malignant.</w:t>
      </w:r>
      <w:r>
        <w:rPr>
          <w:spacing w:val="48"/>
        </w:rPr>
        <w:t xml:space="preserve"> </w:t>
      </w:r>
      <w:r>
        <w:t>Brain</w:t>
      </w:r>
      <w:r>
        <w:rPr>
          <w:spacing w:val="48"/>
        </w:rPr>
        <w:t xml:space="preserve"> </w:t>
      </w:r>
      <w:r>
        <w:t>tumors</w:t>
      </w:r>
      <w:r>
        <w:rPr>
          <w:spacing w:val="47"/>
        </w:rPr>
        <w:t xml:space="preserve"> </w:t>
      </w:r>
      <w:r>
        <w:t>are</w:t>
      </w:r>
      <w:r>
        <w:rPr>
          <w:spacing w:val="47"/>
        </w:rPr>
        <w:t xml:space="preserve"> </w:t>
      </w:r>
      <w:r>
        <w:t>the</w:t>
      </w:r>
      <w:r>
        <w:rPr>
          <w:spacing w:val="47"/>
        </w:rPr>
        <w:t xml:space="preserve"> </w:t>
      </w:r>
      <w:r>
        <w:t>most</w:t>
      </w:r>
      <w:r>
        <w:rPr>
          <w:spacing w:val="47"/>
        </w:rPr>
        <w:t xml:space="preserve"> </w:t>
      </w:r>
      <w:r>
        <w:t>common</w:t>
      </w:r>
      <w:r>
        <w:rPr>
          <w:spacing w:val="48"/>
        </w:rPr>
        <w:t xml:space="preserve"> </w:t>
      </w:r>
      <w:r>
        <w:t>and</w:t>
      </w:r>
      <w:r>
        <w:rPr>
          <w:spacing w:val="-48"/>
        </w:rPr>
        <w:t xml:space="preserve"> </w:t>
      </w:r>
      <w:r>
        <w:t>aggressive disease, which in the highest stage leads to a</w:t>
      </w:r>
      <w:r>
        <w:rPr>
          <w:spacing w:val="1"/>
        </w:rPr>
        <w:t xml:space="preserve"> </w:t>
      </w:r>
      <w:r>
        <w:t>very short life expectancy. Thus, treatment planning is a</w:t>
      </w:r>
      <w:r>
        <w:rPr>
          <w:spacing w:val="1"/>
        </w:rPr>
        <w:t xml:space="preserve"> </w:t>
      </w:r>
      <w:r>
        <w:t>key phase for improving patients' qual</w:t>
      </w:r>
      <w:r>
        <w:t>ity of life. However,</w:t>
      </w:r>
      <w:r>
        <w:rPr>
          <w:spacing w:val="1"/>
        </w:rPr>
        <w:t xml:space="preserve"> </w:t>
      </w:r>
      <w:r>
        <w:t>it</w:t>
      </w:r>
      <w:r>
        <w:rPr>
          <w:spacing w:val="1"/>
        </w:rPr>
        <w:t xml:space="preserve"> </w:t>
      </w:r>
      <w:r>
        <w:t>has</w:t>
      </w:r>
      <w:r>
        <w:rPr>
          <w:spacing w:val="1"/>
        </w:rPr>
        <w:t xml:space="preserve"> </w:t>
      </w:r>
      <w:r>
        <w:t>some</w:t>
      </w:r>
      <w:r>
        <w:rPr>
          <w:spacing w:val="1"/>
        </w:rPr>
        <w:t xml:space="preserve"> </w:t>
      </w:r>
      <w:r>
        <w:t>limitations</w:t>
      </w:r>
      <w:r>
        <w:rPr>
          <w:spacing w:val="1"/>
        </w:rPr>
        <w:t xml:space="preserve"> </w:t>
      </w:r>
      <w:r>
        <w:t>(</w:t>
      </w:r>
      <w:proofErr w:type="spellStart"/>
      <w:r>
        <w:t>ie</w:t>
      </w:r>
      <w:proofErr w:type="spellEnd"/>
      <w:r>
        <w:t>,</w:t>
      </w:r>
      <w:r>
        <w:rPr>
          <w:spacing w:val="1"/>
        </w:rPr>
        <w:t xml:space="preserve"> </w:t>
      </w:r>
      <w:r>
        <w:t>accurate</w:t>
      </w:r>
      <w:r>
        <w:rPr>
          <w:spacing w:val="1"/>
        </w:rPr>
        <w:t xml:space="preserve"> </w:t>
      </w:r>
      <w:r>
        <w:t>quantitative</w:t>
      </w:r>
      <w:r>
        <w:rPr>
          <w:spacing w:val="-47"/>
        </w:rPr>
        <w:t xml:space="preserve"> </w:t>
      </w:r>
      <w:r>
        <w:t>measurements</w:t>
      </w:r>
      <w:r>
        <w:rPr>
          <w:spacing w:val="1"/>
        </w:rPr>
        <w:t xml:space="preserve"> </w:t>
      </w:r>
      <w:r>
        <w:t>are</w:t>
      </w:r>
      <w:r>
        <w:rPr>
          <w:spacing w:val="1"/>
        </w:rPr>
        <w:t xml:space="preserve"> </w:t>
      </w:r>
      <w:r>
        <w:t>provided</w:t>
      </w:r>
      <w:r>
        <w:rPr>
          <w:spacing w:val="1"/>
        </w:rPr>
        <w:t xml:space="preserve"> </w:t>
      </w:r>
      <w:r>
        <w:t>for</w:t>
      </w:r>
      <w:r>
        <w:rPr>
          <w:spacing w:val="1"/>
        </w:rPr>
        <w:t xml:space="preserve"> </w:t>
      </w:r>
      <w:r>
        <w:t>a</w:t>
      </w:r>
      <w:r>
        <w:rPr>
          <w:spacing w:val="1"/>
        </w:rPr>
        <w:t xml:space="preserve"> </w:t>
      </w:r>
      <w:r>
        <w:t>limited</w:t>
      </w:r>
      <w:r>
        <w:rPr>
          <w:spacing w:val="1"/>
        </w:rPr>
        <w:t xml:space="preserve"> </w:t>
      </w:r>
      <w:r>
        <w:t>number</w:t>
      </w:r>
      <w:r>
        <w:rPr>
          <w:spacing w:val="1"/>
        </w:rPr>
        <w:t xml:space="preserve"> </w:t>
      </w:r>
      <w:r>
        <w:t>of</w:t>
      </w:r>
      <w:r>
        <w:rPr>
          <w:spacing w:val="1"/>
        </w:rPr>
        <w:t xml:space="preserve"> </w:t>
      </w:r>
      <w:r>
        <w:t>frames). Therefore, a reliable and automatic classification</w:t>
      </w:r>
      <w:r>
        <w:rPr>
          <w:spacing w:val="1"/>
        </w:rPr>
        <w:t xml:space="preserve"> </w:t>
      </w:r>
      <w:r>
        <w:t>system</w:t>
      </w:r>
      <w:r>
        <w:rPr>
          <w:spacing w:val="1"/>
        </w:rPr>
        <w:t xml:space="preserve"> </w:t>
      </w:r>
      <w:r>
        <w:t>is</w:t>
      </w:r>
      <w:r>
        <w:rPr>
          <w:spacing w:val="1"/>
        </w:rPr>
        <w:t xml:space="preserve"> </w:t>
      </w:r>
      <w:r>
        <w:t>necessary</w:t>
      </w:r>
      <w:r>
        <w:rPr>
          <w:spacing w:val="1"/>
        </w:rPr>
        <w:t xml:space="preserve"> </w:t>
      </w:r>
      <w:r>
        <w:t>to</w:t>
      </w:r>
      <w:r>
        <w:rPr>
          <w:spacing w:val="1"/>
        </w:rPr>
        <w:t xml:space="preserve"> </w:t>
      </w:r>
      <w:r>
        <w:t>prevent</w:t>
      </w:r>
      <w:r>
        <w:rPr>
          <w:spacing w:val="1"/>
        </w:rPr>
        <w:t xml:space="preserve"> </w:t>
      </w:r>
      <w:r>
        <w:t>human</w:t>
      </w:r>
      <w:r>
        <w:rPr>
          <w:spacing w:val="51"/>
        </w:rPr>
        <w:t xml:space="preserve"> </w:t>
      </w:r>
      <w:r>
        <w:t>mortality.</w:t>
      </w:r>
      <w:r>
        <w:rPr>
          <w:spacing w:val="-47"/>
        </w:rPr>
        <w:t xml:space="preserve"> </w:t>
      </w:r>
      <w:r>
        <w:t>Blockchain technology is an emerging field of science that</w:t>
      </w:r>
      <w:r>
        <w:rPr>
          <w:spacing w:val="1"/>
        </w:rPr>
        <w:t xml:space="preserve"> </w:t>
      </w:r>
      <w:r>
        <w:t>plays a major role in every application field of science,</w:t>
      </w:r>
      <w:r>
        <w:rPr>
          <w:spacing w:val="1"/>
        </w:rPr>
        <w:t xml:space="preserve"> </w:t>
      </w:r>
      <w:r>
        <w:t>including</w:t>
      </w:r>
      <w:r>
        <w:rPr>
          <w:spacing w:val="1"/>
        </w:rPr>
        <w:t xml:space="preserve"> </w:t>
      </w:r>
      <w:r>
        <w:t>education,</w:t>
      </w:r>
      <w:r>
        <w:rPr>
          <w:spacing w:val="1"/>
        </w:rPr>
        <w:t xml:space="preserve"> </w:t>
      </w:r>
      <w:r>
        <w:t>banking,</w:t>
      </w:r>
      <w:r>
        <w:rPr>
          <w:spacing w:val="1"/>
        </w:rPr>
        <w:t xml:space="preserve"> </w:t>
      </w:r>
      <w:r>
        <w:t>and</w:t>
      </w:r>
      <w:r>
        <w:rPr>
          <w:spacing w:val="1"/>
        </w:rPr>
        <w:t xml:space="preserve"> </w:t>
      </w:r>
      <w:r>
        <w:t>healthcare</w:t>
      </w:r>
      <w:proofErr w:type="gramStart"/>
      <w:r>
        <w:t>.</w:t>
      </w:r>
      <w:r>
        <w:rPr>
          <w:spacing w:val="1"/>
        </w:rPr>
        <w:t xml:space="preserve"> </w:t>
      </w:r>
      <w:r>
        <w:t>.</w:t>
      </w:r>
      <w:proofErr w:type="gramEnd"/>
      <w:r>
        <w:rPr>
          <w:spacing w:val="1"/>
        </w:rPr>
        <w:t xml:space="preserve"> </w:t>
      </w:r>
      <w:r>
        <w:t>In</w:t>
      </w:r>
      <w:r>
        <w:rPr>
          <w:spacing w:val="1"/>
        </w:rPr>
        <w:t xml:space="preserve"> </w:t>
      </w:r>
      <w:r>
        <w:t>the</w:t>
      </w:r>
      <w:r>
        <w:rPr>
          <w:spacing w:val="1"/>
        </w:rPr>
        <w:t xml:space="preserve"> </w:t>
      </w:r>
      <w:r>
        <w:t>healthcare industry, most health problems are</w:t>
      </w:r>
      <w:r>
        <w:rPr>
          <w:spacing w:val="50"/>
        </w:rPr>
        <w:t xml:space="preserve"> </w:t>
      </w:r>
      <w:r>
        <w:t>caused by</w:t>
      </w:r>
      <w:r>
        <w:rPr>
          <w:spacing w:val="1"/>
        </w:rPr>
        <w:t xml:space="preserve"> </w:t>
      </w:r>
      <w:r>
        <w:t>the</w:t>
      </w:r>
      <w:r>
        <w:rPr>
          <w:spacing w:val="1"/>
        </w:rPr>
        <w:t xml:space="preserve"> </w:t>
      </w:r>
      <w:r>
        <w:t>doctor's</w:t>
      </w:r>
      <w:r>
        <w:rPr>
          <w:spacing w:val="1"/>
        </w:rPr>
        <w:t xml:space="preserve"> </w:t>
      </w:r>
      <w:r>
        <w:t>neglect</w:t>
      </w:r>
      <w:r>
        <w:rPr>
          <w:spacing w:val="1"/>
        </w:rPr>
        <w:t xml:space="preserve"> </w:t>
      </w:r>
      <w:r>
        <w:t>of</w:t>
      </w:r>
      <w:r>
        <w:rPr>
          <w:spacing w:val="1"/>
        </w:rPr>
        <w:t xml:space="preserve"> </w:t>
      </w:r>
      <w:r>
        <w:t>the</w:t>
      </w:r>
      <w:r>
        <w:rPr>
          <w:spacing w:val="1"/>
        </w:rPr>
        <w:t xml:space="preserve"> </w:t>
      </w:r>
      <w:r>
        <w:t>correct</w:t>
      </w:r>
      <w:r>
        <w:rPr>
          <w:spacing w:val="1"/>
        </w:rPr>
        <w:t xml:space="preserve"> </w:t>
      </w:r>
      <w:r>
        <w:t>diagnosis</w:t>
      </w:r>
      <w:r>
        <w:rPr>
          <w:spacing w:val="1"/>
        </w:rPr>
        <w:t xml:space="preserve"> </w:t>
      </w:r>
      <w:r>
        <w:t>and</w:t>
      </w:r>
      <w:r>
        <w:rPr>
          <w:spacing w:val="50"/>
        </w:rPr>
        <w:t xml:space="preserve"> </w:t>
      </w:r>
      <w:r>
        <w:t>the</w:t>
      </w:r>
      <w:r>
        <w:rPr>
          <w:spacing w:val="1"/>
        </w:rPr>
        <w:t xml:space="preserve"> </w:t>
      </w:r>
      <w:r>
        <w:t>patient's</w:t>
      </w:r>
      <w:r>
        <w:rPr>
          <w:spacing w:val="1"/>
        </w:rPr>
        <w:t xml:space="preserve"> </w:t>
      </w:r>
      <w:r>
        <w:t>ignorance</w:t>
      </w:r>
      <w:r>
        <w:rPr>
          <w:spacing w:val="1"/>
        </w:rPr>
        <w:t xml:space="preserve"> </w:t>
      </w:r>
      <w:r>
        <w:t>of</w:t>
      </w:r>
      <w:r>
        <w:rPr>
          <w:spacing w:val="1"/>
        </w:rPr>
        <w:t xml:space="preserve"> </w:t>
      </w:r>
      <w:r>
        <w:t>the</w:t>
      </w:r>
      <w:r>
        <w:rPr>
          <w:spacing w:val="1"/>
        </w:rPr>
        <w:t xml:space="preserve"> </w:t>
      </w:r>
      <w:r>
        <w:t>symptom.</w:t>
      </w:r>
      <w:r>
        <w:rPr>
          <w:spacing w:val="1"/>
        </w:rPr>
        <w:t xml:space="preserve"> </w:t>
      </w:r>
      <w:r>
        <w:t>The</w:t>
      </w:r>
      <w:r>
        <w:rPr>
          <w:spacing w:val="1"/>
        </w:rPr>
        <w:t xml:space="preserve"> </w:t>
      </w:r>
      <w:r>
        <w:t>most</w:t>
      </w:r>
      <w:r>
        <w:rPr>
          <w:spacing w:val="1"/>
        </w:rPr>
        <w:t xml:space="preserve"> </w:t>
      </w:r>
      <w:r>
        <w:t>common</w:t>
      </w:r>
      <w:r>
        <w:rPr>
          <w:spacing w:val="-47"/>
        </w:rPr>
        <w:t xml:space="preserve"> </w:t>
      </w:r>
      <w:r>
        <w:t>disease today is called cancer. A brain tumor usually has</w:t>
      </w:r>
      <w:r>
        <w:rPr>
          <w:spacing w:val="1"/>
        </w:rPr>
        <w:t xml:space="preserve"> </w:t>
      </w:r>
      <w:r>
        <w:t>symptoms such as frequent headaches, unexplained nausea</w:t>
      </w:r>
      <w:r>
        <w:rPr>
          <w:spacing w:val="-47"/>
        </w:rPr>
        <w:t xml:space="preserve"> </w:t>
      </w:r>
      <w:r>
        <w:t>or</w:t>
      </w:r>
      <w:r>
        <w:rPr>
          <w:spacing w:val="18"/>
        </w:rPr>
        <w:t xml:space="preserve"> </w:t>
      </w:r>
      <w:r>
        <w:t>vomiting.</w:t>
      </w:r>
      <w:r>
        <w:rPr>
          <w:spacing w:val="23"/>
        </w:rPr>
        <w:t xml:space="preserve"> </w:t>
      </w:r>
      <w:r>
        <w:t>Sometimes</w:t>
      </w:r>
      <w:r>
        <w:rPr>
          <w:spacing w:val="18"/>
        </w:rPr>
        <w:t xml:space="preserve"> </w:t>
      </w:r>
      <w:r>
        <w:t>he</w:t>
      </w:r>
      <w:r>
        <w:rPr>
          <w:spacing w:val="17"/>
        </w:rPr>
        <w:t xml:space="preserve"> </w:t>
      </w:r>
      <w:r>
        <w:t>may</w:t>
      </w:r>
      <w:r>
        <w:rPr>
          <w:spacing w:val="14"/>
        </w:rPr>
        <w:t xml:space="preserve"> </w:t>
      </w:r>
      <w:r>
        <w:t>also</w:t>
      </w:r>
      <w:r>
        <w:rPr>
          <w:spacing w:val="15"/>
        </w:rPr>
        <w:t xml:space="preserve"> </w:t>
      </w:r>
      <w:r>
        <w:t>have</w:t>
      </w:r>
      <w:r>
        <w:rPr>
          <w:spacing w:val="19"/>
        </w:rPr>
        <w:t xml:space="preserve"> </w:t>
      </w:r>
      <w:r>
        <w:t>blurred</w:t>
      </w:r>
      <w:r>
        <w:rPr>
          <w:spacing w:val="22"/>
        </w:rPr>
        <w:t xml:space="preserve"> </w:t>
      </w:r>
      <w:proofErr w:type="spellStart"/>
      <w:proofErr w:type="gramStart"/>
      <w:r>
        <w:t>vision,</w:t>
      </w:r>
      <w:r>
        <w:t>double</w:t>
      </w:r>
      <w:proofErr w:type="spellEnd"/>
      <w:proofErr w:type="gramEnd"/>
      <w:r>
        <w:t xml:space="preserve"> vision and sometimes loss of peripheral vision. In</w:t>
      </w:r>
      <w:r>
        <w:rPr>
          <w:spacing w:val="1"/>
        </w:rPr>
        <w:t xml:space="preserve"> </w:t>
      </w:r>
      <w:r>
        <w:t>this</w:t>
      </w:r>
      <w:r>
        <w:rPr>
          <w:spacing w:val="1"/>
        </w:rPr>
        <w:t xml:space="preserve"> </w:t>
      </w:r>
      <w:r>
        <w:t>project</w:t>
      </w:r>
      <w:r>
        <w:rPr>
          <w:spacing w:val="1"/>
        </w:rPr>
        <w:t xml:space="preserve"> </w:t>
      </w:r>
      <w:r>
        <w:t>we</w:t>
      </w:r>
      <w:r>
        <w:rPr>
          <w:spacing w:val="1"/>
        </w:rPr>
        <w:t xml:space="preserve"> </w:t>
      </w:r>
      <w:r>
        <w:t>will</w:t>
      </w:r>
      <w:r>
        <w:rPr>
          <w:spacing w:val="1"/>
        </w:rPr>
        <w:t xml:space="preserve"> </w:t>
      </w:r>
      <w:r>
        <w:t>diagnose</w:t>
      </w:r>
      <w:r>
        <w:rPr>
          <w:spacing w:val="1"/>
        </w:rPr>
        <w:t xml:space="preserve"> </w:t>
      </w:r>
      <w:r>
        <w:t>tumor</w:t>
      </w:r>
      <w:r>
        <w:rPr>
          <w:spacing w:val="1"/>
        </w:rPr>
        <w:t xml:space="preserve"> </w:t>
      </w:r>
      <w:r>
        <w:t>using</w:t>
      </w:r>
      <w:r>
        <w:rPr>
          <w:spacing w:val="1"/>
        </w:rPr>
        <w:t xml:space="preserve"> </w:t>
      </w:r>
      <w:r>
        <w:t>blockchain</w:t>
      </w:r>
      <w:r>
        <w:rPr>
          <w:spacing w:val="1"/>
        </w:rPr>
        <w:t xml:space="preserve"> </w:t>
      </w:r>
      <w:r>
        <w:t>strategy</w:t>
      </w:r>
    </w:p>
    <w:p w14:paraId="4A9401E2" w14:textId="77777777" w:rsidR="000A6830" w:rsidRDefault="00B1273E">
      <w:pPr>
        <w:pStyle w:val="BodyText"/>
        <w:ind w:left="398"/>
      </w:pPr>
      <w:r>
        <w:rPr>
          <w:noProof/>
        </w:rPr>
        <w:drawing>
          <wp:inline distT="0" distB="0" distL="0" distR="0" wp14:anchorId="1EC09863" wp14:editId="5DA2DA04">
            <wp:extent cx="2699377" cy="191109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699377" cy="1911096"/>
                    </a:xfrm>
                    <a:prstGeom prst="rect">
                      <a:avLst/>
                    </a:prstGeom>
                  </pic:spPr>
                </pic:pic>
              </a:graphicData>
            </a:graphic>
          </wp:inline>
        </w:drawing>
      </w:r>
    </w:p>
    <w:p w14:paraId="2B1906A2" w14:textId="77777777" w:rsidR="000A6830" w:rsidRDefault="00B1273E">
      <w:pPr>
        <w:pStyle w:val="BodyText"/>
        <w:spacing w:before="135" w:line="230" w:lineRule="auto"/>
        <w:ind w:left="402" w:right="304"/>
        <w:jc w:val="both"/>
      </w:pPr>
      <w:r>
        <w:t>Figure-1: Example of an MRI report showing the presence</w:t>
      </w:r>
      <w:r>
        <w:rPr>
          <w:spacing w:val="1"/>
        </w:rPr>
        <w:t xml:space="preserve"> </w:t>
      </w:r>
      <w:r>
        <w:t>of tumor</w:t>
      </w:r>
      <w:r>
        <w:rPr>
          <w:spacing w:val="-3"/>
        </w:rPr>
        <w:t xml:space="preserve"> </w:t>
      </w:r>
      <w:r>
        <w:t>in</w:t>
      </w:r>
      <w:r>
        <w:rPr>
          <w:spacing w:val="1"/>
        </w:rPr>
        <w:t xml:space="preserve"> </w:t>
      </w:r>
      <w:r>
        <w:t>brain</w:t>
      </w:r>
      <w:r>
        <w:rPr>
          <w:spacing w:val="1"/>
        </w:rPr>
        <w:t xml:space="preserve"> </w:t>
      </w:r>
      <w:r>
        <w:t>with</w:t>
      </w:r>
      <w:r>
        <w:rPr>
          <w:spacing w:val="-4"/>
        </w:rPr>
        <w:t xml:space="preserve"> </w:t>
      </w:r>
      <w:r>
        <w:t>solid</w:t>
      </w:r>
      <w:r>
        <w:rPr>
          <w:spacing w:val="2"/>
        </w:rPr>
        <w:t xml:space="preserve"> </w:t>
      </w:r>
      <w:r>
        <w:t>white</w:t>
      </w:r>
      <w:r>
        <w:rPr>
          <w:spacing w:val="-2"/>
        </w:rPr>
        <w:t xml:space="preserve"> </w:t>
      </w:r>
      <w:r>
        <w:t>color</w:t>
      </w:r>
      <w:r>
        <w:rPr>
          <w:spacing w:val="-1"/>
        </w:rPr>
        <w:t xml:space="preserve"> </w:t>
      </w:r>
      <w:r>
        <w:t>mass.</w:t>
      </w:r>
    </w:p>
    <w:p w14:paraId="7A202BEC" w14:textId="77777777" w:rsidR="000A6830" w:rsidRDefault="000A6830">
      <w:pPr>
        <w:pStyle w:val="BodyText"/>
        <w:spacing w:before="2"/>
        <w:ind w:left="0"/>
        <w:rPr>
          <w:sz w:val="24"/>
        </w:rPr>
      </w:pPr>
    </w:p>
    <w:p w14:paraId="3F41E9FB" w14:textId="77777777" w:rsidR="000A6830" w:rsidRDefault="00B1273E">
      <w:pPr>
        <w:pStyle w:val="Heading1"/>
        <w:numPr>
          <w:ilvl w:val="0"/>
          <w:numId w:val="6"/>
        </w:numPr>
        <w:tabs>
          <w:tab w:val="left" w:pos="1309"/>
          <w:tab w:val="left" w:pos="1310"/>
        </w:tabs>
        <w:ind w:hanging="462"/>
        <w:jc w:val="left"/>
      </w:pPr>
      <w:r>
        <w:t>Literature</w:t>
      </w:r>
      <w:r>
        <w:rPr>
          <w:spacing w:val="-16"/>
        </w:rPr>
        <w:t xml:space="preserve"> </w:t>
      </w:r>
      <w:r>
        <w:t>Survey</w:t>
      </w:r>
    </w:p>
    <w:p w14:paraId="74043CC4" w14:textId="689FC6E6" w:rsidR="000A6830" w:rsidRDefault="00A834C3" w:rsidP="00C25FF4">
      <w:pPr>
        <w:pStyle w:val="BodyText"/>
        <w:spacing w:before="61"/>
        <w:ind w:right="42"/>
        <w:jc w:val="both"/>
      </w:pPr>
      <w:r>
        <w:t xml:space="preserve">Author I, Nitin </w:t>
      </w:r>
      <w:proofErr w:type="spellStart"/>
      <w:r>
        <w:t>Satpute</w:t>
      </w:r>
      <w:proofErr w:type="spellEnd"/>
      <w:r>
        <w:t xml:space="preserve">, proposed a paper titled "Utilizing Blockchain Strategy for Brain Tumor Detection." The realm of medical image processing has witnessed a profusion of diverse and innovative research in recent times. This domain has evolved into a melting pot of expertise, attracting scientists from various disciplines, including computer vision and machine learning. In our quest for the most proficient and cutting-edge techniques, we meticulously scrutinized recent studies. </w:t>
      </w:r>
      <w:proofErr w:type="spellStart"/>
      <w:r>
        <w:t>Devkota</w:t>
      </w:r>
      <w:proofErr w:type="spellEnd"/>
      <w:r>
        <w:t xml:space="preserve"> et al. [1] developed a comprehensive segmentation process, integrating Mathematical Morphological Operations and the spatial Fuzzy C-Means (FCM) technique. This approach effectively reduces computational complexity, although its efficacy has not yet undergone rigorous evaluation. Notably, it achieves a malignancy detection accuracy of 92% and a labeling accuracy of 86.6%. Dr. </w:t>
      </w:r>
      <w:proofErr w:type="spellStart"/>
      <w:r>
        <w:t>Chinta</w:t>
      </w:r>
      <w:proofErr w:type="spellEnd"/>
      <w:r>
        <w:t xml:space="preserve"> </w:t>
      </w:r>
      <w:proofErr w:type="spellStart"/>
      <w:r>
        <w:t>Someswararao's</w:t>
      </w:r>
      <w:proofErr w:type="spellEnd"/>
      <w:r>
        <w:t xml:space="preserve"> research [2] introduces a hybrid Convolutional Neural Network (CNN) classifier model in tandem with machine vision for brain tumor detection from MRI scans. The model exhibits a significantly higher accuracy than the baseline threshold of 50%, albeit further improvements may be achievable through augmented training data and alternative modeling </w:t>
      </w:r>
      <w:proofErr w:type="spellStart"/>
      <w:proofErr w:type="gramStart"/>
      <w:r>
        <w:t>strategies.In</w:t>
      </w:r>
      <w:proofErr w:type="spellEnd"/>
      <w:proofErr w:type="gramEnd"/>
      <w:r>
        <w:t xml:space="preserve"> another innovative approach, </w:t>
      </w:r>
      <w:proofErr w:type="spellStart"/>
      <w:r>
        <w:t>Badran</w:t>
      </w:r>
      <w:proofErr w:type="spellEnd"/>
      <w:r>
        <w:t xml:space="preserve"> et al. [3] combined an astute edge detection technique with adaptive thresholding to extract the Region of Interest (ROI) from a dataset </w:t>
      </w:r>
      <w:r>
        <w:lastRenderedPageBreak/>
        <w:t>comprising 102 images. The image preprocessing sequence involved the application of the Canny algorithm for edge detection, followed by adaptive thresholding in subsequent layers of the neural network. This method simplifies the automated and efficient removal of brain tumors. Khurram Shahzad and Imran Siddique [4] revolutionized tumor removal by employing morphological gradients, thresholds, and operations like erosion and dilation. The morphological gradient calculation facilitates the establishment of a threshold, leading to the appearance of tumors and extraneous noise when the image is converted to black and white. The image is then refined through compression and the application of erosion techniques to eliminate noise and insignificant elements. Subsequently, dilation is employed to restore the portions of the tumor that were inadvertently removed during the erosion process.</w:t>
      </w:r>
    </w:p>
    <w:p w14:paraId="7349F922" w14:textId="77777777" w:rsidR="00C25FF4" w:rsidRDefault="00B1273E" w:rsidP="00C25FF4">
      <w:pPr>
        <w:pStyle w:val="BodyText"/>
        <w:spacing w:before="154"/>
        <w:ind w:right="38"/>
        <w:jc w:val="both"/>
      </w:pPr>
      <w:proofErr w:type="spellStart"/>
      <w:r>
        <w:t>Authour</w:t>
      </w:r>
      <w:proofErr w:type="spellEnd"/>
      <w:r>
        <w:rPr>
          <w:spacing w:val="1"/>
        </w:rPr>
        <w:t xml:space="preserve"> </w:t>
      </w:r>
      <w:r>
        <w:rPr>
          <w:rFonts w:ascii="Constantia" w:hAnsi="Constantia"/>
        </w:rPr>
        <w:t>II</w:t>
      </w:r>
      <w:r>
        <w:t>)</w:t>
      </w:r>
      <w:r>
        <w:rPr>
          <w:spacing w:val="1"/>
        </w:rPr>
        <w:t xml:space="preserve"> </w:t>
      </w:r>
      <w:r w:rsidR="00C25FF4">
        <w:t xml:space="preserve">C. </w:t>
      </w:r>
      <w:proofErr w:type="spellStart"/>
      <w:r w:rsidR="00C25FF4">
        <w:t>Sowmiya</w:t>
      </w:r>
      <w:proofErr w:type="spellEnd"/>
      <w:r w:rsidR="00C25FF4">
        <w:t xml:space="preserve"> and Dr. P. Sumitra have introduced a groundbreaking paper titled "Leveraging Blockchain Strategy for Brain Tumor Detection," aiming to excel in the realm of machine vision-based systems. In a parallel endeavor, Muhammed </w:t>
      </w:r>
      <w:proofErr w:type="spellStart"/>
      <w:r w:rsidR="00C25FF4">
        <w:t>Talo</w:t>
      </w:r>
      <w:proofErr w:type="spellEnd"/>
      <w:r w:rsidR="00C25FF4">
        <w:t xml:space="preserve"> and colleagues [5] devised the architecture known as </w:t>
      </w:r>
      <w:proofErr w:type="spellStart"/>
      <w:r w:rsidR="00C25FF4">
        <w:t>AlexNet</w:t>
      </w:r>
      <w:proofErr w:type="spellEnd"/>
      <w:r w:rsidR="00C25FF4">
        <w:t xml:space="preserve">, a Convolutional Neural Network (CNN) structure. The scarcity of pre-tagged datasets emerges as a primary impediment hindering the advancement of deep learning techniques within the medical sector. To enhance overall accuracy, a data augmentation strategy is employed, effectively expanding the dataset through the incorporation of annotated images from easily accessible sources. Transfer learning models stemming from convolutional neural networks exhibited promising performance, especially when weight sharing facilitated the construction of a sufficiently large network capable of automating malignancy detection or prediction via Computed Tomography </w:t>
      </w:r>
      <w:proofErr w:type="spellStart"/>
      <w:proofErr w:type="gramStart"/>
      <w:r w:rsidR="00C25FF4">
        <w:t>data.In</w:t>
      </w:r>
      <w:proofErr w:type="spellEnd"/>
      <w:proofErr w:type="gramEnd"/>
      <w:r w:rsidR="00C25FF4">
        <w:t xml:space="preserve"> a separate study conducted by Ravikumar Guruswamy and Dr. Vijayan Subramaniam [7], MRI image characteristics were meticulously reprocessed and retrieved. This research encompassed the utilization of both real-time and simulated visual data. A rigorous preprocessing regimen was subsequently applied to eliminate unwanted disturbances.</w:t>
      </w:r>
    </w:p>
    <w:p w14:paraId="38E37815" w14:textId="0982A03D" w:rsidR="00C25FF4" w:rsidRDefault="00C25FF4" w:rsidP="00C25FF4">
      <w:pPr>
        <w:pStyle w:val="BodyText"/>
        <w:spacing w:before="154"/>
        <w:ind w:right="38"/>
        <w:jc w:val="both"/>
      </w:pPr>
      <w:r>
        <w:t>Author III, Aditya Gupta, presents an innovative approach for noise removal, image retrieval, and malignancy identification within MRI images, achieving a notable success rate that fortifies the overall reliability of the system. Joseph et al. [8] employed Lloyd's algorithm (k-means) and Support Vector Machine algorithms for segmentation and pattern maintenance. They established a relationship between Support Vector Machine techniques and skull masking strategies, amalgamating Lloyd's segmentation and Support Vector Machine techniques with skull masking to yield superior results. Furthermore, they innovatively modified the feature extraction approach, departing from the conventional Lloyd's k-means method, to conceal a greater portion of cranial tissue, thereby enhancing the precision of tumor detection scans. This innovative approach opens the door to the identification of tumor type, location, and staging, a frontier yet to be precisely delineated but harboring immense potential.</w:t>
      </w:r>
      <w:r w:rsidRPr="00C25FF4">
        <w:t xml:space="preserve"> </w:t>
      </w:r>
      <w:r>
        <w:t xml:space="preserve">                   </w:t>
      </w:r>
    </w:p>
    <w:p w14:paraId="4C50698C" w14:textId="0E85AA50" w:rsidR="00C25FF4" w:rsidRDefault="00C25FF4" w:rsidP="00C25FF4">
      <w:pPr>
        <w:pStyle w:val="BodyText"/>
        <w:spacing w:before="154"/>
        <w:ind w:right="38"/>
        <w:jc w:val="both"/>
      </w:pPr>
      <w:r>
        <w:t xml:space="preserve">Author IV, Venkatesh </w:t>
      </w:r>
      <w:proofErr w:type="spellStart"/>
      <w:r>
        <w:t>Lotlikar</w:t>
      </w:r>
      <w:proofErr w:type="spellEnd"/>
      <w:r>
        <w:t xml:space="preserve">, articulates the principal aim of their research as the segregation of malignant cells from the BRATS 2018 dataset. They leverage a spectrum of variables, encompassing age, contours, and volumetric factors, to prognosticate the overall survival rate of patients. In addition to addressing the intricate task of distinguishing brain cancer types and estimating survival rates, they employ a multifaceted approach, evaluating the accuracy of each method to enable </w:t>
      </w:r>
      <w:r>
        <w:t>potential enhancements. Notably, their proposed method exhibits a commendable trait, as it utilizes a reduced feature set while achieving superior accuracy when juxtaposed with contemporary state-of-the-art approaches.</w:t>
      </w:r>
    </w:p>
    <w:p w14:paraId="65B5965B" w14:textId="43EE028A" w:rsidR="000A6830" w:rsidRDefault="00C25FF4" w:rsidP="00C25FF4">
      <w:pPr>
        <w:pStyle w:val="BodyText"/>
        <w:spacing w:before="154"/>
        <w:ind w:right="38"/>
        <w:jc w:val="both"/>
      </w:pPr>
      <w:r>
        <w:t xml:space="preserve">Author V, Dr. </w:t>
      </w:r>
      <w:proofErr w:type="spellStart"/>
      <w:r>
        <w:t>Manoj</w:t>
      </w:r>
      <w:proofErr w:type="spellEnd"/>
      <w:r>
        <w:t xml:space="preserve"> S. and </w:t>
      </w:r>
      <w:proofErr w:type="spellStart"/>
      <w:r>
        <w:t>Yuvaraju</w:t>
      </w:r>
      <w:proofErr w:type="spellEnd"/>
      <w:r>
        <w:t xml:space="preserve"> B, venture into a nuanced realm by categorizing mortality prognosis into three distinct categories, predicated on factors such as age and tumor type: short-term, medium-term, and long-term survivors. The domain of brain tumor classification and detection has witnessed a profusion of research papers, with some researchers opting for traditional classifiers and others embracing deep learning techniques. While some endeavors employing traditional methods yield significant outcomes, others may not. However, it is discernible from these findings that deep learning consistently outperforms traditional classifiers, owing to its intricate learning process and the judicious utilization of network memory resources.</w:t>
      </w:r>
    </w:p>
    <w:p w14:paraId="02560D2F" w14:textId="77777777" w:rsidR="000A6830" w:rsidRDefault="000A6830">
      <w:pPr>
        <w:pStyle w:val="BodyText"/>
        <w:spacing w:before="9"/>
        <w:ind w:left="0"/>
        <w:rPr>
          <w:sz w:val="26"/>
        </w:rPr>
      </w:pPr>
    </w:p>
    <w:p w14:paraId="3A447BAC" w14:textId="77777777" w:rsidR="000A6830" w:rsidRDefault="00B1273E">
      <w:pPr>
        <w:pStyle w:val="Heading1"/>
        <w:numPr>
          <w:ilvl w:val="0"/>
          <w:numId w:val="6"/>
        </w:numPr>
        <w:tabs>
          <w:tab w:val="left" w:pos="1323"/>
          <w:tab w:val="left" w:pos="1324"/>
        </w:tabs>
        <w:ind w:left="1324" w:hanging="507"/>
        <w:jc w:val="left"/>
      </w:pPr>
      <w:proofErr w:type="spellStart"/>
      <w:proofErr w:type="gramStart"/>
      <w:r>
        <w:t>A.Problem</w:t>
      </w:r>
      <w:proofErr w:type="spellEnd"/>
      <w:proofErr w:type="gramEnd"/>
      <w:r>
        <w:rPr>
          <w:spacing w:val="-10"/>
        </w:rPr>
        <w:t xml:space="preserve"> </w:t>
      </w:r>
      <w:r>
        <w:t>Definition:</w:t>
      </w:r>
    </w:p>
    <w:p w14:paraId="704946C8" w14:textId="7791938A" w:rsidR="000A6830" w:rsidRDefault="00C25FF4">
      <w:pPr>
        <w:pStyle w:val="BodyText"/>
        <w:spacing w:before="83"/>
        <w:ind w:right="791" w:firstLine="288"/>
        <w:jc w:val="both"/>
      </w:pPr>
      <w:r w:rsidRPr="00C25FF4">
        <w:t xml:space="preserve">The principal objective of this endeavor is to establish a predictive model capable of discerning the presence of cancer within MRI images. We successfully crafted and fine-tuned a model adept at tumor detection, thus providing an efficient and potent solution to facilitate the segmentation and identification of brain tumors, obviating the necessity for laborious manual intervention. Upon an exhaustive examination of the results from various tests, a discerning pattern emerged, revealing that specific models exhibited superior performance in terms of accuracy and loss </w:t>
      </w:r>
      <w:proofErr w:type="gramStart"/>
      <w:r w:rsidRPr="00C25FF4">
        <w:t>metrics.</w:t>
      </w:r>
      <w:r w:rsidR="00B1273E">
        <w:t>.</w:t>
      </w:r>
      <w:proofErr w:type="gramEnd"/>
    </w:p>
    <w:p w14:paraId="172A92BA" w14:textId="5F64D5FC" w:rsidR="00C25FF4" w:rsidRDefault="00B1273E" w:rsidP="00C25FF4">
      <w:pPr>
        <w:pStyle w:val="Heading1"/>
        <w:numPr>
          <w:ilvl w:val="0"/>
          <w:numId w:val="6"/>
        </w:numPr>
        <w:tabs>
          <w:tab w:val="left" w:pos="1218"/>
          <w:tab w:val="left" w:pos="1219"/>
        </w:tabs>
        <w:spacing w:before="160"/>
        <w:ind w:left="1218" w:hanging="570"/>
        <w:jc w:val="left"/>
      </w:pPr>
      <w:r>
        <w:t>Proposed</w:t>
      </w:r>
      <w:r>
        <w:rPr>
          <w:spacing w:val="-14"/>
        </w:rPr>
        <w:t xml:space="preserve"> </w:t>
      </w:r>
      <w:r>
        <w:t>Methodology:</w:t>
      </w:r>
    </w:p>
    <w:p w14:paraId="54F86CE1" w14:textId="1C3AFD86" w:rsidR="000A6830" w:rsidRDefault="00C25FF4">
      <w:pPr>
        <w:pStyle w:val="BodyText"/>
        <w:spacing w:before="93"/>
        <w:ind w:right="304" w:firstLine="288"/>
        <w:jc w:val="both"/>
      </w:pPr>
      <w:r w:rsidRPr="00C25FF4">
        <w:t>Within this study, the overarching aim is to enhance performance and mitigate the complexity associated with CT scan images. Brain tumors, traditionally identified through manual expert examination of CT scan images, undergo a preprocessing phase, ultimately yielding precise and accurate results.</w:t>
      </w:r>
    </w:p>
    <w:p w14:paraId="5975C569" w14:textId="77777777" w:rsidR="000A6830" w:rsidRDefault="00B1273E">
      <w:pPr>
        <w:pStyle w:val="BodyText"/>
        <w:spacing w:before="11"/>
        <w:ind w:left="0"/>
        <w:rPr>
          <w:sz w:val="8"/>
        </w:rPr>
      </w:pPr>
      <w:r>
        <w:rPr>
          <w:noProof/>
        </w:rPr>
        <w:drawing>
          <wp:anchor distT="0" distB="0" distL="0" distR="0" simplePos="0" relativeHeight="251658240" behindDoc="0" locked="0" layoutInCell="1" allowOverlap="1" wp14:anchorId="4B92B34E" wp14:editId="55F587BC">
            <wp:simplePos x="0" y="0"/>
            <wp:positionH relativeFrom="page">
              <wp:posOffset>3903979</wp:posOffset>
            </wp:positionH>
            <wp:positionV relativeFrom="paragraph">
              <wp:posOffset>90437</wp:posOffset>
            </wp:positionV>
            <wp:extent cx="3078869" cy="384048"/>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3078869" cy="384048"/>
                    </a:xfrm>
                    <a:prstGeom prst="rect">
                      <a:avLst/>
                    </a:prstGeom>
                  </pic:spPr>
                </pic:pic>
              </a:graphicData>
            </a:graphic>
          </wp:anchor>
        </w:drawing>
      </w:r>
    </w:p>
    <w:p w14:paraId="16232689" w14:textId="77777777" w:rsidR="000A6830" w:rsidRDefault="00B1273E">
      <w:pPr>
        <w:pStyle w:val="BodyText"/>
        <w:spacing w:before="46"/>
        <w:jc w:val="both"/>
      </w:pPr>
      <w:r>
        <w:t>Fig</w:t>
      </w:r>
      <w:r>
        <w:rPr>
          <w:spacing w:val="-1"/>
        </w:rPr>
        <w:t xml:space="preserve"> </w:t>
      </w:r>
      <w:r>
        <w:t>1.</w:t>
      </w:r>
      <w:r>
        <w:rPr>
          <w:spacing w:val="-1"/>
        </w:rPr>
        <w:t xml:space="preserve"> </w:t>
      </w:r>
      <w:r>
        <w:t>Methodology</w:t>
      </w:r>
      <w:r>
        <w:rPr>
          <w:spacing w:val="-8"/>
        </w:rPr>
        <w:t xml:space="preserve"> </w:t>
      </w:r>
      <w:r>
        <w:t>of</w:t>
      </w:r>
      <w:r>
        <w:rPr>
          <w:spacing w:val="-3"/>
        </w:rPr>
        <w:t xml:space="preserve"> </w:t>
      </w:r>
      <w:r>
        <w:t>Brain</w:t>
      </w:r>
      <w:r>
        <w:rPr>
          <w:spacing w:val="-4"/>
        </w:rPr>
        <w:t xml:space="preserve"> </w:t>
      </w:r>
      <w:r>
        <w:t>Tumor</w:t>
      </w:r>
      <w:r>
        <w:rPr>
          <w:spacing w:val="-4"/>
        </w:rPr>
        <w:t xml:space="preserve"> </w:t>
      </w:r>
      <w:r>
        <w:t>Detection</w:t>
      </w:r>
    </w:p>
    <w:p w14:paraId="5D8A23FE" w14:textId="77777777" w:rsidR="000A6830" w:rsidRDefault="00B1273E">
      <w:pPr>
        <w:pStyle w:val="BodyText"/>
        <w:spacing w:before="10"/>
        <w:ind w:left="0"/>
        <w:rPr>
          <w:sz w:val="22"/>
        </w:rPr>
      </w:pPr>
      <w:r>
        <w:rPr>
          <w:noProof/>
        </w:rPr>
        <w:drawing>
          <wp:anchor distT="0" distB="0" distL="0" distR="0" simplePos="0" relativeHeight="251659264" behindDoc="0" locked="0" layoutInCell="1" allowOverlap="1" wp14:anchorId="47650D50" wp14:editId="0ABCA3FC">
            <wp:simplePos x="0" y="0"/>
            <wp:positionH relativeFrom="page">
              <wp:posOffset>4064000</wp:posOffset>
            </wp:positionH>
            <wp:positionV relativeFrom="paragraph">
              <wp:posOffset>191909</wp:posOffset>
            </wp:positionV>
            <wp:extent cx="2664992" cy="1481327"/>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7" cstate="print"/>
                    <a:stretch>
                      <a:fillRect/>
                    </a:stretch>
                  </pic:blipFill>
                  <pic:spPr>
                    <a:xfrm>
                      <a:off x="0" y="0"/>
                      <a:ext cx="2664992" cy="1481327"/>
                    </a:xfrm>
                    <a:prstGeom prst="rect">
                      <a:avLst/>
                    </a:prstGeom>
                  </pic:spPr>
                </pic:pic>
              </a:graphicData>
            </a:graphic>
          </wp:anchor>
        </w:drawing>
      </w:r>
    </w:p>
    <w:p w14:paraId="1793B964" w14:textId="77777777" w:rsidR="000A6830" w:rsidRDefault="000A6830">
      <w:pPr>
        <w:pStyle w:val="BodyText"/>
        <w:ind w:left="0"/>
        <w:rPr>
          <w:sz w:val="22"/>
        </w:rPr>
      </w:pPr>
    </w:p>
    <w:p w14:paraId="193BFD4F" w14:textId="77777777" w:rsidR="000A6830" w:rsidRDefault="00B1273E">
      <w:pPr>
        <w:pStyle w:val="BodyText"/>
        <w:spacing w:before="164"/>
        <w:jc w:val="both"/>
      </w:pPr>
      <w:r>
        <w:t>Fig</w:t>
      </w:r>
      <w:r>
        <w:rPr>
          <w:spacing w:val="-4"/>
        </w:rPr>
        <w:t xml:space="preserve"> </w:t>
      </w:r>
      <w:r>
        <w:t>2Architecture</w:t>
      </w:r>
      <w:r>
        <w:rPr>
          <w:spacing w:val="-8"/>
        </w:rPr>
        <w:t xml:space="preserve"> </w:t>
      </w:r>
      <w:r>
        <w:t>of</w:t>
      </w:r>
      <w:r>
        <w:rPr>
          <w:spacing w:val="-5"/>
        </w:rPr>
        <w:t xml:space="preserve"> </w:t>
      </w:r>
      <w:r>
        <w:t>Brain</w:t>
      </w:r>
      <w:r>
        <w:rPr>
          <w:spacing w:val="-7"/>
        </w:rPr>
        <w:t xml:space="preserve"> </w:t>
      </w:r>
      <w:r>
        <w:t>Tumor</w:t>
      </w:r>
      <w:r>
        <w:rPr>
          <w:spacing w:val="-3"/>
        </w:rPr>
        <w:t xml:space="preserve"> </w:t>
      </w:r>
      <w:r>
        <w:t>Detection</w:t>
      </w:r>
      <w:r>
        <w:rPr>
          <w:spacing w:val="-1"/>
        </w:rPr>
        <w:t xml:space="preserve"> </w:t>
      </w:r>
      <w:r>
        <w:t>system</w:t>
      </w:r>
    </w:p>
    <w:p w14:paraId="2D717A38" w14:textId="77777777" w:rsidR="000A6830" w:rsidRDefault="000A6830">
      <w:pPr>
        <w:pStyle w:val="BodyText"/>
        <w:spacing w:before="6"/>
        <w:ind w:left="0"/>
        <w:rPr>
          <w:sz w:val="32"/>
        </w:rPr>
      </w:pPr>
    </w:p>
    <w:p w14:paraId="756A8ADC" w14:textId="77777777" w:rsidR="000A6830" w:rsidRDefault="00B1273E">
      <w:pPr>
        <w:pStyle w:val="ListParagraph"/>
        <w:numPr>
          <w:ilvl w:val="0"/>
          <w:numId w:val="5"/>
        </w:numPr>
        <w:tabs>
          <w:tab w:val="left" w:pos="1275"/>
          <w:tab w:val="left" w:pos="1276"/>
        </w:tabs>
        <w:rPr>
          <w:rFonts w:ascii="Symbol" w:hAnsi="Symbol"/>
          <w:b/>
          <w:i/>
          <w:sz w:val="26"/>
        </w:rPr>
      </w:pPr>
      <w:r>
        <w:rPr>
          <w:rFonts w:ascii="Calibri" w:hAnsi="Calibri"/>
          <w:b/>
          <w:i/>
          <w:spacing w:val="-2"/>
          <w:sz w:val="26"/>
        </w:rPr>
        <w:t>CT</w:t>
      </w:r>
      <w:r>
        <w:rPr>
          <w:rFonts w:ascii="Calibri" w:hAnsi="Calibri"/>
          <w:b/>
          <w:i/>
          <w:spacing w:val="-15"/>
          <w:sz w:val="26"/>
        </w:rPr>
        <w:t xml:space="preserve"> </w:t>
      </w:r>
      <w:r>
        <w:rPr>
          <w:rFonts w:ascii="Calibri" w:hAnsi="Calibri"/>
          <w:b/>
          <w:i/>
          <w:spacing w:val="-1"/>
          <w:sz w:val="21"/>
        </w:rPr>
        <w:t>SCAN</w:t>
      </w:r>
      <w:r>
        <w:rPr>
          <w:rFonts w:ascii="Calibri" w:hAnsi="Calibri"/>
          <w:b/>
          <w:i/>
          <w:spacing w:val="-4"/>
          <w:sz w:val="21"/>
        </w:rPr>
        <w:t xml:space="preserve"> </w:t>
      </w:r>
      <w:r>
        <w:rPr>
          <w:rFonts w:ascii="Calibri" w:hAnsi="Calibri"/>
          <w:b/>
          <w:i/>
          <w:spacing w:val="-1"/>
          <w:sz w:val="26"/>
        </w:rPr>
        <w:t>I</w:t>
      </w:r>
      <w:r>
        <w:rPr>
          <w:rFonts w:ascii="Calibri" w:hAnsi="Calibri"/>
          <w:b/>
          <w:i/>
          <w:spacing w:val="-1"/>
          <w:sz w:val="21"/>
        </w:rPr>
        <w:t>MAGE</w:t>
      </w:r>
      <w:r>
        <w:rPr>
          <w:rFonts w:ascii="Calibri" w:hAnsi="Calibri"/>
          <w:b/>
          <w:i/>
          <w:spacing w:val="-1"/>
          <w:sz w:val="26"/>
        </w:rPr>
        <w:t>:</w:t>
      </w:r>
    </w:p>
    <w:bookmarkEnd w:id="0"/>
    <w:p w14:paraId="027C65FF" w14:textId="109126E4" w:rsidR="000A6830" w:rsidRDefault="00C25FF4" w:rsidP="00C25FF4">
      <w:pPr>
        <w:pStyle w:val="BodyText"/>
        <w:spacing w:before="80" w:line="228" w:lineRule="auto"/>
        <w:ind w:left="0" w:right="38"/>
        <w:jc w:val="both"/>
      </w:pPr>
      <w:r w:rsidRPr="00C25FF4">
        <w:t xml:space="preserve">The term "computed tomography," commonly referred to as CT, denotes a computerized X-ray imaging technique characterized by the precise focusing of a narrow X-ray beam onto a patient's body. This beam is swiftly rotated around the subject, generating signals </w:t>
      </w:r>
      <w:r w:rsidRPr="00C25FF4">
        <w:lastRenderedPageBreak/>
        <w:t>that are subsequently processed by the machine's computer. The result of this intricate process is the creation of cross-sectional images, often referred to as "slices," of the body. These tomographic images encompass a level of detail far surpassing that of conventional X-rays. As the machine accumulates a series of successive slices, the computer digitally amalgamates them, constructing a three-dimensional representation of the patient. This three-dimensional image not only facilitates the easier identification and precise localization of fundamental anatomical structures but also serves as a valuable tool for detecting potential tumors or abnormalities.</w:t>
      </w:r>
    </w:p>
    <w:p w14:paraId="79619CC2" w14:textId="77777777" w:rsidR="000A6830" w:rsidRDefault="00B1273E">
      <w:pPr>
        <w:pStyle w:val="ListParagraph"/>
        <w:numPr>
          <w:ilvl w:val="0"/>
          <w:numId w:val="5"/>
        </w:numPr>
        <w:tabs>
          <w:tab w:val="left" w:pos="833"/>
        </w:tabs>
        <w:spacing w:before="125"/>
        <w:ind w:left="832" w:hanging="361"/>
        <w:jc w:val="both"/>
        <w:rPr>
          <w:rFonts w:ascii="Symbol" w:hAnsi="Symbol"/>
          <w:sz w:val="20"/>
        </w:rPr>
      </w:pPr>
      <w:r>
        <w:rPr>
          <w:sz w:val="20"/>
        </w:rPr>
        <w:t>Preprocessing</w:t>
      </w:r>
    </w:p>
    <w:p w14:paraId="30C7B65E" w14:textId="3086E395" w:rsidR="000A6830" w:rsidRDefault="00C94595">
      <w:pPr>
        <w:pStyle w:val="BodyText"/>
        <w:spacing w:before="112" w:line="228" w:lineRule="auto"/>
        <w:ind w:right="528" w:firstLine="288"/>
        <w:jc w:val="both"/>
      </w:pPr>
      <w:r w:rsidRPr="00C94595">
        <w:t>Once the image has been successfully segmented, the subsequent phase involves post-processing. The pre-processing stage entails a sequence of steps aimed at assessing both the size and type of the tumor. Furthermore, pre-processing may encompass the utilization of various optimization techniques designed to enhance the final outcome</w:t>
      </w:r>
      <w:r w:rsidR="00B1273E">
        <w:t>.</w:t>
      </w:r>
    </w:p>
    <w:p w14:paraId="78ABF050" w14:textId="77777777" w:rsidR="000A6830" w:rsidRDefault="00B1273E">
      <w:pPr>
        <w:pStyle w:val="BodyText"/>
        <w:spacing w:before="180"/>
      </w:pPr>
      <w:r>
        <w:t>Preprocessing</w:t>
      </w:r>
      <w:r>
        <w:rPr>
          <w:spacing w:val="-6"/>
        </w:rPr>
        <w:t xml:space="preserve"> </w:t>
      </w:r>
      <w:r>
        <w:t>is</w:t>
      </w:r>
      <w:r>
        <w:rPr>
          <w:spacing w:val="-8"/>
        </w:rPr>
        <w:t xml:space="preserve"> </w:t>
      </w:r>
      <w:proofErr w:type="gramStart"/>
      <w:r>
        <w:t>consist</w:t>
      </w:r>
      <w:proofErr w:type="gramEnd"/>
      <w:r>
        <w:rPr>
          <w:spacing w:val="3"/>
        </w:rPr>
        <w:t xml:space="preserve"> </w:t>
      </w:r>
      <w:r>
        <w:t>of</w:t>
      </w:r>
      <w:r>
        <w:rPr>
          <w:spacing w:val="-8"/>
        </w:rPr>
        <w:t xml:space="preserve"> </w:t>
      </w:r>
      <w:r>
        <w:t>three</w:t>
      </w:r>
      <w:r>
        <w:rPr>
          <w:spacing w:val="-2"/>
        </w:rPr>
        <w:t xml:space="preserve"> </w:t>
      </w:r>
      <w:r>
        <w:t>steps:</w:t>
      </w:r>
    </w:p>
    <w:p w14:paraId="772F27CB" w14:textId="77777777" w:rsidR="000A6830" w:rsidRDefault="000A6830">
      <w:pPr>
        <w:pStyle w:val="BodyText"/>
        <w:spacing w:before="2"/>
        <w:ind w:left="0"/>
        <w:rPr>
          <w:sz w:val="22"/>
        </w:rPr>
      </w:pPr>
    </w:p>
    <w:p w14:paraId="671684F7" w14:textId="77777777" w:rsidR="000A6830" w:rsidRDefault="00B1273E">
      <w:pPr>
        <w:pStyle w:val="BodyText"/>
      </w:pPr>
      <w:r>
        <w:t>Gray-level</w:t>
      </w:r>
    </w:p>
    <w:p w14:paraId="65F7D90F" w14:textId="77777777" w:rsidR="000A6830" w:rsidRDefault="00B1273E">
      <w:pPr>
        <w:pStyle w:val="BodyText"/>
        <w:spacing w:before="5" w:line="370" w:lineRule="atLeast"/>
        <w:ind w:right="2117"/>
      </w:pPr>
      <w:proofErr w:type="spellStart"/>
      <w:proofErr w:type="gramStart"/>
      <w:r>
        <w:rPr>
          <w:w w:val="95"/>
        </w:rPr>
        <w:t>conversion.Resizing</w:t>
      </w:r>
      <w:proofErr w:type="spellEnd"/>
      <w:proofErr w:type="gramEnd"/>
      <w:r>
        <w:rPr>
          <w:spacing w:val="40"/>
          <w:w w:val="95"/>
        </w:rPr>
        <w:t xml:space="preserve"> </w:t>
      </w:r>
      <w:r>
        <w:rPr>
          <w:w w:val="95"/>
        </w:rPr>
        <w:t>of</w:t>
      </w:r>
      <w:r>
        <w:rPr>
          <w:spacing w:val="29"/>
          <w:w w:val="95"/>
        </w:rPr>
        <w:t xml:space="preserve"> </w:t>
      </w:r>
      <w:r>
        <w:rPr>
          <w:w w:val="95"/>
        </w:rPr>
        <w:t>image.</w:t>
      </w:r>
      <w:r>
        <w:rPr>
          <w:spacing w:val="-44"/>
          <w:w w:val="95"/>
        </w:rPr>
        <w:t xml:space="preserve"> </w:t>
      </w:r>
      <w:r>
        <w:t>Median</w:t>
      </w:r>
      <w:r>
        <w:rPr>
          <w:spacing w:val="-3"/>
        </w:rPr>
        <w:t xml:space="preserve"> </w:t>
      </w:r>
      <w:r>
        <w:t>filte</w:t>
      </w:r>
      <w:r>
        <w:t>ring.</w:t>
      </w:r>
    </w:p>
    <w:p w14:paraId="704F12C7" w14:textId="77777777" w:rsidR="000A6830" w:rsidRDefault="00B1273E">
      <w:pPr>
        <w:pStyle w:val="ListParagraph"/>
        <w:numPr>
          <w:ilvl w:val="0"/>
          <w:numId w:val="5"/>
        </w:numPr>
        <w:tabs>
          <w:tab w:val="left" w:pos="833"/>
        </w:tabs>
        <w:spacing w:before="2"/>
        <w:ind w:left="832" w:hanging="361"/>
        <w:jc w:val="both"/>
        <w:rPr>
          <w:rFonts w:ascii="Symbol" w:hAnsi="Symbol"/>
          <w:sz w:val="20"/>
        </w:rPr>
      </w:pPr>
      <w:r>
        <w:rPr>
          <w:sz w:val="20"/>
        </w:rPr>
        <w:t>Segmentation:</w:t>
      </w:r>
    </w:p>
    <w:p w14:paraId="24903F93" w14:textId="77777777" w:rsidR="000A6830" w:rsidRDefault="00B1273E">
      <w:pPr>
        <w:pStyle w:val="BodyText"/>
        <w:spacing w:before="120" w:line="228" w:lineRule="auto"/>
        <w:ind w:right="42" w:firstLine="288"/>
        <w:jc w:val="both"/>
      </w:pPr>
      <w:r>
        <w:t>The process of splitting an image into multiple parts is</w:t>
      </w:r>
      <w:r>
        <w:rPr>
          <w:spacing w:val="1"/>
        </w:rPr>
        <w:t xml:space="preserve"> </w:t>
      </w:r>
      <w:r>
        <w:t>known as segmentation. It creates various sets of pixels within</w:t>
      </w:r>
      <w:r>
        <w:rPr>
          <w:spacing w:val="-47"/>
        </w:rPr>
        <w:t xml:space="preserve"> </w:t>
      </w:r>
      <w:r>
        <w:t>the same image. Segmenting an image makes it easier for us to</w:t>
      </w:r>
      <w:r>
        <w:rPr>
          <w:spacing w:val="-47"/>
        </w:rPr>
        <w:t xml:space="preserve"> </w:t>
      </w:r>
      <w:r>
        <w:t>further analyze and extract meaningful information fr</w:t>
      </w:r>
      <w:r>
        <w:t>om it. It</w:t>
      </w:r>
      <w:r>
        <w:rPr>
          <w:spacing w:val="1"/>
        </w:rPr>
        <w:t xml:space="preserve"> </w:t>
      </w:r>
      <w:r>
        <w:t>is also described as “The process of labeling each pixel in an</w:t>
      </w:r>
      <w:r>
        <w:rPr>
          <w:spacing w:val="1"/>
        </w:rPr>
        <w:t xml:space="preserve"> </w:t>
      </w:r>
      <w:r>
        <w:t>image</w:t>
      </w:r>
      <w:r>
        <w:rPr>
          <w:spacing w:val="1"/>
        </w:rPr>
        <w:t xml:space="preserve"> </w:t>
      </w:r>
      <w:r>
        <w:t>such</w:t>
      </w:r>
      <w:r>
        <w:rPr>
          <w:spacing w:val="1"/>
        </w:rPr>
        <w:t xml:space="preserve"> </w:t>
      </w:r>
      <w:r>
        <w:t>that</w:t>
      </w:r>
      <w:r>
        <w:rPr>
          <w:spacing w:val="1"/>
        </w:rPr>
        <w:t xml:space="preserve"> </w:t>
      </w:r>
      <w:r>
        <w:t>they</w:t>
      </w:r>
      <w:r>
        <w:rPr>
          <w:spacing w:val="1"/>
        </w:rPr>
        <w:t xml:space="preserve"> </w:t>
      </w:r>
      <w:r>
        <w:t>share</w:t>
      </w:r>
      <w:r>
        <w:rPr>
          <w:spacing w:val="1"/>
        </w:rPr>
        <w:t xml:space="preserve"> </w:t>
      </w:r>
      <w:r>
        <w:t>the</w:t>
      </w:r>
      <w:r>
        <w:rPr>
          <w:spacing w:val="1"/>
        </w:rPr>
        <w:t xml:space="preserve"> </w:t>
      </w:r>
      <w:r>
        <w:t>same</w:t>
      </w:r>
      <w:r>
        <w:rPr>
          <w:spacing w:val="1"/>
        </w:rPr>
        <w:t xml:space="preserve"> </w:t>
      </w:r>
      <w:r>
        <w:t>characteristics”.</w:t>
      </w:r>
      <w:r>
        <w:rPr>
          <w:spacing w:val="1"/>
        </w:rPr>
        <w:t xml:space="preserve"> </w:t>
      </w:r>
      <w:r>
        <w:t>The</w:t>
      </w:r>
      <w:r>
        <w:rPr>
          <w:spacing w:val="1"/>
        </w:rPr>
        <w:t xml:space="preserve"> </w:t>
      </w:r>
      <w:r>
        <w:t>process</w:t>
      </w:r>
      <w:r>
        <w:rPr>
          <w:spacing w:val="-5"/>
        </w:rPr>
        <w:t xml:space="preserve"> </w:t>
      </w:r>
      <w:r>
        <w:t>results</w:t>
      </w:r>
      <w:r>
        <w:rPr>
          <w:spacing w:val="-5"/>
        </w:rPr>
        <w:t xml:space="preserve"> </w:t>
      </w:r>
      <w:r>
        <w:t>in</w:t>
      </w:r>
      <w:r>
        <w:rPr>
          <w:spacing w:val="-2"/>
        </w:rPr>
        <w:t xml:space="preserve"> </w:t>
      </w:r>
      <w:r>
        <w:t>pixels</w:t>
      </w:r>
      <w:r>
        <w:rPr>
          <w:spacing w:val="-5"/>
        </w:rPr>
        <w:t xml:space="preserve"> </w:t>
      </w:r>
      <w:r>
        <w:t>sharing</w:t>
      </w:r>
      <w:r>
        <w:rPr>
          <w:spacing w:val="-1"/>
        </w:rPr>
        <w:t xml:space="preserve"> </w:t>
      </w:r>
      <w:r>
        <w:t>a common</w:t>
      </w:r>
      <w:r>
        <w:rPr>
          <w:spacing w:val="-3"/>
        </w:rPr>
        <w:t xml:space="preserve"> </w:t>
      </w:r>
      <w:r>
        <w:t>property</w:t>
      </w:r>
      <w:r>
        <w:t>.</w:t>
      </w:r>
    </w:p>
    <w:p w14:paraId="4CE3B7CE" w14:textId="77777777" w:rsidR="000A6830" w:rsidRDefault="00B1273E">
      <w:pPr>
        <w:pStyle w:val="ListParagraph"/>
        <w:numPr>
          <w:ilvl w:val="0"/>
          <w:numId w:val="5"/>
        </w:numPr>
        <w:tabs>
          <w:tab w:val="left" w:pos="833"/>
        </w:tabs>
        <w:spacing w:before="127"/>
        <w:ind w:left="832" w:hanging="361"/>
        <w:jc w:val="both"/>
        <w:rPr>
          <w:rFonts w:ascii="Symbol" w:hAnsi="Symbol"/>
          <w:sz w:val="20"/>
        </w:rPr>
      </w:pPr>
      <w:r>
        <w:rPr>
          <w:sz w:val="20"/>
        </w:rPr>
        <w:t>Tumor</w:t>
      </w:r>
      <w:r>
        <w:rPr>
          <w:spacing w:val="-3"/>
          <w:sz w:val="20"/>
        </w:rPr>
        <w:t xml:space="preserve"> </w:t>
      </w:r>
      <w:r>
        <w:rPr>
          <w:sz w:val="20"/>
        </w:rPr>
        <w:t>Area</w:t>
      </w:r>
      <w:r>
        <w:rPr>
          <w:spacing w:val="-5"/>
          <w:sz w:val="20"/>
        </w:rPr>
        <w:t xml:space="preserve"> </w:t>
      </w:r>
      <w:r>
        <w:rPr>
          <w:sz w:val="20"/>
        </w:rPr>
        <w:t>Measurement:</w:t>
      </w:r>
    </w:p>
    <w:p w14:paraId="7B24BDB3" w14:textId="0F6615AF" w:rsidR="000A6830" w:rsidRDefault="00482FF7">
      <w:pPr>
        <w:pStyle w:val="BodyText"/>
        <w:spacing w:before="2"/>
        <w:ind w:left="0"/>
        <w:rPr>
          <w:sz w:val="24"/>
        </w:rPr>
      </w:pPr>
      <w:r w:rsidRPr="00482FF7">
        <w:t>In this study, two CT scans were obtained from each of the 31 patients. Five observers then utilized a computer interface to delineate tumor contours on three specific CT sections from each baseline scan. Additionally, four observers created corresponding follow-up scan tumor contours for the same set of 31 patients. Area measurements extracted from these delineated contours were meticulously compared using a random effects analysis of variance model, thereby evaluating the relative inter-observer variability. Furthermore, the cumulative sums of section area measurements were subject to analysis, as these aggregate area measurements hold greater clinical significance when assessing treatment response.</w:t>
      </w:r>
    </w:p>
    <w:p w14:paraId="4B8E7F27" w14:textId="77777777" w:rsidR="000A6830" w:rsidRDefault="00B1273E">
      <w:pPr>
        <w:pStyle w:val="Heading1"/>
        <w:numPr>
          <w:ilvl w:val="0"/>
          <w:numId w:val="6"/>
        </w:numPr>
        <w:tabs>
          <w:tab w:val="left" w:pos="2077"/>
          <w:tab w:val="left" w:pos="2078"/>
        </w:tabs>
        <w:ind w:left="2078" w:hanging="459"/>
        <w:jc w:val="left"/>
      </w:pPr>
      <w:r>
        <w:t>Block</w:t>
      </w:r>
      <w:r>
        <w:rPr>
          <w:spacing w:val="-3"/>
        </w:rPr>
        <w:t xml:space="preserve"> </w:t>
      </w:r>
      <w:r>
        <w:t>chain</w:t>
      </w:r>
    </w:p>
    <w:p w14:paraId="13413850" w14:textId="77777777" w:rsidR="00482FF7" w:rsidRDefault="00482FF7" w:rsidP="00482FF7">
      <w:pPr>
        <w:pStyle w:val="BodyText"/>
        <w:spacing w:before="81"/>
        <w:ind w:right="260"/>
      </w:pPr>
      <w:r>
        <w:t>The diagnosis of brain tumors primarily relies on the analysis of brain tumor images obtained through medical imaging. The accuracy of this analysis is pivotal in determining a patient's condition, making the precise detection of brain tumor images a matter of paramount significance. Brain MRI images are primarily employed to detect tumors and model the progression of such tumors. The information derived from these images serves as a linchpin in the processes of tumor detection and treatment. MRI images offer a more comprehensive view of medical data compared to CT scans or ultrasound images. They furnish intricate details about brain structure and facilitate the detection of anomalies within brain tissue.</w:t>
      </w:r>
    </w:p>
    <w:p w14:paraId="481A09E3" w14:textId="77777777" w:rsidR="00482FF7" w:rsidRDefault="00482FF7" w:rsidP="00482FF7">
      <w:pPr>
        <w:pStyle w:val="BodyText"/>
        <w:spacing w:before="81"/>
        <w:ind w:right="260"/>
      </w:pPr>
    </w:p>
    <w:p w14:paraId="26D1CC72" w14:textId="49025449" w:rsidR="000A6830" w:rsidRDefault="00482FF7" w:rsidP="00482FF7">
      <w:pPr>
        <w:pStyle w:val="BodyText"/>
        <w:spacing w:before="81"/>
        <w:ind w:right="260"/>
      </w:pPr>
      <w:r>
        <w:t xml:space="preserve">Over time, scholars have devised a multitude of automated </w:t>
      </w:r>
      <w:r>
        <w:t>methods for detecting brain tumors and categorizing their types using brain MRI images. Neural Networks (NN) and Support Vector Machines (SVM) have emerged as the prevailing methods due to their commendable performance in recent years. In light of these advancements, we propose a system that leverages MRI or CT scan images as input and employs Machine Learning techniques in conjunction with Blockchain technology to detect brain tumors in patients. The Convolutional Neural Networks (CNN) algorithm will be instrumental in training our model, while Blockchain technology will assume a pivotal role in facilitating the secure and efficient transfer of data using specific blocks, ushering in a new era of precision and reliability in brain tumor diagnosis.</w:t>
      </w:r>
      <w:r w:rsidR="00B1273E">
        <w:rPr>
          <w:spacing w:val="-3"/>
        </w:rPr>
        <w:t xml:space="preserve"> </w:t>
      </w:r>
    </w:p>
    <w:p w14:paraId="599CE7BC" w14:textId="77777777" w:rsidR="000A6830" w:rsidRDefault="00B1273E">
      <w:pPr>
        <w:pStyle w:val="Heading1"/>
        <w:numPr>
          <w:ilvl w:val="0"/>
          <w:numId w:val="6"/>
        </w:numPr>
        <w:tabs>
          <w:tab w:val="left" w:pos="1122"/>
          <w:tab w:val="left" w:pos="1123"/>
        </w:tabs>
        <w:spacing w:before="154"/>
        <w:ind w:left="1122" w:hanging="498"/>
        <w:jc w:val="left"/>
      </w:pPr>
      <w:r>
        <w:t>Flow</w:t>
      </w:r>
      <w:r>
        <w:rPr>
          <w:spacing w:val="-6"/>
        </w:rPr>
        <w:t xml:space="preserve"> </w:t>
      </w:r>
      <w:r>
        <w:t>Chart</w:t>
      </w:r>
      <w:r>
        <w:rPr>
          <w:spacing w:val="-7"/>
        </w:rPr>
        <w:t xml:space="preserve"> </w:t>
      </w:r>
      <w:r>
        <w:t>of</w:t>
      </w:r>
      <w:r>
        <w:rPr>
          <w:spacing w:val="-12"/>
        </w:rPr>
        <w:t xml:space="preserve"> </w:t>
      </w:r>
      <w:r>
        <w:t>the</w:t>
      </w:r>
      <w:r>
        <w:rPr>
          <w:spacing w:val="-7"/>
        </w:rPr>
        <w:t xml:space="preserve"> </w:t>
      </w:r>
      <w:r>
        <w:t>System</w:t>
      </w:r>
    </w:p>
    <w:p w14:paraId="73730B95" w14:textId="77777777" w:rsidR="000A6830" w:rsidRDefault="000A6830">
      <w:pPr>
        <w:pStyle w:val="BodyText"/>
        <w:ind w:left="0"/>
        <w:rPr>
          <w:rFonts w:ascii="Cambria"/>
          <w:b/>
        </w:rPr>
      </w:pPr>
    </w:p>
    <w:p w14:paraId="1F904FBD" w14:textId="77777777" w:rsidR="000A6830" w:rsidRDefault="000A6830">
      <w:pPr>
        <w:pStyle w:val="BodyText"/>
        <w:ind w:left="0"/>
        <w:rPr>
          <w:rFonts w:ascii="Cambria"/>
          <w:b/>
        </w:rPr>
      </w:pPr>
    </w:p>
    <w:p w14:paraId="7E4FBBD4" w14:textId="77777777" w:rsidR="000A6830" w:rsidRDefault="000A6830">
      <w:pPr>
        <w:pStyle w:val="BodyText"/>
        <w:ind w:left="0"/>
        <w:rPr>
          <w:rFonts w:ascii="Cambria"/>
          <w:b/>
        </w:rPr>
      </w:pPr>
    </w:p>
    <w:p w14:paraId="53E5C0BB" w14:textId="77777777" w:rsidR="000A6830" w:rsidRDefault="000A6830">
      <w:pPr>
        <w:pStyle w:val="BodyText"/>
        <w:ind w:left="0"/>
        <w:rPr>
          <w:rFonts w:ascii="Cambria"/>
          <w:b/>
        </w:rPr>
      </w:pPr>
    </w:p>
    <w:p w14:paraId="301FA492" w14:textId="77777777" w:rsidR="000A6830" w:rsidRDefault="00B1273E">
      <w:pPr>
        <w:pStyle w:val="BodyText"/>
        <w:spacing w:before="6"/>
        <w:ind w:left="0"/>
        <w:rPr>
          <w:rFonts w:ascii="Cambria"/>
          <w:b/>
          <w:sz w:val="10"/>
        </w:rPr>
      </w:pPr>
      <w:r>
        <w:rPr>
          <w:noProof/>
        </w:rPr>
        <w:drawing>
          <wp:anchor distT="0" distB="0" distL="0" distR="0" simplePos="0" relativeHeight="2" behindDoc="0" locked="0" layoutInCell="1" allowOverlap="1" wp14:anchorId="01EBBFEF" wp14:editId="4C2EEEF1">
            <wp:simplePos x="0" y="0"/>
            <wp:positionH relativeFrom="page">
              <wp:posOffset>4199890</wp:posOffset>
            </wp:positionH>
            <wp:positionV relativeFrom="paragraph">
              <wp:posOffset>103066</wp:posOffset>
            </wp:positionV>
            <wp:extent cx="2512276" cy="2206180"/>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8" cstate="print"/>
                    <a:stretch>
                      <a:fillRect/>
                    </a:stretch>
                  </pic:blipFill>
                  <pic:spPr>
                    <a:xfrm>
                      <a:off x="0" y="0"/>
                      <a:ext cx="2512276" cy="2206180"/>
                    </a:xfrm>
                    <a:prstGeom prst="rect">
                      <a:avLst/>
                    </a:prstGeom>
                  </pic:spPr>
                </pic:pic>
              </a:graphicData>
            </a:graphic>
          </wp:anchor>
        </w:drawing>
      </w:r>
    </w:p>
    <w:p w14:paraId="48F93853" w14:textId="77777777" w:rsidR="000A6830" w:rsidRDefault="00B1273E">
      <w:pPr>
        <w:pStyle w:val="ListParagraph"/>
        <w:numPr>
          <w:ilvl w:val="0"/>
          <w:numId w:val="6"/>
        </w:numPr>
        <w:tabs>
          <w:tab w:val="left" w:pos="2079"/>
        </w:tabs>
        <w:spacing w:before="87"/>
        <w:ind w:left="2078" w:hanging="537"/>
        <w:jc w:val="left"/>
        <w:rPr>
          <w:rFonts w:ascii="Cambria"/>
          <w:b/>
          <w:sz w:val="32"/>
        </w:rPr>
      </w:pPr>
      <w:r>
        <w:rPr>
          <w:rFonts w:ascii="Cambria"/>
          <w:b/>
          <w:sz w:val="32"/>
        </w:rPr>
        <w:t>Advantages</w:t>
      </w:r>
    </w:p>
    <w:p w14:paraId="1BF2A657" w14:textId="77777777" w:rsidR="000A6830" w:rsidRDefault="00B1273E">
      <w:pPr>
        <w:pStyle w:val="BodyText"/>
        <w:spacing w:before="85" w:line="360" w:lineRule="auto"/>
        <w:ind w:right="801"/>
        <w:jc w:val="both"/>
      </w:pPr>
      <w:r>
        <w:t>The</w:t>
      </w:r>
      <w:r>
        <w:rPr>
          <w:spacing w:val="1"/>
        </w:rPr>
        <w:t xml:space="preserve"> </w:t>
      </w:r>
      <w:r>
        <w:t>doctor</w:t>
      </w:r>
      <w:r>
        <w:rPr>
          <w:spacing w:val="1"/>
        </w:rPr>
        <w:t xml:space="preserve"> </w:t>
      </w:r>
      <w:proofErr w:type="gramStart"/>
      <w:r>
        <w:t>identify</w:t>
      </w:r>
      <w:proofErr w:type="gramEnd"/>
      <w:r>
        <w:rPr>
          <w:spacing w:val="1"/>
        </w:rPr>
        <w:t xml:space="preserve"> </w:t>
      </w:r>
      <w:r>
        <w:t>the</w:t>
      </w:r>
      <w:r>
        <w:rPr>
          <w:spacing w:val="1"/>
        </w:rPr>
        <w:t xml:space="preserve"> </w:t>
      </w:r>
      <w:r>
        <w:t>disease</w:t>
      </w:r>
      <w:r>
        <w:rPr>
          <w:spacing w:val="1"/>
        </w:rPr>
        <w:t xml:space="preserve"> </w:t>
      </w:r>
      <w:r>
        <w:t>earlier</w:t>
      </w:r>
      <w:r>
        <w:rPr>
          <w:spacing w:val="1"/>
        </w:rPr>
        <w:t xml:space="preserve"> </w:t>
      </w:r>
      <w:r>
        <w:t>and</w:t>
      </w:r>
      <w:r>
        <w:rPr>
          <w:spacing w:val="1"/>
        </w:rPr>
        <w:t xml:space="preserve"> </w:t>
      </w:r>
      <w:r>
        <w:t>improve</w:t>
      </w:r>
      <w:r>
        <w:rPr>
          <w:spacing w:val="1"/>
        </w:rPr>
        <w:t xml:space="preserve"> </w:t>
      </w:r>
      <w:r>
        <w:t>patient outcomes drastically. Today, advanced Medical</w:t>
      </w:r>
      <w:r>
        <w:rPr>
          <w:spacing w:val="1"/>
        </w:rPr>
        <w:t xml:space="preserve"> </w:t>
      </w:r>
      <w:r>
        <w:t>Imaging offers numerous benefits to both the healthcare</w:t>
      </w:r>
      <w:r>
        <w:rPr>
          <w:spacing w:val="1"/>
        </w:rPr>
        <w:t xml:space="preserve"> </w:t>
      </w:r>
      <w:r>
        <w:t>providers and the patients. CNN is the best approach for</w:t>
      </w:r>
      <w:r>
        <w:rPr>
          <w:spacing w:val="1"/>
        </w:rPr>
        <w:t xml:space="preserve"> </w:t>
      </w:r>
      <w:r>
        <w:t>medical image processing</w:t>
      </w:r>
      <w:r>
        <w:rPr>
          <w:spacing w:val="1"/>
        </w:rPr>
        <w:t xml:space="preserve"> </w:t>
      </w:r>
      <w:r>
        <w:t>t</w:t>
      </w:r>
      <w:r>
        <w:t>o</w:t>
      </w:r>
      <w:r>
        <w:rPr>
          <w:spacing w:val="1"/>
        </w:rPr>
        <w:t xml:space="preserve"> </w:t>
      </w:r>
      <w:r>
        <w:t>find</w:t>
      </w:r>
      <w:r>
        <w:rPr>
          <w:spacing w:val="1"/>
        </w:rPr>
        <w:t xml:space="preserve"> </w:t>
      </w:r>
      <w:r>
        <w:t>accurate and</w:t>
      </w:r>
      <w:r>
        <w:rPr>
          <w:spacing w:val="1"/>
        </w:rPr>
        <w:t xml:space="preserve"> </w:t>
      </w:r>
      <w:r>
        <w:t>quick</w:t>
      </w:r>
      <w:r>
        <w:rPr>
          <w:spacing w:val="1"/>
        </w:rPr>
        <w:t xml:space="preserve"> </w:t>
      </w:r>
      <w:r>
        <w:t>result.</w:t>
      </w:r>
      <w:r>
        <w:rPr>
          <w:spacing w:val="1"/>
        </w:rPr>
        <w:t xml:space="preserve"> </w:t>
      </w:r>
      <w:r>
        <w:t>Following</w:t>
      </w:r>
      <w:r>
        <w:rPr>
          <w:spacing w:val="1"/>
        </w:rPr>
        <w:t xml:space="preserve"> </w:t>
      </w:r>
      <w:r>
        <w:t>some</w:t>
      </w:r>
      <w:r>
        <w:rPr>
          <w:spacing w:val="1"/>
        </w:rPr>
        <w:t xml:space="preserve"> </w:t>
      </w:r>
      <w:r>
        <w:t>advantages</w:t>
      </w:r>
      <w:r>
        <w:rPr>
          <w:spacing w:val="1"/>
        </w:rPr>
        <w:t xml:space="preserve"> </w:t>
      </w:r>
      <w:r>
        <w:t>of</w:t>
      </w:r>
      <w:r>
        <w:rPr>
          <w:spacing w:val="1"/>
        </w:rPr>
        <w:t xml:space="preserve"> </w:t>
      </w:r>
      <w:r>
        <w:t>our</w:t>
      </w:r>
      <w:r>
        <w:rPr>
          <w:spacing w:val="1"/>
        </w:rPr>
        <w:t xml:space="preserve"> </w:t>
      </w:r>
      <w:r>
        <w:t>system</w:t>
      </w:r>
      <w:r>
        <w:rPr>
          <w:spacing w:val="1"/>
        </w:rPr>
        <w:t xml:space="preserve"> </w:t>
      </w:r>
      <w:r>
        <w:t>is</w:t>
      </w:r>
      <w:r>
        <w:rPr>
          <w:spacing w:val="1"/>
        </w:rPr>
        <w:t xml:space="preserve"> </w:t>
      </w:r>
      <w:r>
        <w:t>helpful</w:t>
      </w:r>
      <w:r>
        <w:rPr>
          <w:spacing w:val="-8"/>
        </w:rPr>
        <w:t xml:space="preserve"> </w:t>
      </w:r>
      <w:r>
        <w:t>for:</w:t>
      </w:r>
    </w:p>
    <w:p w14:paraId="46E41772" w14:textId="77777777" w:rsidR="000A6830" w:rsidRDefault="00B1273E">
      <w:pPr>
        <w:pStyle w:val="ListParagraph"/>
        <w:numPr>
          <w:ilvl w:val="0"/>
          <w:numId w:val="4"/>
        </w:numPr>
        <w:tabs>
          <w:tab w:val="left" w:pos="1248"/>
        </w:tabs>
        <w:ind w:hanging="217"/>
        <w:rPr>
          <w:sz w:val="20"/>
        </w:rPr>
      </w:pPr>
      <w:r>
        <w:rPr>
          <w:sz w:val="20"/>
        </w:rPr>
        <w:t>B</w:t>
      </w:r>
      <w:r>
        <w:rPr>
          <w:sz w:val="20"/>
        </w:rPr>
        <w:t>etter</w:t>
      </w:r>
      <w:r>
        <w:rPr>
          <w:spacing w:val="-8"/>
          <w:sz w:val="20"/>
        </w:rPr>
        <w:t xml:space="preserve"> </w:t>
      </w:r>
      <w:r>
        <w:rPr>
          <w:sz w:val="20"/>
        </w:rPr>
        <w:t>Diagnosis</w:t>
      </w:r>
    </w:p>
    <w:p w14:paraId="376440F6" w14:textId="77777777" w:rsidR="000A6830" w:rsidRDefault="00B1273E">
      <w:pPr>
        <w:pStyle w:val="ListParagraph"/>
        <w:numPr>
          <w:ilvl w:val="0"/>
          <w:numId w:val="4"/>
        </w:numPr>
        <w:tabs>
          <w:tab w:val="left" w:pos="1248"/>
        </w:tabs>
        <w:spacing w:before="117"/>
        <w:ind w:hanging="217"/>
        <w:rPr>
          <w:sz w:val="20"/>
        </w:rPr>
      </w:pPr>
      <w:r>
        <w:rPr>
          <w:sz w:val="20"/>
        </w:rPr>
        <w:t>Complicated</w:t>
      </w:r>
      <w:r>
        <w:rPr>
          <w:spacing w:val="-12"/>
          <w:sz w:val="20"/>
        </w:rPr>
        <w:t xml:space="preserve"> </w:t>
      </w:r>
      <w:r>
        <w:rPr>
          <w:sz w:val="20"/>
        </w:rPr>
        <w:t>Surgeries</w:t>
      </w:r>
    </w:p>
    <w:p w14:paraId="1C1D0153" w14:textId="77777777" w:rsidR="000A6830" w:rsidRDefault="00B1273E">
      <w:pPr>
        <w:pStyle w:val="ListParagraph"/>
        <w:numPr>
          <w:ilvl w:val="0"/>
          <w:numId w:val="4"/>
        </w:numPr>
        <w:tabs>
          <w:tab w:val="left" w:pos="1248"/>
        </w:tabs>
        <w:spacing w:before="116"/>
        <w:ind w:hanging="217"/>
        <w:rPr>
          <w:sz w:val="20"/>
        </w:rPr>
      </w:pPr>
      <w:r>
        <w:rPr>
          <w:sz w:val="20"/>
        </w:rPr>
        <w:t>Affordable</w:t>
      </w:r>
      <w:r>
        <w:rPr>
          <w:spacing w:val="-7"/>
          <w:sz w:val="20"/>
        </w:rPr>
        <w:t xml:space="preserve"> </w:t>
      </w:r>
      <w:r>
        <w:rPr>
          <w:sz w:val="20"/>
        </w:rPr>
        <w:t>Health</w:t>
      </w:r>
      <w:r>
        <w:rPr>
          <w:spacing w:val="-13"/>
          <w:sz w:val="20"/>
        </w:rPr>
        <w:t xml:space="preserve"> </w:t>
      </w:r>
      <w:r>
        <w:rPr>
          <w:sz w:val="20"/>
        </w:rPr>
        <w:t>Care</w:t>
      </w:r>
      <w:r>
        <w:rPr>
          <w:spacing w:val="-10"/>
          <w:sz w:val="20"/>
        </w:rPr>
        <w:t xml:space="preserve"> </w:t>
      </w:r>
      <w:r>
        <w:rPr>
          <w:sz w:val="20"/>
        </w:rPr>
        <w:t>Costs</w:t>
      </w:r>
    </w:p>
    <w:p w14:paraId="1FC88C78" w14:textId="77777777" w:rsidR="000A6830" w:rsidRDefault="00B1273E">
      <w:pPr>
        <w:pStyle w:val="ListParagraph"/>
        <w:numPr>
          <w:ilvl w:val="0"/>
          <w:numId w:val="4"/>
        </w:numPr>
        <w:tabs>
          <w:tab w:val="left" w:pos="1248"/>
        </w:tabs>
        <w:spacing w:before="116"/>
        <w:ind w:hanging="217"/>
        <w:rPr>
          <w:sz w:val="20"/>
        </w:rPr>
      </w:pPr>
      <w:r>
        <w:rPr>
          <w:sz w:val="20"/>
        </w:rPr>
        <w:t>Safe</w:t>
      </w:r>
      <w:r>
        <w:rPr>
          <w:spacing w:val="-6"/>
          <w:sz w:val="20"/>
        </w:rPr>
        <w:t xml:space="preserve"> </w:t>
      </w:r>
      <w:r>
        <w:rPr>
          <w:sz w:val="20"/>
        </w:rPr>
        <w:t>&amp;</w:t>
      </w:r>
      <w:r>
        <w:rPr>
          <w:spacing w:val="-9"/>
          <w:sz w:val="20"/>
        </w:rPr>
        <w:t xml:space="preserve"> </w:t>
      </w:r>
      <w:r>
        <w:rPr>
          <w:sz w:val="20"/>
        </w:rPr>
        <w:t>effectiv</w:t>
      </w:r>
      <w:r>
        <w:rPr>
          <w:sz w:val="20"/>
        </w:rPr>
        <w:t>e</w:t>
      </w:r>
    </w:p>
    <w:p w14:paraId="6BC19DB9" w14:textId="77777777" w:rsidR="000A6830" w:rsidRDefault="00B1273E">
      <w:pPr>
        <w:pStyle w:val="ListParagraph"/>
        <w:numPr>
          <w:ilvl w:val="0"/>
          <w:numId w:val="4"/>
        </w:numPr>
        <w:tabs>
          <w:tab w:val="left" w:pos="1262"/>
        </w:tabs>
        <w:spacing w:before="116"/>
        <w:ind w:left="1261" w:hanging="231"/>
        <w:rPr>
          <w:sz w:val="20"/>
        </w:rPr>
      </w:pPr>
      <w:r>
        <w:rPr>
          <w:w w:val="95"/>
          <w:sz w:val="20"/>
        </w:rPr>
        <w:t>File-sharing</w:t>
      </w:r>
      <w:r>
        <w:rPr>
          <w:spacing w:val="13"/>
          <w:w w:val="95"/>
          <w:sz w:val="20"/>
        </w:rPr>
        <w:t xml:space="preserve"> </w:t>
      </w:r>
      <w:r>
        <w:rPr>
          <w:w w:val="95"/>
          <w:sz w:val="20"/>
        </w:rPr>
        <w:t>Ecosystem</w:t>
      </w:r>
      <w:r>
        <w:rPr>
          <w:spacing w:val="24"/>
          <w:w w:val="95"/>
          <w:sz w:val="20"/>
        </w:rPr>
        <w:t xml:space="preserve"> </w:t>
      </w:r>
      <w:r>
        <w:rPr>
          <w:w w:val="95"/>
          <w:sz w:val="20"/>
        </w:rPr>
        <w:t>&amp;</w:t>
      </w:r>
      <w:r>
        <w:rPr>
          <w:spacing w:val="12"/>
          <w:w w:val="95"/>
          <w:sz w:val="20"/>
        </w:rPr>
        <w:t xml:space="preserve"> </w:t>
      </w:r>
      <w:r>
        <w:rPr>
          <w:w w:val="95"/>
          <w:sz w:val="20"/>
        </w:rPr>
        <w:t>Data</w:t>
      </w:r>
      <w:r>
        <w:rPr>
          <w:spacing w:val="23"/>
          <w:w w:val="95"/>
          <w:sz w:val="20"/>
        </w:rPr>
        <w:t xml:space="preserve"> </w:t>
      </w:r>
      <w:r>
        <w:rPr>
          <w:w w:val="95"/>
          <w:sz w:val="20"/>
        </w:rPr>
        <w:t>Privacy</w:t>
      </w:r>
    </w:p>
    <w:p w14:paraId="7DCCC301" w14:textId="77777777" w:rsidR="000A6830" w:rsidRDefault="00B1273E">
      <w:pPr>
        <w:pStyle w:val="ListParagraph"/>
        <w:numPr>
          <w:ilvl w:val="1"/>
          <w:numId w:val="4"/>
        </w:numPr>
        <w:tabs>
          <w:tab w:val="left" w:pos="1756"/>
        </w:tabs>
        <w:spacing w:before="121"/>
        <w:rPr>
          <w:sz w:val="20"/>
        </w:rPr>
      </w:pPr>
      <w:r>
        <w:rPr>
          <w:sz w:val="20"/>
        </w:rPr>
        <w:t>High</w:t>
      </w:r>
      <w:r>
        <w:rPr>
          <w:spacing w:val="-6"/>
          <w:sz w:val="20"/>
        </w:rPr>
        <w:t xml:space="preserve"> </w:t>
      </w:r>
      <w:r>
        <w:rPr>
          <w:sz w:val="20"/>
        </w:rPr>
        <w:t>Accuracy.</w:t>
      </w:r>
    </w:p>
    <w:p w14:paraId="336206DC" w14:textId="77777777" w:rsidR="000A6830" w:rsidRDefault="00B1273E">
      <w:pPr>
        <w:pStyle w:val="ListParagraph"/>
        <w:numPr>
          <w:ilvl w:val="1"/>
          <w:numId w:val="4"/>
        </w:numPr>
        <w:tabs>
          <w:tab w:val="left" w:pos="1756"/>
        </w:tabs>
        <w:spacing w:before="115"/>
        <w:rPr>
          <w:sz w:val="20"/>
        </w:rPr>
      </w:pPr>
      <w:r>
        <w:rPr>
          <w:w w:val="95"/>
          <w:sz w:val="20"/>
        </w:rPr>
        <w:t>Less</w:t>
      </w:r>
      <w:r>
        <w:rPr>
          <w:spacing w:val="9"/>
          <w:w w:val="95"/>
          <w:sz w:val="20"/>
        </w:rPr>
        <w:t xml:space="preserve"> </w:t>
      </w:r>
      <w:r>
        <w:rPr>
          <w:w w:val="95"/>
          <w:sz w:val="20"/>
        </w:rPr>
        <w:t>efficient.</w:t>
      </w:r>
    </w:p>
    <w:p w14:paraId="52ADE563" w14:textId="77777777" w:rsidR="000A6830" w:rsidRDefault="000A6830">
      <w:pPr>
        <w:pStyle w:val="BodyText"/>
        <w:ind w:left="0"/>
        <w:rPr>
          <w:sz w:val="22"/>
        </w:rPr>
      </w:pPr>
    </w:p>
    <w:p w14:paraId="7445DB08" w14:textId="77777777" w:rsidR="000A6830" w:rsidRDefault="00B1273E">
      <w:pPr>
        <w:pStyle w:val="Heading1"/>
        <w:numPr>
          <w:ilvl w:val="0"/>
          <w:numId w:val="6"/>
        </w:numPr>
        <w:tabs>
          <w:tab w:val="left" w:pos="1997"/>
        </w:tabs>
        <w:spacing w:before="131"/>
        <w:ind w:left="1996" w:hanging="580"/>
        <w:jc w:val="left"/>
      </w:pPr>
      <w:r>
        <w:t>Applications</w:t>
      </w:r>
    </w:p>
    <w:p w14:paraId="36F0BA77" w14:textId="77777777" w:rsidR="000A6830" w:rsidRDefault="00B1273E">
      <w:pPr>
        <w:pStyle w:val="ListParagraph"/>
        <w:numPr>
          <w:ilvl w:val="0"/>
          <w:numId w:val="5"/>
        </w:numPr>
        <w:tabs>
          <w:tab w:val="left" w:pos="831"/>
          <w:tab w:val="left" w:pos="832"/>
        </w:tabs>
        <w:spacing w:before="83"/>
        <w:ind w:left="832" w:hanging="360"/>
        <w:rPr>
          <w:rFonts w:ascii="Symbol" w:hAnsi="Symbol"/>
          <w:sz w:val="20"/>
        </w:rPr>
      </w:pPr>
      <w:r>
        <w:rPr>
          <w:spacing w:val="-1"/>
          <w:sz w:val="20"/>
        </w:rPr>
        <w:t>Leaf</w:t>
      </w:r>
      <w:r>
        <w:rPr>
          <w:spacing w:val="-8"/>
          <w:sz w:val="20"/>
        </w:rPr>
        <w:t xml:space="preserve"> </w:t>
      </w:r>
      <w:r>
        <w:rPr>
          <w:sz w:val="20"/>
        </w:rPr>
        <w:t>Disease</w:t>
      </w:r>
      <w:r>
        <w:rPr>
          <w:spacing w:val="-11"/>
          <w:sz w:val="20"/>
        </w:rPr>
        <w:t xml:space="preserve"> </w:t>
      </w:r>
      <w:r>
        <w:rPr>
          <w:sz w:val="20"/>
        </w:rPr>
        <w:t>Detection.</w:t>
      </w:r>
    </w:p>
    <w:p w14:paraId="4C2E4B1C" w14:textId="77777777" w:rsidR="000A6830" w:rsidRDefault="00B1273E">
      <w:pPr>
        <w:pStyle w:val="ListParagraph"/>
        <w:numPr>
          <w:ilvl w:val="0"/>
          <w:numId w:val="5"/>
        </w:numPr>
        <w:tabs>
          <w:tab w:val="left" w:pos="831"/>
          <w:tab w:val="left" w:pos="832"/>
        </w:tabs>
        <w:spacing w:before="117"/>
        <w:ind w:left="832" w:hanging="360"/>
        <w:rPr>
          <w:rFonts w:ascii="Symbol" w:hAnsi="Symbol"/>
          <w:sz w:val="20"/>
        </w:rPr>
      </w:pPr>
      <w:r>
        <w:rPr>
          <w:sz w:val="20"/>
        </w:rPr>
        <w:t>Medical</w:t>
      </w:r>
      <w:r>
        <w:rPr>
          <w:spacing w:val="-12"/>
          <w:sz w:val="20"/>
        </w:rPr>
        <w:t xml:space="preserve"> </w:t>
      </w:r>
      <w:r>
        <w:rPr>
          <w:sz w:val="20"/>
        </w:rPr>
        <w:t>image</w:t>
      </w:r>
      <w:r>
        <w:rPr>
          <w:spacing w:val="-8"/>
          <w:sz w:val="20"/>
        </w:rPr>
        <w:t xml:space="preserve"> </w:t>
      </w:r>
      <w:proofErr w:type="spellStart"/>
      <w:r>
        <w:rPr>
          <w:sz w:val="20"/>
        </w:rPr>
        <w:t>processin</w:t>
      </w:r>
      <w:proofErr w:type="spellEnd"/>
    </w:p>
    <w:p w14:paraId="27044FE2" w14:textId="77777777" w:rsidR="000A6830" w:rsidRDefault="000A6830">
      <w:pPr>
        <w:rPr>
          <w:rFonts w:ascii="Symbol" w:hAnsi="Symbol"/>
          <w:sz w:val="20"/>
        </w:rPr>
        <w:sectPr w:rsidR="000A6830" w:rsidSect="00C25FF4">
          <w:type w:val="continuous"/>
          <w:pgSz w:w="11920" w:h="16850"/>
          <w:pgMar w:top="1340" w:right="420" w:bottom="280" w:left="620" w:header="720" w:footer="720" w:gutter="0"/>
          <w:cols w:num="2" w:space="720" w:equalWidth="0">
            <w:col w:w="5201" w:space="202"/>
            <w:col w:w="5477"/>
          </w:cols>
        </w:sectPr>
      </w:pPr>
    </w:p>
    <w:p w14:paraId="6B795B5A" w14:textId="77777777" w:rsidR="000A6830" w:rsidRDefault="00B1273E">
      <w:pPr>
        <w:pStyle w:val="Heading1"/>
        <w:numPr>
          <w:ilvl w:val="0"/>
          <w:numId w:val="6"/>
        </w:numPr>
        <w:tabs>
          <w:tab w:val="left" w:pos="2111"/>
          <w:tab w:val="left" w:pos="2112"/>
        </w:tabs>
        <w:spacing w:before="78"/>
        <w:ind w:left="2111" w:hanging="498"/>
        <w:jc w:val="left"/>
      </w:pPr>
      <w:r>
        <w:rPr>
          <w:noProof/>
        </w:rPr>
        <w:lastRenderedPageBreak/>
        <w:drawing>
          <wp:anchor distT="0" distB="0" distL="0" distR="0" simplePos="0" relativeHeight="15730176" behindDoc="0" locked="0" layoutInCell="1" allowOverlap="1" wp14:anchorId="3F917975" wp14:editId="4AED492E">
            <wp:simplePos x="0" y="0"/>
            <wp:positionH relativeFrom="page">
              <wp:posOffset>4032250</wp:posOffset>
            </wp:positionH>
            <wp:positionV relativeFrom="paragraph">
              <wp:posOffset>50458</wp:posOffset>
            </wp:positionV>
            <wp:extent cx="3200400" cy="3557270"/>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9" cstate="print"/>
                    <a:stretch>
                      <a:fillRect/>
                    </a:stretch>
                  </pic:blipFill>
                  <pic:spPr>
                    <a:xfrm>
                      <a:off x="0" y="0"/>
                      <a:ext cx="3200400" cy="3557270"/>
                    </a:xfrm>
                    <a:prstGeom prst="rect">
                      <a:avLst/>
                    </a:prstGeom>
                  </pic:spPr>
                </pic:pic>
              </a:graphicData>
            </a:graphic>
          </wp:anchor>
        </w:drawing>
      </w:r>
      <w:r>
        <w:t>Conclusion</w:t>
      </w:r>
    </w:p>
    <w:p w14:paraId="29B28C20" w14:textId="59207BFC" w:rsidR="000A6830" w:rsidRDefault="00B1273E" w:rsidP="00482FF7">
      <w:pPr>
        <w:pStyle w:val="BodyText"/>
        <w:spacing w:before="283" w:line="360" w:lineRule="auto"/>
        <w:ind w:right="6190" w:firstLine="288"/>
        <w:jc w:val="both"/>
      </w:pPr>
      <w:r w:rsidRPr="00482FF7">
        <w:rPr>
          <w:sz w:val="18"/>
        </w:rPr>
        <w:pict w14:anchorId="0C1D5516">
          <v:shapetype id="_x0000_t202" coordsize="21600,21600" o:spt="202" path="m,l,21600r21600,l21600,xe">
            <v:stroke joinstyle="miter"/>
            <v:path gradientshapeok="t" o:connecttype="rect"/>
          </v:shapetype>
          <v:shape id="_x0000_s1026" type="#_x0000_t202" style="position:absolute;left:0;text-align:left;margin-left:300.9pt;margin-top:273.1pt;width:263.95pt;height:36pt;z-index:15730688;mso-position-horizontal-relative:page" filled="f" stroked="f">
            <v:textbox style="mso-next-textbox:#_x0000_s1026"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1"/>
                    <w:gridCol w:w="984"/>
                    <w:gridCol w:w="717"/>
                    <w:gridCol w:w="796"/>
                    <w:gridCol w:w="772"/>
                    <w:gridCol w:w="940"/>
                  </w:tblGrid>
                  <w:tr w:rsidR="000A6830" w14:paraId="58034B0D" w14:textId="77777777">
                    <w:trPr>
                      <w:trHeight w:val="460"/>
                    </w:trPr>
                    <w:tc>
                      <w:tcPr>
                        <w:tcW w:w="1051" w:type="dxa"/>
                      </w:tcPr>
                      <w:p w14:paraId="5C55EBA1" w14:textId="77777777" w:rsidR="000A6830" w:rsidRDefault="00B1273E">
                        <w:pPr>
                          <w:pStyle w:val="TableParagraph"/>
                          <w:spacing w:line="240" w:lineRule="auto"/>
                          <w:ind w:left="96" w:right="70"/>
                          <w:rPr>
                            <w:sz w:val="20"/>
                          </w:rPr>
                        </w:pPr>
                        <w:r>
                          <w:rPr>
                            <w:sz w:val="20"/>
                          </w:rPr>
                          <w:t>Algorithm</w:t>
                        </w:r>
                      </w:p>
                    </w:tc>
                    <w:tc>
                      <w:tcPr>
                        <w:tcW w:w="984" w:type="dxa"/>
                      </w:tcPr>
                      <w:p w14:paraId="673D79FE" w14:textId="77777777" w:rsidR="000A6830" w:rsidRDefault="00B1273E">
                        <w:pPr>
                          <w:pStyle w:val="TableParagraph"/>
                          <w:spacing w:line="240" w:lineRule="auto"/>
                          <w:ind w:right="75"/>
                          <w:rPr>
                            <w:sz w:val="20"/>
                          </w:rPr>
                        </w:pPr>
                        <w:r>
                          <w:rPr>
                            <w:sz w:val="20"/>
                          </w:rPr>
                          <w:t>Accuracy</w:t>
                        </w:r>
                      </w:p>
                    </w:tc>
                    <w:tc>
                      <w:tcPr>
                        <w:tcW w:w="717" w:type="dxa"/>
                      </w:tcPr>
                      <w:p w14:paraId="3C7E04CD" w14:textId="77777777" w:rsidR="000A6830" w:rsidRDefault="00B1273E">
                        <w:pPr>
                          <w:pStyle w:val="TableParagraph"/>
                          <w:spacing w:line="240" w:lineRule="auto"/>
                          <w:ind w:left="204"/>
                          <w:jc w:val="left"/>
                          <w:rPr>
                            <w:sz w:val="20"/>
                          </w:rPr>
                        </w:pPr>
                        <w:r>
                          <w:rPr>
                            <w:sz w:val="20"/>
                          </w:rPr>
                          <w:t>loss</w:t>
                        </w:r>
                      </w:p>
                    </w:tc>
                    <w:tc>
                      <w:tcPr>
                        <w:tcW w:w="796" w:type="dxa"/>
                      </w:tcPr>
                      <w:p w14:paraId="498B0C28" w14:textId="77777777" w:rsidR="000A6830" w:rsidRDefault="00B1273E">
                        <w:pPr>
                          <w:pStyle w:val="TableParagraph"/>
                          <w:spacing w:line="240" w:lineRule="auto"/>
                          <w:ind w:left="130" w:right="105"/>
                          <w:rPr>
                            <w:sz w:val="20"/>
                          </w:rPr>
                        </w:pPr>
                        <w:r>
                          <w:rPr>
                            <w:sz w:val="20"/>
                          </w:rPr>
                          <w:t>Epoch</w:t>
                        </w:r>
                      </w:p>
                    </w:tc>
                    <w:tc>
                      <w:tcPr>
                        <w:tcW w:w="772" w:type="dxa"/>
                      </w:tcPr>
                      <w:p w14:paraId="765E32A5" w14:textId="77777777" w:rsidR="000A6830" w:rsidRDefault="00B1273E">
                        <w:pPr>
                          <w:pStyle w:val="TableParagraph"/>
                          <w:spacing w:line="230" w:lineRule="atLeast"/>
                          <w:ind w:left="232" w:right="125" w:hanging="77"/>
                          <w:jc w:val="left"/>
                          <w:rPr>
                            <w:sz w:val="20"/>
                          </w:rPr>
                        </w:pPr>
                        <w:r>
                          <w:rPr>
                            <w:spacing w:val="-1"/>
                            <w:sz w:val="20"/>
                          </w:rPr>
                          <w:t>Batch</w:t>
                        </w:r>
                        <w:r>
                          <w:rPr>
                            <w:spacing w:val="-47"/>
                            <w:sz w:val="20"/>
                          </w:rPr>
                          <w:t xml:space="preserve"> </w:t>
                        </w:r>
                        <w:r>
                          <w:rPr>
                            <w:sz w:val="20"/>
                          </w:rPr>
                          <w:t>size</w:t>
                        </w:r>
                      </w:p>
                    </w:tc>
                    <w:tc>
                      <w:tcPr>
                        <w:tcW w:w="940" w:type="dxa"/>
                      </w:tcPr>
                      <w:p w14:paraId="16C9D529" w14:textId="77777777" w:rsidR="000A6830" w:rsidRDefault="00B1273E">
                        <w:pPr>
                          <w:pStyle w:val="TableParagraph"/>
                          <w:spacing w:line="230" w:lineRule="atLeast"/>
                          <w:ind w:left="291" w:right="77" w:hanging="180"/>
                          <w:jc w:val="left"/>
                          <w:rPr>
                            <w:sz w:val="20"/>
                          </w:rPr>
                        </w:pPr>
                        <w:r>
                          <w:rPr>
                            <w:sz w:val="20"/>
                          </w:rPr>
                          <w:t>Learning</w:t>
                        </w:r>
                        <w:r>
                          <w:rPr>
                            <w:spacing w:val="-47"/>
                            <w:sz w:val="20"/>
                          </w:rPr>
                          <w:t xml:space="preserve"> </w:t>
                        </w:r>
                        <w:r>
                          <w:rPr>
                            <w:sz w:val="20"/>
                          </w:rPr>
                          <w:t>Rate</w:t>
                        </w:r>
                      </w:p>
                    </w:tc>
                  </w:tr>
                  <w:tr w:rsidR="000A6830" w14:paraId="29DB9D0E" w14:textId="77777777">
                    <w:trPr>
                      <w:trHeight w:val="230"/>
                    </w:trPr>
                    <w:tc>
                      <w:tcPr>
                        <w:tcW w:w="1051" w:type="dxa"/>
                      </w:tcPr>
                      <w:p w14:paraId="116324AA" w14:textId="77777777" w:rsidR="000A6830" w:rsidRDefault="00B1273E">
                        <w:pPr>
                          <w:pStyle w:val="TableParagraph"/>
                          <w:ind w:left="91" w:right="70"/>
                          <w:rPr>
                            <w:sz w:val="20"/>
                          </w:rPr>
                        </w:pPr>
                        <w:r>
                          <w:rPr>
                            <w:sz w:val="20"/>
                          </w:rPr>
                          <w:t>CNN</w:t>
                        </w:r>
                      </w:p>
                    </w:tc>
                    <w:tc>
                      <w:tcPr>
                        <w:tcW w:w="984" w:type="dxa"/>
                      </w:tcPr>
                      <w:p w14:paraId="238259AA" w14:textId="77777777" w:rsidR="000A6830" w:rsidRDefault="00B1273E">
                        <w:pPr>
                          <w:pStyle w:val="TableParagraph"/>
                          <w:ind w:right="69"/>
                          <w:rPr>
                            <w:sz w:val="20"/>
                          </w:rPr>
                        </w:pPr>
                        <w:r>
                          <w:rPr>
                            <w:sz w:val="20"/>
                          </w:rPr>
                          <w:t>89%</w:t>
                        </w:r>
                      </w:p>
                    </w:tc>
                    <w:tc>
                      <w:tcPr>
                        <w:tcW w:w="717" w:type="dxa"/>
                      </w:tcPr>
                      <w:p w14:paraId="5AB6824F" w14:textId="77777777" w:rsidR="000A6830" w:rsidRDefault="00B1273E">
                        <w:pPr>
                          <w:pStyle w:val="TableParagraph"/>
                          <w:ind w:left="180"/>
                          <w:jc w:val="left"/>
                          <w:rPr>
                            <w:sz w:val="20"/>
                          </w:rPr>
                        </w:pPr>
                        <w:r>
                          <w:rPr>
                            <w:sz w:val="20"/>
                          </w:rPr>
                          <w:t>11%</w:t>
                        </w:r>
                      </w:p>
                    </w:tc>
                    <w:tc>
                      <w:tcPr>
                        <w:tcW w:w="796" w:type="dxa"/>
                      </w:tcPr>
                      <w:p w14:paraId="26B1E957" w14:textId="77777777" w:rsidR="000A6830" w:rsidRDefault="00B1273E">
                        <w:pPr>
                          <w:pStyle w:val="TableParagraph"/>
                          <w:ind w:left="127" w:right="105"/>
                          <w:rPr>
                            <w:sz w:val="20"/>
                          </w:rPr>
                        </w:pPr>
                        <w:r>
                          <w:rPr>
                            <w:sz w:val="20"/>
                          </w:rPr>
                          <w:t>50</w:t>
                        </w:r>
                      </w:p>
                    </w:tc>
                    <w:tc>
                      <w:tcPr>
                        <w:tcW w:w="772" w:type="dxa"/>
                      </w:tcPr>
                      <w:p w14:paraId="125183E1" w14:textId="77777777" w:rsidR="000A6830" w:rsidRDefault="00B1273E">
                        <w:pPr>
                          <w:pStyle w:val="TableParagraph"/>
                          <w:ind w:left="270" w:right="251"/>
                          <w:rPr>
                            <w:sz w:val="20"/>
                          </w:rPr>
                        </w:pPr>
                        <w:r>
                          <w:rPr>
                            <w:sz w:val="20"/>
                          </w:rPr>
                          <w:t>16</w:t>
                        </w:r>
                      </w:p>
                    </w:tc>
                    <w:tc>
                      <w:tcPr>
                        <w:tcW w:w="940" w:type="dxa"/>
                      </w:tcPr>
                      <w:p w14:paraId="5C3CF6F9" w14:textId="77777777" w:rsidR="000A6830" w:rsidRDefault="00B1273E">
                        <w:pPr>
                          <w:pStyle w:val="TableParagraph"/>
                          <w:ind w:left="247"/>
                          <w:jc w:val="left"/>
                          <w:rPr>
                            <w:sz w:val="20"/>
                          </w:rPr>
                        </w:pPr>
                        <w:r>
                          <w:rPr>
                            <w:sz w:val="20"/>
                          </w:rPr>
                          <w:t>0.001</w:t>
                        </w:r>
                      </w:p>
                    </w:tc>
                  </w:tr>
                </w:tbl>
                <w:p w14:paraId="6924D975" w14:textId="77777777" w:rsidR="000A6830" w:rsidRDefault="000A6830">
                  <w:pPr>
                    <w:pStyle w:val="BodyText"/>
                    <w:ind w:left="0"/>
                  </w:pPr>
                </w:p>
              </w:txbxContent>
            </v:textbox>
            <w10:wrap anchorx="page"/>
          </v:shape>
        </w:pict>
      </w:r>
      <w:r w:rsidR="00482FF7" w:rsidRPr="00482FF7">
        <w:rPr>
          <w:sz w:val="18"/>
        </w:rPr>
        <w:t xml:space="preserve"> </w:t>
      </w:r>
      <w:r w:rsidR="00482FF7" w:rsidRPr="00482FF7">
        <w:rPr>
          <w:sz w:val="18"/>
        </w:rPr>
        <w:t xml:space="preserve">The primary objective of this research endeavor is to devise a highly efficient automatic brain tumor classification system, characterized by exceptional accuracy, performance, and minimal complexity. This project encompasses a comprehensive description of the model employed for brain tumor detection utilizing MRI images from both normal individuals and those afflicted with brain tumors. The practical application of this model in real-time scenarios could prove invaluable, as it has the potential to facilitate timely and cost-effective brain tumor diagnoses. In the event that the model confirms the presence of a brain tumor, the affected individual can expeditiously seek medical attention at the nearest healthcare facility. This streamlined approach holds the promise of significant cost savings for </w:t>
      </w:r>
      <w:proofErr w:type="spellStart"/>
      <w:proofErr w:type="gramStart"/>
      <w:r w:rsidR="00482FF7" w:rsidRPr="00482FF7">
        <w:rPr>
          <w:sz w:val="18"/>
        </w:rPr>
        <w:t>patients</w:t>
      </w:r>
      <w:r w:rsidR="00482FF7" w:rsidRPr="00482FF7">
        <w:rPr>
          <w:sz w:val="18"/>
        </w:rPr>
        <w:t>.</w:t>
      </w:r>
      <w:r w:rsidR="00482FF7" w:rsidRPr="00482FF7">
        <w:rPr>
          <w:sz w:val="18"/>
        </w:rPr>
        <w:t>Recognizing</w:t>
      </w:r>
      <w:proofErr w:type="spellEnd"/>
      <w:proofErr w:type="gramEnd"/>
      <w:r w:rsidR="00482FF7" w:rsidRPr="00482FF7">
        <w:rPr>
          <w:sz w:val="18"/>
        </w:rPr>
        <w:t xml:space="preserve"> the pivotal role of data in the realm of deep learning models, the accuracy of the model hinges on the specificity and precision of the data concerning brain tumor symptoms. More precise and symptom-specific data holds the potential to greatly enhance the model's accuracy, thereby delivering superior results in real-time applications. This approach promises to be a noteworthy step forward, both in terms of medical diagnostics and cost-effective healthcare </w:t>
      </w:r>
      <w:proofErr w:type="gramStart"/>
      <w:r w:rsidR="00482FF7" w:rsidRPr="00482FF7">
        <w:rPr>
          <w:sz w:val="18"/>
        </w:rPr>
        <w:t>practices</w:t>
      </w:r>
      <w:r w:rsidR="00482FF7">
        <w:t>.</w:t>
      </w:r>
      <w:r>
        <w:rPr>
          <w:color w:val="333333"/>
        </w:rPr>
        <w:t>.</w:t>
      </w:r>
      <w:proofErr w:type="gramEnd"/>
    </w:p>
    <w:p w14:paraId="41B667FD" w14:textId="77777777" w:rsidR="000A6830" w:rsidRDefault="000A6830">
      <w:pPr>
        <w:pStyle w:val="BodyText"/>
        <w:spacing w:before="1"/>
        <w:ind w:left="0"/>
        <w:rPr>
          <w:sz w:val="15"/>
        </w:rPr>
      </w:pPr>
    </w:p>
    <w:p w14:paraId="0DC02FE0" w14:textId="77777777" w:rsidR="000A6830" w:rsidRDefault="000A6830">
      <w:pPr>
        <w:rPr>
          <w:sz w:val="15"/>
        </w:rPr>
        <w:sectPr w:rsidR="000A6830">
          <w:pgSz w:w="11920" w:h="16850"/>
          <w:pgMar w:top="1340" w:right="420" w:bottom="280" w:left="620" w:header="720" w:footer="720" w:gutter="0"/>
          <w:cols w:space="720"/>
        </w:sectPr>
      </w:pPr>
    </w:p>
    <w:p w14:paraId="20F96B7C" w14:textId="77777777" w:rsidR="000A6830" w:rsidRDefault="000A6830">
      <w:pPr>
        <w:pStyle w:val="BodyText"/>
        <w:ind w:left="0"/>
        <w:rPr>
          <w:sz w:val="22"/>
        </w:rPr>
      </w:pPr>
    </w:p>
    <w:p w14:paraId="1B9D35FC" w14:textId="77777777" w:rsidR="000A6830" w:rsidRDefault="000A6830">
      <w:pPr>
        <w:pStyle w:val="BodyText"/>
        <w:ind w:left="0"/>
        <w:rPr>
          <w:sz w:val="22"/>
        </w:rPr>
      </w:pPr>
    </w:p>
    <w:p w14:paraId="792CD863" w14:textId="77777777" w:rsidR="000A6830" w:rsidRDefault="000A6830">
      <w:pPr>
        <w:pStyle w:val="BodyText"/>
        <w:spacing w:before="1"/>
        <w:ind w:left="0"/>
        <w:rPr>
          <w:sz w:val="24"/>
        </w:rPr>
      </w:pPr>
    </w:p>
    <w:p w14:paraId="487657FC" w14:textId="77777777" w:rsidR="000A6830" w:rsidRDefault="00B1273E">
      <w:pPr>
        <w:spacing w:before="1"/>
        <w:ind w:left="112"/>
        <w:rPr>
          <w:i/>
          <w:sz w:val="20"/>
        </w:rPr>
      </w:pPr>
      <w:r>
        <w:rPr>
          <w:i/>
          <w:sz w:val="20"/>
        </w:rPr>
        <w:t>A.</w:t>
      </w:r>
      <w:r>
        <w:rPr>
          <w:i/>
          <w:spacing w:val="-6"/>
          <w:sz w:val="20"/>
        </w:rPr>
        <w:t xml:space="preserve"> </w:t>
      </w:r>
      <w:r>
        <w:rPr>
          <w:i/>
          <w:sz w:val="20"/>
        </w:rPr>
        <w:t>Dataset</w:t>
      </w:r>
    </w:p>
    <w:p w14:paraId="7F1A287F" w14:textId="77777777" w:rsidR="000A6830" w:rsidRDefault="00B1273E">
      <w:pPr>
        <w:pStyle w:val="ListParagraph"/>
        <w:numPr>
          <w:ilvl w:val="0"/>
          <w:numId w:val="6"/>
        </w:numPr>
        <w:tabs>
          <w:tab w:val="left" w:pos="570"/>
          <w:tab w:val="left" w:pos="571"/>
        </w:tabs>
        <w:spacing w:before="100"/>
        <w:ind w:left="570" w:hanging="460"/>
        <w:jc w:val="left"/>
        <w:rPr>
          <w:rFonts w:ascii="Cambria"/>
          <w:b/>
          <w:sz w:val="32"/>
        </w:rPr>
      </w:pPr>
      <w:r>
        <w:rPr>
          <w:rFonts w:ascii="Cambria"/>
          <w:b/>
          <w:color w:val="333333"/>
          <w:w w:val="99"/>
          <w:sz w:val="32"/>
        </w:rPr>
        <w:br w:type="column"/>
      </w:r>
      <w:r>
        <w:rPr>
          <w:rFonts w:ascii="Cambria"/>
          <w:b/>
          <w:color w:val="333333"/>
          <w:sz w:val="32"/>
        </w:rPr>
        <w:t>Result</w:t>
      </w:r>
    </w:p>
    <w:p w14:paraId="29909B0E" w14:textId="77777777" w:rsidR="000A6830" w:rsidRDefault="00B1273E">
      <w:pPr>
        <w:pStyle w:val="BodyText"/>
        <w:ind w:left="0"/>
        <w:rPr>
          <w:rFonts w:ascii="Cambria"/>
          <w:b/>
          <w:sz w:val="26"/>
        </w:rPr>
      </w:pPr>
      <w:r>
        <w:br w:type="column"/>
      </w:r>
    </w:p>
    <w:p w14:paraId="2B9938EF" w14:textId="77777777" w:rsidR="000A6830" w:rsidRDefault="000A6830">
      <w:pPr>
        <w:pStyle w:val="BodyText"/>
        <w:ind w:left="0"/>
        <w:rPr>
          <w:rFonts w:ascii="Cambria"/>
          <w:b/>
          <w:sz w:val="26"/>
        </w:rPr>
      </w:pPr>
    </w:p>
    <w:p w14:paraId="302A024A" w14:textId="77777777" w:rsidR="000A6830" w:rsidRDefault="00B1273E">
      <w:pPr>
        <w:spacing w:before="199"/>
        <w:ind w:left="112"/>
        <w:rPr>
          <w:rFonts w:ascii="Calibri"/>
          <w:b/>
          <w:i/>
          <w:sz w:val="26"/>
        </w:rPr>
      </w:pPr>
      <w:r>
        <w:rPr>
          <w:rFonts w:ascii="Calibri"/>
          <w:b/>
          <w:i/>
          <w:sz w:val="26"/>
        </w:rPr>
        <w:t>References</w:t>
      </w:r>
    </w:p>
    <w:p w14:paraId="56A6A613" w14:textId="77777777" w:rsidR="000A6830" w:rsidRDefault="000A6830">
      <w:pPr>
        <w:rPr>
          <w:rFonts w:ascii="Calibri"/>
          <w:sz w:val="26"/>
        </w:rPr>
        <w:sectPr w:rsidR="000A6830">
          <w:type w:val="continuous"/>
          <w:pgSz w:w="11920" w:h="16850"/>
          <w:pgMar w:top="1420" w:right="420" w:bottom="280" w:left="620" w:header="720" w:footer="720" w:gutter="0"/>
          <w:cols w:num="3" w:space="720" w:equalWidth="0">
            <w:col w:w="992" w:space="897"/>
            <w:col w:w="1544" w:space="3901"/>
            <w:col w:w="3546"/>
          </w:cols>
        </w:sectPr>
      </w:pPr>
    </w:p>
    <w:p w14:paraId="523E14E5" w14:textId="77777777" w:rsidR="000A6830" w:rsidRDefault="00B1273E">
      <w:pPr>
        <w:pStyle w:val="BodyText"/>
        <w:spacing w:before="32"/>
        <w:ind w:right="38"/>
        <w:jc w:val="both"/>
      </w:pPr>
      <w:r>
        <w:t>The Database was gathered from Kaggle, named ‘Brain MRI</w:t>
      </w:r>
      <w:r>
        <w:rPr>
          <w:spacing w:val="1"/>
        </w:rPr>
        <w:t xml:space="preserve"> </w:t>
      </w:r>
      <w:r>
        <w:t>Images</w:t>
      </w:r>
      <w:r>
        <w:rPr>
          <w:spacing w:val="1"/>
        </w:rPr>
        <w:t xml:space="preserve"> </w:t>
      </w:r>
      <w:r>
        <w:t>for</w:t>
      </w:r>
      <w:r>
        <w:rPr>
          <w:spacing w:val="1"/>
        </w:rPr>
        <w:t xml:space="preserve"> </w:t>
      </w:r>
      <w:r>
        <w:t>brain</w:t>
      </w:r>
      <w:r>
        <w:rPr>
          <w:spacing w:val="1"/>
        </w:rPr>
        <w:t xml:space="preserve"> </w:t>
      </w:r>
      <w:r>
        <w:t>tumor</w:t>
      </w:r>
      <w:r>
        <w:rPr>
          <w:spacing w:val="1"/>
        </w:rPr>
        <w:t xml:space="preserve"> </w:t>
      </w:r>
      <w:r>
        <w:t>Detection’</w:t>
      </w:r>
      <w:r>
        <w:rPr>
          <w:spacing w:val="1"/>
        </w:rPr>
        <w:t xml:space="preserve"> </w:t>
      </w:r>
      <w:r>
        <w:t>By</w:t>
      </w:r>
      <w:r>
        <w:rPr>
          <w:spacing w:val="1"/>
        </w:rPr>
        <w:t xml:space="preserve"> </w:t>
      </w:r>
      <w:proofErr w:type="spellStart"/>
      <w:r>
        <w:t>Navoneel</w:t>
      </w:r>
      <w:proofErr w:type="spellEnd"/>
      <w:r>
        <w:rPr>
          <w:spacing w:val="-47"/>
        </w:rPr>
        <w:t xml:space="preserve"> </w:t>
      </w:r>
      <w:r>
        <w:t>Chakrabarty.[6] The dataset comprises 253 Brain MRI Images</w:t>
      </w:r>
      <w:r>
        <w:rPr>
          <w:spacing w:val="1"/>
        </w:rPr>
        <w:t xml:space="preserve"> </w:t>
      </w:r>
      <w:r>
        <w:t>in the folders yes and no. The folder yes contains 155 timorous</w:t>
      </w:r>
      <w:r>
        <w:rPr>
          <w:spacing w:val="-47"/>
        </w:rPr>
        <w:t xml:space="preserve"> </w:t>
      </w:r>
      <w:r>
        <w:t>brain MRI images, whereas the folder no has 98 non-timorous</w:t>
      </w:r>
      <w:r>
        <w:rPr>
          <w:spacing w:val="1"/>
        </w:rPr>
        <w:t xml:space="preserve"> </w:t>
      </w:r>
      <w:r>
        <w:t>brain</w:t>
      </w:r>
      <w:r>
        <w:rPr>
          <w:spacing w:val="-4"/>
        </w:rPr>
        <w:t xml:space="preserve"> </w:t>
      </w:r>
      <w:r>
        <w:t>MRI</w:t>
      </w:r>
      <w:r>
        <w:rPr>
          <w:spacing w:val="-7"/>
        </w:rPr>
        <w:t xml:space="preserve"> </w:t>
      </w:r>
      <w:r>
        <w:t>images.</w:t>
      </w:r>
    </w:p>
    <w:p w14:paraId="32B487E8" w14:textId="77777777" w:rsidR="000A6830" w:rsidRDefault="000A6830">
      <w:pPr>
        <w:pStyle w:val="BodyText"/>
        <w:ind w:left="0"/>
        <w:rPr>
          <w:sz w:val="22"/>
        </w:rPr>
      </w:pPr>
    </w:p>
    <w:p w14:paraId="52CEACA4" w14:textId="77777777" w:rsidR="000A6830" w:rsidRDefault="00B1273E">
      <w:pPr>
        <w:pStyle w:val="BodyText"/>
        <w:spacing w:before="129"/>
        <w:ind w:right="65" w:firstLine="218"/>
      </w:pPr>
      <w:r>
        <w:t>Experiments</w:t>
      </w:r>
      <w:r>
        <w:rPr>
          <w:spacing w:val="-11"/>
        </w:rPr>
        <w:t xml:space="preserve"> </w:t>
      </w:r>
      <w:r>
        <w:t>were</w:t>
      </w:r>
      <w:r>
        <w:rPr>
          <w:spacing w:val="-11"/>
        </w:rPr>
        <w:t xml:space="preserve"> </w:t>
      </w:r>
      <w:r>
        <w:t>conducted</w:t>
      </w:r>
      <w:r>
        <w:rPr>
          <w:spacing w:val="-7"/>
        </w:rPr>
        <w:t xml:space="preserve"> </w:t>
      </w:r>
      <w:r>
        <w:t>on</w:t>
      </w:r>
      <w:r>
        <w:rPr>
          <w:spacing w:val="-12"/>
        </w:rPr>
        <w:t xml:space="preserve"> </w:t>
      </w:r>
      <w:r>
        <w:t>2065</w:t>
      </w:r>
      <w:r>
        <w:rPr>
          <w:spacing w:val="-9"/>
        </w:rPr>
        <w:t xml:space="preserve"> </w:t>
      </w:r>
      <w:r>
        <w:t>photos,</w:t>
      </w:r>
      <w:r>
        <w:rPr>
          <w:spacing w:val="-10"/>
        </w:rPr>
        <w:t xml:space="preserve"> </w:t>
      </w:r>
      <w:r>
        <w:t>1085</w:t>
      </w:r>
      <w:r>
        <w:rPr>
          <w:spacing w:val="-7"/>
        </w:rPr>
        <w:t xml:space="preserve"> </w:t>
      </w:r>
      <w:r>
        <w:t>of</w:t>
      </w:r>
      <w:r>
        <w:rPr>
          <w:spacing w:val="-8"/>
        </w:rPr>
        <w:t xml:space="preserve"> </w:t>
      </w:r>
      <w:r>
        <w:t>which</w:t>
      </w:r>
      <w:r>
        <w:rPr>
          <w:spacing w:val="-47"/>
        </w:rPr>
        <w:t xml:space="preserve"> </w:t>
      </w:r>
      <w:r>
        <w:t>had malignancies and 980 of which did not. The dataset is</w:t>
      </w:r>
      <w:r>
        <w:rPr>
          <w:spacing w:val="1"/>
        </w:rPr>
        <w:t xml:space="preserve"> </w:t>
      </w:r>
      <w:r>
        <w:t>further</w:t>
      </w:r>
      <w:r>
        <w:rPr>
          <w:spacing w:val="-6"/>
        </w:rPr>
        <w:t xml:space="preserve"> </w:t>
      </w:r>
      <w:r>
        <w:t>split</w:t>
      </w:r>
      <w:r>
        <w:rPr>
          <w:spacing w:val="-11"/>
        </w:rPr>
        <w:t xml:space="preserve"> </w:t>
      </w:r>
      <w:r>
        <w:t>as:</w:t>
      </w:r>
      <w:r>
        <w:rPr>
          <w:spacing w:val="-6"/>
        </w:rPr>
        <w:t xml:space="preserve"> </w:t>
      </w:r>
      <w:r>
        <w:t>70%</w:t>
      </w:r>
      <w:r>
        <w:rPr>
          <w:spacing w:val="-11"/>
        </w:rPr>
        <w:t xml:space="preserve"> </w:t>
      </w:r>
      <w:r>
        <w:t>as</w:t>
      </w:r>
      <w:r>
        <w:rPr>
          <w:spacing w:val="-9"/>
        </w:rPr>
        <w:t xml:space="preserve"> </w:t>
      </w:r>
      <w:r>
        <w:t>training,</w:t>
      </w:r>
      <w:r>
        <w:rPr>
          <w:spacing w:val="-2"/>
        </w:rPr>
        <w:t xml:space="preserve"> </w:t>
      </w:r>
      <w:r>
        <w:t>10%</w:t>
      </w:r>
      <w:r>
        <w:rPr>
          <w:spacing w:val="-8"/>
        </w:rPr>
        <w:t xml:space="preserve"> </w:t>
      </w:r>
      <w:r>
        <w:t>as</w:t>
      </w:r>
      <w:r>
        <w:rPr>
          <w:spacing w:val="-9"/>
        </w:rPr>
        <w:t xml:space="preserve"> </w:t>
      </w:r>
      <w:r>
        <w:t>validation,</w:t>
      </w:r>
      <w:r>
        <w:rPr>
          <w:spacing w:val="-7"/>
        </w:rPr>
        <w:t xml:space="preserve"> </w:t>
      </w:r>
      <w:r>
        <w:t>and</w:t>
      </w:r>
      <w:r>
        <w:rPr>
          <w:spacing w:val="-12"/>
        </w:rPr>
        <w:t xml:space="preserve"> </w:t>
      </w:r>
      <w:r>
        <w:t>20%</w:t>
      </w:r>
      <w:r>
        <w:rPr>
          <w:spacing w:val="-9"/>
        </w:rPr>
        <w:t xml:space="preserve"> </w:t>
      </w:r>
      <w:r>
        <w:t>as</w:t>
      </w:r>
      <w:r>
        <w:rPr>
          <w:spacing w:val="-47"/>
        </w:rPr>
        <w:t xml:space="preserve"> </w:t>
      </w:r>
      <w:r>
        <w:t>testing; each experiment was conducted for up to 50 epochs</w:t>
      </w:r>
      <w:r>
        <w:rPr>
          <w:spacing w:val="1"/>
        </w:rPr>
        <w:t xml:space="preserve"> </w:t>
      </w:r>
      <w:r>
        <w:t>with early stopping to control overfitting. On the 32nd epoch,</w:t>
      </w:r>
      <w:r>
        <w:rPr>
          <w:spacing w:val="1"/>
        </w:rPr>
        <w:t xml:space="preserve"> </w:t>
      </w:r>
      <w:r>
        <w:t>the</w:t>
      </w:r>
      <w:r>
        <w:rPr>
          <w:spacing w:val="-3"/>
        </w:rPr>
        <w:t xml:space="preserve"> </w:t>
      </w:r>
      <w:r>
        <w:t>m</w:t>
      </w:r>
      <w:r>
        <w:t>odel</w:t>
      </w:r>
      <w:r>
        <w:rPr>
          <w:spacing w:val="-9"/>
        </w:rPr>
        <w:t xml:space="preserve"> </w:t>
      </w:r>
      <w:r>
        <w:t>had</w:t>
      </w:r>
      <w:r>
        <w:rPr>
          <w:spacing w:val="-4"/>
        </w:rPr>
        <w:t xml:space="preserve"> </w:t>
      </w:r>
      <w:r>
        <w:t>a</w:t>
      </w:r>
      <w:r>
        <w:rPr>
          <w:spacing w:val="-9"/>
        </w:rPr>
        <w:t xml:space="preserve"> </w:t>
      </w:r>
      <w:r>
        <w:t>test</w:t>
      </w:r>
      <w:r>
        <w:rPr>
          <w:spacing w:val="-9"/>
        </w:rPr>
        <w:t xml:space="preserve"> </w:t>
      </w:r>
      <w:r>
        <w:t>accuracy</w:t>
      </w:r>
      <w:r>
        <w:rPr>
          <w:spacing w:val="-11"/>
        </w:rPr>
        <w:t xml:space="preserve"> </w:t>
      </w:r>
      <w:r>
        <w:t>of</w:t>
      </w:r>
      <w:r>
        <w:rPr>
          <w:spacing w:val="-4"/>
        </w:rPr>
        <w:t xml:space="preserve"> </w:t>
      </w:r>
      <w:r>
        <w:t>89%</w:t>
      </w:r>
      <w:r>
        <w:rPr>
          <w:spacing w:val="-10"/>
        </w:rPr>
        <w:t xml:space="preserve"> </w:t>
      </w:r>
      <w:r>
        <w:t>and</w:t>
      </w:r>
      <w:r>
        <w:rPr>
          <w:spacing w:val="-9"/>
        </w:rPr>
        <w:t xml:space="preserve"> </w:t>
      </w:r>
      <w:r>
        <w:t>a</w:t>
      </w:r>
      <w:r>
        <w:rPr>
          <w:spacing w:val="-3"/>
        </w:rPr>
        <w:t xml:space="preserve"> </w:t>
      </w:r>
      <w:r>
        <w:t>test</w:t>
      </w:r>
      <w:r>
        <w:rPr>
          <w:spacing w:val="-1"/>
        </w:rPr>
        <w:t xml:space="preserve"> </w:t>
      </w:r>
      <w:r>
        <w:t>loss</w:t>
      </w:r>
      <w:r>
        <w:rPr>
          <w:spacing w:val="-11"/>
        </w:rPr>
        <w:t xml:space="preserve"> </w:t>
      </w:r>
      <w:r>
        <w:t>of</w:t>
      </w:r>
      <w:r>
        <w:rPr>
          <w:spacing w:val="-5"/>
        </w:rPr>
        <w:t xml:space="preserve"> </w:t>
      </w:r>
      <w:r>
        <w:t>0.3033,</w:t>
      </w:r>
      <w:r>
        <w:rPr>
          <w:spacing w:val="1"/>
        </w:rPr>
        <w:t xml:space="preserve"> </w:t>
      </w:r>
      <w:r>
        <w:t>learning</w:t>
      </w:r>
      <w:r>
        <w:rPr>
          <w:spacing w:val="-4"/>
        </w:rPr>
        <w:t xml:space="preserve"> </w:t>
      </w:r>
      <w:r>
        <w:t>rate</w:t>
      </w:r>
      <w:r>
        <w:rPr>
          <w:spacing w:val="-6"/>
        </w:rPr>
        <w:t xml:space="preserve"> </w:t>
      </w:r>
      <w:r>
        <w:t>is0.001.</w:t>
      </w:r>
    </w:p>
    <w:p w14:paraId="5DC1F5DB" w14:textId="77777777" w:rsidR="000A6830" w:rsidRDefault="00B1273E">
      <w:pPr>
        <w:pStyle w:val="BodyText"/>
        <w:ind w:left="0"/>
        <w:rPr>
          <w:sz w:val="24"/>
        </w:rPr>
      </w:pPr>
      <w:r>
        <w:br w:type="column"/>
      </w:r>
    </w:p>
    <w:p w14:paraId="7501AA12" w14:textId="77777777" w:rsidR="000A6830" w:rsidRDefault="00B1273E">
      <w:pPr>
        <w:pStyle w:val="ListParagraph"/>
        <w:numPr>
          <w:ilvl w:val="0"/>
          <w:numId w:val="3"/>
        </w:numPr>
        <w:tabs>
          <w:tab w:val="left" w:pos="403"/>
        </w:tabs>
        <w:spacing w:before="1"/>
        <w:ind w:right="807" w:firstLine="0"/>
        <w:jc w:val="both"/>
        <w:rPr>
          <w:sz w:val="20"/>
        </w:rPr>
      </w:pPr>
      <w:r>
        <w:rPr>
          <w:sz w:val="20"/>
        </w:rPr>
        <w:t>Nowak R D, Wavelet-based radian noise removal for</w:t>
      </w:r>
      <w:r>
        <w:rPr>
          <w:spacing w:val="-47"/>
          <w:sz w:val="20"/>
        </w:rPr>
        <w:t xml:space="preserve"> </w:t>
      </w:r>
      <w:r>
        <w:rPr>
          <w:sz w:val="20"/>
        </w:rPr>
        <w:t>magnetic</w:t>
      </w:r>
      <w:r>
        <w:rPr>
          <w:spacing w:val="1"/>
          <w:sz w:val="20"/>
        </w:rPr>
        <w:t xml:space="preserve"> </w:t>
      </w:r>
      <w:r>
        <w:rPr>
          <w:sz w:val="20"/>
        </w:rPr>
        <w:t>resonance</w:t>
      </w:r>
      <w:r>
        <w:rPr>
          <w:spacing w:val="1"/>
          <w:sz w:val="20"/>
        </w:rPr>
        <w:t xml:space="preserve"> </w:t>
      </w:r>
      <w:r>
        <w:rPr>
          <w:sz w:val="20"/>
        </w:rPr>
        <w:t>imaging.</w:t>
      </w:r>
      <w:r>
        <w:rPr>
          <w:spacing w:val="1"/>
          <w:sz w:val="20"/>
        </w:rPr>
        <w:t xml:space="preserve"> </w:t>
      </w:r>
      <w:r>
        <w:rPr>
          <w:sz w:val="20"/>
        </w:rPr>
        <w:t>IEEE</w:t>
      </w:r>
      <w:r>
        <w:rPr>
          <w:spacing w:val="1"/>
          <w:sz w:val="20"/>
        </w:rPr>
        <w:t xml:space="preserve"> </w:t>
      </w:r>
      <w:r>
        <w:rPr>
          <w:sz w:val="20"/>
        </w:rPr>
        <w:t>Trans</w:t>
      </w:r>
      <w:r>
        <w:rPr>
          <w:spacing w:val="1"/>
          <w:sz w:val="20"/>
        </w:rPr>
        <w:t xml:space="preserve"> </w:t>
      </w:r>
      <w:r>
        <w:rPr>
          <w:sz w:val="20"/>
        </w:rPr>
        <w:t>Image</w:t>
      </w:r>
      <w:r>
        <w:rPr>
          <w:spacing w:val="1"/>
          <w:sz w:val="20"/>
        </w:rPr>
        <w:t xml:space="preserve"> </w:t>
      </w:r>
      <w:r>
        <w:rPr>
          <w:sz w:val="20"/>
        </w:rPr>
        <w:t>Processing</w:t>
      </w:r>
      <w:r>
        <w:rPr>
          <w:spacing w:val="-5"/>
          <w:sz w:val="20"/>
        </w:rPr>
        <w:t xml:space="preserve"> </w:t>
      </w:r>
      <w:r>
        <w:rPr>
          <w:sz w:val="20"/>
        </w:rPr>
        <w:t>1999;</w:t>
      </w:r>
      <w:r>
        <w:rPr>
          <w:spacing w:val="-3"/>
          <w:sz w:val="20"/>
        </w:rPr>
        <w:t xml:space="preserve"> </w:t>
      </w:r>
      <w:r>
        <w:rPr>
          <w:sz w:val="20"/>
        </w:rPr>
        <w:t>8(10):1408-</w:t>
      </w:r>
      <w:r>
        <w:rPr>
          <w:spacing w:val="-4"/>
          <w:sz w:val="20"/>
        </w:rPr>
        <w:t xml:space="preserve"> </w:t>
      </w:r>
      <w:r>
        <w:rPr>
          <w:sz w:val="20"/>
        </w:rPr>
        <w:t>1419.</w:t>
      </w:r>
    </w:p>
    <w:p w14:paraId="5BE67ABC" w14:textId="77777777" w:rsidR="000A6830" w:rsidRDefault="00B1273E">
      <w:pPr>
        <w:pStyle w:val="ListParagraph"/>
        <w:numPr>
          <w:ilvl w:val="0"/>
          <w:numId w:val="3"/>
        </w:numPr>
        <w:tabs>
          <w:tab w:val="left" w:pos="350"/>
        </w:tabs>
        <w:spacing w:before="195"/>
        <w:ind w:right="806" w:firstLine="0"/>
        <w:jc w:val="both"/>
        <w:rPr>
          <w:sz w:val="20"/>
        </w:rPr>
      </w:pPr>
      <w:r>
        <w:rPr>
          <w:sz w:val="20"/>
        </w:rPr>
        <w:t>White D, Houston A, Sampson W, Wilkins G. Intra</w:t>
      </w:r>
      <w:r>
        <w:rPr>
          <w:spacing w:val="1"/>
          <w:sz w:val="20"/>
        </w:rPr>
        <w:t xml:space="preserve"> </w:t>
      </w:r>
      <w:r>
        <w:rPr>
          <w:sz w:val="20"/>
        </w:rPr>
        <w:t>and</w:t>
      </w:r>
      <w:r>
        <w:rPr>
          <w:spacing w:val="1"/>
          <w:sz w:val="20"/>
        </w:rPr>
        <w:t xml:space="preserve"> </w:t>
      </w:r>
      <w:r>
        <w:rPr>
          <w:sz w:val="20"/>
        </w:rPr>
        <w:t>inter-operator</w:t>
      </w:r>
      <w:r>
        <w:rPr>
          <w:spacing w:val="1"/>
          <w:sz w:val="20"/>
        </w:rPr>
        <w:t xml:space="preserve"> </w:t>
      </w:r>
      <w:r>
        <w:rPr>
          <w:sz w:val="20"/>
        </w:rPr>
        <w:t>variations</w:t>
      </w:r>
      <w:r>
        <w:rPr>
          <w:spacing w:val="1"/>
          <w:sz w:val="20"/>
        </w:rPr>
        <w:t xml:space="preserve"> </w:t>
      </w:r>
      <w:r>
        <w:rPr>
          <w:sz w:val="20"/>
        </w:rPr>
        <w:t>in</w:t>
      </w:r>
      <w:r>
        <w:rPr>
          <w:spacing w:val="1"/>
          <w:sz w:val="20"/>
        </w:rPr>
        <w:t xml:space="preserve"> </w:t>
      </w:r>
      <w:r>
        <w:rPr>
          <w:sz w:val="20"/>
        </w:rPr>
        <w:t>region-of-</w:t>
      </w:r>
      <w:r>
        <w:rPr>
          <w:spacing w:val="1"/>
          <w:sz w:val="20"/>
        </w:rPr>
        <w:t xml:space="preserve"> </w:t>
      </w:r>
      <w:r>
        <w:rPr>
          <w:sz w:val="20"/>
        </w:rPr>
        <w:t>interest</w:t>
      </w:r>
      <w:r>
        <w:rPr>
          <w:spacing w:val="1"/>
          <w:sz w:val="20"/>
        </w:rPr>
        <w:t xml:space="preserve"> </w:t>
      </w:r>
      <w:r>
        <w:rPr>
          <w:sz w:val="20"/>
        </w:rPr>
        <w:t>drawing</w:t>
      </w:r>
      <w:r>
        <w:rPr>
          <w:spacing w:val="1"/>
          <w:sz w:val="20"/>
        </w:rPr>
        <w:t xml:space="preserve"> </w:t>
      </w:r>
      <w:r>
        <w:rPr>
          <w:sz w:val="20"/>
        </w:rPr>
        <w:t>and</w:t>
      </w:r>
      <w:r>
        <w:rPr>
          <w:spacing w:val="1"/>
          <w:sz w:val="20"/>
        </w:rPr>
        <w:t xml:space="preserve"> </w:t>
      </w:r>
      <w:r>
        <w:rPr>
          <w:sz w:val="20"/>
        </w:rPr>
        <w:t>their</w:t>
      </w:r>
      <w:r>
        <w:rPr>
          <w:spacing w:val="1"/>
          <w:sz w:val="20"/>
        </w:rPr>
        <w:t xml:space="preserve"> </w:t>
      </w:r>
      <w:r>
        <w:rPr>
          <w:sz w:val="20"/>
        </w:rPr>
        <w:t>effect</w:t>
      </w:r>
      <w:r>
        <w:rPr>
          <w:spacing w:val="1"/>
          <w:sz w:val="20"/>
        </w:rPr>
        <w:t xml:space="preserve"> </w:t>
      </w:r>
      <w:r>
        <w:rPr>
          <w:sz w:val="20"/>
        </w:rPr>
        <w:t>on</w:t>
      </w:r>
      <w:r>
        <w:rPr>
          <w:spacing w:val="1"/>
          <w:sz w:val="20"/>
        </w:rPr>
        <w:t xml:space="preserve"> </w:t>
      </w:r>
      <w:r>
        <w:rPr>
          <w:sz w:val="20"/>
        </w:rPr>
        <w:t>the</w:t>
      </w:r>
      <w:r>
        <w:rPr>
          <w:spacing w:val="1"/>
          <w:sz w:val="20"/>
        </w:rPr>
        <w:t xml:space="preserve"> </w:t>
      </w:r>
      <w:r>
        <w:rPr>
          <w:sz w:val="20"/>
        </w:rPr>
        <w:t>measurement</w:t>
      </w:r>
      <w:r>
        <w:rPr>
          <w:spacing w:val="1"/>
          <w:sz w:val="20"/>
        </w:rPr>
        <w:t xml:space="preserve"> </w:t>
      </w:r>
      <w:r>
        <w:rPr>
          <w:sz w:val="20"/>
        </w:rPr>
        <w:t>of</w:t>
      </w:r>
      <w:r>
        <w:rPr>
          <w:spacing w:val="1"/>
          <w:sz w:val="20"/>
        </w:rPr>
        <w:t xml:space="preserve"> </w:t>
      </w:r>
      <w:r>
        <w:rPr>
          <w:sz w:val="20"/>
        </w:rPr>
        <w:t>glomerular</w:t>
      </w:r>
      <w:r>
        <w:rPr>
          <w:spacing w:val="-6"/>
          <w:sz w:val="20"/>
        </w:rPr>
        <w:t xml:space="preserve"> </w:t>
      </w:r>
      <w:r>
        <w:rPr>
          <w:sz w:val="20"/>
        </w:rPr>
        <w:t>filtration</w:t>
      </w:r>
      <w:r>
        <w:rPr>
          <w:spacing w:val="-8"/>
          <w:sz w:val="20"/>
        </w:rPr>
        <w:t xml:space="preserve"> </w:t>
      </w:r>
      <w:r>
        <w:rPr>
          <w:sz w:val="20"/>
        </w:rPr>
        <w:t>rates</w:t>
      </w:r>
      <w:r>
        <w:rPr>
          <w:spacing w:val="-4"/>
          <w:sz w:val="20"/>
        </w:rPr>
        <w:t xml:space="preserve"> </w:t>
      </w:r>
      <w:r>
        <w:rPr>
          <w:sz w:val="20"/>
        </w:rPr>
        <w:t>1999;</w:t>
      </w:r>
      <w:r>
        <w:rPr>
          <w:spacing w:val="-2"/>
          <w:sz w:val="20"/>
        </w:rPr>
        <w:t xml:space="preserve"> </w:t>
      </w:r>
      <w:r>
        <w:rPr>
          <w:sz w:val="20"/>
        </w:rPr>
        <w:t>24:177–81</w:t>
      </w:r>
    </w:p>
    <w:p w14:paraId="33FF646D" w14:textId="77777777" w:rsidR="000A6830" w:rsidRDefault="000A6830">
      <w:pPr>
        <w:pStyle w:val="BodyText"/>
        <w:spacing w:before="4"/>
        <w:ind w:left="0"/>
        <w:rPr>
          <w:sz w:val="17"/>
        </w:rPr>
      </w:pPr>
    </w:p>
    <w:p w14:paraId="67BC732D" w14:textId="77777777" w:rsidR="000A6830" w:rsidRDefault="00B1273E">
      <w:pPr>
        <w:pStyle w:val="ListParagraph"/>
        <w:numPr>
          <w:ilvl w:val="0"/>
          <w:numId w:val="3"/>
        </w:numPr>
        <w:tabs>
          <w:tab w:val="left" w:pos="350"/>
        </w:tabs>
        <w:ind w:right="807" w:firstLine="0"/>
        <w:jc w:val="both"/>
        <w:rPr>
          <w:sz w:val="20"/>
        </w:rPr>
      </w:pPr>
      <w:r>
        <w:rPr>
          <w:sz w:val="20"/>
        </w:rPr>
        <w:t>UDUPA,</w:t>
      </w:r>
      <w:r>
        <w:rPr>
          <w:spacing w:val="1"/>
          <w:sz w:val="20"/>
        </w:rPr>
        <w:t xml:space="preserve"> </w:t>
      </w:r>
      <w:r>
        <w:rPr>
          <w:sz w:val="20"/>
        </w:rPr>
        <w:t>J.</w:t>
      </w:r>
      <w:r>
        <w:rPr>
          <w:spacing w:val="1"/>
          <w:sz w:val="20"/>
        </w:rPr>
        <w:t xml:space="preserve"> </w:t>
      </w:r>
      <w:r>
        <w:rPr>
          <w:sz w:val="20"/>
        </w:rPr>
        <w:t>K.,</w:t>
      </w:r>
      <w:r>
        <w:rPr>
          <w:spacing w:val="1"/>
          <w:sz w:val="20"/>
        </w:rPr>
        <w:t xml:space="preserve"> </w:t>
      </w:r>
      <w:r>
        <w:rPr>
          <w:sz w:val="20"/>
        </w:rPr>
        <w:t>LEBLANC,</w:t>
      </w:r>
      <w:r>
        <w:rPr>
          <w:spacing w:val="1"/>
          <w:sz w:val="20"/>
        </w:rPr>
        <w:t xml:space="preserve"> </w:t>
      </w:r>
      <w:r>
        <w:rPr>
          <w:sz w:val="20"/>
        </w:rPr>
        <w:t>V.</w:t>
      </w:r>
      <w:r>
        <w:rPr>
          <w:spacing w:val="1"/>
          <w:sz w:val="20"/>
        </w:rPr>
        <w:t xml:space="preserve"> </w:t>
      </w:r>
      <w:r>
        <w:rPr>
          <w:sz w:val="20"/>
        </w:rPr>
        <w:t>R.,</w:t>
      </w:r>
      <w:r>
        <w:rPr>
          <w:spacing w:val="1"/>
          <w:sz w:val="20"/>
        </w:rPr>
        <w:t xml:space="preserve"> </w:t>
      </w:r>
      <w:r>
        <w:rPr>
          <w:sz w:val="20"/>
        </w:rPr>
        <w:t>ZHUGE,</w:t>
      </w:r>
      <w:r>
        <w:rPr>
          <w:spacing w:val="1"/>
          <w:sz w:val="20"/>
        </w:rPr>
        <w:t xml:space="preserve"> </w:t>
      </w:r>
      <w:r>
        <w:rPr>
          <w:sz w:val="20"/>
        </w:rPr>
        <w:t>Y.,</w:t>
      </w:r>
      <w:r>
        <w:rPr>
          <w:spacing w:val="1"/>
          <w:sz w:val="20"/>
        </w:rPr>
        <w:t xml:space="preserve"> </w:t>
      </w:r>
      <w:r>
        <w:rPr>
          <w:sz w:val="20"/>
        </w:rPr>
        <w:t>IMIELINSKA,</w:t>
      </w:r>
      <w:r>
        <w:rPr>
          <w:spacing w:val="7"/>
          <w:sz w:val="20"/>
        </w:rPr>
        <w:t xml:space="preserve"> </w:t>
      </w:r>
      <w:r>
        <w:rPr>
          <w:sz w:val="20"/>
        </w:rPr>
        <w:t>C.,</w:t>
      </w:r>
      <w:r>
        <w:rPr>
          <w:spacing w:val="6"/>
          <w:sz w:val="20"/>
        </w:rPr>
        <w:t xml:space="preserve"> </w:t>
      </w:r>
      <w:r>
        <w:rPr>
          <w:sz w:val="20"/>
        </w:rPr>
        <w:t>SCHMIDT,</w:t>
      </w:r>
      <w:r>
        <w:rPr>
          <w:spacing w:val="8"/>
          <w:sz w:val="20"/>
        </w:rPr>
        <w:t xml:space="preserve"> </w:t>
      </w:r>
      <w:r>
        <w:rPr>
          <w:sz w:val="20"/>
        </w:rPr>
        <w:t>H.,</w:t>
      </w:r>
      <w:r>
        <w:rPr>
          <w:spacing w:val="6"/>
          <w:sz w:val="20"/>
        </w:rPr>
        <w:t xml:space="preserve"> </w:t>
      </w:r>
      <w:r>
        <w:rPr>
          <w:sz w:val="20"/>
        </w:rPr>
        <w:t>CURRIE,</w:t>
      </w:r>
      <w:r>
        <w:rPr>
          <w:spacing w:val="6"/>
          <w:sz w:val="20"/>
        </w:rPr>
        <w:t xml:space="preserve"> </w:t>
      </w:r>
      <w:r>
        <w:rPr>
          <w:sz w:val="20"/>
        </w:rPr>
        <w:t>L.</w:t>
      </w:r>
      <w:r>
        <w:rPr>
          <w:spacing w:val="11"/>
          <w:sz w:val="20"/>
        </w:rPr>
        <w:t xml:space="preserve"> </w:t>
      </w:r>
      <w:r>
        <w:rPr>
          <w:sz w:val="20"/>
        </w:rPr>
        <w:t>M.,</w:t>
      </w:r>
      <w:r>
        <w:rPr>
          <w:spacing w:val="6"/>
          <w:sz w:val="20"/>
        </w:rPr>
        <w:t xml:space="preserve"> </w:t>
      </w:r>
      <w:r>
        <w:rPr>
          <w:sz w:val="20"/>
        </w:rPr>
        <w:t>“A</w:t>
      </w:r>
    </w:p>
    <w:p w14:paraId="439B6D6C" w14:textId="77777777" w:rsidR="000A6830" w:rsidRDefault="00B1273E">
      <w:pPr>
        <w:pStyle w:val="BodyText"/>
        <w:ind w:right="808"/>
        <w:jc w:val="both"/>
      </w:pPr>
      <w:r>
        <w:t>framework</w:t>
      </w:r>
      <w:r>
        <w:rPr>
          <w:spacing w:val="1"/>
        </w:rPr>
        <w:t xml:space="preserve"> </w:t>
      </w:r>
      <w:r>
        <w:t>for</w:t>
      </w:r>
      <w:r>
        <w:rPr>
          <w:spacing w:val="1"/>
        </w:rPr>
        <w:t xml:space="preserve"> </w:t>
      </w:r>
      <w:r>
        <w:t>evaluating</w:t>
      </w:r>
      <w:r>
        <w:rPr>
          <w:spacing w:val="1"/>
        </w:rPr>
        <w:t xml:space="preserve"> </w:t>
      </w:r>
      <w:r>
        <w:t>image</w:t>
      </w:r>
      <w:r>
        <w:rPr>
          <w:spacing w:val="1"/>
        </w:rPr>
        <w:t xml:space="preserve"> </w:t>
      </w:r>
      <w:r>
        <w:t>segmentation</w:t>
      </w:r>
      <w:r>
        <w:rPr>
          <w:spacing w:val="1"/>
        </w:rPr>
        <w:t xml:space="preserve"> </w:t>
      </w:r>
      <w:r>
        <w:t>algorithms,”</w:t>
      </w:r>
      <w:r>
        <w:rPr>
          <w:spacing w:val="1"/>
        </w:rPr>
        <w:t xml:space="preserve"> </w:t>
      </w:r>
      <w:r>
        <w:t>Computerized</w:t>
      </w:r>
      <w:r>
        <w:rPr>
          <w:spacing w:val="1"/>
        </w:rPr>
        <w:t xml:space="preserve"> </w:t>
      </w:r>
      <w:r>
        <w:t>Medical</w:t>
      </w:r>
      <w:r>
        <w:rPr>
          <w:spacing w:val="1"/>
        </w:rPr>
        <w:t xml:space="preserve"> </w:t>
      </w:r>
      <w:r>
        <w:t>Imaging</w:t>
      </w:r>
      <w:r>
        <w:rPr>
          <w:spacing w:val="1"/>
        </w:rPr>
        <w:t xml:space="preserve"> </w:t>
      </w:r>
      <w:r>
        <w:t>and</w:t>
      </w:r>
      <w:r>
        <w:rPr>
          <w:spacing w:val="-47"/>
        </w:rPr>
        <w:t xml:space="preserve"> </w:t>
      </w:r>
      <w:r>
        <w:t>Graphics, 30:75-87,</w:t>
      </w:r>
      <w:r>
        <w:rPr>
          <w:spacing w:val="-2"/>
        </w:rPr>
        <w:t xml:space="preserve"> </w:t>
      </w:r>
      <w:r>
        <w:t>2006.</w:t>
      </w:r>
    </w:p>
    <w:p w14:paraId="3CC1AD8A" w14:textId="77777777" w:rsidR="000A6830" w:rsidRDefault="000A6830">
      <w:pPr>
        <w:pStyle w:val="BodyText"/>
        <w:spacing w:before="8"/>
        <w:ind w:left="0"/>
        <w:rPr>
          <w:sz w:val="17"/>
        </w:rPr>
      </w:pPr>
    </w:p>
    <w:p w14:paraId="6D2B50C9" w14:textId="77777777" w:rsidR="000A6830" w:rsidRDefault="00B1273E">
      <w:pPr>
        <w:pStyle w:val="ListParagraph"/>
        <w:numPr>
          <w:ilvl w:val="0"/>
          <w:numId w:val="3"/>
        </w:numPr>
        <w:tabs>
          <w:tab w:val="left" w:pos="350"/>
        </w:tabs>
        <w:ind w:right="803" w:firstLine="0"/>
        <w:jc w:val="both"/>
        <w:rPr>
          <w:sz w:val="20"/>
        </w:rPr>
      </w:pPr>
      <w:r>
        <w:rPr>
          <w:sz w:val="20"/>
        </w:rPr>
        <w:t>Zhuang AH, Valentino DJ, Toga AW. Skull stripping</w:t>
      </w:r>
      <w:r>
        <w:rPr>
          <w:spacing w:val="-47"/>
          <w:sz w:val="20"/>
        </w:rPr>
        <w:t xml:space="preserve"> </w:t>
      </w:r>
      <w:r>
        <w:rPr>
          <w:sz w:val="20"/>
        </w:rPr>
        <w:t>magnetic resonance brain images using a model-based</w:t>
      </w:r>
      <w:r>
        <w:rPr>
          <w:spacing w:val="1"/>
          <w:sz w:val="20"/>
        </w:rPr>
        <w:t xml:space="preserve"> </w:t>
      </w:r>
      <w:r>
        <w:rPr>
          <w:sz w:val="20"/>
        </w:rPr>
        <w:t>level</w:t>
      </w:r>
      <w:r>
        <w:rPr>
          <w:spacing w:val="-3"/>
          <w:sz w:val="20"/>
        </w:rPr>
        <w:t xml:space="preserve"> </w:t>
      </w:r>
      <w:r>
        <w:rPr>
          <w:sz w:val="20"/>
        </w:rPr>
        <w:t>set.</w:t>
      </w:r>
      <w:r>
        <w:rPr>
          <w:spacing w:val="-2"/>
          <w:sz w:val="20"/>
        </w:rPr>
        <w:t xml:space="preserve"> </w:t>
      </w:r>
      <w:r>
        <w:rPr>
          <w:sz w:val="20"/>
        </w:rPr>
        <w:t>Neuro</w:t>
      </w:r>
      <w:r>
        <w:rPr>
          <w:spacing w:val="-4"/>
          <w:sz w:val="20"/>
        </w:rPr>
        <w:t xml:space="preserve"> </w:t>
      </w:r>
      <w:r>
        <w:rPr>
          <w:sz w:val="20"/>
        </w:rPr>
        <w:t>Image</w:t>
      </w:r>
      <w:r>
        <w:rPr>
          <w:spacing w:val="-8"/>
          <w:sz w:val="20"/>
        </w:rPr>
        <w:t xml:space="preserve"> </w:t>
      </w:r>
      <w:r>
        <w:rPr>
          <w:sz w:val="20"/>
        </w:rPr>
        <w:t>2006;32(1):79-92.</w:t>
      </w:r>
    </w:p>
    <w:p w14:paraId="31C71E11" w14:textId="77777777" w:rsidR="000A6830" w:rsidRDefault="000A6830">
      <w:pPr>
        <w:pStyle w:val="BodyText"/>
        <w:spacing w:before="3"/>
        <w:ind w:left="0"/>
        <w:rPr>
          <w:sz w:val="17"/>
        </w:rPr>
      </w:pPr>
    </w:p>
    <w:p w14:paraId="3ED92D25" w14:textId="77777777" w:rsidR="000A6830" w:rsidRDefault="00B1273E">
      <w:pPr>
        <w:pStyle w:val="ListParagraph"/>
        <w:numPr>
          <w:ilvl w:val="0"/>
          <w:numId w:val="3"/>
        </w:numPr>
        <w:tabs>
          <w:tab w:val="left" w:pos="350"/>
        </w:tabs>
        <w:ind w:right="794" w:firstLine="0"/>
        <w:jc w:val="both"/>
        <w:rPr>
          <w:sz w:val="20"/>
        </w:rPr>
      </w:pPr>
      <w:r>
        <w:rPr>
          <w:sz w:val="20"/>
        </w:rPr>
        <w:t xml:space="preserve">Angelini E D, </w:t>
      </w:r>
      <w:proofErr w:type="spellStart"/>
      <w:r>
        <w:rPr>
          <w:sz w:val="20"/>
        </w:rPr>
        <w:t>Clatz</w:t>
      </w:r>
      <w:proofErr w:type="spellEnd"/>
      <w:r>
        <w:rPr>
          <w:sz w:val="20"/>
        </w:rPr>
        <w:t xml:space="preserve"> O, </w:t>
      </w:r>
      <w:proofErr w:type="spellStart"/>
      <w:r>
        <w:rPr>
          <w:sz w:val="20"/>
        </w:rPr>
        <w:t>Mandonnet</w:t>
      </w:r>
      <w:proofErr w:type="spellEnd"/>
      <w:r>
        <w:rPr>
          <w:sz w:val="20"/>
        </w:rPr>
        <w:t xml:space="preserve"> E, </w:t>
      </w:r>
      <w:proofErr w:type="spellStart"/>
      <w:r>
        <w:rPr>
          <w:sz w:val="20"/>
        </w:rPr>
        <w:t>Konukoglu</w:t>
      </w:r>
      <w:proofErr w:type="spellEnd"/>
      <w:r>
        <w:rPr>
          <w:sz w:val="20"/>
        </w:rPr>
        <w:t xml:space="preserve"> E,</w:t>
      </w:r>
      <w:r>
        <w:rPr>
          <w:spacing w:val="1"/>
          <w:sz w:val="20"/>
        </w:rPr>
        <w:t xml:space="preserve"> </w:t>
      </w:r>
      <w:proofErr w:type="spellStart"/>
      <w:r>
        <w:rPr>
          <w:sz w:val="20"/>
        </w:rPr>
        <w:t>Capelle</w:t>
      </w:r>
      <w:proofErr w:type="spellEnd"/>
      <w:r>
        <w:rPr>
          <w:spacing w:val="1"/>
          <w:sz w:val="20"/>
        </w:rPr>
        <w:t xml:space="preserve"> </w:t>
      </w:r>
      <w:r>
        <w:rPr>
          <w:sz w:val="20"/>
        </w:rPr>
        <w:t>L,</w:t>
      </w:r>
      <w:r>
        <w:rPr>
          <w:spacing w:val="1"/>
          <w:sz w:val="20"/>
        </w:rPr>
        <w:t xml:space="preserve"> </w:t>
      </w:r>
      <w:proofErr w:type="spellStart"/>
      <w:r>
        <w:rPr>
          <w:sz w:val="20"/>
        </w:rPr>
        <w:t>Duffau</w:t>
      </w:r>
      <w:proofErr w:type="spellEnd"/>
      <w:r>
        <w:rPr>
          <w:spacing w:val="1"/>
          <w:sz w:val="20"/>
        </w:rPr>
        <w:t xml:space="preserve"> </w:t>
      </w:r>
      <w:r>
        <w:rPr>
          <w:sz w:val="20"/>
        </w:rPr>
        <w:t>H.</w:t>
      </w:r>
      <w:r>
        <w:rPr>
          <w:spacing w:val="1"/>
          <w:sz w:val="20"/>
        </w:rPr>
        <w:t xml:space="preserve"> </w:t>
      </w:r>
      <w:proofErr w:type="spellStart"/>
      <w:r>
        <w:rPr>
          <w:sz w:val="20"/>
        </w:rPr>
        <w:t>Gli-oma</w:t>
      </w:r>
      <w:proofErr w:type="spellEnd"/>
      <w:r>
        <w:rPr>
          <w:spacing w:val="1"/>
          <w:sz w:val="20"/>
        </w:rPr>
        <w:t xml:space="preserve"> </w:t>
      </w:r>
      <w:r>
        <w:rPr>
          <w:sz w:val="20"/>
        </w:rPr>
        <w:t>dynamics</w:t>
      </w:r>
      <w:r>
        <w:rPr>
          <w:spacing w:val="1"/>
          <w:sz w:val="20"/>
        </w:rPr>
        <w:t xml:space="preserve"> </w:t>
      </w:r>
      <w:r>
        <w:rPr>
          <w:sz w:val="20"/>
        </w:rPr>
        <w:t>and</w:t>
      </w:r>
      <w:r>
        <w:rPr>
          <w:spacing w:val="1"/>
          <w:sz w:val="20"/>
        </w:rPr>
        <w:t xml:space="preserve"> </w:t>
      </w:r>
      <w:r>
        <w:rPr>
          <w:sz w:val="20"/>
        </w:rPr>
        <w:t>computational</w:t>
      </w:r>
      <w:r>
        <w:rPr>
          <w:spacing w:val="1"/>
          <w:sz w:val="20"/>
        </w:rPr>
        <w:t xml:space="preserve"> </w:t>
      </w:r>
      <w:r>
        <w:rPr>
          <w:sz w:val="20"/>
        </w:rPr>
        <w:t>models:</w:t>
      </w:r>
      <w:r>
        <w:rPr>
          <w:spacing w:val="1"/>
          <w:sz w:val="20"/>
        </w:rPr>
        <w:t xml:space="preserve"> </w:t>
      </w:r>
      <w:r>
        <w:rPr>
          <w:sz w:val="20"/>
        </w:rPr>
        <w:t>a</w:t>
      </w:r>
      <w:r>
        <w:rPr>
          <w:spacing w:val="1"/>
          <w:sz w:val="20"/>
        </w:rPr>
        <w:t xml:space="preserve"> </w:t>
      </w:r>
      <w:r>
        <w:rPr>
          <w:sz w:val="20"/>
        </w:rPr>
        <w:t>review</w:t>
      </w:r>
      <w:r>
        <w:rPr>
          <w:spacing w:val="1"/>
          <w:sz w:val="20"/>
        </w:rPr>
        <w:t xml:space="preserve"> </w:t>
      </w:r>
      <w:r>
        <w:rPr>
          <w:sz w:val="20"/>
        </w:rPr>
        <w:t>of</w:t>
      </w:r>
      <w:r>
        <w:rPr>
          <w:spacing w:val="1"/>
          <w:sz w:val="20"/>
        </w:rPr>
        <w:t xml:space="preserve"> </w:t>
      </w:r>
      <w:r>
        <w:rPr>
          <w:sz w:val="20"/>
        </w:rPr>
        <w:t>segmentation,</w:t>
      </w:r>
      <w:r>
        <w:rPr>
          <w:spacing w:val="1"/>
          <w:sz w:val="20"/>
        </w:rPr>
        <w:t xml:space="preserve"> </w:t>
      </w:r>
      <w:r>
        <w:rPr>
          <w:sz w:val="20"/>
        </w:rPr>
        <w:t>registration, and in silico growth algorithms and their</w:t>
      </w:r>
      <w:r>
        <w:rPr>
          <w:spacing w:val="1"/>
          <w:sz w:val="20"/>
        </w:rPr>
        <w:t xml:space="preserve"> </w:t>
      </w:r>
      <w:r>
        <w:rPr>
          <w:sz w:val="20"/>
        </w:rPr>
        <w:t>clinical</w:t>
      </w:r>
      <w:r>
        <w:rPr>
          <w:spacing w:val="3"/>
          <w:sz w:val="20"/>
        </w:rPr>
        <w:t xml:space="preserve"> </w:t>
      </w:r>
      <w:r>
        <w:rPr>
          <w:sz w:val="20"/>
        </w:rPr>
        <w:t>applications.</w:t>
      </w:r>
      <w:r>
        <w:rPr>
          <w:spacing w:val="12"/>
          <w:sz w:val="20"/>
        </w:rPr>
        <w:t xml:space="preserve"> </w:t>
      </w:r>
      <w:proofErr w:type="spellStart"/>
      <w:r>
        <w:rPr>
          <w:sz w:val="20"/>
        </w:rPr>
        <w:t>Curr</w:t>
      </w:r>
      <w:proofErr w:type="spellEnd"/>
      <w:r>
        <w:rPr>
          <w:sz w:val="20"/>
        </w:rPr>
        <w:t>.</w:t>
      </w:r>
      <w:r>
        <w:rPr>
          <w:spacing w:val="10"/>
          <w:sz w:val="20"/>
        </w:rPr>
        <w:t xml:space="preserve"> </w:t>
      </w:r>
      <w:r>
        <w:rPr>
          <w:sz w:val="20"/>
        </w:rPr>
        <w:t>Med.</w:t>
      </w:r>
      <w:r>
        <w:rPr>
          <w:spacing w:val="11"/>
          <w:sz w:val="20"/>
        </w:rPr>
        <w:t xml:space="preserve"> </w:t>
      </w:r>
      <w:r>
        <w:rPr>
          <w:sz w:val="20"/>
        </w:rPr>
        <w:t>Imaging</w:t>
      </w:r>
      <w:r>
        <w:rPr>
          <w:spacing w:val="7"/>
          <w:sz w:val="20"/>
        </w:rPr>
        <w:t xml:space="preserve"> </w:t>
      </w:r>
      <w:r>
        <w:rPr>
          <w:sz w:val="20"/>
        </w:rPr>
        <w:t>2007;</w:t>
      </w:r>
      <w:r>
        <w:rPr>
          <w:spacing w:val="9"/>
          <w:sz w:val="20"/>
        </w:rPr>
        <w:t xml:space="preserve"> </w:t>
      </w:r>
      <w:r>
        <w:rPr>
          <w:sz w:val="20"/>
        </w:rPr>
        <w:t>3:</w:t>
      </w:r>
      <w:r>
        <w:rPr>
          <w:spacing w:val="8"/>
          <w:sz w:val="20"/>
        </w:rPr>
        <w:t xml:space="preserve"> </w:t>
      </w:r>
      <w:r>
        <w:rPr>
          <w:sz w:val="20"/>
        </w:rPr>
        <w:t>262–</w:t>
      </w:r>
    </w:p>
    <w:p w14:paraId="2CA5BC69" w14:textId="77777777" w:rsidR="000A6830" w:rsidRDefault="00B1273E">
      <w:pPr>
        <w:pStyle w:val="BodyText"/>
        <w:spacing w:line="225" w:lineRule="exact"/>
      </w:pPr>
      <w:r>
        <w:t>76</w:t>
      </w:r>
    </w:p>
    <w:p w14:paraId="6D39C50F" w14:textId="77777777" w:rsidR="000A6830" w:rsidRDefault="000A6830">
      <w:pPr>
        <w:spacing w:line="225" w:lineRule="exact"/>
        <w:sectPr w:rsidR="000A6830">
          <w:type w:val="continuous"/>
          <w:pgSz w:w="11920" w:h="16850"/>
          <w:pgMar w:top="1420" w:right="420" w:bottom="280" w:left="620" w:header="720" w:footer="720" w:gutter="0"/>
          <w:cols w:num="2" w:space="720" w:equalWidth="0">
            <w:col w:w="5201" w:space="203"/>
            <w:col w:w="5476"/>
          </w:cols>
        </w:sectPr>
      </w:pPr>
    </w:p>
    <w:p w14:paraId="5C49C423" w14:textId="77777777" w:rsidR="000A6830" w:rsidRDefault="00B1273E">
      <w:pPr>
        <w:pStyle w:val="ListParagraph"/>
        <w:numPr>
          <w:ilvl w:val="0"/>
          <w:numId w:val="3"/>
        </w:numPr>
        <w:tabs>
          <w:tab w:val="left" w:pos="350"/>
        </w:tabs>
        <w:spacing w:before="61"/>
        <w:ind w:right="277" w:firstLine="0"/>
        <w:rPr>
          <w:sz w:val="20"/>
        </w:rPr>
      </w:pPr>
      <w:r>
        <w:rPr>
          <w:sz w:val="20"/>
        </w:rPr>
        <w:lastRenderedPageBreak/>
        <w:t xml:space="preserve">Rajesh </w:t>
      </w:r>
      <w:proofErr w:type="spellStart"/>
      <w:r>
        <w:rPr>
          <w:sz w:val="20"/>
        </w:rPr>
        <w:t>Dass</w:t>
      </w:r>
      <w:proofErr w:type="spellEnd"/>
      <w:r>
        <w:rPr>
          <w:sz w:val="20"/>
        </w:rPr>
        <w:t>, Priyanka, Swapna Devi, “Image</w:t>
      </w:r>
      <w:r>
        <w:rPr>
          <w:spacing w:val="1"/>
          <w:sz w:val="20"/>
        </w:rPr>
        <w:t xml:space="preserve"> </w:t>
      </w:r>
      <w:r>
        <w:rPr>
          <w:spacing w:val="-1"/>
          <w:sz w:val="20"/>
        </w:rPr>
        <w:t>Segmentation</w:t>
      </w:r>
      <w:r>
        <w:rPr>
          <w:spacing w:val="-12"/>
          <w:sz w:val="20"/>
        </w:rPr>
        <w:t xml:space="preserve"> </w:t>
      </w:r>
      <w:r>
        <w:rPr>
          <w:spacing w:val="-1"/>
          <w:sz w:val="20"/>
        </w:rPr>
        <w:t>Techniques”,</w:t>
      </w:r>
      <w:r>
        <w:rPr>
          <w:spacing w:val="-3"/>
          <w:sz w:val="20"/>
        </w:rPr>
        <w:t xml:space="preserve"> </w:t>
      </w:r>
      <w:r>
        <w:rPr>
          <w:spacing w:val="-1"/>
          <w:sz w:val="20"/>
        </w:rPr>
        <w:t>IJECT</w:t>
      </w:r>
      <w:r>
        <w:rPr>
          <w:spacing w:val="-4"/>
          <w:sz w:val="20"/>
        </w:rPr>
        <w:t xml:space="preserve"> </w:t>
      </w:r>
      <w:r>
        <w:rPr>
          <w:spacing w:val="-1"/>
          <w:sz w:val="20"/>
        </w:rPr>
        <w:t>Vol.3,</w:t>
      </w:r>
      <w:r>
        <w:rPr>
          <w:spacing w:val="-5"/>
          <w:sz w:val="20"/>
        </w:rPr>
        <w:t xml:space="preserve"> </w:t>
      </w:r>
      <w:r>
        <w:rPr>
          <w:sz w:val="20"/>
        </w:rPr>
        <w:t>Issue</w:t>
      </w:r>
      <w:r>
        <w:rPr>
          <w:spacing w:val="-5"/>
          <w:sz w:val="20"/>
        </w:rPr>
        <w:t xml:space="preserve"> </w:t>
      </w:r>
      <w:r>
        <w:rPr>
          <w:sz w:val="20"/>
        </w:rPr>
        <w:t>1,</w:t>
      </w:r>
      <w:r>
        <w:rPr>
          <w:spacing w:val="-11"/>
          <w:sz w:val="20"/>
        </w:rPr>
        <w:t xml:space="preserve"> </w:t>
      </w:r>
      <w:r>
        <w:rPr>
          <w:sz w:val="20"/>
        </w:rPr>
        <w:t>Jan-</w:t>
      </w:r>
      <w:r>
        <w:rPr>
          <w:spacing w:val="-47"/>
          <w:sz w:val="20"/>
        </w:rPr>
        <w:t xml:space="preserve"> </w:t>
      </w:r>
      <w:r>
        <w:rPr>
          <w:sz w:val="20"/>
        </w:rPr>
        <w:t>March</w:t>
      </w:r>
      <w:r>
        <w:rPr>
          <w:spacing w:val="-3"/>
          <w:sz w:val="20"/>
        </w:rPr>
        <w:t xml:space="preserve"> </w:t>
      </w:r>
      <w:r>
        <w:rPr>
          <w:sz w:val="20"/>
        </w:rPr>
        <w:t>2012.</w:t>
      </w:r>
    </w:p>
    <w:p w14:paraId="14F65DF1" w14:textId="77777777" w:rsidR="000A6830" w:rsidRDefault="000A6830">
      <w:pPr>
        <w:pStyle w:val="BodyText"/>
        <w:spacing w:before="7"/>
        <w:ind w:left="0"/>
        <w:rPr>
          <w:sz w:val="17"/>
        </w:rPr>
      </w:pPr>
    </w:p>
    <w:p w14:paraId="4A7E9741" w14:textId="77777777" w:rsidR="000A6830" w:rsidRDefault="00B1273E">
      <w:pPr>
        <w:pStyle w:val="ListParagraph"/>
        <w:numPr>
          <w:ilvl w:val="0"/>
          <w:numId w:val="3"/>
        </w:numPr>
        <w:tabs>
          <w:tab w:val="left" w:pos="350"/>
        </w:tabs>
        <w:ind w:right="456" w:firstLine="0"/>
        <w:jc w:val="both"/>
        <w:rPr>
          <w:sz w:val="20"/>
        </w:rPr>
      </w:pPr>
      <w:r>
        <w:rPr>
          <w:sz w:val="20"/>
        </w:rPr>
        <w:t>Bauer</w:t>
      </w:r>
      <w:r>
        <w:rPr>
          <w:spacing w:val="-3"/>
          <w:sz w:val="20"/>
        </w:rPr>
        <w:t xml:space="preserve"> </w:t>
      </w:r>
      <w:r>
        <w:rPr>
          <w:sz w:val="20"/>
        </w:rPr>
        <w:t>S,</w:t>
      </w:r>
      <w:r>
        <w:rPr>
          <w:spacing w:val="-11"/>
          <w:sz w:val="20"/>
        </w:rPr>
        <w:t xml:space="preserve"> </w:t>
      </w:r>
      <w:r>
        <w:rPr>
          <w:sz w:val="20"/>
        </w:rPr>
        <w:t>Wiest</w:t>
      </w:r>
      <w:r>
        <w:rPr>
          <w:spacing w:val="-8"/>
          <w:sz w:val="20"/>
        </w:rPr>
        <w:t xml:space="preserve"> </w:t>
      </w:r>
      <w:r>
        <w:rPr>
          <w:sz w:val="20"/>
        </w:rPr>
        <w:t>R,</w:t>
      </w:r>
      <w:r>
        <w:rPr>
          <w:spacing w:val="-5"/>
          <w:sz w:val="20"/>
        </w:rPr>
        <w:t xml:space="preserve"> </w:t>
      </w:r>
      <w:r>
        <w:rPr>
          <w:sz w:val="20"/>
        </w:rPr>
        <w:t>Nolte</w:t>
      </w:r>
      <w:r>
        <w:rPr>
          <w:spacing w:val="-11"/>
          <w:sz w:val="20"/>
        </w:rPr>
        <w:t xml:space="preserve"> </w:t>
      </w:r>
      <w:r>
        <w:rPr>
          <w:sz w:val="20"/>
        </w:rPr>
        <w:t>L,</w:t>
      </w:r>
      <w:r>
        <w:rPr>
          <w:spacing w:val="-6"/>
          <w:sz w:val="20"/>
        </w:rPr>
        <w:t xml:space="preserve"> </w:t>
      </w:r>
      <w:r>
        <w:rPr>
          <w:sz w:val="20"/>
        </w:rPr>
        <w:t>Reyes</w:t>
      </w:r>
      <w:r>
        <w:rPr>
          <w:spacing w:val="-8"/>
          <w:sz w:val="20"/>
        </w:rPr>
        <w:t xml:space="preserve"> </w:t>
      </w:r>
      <w:r>
        <w:rPr>
          <w:sz w:val="20"/>
        </w:rPr>
        <w:t>M.</w:t>
      </w:r>
      <w:r>
        <w:rPr>
          <w:spacing w:val="-6"/>
          <w:sz w:val="20"/>
        </w:rPr>
        <w:t xml:space="preserve"> </w:t>
      </w:r>
      <w:r>
        <w:rPr>
          <w:sz w:val="20"/>
        </w:rPr>
        <w:t>A</w:t>
      </w:r>
      <w:r>
        <w:rPr>
          <w:spacing w:val="-8"/>
          <w:sz w:val="20"/>
        </w:rPr>
        <w:t xml:space="preserve"> </w:t>
      </w:r>
      <w:r>
        <w:rPr>
          <w:sz w:val="20"/>
        </w:rPr>
        <w:t>survey</w:t>
      </w:r>
      <w:r>
        <w:rPr>
          <w:spacing w:val="-10"/>
          <w:sz w:val="20"/>
        </w:rPr>
        <w:t xml:space="preserve"> </w:t>
      </w:r>
      <w:r>
        <w:rPr>
          <w:sz w:val="20"/>
        </w:rPr>
        <w:t>of</w:t>
      </w:r>
      <w:r>
        <w:rPr>
          <w:spacing w:val="-48"/>
          <w:sz w:val="20"/>
        </w:rPr>
        <w:t xml:space="preserve"> </w:t>
      </w:r>
      <w:r>
        <w:rPr>
          <w:sz w:val="20"/>
        </w:rPr>
        <w:t>MRI-based medical image analysis for brain tumor</w:t>
      </w:r>
      <w:r>
        <w:rPr>
          <w:spacing w:val="1"/>
          <w:sz w:val="20"/>
        </w:rPr>
        <w:t xml:space="preserve"> </w:t>
      </w:r>
      <w:r>
        <w:rPr>
          <w:sz w:val="20"/>
        </w:rPr>
        <w:t>studies.</w:t>
      </w:r>
      <w:r>
        <w:rPr>
          <w:spacing w:val="2"/>
          <w:sz w:val="20"/>
        </w:rPr>
        <w:t xml:space="preserve"> </w:t>
      </w:r>
      <w:r>
        <w:rPr>
          <w:sz w:val="20"/>
        </w:rPr>
        <w:t>Phys</w:t>
      </w:r>
      <w:r>
        <w:rPr>
          <w:spacing w:val="-8"/>
          <w:sz w:val="20"/>
        </w:rPr>
        <w:t xml:space="preserve"> </w:t>
      </w:r>
      <w:r>
        <w:rPr>
          <w:sz w:val="20"/>
        </w:rPr>
        <w:t>Med</w:t>
      </w:r>
      <w:r>
        <w:rPr>
          <w:spacing w:val="-5"/>
          <w:sz w:val="20"/>
        </w:rPr>
        <w:t xml:space="preserve"> </w:t>
      </w:r>
      <w:r>
        <w:rPr>
          <w:sz w:val="20"/>
        </w:rPr>
        <w:t>Biol.</w:t>
      </w:r>
      <w:proofErr w:type="gramStart"/>
      <w:r>
        <w:rPr>
          <w:sz w:val="20"/>
        </w:rPr>
        <w:t>2013;58:97129</w:t>
      </w:r>
      <w:proofErr w:type="gramEnd"/>
    </w:p>
    <w:p w14:paraId="757D74FF" w14:textId="77777777" w:rsidR="000A6830" w:rsidRDefault="000A6830">
      <w:pPr>
        <w:pStyle w:val="BodyText"/>
        <w:spacing w:before="9"/>
        <w:ind w:left="0"/>
        <w:rPr>
          <w:sz w:val="30"/>
        </w:rPr>
      </w:pPr>
    </w:p>
    <w:p w14:paraId="68FE596A" w14:textId="77777777" w:rsidR="000A6830" w:rsidRDefault="00B1273E">
      <w:pPr>
        <w:pStyle w:val="ListParagraph"/>
        <w:numPr>
          <w:ilvl w:val="0"/>
          <w:numId w:val="3"/>
        </w:numPr>
        <w:tabs>
          <w:tab w:val="left" w:pos="398"/>
        </w:tabs>
        <w:ind w:right="65" w:firstLine="0"/>
        <w:jc w:val="both"/>
      </w:pPr>
      <w:r>
        <w:rPr>
          <w:sz w:val="20"/>
        </w:rPr>
        <w:t>Gordillo</w:t>
      </w:r>
      <w:r>
        <w:rPr>
          <w:spacing w:val="-7"/>
          <w:sz w:val="20"/>
        </w:rPr>
        <w:t xml:space="preserve"> </w:t>
      </w:r>
      <w:r>
        <w:rPr>
          <w:sz w:val="20"/>
        </w:rPr>
        <w:t>N,</w:t>
      </w:r>
      <w:r>
        <w:rPr>
          <w:spacing w:val="-6"/>
          <w:sz w:val="20"/>
        </w:rPr>
        <w:t xml:space="preserve"> </w:t>
      </w:r>
      <w:r>
        <w:rPr>
          <w:sz w:val="20"/>
        </w:rPr>
        <w:t>Montseny</w:t>
      </w:r>
      <w:r>
        <w:rPr>
          <w:spacing w:val="-8"/>
          <w:sz w:val="20"/>
        </w:rPr>
        <w:t xml:space="preserve"> </w:t>
      </w:r>
      <w:r>
        <w:rPr>
          <w:sz w:val="20"/>
        </w:rPr>
        <w:t>E,</w:t>
      </w:r>
      <w:r>
        <w:rPr>
          <w:spacing w:val="-8"/>
          <w:sz w:val="20"/>
        </w:rPr>
        <w:t xml:space="preserve"> </w:t>
      </w:r>
      <w:proofErr w:type="spellStart"/>
      <w:r>
        <w:rPr>
          <w:sz w:val="20"/>
        </w:rPr>
        <w:t>Sobrevilla</w:t>
      </w:r>
      <w:proofErr w:type="spellEnd"/>
      <w:r>
        <w:rPr>
          <w:spacing w:val="-6"/>
          <w:sz w:val="20"/>
        </w:rPr>
        <w:t xml:space="preserve"> </w:t>
      </w:r>
      <w:r>
        <w:rPr>
          <w:sz w:val="20"/>
        </w:rPr>
        <w:t>P.</w:t>
      </w:r>
      <w:r>
        <w:rPr>
          <w:spacing w:val="-6"/>
          <w:sz w:val="20"/>
        </w:rPr>
        <w:t xml:space="preserve"> </w:t>
      </w:r>
      <w:r>
        <w:rPr>
          <w:sz w:val="20"/>
        </w:rPr>
        <w:t>State</w:t>
      </w:r>
      <w:r>
        <w:rPr>
          <w:spacing w:val="-6"/>
          <w:sz w:val="20"/>
        </w:rPr>
        <w:t xml:space="preserve"> </w:t>
      </w:r>
      <w:r>
        <w:rPr>
          <w:sz w:val="20"/>
        </w:rPr>
        <w:t>of</w:t>
      </w:r>
      <w:r>
        <w:rPr>
          <w:spacing w:val="-8"/>
          <w:sz w:val="20"/>
        </w:rPr>
        <w:t xml:space="preserve"> </w:t>
      </w:r>
      <w:r>
        <w:rPr>
          <w:sz w:val="20"/>
        </w:rPr>
        <w:t>the</w:t>
      </w:r>
      <w:r>
        <w:rPr>
          <w:spacing w:val="-11"/>
          <w:sz w:val="20"/>
        </w:rPr>
        <w:t xml:space="preserve"> </w:t>
      </w:r>
      <w:r>
        <w:rPr>
          <w:sz w:val="20"/>
        </w:rPr>
        <w:t>art</w:t>
      </w:r>
      <w:r>
        <w:rPr>
          <w:spacing w:val="-47"/>
          <w:sz w:val="20"/>
        </w:rPr>
        <w:t xml:space="preserve"> </w:t>
      </w:r>
      <w:r>
        <w:rPr>
          <w:sz w:val="20"/>
        </w:rPr>
        <w:t>survey</w:t>
      </w:r>
      <w:r>
        <w:rPr>
          <w:spacing w:val="-5"/>
          <w:sz w:val="20"/>
        </w:rPr>
        <w:t xml:space="preserve"> </w:t>
      </w:r>
      <w:r>
        <w:rPr>
          <w:sz w:val="20"/>
        </w:rPr>
        <w:t>on</w:t>
      </w:r>
      <w:r>
        <w:rPr>
          <w:spacing w:val="-6"/>
          <w:sz w:val="20"/>
        </w:rPr>
        <w:t xml:space="preserve"> </w:t>
      </w:r>
      <w:r>
        <w:rPr>
          <w:sz w:val="20"/>
        </w:rPr>
        <w:t>MRI</w:t>
      </w:r>
      <w:r>
        <w:rPr>
          <w:spacing w:val="-9"/>
          <w:sz w:val="20"/>
        </w:rPr>
        <w:t xml:space="preserve"> </w:t>
      </w:r>
      <w:r>
        <w:rPr>
          <w:sz w:val="20"/>
        </w:rPr>
        <w:t>brain</w:t>
      </w:r>
      <w:r>
        <w:rPr>
          <w:spacing w:val="-6"/>
          <w:sz w:val="20"/>
        </w:rPr>
        <w:t xml:space="preserve"> </w:t>
      </w:r>
      <w:proofErr w:type="spellStart"/>
      <w:r>
        <w:rPr>
          <w:sz w:val="20"/>
        </w:rPr>
        <w:t>tu-mor</w:t>
      </w:r>
      <w:proofErr w:type="spellEnd"/>
      <w:r>
        <w:rPr>
          <w:spacing w:val="-6"/>
          <w:sz w:val="20"/>
        </w:rPr>
        <w:t xml:space="preserve"> </w:t>
      </w:r>
      <w:proofErr w:type="spellStart"/>
      <w:proofErr w:type="gramStart"/>
      <w:r>
        <w:rPr>
          <w:sz w:val="20"/>
        </w:rPr>
        <w:t>segmentation.</w:t>
      </w:r>
      <w:r>
        <w:t>Magn</w:t>
      </w:r>
      <w:proofErr w:type="spellEnd"/>
      <w:proofErr w:type="gramEnd"/>
      <w:r>
        <w:rPr>
          <w:spacing w:val="-5"/>
        </w:rPr>
        <w:t xml:space="preserve"> </w:t>
      </w:r>
      <w:proofErr w:type="spellStart"/>
      <w:r>
        <w:t>Reson</w:t>
      </w:r>
      <w:proofErr w:type="spellEnd"/>
      <w:r>
        <w:rPr>
          <w:spacing w:val="-52"/>
        </w:rPr>
        <w:t xml:space="preserve"> </w:t>
      </w:r>
      <w:r>
        <w:t>Imaging 2013;</w:t>
      </w:r>
      <w:r>
        <w:rPr>
          <w:spacing w:val="3"/>
        </w:rPr>
        <w:t xml:space="preserve"> </w:t>
      </w:r>
      <w:r>
        <w:t>31(8):1426–38</w:t>
      </w:r>
    </w:p>
    <w:p w14:paraId="00B91E3D" w14:textId="77777777" w:rsidR="000A6830" w:rsidRDefault="00B1273E">
      <w:pPr>
        <w:pStyle w:val="ListParagraph"/>
        <w:numPr>
          <w:ilvl w:val="0"/>
          <w:numId w:val="3"/>
        </w:numPr>
        <w:tabs>
          <w:tab w:val="left" w:pos="350"/>
        </w:tabs>
        <w:spacing w:before="3"/>
        <w:ind w:right="48" w:firstLine="0"/>
        <w:jc w:val="both"/>
        <w:rPr>
          <w:sz w:val="20"/>
        </w:rPr>
      </w:pPr>
      <w:r>
        <w:rPr>
          <w:sz w:val="20"/>
        </w:rPr>
        <w:t>Savita</w:t>
      </w:r>
      <w:r>
        <w:rPr>
          <w:spacing w:val="-1"/>
          <w:sz w:val="20"/>
        </w:rPr>
        <w:t xml:space="preserve"> </w:t>
      </w:r>
      <w:r>
        <w:rPr>
          <w:sz w:val="20"/>
        </w:rPr>
        <w:t>Agrawal</w:t>
      </w:r>
      <w:r>
        <w:rPr>
          <w:spacing w:val="-3"/>
          <w:sz w:val="20"/>
        </w:rPr>
        <w:t xml:space="preserve"> </w:t>
      </w:r>
      <w:r>
        <w:rPr>
          <w:sz w:val="20"/>
        </w:rPr>
        <w:t>and</w:t>
      </w:r>
      <w:r>
        <w:rPr>
          <w:spacing w:val="-2"/>
          <w:sz w:val="20"/>
        </w:rPr>
        <w:t xml:space="preserve"> </w:t>
      </w:r>
      <w:r>
        <w:rPr>
          <w:sz w:val="20"/>
        </w:rPr>
        <w:t>Deepak</w:t>
      </w:r>
      <w:r>
        <w:rPr>
          <w:spacing w:val="-4"/>
          <w:sz w:val="20"/>
        </w:rPr>
        <w:t xml:space="preserve"> </w:t>
      </w:r>
      <w:r>
        <w:rPr>
          <w:sz w:val="20"/>
        </w:rPr>
        <w:t>Kumar</w:t>
      </w:r>
      <w:r>
        <w:rPr>
          <w:spacing w:val="-1"/>
          <w:sz w:val="20"/>
        </w:rPr>
        <w:t xml:space="preserve"> </w:t>
      </w:r>
      <w:proofErr w:type="spellStart"/>
      <w:r>
        <w:rPr>
          <w:sz w:val="20"/>
        </w:rPr>
        <w:t>Xaxa</w:t>
      </w:r>
      <w:proofErr w:type="spellEnd"/>
      <w:r>
        <w:rPr>
          <w:sz w:val="20"/>
        </w:rPr>
        <w:t>,</w:t>
      </w:r>
      <w:r>
        <w:rPr>
          <w:spacing w:val="-5"/>
          <w:sz w:val="20"/>
        </w:rPr>
        <w:t xml:space="preserve"> </w:t>
      </w:r>
      <w:r>
        <w:rPr>
          <w:sz w:val="20"/>
        </w:rPr>
        <w:t>“Survey</w:t>
      </w:r>
      <w:r>
        <w:rPr>
          <w:spacing w:val="-4"/>
          <w:sz w:val="20"/>
        </w:rPr>
        <w:t xml:space="preserve"> </w:t>
      </w:r>
      <w:r>
        <w:rPr>
          <w:sz w:val="20"/>
        </w:rPr>
        <w:t>on</w:t>
      </w:r>
      <w:r>
        <w:rPr>
          <w:spacing w:val="-48"/>
          <w:sz w:val="20"/>
        </w:rPr>
        <w:t xml:space="preserve"> </w:t>
      </w:r>
      <w:r>
        <w:rPr>
          <w:sz w:val="20"/>
        </w:rPr>
        <w:t>Image</w:t>
      </w:r>
      <w:r>
        <w:rPr>
          <w:spacing w:val="1"/>
          <w:sz w:val="20"/>
        </w:rPr>
        <w:t xml:space="preserve"> </w:t>
      </w:r>
      <w:r>
        <w:rPr>
          <w:sz w:val="20"/>
        </w:rPr>
        <w:t>Segmentation</w:t>
      </w:r>
      <w:r>
        <w:rPr>
          <w:spacing w:val="1"/>
          <w:sz w:val="20"/>
        </w:rPr>
        <w:t xml:space="preserve"> </w:t>
      </w:r>
      <w:r>
        <w:rPr>
          <w:sz w:val="20"/>
        </w:rPr>
        <w:t>Techniques</w:t>
      </w:r>
      <w:r>
        <w:rPr>
          <w:spacing w:val="1"/>
          <w:sz w:val="20"/>
        </w:rPr>
        <w:t xml:space="preserve"> </w:t>
      </w:r>
      <w:r>
        <w:rPr>
          <w:sz w:val="20"/>
        </w:rPr>
        <w:t>and</w:t>
      </w:r>
      <w:r>
        <w:rPr>
          <w:spacing w:val="1"/>
          <w:sz w:val="20"/>
        </w:rPr>
        <w:t xml:space="preserve"> </w:t>
      </w:r>
      <w:r>
        <w:rPr>
          <w:sz w:val="20"/>
        </w:rPr>
        <w:t>Color</w:t>
      </w:r>
      <w:r>
        <w:rPr>
          <w:spacing w:val="1"/>
          <w:sz w:val="20"/>
        </w:rPr>
        <w:t xml:space="preserve"> </w:t>
      </w:r>
      <w:r>
        <w:rPr>
          <w:sz w:val="20"/>
        </w:rPr>
        <w:t>Models,”</w:t>
      </w:r>
      <w:r>
        <w:rPr>
          <w:spacing w:val="-47"/>
          <w:sz w:val="20"/>
        </w:rPr>
        <w:t xml:space="preserve"> </w:t>
      </w:r>
      <w:r>
        <w:rPr>
          <w:sz w:val="20"/>
        </w:rPr>
        <w:t>International</w:t>
      </w:r>
      <w:r>
        <w:rPr>
          <w:spacing w:val="1"/>
          <w:sz w:val="20"/>
        </w:rPr>
        <w:t xml:space="preserve"> </w:t>
      </w:r>
      <w:r>
        <w:rPr>
          <w:sz w:val="20"/>
        </w:rPr>
        <w:t>Journal</w:t>
      </w:r>
      <w:r>
        <w:rPr>
          <w:spacing w:val="1"/>
          <w:sz w:val="20"/>
        </w:rPr>
        <w:t xml:space="preserve"> </w:t>
      </w:r>
      <w:r>
        <w:rPr>
          <w:sz w:val="20"/>
        </w:rPr>
        <w:t>of</w:t>
      </w:r>
      <w:r>
        <w:rPr>
          <w:spacing w:val="1"/>
          <w:sz w:val="20"/>
        </w:rPr>
        <w:t xml:space="preserve"> </w:t>
      </w:r>
      <w:r>
        <w:rPr>
          <w:sz w:val="20"/>
        </w:rPr>
        <w:t>Computer</w:t>
      </w:r>
      <w:r>
        <w:rPr>
          <w:spacing w:val="1"/>
          <w:sz w:val="20"/>
        </w:rPr>
        <w:t xml:space="preserve"> </w:t>
      </w:r>
      <w:r>
        <w:rPr>
          <w:sz w:val="20"/>
        </w:rPr>
        <w:t>Science</w:t>
      </w:r>
      <w:r>
        <w:rPr>
          <w:spacing w:val="1"/>
          <w:sz w:val="20"/>
        </w:rPr>
        <w:t xml:space="preserve"> </w:t>
      </w:r>
      <w:r>
        <w:rPr>
          <w:sz w:val="20"/>
        </w:rPr>
        <w:t>and</w:t>
      </w:r>
      <w:r>
        <w:rPr>
          <w:spacing w:val="1"/>
          <w:sz w:val="20"/>
        </w:rPr>
        <w:t xml:space="preserve"> </w:t>
      </w:r>
      <w:r>
        <w:rPr>
          <w:sz w:val="20"/>
        </w:rPr>
        <w:t>Information</w:t>
      </w:r>
      <w:r>
        <w:rPr>
          <w:spacing w:val="34"/>
          <w:sz w:val="20"/>
        </w:rPr>
        <w:t xml:space="preserve"> </w:t>
      </w:r>
      <w:r>
        <w:rPr>
          <w:sz w:val="20"/>
        </w:rPr>
        <w:t>Technologies</w:t>
      </w:r>
      <w:r>
        <w:rPr>
          <w:spacing w:val="36"/>
          <w:sz w:val="20"/>
        </w:rPr>
        <w:t xml:space="preserve"> </w:t>
      </w:r>
      <w:r>
        <w:rPr>
          <w:sz w:val="20"/>
        </w:rPr>
        <w:t>(IJCSIT),</w:t>
      </w:r>
      <w:r>
        <w:rPr>
          <w:spacing w:val="40"/>
          <w:sz w:val="20"/>
        </w:rPr>
        <w:t xml:space="preserve"> </w:t>
      </w:r>
      <w:r>
        <w:rPr>
          <w:sz w:val="20"/>
        </w:rPr>
        <w:t>Vol.</w:t>
      </w:r>
      <w:r>
        <w:rPr>
          <w:spacing w:val="38"/>
          <w:sz w:val="20"/>
        </w:rPr>
        <w:t xml:space="preserve"> </w:t>
      </w:r>
      <w:r>
        <w:rPr>
          <w:sz w:val="20"/>
        </w:rPr>
        <w:t>5</w:t>
      </w:r>
      <w:r>
        <w:rPr>
          <w:spacing w:val="37"/>
          <w:sz w:val="20"/>
        </w:rPr>
        <w:t xml:space="preserve"> </w:t>
      </w:r>
      <w:r>
        <w:rPr>
          <w:sz w:val="20"/>
        </w:rPr>
        <w:t>(3),</w:t>
      </w:r>
      <w:r>
        <w:rPr>
          <w:spacing w:val="39"/>
          <w:sz w:val="20"/>
        </w:rPr>
        <w:t xml:space="preserve"> </w:t>
      </w:r>
      <w:r>
        <w:rPr>
          <w:sz w:val="20"/>
        </w:rPr>
        <w:t>3025-</w:t>
      </w:r>
    </w:p>
    <w:p w14:paraId="58C9BEC2" w14:textId="77777777" w:rsidR="000A6830" w:rsidRDefault="00B1273E">
      <w:pPr>
        <w:pStyle w:val="BodyText"/>
        <w:spacing w:line="225" w:lineRule="exact"/>
        <w:jc w:val="both"/>
      </w:pPr>
      <w:r>
        <w:t>3030,</w:t>
      </w:r>
      <w:r>
        <w:rPr>
          <w:spacing w:val="-6"/>
        </w:rPr>
        <w:t xml:space="preserve"> </w:t>
      </w:r>
      <w:r>
        <w:t>2014</w:t>
      </w:r>
    </w:p>
    <w:p w14:paraId="4EA805F3" w14:textId="77777777" w:rsidR="000A6830" w:rsidRDefault="000A6830">
      <w:pPr>
        <w:pStyle w:val="BodyText"/>
        <w:spacing w:before="9"/>
        <w:ind w:left="0"/>
        <w:rPr>
          <w:sz w:val="17"/>
        </w:rPr>
      </w:pPr>
    </w:p>
    <w:p w14:paraId="1EF908AE" w14:textId="77777777" w:rsidR="000A6830" w:rsidRDefault="00B1273E">
      <w:pPr>
        <w:pStyle w:val="BodyText"/>
        <w:ind w:right="38"/>
        <w:jc w:val="both"/>
      </w:pPr>
      <w:r>
        <w:t>[</w:t>
      </w:r>
      <w:proofErr w:type="gramStart"/>
      <w:r>
        <w:t>10]D.</w:t>
      </w:r>
      <w:proofErr w:type="gramEnd"/>
      <w:r>
        <w:t xml:space="preserve"> Kwon et al. Combining generative models for</w:t>
      </w:r>
      <w:r>
        <w:rPr>
          <w:spacing w:val="1"/>
        </w:rPr>
        <w:t xml:space="preserve"> </w:t>
      </w:r>
      <w:r>
        <w:t xml:space="preserve">multifocal </w:t>
      </w:r>
      <w:proofErr w:type="spellStart"/>
      <w:r>
        <w:t>gioma</w:t>
      </w:r>
      <w:proofErr w:type="spellEnd"/>
      <w:r>
        <w:t xml:space="preserve"> segmentation and registration. Medical</w:t>
      </w:r>
      <w:r>
        <w:rPr>
          <w:spacing w:val="-47"/>
        </w:rPr>
        <w:t xml:space="preserve"> </w:t>
      </w:r>
      <w:r>
        <w:t>Image Computing and Computer-Assisted Intervention–</w:t>
      </w:r>
      <w:r>
        <w:rPr>
          <w:spacing w:val="-47"/>
        </w:rPr>
        <w:t xml:space="preserve"> </w:t>
      </w:r>
      <w:r>
        <w:t>MICCAI</w:t>
      </w:r>
      <w:r>
        <w:rPr>
          <w:spacing w:val="-4"/>
        </w:rPr>
        <w:t xml:space="preserve"> </w:t>
      </w:r>
      <w:r>
        <w:t>2014. Springer, 2014:763–</w:t>
      </w:r>
      <w:r>
        <w:rPr>
          <w:spacing w:val="-4"/>
        </w:rPr>
        <w:t xml:space="preserve"> </w:t>
      </w:r>
      <w:r>
        <w:t>770.</w:t>
      </w:r>
    </w:p>
    <w:p w14:paraId="52CEC70A" w14:textId="77777777" w:rsidR="000A6830" w:rsidRDefault="000A6830">
      <w:pPr>
        <w:pStyle w:val="BodyText"/>
        <w:spacing w:before="8"/>
        <w:ind w:left="0"/>
        <w:rPr>
          <w:sz w:val="17"/>
        </w:rPr>
      </w:pPr>
    </w:p>
    <w:p w14:paraId="61B69D94" w14:textId="77777777" w:rsidR="000A6830" w:rsidRDefault="00B1273E">
      <w:pPr>
        <w:pStyle w:val="ListParagraph"/>
        <w:numPr>
          <w:ilvl w:val="0"/>
          <w:numId w:val="2"/>
        </w:numPr>
        <w:tabs>
          <w:tab w:val="left" w:pos="451"/>
        </w:tabs>
        <w:ind w:right="42" w:firstLine="0"/>
        <w:jc w:val="both"/>
        <w:rPr>
          <w:sz w:val="20"/>
        </w:rPr>
      </w:pPr>
      <w:r>
        <w:rPr>
          <w:sz w:val="20"/>
        </w:rPr>
        <w:t>Liu J, Wang J, Wu F, Liu T, Pan Y. A survey of</w:t>
      </w:r>
      <w:r>
        <w:rPr>
          <w:spacing w:val="1"/>
          <w:sz w:val="20"/>
        </w:rPr>
        <w:t xml:space="preserve"> </w:t>
      </w:r>
      <w:r>
        <w:rPr>
          <w:sz w:val="20"/>
        </w:rPr>
        <w:t>MRI-based</w:t>
      </w:r>
      <w:r>
        <w:rPr>
          <w:spacing w:val="-9"/>
          <w:sz w:val="20"/>
        </w:rPr>
        <w:t xml:space="preserve"> </w:t>
      </w:r>
      <w:r>
        <w:rPr>
          <w:sz w:val="20"/>
        </w:rPr>
        <w:t>brain</w:t>
      </w:r>
      <w:r>
        <w:rPr>
          <w:spacing w:val="-6"/>
          <w:sz w:val="20"/>
        </w:rPr>
        <w:t xml:space="preserve"> </w:t>
      </w:r>
      <w:r>
        <w:rPr>
          <w:sz w:val="20"/>
        </w:rPr>
        <w:t>tumor</w:t>
      </w:r>
      <w:r>
        <w:rPr>
          <w:spacing w:val="-6"/>
          <w:sz w:val="20"/>
        </w:rPr>
        <w:t xml:space="preserve"> </w:t>
      </w:r>
      <w:r>
        <w:rPr>
          <w:sz w:val="20"/>
        </w:rPr>
        <w:t>segmentation</w:t>
      </w:r>
      <w:r>
        <w:rPr>
          <w:spacing w:val="-8"/>
          <w:sz w:val="20"/>
        </w:rPr>
        <w:t xml:space="preserve"> </w:t>
      </w:r>
      <w:r>
        <w:rPr>
          <w:sz w:val="20"/>
        </w:rPr>
        <w:t>methods.</w:t>
      </w:r>
      <w:r>
        <w:rPr>
          <w:spacing w:val="-7"/>
          <w:sz w:val="20"/>
        </w:rPr>
        <w:t xml:space="preserve"> </w:t>
      </w:r>
      <w:r>
        <w:rPr>
          <w:sz w:val="20"/>
        </w:rPr>
        <w:t>Tsinghua</w:t>
      </w:r>
      <w:r>
        <w:rPr>
          <w:spacing w:val="-48"/>
          <w:sz w:val="20"/>
        </w:rPr>
        <w:t xml:space="preserve"> </w:t>
      </w:r>
      <w:r>
        <w:rPr>
          <w:sz w:val="20"/>
        </w:rPr>
        <w:t>Science</w:t>
      </w:r>
      <w:r>
        <w:rPr>
          <w:spacing w:val="-2"/>
          <w:sz w:val="20"/>
        </w:rPr>
        <w:t xml:space="preserve"> </w:t>
      </w:r>
      <w:r>
        <w:rPr>
          <w:sz w:val="20"/>
        </w:rPr>
        <w:t>and</w:t>
      </w:r>
      <w:r>
        <w:rPr>
          <w:spacing w:val="-9"/>
          <w:sz w:val="20"/>
        </w:rPr>
        <w:t xml:space="preserve"> </w:t>
      </w:r>
      <w:r>
        <w:rPr>
          <w:sz w:val="20"/>
        </w:rPr>
        <w:t>Technology</w:t>
      </w:r>
      <w:r>
        <w:rPr>
          <w:spacing w:val="-3"/>
          <w:sz w:val="20"/>
        </w:rPr>
        <w:t xml:space="preserve"> </w:t>
      </w:r>
      <w:r>
        <w:rPr>
          <w:sz w:val="20"/>
        </w:rPr>
        <w:t>2014;19(6):578-595.</w:t>
      </w:r>
    </w:p>
    <w:p w14:paraId="35C81387" w14:textId="77777777" w:rsidR="000A6830" w:rsidRDefault="000A6830">
      <w:pPr>
        <w:pStyle w:val="BodyText"/>
        <w:spacing w:before="2"/>
        <w:ind w:left="0"/>
        <w:rPr>
          <w:sz w:val="17"/>
        </w:rPr>
      </w:pPr>
    </w:p>
    <w:p w14:paraId="57A1F6F0" w14:textId="77777777" w:rsidR="000A6830" w:rsidRDefault="00B1273E">
      <w:pPr>
        <w:pStyle w:val="ListParagraph"/>
        <w:numPr>
          <w:ilvl w:val="0"/>
          <w:numId w:val="2"/>
        </w:numPr>
        <w:tabs>
          <w:tab w:val="left" w:pos="639"/>
        </w:tabs>
        <w:spacing w:before="1"/>
        <w:ind w:right="42" w:firstLine="0"/>
        <w:jc w:val="both"/>
        <w:rPr>
          <w:sz w:val="20"/>
        </w:rPr>
      </w:pPr>
      <w:r>
        <w:rPr>
          <w:sz w:val="20"/>
        </w:rPr>
        <w:t>Urban</w:t>
      </w:r>
      <w:r>
        <w:rPr>
          <w:spacing w:val="1"/>
          <w:sz w:val="20"/>
        </w:rPr>
        <w:t xml:space="preserve"> </w:t>
      </w:r>
      <w:r>
        <w:rPr>
          <w:sz w:val="20"/>
        </w:rPr>
        <w:t>G.</w:t>
      </w:r>
      <w:r>
        <w:rPr>
          <w:spacing w:val="1"/>
          <w:sz w:val="20"/>
        </w:rPr>
        <w:t xml:space="preserve"> </w:t>
      </w:r>
      <w:r>
        <w:rPr>
          <w:sz w:val="20"/>
        </w:rPr>
        <w:t>et</w:t>
      </w:r>
      <w:r>
        <w:rPr>
          <w:spacing w:val="1"/>
          <w:sz w:val="20"/>
        </w:rPr>
        <w:t xml:space="preserve"> </w:t>
      </w:r>
      <w:r>
        <w:rPr>
          <w:sz w:val="20"/>
        </w:rPr>
        <w:t>al.</w:t>
      </w:r>
      <w:r>
        <w:rPr>
          <w:spacing w:val="1"/>
          <w:sz w:val="20"/>
        </w:rPr>
        <w:t xml:space="preserve"> </w:t>
      </w:r>
      <w:r>
        <w:rPr>
          <w:sz w:val="20"/>
        </w:rPr>
        <w:t>Multi-modal</w:t>
      </w:r>
      <w:r>
        <w:rPr>
          <w:spacing w:val="1"/>
          <w:sz w:val="20"/>
        </w:rPr>
        <w:t xml:space="preserve"> </w:t>
      </w:r>
      <w:r>
        <w:rPr>
          <w:sz w:val="20"/>
        </w:rPr>
        <w:t>brain</w:t>
      </w:r>
      <w:r>
        <w:rPr>
          <w:spacing w:val="1"/>
          <w:sz w:val="20"/>
        </w:rPr>
        <w:t xml:space="preserve"> </w:t>
      </w:r>
      <w:r>
        <w:rPr>
          <w:sz w:val="20"/>
        </w:rPr>
        <w:t>tumor</w:t>
      </w:r>
      <w:r>
        <w:rPr>
          <w:spacing w:val="1"/>
          <w:sz w:val="20"/>
        </w:rPr>
        <w:t xml:space="preserve"> </w:t>
      </w:r>
      <w:r>
        <w:rPr>
          <w:sz w:val="20"/>
        </w:rPr>
        <w:t>segmentation</w:t>
      </w:r>
      <w:r>
        <w:rPr>
          <w:spacing w:val="-8"/>
          <w:sz w:val="20"/>
        </w:rPr>
        <w:t xml:space="preserve"> </w:t>
      </w:r>
      <w:r>
        <w:rPr>
          <w:sz w:val="20"/>
        </w:rPr>
        <w:t>using</w:t>
      </w:r>
      <w:r>
        <w:rPr>
          <w:spacing w:val="-9"/>
          <w:sz w:val="20"/>
        </w:rPr>
        <w:t xml:space="preserve"> </w:t>
      </w:r>
      <w:r>
        <w:rPr>
          <w:sz w:val="20"/>
        </w:rPr>
        <w:t>deep</w:t>
      </w:r>
      <w:r>
        <w:rPr>
          <w:spacing w:val="-8"/>
          <w:sz w:val="20"/>
        </w:rPr>
        <w:t xml:space="preserve"> </w:t>
      </w:r>
      <w:r>
        <w:rPr>
          <w:sz w:val="20"/>
        </w:rPr>
        <w:t>convolution-al</w:t>
      </w:r>
      <w:r>
        <w:rPr>
          <w:spacing w:val="-8"/>
          <w:sz w:val="20"/>
        </w:rPr>
        <w:t xml:space="preserve"> </w:t>
      </w:r>
      <w:r>
        <w:rPr>
          <w:sz w:val="20"/>
        </w:rPr>
        <w:t>neural</w:t>
      </w:r>
      <w:r>
        <w:rPr>
          <w:spacing w:val="-7"/>
          <w:sz w:val="20"/>
        </w:rPr>
        <w:t xml:space="preserve"> </w:t>
      </w:r>
      <w:r>
        <w:rPr>
          <w:sz w:val="20"/>
        </w:rPr>
        <w:t>networks.</w:t>
      </w:r>
      <w:r>
        <w:rPr>
          <w:spacing w:val="-47"/>
          <w:sz w:val="20"/>
        </w:rPr>
        <w:t xml:space="preserve"> </w:t>
      </w:r>
      <w:r>
        <w:rPr>
          <w:sz w:val="20"/>
        </w:rPr>
        <w:t>MICCAI</w:t>
      </w:r>
      <w:r>
        <w:rPr>
          <w:spacing w:val="1"/>
          <w:sz w:val="20"/>
        </w:rPr>
        <w:t xml:space="preserve"> </w:t>
      </w:r>
      <w:r>
        <w:rPr>
          <w:sz w:val="20"/>
        </w:rPr>
        <w:t>Multimoda</w:t>
      </w:r>
      <w:r>
        <w:rPr>
          <w:sz w:val="20"/>
        </w:rPr>
        <w:t>l</w:t>
      </w:r>
      <w:r>
        <w:rPr>
          <w:spacing w:val="1"/>
          <w:sz w:val="20"/>
        </w:rPr>
        <w:t xml:space="preserve"> </w:t>
      </w:r>
      <w:r>
        <w:rPr>
          <w:sz w:val="20"/>
        </w:rPr>
        <w:t>Brain</w:t>
      </w:r>
      <w:r>
        <w:rPr>
          <w:spacing w:val="1"/>
          <w:sz w:val="20"/>
        </w:rPr>
        <w:t xml:space="preserve"> </w:t>
      </w:r>
      <w:r>
        <w:rPr>
          <w:sz w:val="20"/>
        </w:rPr>
        <w:t>Tumor</w:t>
      </w:r>
      <w:r>
        <w:rPr>
          <w:spacing w:val="1"/>
          <w:sz w:val="20"/>
        </w:rPr>
        <w:t xml:space="preserve"> </w:t>
      </w:r>
      <w:r>
        <w:rPr>
          <w:sz w:val="20"/>
        </w:rPr>
        <w:t>Segmentation</w:t>
      </w:r>
      <w:r>
        <w:rPr>
          <w:spacing w:val="1"/>
          <w:sz w:val="20"/>
        </w:rPr>
        <w:t xml:space="preserve"> </w:t>
      </w:r>
      <w:r>
        <w:rPr>
          <w:sz w:val="20"/>
        </w:rPr>
        <w:t>Challenge</w:t>
      </w:r>
      <w:r>
        <w:rPr>
          <w:spacing w:val="-2"/>
          <w:sz w:val="20"/>
        </w:rPr>
        <w:t xml:space="preserve"> </w:t>
      </w:r>
      <w:r>
        <w:rPr>
          <w:sz w:val="20"/>
        </w:rPr>
        <w:t>(</w:t>
      </w:r>
      <w:proofErr w:type="spellStart"/>
      <w:r>
        <w:rPr>
          <w:sz w:val="20"/>
        </w:rPr>
        <w:t>BraTS</w:t>
      </w:r>
      <w:proofErr w:type="spellEnd"/>
      <w:r>
        <w:rPr>
          <w:sz w:val="20"/>
        </w:rPr>
        <w:t>)</w:t>
      </w:r>
      <w:r>
        <w:rPr>
          <w:spacing w:val="-4"/>
          <w:sz w:val="20"/>
        </w:rPr>
        <w:t xml:space="preserve"> </w:t>
      </w:r>
      <w:r>
        <w:rPr>
          <w:sz w:val="20"/>
        </w:rPr>
        <w:t>2014:31–35.</w:t>
      </w:r>
    </w:p>
    <w:p w14:paraId="7B8B274E" w14:textId="77777777" w:rsidR="000A6830" w:rsidRDefault="000A6830">
      <w:pPr>
        <w:pStyle w:val="BodyText"/>
        <w:spacing w:before="3"/>
        <w:ind w:left="0"/>
        <w:rPr>
          <w:sz w:val="17"/>
        </w:rPr>
      </w:pPr>
    </w:p>
    <w:p w14:paraId="246FDE8A" w14:textId="77777777" w:rsidR="000A6830" w:rsidRDefault="00B1273E">
      <w:pPr>
        <w:pStyle w:val="ListParagraph"/>
        <w:numPr>
          <w:ilvl w:val="0"/>
          <w:numId w:val="2"/>
        </w:numPr>
        <w:tabs>
          <w:tab w:val="left" w:pos="514"/>
        </w:tabs>
        <w:ind w:right="47" w:firstLine="0"/>
        <w:jc w:val="both"/>
        <w:rPr>
          <w:sz w:val="20"/>
        </w:rPr>
      </w:pPr>
      <w:proofErr w:type="spellStart"/>
      <w:r>
        <w:rPr>
          <w:sz w:val="20"/>
        </w:rPr>
        <w:t>Zikic</w:t>
      </w:r>
      <w:proofErr w:type="spellEnd"/>
      <w:r>
        <w:rPr>
          <w:sz w:val="20"/>
        </w:rPr>
        <w:t xml:space="preserve"> D. et al. Segmentation of brain tumor tissues</w:t>
      </w:r>
      <w:r>
        <w:rPr>
          <w:spacing w:val="1"/>
          <w:sz w:val="20"/>
        </w:rPr>
        <w:t xml:space="preserve"> </w:t>
      </w:r>
      <w:r>
        <w:rPr>
          <w:sz w:val="20"/>
        </w:rPr>
        <w:t>with</w:t>
      </w:r>
      <w:r>
        <w:rPr>
          <w:spacing w:val="1"/>
          <w:sz w:val="20"/>
        </w:rPr>
        <w:t xml:space="preserve"> </w:t>
      </w:r>
      <w:r>
        <w:rPr>
          <w:sz w:val="20"/>
        </w:rPr>
        <w:t>convolutional</w:t>
      </w:r>
      <w:r>
        <w:rPr>
          <w:spacing w:val="1"/>
          <w:sz w:val="20"/>
        </w:rPr>
        <w:t xml:space="preserve"> </w:t>
      </w:r>
      <w:r>
        <w:rPr>
          <w:sz w:val="20"/>
        </w:rPr>
        <w:t>neural</w:t>
      </w:r>
      <w:r>
        <w:rPr>
          <w:spacing w:val="1"/>
          <w:sz w:val="20"/>
        </w:rPr>
        <w:t xml:space="preserve"> </w:t>
      </w:r>
      <w:r>
        <w:rPr>
          <w:sz w:val="20"/>
        </w:rPr>
        <w:t>networks.</w:t>
      </w:r>
      <w:r>
        <w:rPr>
          <w:spacing w:val="1"/>
          <w:sz w:val="20"/>
        </w:rPr>
        <w:t xml:space="preserve"> </w:t>
      </w:r>
      <w:r>
        <w:rPr>
          <w:sz w:val="20"/>
        </w:rPr>
        <w:t>MICCAI</w:t>
      </w:r>
      <w:r>
        <w:rPr>
          <w:spacing w:val="1"/>
          <w:sz w:val="20"/>
        </w:rPr>
        <w:t xml:space="preserve"> </w:t>
      </w:r>
      <w:r>
        <w:rPr>
          <w:sz w:val="20"/>
        </w:rPr>
        <w:t>Multimodal</w:t>
      </w:r>
      <w:r>
        <w:rPr>
          <w:spacing w:val="1"/>
          <w:sz w:val="20"/>
        </w:rPr>
        <w:t xml:space="preserve"> </w:t>
      </w:r>
      <w:r>
        <w:rPr>
          <w:sz w:val="20"/>
        </w:rPr>
        <w:t>Brain</w:t>
      </w:r>
      <w:r>
        <w:rPr>
          <w:spacing w:val="1"/>
          <w:sz w:val="20"/>
        </w:rPr>
        <w:t xml:space="preserve"> </w:t>
      </w:r>
      <w:r>
        <w:rPr>
          <w:sz w:val="20"/>
        </w:rPr>
        <w:t>Tumor</w:t>
      </w:r>
      <w:r>
        <w:rPr>
          <w:spacing w:val="1"/>
          <w:sz w:val="20"/>
        </w:rPr>
        <w:t xml:space="preserve"> </w:t>
      </w:r>
      <w:r>
        <w:rPr>
          <w:sz w:val="20"/>
        </w:rPr>
        <w:t>Segmentation</w:t>
      </w:r>
      <w:r>
        <w:rPr>
          <w:spacing w:val="1"/>
          <w:sz w:val="20"/>
        </w:rPr>
        <w:t xml:space="preserve"> </w:t>
      </w:r>
      <w:r>
        <w:rPr>
          <w:sz w:val="20"/>
        </w:rPr>
        <w:t>Challenge</w:t>
      </w:r>
      <w:r>
        <w:rPr>
          <w:spacing w:val="1"/>
          <w:sz w:val="20"/>
        </w:rPr>
        <w:t xml:space="preserve"> </w:t>
      </w:r>
      <w:r>
        <w:rPr>
          <w:sz w:val="20"/>
        </w:rPr>
        <w:t>(</w:t>
      </w:r>
      <w:proofErr w:type="spellStart"/>
      <w:r>
        <w:rPr>
          <w:sz w:val="20"/>
        </w:rPr>
        <w:t>BraTS</w:t>
      </w:r>
      <w:proofErr w:type="spellEnd"/>
      <w:r>
        <w:rPr>
          <w:sz w:val="20"/>
        </w:rPr>
        <w:t>)</w:t>
      </w:r>
      <w:r>
        <w:rPr>
          <w:spacing w:val="-4"/>
          <w:sz w:val="20"/>
        </w:rPr>
        <w:t xml:space="preserve"> </w:t>
      </w:r>
      <w:r>
        <w:rPr>
          <w:sz w:val="20"/>
        </w:rPr>
        <w:t>2014:36–39.</w:t>
      </w:r>
    </w:p>
    <w:p w14:paraId="72B909B4" w14:textId="77777777" w:rsidR="000A6830" w:rsidRDefault="000A6830">
      <w:pPr>
        <w:pStyle w:val="BodyText"/>
        <w:spacing w:before="8"/>
        <w:ind w:left="0"/>
        <w:rPr>
          <w:sz w:val="17"/>
        </w:rPr>
      </w:pPr>
    </w:p>
    <w:p w14:paraId="3FB639B9" w14:textId="77777777" w:rsidR="000A6830" w:rsidRDefault="00B1273E">
      <w:pPr>
        <w:pStyle w:val="BodyText"/>
        <w:ind w:right="50"/>
        <w:jc w:val="both"/>
      </w:pPr>
      <w:r>
        <w:t>[</w:t>
      </w:r>
      <w:proofErr w:type="gramStart"/>
      <w:r>
        <w:t>14 ]Davy</w:t>
      </w:r>
      <w:proofErr w:type="gramEnd"/>
      <w:r>
        <w:t xml:space="preserve"> A. et al. Brain tumor segmentation with deep</w:t>
      </w:r>
      <w:r>
        <w:rPr>
          <w:spacing w:val="1"/>
        </w:rPr>
        <w:t xml:space="preserve"> </w:t>
      </w:r>
      <w:r>
        <w:t>neural</w:t>
      </w:r>
      <w:r>
        <w:rPr>
          <w:spacing w:val="1"/>
        </w:rPr>
        <w:t xml:space="preserve"> </w:t>
      </w:r>
      <w:r>
        <w:t>networks.</w:t>
      </w:r>
      <w:r>
        <w:rPr>
          <w:spacing w:val="1"/>
        </w:rPr>
        <w:t xml:space="preserve"> </w:t>
      </w:r>
      <w:r>
        <w:t>MICCAI</w:t>
      </w:r>
      <w:r>
        <w:rPr>
          <w:spacing w:val="1"/>
        </w:rPr>
        <w:t xml:space="preserve"> </w:t>
      </w:r>
      <w:r>
        <w:t>Multimodal</w:t>
      </w:r>
      <w:r>
        <w:rPr>
          <w:spacing w:val="1"/>
        </w:rPr>
        <w:t xml:space="preserve"> </w:t>
      </w:r>
      <w:r>
        <w:t>Brain</w:t>
      </w:r>
      <w:r>
        <w:rPr>
          <w:spacing w:val="1"/>
        </w:rPr>
        <w:t xml:space="preserve"> </w:t>
      </w:r>
      <w:r>
        <w:t>Tumor</w:t>
      </w:r>
      <w:r>
        <w:rPr>
          <w:spacing w:val="1"/>
        </w:rPr>
        <w:t xml:space="preserve"> </w:t>
      </w:r>
      <w:r>
        <w:t>Segmentation</w:t>
      </w:r>
      <w:r>
        <w:rPr>
          <w:spacing w:val="-8"/>
        </w:rPr>
        <w:t xml:space="preserve"> </w:t>
      </w:r>
      <w:r>
        <w:t>Challenge</w:t>
      </w:r>
      <w:r>
        <w:rPr>
          <w:spacing w:val="-2"/>
        </w:rPr>
        <w:t xml:space="preserve"> </w:t>
      </w:r>
      <w:r>
        <w:t>(</w:t>
      </w:r>
      <w:proofErr w:type="spellStart"/>
      <w:r>
        <w:t>BraTS</w:t>
      </w:r>
      <w:proofErr w:type="spellEnd"/>
      <w:r>
        <w:t>)2014:1–5.</w:t>
      </w:r>
    </w:p>
    <w:p w14:paraId="4CD14772" w14:textId="77777777" w:rsidR="000A6830" w:rsidRDefault="000A6830">
      <w:pPr>
        <w:pStyle w:val="BodyText"/>
        <w:spacing w:before="2"/>
        <w:ind w:left="0"/>
        <w:rPr>
          <w:sz w:val="17"/>
        </w:rPr>
      </w:pPr>
    </w:p>
    <w:p w14:paraId="13AEC712" w14:textId="77777777" w:rsidR="000A6830" w:rsidRDefault="00B1273E">
      <w:pPr>
        <w:pStyle w:val="BodyText"/>
        <w:ind w:right="42"/>
        <w:jc w:val="both"/>
      </w:pPr>
      <w:r>
        <w:t xml:space="preserve">[15] </w:t>
      </w:r>
      <w:proofErr w:type="spellStart"/>
      <w:proofErr w:type="gramStart"/>
      <w:r>
        <w:t>Riddhi.S.Kapse</w:t>
      </w:r>
      <w:proofErr w:type="spellEnd"/>
      <w:proofErr w:type="gramEnd"/>
      <w:r>
        <w:t xml:space="preserve">, Dr. S.S. </w:t>
      </w:r>
      <w:proofErr w:type="spellStart"/>
      <w:r>
        <w:t>Salankar</w:t>
      </w:r>
      <w:proofErr w:type="spellEnd"/>
      <w:r>
        <w:t xml:space="preserve">, </w:t>
      </w:r>
      <w:proofErr w:type="spellStart"/>
      <w:r>
        <w:t>Madhuri.Babar</w:t>
      </w:r>
      <w:proofErr w:type="spellEnd"/>
      <w:r>
        <w:rPr>
          <w:spacing w:val="1"/>
        </w:rPr>
        <w:t xml:space="preserve"> </w:t>
      </w:r>
      <w:r>
        <w:t>“Literature Survey on Detection of Brain Tumor from</w:t>
      </w:r>
      <w:r>
        <w:rPr>
          <w:spacing w:val="1"/>
        </w:rPr>
        <w:t xml:space="preserve"> </w:t>
      </w:r>
      <w:r>
        <w:t>MRI</w:t>
      </w:r>
      <w:r>
        <w:rPr>
          <w:spacing w:val="1"/>
        </w:rPr>
        <w:t xml:space="preserve"> </w:t>
      </w:r>
      <w:r>
        <w:t>Ima</w:t>
      </w:r>
      <w:r>
        <w:t>ges”</w:t>
      </w:r>
      <w:r>
        <w:rPr>
          <w:spacing w:val="1"/>
        </w:rPr>
        <w:t xml:space="preserve"> </w:t>
      </w:r>
      <w:r>
        <w:t>IOSR</w:t>
      </w:r>
      <w:r>
        <w:rPr>
          <w:spacing w:val="1"/>
        </w:rPr>
        <w:t xml:space="preserve"> </w:t>
      </w:r>
      <w:r>
        <w:t>Journal</w:t>
      </w:r>
      <w:r>
        <w:rPr>
          <w:spacing w:val="1"/>
        </w:rPr>
        <w:t xml:space="preserve"> </w:t>
      </w:r>
      <w:r>
        <w:t>of</w:t>
      </w:r>
      <w:r>
        <w:rPr>
          <w:spacing w:val="1"/>
        </w:rPr>
        <w:t xml:space="preserve"> </w:t>
      </w:r>
      <w:r>
        <w:t>Electronics</w:t>
      </w:r>
      <w:r>
        <w:rPr>
          <w:spacing w:val="1"/>
        </w:rPr>
        <w:t xml:space="preserve"> </w:t>
      </w:r>
      <w:r>
        <w:t>and</w:t>
      </w:r>
      <w:r>
        <w:rPr>
          <w:spacing w:val="1"/>
        </w:rPr>
        <w:t xml:space="preserve"> </w:t>
      </w:r>
      <w:r>
        <w:t>Communication</w:t>
      </w:r>
      <w:r>
        <w:rPr>
          <w:spacing w:val="1"/>
        </w:rPr>
        <w:t xml:space="preserve"> </w:t>
      </w:r>
      <w:r>
        <w:t>Engineering</w:t>
      </w:r>
      <w:r>
        <w:rPr>
          <w:spacing w:val="1"/>
        </w:rPr>
        <w:t xml:space="preserve"> </w:t>
      </w:r>
      <w:r>
        <w:t>(IOSR-JECE)</w:t>
      </w:r>
      <w:r>
        <w:rPr>
          <w:spacing w:val="1"/>
        </w:rPr>
        <w:t xml:space="preserve"> </w:t>
      </w:r>
      <w:r>
        <w:t>e-ISSN:</w:t>
      </w:r>
      <w:r>
        <w:rPr>
          <w:spacing w:val="1"/>
        </w:rPr>
        <w:t xml:space="preserve"> </w:t>
      </w:r>
      <w:r>
        <w:t>2278-</w:t>
      </w:r>
      <w:r>
        <w:rPr>
          <w:spacing w:val="47"/>
        </w:rPr>
        <w:t xml:space="preserve"> </w:t>
      </w:r>
      <w:r>
        <w:t>2834,p-</w:t>
      </w:r>
      <w:r>
        <w:rPr>
          <w:spacing w:val="47"/>
        </w:rPr>
        <w:t xml:space="preserve"> </w:t>
      </w:r>
      <w:r>
        <w:t>ISSN:</w:t>
      </w:r>
      <w:r>
        <w:rPr>
          <w:spacing w:val="48"/>
        </w:rPr>
        <w:t xml:space="preserve"> </w:t>
      </w:r>
      <w:r>
        <w:t>2278-8735.Volume</w:t>
      </w:r>
      <w:r>
        <w:rPr>
          <w:spacing w:val="48"/>
        </w:rPr>
        <w:t xml:space="preserve"> </w:t>
      </w:r>
      <w:r>
        <w:t>10,</w:t>
      </w:r>
      <w:r>
        <w:rPr>
          <w:spacing w:val="47"/>
        </w:rPr>
        <w:t xml:space="preserve"> </w:t>
      </w:r>
      <w:r>
        <w:t>Issue</w:t>
      </w:r>
      <w:r>
        <w:rPr>
          <w:spacing w:val="45"/>
        </w:rPr>
        <w:t xml:space="preserve"> </w:t>
      </w:r>
      <w:r>
        <w:t>1,</w:t>
      </w:r>
    </w:p>
    <w:p w14:paraId="3317AB2C" w14:textId="77777777" w:rsidR="000A6830" w:rsidRDefault="00B1273E">
      <w:pPr>
        <w:pStyle w:val="BodyText"/>
        <w:spacing w:before="3"/>
        <w:jc w:val="both"/>
      </w:pPr>
      <w:r>
        <w:t>Ver.</w:t>
      </w:r>
      <w:r>
        <w:rPr>
          <w:spacing w:val="-2"/>
        </w:rPr>
        <w:t xml:space="preserve"> </w:t>
      </w:r>
      <w:r>
        <w:t>II</w:t>
      </w:r>
      <w:r>
        <w:rPr>
          <w:spacing w:val="-10"/>
        </w:rPr>
        <w:t xml:space="preserve"> </w:t>
      </w:r>
      <w:r>
        <w:t>(Jan</w:t>
      </w:r>
      <w:r>
        <w:rPr>
          <w:spacing w:val="-3"/>
        </w:rPr>
        <w:t xml:space="preserve"> </w:t>
      </w:r>
      <w:r>
        <w:t>-</w:t>
      </w:r>
      <w:r>
        <w:rPr>
          <w:spacing w:val="-5"/>
        </w:rPr>
        <w:t xml:space="preserve"> </w:t>
      </w:r>
      <w:r>
        <w:t>Feb.</w:t>
      </w:r>
      <w:r>
        <w:rPr>
          <w:spacing w:val="-4"/>
        </w:rPr>
        <w:t xml:space="preserve"> </w:t>
      </w:r>
      <w:r>
        <w:t>2015),</w:t>
      </w:r>
      <w:r>
        <w:rPr>
          <w:spacing w:val="-2"/>
        </w:rPr>
        <w:t xml:space="preserve"> </w:t>
      </w:r>
      <w:r>
        <w:t>PP</w:t>
      </w:r>
      <w:r>
        <w:rPr>
          <w:spacing w:val="-9"/>
        </w:rPr>
        <w:t xml:space="preserve"> </w:t>
      </w:r>
      <w:r>
        <w:t>80-86</w:t>
      </w:r>
    </w:p>
    <w:p w14:paraId="2E0E8237" w14:textId="77777777" w:rsidR="000A6830" w:rsidRDefault="000A6830">
      <w:pPr>
        <w:pStyle w:val="BodyText"/>
        <w:ind w:left="0"/>
        <w:rPr>
          <w:sz w:val="22"/>
        </w:rPr>
      </w:pPr>
    </w:p>
    <w:p w14:paraId="7DA6398A" w14:textId="77777777" w:rsidR="000A6830" w:rsidRDefault="00B1273E">
      <w:pPr>
        <w:pStyle w:val="BodyText"/>
        <w:spacing w:before="175"/>
        <w:ind w:right="42"/>
        <w:jc w:val="both"/>
      </w:pPr>
      <w:r>
        <w:t>[16</w:t>
      </w:r>
      <w:proofErr w:type="gramStart"/>
      <w:r>
        <w:t>]</w:t>
      </w:r>
      <w:proofErr w:type="spellStart"/>
      <w:r>
        <w:t>A.Sindhu</w:t>
      </w:r>
      <w:proofErr w:type="spellEnd"/>
      <w:proofErr w:type="gramEnd"/>
      <w:r>
        <w:t xml:space="preserve">, </w:t>
      </w:r>
      <w:proofErr w:type="spellStart"/>
      <w:r>
        <w:t>S.Meera</w:t>
      </w:r>
      <w:proofErr w:type="spellEnd"/>
      <w:r>
        <w:t xml:space="preserve"> “A Survey on Detecting Brain</w:t>
      </w:r>
      <w:r>
        <w:rPr>
          <w:spacing w:val="1"/>
        </w:rPr>
        <w:t xml:space="preserve"> </w:t>
      </w:r>
      <w:r>
        <w:t>Tumor</w:t>
      </w:r>
      <w:r>
        <w:rPr>
          <w:spacing w:val="1"/>
        </w:rPr>
        <w:t xml:space="preserve"> </w:t>
      </w:r>
      <w:r>
        <w:t>in</w:t>
      </w:r>
      <w:r>
        <w:rPr>
          <w:spacing w:val="1"/>
        </w:rPr>
        <w:t xml:space="preserve"> </w:t>
      </w:r>
      <w:r>
        <w:t>MRI</w:t>
      </w:r>
      <w:r>
        <w:rPr>
          <w:spacing w:val="1"/>
        </w:rPr>
        <w:t xml:space="preserve"> </w:t>
      </w:r>
      <w:r>
        <w:t>Images</w:t>
      </w:r>
      <w:r>
        <w:rPr>
          <w:spacing w:val="1"/>
        </w:rPr>
        <w:t xml:space="preserve"> </w:t>
      </w:r>
      <w:r>
        <w:t>Using</w:t>
      </w:r>
      <w:r>
        <w:rPr>
          <w:spacing w:val="1"/>
        </w:rPr>
        <w:t xml:space="preserve"> </w:t>
      </w:r>
      <w:r>
        <w:t>Image</w:t>
      </w:r>
      <w:r>
        <w:rPr>
          <w:spacing w:val="1"/>
        </w:rPr>
        <w:t xml:space="preserve"> </w:t>
      </w:r>
      <w:r>
        <w:t>Processing</w:t>
      </w:r>
      <w:r>
        <w:rPr>
          <w:spacing w:val="1"/>
        </w:rPr>
        <w:t xml:space="preserve"> </w:t>
      </w:r>
      <w:r>
        <w:t>Techniques”</w:t>
      </w:r>
      <w:r>
        <w:rPr>
          <w:spacing w:val="1"/>
        </w:rPr>
        <w:t xml:space="preserve"> </w:t>
      </w:r>
      <w:r>
        <w:t>International</w:t>
      </w:r>
      <w:r>
        <w:rPr>
          <w:spacing w:val="1"/>
        </w:rPr>
        <w:t xml:space="preserve"> </w:t>
      </w:r>
      <w:r>
        <w:t>Journal</w:t>
      </w:r>
      <w:r>
        <w:rPr>
          <w:spacing w:val="1"/>
        </w:rPr>
        <w:t xml:space="preserve"> </w:t>
      </w:r>
      <w:r>
        <w:t>of</w:t>
      </w:r>
      <w:r>
        <w:rPr>
          <w:spacing w:val="1"/>
        </w:rPr>
        <w:t xml:space="preserve"> </w:t>
      </w:r>
      <w:r>
        <w:t>Innovative</w:t>
      </w:r>
      <w:r>
        <w:rPr>
          <w:spacing w:val="1"/>
        </w:rPr>
        <w:t xml:space="preserve"> </w:t>
      </w:r>
      <w:r>
        <w:t>Re-</w:t>
      </w:r>
      <w:r>
        <w:rPr>
          <w:spacing w:val="1"/>
        </w:rPr>
        <w:t xml:space="preserve"> </w:t>
      </w:r>
      <w:r>
        <w:t>search</w:t>
      </w:r>
      <w:r>
        <w:rPr>
          <w:spacing w:val="1"/>
        </w:rPr>
        <w:t xml:space="preserve"> </w:t>
      </w:r>
      <w:r>
        <w:t>in</w:t>
      </w:r>
      <w:r>
        <w:rPr>
          <w:spacing w:val="1"/>
        </w:rPr>
        <w:t xml:space="preserve"> </w:t>
      </w:r>
      <w:r>
        <w:t>Computer</w:t>
      </w:r>
      <w:r>
        <w:rPr>
          <w:spacing w:val="1"/>
        </w:rPr>
        <w:t xml:space="preserve"> </w:t>
      </w:r>
      <w:r>
        <w:t>and</w:t>
      </w:r>
      <w:r>
        <w:rPr>
          <w:spacing w:val="1"/>
        </w:rPr>
        <w:t xml:space="preserve"> </w:t>
      </w:r>
      <w:r>
        <w:t>Communication</w:t>
      </w:r>
      <w:r>
        <w:rPr>
          <w:spacing w:val="1"/>
        </w:rPr>
        <w:t xml:space="preserve"> </w:t>
      </w:r>
      <w:r>
        <w:t>Engineering</w:t>
      </w:r>
      <w:r>
        <w:rPr>
          <w:spacing w:val="-47"/>
        </w:rPr>
        <w:t xml:space="preserve"> </w:t>
      </w:r>
      <w:r>
        <w:t>Vol. 3,</w:t>
      </w:r>
      <w:r>
        <w:rPr>
          <w:spacing w:val="-2"/>
        </w:rPr>
        <w:t xml:space="preserve"> </w:t>
      </w:r>
      <w:r>
        <w:t>Issue</w:t>
      </w:r>
      <w:r>
        <w:rPr>
          <w:spacing w:val="-1"/>
        </w:rPr>
        <w:t xml:space="preserve"> </w:t>
      </w:r>
      <w:r>
        <w:t>1,</w:t>
      </w:r>
      <w:r>
        <w:rPr>
          <w:spacing w:val="-4"/>
        </w:rPr>
        <w:t xml:space="preserve"> </w:t>
      </w:r>
      <w:r>
        <w:t>January</w:t>
      </w:r>
      <w:r>
        <w:rPr>
          <w:spacing w:val="-3"/>
        </w:rPr>
        <w:t xml:space="preserve"> </w:t>
      </w:r>
      <w:r>
        <w:t>2015</w:t>
      </w:r>
    </w:p>
    <w:p w14:paraId="6CFA60DC" w14:textId="77777777" w:rsidR="000A6830" w:rsidRDefault="000A6830">
      <w:pPr>
        <w:pStyle w:val="BodyText"/>
        <w:spacing w:before="3"/>
        <w:ind w:left="0"/>
        <w:rPr>
          <w:sz w:val="26"/>
        </w:rPr>
      </w:pPr>
    </w:p>
    <w:p w14:paraId="5C62D055" w14:textId="77777777" w:rsidR="000A6830" w:rsidRDefault="00B1273E">
      <w:pPr>
        <w:pStyle w:val="ListParagraph"/>
        <w:numPr>
          <w:ilvl w:val="0"/>
          <w:numId w:val="1"/>
        </w:numPr>
        <w:tabs>
          <w:tab w:val="left" w:pos="451"/>
        </w:tabs>
        <w:ind w:right="54" w:firstLine="0"/>
        <w:jc w:val="both"/>
        <w:rPr>
          <w:sz w:val="20"/>
        </w:rPr>
      </w:pPr>
      <w:proofErr w:type="spellStart"/>
      <w:r>
        <w:rPr>
          <w:sz w:val="20"/>
        </w:rPr>
        <w:t>Menze</w:t>
      </w:r>
      <w:proofErr w:type="spellEnd"/>
      <w:r>
        <w:rPr>
          <w:sz w:val="20"/>
        </w:rPr>
        <w:t xml:space="preserve"> B, et al. The Multimodal</w:t>
      </w:r>
      <w:r>
        <w:rPr>
          <w:sz w:val="20"/>
        </w:rPr>
        <w:t xml:space="preserve"> brain tumor image</w:t>
      </w:r>
      <w:r>
        <w:rPr>
          <w:spacing w:val="1"/>
          <w:sz w:val="20"/>
        </w:rPr>
        <w:t xml:space="preserve"> </w:t>
      </w:r>
      <w:r>
        <w:rPr>
          <w:sz w:val="20"/>
        </w:rPr>
        <w:t>segmentation</w:t>
      </w:r>
      <w:r>
        <w:rPr>
          <w:spacing w:val="1"/>
          <w:sz w:val="20"/>
        </w:rPr>
        <w:t xml:space="preserve"> </w:t>
      </w:r>
      <w:r>
        <w:rPr>
          <w:sz w:val="20"/>
        </w:rPr>
        <w:t>benchmark</w:t>
      </w:r>
      <w:r>
        <w:rPr>
          <w:spacing w:val="1"/>
          <w:sz w:val="20"/>
        </w:rPr>
        <w:t xml:space="preserve"> </w:t>
      </w:r>
      <w:r>
        <w:rPr>
          <w:sz w:val="20"/>
        </w:rPr>
        <w:t>(brats).</w:t>
      </w:r>
      <w:r>
        <w:rPr>
          <w:spacing w:val="1"/>
          <w:sz w:val="20"/>
        </w:rPr>
        <w:t xml:space="preserve"> </w:t>
      </w:r>
      <w:r>
        <w:rPr>
          <w:sz w:val="20"/>
        </w:rPr>
        <w:t>IEEE</w:t>
      </w:r>
      <w:r>
        <w:rPr>
          <w:spacing w:val="1"/>
          <w:sz w:val="20"/>
        </w:rPr>
        <w:t xml:space="preserve"> </w:t>
      </w:r>
      <w:r>
        <w:rPr>
          <w:sz w:val="20"/>
        </w:rPr>
        <w:t>Trans</w:t>
      </w:r>
      <w:r>
        <w:rPr>
          <w:spacing w:val="1"/>
          <w:sz w:val="20"/>
        </w:rPr>
        <w:t xml:space="preserve"> </w:t>
      </w:r>
      <w:r>
        <w:rPr>
          <w:sz w:val="20"/>
        </w:rPr>
        <w:t>Med</w:t>
      </w:r>
      <w:r>
        <w:rPr>
          <w:spacing w:val="-47"/>
          <w:sz w:val="20"/>
        </w:rPr>
        <w:t xml:space="preserve"> </w:t>
      </w:r>
      <w:r>
        <w:rPr>
          <w:sz w:val="20"/>
        </w:rPr>
        <w:t>Imaging</w:t>
      </w:r>
      <w:r>
        <w:rPr>
          <w:spacing w:val="-3"/>
          <w:sz w:val="20"/>
        </w:rPr>
        <w:t xml:space="preserve"> </w:t>
      </w:r>
      <w:r>
        <w:rPr>
          <w:sz w:val="20"/>
        </w:rPr>
        <w:t>2015;</w:t>
      </w:r>
      <w:r>
        <w:rPr>
          <w:spacing w:val="-4"/>
          <w:sz w:val="20"/>
        </w:rPr>
        <w:t xml:space="preserve"> </w:t>
      </w:r>
      <w:r>
        <w:rPr>
          <w:sz w:val="20"/>
        </w:rPr>
        <w:t>34(10):1993-</w:t>
      </w:r>
      <w:r>
        <w:rPr>
          <w:spacing w:val="-4"/>
          <w:sz w:val="20"/>
        </w:rPr>
        <w:t xml:space="preserve"> </w:t>
      </w:r>
      <w:r>
        <w:rPr>
          <w:sz w:val="20"/>
        </w:rPr>
        <w:t>2024.</w:t>
      </w:r>
    </w:p>
    <w:p w14:paraId="55DF22D2" w14:textId="77777777" w:rsidR="000A6830" w:rsidRDefault="000A6830">
      <w:pPr>
        <w:pStyle w:val="BodyText"/>
        <w:spacing w:before="7"/>
        <w:ind w:left="0"/>
        <w:rPr>
          <w:sz w:val="17"/>
        </w:rPr>
      </w:pPr>
    </w:p>
    <w:p w14:paraId="6C47B93D" w14:textId="77777777" w:rsidR="000A6830" w:rsidRDefault="00B1273E">
      <w:pPr>
        <w:pStyle w:val="ListParagraph"/>
        <w:numPr>
          <w:ilvl w:val="0"/>
          <w:numId w:val="1"/>
        </w:numPr>
        <w:tabs>
          <w:tab w:val="left" w:pos="451"/>
        </w:tabs>
        <w:ind w:right="52" w:firstLine="0"/>
        <w:jc w:val="both"/>
        <w:rPr>
          <w:sz w:val="20"/>
        </w:rPr>
      </w:pPr>
      <w:r>
        <w:rPr>
          <w:sz w:val="20"/>
        </w:rPr>
        <w:t>Rao</w:t>
      </w:r>
      <w:r>
        <w:rPr>
          <w:spacing w:val="1"/>
          <w:sz w:val="20"/>
        </w:rPr>
        <w:t xml:space="preserve"> </w:t>
      </w:r>
      <w:r>
        <w:rPr>
          <w:sz w:val="20"/>
        </w:rPr>
        <w:t>V,</w:t>
      </w:r>
      <w:r>
        <w:rPr>
          <w:spacing w:val="1"/>
          <w:sz w:val="20"/>
        </w:rPr>
        <w:t xml:space="preserve"> </w:t>
      </w:r>
      <w:r>
        <w:rPr>
          <w:sz w:val="20"/>
        </w:rPr>
        <w:t>Sarabi</w:t>
      </w:r>
      <w:r>
        <w:rPr>
          <w:spacing w:val="1"/>
          <w:sz w:val="20"/>
        </w:rPr>
        <w:t xml:space="preserve"> </w:t>
      </w:r>
      <w:r>
        <w:rPr>
          <w:sz w:val="20"/>
        </w:rPr>
        <w:t>M</w:t>
      </w:r>
      <w:r>
        <w:rPr>
          <w:spacing w:val="1"/>
          <w:sz w:val="20"/>
        </w:rPr>
        <w:t xml:space="preserve"> </w:t>
      </w:r>
      <w:r>
        <w:rPr>
          <w:sz w:val="20"/>
        </w:rPr>
        <w:t>S,</w:t>
      </w:r>
      <w:r>
        <w:rPr>
          <w:spacing w:val="1"/>
          <w:sz w:val="20"/>
        </w:rPr>
        <w:t xml:space="preserve"> </w:t>
      </w:r>
      <w:r>
        <w:rPr>
          <w:sz w:val="20"/>
        </w:rPr>
        <w:t>Jaiswal</w:t>
      </w:r>
      <w:r>
        <w:rPr>
          <w:spacing w:val="1"/>
          <w:sz w:val="20"/>
        </w:rPr>
        <w:t xml:space="preserve"> </w:t>
      </w:r>
      <w:r>
        <w:rPr>
          <w:sz w:val="20"/>
        </w:rPr>
        <w:t>A.</w:t>
      </w:r>
      <w:r>
        <w:rPr>
          <w:spacing w:val="1"/>
          <w:sz w:val="20"/>
        </w:rPr>
        <w:t xml:space="preserve"> </w:t>
      </w:r>
      <w:r>
        <w:rPr>
          <w:sz w:val="20"/>
        </w:rPr>
        <w:t>Brain</w:t>
      </w:r>
      <w:r>
        <w:rPr>
          <w:spacing w:val="1"/>
          <w:sz w:val="20"/>
        </w:rPr>
        <w:t xml:space="preserve"> </w:t>
      </w:r>
      <w:r>
        <w:rPr>
          <w:sz w:val="20"/>
        </w:rPr>
        <w:t>tumor</w:t>
      </w:r>
      <w:r>
        <w:rPr>
          <w:spacing w:val="1"/>
          <w:sz w:val="20"/>
        </w:rPr>
        <w:t xml:space="preserve"> </w:t>
      </w:r>
      <w:r>
        <w:rPr>
          <w:sz w:val="20"/>
        </w:rPr>
        <w:t>segmentation</w:t>
      </w:r>
      <w:r>
        <w:rPr>
          <w:spacing w:val="19"/>
          <w:sz w:val="20"/>
        </w:rPr>
        <w:t xml:space="preserve"> </w:t>
      </w:r>
      <w:r>
        <w:rPr>
          <w:sz w:val="20"/>
        </w:rPr>
        <w:t>with</w:t>
      </w:r>
      <w:r>
        <w:rPr>
          <w:spacing w:val="18"/>
          <w:sz w:val="20"/>
        </w:rPr>
        <w:t xml:space="preserve"> </w:t>
      </w:r>
      <w:r>
        <w:rPr>
          <w:sz w:val="20"/>
        </w:rPr>
        <w:t>deep</w:t>
      </w:r>
      <w:r>
        <w:rPr>
          <w:spacing w:val="18"/>
          <w:sz w:val="20"/>
        </w:rPr>
        <w:t xml:space="preserve"> </w:t>
      </w:r>
      <w:r>
        <w:rPr>
          <w:sz w:val="20"/>
        </w:rPr>
        <w:t>learning.</w:t>
      </w:r>
      <w:r>
        <w:rPr>
          <w:spacing w:val="21"/>
          <w:sz w:val="20"/>
        </w:rPr>
        <w:t xml:space="preserve"> </w:t>
      </w:r>
      <w:r>
        <w:rPr>
          <w:sz w:val="20"/>
        </w:rPr>
        <w:t>MICCAI</w:t>
      </w:r>
      <w:r>
        <w:rPr>
          <w:spacing w:val="18"/>
          <w:sz w:val="20"/>
        </w:rPr>
        <w:t xml:space="preserve"> </w:t>
      </w:r>
      <w:r>
        <w:rPr>
          <w:sz w:val="20"/>
        </w:rPr>
        <w:t>Multimodal</w:t>
      </w:r>
    </w:p>
    <w:p w14:paraId="169A4908" w14:textId="77777777" w:rsidR="000A6830" w:rsidRDefault="00B1273E">
      <w:pPr>
        <w:pStyle w:val="BodyText"/>
        <w:spacing w:before="61"/>
        <w:ind w:right="783"/>
      </w:pPr>
      <w:r>
        <w:br w:type="column"/>
      </w:r>
      <w:r>
        <w:t>Brain Tumor Segmentation Challenge (</w:t>
      </w:r>
      <w:proofErr w:type="spellStart"/>
      <w:r>
        <w:t>BraTS</w:t>
      </w:r>
      <w:proofErr w:type="spellEnd"/>
      <w:r>
        <w:t>) 2015:56–</w:t>
      </w:r>
      <w:r>
        <w:rPr>
          <w:spacing w:val="-47"/>
        </w:rPr>
        <w:t xml:space="preserve"> </w:t>
      </w:r>
      <w:r>
        <w:t>59.</w:t>
      </w:r>
    </w:p>
    <w:p w14:paraId="37F072BA" w14:textId="77777777" w:rsidR="000A6830" w:rsidRDefault="00B1273E">
      <w:pPr>
        <w:pStyle w:val="ListParagraph"/>
        <w:numPr>
          <w:ilvl w:val="0"/>
          <w:numId w:val="1"/>
        </w:numPr>
        <w:tabs>
          <w:tab w:val="left" w:pos="648"/>
        </w:tabs>
        <w:spacing w:before="197"/>
        <w:ind w:right="800" w:firstLine="0"/>
        <w:jc w:val="both"/>
        <w:rPr>
          <w:sz w:val="20"/>
        </w:rPr>
      </w:pPr>
      <w:proofErr w:type="spellStart"/>
      <w:r>
        <w:rPr>
          <w:sz w:val="20"/>
        </w:rPr>
        <w:t>Anitha</w:t>
      </w:r>
      <w:proofErr w:type="spellEnd"/>
      <w:r>
        <w:rPr>
          <w:spacing w:val="1"/>
          <w:sz w:val="20"/>
        </w:rPr>
        <w:t xml:space="preserve"> </w:t>
      </w:r>
      <w:r>
        <w:rPr>
          <w:sz w:val="20"/>
        </w:rPr>
        <w:t>and</w:t>
      </w:r>
      <w:r>
        <w:rPr>
          <w:spacing w:val="1"/>
          <w:sz w:val="20"/>
        </w:rPr>
        <w:t xml:space="preserve"> </w:t>
      </w:r>
      <w:r>
        <w:rPr>
          <w:sz w:val="20"/>
        </w:rPr>
        <w:t>S.</w:t>
      </w:r>
      <w:r>
        <w:rPr>
          <w:spacing w:val="1"/>
          <w:sz w:val="20"/>
        </w:rPr>
        <w:t xml:space="preserve"> </w:t>
      </w:r>
      <w:proofErr w:type="spellStart"/>
      <w:r>
        <w:rPr>
          <w:sz w:val="20"/>
        </w:rPr>
        <w:t>Murugavalli</w:t>
      </w:r>
      <w:proofErr w:type="spellEnd"/>
      <w:r>
        <w:rPr>
          <w:sz w:val="20"/>
        </w:rPr>
        <w:t>,</w:t>
      </w:r>
      <w:r>
        <w:rPr>
          <w:spacing w:val="1"/>
          <w:sz w:val="20"/>
        </w:rPr>
        <w:t xml:space="preserve"> </w:t>
      </w:r>
      <w:r>
        <w:rPr>
          <w:sz w:val="20"/>
        </w:rPr>
        <w:t>“Brain</w:t>
      </w:r>
      <w:r>
        <w:rPr>
          <w:spacing w:val="1"/>
          <w:sz w:val="20"/>
        </w:rPr>
        <w:t xml:space="preserve"> </w:t>
      </w:r>
      <w:r>
        <w:rPr>
          <w:sz w:val="20"/>
        </w:rPr>
        <w:t>tumor</w:t>
      </w:r>
      <w:r>
        <w:rPr>
          <w:spacing w:val="1"/>
          <w:sz w:val="20"/>
        </w:rPr>
        <w:t xml:space="preserve"> </w:t>
      </w:r>
      <w:r>
        <w:rPr>
          <w:sz w:val="20"/>
        </w:rPr>
        <w:t>classification</w:t>
      </w:r>
      <w:r>
        <w:rPr>
          <w:spacing w:val="1"/>
          <w:sz w:val="20"/>
        </w:rPr>
        <w:t xml:space="preserve"> </w:t>
      </w:r>
      <w:r>
        <w:rPr>
          <w:sz w:val="20"/>
        </w:rPr>
        <w:t>using</w:t>
      </w:r>
      <w:r>
        <w:rPr>
          <w:spacing w:val="1"/>
          <w:sz w:val="20"/>
        </w:rPr>
        <w:t xml:space="preserve"> </w:t>
      </w:r>
      <w:proofErr w:type="spellStart"/>
      <w:r>
        <w:rPr>
          <w:sz w:val="20"/>
        </w:rPr>
        <w:t>twotier</w:t>
      </w:r>
      <w:proofErr w:type="spellEnd"/>
      <w:r>
        <w:rPr>
          <w:spacing w:val="1"/>
          <w:sz w:val="20"/>
        </w:rPr>
        <w:t xml:space="preserve"> </w:t>
      </w:r>
      <w:r>
        <w:rPr>
          <w:sz w:val="20"/>
        </w:rPr>
        <w:t>classifier</w:t>
      </w:r>
      <w:r>
        <w:rPr>
          <w:spacing w:val="1"/>
          <w:sz w:val="20"/>
        </w:rPr>
        <w:t xml:space="preserve"> </w:t>
      </w:r>
      <w:r>
        <w:rPr>
          <w:sz w:val="20"/>
        </w:rPr>
        <w:t>with</w:t>
      </w:r>
      <w:r>
        <w:rPr>
          <w:spacing w:val="1"/>
          <w:sz w:val="20"/>
        </w:rPr>
        <w:t xml:space="preserve"> </w:t>
      </w:r>
      <w:r>
        <w:rPr>
          <w:sz w:val="20"/>
        </w:rPr>
        <w:t>adaptive</w:t>
      </w:r>
      <w:r>
        <w:rPr>
          <w:spacing w:val="1"/>
          <w:sz w:val="20"/>
        </w:rPr>
        <w:t xml:space="preserve"> </w:t>
      </w:r>
      <w:r>
        <w:rPr>
          <w:sz w:val="20"/>
        </w:rPr>
        <w:t>segmentation technique,” IET Computer Vision, 2016,</w:t>
      </w:r>
      <w:r>
        <w:rPr>
          <w:spacing w:val="1"/>
          <w:sz w:val="20"/>
        </w:rPr>
        <w:t xml:space="preserve"> </w:t>
      </w:r>
      <w:r>
        <w:rPr>
          <w:sz w:val="20"/>
        </w:rPr>
        <w:t>vol.</w:t>
      </w:r>
      <w:r>
        <w:rPr>
          <w:spacing w:val="-3"/>
          <w:sz w:val="20"/>
        </w:rPr>
        <w:t xml:space="preserve"> </w:t>
      </w:r>
      <w:r>
        <w:rPr>
          <w:sz w:val="20"/>
        </w:rPr>
        <w:t>10(1), pp. 9-17.</w:t>
      </w:r>
    </w:p>
    <w:p w14:paraId="1E6E139A" w14:textId="77777777" w:rsidR="000A6830" w:rsidRDefault="000A6830">
      <w:pPr>
        <w:pStyle w:val="BodyText"/>
        <w:spacing w:before="5"/>
        <w:ind w:left="0"/>
        <w:rPr>
          <w:sz w:val="17"/>
        </w:rPr>
      </w:pPr>
    </w:p>
    <w:p w14:paraId="7FF2C01A" w14:textId="77777777" w:rsidR="000A6830" w:rsidRDefault="00B1273E">
      <w:pPr>
        <w:pStyle w:val="ListParagraph"/>
        <w:numPr>
          <w:ilvl w:val="0"/>
          <w:numId w:val="1"/>
        </w:numPr>
        <w:tabs>
          <w:tab w:val="left" w:pos="451"/>
          <w:tab w:val="left" w:pos="2068"/>
          <w:tab w:val="left" w:pos="4212"/>
        </w:tabs>
        <w:spacing w:before="1"/>
        <w:ind w:right="797" w:firstLine="0"/>
        <w:jc w:val="both"/>
        <w:rPr>
          <w:sz w:val="20"/>
        </w:rPr>
      </w:pPr>
      <w:proofErr w:type="spellStart"/>
      <w:r>
        <w:rPr>
          <w:sz w:val="20"/>
        </w:rPr>
        <w:t>Havaei</w:t>
      </w:r>
      <w:proofErr w:type="spellEnd"/>
      <w:r>
        <w:rPr>
          <w:sz w:val="20"/>
        </w:rPr>
        <w:t xml:space="preserve"> M, Davy A, Farley W D, </w:t>
      </w:r>
      <w:proofErr w:type="spellStart"/>
      <w:r>
        <w:rPr>
          <w:sz w:val="20"/>
        </w:rPr>
        <w:t>Biard</w:t>
      </w:r>
      <w:proofErr w:type="spellEnd"/>
      <w:r>
        <w:rPr>
          <w:sz w:val="20"/>
        </w:rPr>
        <w:t xml:space="preserve"> A, Courville</w:t>
      </w:r>
      <w:r>
        <w:rPr>
          <w:spacing w:val="1"/>
          <w:sz w:val="20"/>
        </w:rPr>
        <w:t xml:space="preserve"> </w:t>
      </w:r>
      <w:r>
        <w:rPr>
          <w:sz w:val="20"/>
        </w:rPr>
        <w:t xml:space="preserve">A, </w:t>
      </w:r>
      <w:proofErr w:type="spellStart"/>
      <w:r>
        <w:rPr>
          <w:sz w:val="20"/>
        </w:rPr>
        <w:t>Bengio</w:t>
      </w:r>
      <w:proofErr w:type="spellEnd"/>
      <w:r>
        <w:rPr>
          <w:sz w:val="20"/>
        </w:rPr>
        <w:t xml:space="preserve"> Y, Pal C, </w:t>
      </w:r>
      <w:proofErr w:type="spellStart"/>
      <w:r>
        <w:rPr>
          <w:sz w:val="20"/>
        </w:rPr>
        <w:t>Jodoin</w:t>
      </w:r>
      <w:proofErr w:type="spellEnd"/>
      <w:r>
        <w:rPr>
          <w:sz w:val="20"/>
        </w:rPr>
        <w:t xml:space="preserve"> PM, Larochelle H. Brain</w:t>
      </w:r>
      <w:r>
        <w:rPr>
          <w:spacing w:val="1"/>
          <w:sz w:val="20"/>
        </w:rPr>
        <w:t xml:space="preserve"> </w:t>
      </w:r>
      <w:r>
        <w:rPr>
          <w:sz w:val="20"/>
        </w:rPr>
        <w:t>tumor</w:t>
      </w:r>
      <w:r>
        <w:rPr>
          <w:spacing w:val="-5"/>
          <w:sz w:val="20"/>
        </w:rPr>
        <w:t xml:space="preserve"> </w:t>
      </w:r>
      <w:r>
        <w:rPr>
          <w:sz w:val="20"/>
        </w:rPr>
        <w:t>segmentation</w:t>
      </w:r>
      <w:r>
        <w:rPr>
          <w:spacing w:val="-6"/>
          <w:sz w:val="20"/>
        </w:rPr>
        <w:t xml:space="preserve"> </w:t>
      </w:r>
      <w:r>
        <w:rPr>
          <w:sz w:val="20"/>
        </w:rPr>
        <w:t>with</w:t>
      </w:r>
      <w:r>
        <w:rPr>
          <w:spacing w:val="-8"/>
          <w:sz w:val="20"/>
        </w:rPr>
        <w:t xml:space="preserve"> </w:t>
      </w:r>
      <w:r>
        <w:rPr>
          <w:sz w:val="20"/>
        </w:rPr>
        <w:t>deep</w:t>
      </w:r>
      <w:r>
        <w:rPr>
          <w:spacing w:val="-7"/>
          <w:sz w:val="20"/>
        </w:rPr>
        <w:t xml:space="preserve"> </w:t>
      </w:r>
      <w:r>
        <w:rPr>
          <w:sz w:val="20"/>
        </w:rPr>
        <w:t>neural</w:t>
      </w:r>
      <w:r>
        <w:rPr>
          <w:spacing w:val="-8"/>
          <w:sz w:val="20"/>
        </w:rPr>
        <w:t xml:space="preserve"> </w:t>
      </w:r>
      <w:r>
        <w:rPr>
          <w:sz w:val="20"/>
        </w:rPr>
        <w:t>net-works.</w:t>
      </w:r>
      <w:r>
        <w:rPr>
          <w:spacing w:val="-5"/>
          <w:sz w:val="20"/>
        </w:rPr>
        <w:t xml:space="preserve"> </w:t>
      </w:r>
      <w:r>
        <w:rPr>
          <w:sz w:val="20"/>
        </w:rPr>
        <w:t>Medical</w:t>
      </w:r>
      <w:r>
        <w:rPr>
          <w:spacing w:val="-48"/>
          <w:sz w:val="20"/>
        </w:rPr>
        <w:t xml:space="preserve"> </w:t>
      </w:r>
      <w:r>
        <w:rPr>
          <w:sz w:val="20"/>
        </w:rPr>
        <w:t>Image</w:t>
      </w:r>
      <w:r>
        <w:rPr>
          <w:sz w:val="20"/>
        </w:rPr>
        <w:tab/>
        <w:t>Analysis</w:t>
      </w:r>
      <w:r>
        <w:rPr>
          <w:sz w:val="20"/>
        </w:rPr>
        <w:tab/>
        <w:t>2016,</w:t>
      </w:r>
      <w:r>
        <w:rPr>
          <w:spacing w:val="-48"/>
          <w:sz w:val="20"/>
        </w:rPr>
        <w:t xml:space="preserve"> </w:t>
      </w:r>
      <w:proofErr w:type="gramStart"/>
      <w:r>
        <w:rPr>
          <w:sz w:val="20"/>
        </w:rPr>
        <w:t>DOI:10.1016/j.media</w:t>
      </w:r>
      <w:proofErr w:type="gramEnd"/>
      <w:r>
        <w:rPr>
          <w:sz w:val="20"/>
        </w:rPr>
        <w:t>.2016.05.004.</w:t>
      </w:r>
    </w:p>
    <w:sectPr w:rsidR="000A6830">
      <w:pgSz w:w="11920" w:h="16850"/>
      <w:pgMar w:top="1360" w:right="420" w:bottom="280" w:left="620" w:header="720" w:footer="720" w:gutter="0"/>
      <w:cols w:num="2" w:space="720" w:equalWidth="0">
        <w:col w:w="4710" w:space="694"/>
        <w:col w:w="547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onstantia">
    <w:altName w:val="Constantia"/>
    <w:panose1 w:val="02030602050306030303"/>
    <w:charset w:val="00"/>
    <w:family w:val="roman"/>
    <w:pitch w:val="variable"/>
    <w:sig w:usb0="A00002EF" w:usb1="4000204B"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D0DC9"/>
    <w:multiLevelType w:val="hybridMultilevel"/>
    <w:tmpl w:val="251064B4"/>
    <w:lvl w:ilvl="0" w:tplc="BADAD1E4">
      <w:start w:val="11"/>
      <w:numFmt w:val="decimal"/>
      <w:lvlText w:val="[%1]"/>
      <w:lvlJc w:val="left"/>
      <w:pPr>
        <w:ind w:left="112" w:hanging="339"/>
      </w:pPr>
      <w:rPr>
        <w:rFonts w:ascii="Times New Roman" w:eastAsia="Times New Roman" w:hAnsi="Times New Roman" w:cs="Times New Roman" w:hint="default"/>
        <w:spacing w:val="-5"/>
        <w:w w:val="99"/>
        <w:sz w:val="18"/>
        <w:szCs w:val="18"/>
        <w:lang w:val="en-US" w:eastAsia="en-US" w:bidi="ar-SA"/>
      </w:rPr>
    </w:lvl>
    <w:lvl w:ilvl="1" w:tplc="A0F09B7A">
      <w:numFmt w:val="bullet"/>
      <w:lvlText w:val="•"/>
      <w:lvlJc w:val="left"/>
      <w:pPr>
        <w:ind w:left="578" w:hanging="339"/>
      </w:pPr>
      <w:rPr>
        <w:rFonts w:hint="default"/>
        <w:lang w:val="en-US" w:eastAsia="en-US" w:bidi="ar-SA"/>
      </w:rPr>
    </w:lvl>
    <w:lvl w:ilvl="2" w:tplc="12C0B906">
      <w:numFmt w:val="bullet"/>
      <w:lvlText w:val="•"/>
      <w:lvlJc w:val="left"/>
      <w:pPr>
        <w:ind w:left="1037" w:hanging="339"/>
      </w:pPr>
      <w:rPr>
        <w:rFonts w:hint="default"/>
        <w:lang w:val="en-US" w:eastAsia="en-US" w:bidi="ar-SA"/>
      </w:rPr>
    </w:lvl>
    <w:lvl w:ilvl="3" w:tplc="C2C208D6">
      <w:numFmt w:val="bullet"/>
      <w:lvlText w:val="•"/>
      <w:lvlJc w:val="left"/>
      <w:pPr>
        <w:ind w:left="1496" w:hanging="339"/>
      </w:pPr>
      <w:rPr>
        <w:rFonts w:hint="default"/>
        <w:lang w:val="en-US" w:eastAsia="en-US" w:bidi="ar-SA"/>
      </w:rPr>
    </w:lvl>
    <w:lvl w:ilvl="4" w:tplc="3F3891DA">
      <w:numFmt w:val="bullet"/>
      <w:lvlText w:val="•"/>
      <w:lvlJc w:val="left"/>
      <w:pPr>
        <w:ind w:left="1955" w:hanging="339"/>
      </w:pPr>
      <w:rPr>
        <w:rFonts w:hint="default"/>
        <w:lang w:val="en-US" w:eastAsia="en-US" w:bidi="ar-SA"/>
      </w:rPr>
    </w:lvl>
    <w:lvl w:ilvl="5" w:tplc="F94ED0DE">
      <w:numFmt w:val="bullet"/>
      <w:lvlText w:val="•"/>
      <w:lvlJc w:val="left"/>
      <w:pPr>
        <w:ind w:left="2414" w:hanging="339"/>
      </w:pPr>
      <w:rPr>
        <w:rFonts w:hint="default"/>
        <w:lang w:val="en-US" w:eastAsia="en-US" w:bidi="ar-SA"/>
      </w:rPr>
    </w:lvl>
    <w:lvl w:ilvl="6" w:tplc="92044D58">
      <w:numFmt w:val="bullet"/>
      <w:lvlText w:val="•"/>
      <w:lvlJc w:val="left"/>
      <w:pPr>
        <w:ind w:left="2873" w:hanging="339"/>
      </w:pPr>
      <w:rPr>
        <w:rFonts w:hint="default"/>
        <w:lang w:val="en-US" w:eastAsia="en-US" w:bidi="ar-SA"/>
      </w:rPr>
    </w:lvl>
    <w:lvl w:ilvl="7" w:tplc="8F08905A">
      <w:numFmt w:val="bullet"/>
      <w:lvlText w:val="•"/>
      <w:lvlJc w:val="left"/>
      <w:pPr>
        <w:ind w:left="3332" w:hanging="339"/>
      </w:pPr>
      <w:rPr>
        <w:rFonts w:hint="default"/>
        <w:lang w:val="en-US" w:eastAsia="en-US" w:bidi="ar-SA"/>
      </w:rPr>
    </w:lvl>
    <w:lvl w:ilvl="8" w:tplc="402C5616">
      <w:numFmt w:val="bullet"/>
      <w:lvlText w:val="•"/>
      <w:lvlJc w:val="left"/>
      <w:pPr>
        <w:ind w:left="3791" w:hanging="339"/>
      </w:pPr>
      <w:rPr>
        <w:rFonts w:hint="default"/>
        <w:lang w:val="en-US" w:eastAsia="en-US" w:bidi="ar-SA"/>
      </w:rPr>
    </w:lvl>
  </w:abstractNum>
  <w:abstractNum w:abstractNumId="1" w15:restartNumberingAfterBreak="0">
    <w:nsid w:val="1ABA0F19"/>
    <w:multiLevelType w:val="hybridMultilevel"/>
    <w:tmpl w:val="D89211AE"/>
    <w:lvl w:ilvl="0" w:tplc="7F08BCCA">
      <w:numFmt w:val="bullet"/>
      <w:lvlText w:val=""/>
      <w:lvlJc w:val="left"/>
      <w:pPr>
        <w:ind w:left="1276" w:hanging="804"/>
      </w:pPr>
      <w:rPr>
        <w:rFonts w:hint="default"/>
        <w:w w:val="98"/>
        <w:lang w:val="en-US" w:eastAsia="en-US" w:bidi="ar-SA"/>
      </w:rPr>
    </w:lvl>
    <w:lvl w:ilvl="1" w:tplc="2B92F900">
      <w:numFmt w:val="bullet"/>
      <w:lvlText w:val="•"/>
      <w:lvlJc w:val="left"/>
      <w:pPr>
        <w:ind w:left="1698" w:hanging="804"/>
      </w:pPr>
      <w:rPr>
        <w:rFonts w:hint="default"/>
        <w:lang w:val="en-US" w:eastAsia="en-US" w:bidi="ar-SA"/>
      </w:rPr>
    </w:lvl>
    <w:lvl w:ilvl="2" w:tplc="02003A22">
      <w:numFmt w:val="bullet"/>
      <w:lvlText w:val="•"/>
      <w:lvlJc w:val="left"/>
      <w:pPr>
        <w:ind w:left="2117" w:hanging="804"/>
      </w:pPr>
      <w:rPr>
        <w:rFonts w:hint="default"/>
        <w:lang w:val="en-US" w:eastAsia="en-US" w:bidi="ar-SA"/>
      </w:rPr>
    </w:lvl>
    <w:lvl w:ilvl="3" w:tplc="BCA6AFAC">
      <w:numFmt w:val="bullet"/>
      <w:lvlText w:val="•"/>
      <w:lvlJc w:val="left"/>
      <w:pPr>
        <w:ind w:left="2536" w:hanging="804"/>
      </w:pPr>
      <w:rPr>
        <w:rFonts w:hint="default"/>
        <w:lang w:val="en-US" w:eastAsia="en-US" w:bidi="ar-SA"/>
      </w:rPr>
    </w:lvl>
    <w:lvl w:ilvl="4" w:tplc="E1F65516">
      <w:numFmt w:val="bullet"/>
      <w:lvlText w:val="•"/>
      <w:lvlJc w:val="left"/>
      <w:pPr>
        <w:ind w:left="2954" w:hanging="804"/>
      </w:pPr>
      <w:rPr>
        <w:rFonts w:hint="default"/>
        <w:lang w:val="en-US" w:eastAsia="en-US" w:bidi="ar-SA"/>
      </w:rPr>
    </w:lvl>
    <w:lvl w:ilvl="5" w:tplc="91E2FDCE">
      <w:numFmt w:val="bullet"/>
      <w:lvlText w:val="•"/>
      <w:lvlJc w:val="left"/>
      <w:pPr>
        <w:ind w:left="3373" w:hanging="804"/>
      </w:pPr>
      <w:rPr>
        <w:rFonts w:hint="default"/>
        <w:lang w:val="en-US" w:eastAsia="en-US" w:bidi="ar-SA"/>
      </w:rPr>
    </w:lvl>
    <w:lvl w:ilvl="6" w:tplc="853A904C">
      <w:numFmt w:val="bullet"/>
      <w:lvlText w:val="•"/>
      <w:lvlJc w:val="left"/>
      <w:pPr>
        <w:ind w:left="3792" w:hanging="804"/>
      </w:pPr>
      <w:rPr>
        <w:rFonts w:hint="default"/>
        <w:lang w:val="en-US" w:eastAsia="en-US" w:bidi="ar-SA"/>
      </w:rPr>
    </w:lvl>
    <w:lvl w:ilvl="7" w:tplc="289A095A">
      <w:numFmt w:val="bullet"/>
      <w:lvlText w:val="•"/>
      <w:lvlJc w:val="left"/>
      <w:pPr>
        <w:ind w:left="4211" w:hanging="804"/>
      </w:pPr>
      <w:rPr>
        <w:rFonts w:hint="default"/>
        <w:lang w:val="en-US" w:eastAsia="en-US" w:bidi="ar-SA"/>
      </w:rPr>
    </w:lvl>
    <w:lvl w:ilvl="8" w:tplc="1CBA8B68">
      <w:numFmt w:val="bullet"/>
      <w:lvlText w:val="•"/>
      <w:lvlJc w:val="left"/>
      <w:pPr>
        <w:ind w:left="4629" w:hanging="804"/>
      </w:pPr>
      <w:rPr>
        <w:rFonts w:hint="default"/>
        <w:lang w:val="en-US" w:eastAsia="en-US" w:bidi="ar-SA"/>
      </w:rPr>
    </w:lvl>
  </w:abstractNum>
  <w:abstractNum w:abstractNumId="2" w15:restartNumberingAfterBreak="0">
    <w:nsid w:val="2ED85CEB"/>
    <w:multiLevelType w:val="hybridMultilevel"/>
    <w:tmpl w:val="C98818CC"/>
    <w:lvl w:ilvl="0" w:tplc="98E6418E">
      <w:start w:val="17"/>
      <w:numFmt w:val="decimal"/>
      <w:lvlText w:val="[%1]"/>
      <w:lvlJc w:val="left"/>
      <w:pPr>
        <w:ind w:left="112" w:hanging="339"/>
      </w:pPr>
      <w:rPr>
        <w:rFonts w:ascii="Times New Roman" w:eastAsia="Times New Roman" w:hAnsi="Times New Roman" w:cs="Times New Roman" w:hint="default"/>
        <w:spacing w:val="-5"/>
        <w:w w:val="99"/>
        <w:sz w:val="18"/>
        <w:szCs w:val="18"/>
        <w:lang w:val="en-US" w:eastAsia="en-US" w:bidi="ar-SA"/>
      </w:rPr>
    </w:lvl>
    <w:lvl w:ilvl="1" w:tplc="6958C192">
      <w:numFmt w:val="bullet"/>
      <w:lvlText w:val="•"/>
      <w:lvlJc w:val="left"/>
      <w:pPr>
        <w:ind w:left="578" w:hanging="339"/>
      </w:pPr>
      <w:rPr>
        <w:rFonts w:hint="default"/>
        <w:lang w:val="en-US" w:eastAsia="en-US" w:bidi="ar-SA"/>
      </w:rPr>
    </w:lvl>
    <w:lvl w:ilvl="2" w:tplc="A2AE7662">
      <w:numFmt w:val="bullet"/>
      <w:lvlText w:val="•"/>
      <w:lvlJc w:val="left"/>
      <w:pPr>
        <w:ind w:left="1037" w:hanging="339"/>
      </w:pPr>
      <w:rPr>
        <w:rFonts w:hint="default"/>
        <w:lang w:val="en-US" w:eastAsia="en-US" w:bidi="ar-SA"/>
      </w:rPr>
    </w:lvl>
    <w:lvl w:ilvl="3" w:tplc="FE1CFE1C">
      <w:numFmt w:val="bullet"/>
      <w:lvlText w:val="•"/>
      <w:lvlJc w:val="left"/>
      <w:pPr>
        <w:ind w:left="1496" w:hanging="339"/>
      </w:pPr>
      <w:rPr>
        <w:rFonts w:hint="default"/>
        <w:lang w:val="en-US" w:eastAsia="en-US" w:bidi="ar-SA"/>
      </w:rPr>
    </w:lvl>
    <w:lvl w:ilvl="4" w:tplc="06902CA6">
      <w:numFmt w:val="bullet"/>
      <w:lvlText w:val="•"/>
      <w:lvlJc w:val="left"/>
      <w:pPr>
        <w:ind w:left="1955" w:hanging="339"/>
      </w:pPr>
      <w:rPr>
        <w:rFonts w:hint="default"/>
        <w:lang w:val="en-US" w:eastAsia="en-US" w:bidi="ar-SA"/>
      </w:rPr>
    </w:lvl>
    <w:lvl w:ilvl="5" w:tplc="3614112C">
      <w:numFmt w:val="bullet"/>
      <w:lvlText w:val="•"/>
      <w:lvlJc w:val="left"/>
      <w:pPr>
        <w:ind w:left="2414" w:hanging="339"/>
      </w:pPr>
      <w:rPr>
        <w:rFonts w:hint="default"/>
        <w:lang w:val="en-US" w:eastAsia="en-US" w:bidi="ar-SA"/>
      </w:rPr>
    </w:lvl>
    <w:lvl w:ilvl="6" w:tplc="4B14B4C2">
      <w:numFmt w:val="bullet"/>
      <w:lvlText w:val="•"/>
      <w:lvlJc w:val="left"/>
      <w:pPr>
        <w:ind w:left="2873" w:hanging="339"/>
      </w:pPr>
      <w:rPr>
        <w:rFonts w:hint="default"/>
        <w:lang w:val="en-US" w:eastAsia="en-US" w:bidi="ar-SA"/>
      </w:rPr>
    </w:lvl>
    <w:lvl w:ilvl="7" w:tplc="08809A96">
      <w:numFmt w:val="bullet"/>
      <w:lvlText w:val="•"/>
      <w:lvlJc w:val="left"/>
      <w:pPr>
        <w:ind w:left="3332" w:hanging="339"/>
      </w:pPr>
      <w:rPr>
        <w:rFonts w:hint="default"/>
        <w:lang w:val="en-US" w:eastAsia="en-US" w:bidi="ar-SA"/>
      </w:rPr>
    </w:lvl>
    <w:lvl w:ilvl="8" w:tplc="F2F43A6E">
      <w:numFmt w:val="bullet"/>
      <w:lvlText w:val="•"/>
      <w:lvlJc w:val="left"/>
      <w:pPr>
        <w:ind w:left="3791" w:hanging="339"/>
      </w:pPr>
      <w:rPr>
        <w:rFonts w:hint="default"/>
        <w:lang w:val="en-US" w:eastAsia="en-US" w:bidi="ar-SA"/>
      </w:rPr>
    </w:lvl>
  </w:abstractNum>
  <w:abstractNum w:abstractNumId="3" w15:restartNumberingAfterBreak="0">
    <w:nsid w:val="4D8C3A31"/>
    <w:multiLevelType w:val="hybridMultilevel"/>
    <w:tmpl w:val="57BA16AA"/>
    <w:lvl w:ilvl="0" w:tplc="F51007B8">
      <w:start w:val="1"/>
      <w:numFmt w:val="decimal"/>
      <w:lvlText w:val="%1."/>
      <w:lvlJc w:val="left"/>
      <w:pPr>
        <w:ind w:left="1247" w:hanging="216"/>
      </w:pPr>
      <w:rPr>
        <w:rFonts w:ascii="Times New Roman" w:eastAsia="Times New Roman" w:hAnsi="Times New Roman" w:cs="Times New Roman" w:hint="default"/>
        <w:w w:val="100"/>
        <w:sz w:val="21"/>
        <w:szCs w:val="21"/>
        <w:lang w:val="en-US" w:eastAsia="en-US" w:bidi="ar-SA"/>
      </w:rPr>
    </w:lvl>
    <w:lvl w:ilvl="1" w:tplc="6FDCC64E">
      <w:numFmt w:val="bullet"/>
      <w:lvlText w:val=""/>
      <w:lvlJc w:val="left"/>
      <w:pPr>
        <w:ind w:left="1756" w:hanging="365"/>
      </w:pPr>
      <w:rPr>
        <w:rFonts w:ascii="Wingdings" w:eastAsia="Wingdings" w:hAnsi="Wingdings" w:cs="Wingdings" w:hint="default"/>
        <w:w w:val="100"/>
        <w:sz w:val="21"/>
        <w:szCs w:val="21"/>
        <w:lang w:val="en-US" w:eastAsia="en-US" w:bidi="ar-SA"/>
      </w:rPr>
    </w:lvl>
    <w:lvl w:ilvl="2" w:tplc="4D1CA610">
      <w:numFmt w:val="bullet"/>
      <w:lvlText w:val="•"/>
      <w:lvlJc w:val="left"/>
      <w:pPr>
        <w:ind w:left="2171" w:hanging="365"/>
      </w:pPr>
      <w:rPr>
        <w:rFonts w:hint="default"/>
        <w:lang w:val="en-US" w:eastAsia="en-US" w:bidi="ar-SA"/>
      </w:rPr>
    </w:lvl>
    <w:lvl w:ilvl="3" w:tplc="64048B4C">
      <w:numFmt w:val="bullet"/>
      <w:lvlText w:val="•"/>
      <w:lvlJc w:val="left"/>
      <w:pPr>
        <w:ind w:left="2583" w:hanging="365"/>
      </w:pPr>
      <w:rPr>
        <w:rFonts w:hint="default"/>
        <w:lang w:val="en-US" w:eastAsia="en-US" w:bidi="ar-SA"/>
      </w:rPr>
    </w:lvl>
    <w:lvl w:ilvl="4" w:tplc="4E487FC0">
      <w:numFmt w:val="bullet"/>
      <w:lvlText w:val="•"/>
      <w:lvlJc w:val="left"/>
      <w:pPr>
        <w:ind w:left="2995" w:hanging="365"/>
      </w:pPr>
      <w:rPr>
        <w:rFonts w:hint="default"/>
        <w:lang w:val="en-US" w:eastAsia="en-US" w:bidi="ar-SA"/>
      </w:rPr>
    </w:lvl>
    <w:lvl w:ilvl="5" w:tplc="8102ADF8">
      <w:numFmt w:val="bullet"/>
      <w:lvlText w:val="•"/>
      <w:lvlJc w:val="left"/>
      <w:pPr>
        <w:ind w:left="3407" w:hanging="365"/>
      </w:pPr>
      <w:rPr>
        <w:rFonts w:hint="default"/>
        <w:lang w:val="en-US" w:eastAsia="en-US" w:bidi="ar-SA"/>
      </w:rPr>
    </w:lvl>
    <w:lvl w:ilvl="6" w:tplc="82100B1E">
      <w:numFmt w:val="bullet"/>
      <w:lvlText w:val="•"/>
      <w:lvlJc w:val="left"/>
      <w:pPr>
        <w:ind w:left="3819" w:hanging="365"/>
      </w:pPr>
      <w:rPr>
        <w:rFonts w:hint="default"/>
        <w:lang w:val="en-US" w:eastAsia="en-US" w:bidi="ar-SA"/>
      </w:rPr>
    </w:lvl>
    <w:lvl w:ilvl="7" w:tplc="CB9A504C">
      <w:numFmt w:val="bullet"/>
      <w:lvlText w:val="•"/>
      <w:lvlJc w:val="left"/>
      <w:pPr>
        <w:ind w:left="4231" w:hanging="365"/>
      </w:pPr>
      <w:rPr>
        <w:rFonts w:hint="default"/>
        <w:lang w:val="en-US" w:eastAsia="en-US" w:bidi="ar-SA"/>
      </w:rPr>
    </w:lvl>
    <w:lvl w:ilvl="8" w:tplc="E5663B9C">
      <w:numFmt w:val="bullet"/>
      <w:lvlText w:val="•"/>
      <w:lvlJc w:val="left"/>
      <w:pPr>
        <w:ind w:left="4643" w:hanging="365"/>
      </w:pPr>
      <w:rPr>
        <w:rFonts w:hint="default"/>
        <w:lang w:val="en-US" w:eastAsia="en-US" w:bidi="ar-SA"/>
      </w:rPr>
    </w:lvl>
  </w:abstractNum>
  <w:abstractNum w:abstractNumId="4" w15:restartNumberingAfterBreak="0">
    <w:nsid w:val="574673CE"/>
    <w:multiLevelType w:val="hybridMultilevel"/>
    <w:tmpl w:val="D3F89132"/>
    <w:lvl w:ilvl="0" w:tplc="A92A5A84">
      <w:start w:val="2"/>
      <w:numFmt w:val="upperRoman"/>
      <w:lvlText w:val="%1."/>
      <w:lvlJc w:val="left"/>
      <w:pPr>
        <w:ind w:left="1309" w:hanging="461"/>
        <w:jc w:val="right"/>
      </w:pPr>
      <w:rPr>
        <w:rFonts w:ascii="Times New Roman" w:eastAsia="Times New Roman" w:hAnsi="Times New Roman" w:cs="Times New Roman" w:hint="default"/>
        <w:b/>
        <w:bCs/>
        <w:spacing w:val="-4"/>
        <w:w w:val="99"/>
        <w:sz w:val="20"/>
        <w:szCs w:val="20"/>
        <w:lang w:val="en-US" w:eastAsia="en-US" w:bidi="ar-SA"/>
      </w:rPr>
    </w:lvl>
    <w:lvl w:ilvl="1" w:tplc="ECA63DEA">
      <w:numFmt w:val="bullet"/>
      <w:lvlText w:val="•"/>
      <w:lvlJc w:val="left"/>
      <w:pPr>
        <w:ind w:left="1716" w:hanging="461"/>
      </w:pPr>
      <w:rPr>
        <w:rFonts w:hint="default"/>
        <w:lang w:val="en-US" w:eastAsia="en-US" w:bidi="ar-SA"/>
      </w:rPr>
    </w:lvl>
    <w:lvl w:ilvl="2" w:tplc="83443828">
      <w:numFmt w:val="bullet"/>
      <w:lvlText w:val="•"/>
      <w:lvlJc w:val="left"/>
      <w:pPr>
        <w:ind w:left="2133" w:hanging="461"/>
      </w:pPr>
      <w:rPr>
        <w:rFonts w:hint="default"/>
        <w:lang w:val="en-US" w:eastAsia="en-US" w:bidi="ar-SA"/>
      </w:rPr>
    </w:lvl>
    <w:lvl w:ilvl="3" w:tplc="BF3CEE62">
      <w:numFmt w:val="bullet"/>
      <w:lvlText w:val="•"/>
      <w:lvlJc w:val="left"/>
      <w:pPr>
        <w:ind w:left="2550" w:hanging="461"/>
      </w:pPr>
      <w:rPr>
        <w:rFonts w:hint="default"/>
        <w:lang w:val="en-US" w:eastAsia="en-US" w:bidi="ar-SA"/>
      </w:rPr>
    </w:lvl>
    <w:lvl w:ilvl="4" w:tplc="D8385E7C">
      <w:numFmt w:val="bullet"/>
      <w:lvlText w:val="•"/>
      <w:lvlJc w:val="left"/>
      <w:pPr>
        <w:ind w:left="2966" w:hanging="461"/>
      </w:pPr>
      <w:rPr>
        <w:rFonts w:hint="default"/>
        <w:lang w:val="en-US" w:eastAsia="en-US" w:bidi="ar-SA"/>
      </w:rPr>
    </w:lvl>
    <w:lvl w:ilvl="5" w:tplc="3D0AF53E">
      <w:numFmt w:val="bullet"/>
      <w:lvlText w:val="•"/>
      <w:lvlJc w:val="left"/>
      <w:pPr>
        <w:ind w:left="3383" w:hanging="461"/>
      </w:pPr>
      <w:rPr>
        <w:rFonts w:hint="default"/>
        <w:lang w:val="en-US" w:eastAsia="en-US" w:bidi="ar-SA"/>
      </w:rPr>
    </w:lvl>
    <w:lvl w:ilvl="6" w:tplc="0ACA486C">
      <w:numFmt w:val="bullet"/>
      <w:lvlText w:val="•"/>
      <w:lvlJc w:val="left"/>
      <w:pPr>
        <w:ind w:left="3800" w:hanging="461"/>
      </w:pPr>
      <w:rPr>
        <w:rFonts w:hint="default"/>
        <w:lang w:val="en-US" w:eastAsia="en-US" w:bidi="ar-SA"/>
      </w:rPr>
    </w:lvl>
    <w:lvl w:ilvl="7" w:tplc="E1864CBA">
      <w:numFmt w:val="bullet"/>
      <w:lvlText w:val="•"/>
      <w:lvlJc w:val="left"/>
      <w:pPr>
        <w:ind w:left="4217" w:hanging="461"/>
      </w:pPr>
      <w:rPr>
        <w:rFonts w:hint="default"/>
        <w:lang w:val="en-US" w:eastAsia="en-US" w:bidi="ar-SA"/>
      </w:rPr>
    </w:lvl>
    <w:lvl w:ilvl="8" w:tplc="E090A8F6">
      <w:numFmt w:val="bullet"/>
      <w:lvlText w:val="•"/>
      <w:lvlJc w:val="left"/>
      <w:pPr>
        <w:ind w:left="4633" w:hanging="461"/>
      </w:pPr>
      <w:rPr>
        <w:rFonts w:hint="default"/>
        <w:lang w:val="en-US" w:eastAsia="en-US" w:bidi="ar-SA"/>
      </w:rPr>
    </w:lvl>
  </w:abstractNum>
  <w:abstractNum w:abstractNumId="5" w15:restartNumberingAfterBreak="0">
    <w:nsid w:val="760F710F"/>
    <w:multiLevelType w:val="hybridMultilevel"/>
    <w:tmpl w:val="5BBCC886"/>
    <w:lvl w:ilvl="0" w:tplc="4524CF7E">
      <w:start w:val="1"/>
      <w:numFmt w:val="decimal"/>
      <w:lvlText w:val="[%1]"/>
      <w:lvlJc w:val="left"/>
      <w:pPr>
        <w:ind w:left="112" w:hanging="291"/>
      </w:pPr>
      <w:rPr>
        <w:rFonts w:ascii="Times New Roman" w:eastAsia="Times New Roman" w:hAnsi="Times New Roman" w:cs="Times New Roman" w:hint="default"/>
        <w:w w:val="99"/>
        <w:sz w:val="20"/>
        <w:szCs w:val="20"/>
        <w:lang w:val="en-US" w:eastAsia="en-US" w:bidi="ar-SA"/>
      </w:rPr>
    </w:lvl>
    <w:lvl w:ilvl="1" w:tplc="97A648A0">
      <w:numFmt w:val="bullet"/>
      <w:lvlText w:val="•"/>
      <w:lvlJc w:val="left"/>
      <w:pPr>
        <w:ind w:left="654" w:hanging="291"/>
      </w:pPr>
      <w:rPr>
        <w:rFonts w:hint="default"/>
        <w:lang w:val="en-US" w:eastAsia="en-US" w:bidi="ar-SA"/>
      </w:rPr>
    </w:lvl>
    <w:lvl w:ilvl="2" w:tplc="8B9C5E48">
      <w:numFmt w:val="bullet"/>
      <w:lvlText w:val="•"/>
      <w:lvlJc w:val="left"/>
      <w:pPr>
        <w:ind w:left="1189" w:hanging="291"/>
      </w:pPr>
      <w:rPr>
        <w:rFonts w:hint="default"/>
        <w:lang w:val="en-US" w:eastAsia="en-US" w:bidi="ar-SA"/>
      </w:rPr>
    </w:lvl>
    <w:lvl w:ilvl="3" w:tplc="850A41AA">
      <w:numFmt w:val="bullet"/>
      <w:lvlText w:val="•"/>
      <w:lvlJc w:val="left"/>
      <w:pPr>
        <w:ind w:left="1724" w:hanging="291"/>
      </w:pPr>
      <w:rPr>
        <w:rFonts w:hint="default"/>
        <w:lang w:val="en-US" w:eastAsia="en-US" w:bidi="ar-SA"/>
      </w:rPr>
    </w:lvl>
    <w:lvl w:ilvl="4" w:tplc="6A8CED70">
      <w:numFmt w:val="bullet"/>
      <w:lvlText w:val="•"/>
      <w:lvlJc w:val="left"/>
      <w:pPr>
        <w:ind w:left="2258" w:hanging="291"/>
      </w:pPr>
      <w:rPr>
        <w:rFonts w:hint="default"/>
        <w:lang w:val="en-US" w:eastAsia="en-US" w:bidi="ar-SA"/>
      </w:rPr>
    </w:lvl>
    <w:lvl w:ilvl="5" w:tplc="6F4085A4">
      <w:numFmt w:val="bullet"/>
      <w:lvlText w:val="•"/>
      <w:lvlJc w:val="left"/>
      <w:pPr>
        <w:ind w:left="2793" w:hanging="291"/>
      </w:pPr>
      <w:rPr>
        <w:rFonts w:hint="default"/>
        <w:lang w:val="en-US" w:eastAsia="en-US" w:bidi="ar-SA"/>
      </w:rPr>
    </w:lvl>
    <w:lvl w:ilvl="6" w:tplc="761A21FA">
      <w:numFmt w:val="bullet"/>
      <w:lvlText w:val="•"/>
      <w:lvlJc w:val="left"/>
      <w:pPr>
        <w:ind w:left="3328" w:hanging="291"/>
      </w:pPr>
      <w:rPr>
        <w:rFonts w:hint="default"/>
        <w:lang w:val="en-US" w:eastAsia="en-US" w:bidi="ar-SA"/>
      </w:rPr>
    </w:lvl>
    <w:lvl w:ilvl="7" w:tplc="BBA673BE">
      <w:numFmt w:val="bullet"/>
      <w:lvlText w:val="•"/>
      <w:lvlJc w:val="left"/>
      <w:pPr>
        <w:ind w:left="3863" w:hanging="291"/>
      </w:pPr>
      <w:rPr>
        <w:rFonts w:hint="default"/>
        <w:lang w:val="en-US" w:eastAsia="en-US" w:bidi="ar-SA"/>
      </w:rPr>
    </w:lvl>
    <w:lvl w:ilvl="8" w:tplc="AD8A1442">
      <w:numFmt w:val="bullet"/>
      <w:lvlText w:val="•"/>
      <w:lvlJc w:val="left"/>
      <w:pPr>
        <w:ind w:left="4397" w:hanging="291"/>
      </w:pPr>
      <w:rPr>
        <w:rFonts w:hint="default"/>
        <w:lang w:val="en-US" w:eastAsia="en-US" w:bidi="ar-SA"/>
      </w:rPr>
    </w:lvl>
  </w:abstractNum>
  <w:num w:numId="1">
    <w:abstractNumId w:val="2"/>
  </w:num>
  <w:num w:numId="2">
    <w:abstractNumId w:val="0"/>
  </w:num>
  <w:num w:numId="3">
    <w:abstractNumId w:val="5"/>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0A6830"/>
    <w:rsid w:val="000066D0"/>
    <w:rsid w:val="000A6830"/>
    <w:rsid w:val="00482FF7"/>
    <w:rsid w:val="007814BB"/>
    <w:rsid w:val="00A834C3"/>
    <w:rsid w:val="00B1273E"/>
    <w:rsid w:val="00C25FF4"/>
    <w:rsid w:val="00C75595"/>
    <w:rsid w:val="00C9459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BFF5873"/>
  <w15:docId w15:val="{BD8985F8-9118-412B-8F19-6704D8F88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078" w:hanging="498"/>
      <w:outlineLvl w:val="0"/>
    </w:pPr>
    <w:rPr>
      <w:rFonts w:ascii="Cambria" w:eastAsia="Cambria" w:hAnsi="Cambria" w:cs="Cambria"/>
      <w:b/>
      <w:bCs/>
      <w:sz w:val="32"/>
      <w:szCs w:val="32"/>
    </w:rPr>
  </w:style>
  <w:style w:type="paragraph" w:styleId="Heading2">
    <w:name w:val="heading 2"/>
    <w:basedOn w:val="Normal"/>
    <w:uiPriority w:val="9"/>
    <w:unhideWhenUsed/>
    <w:qFormat/>
    <w:pPr>
      <w:spacing w:before="92"/>
      <w:ind w:left="568"/>
      <w:jc w:val="cente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2"/>
    </w:pPr>
    <w:rPr>
      <w:sz w:val="20"/>
      <w:szCs w:val="20"/>
    </w:rPr>
  </w:style>
  <w:style w:type="paragraph" w:styleId="Title">
    <w:name w:val="Title"/>
    <w:basedOn w:val="Normal"/>
    <w:uiPriority w:val="10"/>
    <w:qFormat/>
    <w:pPr>
      <w:spacing w:before="5"/>
      <w:ind w:left="4915" w:right="2101" w:hanging="2216"/>
    </w:pPr>
    <w:rPr>
      <w:rFonts w:ascii="Calibri" w:eastAsia="Calibri" w:hAnsi="Calibri" w:cs="Calibri"/>
      <w:b/>
      <w:bCs/>
      <w:sz w:val="36"/>
      <w:szCs w:val="36"/>
    </w:rPr>
  </w:style>
  <w:style w:type="paragraph" w:styleId="ListParagraph">
    <w:name w:val="List Paragraph"/>
    <w:basedOn w:val="Normal"/>
    <w:uiPriority w:val="1"/>
    <w:qFormat/>
    <w:pPr>
      <w:ind w:left="112"/>
    </w:pPr>
  </w:style>
  <w:style w:type="paragraph" w:customStyle="1" w:styleId="TableParagraph">
    <w:name w:val="Table Paragraph"/>
    <w:basedOn w:val="Normal"/>
    <w:uiPriority w:val="1"/>
    <w:qFormat/>
    <w:pPr>
      <w:spacing w:line="210" w:lineRule="exact"/>
      <w:ind w:left="92"/>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5</Pages>
  <Words>3111</Words>
  <Characters>17733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20803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Clash Gaming</cp:lastModifiedBy>
  <cp:revision>5</cp:revision>
  <dcterms:created xsi:type="dcterms:W3CDTF">2023-02-01T10:10:00Z</dcterms:created>
  <dcterms:modified xsi:type="dcterms:W3CDTF">2023-10-21T14:23:00Z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Microsoft® Word 2021</vt:lpwstr>
  </property>
  <property fmtid="{D5CDD505-2E9C-101B-9397-08002B2CF9AE}" pid="4" name="LastSaved">
    <vt:filetime>2023-02-01T00:00:00Z</vt:filetime>
  </property>
</Properties>
</file>