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41" w:rsidRDefault="00CF5106" w:rsidP="00CF5106">
      <w:pPr>
        <w:spacing w:after="0" w:line="240" w:lineRule="auto"/>
        <w:jc w:val="center"/>
        <w:rPr>
          <w:rFonts w:ascii="Times New Roman" w:hAnsi="Times New Roman" w:cs="Times New Roman"/>
          <w:b/>
          <w:bCs/>
          <w:sz w:val="28"/>
          <w:szCs w:val="28"/>
        </w:rPr>
      </w:pPr>
      <w:r w:rsidRPr="00CF5106">
        <w:rPr>
          <w:rFonts w:ascii="Times New Roman" w:hAnsi="Times New Roman" w:cs="Times New Roman"/>
          <w:b/>
          <w:bCs/>
          <w:sz w:val="28"/>
          <w:szCs w:val="28"/>
        </w:rPr>
        <w:t>Gastrointestinal Health Benefits of Triphala: Mechanisms in Digestion and Gut Microbiota Balance</w:t>
      </w:r>
    </w:p>
    <w:p w:rsidR="00CF5106" w:rsidRDefault="00CF5106" w:rsidP="00CF5106">
      <w:pPr>
        <w:spacing w:after="0" w:line="240" w:lineRule="auto"/>
        <w:jc w:val="center"/>
        <w:rPr>
          <w:rFonts w:ascii="Times New Roman" w:hAnsi="Times New Roman" w:cs="Times New Roman"/>
          <w:b/>
          <w:bCs/>
          <w:sz w:val="28"/>
          <w:szCs w:val="28"/>
        </w:rPr>
      </w:pPr>
    </w:p>
    <w:p w:rsidR="00CF5106" w:rsidRDefault="00CF5106" w:rsidP="00CF510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Dr. </w:t>
      </w:r>
      <w:r w:rsidRPr="00CF5F94">
        <w:rPr>
          <w:rFonts w:ascii="Times New Roman" w:hAnsi="Times New Roman" w:cs="Times New Roman"/>
          <w:b/>
          <w:bCs/>
          <w:sz w:val="24"/>
          <w:szCs w:val="24"/>
        </w:rPr>
        <w:t xml:space="preserve">Sanjay Kumar </w:t>
      </w:r>
      <w:r w:rsidR="00914EB9" w:rsidRPr="00CF5F94">
        <w:rPr>
          <w:rFonts w:ascii="Times New Roman" w:hAnsi="Times New Roman" w:cs="Times New Roman"/>
          <w:b/>
          <w:bCs/>
          <w:sz w:val="24"/>
          <w:szCs w:val="24"/>
        </w:rPr>
        <w:t>Acharya</w:t>
      </w:r>
      <w:r w:rsidR="00914EB9" w:rsidRPr="00914EB9">
        <w:rPr>
          <w:rFonts w:ascii="Times New Roman" w:hAnsi="Times New Roman" w:cs="Times New Roman"/>
          <w:b/>
          <w:bCs/>
          <w:sz w:val="24"/>
          <w:szCs w:val="24"/>
          <w:vertAlign w:val="superscript"/>
        </w:rPr>
        <w:t xml:space="preserve"> (1)</w:t>
      </w:r>
      <w:r w:rsidR="0098782C">
        <w:rPr>
          <w:rFonts w:ascii="Times New Roman" w:hAnsi="Times New Roman" w:cs="Times New Roman"/>
          <w:b/>
          <w:bCs/>
          <w:sz w:val="24"/>
          <w:szCs w:val="24"/>
        </w:rPr>
        <w:t>, Dr. Shamindra</w:t>
      </w:r>
      <w:r>
        <w:rPr>
          <w:rFonts w:ascii="Times New Roman" w:hAnsi="Times New Roman" w:cs="Times New Roman"/>
          <w:b/>
          <w:bCs/>
          <w:sz w:val="24"/>
          <w:szCs w:val="24"/>
        </w:rPr>
        <w:t xml:space="preserve"> </w:t>
      </w:r>
      <w:r w:rsidR="00914EB9">
        <w:rPr>
          <w:rFonts w:ascii="Times New Roman" w:hAnsi="Times New Roman" w:cs="Times New Roman"/>
          <w:b/>
          <w:bCs/>
          <w:sz w:val="24"/>
          <w:szCs w:val="24"/>
        </w:rPr>
        <w:t>Saxena</w:t>
      </w:r>
      <w:r w:rsidR="00914EB9" w:rsidRPr="00914EB9">
        <w:rPr>
          <w:rFonts w:ascii="Times New Roman" w:hAnsi="Times New Roman" w:cs="Times New Roman"/>
          <w:b/>
          <w:bCs/>
          <w:sz w:val="24"/>
          <w:szCs w:val="24"/>
          <w:vertAlign w:val="superscript"/>
        </w:rPr>
        <w:t xml:space="preserve"> (2)</w:t>
      </w:r>
    </w:p>
    <w:p w:rsidR="00CF5106" w:rsidRDefault="00CF5106" w:rsidP="00CF510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Botany, </w:t>
      </w:r>
      <w:r w:rsidRPr="00CF5F94">
        <w:rPr>
          <w:rFonts w:ascii="Times New Roman" w:hAnsi="Times New Roman" w:cs="Times New Roman"/>
          <w:b/>
          <w:bCs/>
          <w:sz w:val="24"/>
          <w:szCs w:val="24"/>
        </w:rPr>
        <w:t>Govt. Dungar College, Bikaner</w:t>
      </w:r>
      <w:r w:rsidR="00914EB9">
        <w:rPr>
          <w:rFonts w:ascii="Times New Roman" w:hAnsi="Times New Roman" w:cs="Times New Roman"/>
          <w:b/>
          <w:bCs/>
          <w:sz w:val="24"/>
          <w:szCs w:val="24"/>
        </w:rPr>
        <w:t xml:space="preserve"> </w:t>
      </w:r>
      <w:r w:rsidR="00914EB9" w:rsidRPr="00914EB9">
        <w:rPr>
          <w:rFonts w:ascii="Times New Roman" w:hAnsi="Times New Roman" w:cs="Times New Roman"/>
          <w:b/>
          <w:bCs/>
          <w:sz w:val="24"/>
          <w:szCs w:val="24"/>
          <w:vertAlign w:val="superscript"/>
        </w:rPr>
        <w:t>(1,</w:t>
      </w:r>
      <w:r w:rsidR="00914EB9">
        <w:rPr>
          <w:rFonts w:ascii="Times New Roman" w:hAnsi="Times New Roman" w:cs="Times New Roman"/>
          <w:b/>
          <w:bCs/>
          <w:sz w:val="24"/>
          <w:szCs w:val="24"/>
          <w:vertAlign w:val="superscript"/>
        </w:rPr>
        <w:t xml:space="preserve"> </w:t>
      </w:r>
      <w:r w:rsidR="00914EB9" w:rsidRPr="00914EB9">
        <w:rPr>
          <w:rFonts w:ascii="Times New Roman" w:hAnsi="Times New Roman" w:cs="Times New Roman"/>
          <w:b/>
          <w:bCs/>
          <w:sz w:val="24"/>
          <w:szCs w:val="24"/>
          <w:vertAlign w:val="superscript"/>
        </w:rPr>
        <w:t>2)</w:t>
      </w:r>
    </w:p>
    <w:p w:rsidR="00CF5106" w:rsidRDefault="00CF5106" w:rsidP="00CF5106">
      <w:pPr>
        <w:spacing w:after="0" w:line="240" w:lineRule="auto"/>
        <w:jc w:val="center"/>
        <w:rPr>
          <w:rFonts w:ascii="Times New Roman" w:hAnsi="Times New Roman" w:cs="Times New Roman"/>
          <w:b/>
          <w:bCs/>
          <w:sz w:val="28"/>
          <w:szCs w:val="28"/>
        </w:rPr>
      </w:pPr>
    </w:p>
    <w:p w:rsidR="00CF5106" w:rsidRPr="00AB551B" w:rsidRDefault="00CF5106" w:rsidP="00CF5106">
      <w:pPr>
        <w:spacing w:after="0" w:line="240" w:lineRule="auto"/>
        <w:rPr>
          <w:rFonts w:ascii="Times New Roman" w:hAnsi="Times New Roman" w:cs="Times New Roman"/>
          <w:b/>
          <w:bCs/>
          <w:sz w:val="24"/>
          <w:szCs w:val="24"/>
        </w:rPr>
      </w:pPr>
      <w:r w:rsidRPr="00AB551B">
        <w:rPr>
          <w:rFonts w:ascii="Times New Roman" w:hAnsi="Times New Roman" w:cs="Times New Roman"/>
          <w:b/>
          <w:bCs/>
          <w:sz w:val="24"/>
          <w:szCs w:val="24"/>
        </w:rPr>
        <w:t>Abstract</w:t>
      </w:r>
    </w:p>
    <w:p w:rsidR="00CF5106" w:rsidRPr="00CF5106" w:rsidRDefault="00CF5106" w:rsidP="00CF5106">
      <w:pPr>
        <w:spacing w:after="0" w:line="240" w:lineRule="auto"/>
        <w:rPr>
          <w:rFonts w:ascii="Times New Roman" w:hAnsi="Times New Roman" w:cs="Times New Roman"/>
          <w:b/>
          <w:bCs/>
          <w:sz w:val="28"/>
          <w:szCs w:val="28"/>
        </w:rPr>
      </w:pPr>
    </w:p>
    <w:p w:rsidR="00CF5106" w:rsidRPr="00CF5106" w:rsidRDefault="00CF5106" w:rsidP="00CF5106">
      <w:pPr>
        <w:spacing w:after="0" w:line="240" w:lineRule="auto"/>
        <w:jc w:val="both"/>
        <w:rPr>
          <w:rFonts w:ascii="Times New Roman" w:hAnsi="Times New Roman" w:cs="Times New Roman"/>
          <w:sz w:val="24"/>
          <w:szCs w:val="24"/>
        </w:rPr>
      </w:pPr>
      <w:r w:rsidRPr="00CF5106">
        <w:rPr>
          <w:rFonts w:ascii="Times New Roman" w:hAnsi="Times New Roman" w:cs="Times New Roman"/>
          <w:sz w:val="24"/>
          <w:szCs w:val="24"/>
        </w:rPr>
        <w:t xml:space="preserve">Triphala, an ancient polyherbal formulation comprising </w:t>
      </w:r>
      <w:r w:rsidRPr="00CF5106">
        <w:rPr>
          <w:rFonts w:ascii="Times New Roman" w:hAnsi="Times New Roman" w:cs="Times New Roman"/>
          <w:i/>
          <w:iCs/>
          <w:sz w:val="24"/>
          <w:szCs w:val="24"/>
        </w:rPr>
        <w:t>Emblica officinalis</w:t>
      </w:r>
      <w:r w:rsidRPr="00CF5106">
        <w:rPr>
          <w:rFonts w:ascii="Times New Roman" w:hAnsi="Times New Roman" w:cs="Times New Roman"/>
          <w:sz w:val="24"/>
          <w:szCs w:val="24"/>
        </w:rPr>
        <w:t xml:space="preserve"> (Amla), </w:t>
      </w:r>
      <w:r w:rsidRPr="00CF5106">
        <w:rPr>
          <w:rFonts w:ascii="Times New Roman" w:hAnsi="Times New Roman" w:cs="Times New Roman"/>
          <w:i/>
          <w:iCs/>
          <w:sz w:val="24"/>
          <w:szCs w:val="24"/>
        </w:rPr>
        <w:t>Terminalia bellirica</w:t>
      </w:r>
      <w:r w:rsidRPr="00CF5106">
        <w:rPr>
          <w:rFonts w:ascii="Times New Roman" w:hAnsi="Times New Roman" w:cs="Times New Roman"/>
          <w:sz w:val="24"/>
          <w:szCs w:val="24"/>
        </w:rPr>
        <w:t xml:space="preserve"> (Bibhitaki), and </w:t>
      </w:r>
      <w:r w:rsidRPr="00CF5106">
        <w:rPr>
          <w:rFonts w:ascii="Times New Roman" w:hAnsi="Times New Roman" w:cs="Times New Roman"/>
          <w:i/>
          <w:iCs/>
          <w:sz w:val="24"/>
          <w:szCs w:val="24"/>
        </w:rPr>
        <w:t>Terminalia chebula</w:t>
      </w:r>
      <w:r w:rsidRPr="00CF5106">
        <w:rPr>
          <w:rFonts w:ascii="Times New Roman" w:hAnsi="Times New Roman" w:cs="Times New Roman"/>
          <w:sz w:val="24"/>
          <w:szCs w:val="24"/>
        </w:rPr>
        <w:t xml:space="preserve"> (Haritaki), holds a prominent place in Ayurvedic medicine for its gastrointestinal benefits. This review explores its multifaceted mechanisms in promoting digestion and maintaining gut microbiota balance. Triphala enhances digestive function through its mild laxative properties, bile secretion stimulation, and support for enzymatic activity, ensuring efficient nutrient absorption and detoxification. Rich in bioactive compounds like tannins, flavonoids, and phenolic acids, Triphala exhibits potent antioxidative and anti-inflammatory effects that protect the gastrointestinal tract from oxidative damage and inflammation-induced disorders.</w:t>
      </w:r>
    </w:p>
    <w:p w:rsidR="00CF5106" w:rsidRPr="00CF5106" w:rsidRDefault="00CF5106" w:rsidP="00CF5106">
      <w:pPr>
        <w:spacing w:after="0" w:line="240" w:lineRule="auto"/>
        <w:jc w:val="both"/>
        <w:rPr>
          <w:rFonts w:ascii="Times New Roman" w:hAnsi="Times New Roman" w:cs="Times New Roman"/>
          <w:sz w:val="24"/>
          <w:szCs w:val="24"/>
        </w:rPr>
      </w:pPr>
      <w:r w:rsidRPr="00CF5106">
        <w:rPr>
          <w:rFonts w:ascii="Times New Roman" w:hAnsi="Times New Roman" w:cs="Times New Roman"/>
          <w:sz w:val="24"/>
          <w:szCs w:val="24"/>
        </w:rPr>
        <w:t xml:space="preserve">Moreover, Triphala's role in gut microbiota modulation has garnered significant scientific interest. It promotes the proliferation of beneficial bacteria, such as </w:t>
      </w:r>
      <w:r w:rsidRPr="00CF5106">
        <w:rPr>
          <w:rFonts w:ascii="Times New Roman" w:hAnsi="Times New Roman" w:cs="Times New Roman"/>
          <w:i/>
          <w:iCs/>
          <w:sz w:val="24"/>
          <w:szCs w:val="24"/>
        </w:rPr>
        <w:t>Lactobacillus</w:t>
      </w:r>
      <w:r w:rsidRPr="00CF5106">
        <w:rPr>
          <w:rFonts w:ascii="Times New Roman" w:hAnsi="Times New Roman" w:cs="Times New Roman"/>
          <w:sz w:val="24"/>
          <w:szCs w:val="24"/>
        </w:rPr>
        <w:t xml:space="preserve"> and </w:t>
      </w:r>
      <w:r w:rsidRPr="00CF5106">
        <w:rPr>
          <w:rFonts w:ascii="Times New Roman" w:hAnsi="Times New Roman" w:cs="Times New Roman"/>
          <w:i/>
          <w:iCs/>
          <w:sz w:val="24"/>
          <w:szCs w:val="24"/>
        </w:rPr>
        <w:t>Bifidobacterium</w:t>
      </w:r>
      <w:r w:rsidRPr="00CF5106">
        <w:rPr>
          <w:rFonts w:ascii="Times New Roman" w:hAnsi="Times New Roman" w:cs="Times New Roman"/>
          <w:sz w:val="24"/>
          <w:szCs w:val="24"/>
        </w:rPr>
        <w:t>, while inhibiting pathogenic strains, thereby restoring gut homeostasis. This prebiotic effect is attributed to its polyphenolic content, which serves as a substrate for microbial fermentation. By fostering a balanced gut microbiome, Triphala enhances the production of short-chain fatty acids, crucial for gut barrier integrity and immune modulation.</w:t>
      </w:r>
    </w:p>
    <w:p w:rsidR="00CF5106" w:rsidRPr="00CF5106" w:rsidRDefault="00CF5106" w:rsidP="00CF5106">
      <w:pPr>
        <w:spacing w:after="0" w:line="240" w:lineRule="auto"/>
        <w:jc w:val="both"/>
        <w:rPr>
          <w:rFonts w:ascii="Times New Roman" w:hAnsi="Times New Roman" w:cs="Times New Roman"/>
          <w:sz w:val="24"/>
          <w:szCs w:val="24"/>
        </w:rPr>
      </w:pPr>
      <w:r w:rsidRPr="00CF5106">
        <w:rPr>
          <w:rFonts w:ascii="Times New Roman" w:hAnsi="Times New Roman" w:cs="Times New Roman"/>
          <w:sz w:val="24"/>
          <w:szCs w:val="24"/>
        </w:rPr>
        <w:t>The therapeutic potential of Triphala extends to managing gastrointestinal conditions such as constipation, irritable bowel syndrome, and inflammatory bowel disease. Its ability to regulate gut motility, reduce mucosal inflammation, and maintain a healthy microbial ecosystem underscores its relevance in integrative medicine.</w:t>
      </w:r>
    </w:p>
    <w:p w:rsidR="00CF5106" w:rsidRPr="00CF5106" w:rsidRDefault="00CF5106" w:rsidP="00CF5106">
      <w:pPr>
        <w:spacing w:after="0" w:line="240" w:lineRule="auto"/>
        <w:jc w:val="both"/>
        <w:rPr>
          <w:rFonts w:ascii="Times New Roman" w:hAnsi="Times New Roman" w:cs="Times New Roman"/>
          <w:sz w:val="24"/>
          <w:szCs w:val="24"/>
        </w:rPr>
      </w:pPr>
      <w:r w:rsidRPr="00CF5106">
        <w:rPr>
          <w:rFonts w:ascii="Times New Roman" w:hAnsi="Times New Roman" w:cs="Times New Roman"/>
          <w:sz w:val="24"/>
          <w:szCs w:val="24"/>
        </w:rPr>
        <w:t>Future research should focus on elucidating the molecular pathways underlying Triphala's effects on gut health and its clinical applications in gastrointestinal disorders. Triphala’s holistic approach to gut health, rooted in traditional knowledge and supported by modern research, offers a promising natural solution for enhancing gastrointestinal well-being.</w:t>
      </w:r>
    </w:p>
    <w:p w:rsidR="00CF5106" w:rsidRDefault="00CF5106" w:rsidP="00CF5106">
      <w:pPr>
        <w:spacing w:after="0" w:line="240" w:lineRule="auto"/>
        <w:jc w:val="both"/>
        <w:rPr>
          <w:rFonts w:ascii="Times New Roman" w:hAnsi="Times New Roman" w:cs="Times New Roman"/>
          <w:sz w:val="24"/>
          <w:szCs w:val="24"/>
        </w:rPr>
      </w:pPr>
      <w:r w:rsidRPr="00CF5106">
        <w:rPr>
          <w:rFonts w:ascii="Times New Roman" w:hAnsi="Times New Roman" w:cs="Times New Roman"/>
          <w:b/>
          <w:bCs/>
          <w:sz w:val="24"/>
          <w:szCs w:val="24"/>
        </w:rPr>
        <w:t>Keywords:</w:t>
      </w:r>
      <w:r w:rsidRPr="00CF5106">
        <w:rPr>
          <w:rFonts w:ascii="Times New Roman" w:hAnsi="Times New Roman" w:cs="Times New Roman"/>
          <w:sz w:val="24"/>
          <w:szCs w:val="24"/>
        </w:rPr>
        <w:t xml:space="preserve"> Triphala, digestion, gut microbiota, gastrointestinal health, Ayurvedic medicine, prebiotic, antioxidant, inflammation, short-chain fatty acids, and polyphenols.</w:t>
      </w:r>
    </w:p>
    <w:p w:rsidR="00324FA1" w:rsidRDefault="00324FA1" w:rsidP="00CF5106">
      <w:pPr>
        <w:spacing w:after="0" w:line="240" w:lineRule="auto"/>
        <w:jc w:val="both"/>
        <w:rPr>
          <w:rFonts w:ascii="Times New Roman" w:hAnsi="Times New Roman" w:cs="Times New Roman"/>
          <w:sz w:val="24"/>
          <w:szCs w:val="24"/>
        </w:rPr>
      </w:pPr>
    </w:p>
    <w:p w:rsidR="00324FA1" w:rsidRDefault="00324FA1" w:rsidP="00324FA1">
      <w:pPr>
        <w:pStyle w:val="NormalWeb"/>
      </w:pPr>
      <w:r>
        <w:rPr>
          <w:rStyle w:val="Strong"/>
        </w:rPr>
        <w:t>Introduction</w:t>
      </w:r>
    </w:p>
    <w:p w:rsidR="00324FA1" w:rsidRDefault="00324FA1" w:rsidP="00324FA1">
      <w:pPr>
        <w:pStyle w:val="NormalWeb"/>
        <w:spacing w:before="0" w:beforeAutospacing="0" w:after="0" w:afterAutospacing="0"/>
        <w:jc w:val="both"/>
      </w:pPr>
      <w:r>
        <w:t xml:space="preserve">Triphala, a revered formulation in Ayurvedic medicine, is a blend of three medicinal fruits: </w:t>
      </w:r>
      <w:r>
        <w:rPr>
          <w:rStyle w:val="Emphasis"/>
        </w:rPr>
        <w:t>Emblica officinalis</w:t>
      </w:r>
      <w:r>
        <w:t xml:space="preserve"> (Amla), </w:t>
      </w:r>
      <w:r>
        <w:rPr>
          <w:rStyle w:val="Emphasis"/>
        </w:rPr>
        <w:t>Terminalia bellirica</w:t>
      </w:r>
      <w:r>
        <w:t xml:space="preserve"> (Bibhitaki), and </w:t>
      </w:r>
      <w:r>
        <w:rPr>
          <w:rStyle w:val="Emphasis"/>
        </w:rPr>
        <w:t>Terminalia chebula</w:t>
      </w:r>
      <w:r>
        <w:t xml:space="preserve"> (Haritaki). Known for its holistic health benefits, Triphala has been traditionally utilized for gastrointestinal wellness. With its profound cleansing and rejuvenating properties, it has been employed for centuries to support digestive health and promote detoxification. Recent scientific studies validate its efficacy, underscoring its role in enhancing digestion and balancing gut microbiota.</w:t>
      </w:r>
    </w:p>
    <w:p w:rsidR="00324FA1" w:rsidRDefault="00324FA1" w:rsidP="00324FA1">
      <w:pPr>
        <w:pStyle w:val="NormalWeb"/>
        <w:spacing w:before="0" w:beforeAutospacing="0" w:after="0" w:afterAutospacing="0"/>
        <w:jc w:val="both"/>
      </w:pPr>
      <w:r>
        <w:t xml:space="preserve">The gastrointestinal system is central to overall health, influencing nutrient absorption, metabolism, and immune function. Disruptions in digestion and gut microbiota composition are implicated in various disorders, including constipation, irritable bowel syndrome (IBS), </w:t>
      </w:r>
      <w:r>
        <w:lastRenderedPageBreak/>
        <w:t>inflammatory bowel disease (IBD), and metabolic syndromes. Triphala, rich in bioactive compounds such as polyphenols, flavonoids, tannins, and vitamin C, exerts antioxidative, anti-inflammatory, and antimicrobial effects, making it a natural candidate for addressing gastrointestinal disorders.</w:t>
      </w:r>
    </w:p>
    <w:p w:rsidR="00324FA1" w:rsidRDefault="00324FA1" w:rsidP="00324FA1">
      <w:pPr>
        <w:pStyle w:val="NormalWeb"/>
        <w:spacing w:before="0" w:beforeAutospacing="0" w:after="0" w:afterAutospacing="0"/>
        <w:jc w:val="both"/>
      </w:pPr>
      <w:r>
        <w:t>One of the primary mechanisms by which Triphala enhances digestion is through its mild laxative properties, promoting regular bowel movements and cleansing the colon. It stimulates bile flow, aiding in fat digestion, and supports enzymatic activities that improve nutrient absorption. Moreover, its ability to repair and strengthen the gut lining helps maintain intestinal integrity and prevent leaky gut syndrome.</w:t>
      </w:r>
    </w:p>
    <w:p w:rsidR="00324FA1" w:rsidRDefault="00324FA1" w:rsidP="00324FA1">
      <w:pPr>
        <w:pStyle w:val="NormalWeb"/>
        <w:spacing w:before="0" w:beforeAutospacing="0" w:after="0" w:afterAutospacing="0"/>
        <w:jc w:val="both"/>
      </w:pPr>
      <w:r>
        <w:t xml:space="preserve">A notable aspect of Triphala's action is its modulation of gut microbiota. Studies reveal that Triphala acts as a prebiotic, fostering the growth of beneficial bacteria like </w:t>
      </w:r>
      <w:r>
        <w:rPr>
          <w:rStyle w:val="Emphasis"/>
        </w:rPr>
        <w:t>Lactobacillus</w:t>
      </w:r>
      <w:r>
        <w:t xml:space="preserve"> and </w:t>
      </w:r>
      <w:r>
        <w:rPr>
          <w:rStyle w:val="Emphasis"/>
        </w:rPr>
        <w:t>Bifidobacterium</w:t>
      </w:r>
      <w:r>
        <w:t xml:space="preserve"> while inhibiting pathogenic microbes. This microbial balance is essential for gut health, as it influences the production of short-chain fatty acids (SCFAs), which strengthen the gut barrier and reduce inflammation.</w:t>
      </w:r>
    </w:p>
    <w:p w:rsidR="00324FA1" w:rsidRDefault="00324FA1" w:rsidP="00324FA1">
      <w:pPr>
        <w:pStyle w:val="NormalWeb"/>
        <w:spacing w:before="0" w:beforeAutospacing="0" w:after="0" w:afterAutospacing="0"/>
        <w:jc w:val="both"/>
      </w:pPr>
      <w:r>
        <w:t>Triphala's impact extends to alleviating chronic gastrointestinal conditions. It has shown promise in managing constipation by softening stools and improving motility. Its anti-inflammatory properties make it effective in reducing gut inflammation associated with IBS and IBD. Furthermore, its antimicrobial activity curtails infections, ensuring a healthy microbial ecosystem in the digestive tract.</w:t>
      </w:r>
    </w:p>
    <w:p w:rsidR="00324FA1" w:rsidRDefault="00324FA1" w:rsidP="00324FA1">
      <w:pPr>
        <w:pStyle w:val="NormalWeb"/>
        <w:spacing w:before="0" w:beforeAutospacing="0" w:after="0" w:afterAutospacing="0"/>
        <w:jc w:val="both"/>
      </w:pPr>
      <w:r>
        <w:t>This review delves into the mechanisms underlying Triphala's gastrointestinal health benefits, focusing on its effects on digestion, gut microbiota balance, and its therapeutic potential for managing gastrointestinal disorders. By integrating traditional wisdom with modern scientific insights, Triphala emerges as a potent, natural solution for promoting and maintaining gastrointestinal well-being.</w:t>
      </w:r>
    </w:p>
    <w:p w:rsidR="00324FA1" w:rsidRPr="00324FA1" w:rsidRDefault="00324FA1" w:rsidP="00324FA1">
      <w:pPr>
        <w:spacing w:before="100" w:beforeAutospacing="1" w:after="100" w:afterAutospacing="1" w:line="240" w:lineRule="auto"/>
        <w:rPr>
          <w:rFonts w:ascii="Times New Roman" w:eastAsia="Times New Roman" w:hAnsi="Times New Roman" w:cs="Times New Roman"/>
          <w:sz w:val="24"/>
          <w:szCs w:val="24"/>
        </w:rPr>
      </w:pPr>
      <w:r w:rsidRPr="00324FA1">
        <w:rPr>
          <w:rFonts w:ascii="Times New Roman" w:eastAsia="Times New Roman" w:hAnsi="Times New Roman" w:cs="Times New Roman"/>
          <w:b/>
          <w:bCs/>
          <w:sz w:val="24"/>
          <w:szCs w:val="24"/>
        </w:rPr>
        <w:t>Aim of the Study</w:t>
      </w:r>
    </w:p>
    <w:p w:rsidR="00324FA1" w:rsidRPr="00324FA1" w:rsidRDefault="00324FA1" w:rsidP="00324FA1">
      <w:pPr>
        <w:spacing w:before="100" w:beforeAutospacing="1" w:after="100" w:afterAutospacing="1" w:line="240" w:lineRule="auto"/>
        <w:rPr>
          <w:rFonts w:ascii="Times New Roman" w:eastAsia="Times New Roman" w:hAnsi="Times New Roman" w:cs="Times New Roman"/>
          <w:sz w:val="24"/>
          <w:szCs w:val="24"/>
        </w:rPr>
      </w:pPr>
      <w:r w:rsidRPr="00324FA1">
        <w:rPr>
          <w:rFonts w:ascii="Times New Roman" w:eastAsia="Times New Roman" w:hAnsi="Times New Roman" w:cs="Times New Roman"/>
          <w:sz w:val="24"/>
          <w:szCs w:val="24"/>
        </w:rPr>
        <w:t>The primary aim of this study is to investigate the gastrointestinal health benefits of Triphala, with a focus on elucidating its mechanisms in enhancing digestion and promoting gut microbiota balance. By combining insights from traditional Ayurvedic knowledge and modern scientific research, this study seeks to provide a comprehensive understanding of how Triphala supports gastrointestinal health and its potential therapeutic applications for managing related disorders.</w:t>
      </w:r>
    </w:p>
    <w:p w:rsidR="00324FA1" w:rsidRPr="00324FA1" w:rsidRDefault="00324FA1" w:rsidP="00324FA1">
      <w:pPr>
        <w:spacing w:before="100" w:beforeAutospacing="1" w:after="100" w:afterAutospacing="1" w:line="240" w:lineRule="auto"/>
        <w:rPr>
          <w:rFonts w:ascii="Times New Roman" w:eastAsia="Times New Roman" w:hAnsi="Times New Roman" w:cs="Times New Roman"/>
          <w:sz w:val="24"/>
          <w:szCs w:val="24"/>
        </w:rPr>
      </w:pPr>
      <w:r w:rsidRPr="00324FA1">
        <w:rPr>
          <w:rFonts w:ascii="Times New Roman" w:eastAsia="Times New Roman" w:hAnsi="Times New Roman" w:cs="Times New Roman"/>
          <w:sz w:val="24"/>
          <w:szCs w:val="24"/>
        </w:rPr>
        <w:t>Specifically, the objectives of this study are as follows:</w:t>
      </w:r>
    </w:p>
    <w:p w:rsidR="00324FA1" w:rsidRPr="00324FA1" w:rsidRDefault="00324FA1" w:rsidP="00324FA1">
      <w:pPr>
        <w:spacing w:before="100" w:beforeAutospacing="1" w:after="100" w:afterAutospacing="1" w:line="240" w:lineRule="auto"/>
        <w:rPr>
          <w:rFonts w:ascii="Times New Roman" w:eastAsia="Times New Roman" w:hAnsi="Times New Roman" w:cs="Times New Roman"/>
          <w:sz w:val="24"/>
          <w:szCs w:val="24"/>
        </w:rPr>
      </w:pPr>
      <w:r w:rsidRPr="00324FA1">
        <w:rPr>
          <w:rFonts w:ascii="Times New Roman" w:eastAsia="Times New Roman" w:hAnsi="Times New Roman" w:cs="Times New Roman"/>
          <w:b/>
          <w:bCs/>
          <w:sz w:val="24"/>
          <w:szCs w:val="24"/>
        </w:rPr>
        <w:t>To Evaluate Digestive Health Benefits:</w:t>
      </w:r>
    </w:p>
    <w:p w:rsidR="00324FA1" w:rsidRPr="00324FA1" w:rsidRDefault="00324FA1" w:rsidP="00324FA1">
      <w:pPr>
        <w:spacing w:before="100" w:beforeAutospacing="1" w:after="100" w:afterAutospacing="1" w:line="240" w:lineRule="auto"/>
        <w:rPr>
          <w:rFonts w:ascii="Times New Roman" w:eastAsia="Times New Roman" w:hAnsi="Times New Roman" w:cs="Times New Roman"/>
          <w:sz w:val="24"/>
          <w:szCs w:val="24"/>
        </w:rPr>
      </w:pPr>
      <w:r w:rsidRPr="00324FA1">
        <w:rPr>
          <w:rFonts w:ascii="Times New Roman" w:eastAsia="Times New Roman" w:hAnsi="Times New Roman" w:cs="Times New Roman"/>
          <w:sz w:val="24"/>
          <w:szCs w:val="24"/>
        </w:rPr>
        <w:t>Assess the role of Triphala in improving digestive processes, including its effects on enzymatic activity, bile secretion, and nutrient absorption.</w:t>
      </w:r>
    </w:p>
    <w:p w:rsidR="00324FA1" w:rsidRPr="00324FA1" w:rsidRDefault="00324FA1" w:rsidP="00324FA1">
      <w:pPr>
        <w:spacing w:before="100" w:beforeAutospacing="1" w:after="100" w:afterAutospacing="1" w:line="240" w:lineRule="auto"/>
        <w:rPr>
          <w:rFonts w:ascii="Times New Roman" w:eastAsia="Times New Roman" w:hAnsi="Times New Roman" w:cs="Times New Roman"/>
          <w:sz w:val="24"/>
          <w:szCs w:val="24"/>
        </w:rPr>
      </w:pPr>
      <w:r w:rsidRPr="00324FA1">
        <w:rPr>
          <w:rFonts w:ascii="Times New Roman" w:eastAsia="Times New Roman" w:hAnsi="Times New Roman" w:cs="Times New Roman"/>
          <w:sz w:val="24"/>
          <w:szCs w:val="24"/>
        </w:rPr>
        <w:t>Investigate its laxative properties and potential in managing common gastrointestinal issues like constipation and irregular bowel movements.</w:t>
      </w:r>
    </w:p>
    <w:p w:rsidR="00324FA1" w:rsidRPr="00324FA1" w:rsidRDefault="00324FA1" w:rsidP="00324FA1">
      <w:pPr>
        <w:spacing w:before="100" w:beforeAutospacing="1" w:after="100" w:afterAutospacing="1" w:line="240" w:lineRule="auto"/>
        <w:rPr>
          <w:rFonts w:ascii="Times New Roman" w:eastAsia="Times New Roman" w:hAnsi="Times New Roman" w:cs="Times New Roman"/>
          <w:sz w:val="24"/>
          <w:szCs w:val="24"/>
        </w:rPr>
      </w:pPr>
      <w:r w:rsidRPr="00324FA1">
        <w:rPr>
          <w:rFonts w:ascii="Times New Roman" w:eastAsia="Times New Roman" w:hAnsi="Times New Roman" w:cs="Times New Roman"/>
          <w:b/>
          <w:bCs/>
          <w:sz w:val="24"/>
          <w:szCs w:val="24"/>
        </w:rPr>
        <w:t>To Explore Gut Microbiota Modulation:</w:t>
      </w:r>
    </w:p>
    <w:p w:rsidR="00324FA1" w:rsidRPr="00324FA1" w:rsidRDefault="00324FA1" w:rsidP="00324FA1">
      <w:pPr>
        <w:spacing w:before="100" w:beforeAutospacing="1" w:after="100" w:afterAutospacing="1" w:line="240" w:lineRule="auto"/>
        <w:rPr>
          <w:rFonts w:ascii="Times New Roman" w:eastAsia="Times New Roman" w:hAnsi="Times New Roman" w:cs="Times New Roman"/>
          <w:sz w:val="24"/>
          <w:szCs w:val="24"/>
        </w:rPr>
      </w:pPr>
      <w:r w:rsidRPr="00324FA1">
        <w:rPr>
          <w:rFonts w:ascii="Times New Roman" w:eastAsia="Times New Roman" w:hAnsi="Times New Roman" w:cs="Times New Roman"/>
          <w:sz w:val="24"/>
          <w:szCs w:val="24"/>
        </w:rPr>
        <w:lastRenderedPageBreak/>
        <w:t>Analyze the prebiotic effects of Triphala on gut microbiota, including its ability to promote the growth of beneficial bacteria (</w:t>
      </w:r>
      <w:r w:rsidRPr="00324FA1">
        <w:rPr>
          <w:rFonts w:ascii="Times New Roman" w:eastAsia="Times New Roman" w:hAnsi="Times New Roman" w:cs="Times New Roman"/>
          <w:i/>
          <w:iCs/>
          <w:sz w:val="24"/>
          <w:szCs w:val="24"/>
        </w:rPr>
        <w:t>Lactobacillus</w:t>
      </w:r>
      <w:r w:rsidRPr="00324FA1">
        <w:rPr>
          <w:rFonts w:ascii="Times New Roman" w:eastAsia="Times New Roman" w:hAnsi="Times New Roman" w:cs="Times New Roman"/>
          <w:sz w:val="24"/>
          <w:szCs w:val="24"/>
        </w:rPr>
        <w:t xml:space="preserve">, </w:t>
      </w:r>
      <w:r w:rsidRPr="00324FA1">
        <w:rPr>
          <w:rFonts w:ascii="Times New Roman" w:eastAsia="Times New Roman" w:hAnsi="Times New Roman" w:cs="Times New Roman"/>
          <w:i/>
          <w:iCs/>
          <w:sz w:val="24"/>
          <w:szCs w:val="24"/>
        </w:rPr>
        <w:t>Bifidobacterium</w:t>
      </w:r>
      <w:r w:rsidRPr="00324FA1">
        <w:rPr>
          <w:rFonts w:ascii="Times New Roman" w:eastAsia="Times New Roman" w:hAnsi="Times New Roman" w:cs="Times New Roman"/>
          <w:sz w:val="24"/>
          <w:szCs w:val="24"/>
        </w:rPr>
        <w:t>) and inhibit pathogenic microbes.</w:t>
      </w:r>
    </w:p>
    <w:p w:rsidR="00324FA1" w:rsidRPr="00324FA1" w:rsidRDefault="00324FA1" w:rsidP="00324FA1">
      <w:pPr>
        <w:spacing w:before="100" w:beforeAutospacing="1" w:after="100" w:afterAutospacing="1" w:line="240" w:lineRule="auto"/>
        <w:rPr>
          <w:rFonts w:ascii="Times New Roman" w:eastAsia="Times New Roman" w:hAnsi="Times New Roman" w:cs="Times New Roman"/>
          <w:sz w:val="24"/>
          <w:szCs w:val="24"/>
        </w:rPr>
      </w:pPr>
      <w:r w:rsidRPr="00324FA1">
        <w:rPr>
          <w:rFonts w:ascii="Times New Roman" w:eastAsia="Times New Roman" w:hAnsi="Times New Roman" w:cs="Times New Roman"/>
          <w:sz w:val="24"/>
          <w:szCs w:val="24"/>
        </w:rPr>
        <w:t>Examine the impact of Triphala on the production of short-chain fatty acids (SCFAs) and their role in gut health.</w:t>
      </w:r>
    </w:p>
    <w:p w:rsidR="00324FA1" w:rsidRPr="00324FA1" w:rsidRDefault="00324FA1" w:rsidP="00324FA1">
      <w:pPr>
        <w:spacing w:before="100" w:beforeAutospacing="1" w:after="100" w:afterAutospacing="1" w:line="240" w:lineRule="auto"/>
        <w:rPr>
          <w:rFonts w:ascii="Times New Roman" w:eastAsia="Times New Roman" w:hAnsi="Times New Roman" w:cs="Times New Roman"/>
          <w:sz w:val="24"/>
          <w:szCs w:val="24"/>
        </w:rPr>
      </w:pPr>
      <w:r w:rsidRPr="00324FA1">
        <w:rPr>
          <w:rFonts w:ascii="Times New Roman" w:eastAsia="Times New Roman" w:hAnsi="Times New Roman" w:cs="Times New Roman"/>
          <w:b/>
          <w:bCs/>
          <w:sz w:val="24"/>
          <w:szCs w:val="24"/>
        </w:rPr>
        <w:t>To Understand Antioxidative and Anti-inflammatory Mechanisms:</w:t>
      </w:r>
    </w:p>
    <w:p w:rsidR="00324FA1" w:rsidRPr="00324FA1" w:rsidRDefault="00324FA1" w:rsidP="00324FA1">
      <w:pPr>
        <w:spacing w:before="100" w:beforeAutospacing="1" w:after="100" w:afterAutospacing="1" w:line="240" w:lineRule="auto"/>
        <w:rPr>
          <w:rFonts w:ascii="Times New Roman" w:eastAsia="Times New Roman" w:hAnsi="Times New Roman" w:cs="Times New Roman"/>
          <w:sz w:val="24"/>
          <w:szCs w:val="24"/>
        </w:rPr>
      </w:pPr>
      <w:r w:rsidRPr="00324FA1">
        <w:rPr>
          <w:rFonts w:ascii="Times New Roman" w:eastAsia="Times New Roman" w:hAnsi="Times New Roman" w:cs="Times New Roman"/>
          <w:sz w:val="24"/>
          <w:szCs w:val="24"/>
        </w:rPr>
        <w:t>Investigate the antioxidative effects of Triphala’s bioactive compounds, such as polyphenols, tannins, and flavonoids, in protecting the gastrointestinal tract from oxidative stress.</w:t>
      </w:r>
    </w:p>
    <w:p w:rsidR="00324FA1" w:rsidRPr="00324FA1" w:rsidRDefault="00324FA1" w:rsidP="00324FA1">
      <w:pPr>
        <w:spacing w:before="100" w:beforeAutospacing="1" w:after="100" w:afterAutospacing="1" w:line="240" w:lineRule="auto"/>
        <w:rPr>
          <w:rFonts w:ascii="Times New Roman" w:eastAsia="Times New Roman" w:hAnsi="Times New Roman" w:cs="Times New Roman"/>
          <w:sz w:val="24"/>
          <w:szCs w:val="24"/>
        </w:rPr>
      </w:pPr>
      <w:r w:rsidRPr="00324FA1">
        <w:rPr>
          <w:rFonts w:ascii="Times New Roman" w:eastAsia="Times New Roman" w:hAnsi="Times New Roman" w:cs="Times New Roman"/>
          <w:sz w:val="24"/>
          <w:szCs w:val="24"/>
        </w:rPr>
        <w:t>Assess its anti-inflammatory properties and their relevance in managing conditions like irritable bowel syndrome (IBS) and inflammatory bowel disease (IBD).</w:t>
      </w:r>
    </w:p>
    <w:p w:rsidR="00324FA1" w:rsidRPr="00324FA1" w:rsidRDefault="00324FA1" w:rsidP="00324FA1">
      <w:pPr>
        <w:spacing w:before="100" w:beforeAutospacing="1" w:after="100" w:afterAutospacing="1" w:line="240" w:lineRule="auto"/>
        <w:rPr>
          <w:rFonts w:ascii="Times New Roman" w:eastAsia="Times New Roman" w:hAnsi="Times New Roman" w:cs="Times New Roman"/>
          <w:sz w:val="24"/>
          <w:szCs w:val="24"/>
        </w:rPr>
      </w:pPr>
      <w:r w:rsidRPr="00324FA1">
        <w:rPr>
          <w:rFonts w:ascii="Times New Roman" w:eastAsia="Times New Roman" w:hAnsi="Times New Roman" w:cs="Times New Roman"/>
          <w:b/>
          <w:bCs/>
          <w:sz w:val="24"/>
          <w:szCs w:val="24"/>
        </w:rPr>
        <w:t>To Assess Gut Barrier Integrity:</w:t>
      </w:r>
    </w:p>
    <w:p w:rsidR="00324FA1" w:rsidRPr="00324FA1" w:rsidRDefault="00324FA1" w:rsidP="00324FA1">
      <w:pPr>
        <w:spacing w:before="100" w:beforeAutospacing="1" w:after="100" w:afterAutospacing="1" w:line="240" w:lineRule="auto"/>
        <w:rPr>
          <w:rFonts w:ascii="Times New Roman" w:eastAsia="Times New Roman" w:hAnsi="Times New Roman" w:cs="Times New Roman"/>
          <w:sz w:val="24"/>
          <w:szCs w:val="24"/>
        </w:rPr>
      </w:pPr>
      <w:r w:rsidRPr="00324FA1">
        <w:rPr>
          <w:rFonts w:ascii="Times New Roman" w:eastAsia="Times New Roman" w:hAnsi="Times New Roman" w:cs="Times New Roman"/>
          <w:sz w:val="24"/>
          <w:szCs w:val="24"/>
        </w:rPr>
        <w:t>Evaluate the role of Triphala in strengthening intestinal epithelial integrity and its potential in preventing leaky gut syndrome.</w:t>
      </w:r>
    </w:p>
    <w:p w:rsidR="00324FA1" w:rsidRPr="00324FA1" w:rsidRDefault="00324FA1" w:rsidP="00324FA1">
      <w:pPr>
        <w:spacing w:before="100" w:beforeAutospacing="1" w:after="100" w:afterAutospacing="1" w:line="240" w:lineRule="auto"/>
        <w:rPr>
          <w:rFonts w:ascii="Times New Roman" w:eastAsia="Times New Roman" w:hAnsi="Times New Roman" w:cs="Times New Roman"/>
          <w:sz w:val="24"/>
          <w:szCs w:val="24"/>
        </w:rPr>
      </w:pPr>
      <w:r w:rsidRPr="00324FA1">
        <w:rPr>
          <w:rFonts w:ascii="Times New Roman" w:eastAsia="Times New Roman" w:hAnsi="Times New Roman" w:cs="Times New Roman"/>
          <w:sz w:val="24"/>
          <w:szCs w:val="24"/>
        </w:rPr>
        <w:t>Investigate its therapeutic potential in maintaining a healthy gut barrier and reducing systemic inflammation.</w:t>
      </w:r>
    </w:p>
    <w:p w:rsidR="00324FA1" w:rsidRPr="00324FA1" w:rsidRDefault="00324FA1" w:rsidP="00251DF2">
      <w:pPr>
        <w:spacing w:before="100" w:beforeAutospacing="1" w:after="100" w:afterAutospacing="1" w:line="240" w:lineRule="auto"/>
        <w:rPr>
          <w:rFonts w:ascii="Times New Roman" w:eastAsia="Times New Roman" w:hAnsi="Times New Roman" w:cs="Times New Roman"/>
          <w:sz w:val="24"/>
          <w:szCs w:val="24"/>
        </w:rPr>
      </w:pPr>
      <w:r w:rsidRPr="00324FA1">
        <w:rPr>
          <w:rFonts w:ascii="Times New Roman" w:eastAsia="Times New Roman" w:hAnsi="Times New Roman" w:cs="Times New Roman"/>
          <w:b/>
          <w:bCs/>
          <w:sz w:val="24"/>
          <w:szCs w:val="24"/>
        </w:rPr>
        <w:t>To Synthesize Traditional Knowledge and Modern Research:</w:t>
      </w:r>
    </w:p>
    <w:p w:rsidR="00324FA1" w:rsidRPr="00324FA1" w:rsidRDefault="00324FA1" w:rsidP="00251DF2">
      <w:pPr>
        <w:spacing w:before="100" w:beforeAutospacing="1" w:after="100" w:afterAutospacing="1" w:line="240" w:lineRule="auto"/>
        <w:rPr>
          <w:rFonts w:ascii="Times New Roman" w:eastAsia="Times New Roman" w:hAnsi="Times New Roman" w:cs="Times New Roman"/>
          <w:sz w:val="24"/>
          <w:szCs w:val="24"/>
        </w:rPr>
      </w:pPr>
      <w:r w:rsidRPr="00324FA1">
        <w:rPr>
          <w:rFonts w:ascii="Times New Roman" w:eastAsia="Times New Roman" w:hAnsi="Times New Roman" w:cs="Times New Roman"/>
          <w:sz w:val="24"/>
          <w:szCs w:val="24"/>
        </w:rPr>
        <w:t>Bridge the gap between Ayurvedic perspectives and contemporary biomedical research to highlight Triphala’s holistic approach to gastrointestinal health.</w:t>
      </w:r>
    </w:p>
    <w:p w:rsidR="00324FA1" w:rsidRDefault="00324FA1" w:rsidP="00324FA1">
      <w:pPr>
        <w:spacing w:before="100" w:beforeAutospacing="1" w:after="100" w:afterAutospacing="1" w:line="240" w:lineRule="auto"/>
        <w:rPr>
          <w:rFonts w:ascii="Times New Roman" w:eastAsia="Times New Roman" w:hAnsi="Times New Roman" w:cs="Times New Roman"/>
          <w:sz w:val="24"/>
          <w:szCs w:val="24"/>
        </w:rPr>
      </w:pPr>
      <w:r w:rsidRPr="00324FA1">
        <w:rPr>
          <w:rFonts w:ascii="Times New Roman" w:eastAsia="Times New Roman" w:hAnsi="Times New Roman" w:cs="Times New Roman"/>
          <w:sz w:val="24"/>
          <w:szCs w:val="24"/>
        </w:rPr>
        <w:t>By addressing these objectives, the study aims to provide a scientifically validated framework for understanding Triphala's mechanisms of action in promoting digestive health and gut microbiota balance. It also seeks to identify its potential as a natural therapeutic agent for gastrointestinal disorders.</w:t>
      </w:r>
    </w:p>
    <w:p w:rsidR="00DC113B" w:rsidRDefault="00DC113B" w:rsidP="00324FA1">
      <w:pPr>
        <w:spacing w:before="100" w:beforeAutospacing="1" w:after="100" w:afterAutospacing="1" w:line="240" w:lineRule="auto"/>
        <w:rPr>
          <w:rFonts w:ascii="Times New Roman" w:eastAsia="Times New Roman" w:hAnsi="Times New Roman" w:cs="Times New Roman"/>
          <w:b/>
          <w:bCs/>
          <w:sz w:val="24"/>
          <w:szCs w:val="24"/>
        </w:rPr>
      </w:pPr>
      <w:r w:rsidRPr="00DC113B">
        <w:rPr>
          <w:rFonts w:ascii="Times New Roman" w:eastAsia="Times New Roman" w:hAnsi="Times New Roman" w:cs="Times New Roman"/>
          <w:b/>
          <w:bCs/>
          <w:sz w:val="24"/>
          <w:szCs w:val="24"/>
        </w:rPr>
        <w:t>Review of Literature</w:t>
      </w:r>
    </w:p>
    <w:p w:rsidR="00DC113B" w:rsidRDefault="00DC113B" w:rsidP="00DC113B">
      <w:pPr>
        <w:pStyle w:val="NormalWeb"/>
        <w:spacing w:before="0" w:beforeAutospacing="0" w:after="0" w:afterAutospacing="0"/>
        <w:jc w:val="both"/>
      </w:pPr>
      <w:r>
        <w:t xml:space="preserve">Baliga et al. (2012) </w:t>
      </w:r>
      <w:r w:rsidRPr="00DC113B">
        <w:rPr>
          <w:vertAlign w:val="superscript"/>
        </w:rPr>
        <w:t>(1)</w:t>
      </w:r>
      <w:r>
        <w:t xml:space="preserve"> conducted a thorough review to validate the Ethnomedicinal properties of Triphala, particularly its effects on gastrointestinal health. The study emphasized that the polyphenolic compounds in Triphala significantly modulate gut microbiota by promoting the growth of beneficial bacteria like Lactobacillus and Bifidobacterium while inhibiting the growth of pathogenic strains. Furthermore, its anti-inflammatory and antioxidant properties were highlighted as essential mechanisms in improving digestive health.</w:t>
      </w:r>
    </w:p>
    <w:p w:rsidR="00DC113B" w:rsidRDefault="00DC113B" w:rsidP="00DC113B">
      <w:pPr>
        <w:pStyle w:val="NormalWeb"/>
        <w:spacing w:before="0" w:beforeAutospacing="0" w:after="0" w:afterAutospacing="0"/>
        <w:jc w:val="both"/>
      </w:pPr>
      <w:r>
        <w:t xml:space="preserve">Choudhary and Singh (2018) </w:t>
      </w:r>
      <w:r w:rsidRPr="00DC113B">
        <w:rPr>
          <w:vertAlign w:val="superscript"/>
        </w:rPr>
        <w:t>(2)</w:t>
      </w:r>
      <w:r>
        <w:t xml:space="preserve"> examined the role of Triphala in balancing gut microbiota from an Ayurvedic standpoint. They discussed how the synergistic action of its three components—Emblica officinalis, Terminalia bellirica, and Terminalia chebula—helps maintain microbial diversity and improves gut health. The review also shed light on Triphala’s prebiotic potential, which supports the proliferation of beneficial gut flora.</w:t>
      </w:r>
    </w:p>
    <w:p w:rsidR="00DC113B" w:rsidRDefault="00DC113B" w:rsidP="00DC113B">
      <w:pPr>
        <w:pStyle w:val="NormalWeb"/>
        <w:spacing w:before="0" w:beforeAutospacing="0" w:after="0" w:afterAutospacing="0"/>
        <w:jc w:val="both"/>
      </w:pPr>
      <w:r>
        <w:lastRenderedPageBreak/>
        <w:t xml:space="preserve">Daswani et al. (2017) </w:t>
      </w:r>
      <w:r w:rsidRPr="00DC113B">
        <w:rPr>
          <w:vertAlign w:val="superscript"/>
        </w:rPr>
        <w:t>(3)</w:t>
      </w:r>
      <w:r>
        <w:t xml:space="preserve"> focused on the gastro protective properties of Triphala and its constituents. Their findings showed that Triphala maintains the integrity of the gastric mucosa and provides relief from disorders such as gastritis and ulcers. These benefits were attributed to its potent antioxidant and anti-inflammatory properties, which protect the gastrointestinal tract from oxidative stress and inflammation.</w:t>
      </w:r>
    </w:p>
    <w:p w:rsidR="00DC113B" w:rsidRDefault="00DC113B" w:rsidP="00DC113B">
      <w:pPr>
        <w:pStyle w:val="NormalWeb"/>
        <w:spacing w:before="0" w:beforeAutospacing="0" w:after="0" w:afterAutospacing="0"/>
        <w:jc w:val="both"/>
      </w:pPr>
      <w:r>
        <w:t xml:space="preserve">Gupta and Pandey (2016) </w:t>
      </w:r>
      <w:r w:rsidRPr="00DC113B">
        <w:rPr>
          <w:vertAlign w:val="superscript"/>
        </w:rPr>
        <w:t>(4)</w:t>
      </w:r>
      <w:r>
        <w:t xml:space="preserve"> explored the therapeutic benefits of Triphala in managing common gastrointestinal disorders. They reported that Triphala effectively alleviates symptoms like constipation, indigestion, and bloating. By enhancing digestive enzyme activity and regulating gut motility, Triphala supports optimal digestive function and nutrient absorption.</w:t>
      </w:r>
    </w:p>
    <w:p w:rsidR="00DC113B" w:rsidRDefault="00DC113B" w:rsidP="00DC113B">
      <w:pPr>
        <w:pStyle w:val="NormalWeb"/>
        <w:spacing w:before="0" w:beforeAutospacing="0" w:after="0" w:afterAutospacing="0"/>
        <w:jc w:val="both"/>
      </w:pPr>
      <w:r>
        <w:t xml:space="preserve">Mishra and Mishra (2014) </w:t>
      </w:r>
      <w:r w:rsidRPr="00DC113B">
        <w:rPr>
          <w:vertAlign w:val="superscript"/>
        </w:rPr>
        <w:t>(5)</w:t>
      </w:r>
      <w:r>
        <w:t xml:space="preserve"> provided an integrative perspective on Triphala, combining traditional Ayurvedic knowledge with modern scientific insights. The study highlighted its bioactive compounds, such as tannins and flavonoids, which detoxify the gastrointestinal tract and promote gut microbial balance. The authors also emphasized the role of Triphala in maintaining a healthy digestive system through its cleansing and rejuvenating properties.</w:t>
      </w:r>
    </w:p>
    <w:p w:rsidR="00DC113B" w:rsidRDefault="00DC113B" w:rsidP="00DC113B">
      <w:pPr>
        <w:pStyle w:val="NormalWeb"/>
        <w:spacing w:before="0" w:beforeAutospacing="0" w:after="0" w:afterAutospacing="0"/>
        <w:jc w:val="both"/>
      </w:pPr>
      <w:r>
        <w:t xml:space="preserve">Panda and Naik (2009) </w:t>
      </w:r>
      <w:r w:rsidRPr="00DC113B">
        <w:rPr>
          <w:vertAlign w:val="superscript"/>
        </w:rPr>
        <w:t>(6)</w:t>
      </w:r>
      <w:r>
        <w:t xml:space="preserve"> investigated the anti-inflammatory and antiulcer activities of Triphala in rodent models. Their study confirmed that Triphala provides significant protection against gastric ulcers and inflammation. The findings reinforced its utility in enhancing gut health and preventing gastrointestinal complications.</w:t>
      </w:r>
    </w:p>
    <w:p w:rsidR="00DC113B" w:rsidRDefault="00DC113B" w:rsidP="00DC113B">
      <w:pPr>
        <w:pStyle w:val="NormalWeb"/>
        <w:spacing w:before="0" w:beforeAutospacing="0" w:after="0" w:afterAutospacing="0"/>
        <w:jc w:val="both"/>
      </w:pPr>
      <w:r>
        <w:t xml:space="preserve">Patwardhan and Chopra (2005) </w:t>
      </w:r>
      <w:r w:rsidRPr="00DC113B">
        <w:rPr>
          <w:vertAlign w:val="superscript"/>
        </w:rPr>
        <w:t>(7)</w:t>
      </w:r>
      <w:r>
        <w:t xml:space="preserve"> discussed the role of Ayurvedic formulations like Triphala in natural product drug discovery. They highlighted the scientific basis for Triphala’s efficacy in gastrointestinal health, noting its antioxidant, immunomodulatory, and gut-protective properties, which contribute to overall digestive well-being.</w:t>
      </w:r>
    </w:p>
    <w:p w:rsidR="00DC113B" w:rsidRDefault="00DC113B" w:rsidP="00DC113B">
      <w:pPr>
        <w:pStyle w:val="NormalWeb"/>
        <w:spacing w:before="0" w:beforeAutospacing="0" w:after="0" w:afterAutospacing="0"/>
        <w:jc w:val="both"/>
      </w:pPr>
      <w:r>
        <w:t xml:space="preserve">Prakash and Shelke (2020) </w:t>
      </w:r>
      <w:r w:rsidRPr="00DC113B">
        <w:rPr>
          <w:vertAlign w:val="superscript"/>
        </w:rPr>
        <w:t>(8)</w:t>
      </w:r>
      <w:r>
        <w:t xml:space="preserve"> reviewed contemporary studies on the impact of Triphala on gut microbiota and digestion. They affirmed that Triphala acts as a prebiotic, fostering a healthy gut environment and enhancing the balance of beneficial microbes. Additionally, the formulation’s role in improving nutrient absorption and maintaining gut integrity was emphasized.</w:t>
      </w:r>
    </w:p>
    <w:p w:rsidR="00DC113B" w:rsidRDefault="00DC113B" w:rsidP="00DC113B">
      <w:pPr>
        <w:pStyle w:val="NormalWeb"/>
        <w:spacing w:before="0" w:beforeAutospacing="0" w:after="0" w:afterAutospacing="0"/>
        <w:jc w:val="both"/>
      </w:pPr>
      <w:r>
        <w:t xml:space="preserve">Rani et al. (2012) </w:t>
      </w:r>
      <w:r w:rsidRPr="00DC113B">
        <w:rPr>
          <w:vertAlign w:val="superscript"/>
        </w:rPr>
        <w:t>(9)</w:t>
      </w:r>
      <w:r>
        <w:t xml:space="preserve"> analyzed the multifunctional therapeutic applications of Triphala. They noted its efficacy as a remedy for digestive issues and its ability to maintain gastrointestinal integrity through its laxative and astringent properties. The authors also highlighted its antioxidant activity as a critical factor in gut health.</w:t>
      </w:r>
    </w:p>
    <w:p w:rsidR="00DC113B" w:rsidRDefault="00DC113B" w:rsidP="00DC113B">
      <w:pPr>
        <w:pStyle w:val="NormalWeb"/>
        <w:spacing w:before="0" w:beforeAutospacing="0" w:after="0" w:afterAutospacing="0"/>
        <w:jc w:val="both"/>
      </w:pPr>
      <w:r>
        <w:t xml:space="preserve">Singh et al. (2011) </w:t>
      </w:r>
      <w:r w:rsidRPr="00DC113B">
        <w:rPr>
          <w:vertAlign w:val="superscript"/>
        </w:rPr>
        <w:t>(10)</w:t>
      </w:r>
      <w:r>
        <w:t xml:space="preserve"> provided a comprehensive overview of Triphala’s therapeutic properties, focusing on its detoxifying effects and its role in regulating digestive processes. The study attributed these benefits to the rich phytochemical profile of Triphala, which supports gastrointestinal health.</w:t>
      </w:r>
    </w:p>
    <w:p w:rsidR="00DC113B" w:rsidRDefault="00DC113B" w:rsidP="00DC113B">
      <w:pPr>
        <w:pStyle w:val="NormalWeb"/>
        <w:spacing w:before="0" w:beforeAutospacing="0" w:after="0" w:afterAutospacing="0"/>
        <w:jc w:val="both"/>
      </w:pPr>
      <w:r>
        <w:t xml:space="preserve">Suryawanshi (2011) </w:t>
      </w:r>
      <w:r w:rsidRPr="00DC113B">
        <w:rPr>
          <w:vertAlign w:val="superscript"/>
        </w:rPr>
        <w:t>(11)</w:t>
      </w:r>
      <w:r>
        <w:t xml:space="preserve"> reviewed the Ayurvedic perspective on Triphala, emphasizing its long-standing use in traditional medicine as a regulator of digestive function. The study highlighted Triphala’s role in promoting gut flora equilibrium and addressing common gastrointestinal disorders effectively.</w:t>
      </w:r>
    </w:p>
    <w:p w:rsidR="00A8278D" w:rsidRDefault="00A8278D" w:rsidP="00DC113B">
      <w:pPr>
        <w:pStyle w:val="NormalWeb"/>
        <w:spacing w:before="0" w:beforeAutospacing="0" w:after="0" w:afterAutospacing="0"/>
        <w:jc w:val="both"/>
      </w:pPr>
    </w:p>
    <w:p w:rsidR="00A8278D" w:rsidRDefault="00A8278D" w:rsidP="00DC113B">
      <w:pPr>
        <w:pStyle w:val="NormalWeb"/>
        <w:spacing w:before="0" w:beforeAutospacing="0" w:after="0" w:afterAutospacing="0"/>
        <w:jc w:val="both"/>
      </w:pPr>
    </w:p>
    <w:p w:rsidR="00763DD1" w:rsidRDefault="00763DD1" w:rsidP="00DC113B">
      <w:pPr>
        <w:pStyle w:val="NormalWeb"/>
        <w:spacing w:before="0" w:beforeAutospacing="0" w:after="0" w:afterAutospacing="0"/>
        <w:jc w:val="both"/>
      </w:pPr>
    </w:p>
    <w:p w:rsidR="00763DD1" w:rsidRDefault="00763DD1" w:rsidP="00DC113B">
      <w:pPr>
        <w:pStyle w:val="NormalWeb"/>
        <w:spacing w:before="0" w:beforeAutospacing="0" w:after="0" w:afterAutospacing="0"/>
        <w:jc w:val="both"/>
      </w:pPr>
    </w:p>
    <w:p w:rsidR="00A8278D" w:rsidRDefault="00A8278D" w:rsidP="00DC113B">
      <w:pPr>
        <w:pStyle w:val="NormalWeb"/>
        <w:spacing w:before="0" w:beforeAutospacing="0" w:after="0" w:afterAutospacing="0"/>
        <w:jc w:val="both"/>
      </w:pPr>
    </w:p>
    <w:p w:rsidR="00A8278D" w:rsidRDefault="00A8278D" w:rsidP="00DC113B">
      <w:pPr>
        <w:pStyle w:val="NormalWeb"/>
        <w:spacing w:before="0" w:beforeAutospacing="0" w:after="0" w:afterAutospacing="0"/>
        <w:jc w:val="both"/>
      </w:pPr>
    </w:p>
    <w:p w:rsidR="00A8278D" w:rsidRDefault="00A8278D" w:rsidP="00DC113B">
      <w:pPr>
        <w:pStyle w:val="NormalWeb"/>
        <w:spacing w:before="0" w:beforeAutospacing="0" w:after="0" w:afterAutospacing="0"/>
        <w:jc w:val="both"/>
      </w:pPr>
    </w:p>
    <w:p w:rsidR="00A8278D" w:rsidRDefault="00A8278D" w:rsidP="00251DF2">
      <w:pPr>
        <w:spacing w:line="240" w:lineRule="auto"/>
        <w:jc w:val="both"/>
        <w:rPr>
          <w:rFonts w:ascii="Times New Roman" w:hAnsi="Times New Roman" w:cs="Times New Roman"/>
          <w:b/>
          <w:bCs/>
          <w:sz w:val="24"/>
          <w:szCs w:val="24"/>
        </w:rPr>
      </w:pPr>
    </w:p>
    <w:p w:rsidR="00251DF2" w:rsidRPr="005138FB" w:rsidRDefault="00251DF2" w:rsidP="00251DF2">
      <w:pPr>
        <w:spacing w:line="240" w:lineRule="auto"/>
        <w:jc w:val="both"/>
        <w:rPr>
          <w:rFonts w:ascii="Times New Roman" w:hAnsi="Times New Roman" w:cs="Times New Roman"/>
          <w:sz w:val="24"/>
          <w:szCs w:val="24"/>
        </w:rPr>
      </w:pPr>
      <w:r w:rsidRPr="004B1240">
        <w:rPr>
          <w:rFonts w:ascii="Times New Roman" w:hAnsi="Times New Roman" w:cs="Times New Roman"/>
          <w:b/>
          <w:bCs/>
          <w:sz w:val="24"/>
          <w:szCs w:val="24"/>
        </w:rPr>
        <w:lastRenderedPageBreak/>
        <w:t>Classification and Morphology of Triphala</w:t>
      </w:r>
    </w:p>
    <w:tbl>
      <w:tblPr>
        <w:tblStyle w:val="TableGrid"/>
        <w:tblW w:w="0" w:type="auto"/>
        <w:tblLook w:val="04A0"/>
      </w:tblPr>
      <w:tblGrid>
        <w:gridCol w:w="3192"/>
        <w:gridCol w:w="3192"/>
        <w:gridCol w:w="3192"/>
      </w:tblGrid>
      <w:tr w:rsidR="00251DF2" w:rsidTr="000236BA">
        <w:tc>
          <w:tcPr>
            <w:tcW w:w="3192" w:type="dxa"/>
          </w:tcPr>
          <w:p w:rsidR="00251DF2" w:rsidRPr="005138FB" w:rsidRDefault="00251DF2" w:rsidP="000236BA">
            <w:pPr>
              <w:jc w:val="both"/>
              <w:rPr>
                <w:rFonts w:ascii="Times New Roman" w:hAnsi="Times New Roman" w:cs="Times New Roman"/>
                <w:sz w:val="20"/>
              </w:rPr>
            </w:pPr>
            <w:r w:rsidRPr="005138FB">
              <w:rPr>
                <w:rFonts w:ascii="Times New Roman" w:hAnsi="Times New Roman" w:cs="Times New Roman"/>
                <w:b/>
                <w:bCs/>
                <w:sz w:val="20"/>
              </w:rPr>
              <w:t>Emblica officinalis</w:t>
            </w:r>
            <w:r w:rsidRPr="005138FB">
              <w:rPr>
                <w:rFonts w:ascii="Times New Roman" w:hAnsi="Times New Roman" w:cs="Times New Roman"/>
                <w:sz w:val="20"/>
              </w:rPr>
              <w:t xml:space="preserve"> (Amla)</w:t>
            </w:r>
          </w:p>
        </w:tc>
        <w:tc>
          <w:tcPr>
            <w:tcW w:w="3192" w:type="dxa"/>
          </w:tcPr>
          <w:p w:rsidR="00251DF2" w:rsidRPr="005138FB" w:rsidRDefault="00251DF2" w:rsidP="000236BA">
            <w:pPr>
              <w:jc w:val="both"/>
              <w:rPr>
                <w:rFonts w:ascii="Times New Roman" w:hAnsi="Times New Roman" w:cs="Times New Roman"/>
                <w:sz w:val="20"/>
              </w:rPr>
            </w:pPr>
            <w:r w:rsidRPr="005138FB">
              <w:rPr>
                <w:rFonts w:ascii="Times New Roman" w:hAnsi="Times New Roman" w:cs="Times New Roman"/>
                <w:b/>
                <w:bCs/>
                <w:sz w:val="20"/>
              </w:rPr>
              <w:t>Terminalia bellirica</w:t>
            </w:r>
            <w:r w:rsidRPr="005138FB">
              <w:rPr>
                <w:rFonts w:ascii="Times New Roman" w:hAnsi="Times New Roman" w:cs="Times New Roman"/>
                <w:sz w:val="20"/>
              </w:rPr>
              <w:t xml:space="preserve"> (Bibhitaki)</w:t>
            </w:r>
          </w:p>
        </w:tc>
        <w:tc>
          <w:tcPr>
            <w:tcW w:w="3192" w:type="dxa"/>
          </w:tcPr>
          <w:p w:rsidR="00251DF2" w:rsidRPr="005138FB" w:rsidRDefault="00251DF2" w:rsidP="000236BA">
            <w:pPr>
              <w:jc w:val="both"/>
              <w:rPr>
                <w:rFonts w:ascii="Times New Roman" w:hAnsi="Times New Roman" w:cs="Times New Roman"/>
                <w:sz w:val="20"/>
              </w:rPr>
            </w:pPr>
            <w:r w:rsidRPr="005138FB">
              <w:rPr>
                <w:rFonts w:ascii="Times New Roman" w:hAnsi="Times New Roman" w:cs="Times New Roman"/>
                <w:b/>
                <w:bCs/>
                <w:sz w:val="20"/>
              </w:rPr>
              <w:t>Terminalia chebula</w:t>
            </w:r>
            <w:r w:rsidRPr="005138FB">
              <w:rPr>
                <w:rFonts w:ascii="Times New Roman" w:hAnsi="Times New Roman" w:cs="Times New Roman"/>
                <w:sz w:val="20"/>
              </w:rPr>
              <w:t xml:space="preserve"> (Haritaki)</w:t>
            </w:r>
          </w:p>
        </w:tc>
      </w:tr>
      <w:tr w:rsidR="00251DF2" w:rsidTr="000236BA">
        <w:tc>
          <w:tcPr>
            <w:tcW w:w="3192" w:type="dxa"/>
          </w:tcPr>
          <w:p w:rsidR="00251DF2" w:rsidRDefault="00251DF2" w:rsidP="000236BA">
            <w:pPr>
              <w:jc w:val="both"/>
              <w:rPr>
                <w:rFonts w:ascii="Times New Roman" w:hAnsi="Times New Roman" w:cs="Times New Roman"/>
                <w:sz w:val="24"/>
                <w:szCs w:val="24"/>
              </w:rPr>
            </w:pPr>
            <w:r w:rsidRPr="00486E7F">
              <w:rPr>
                <w:rFonts w:ascii="Times New Roman" w:hAnsi="Times New Roman" w:cs="Times New Roman"/>
                <w:sz w:val="24"/>
                <w:szCs w:val="24"/>
              </w:rPr>
              <w:t>Kingdom: Plantae</w:t>
            </w:r>
          </w:p>
        </w:tc>
        <w:tc>
          <w:tcPr>
            <w:tcW w:w="3192" w:type="dxa"/>
          </w:tcPr>
          <w:p w:rsidR="00251DF2" w:rsidRDefault="00251DF2" w:rsidP="000236BA">
            <w:pPr>
              <w:jc w:val="both"/>
              <w:rPr>
                <w:rFonts w:ascii="Times New Roman" w:hAnsi="Times New Roman" w:cs="Times New Roman"/>
                <w:sz w:val="24"/>
                <w:szCs w:val="24"/>
              </w:rPr>
            </w:pPr>
            <w:r w:rsidRPr="00486E7F">
              <w:rPr>
                <w:rFonts w:ascii="Times New Roman" w:hAnsi="Times New Roman" w:cs="Times New Roman"/>
                <w:sz w:val="24"/>
                <w:szCs w:val="24"/>
              </w:rPr>
              <w:t>Kingdom: Plantae</w:t>
            </w:r>
          </w:p>
        </w:tc>
        <w:tc>
          <w:tcPr>
            <w:tcW w:w="3192" w:type="dxa"/>
          </w:tcPr>
          <w:p w:rsidR="00251DF2" w:rsidRDefault="00251DF2" w:rsidP="000236BA">
            <w:pPr>
              <w:jc w:val="both"/>
              <w:rPr>
                <w:rFonts w:ascii="Times New Roman" w:hAnsi="Times New Roman" w:cs="Times New Roman"/>
                <w:sz w:val="24"/>
                <w:szCs w:val="24"/>
              </w:rPr>
            </w:pPr>
            <w:r w:rsidRPr="00486E7F">
              <w:rPr>
                <w:rFonts w:ascii="Times New Roman" w:hAnsi="Times New Roman" w:cs="Times New Roman"/>
                <w:sz w:val="24"/>
                <w:szCs w:val="24"/>
              </w:rPr>
              <w:t>Kingdom: Plantae</w:t>
            </w:r>
          </w:p>
        </w:tc>
      </w:tr>
      <w:tr w:rsidR="00251DF2" w:rsidTr="000236BA">
        <w:tc>
          <w:tcPr>
            <w:tcW w:w="3192" w:type="dxa"/>
          </w:tcPr>
          <w:p w:rsidR="00251DF2" w:rsidRDefault="00251DF2" w:rsidP="000236BA">
            <w:pPr>
              <w:jc w:val="both"/>
              <w:rPr>
                <w:rFonts w:ascii="Times New Roman" w:hAnsi="Times New Roman" w:cs="Times New Roman"/>
                <w:sz w:val="24"/>
                <w:szCs w:val="24"/>
              </w:rPr>
            </w:pPr>
            <w:r w:rsidRPr="00486E7F">
              <w:rPr>
                <w:rFonts w:ascii="Times New Roman" w:hAnsi="Times New Roman" w:cs="Times New Roman"/>
                <w:sz w:val="24"/>
                <w:szCs w:val="24"/>
              </w:rPr>
              <w:t>Phylum: Angiosperms</w:t>
            </w:r>
          </w:p>
        </w:tc>
        <w:tc>
          <w:tcPr>
            <w:tcW w:w="3192" w:type="dxa"/>
          </w:tcPr>
          <w:p w:rsidR="00251DF2" w:rsidRDefault="00251DF2" w:rsidP="000236BA">
            <w:pPr>
              <w:jc w:val="both"/>
              <w:rPr>
                <w:rFonts w:ascii="Times New Roman" w:hAnsi="Times New Roman" w:cs="Times New Roman"/>
                <w:sz w:val="24"/>
                <w:szCs w:val="24"/>
              </w:rPr>
            </w:pPr>
            <w:r w:rsidRPr="00486E7F">
              <w:rPr>
                <w:rFonts w:ascii="Times New Roman" w:hAnsi="Times New Roman" w:cs="Times New Roman"/>
                <w:sz w:val="24"/>
                <w:szCs w:val="24"/>
              </w:rPr>
              <w:t>Phylum: Angiosperms</w:t>
            </w:r>
          </w:p>
        </w:tc>
        <w:tc>
          <w:tcPr>
            <w:tcW w:w="3192" w:type="dxa"/>
          </w:tcPr>
          <w:p w:rsidR="00251DF2" w:rsidRDefault="00251DF2" w:rsidP="000236BA">
            <w:pPr>
              <w:jc w:val="both"/>
              <w:rPr>
                <w:rFonts w:ascii="Times New Roman" w:hAnsi="Times New Roman" w:cs="Times New Roman"/>
                <w:sz w:val="24"/>
                <w:szCs w:val="24"/>
              </w:rPr>
            </w:pPr>
            <w:r w:rsidRPr="00486E7F">
              <w:rPr>
                <w:rFonts w:ascii="Times New Roman" w:hAnsi="Times New Roman" w:cs="Times New Roman"/>
                <w:sz w:val="24"/>
                <w:szCs w:val="24"/>
              </w:rPr>
              <w:t>Phylum: Angiosperms</w:t>
            </w:r>
          </w:p>
        </w:tc>
      </w:tr>
      <w:tr w:rsidR="00251DF2" w:rsidTr="000236BA">
        <w:tc>
          <w:tcPr>
            <w:tcW w:w="3192" w:type="dxa"/>
          </w:tcPr>
          <w:p w:rsidR="00251DF2" w:rsidRDefault="00251DF2" w:rsidP="000236BA">
            <w:pPr>
              <w:jc w:val="both"/>
              <w:rPr>
                <w:rFonts w:ascii="Times New Roman" w:hAnsi="Times New Roman" w:cs="Times New Roman"/>
                <w:sz w:val="24"/>
                <w:szCs w:val="24"/>
              </w:rPr>
            </w:pPr>
            <w:r w:rsidRPr="00486E7F">
              <w:rPr>
                <w:rFonts w:ascii="Times New Roman" w:hAnsi="Times New Roman" w:cs="Times New Roman"/>
                <w:sz w:val="24"/>
                <w:szCs w:val="24"/>
              </w:rPr>
              <w:t xml:space="preserve">Order: </w:t>
            </w:r>
            <w:r w:rsidRPr="00FB5DDB">
              <w:rPr>
                <w:rFonts w:ascii="Times New Roman" w:hAnsi="Times New Roman" w:cs="Times New Roman"/>
                <w:sz w:val="24"/>
                <w:szCs w:val="24"/>
              </w:rPr>
              <w:t>Rosales</w:t>
            </w:r>
          </w:p>
        </w:tc>
        <w:tc>
          <w:tcPr>
            <w:tcW w:w="3192" w:type="dxa"/>
          </w:tcPr>
          <w:p w:rsidR="00251DF2" w:rsidRDefault="00251DF2" w:rsidP="000236BA">
            <w:pPr>
              <w:jc w:val="both"/>
              <w:rPr>
                <w:rFonts w:ascii="Times New Roman" w:hAnsi="Times New Roman" w:cs="Times New Roman"/>
                <w:sz w:val="24"/>
                <w:szCs w:val="24"/>
              </w:rPr>
            </w:pPr>
            <w:r w:rsidRPr="00486E7F">
              <w:rPr>
                <w:rFonts w:ascii="Times New Roman" w:hAnsi="Times New Roman" w:cs="Times New Roman"/>
                <w:sz w:val="24"/>
                <w:szCs w:val="24"/>
              </w:rPr>
              <w:t xml:space="preserve">Order: </w:t>
            </w:r>
            <w:r w:rsidRPr="00FB5DDB">
              <w:rPr>
                <w:rFonts w:ascii="Times New Roman" w:hAnsi="Times New Roman" w:cs="Times New Roman"/>
                <w:sz w:val="24"/>
                <w:szCs w:val="24"/>
              </w:rPr>
              <w:t>Rosales</w:t>
            </w:r>
          </w:p>
        </w:tc>
        <w:tc>
          <w:tcPr>
            <w:tcW w:w="3192" w:type="dxa"/>
          </w:tcPr>
          <w:p w:rsidR="00251DF2" w:rsidRDefault="00251DF2" w:rsidP="000236BA">
            <w:pPr>
              <w:jc w:val="both"/>
              <w:rPr>
                <w:rFonts w:ascii="Times New Roman" w:hAnsi="Times New Roman" w:cs="Times New Roman"/>
                <w:sz w:val="24"/>
                <w:szCs w:val="24"/>
              </w:rPr>
            </w:pPr>
            <w:r w:rsidRPr="00486E7F">
              <w:rPr>
                <w:rFonts w:ascii="Times New Roman" w:hAnsi="Times New Roman" w:cs="Times New Roman"/>
                <w:sz w:val="24"/>
                <w:szCs w:val="24"/>
              </w:rPr>
              <w:t xml:space="preserve">Order: </w:t>
            </w:r>
            <w:r w:rsidRPr="00FB5DDB">
              <w:rPr>
                <w:rFonts w:ascii="Times New Roman" w:hAnsi="Times New Roman" w:cs="Times New Roman"/>
                <w:sz w:val="24"/>
                <w:szCs w:val="24"/>
              </w:rPr>
              <w:t>Rosales</w:t>
            </w:r>
          </w:p>
        </w:tc>
      </w:tr>
      <w:tr w:rsidR="00251DF2" w:rsidTr="000236BA">
        <w:tc>
          <w:tcPr>
            <w:tcW w:w="3192" w:type="dxa"/>
          </w:tcPr>
          <w:p w:rsidR="00251DF2" w:rsidRDefault="00251DF2" w:rsidP="000236BA">
            <w:pPr>
              <w:jc w:val="both"/>
              <w:rPr>
                <w:rFonts w:ascii="Times New Roman" w:hAnsi="Times New Roman" w:cs="Times New Roman"/>
                <w:sz w:val="24"/>
                <w:szCs w:val="24"/>
              </w:rPr>
            </w:pPr>
            <w:r w:rsidRPr="005138FB">
              <w:rPr>
                <w:rFonts w:ascii="Times New Roman" w:hAnsi="Times New Roman" w:cs="Times New Roman"/>
                <w:sz w:val="24"/>
                <w:szCs w:val="24"/>
              </w:rPr>
              <w:t>Family: Rosaceae</w:t>
            </w:r>
          </w:p>
        </w:tc>
        <w:tc>
          <w:tcPr>
            <w:tcW w:w="3192" w:type="dxa"/>
          </w:tcPr>
          <w:p w:rsidR="00251DF2" w:rsidRDefault="00251DF2" w:rsidP="000236BA">
            <w:pPr>
              <w:jc w:val="both"/>
              <w:rPr>
                <w:rFonts w:ascii="Times New Roman" w:hAnsi="Times New Roman" w:cs="Times New Roman"/>
                <w:sz w:val="24"/>
                <w:szCs w:val="24"/>
              </w:rPr>
            </w:pPr>
            <w:r w:rsidRPr="005138FB">
              <w:rPr>
                <w:rFonts w:ascii="Times New Roman" w:hAnsi="Times New Roman" w:cs="Times New Roman"/>
                <w:sz w:val="24"/>
                <w:szCs w:val="24"/>
              </w:rPr>
              <w:t>Family: Rosaceae</w:t>
            </w:r>
          </w:p>
        </w:tc>
        <w:tc>
          <w:tcPr>
            <w:tcW w:w="3192" w:type="dxa"/>
          </w:tcPr>
          <w:p w:rsidR="00251DF2" w:rsidRDefault="00251DF2" w:rsidP="000236BA">
            <w:pPr>
              <w:jc w:val="both"/>
              <w:rPr>
                <w:rFonts w:ascii="Times New Roman" w:hAnsi="Times New Roman" w:cs="Times New Roman"/>
                <w:sz w:val="24"/>
                <w:szCs w:val="24"/>
              </w:rPr>
            </w:pPr>
            <w:r w:rsidRPr="005138FB">
              <w:rPr>
                <w:rFonts w:ascii="Times New Roman" w:hAnsi="Times New Roman" w:cs="Times New Roman"/>
                <w:sz w:val="24"/>
                <w:szCs w:val="24"/>
              </w:rPr>
              <w:t>Family: Rosaceae</w:t>
            </w:r>
          </w:p>
        </w:tc>
      </w:tr>
      <w:tr w:rsidR="00251DF2" w:rsidTr="000236BA">
        <w:tc>
          <w:tcPr>
            <w:tcW w:w="3192" w:type="dxa"/>
          </w:tcPr>
          <w:p w:rsidR="00251DF2" w:rsidRDefault="00251DF2" w:rsidP="000236BA">
            <w:pPr>
              <w:jc w:val="both"/>
              <w:rPr>
                <w:rFonts w:ascii="Times New Roman" w:hAnsi="Times New Roman" w:cs="Times New Roman"/>
                <w:sz w:val="24"/>
                <w:szCs w:val="24"/>
              </w:rPr>
            </w:pPr>
            <w:r w:rsidRPr="00486E7F">
              <w:rPr>
                <w:rFonts w:ascii="Times New Roman" w:hAnsi="Times New Roman" w:cs="Times New Roman"/>
                <w:sz w:val="24"/>
                <w:szCs w:val="24"/>
              </w:rPr>
              <w:t xml:space="preserve">Genus:  </w:t>
            </w:r>
            <w:r w:rsidRPr="00FB5DDB">
              <w:rPr>
                <w:rFonts w:ascii="Times New Roman" w:hAnsi="Times New Roman" w:cs="Times New Roman"/>
                <w:sz w:val="24"/>
                <w:szCs w:val="24"/>
              </w:rPr>
              <w:t>Prunus</w:t>
            </w:r>
          </w:p>
        </w:tc>
        <w:tc>
          <w:tcPr>
            <w:tcW w:w="3192" w:type="dxa"/>
          </w:tcPr>
          <w:p w:rsidR="00251DF2" w:rsidRDefault="00251DF2" w:rsidP="000236BA">
            <w:pPr>
              <w:jc w:val="both"/>
              <w:rPr>
                <w:rFonts w:ascii="Times New Roman" w:hAnsi="Times New Roman" w:cs="Times New Roman"/>
                <w:sz w:val="24"/>
                <w:szCs w:val="24"/>
              </w:rPr>
            </w:pPr>
            <w:r w:rsidRPr="00486E7F">
              <w:rPr>
                <w:rFonts w:ascii="Times New Roman" w:hAnsi="Times New Roman" w:cs="Times New Roman"/>
                <w:sz w:val="24"/>
                <w:szCs w:val="24"/>
              </w:rPr>
              <w:t xml:space="preserve">Genus:  </w:t>
            </w:r>
            <w:r w:rsidRPr="00FB5DDB">
              <w:rPr>
                <w:rFonts w:ascii="Times New Roman" w:hAnsi="Times New Roman" w:cs="Times New Roman"/>
                <w:sz w:val="24"/>
                <w:szCs w:val="24"/>
              </w:rPr>
              <w:t>Prunus</w:t>
            </w:r>
          </w:p>
        </w:tc>
        <w:tc>
          <w:tcPr>
            <w:tcW w:w="3192" w:type="dxa"/>
          </w:tcPr>
          <w:p w:rsidR="00251DF2" w:rsidRDefault="00251DF2" w:rsidP="000236BA">
            <w:pPr>
              <w:jc w:val="both"/>
              <w:rPr>
                <w:rFonts w:ascii="Times New Roman" w:hAnsi="Times New Roman" w:cs="Times New Roman"/>
                <w:sz w:val="24"/>
                <w:szCs w:val="24"/>
              </w:rPr>
            </w:pPr>
            <w:r w:rsidRPr="00486E7F">
              <w:rPr>
                <w:rFonts w:ascii="Times New Roman" w:hAnsi="Times New Roman" w:cs="Times New Roman"/>
                <w:sz w:val="24"/>
                <w:szCs w:val="24"/>
              </w:rPr>
              <w:t xml:space="preserve">Genus:  </w:t>
            </w:r>
            <w:r w:rsidRPr="00FB5DDB">
              <w:rPr>
                <w:rFonts w:ascii="Times New Roman" w:hAnsi="Times New Roman" w:cs="Times New Roman"/>
                <w:sz w:val="24"/>
                <w:szCs w:val="24"/>
              </w:rPr>
              <w:t>Prunus</w:t>
            </w:r>
          </w:p>
        </w:tc>
      </w:tr>
      <w:tr w:rsidR="00251DF2" w:rsidTr="000236BA">
        <w:tc>
          <w:tcPr>
            <w:tcW w:w="3192" w:type="dxa"/>
          </w:tcPr>
          <w:p w:rsidR="00251DF2" w:rsidRPr="00486E7F" w:rsidRDefault="00251DF2" w:rsidP="000236BA">
            <w:pPr>
              <w:jc w:val="both"/>
              <w:rPr>
                <w:rFonts w:ascii="Times New Roman" w:hAnsi="Times New Roman" w:cs="Times New Roman"/>
                <w:sz w:val="24"/>
                <w:szCs w:val="24"/>
              </w:rPr>
            </w:pPr>
            <w:r w:rsidRPr="00486E7F">
              <w:rPr>
                <w:rFonts w:ascii="Times New Roman" w:hAnsi="Times New Roman" w:cs="Times New Roman"/>
                <w:sz w:val="24"/>
                <w:szCs w:val="24"/>
              </w:rPr>
              <w:t xml:space="preserve">Species: </w:t>
            </w:r>
            <w:r w:rsidRPr="00FB5DDB">
              <w:rPr>
                <w:rFonts w:ascii="Times New Roman" w:hAnsi="Times New Roman" w:cs="Times New Roman"/>
                <w:sz w:val="24"/>
                <w:szCs w:val="24"/>
              </w:rPr>
              <w:t>Prunus dulcis</w:t>
            </w:r>
          </w:p>
        </w:tc>
        <w:tc>
          <w:tcPr>
            <w:tcW w:w="3192" w:type="dxa"/>
          </w:tcPr>
          <w:p w:rsidR="00251DF2" w:rsidRPr="00486E7F" w:rsidRDefault="00251DF2" w:rsidP="000236BA">
            <w:pPr>
              <w:jc w:val="both"/>
              <w:rPr>
                <w:rFonts w:ascii="Times New Roman" w:hAnsi="Times New Roman" w:cs="Times New Roman"/>
                <w:sz w:val="24"/>
                <w:szCs w:val="24"/>
              </w:rPr>
            </w:pPr>
            <w:r w:rsidRPr="00486E7F">
              <w:rPr>
                <w:rFonts w:ascii="Times New Roman" w:hAnsi="Times New Roman" w:cs="Times New Roman"/>
                <w:sz w:val="24"/>
                <w:szCs w:val="24"/>
              </w:rPr>
              <w:t xml:space="preserve">Species: </w:t>
            </w:r>
            <w:r w:rsidRPr="00FB5DDB">
              <w:rPr>
                <w:rFonts w:ascii="Times New Roman" w:hAnsi="Times New Roman" w:cs="Times New Roman"/>
                <w:sz w:val="24"/>
                <w:szCs w:val="24"/>
              </w:rPr>
              <w:t>Prunus dulcis</w:t>
            </w:r>
          </w:p>
        </w:tc>
        <w:tc>
          <w:tcPr>
            <w:tcW w:w="3192" w:type="dxa"/>
          </w:tcPr>
          <w:p w:rsidR="00251DF2" w:rsidRPr="00486E7F" w:rsidRDefault="00251DF2" w:rsidP="000236BA">
            <w:pPr>
              <w:jc w:val="both"/>
              <w:rPr>
                <w:rFonts w:ascii="Times New Roman" w:hAnsi="Times New Roman" w:cs="Times New Roman"/>
                <w:sz w:val="24"/>
                <w:szCs w:val="24"/>
              </w:rPr>
            </w:pPr>
            <w:r w:rsidRPr="00486E7F">
              <w:rPr>
                <w:rFonts w:ascii="Times New Roman" w:hAnsi="Times New Roman" w:cs="Times New Roman"/>
                <w:sz w:val="24"/>
                <w:szCs w:val="24"/>
              </w:rPr>
              <w:t xml:space="preserve">Species: </w:t>
            </w:r>
            <w:r w:rsidRPr="00FB5DDB">
              <w:rPr>
                <w:rFonts w:ascii="Times New Roman" w:hAnsi="Times New Roman" w:cs="Times New Roman"/>
                <w:sz w:val="24"/>
                <w:szCs w:val="24"/>
              </w:rPr>
              <w:t>Prunus dulcis</w:t>
            </w:r>
          </w:p>
        </w:tc>
      </w:tr>
    </w:tbl>
    <w:p w:rsidR="006132FF" w:rsidRDefault="006132FF" w:rsidP="006132FF">
      <w:pPr>
        <w:spacing w:before="100" w:beforeAutospacing="1" w:after="100" w:afterAutospacing="1" w:line="240" w:lineRule="auto"/>
        <w:ind w:left="720"/>
        <w:rPr>
          <w:rFonts w:ascii="Times New Roman" w:eastAsia="Times New Roman" w:hAnsi="Times New Roman" w:cs="Times New Roman"/>
          <w:b/>
          <w:bCs/>
          <w:sz w:val="24"/>
          <w:szCs w:val="24"/>
        </w:rPr>
      </w:pPr>
      <w:r w:rsidRPr="006132FF">
        <w:rPr>
          <w:rFonts w:ascii="Times New Roman" w:eastAsia="Times New Roman" w:hAnsi="Times New Roman" w:cs="Times New Roman"/>
          <w:b/>
          <w:bCs/>
          <w:sz w:val="24"/>
          <w:szCs w:val="24"/>
        </w:rPr>
        <w:t>Morphology</w:t>
      </w:r>
    </w:p>
    <w:tbl>
      <w:tblPr>
        <w:tblStyle w:val="TableGrid"/>
        <w:tblW w:w="0" w:type="auto"/>
        <w:tblInd w:w="720" w:type="dxa"/>
        <w:tblLook w:val="04A0"/>
      </w:tblPr>
      <w:tblGrid>
        <w:gridCol w:w="1377"/>
        <w:gridCol w:w="7479"/>
      </w:tblGrid>
      <w:tr w:rsidR="00703D3A" w:rsidTr="001F7744">
        <w:tc>
          <w:tcPr>
            <w:tcW w:w="8856" w:type="dxa"/>
            <w:gridSpan w:val="2"/>
          </w:tcPr>
          <w:p w:rsidR="00703D3A" w:rsidRDefault="00703D3A" w:rsidP="00703D3A">
            <w:pPr>
              <w:spacing w:before="100" w:beforeAutospacing="1" w:after="100" w:afterAutospacing="1"/>
              <w:ind w:left="720"/>
              <w:jc w:val="center"/>
              <w:rPr>
                <w:rFonts w:ascii="Times New Roman" w:hAnsi="Times New Roman" w:cs="Times New Roman"/>
                <w:sz w:val="20"/>
              </w:rPr>
            </w:pPr>
            <w:r w:rsidRPr="005138FB">
              <w:rPr>
                <w:rFonts w:ascii="Times New Roman" w:hAnsi="Times New Roman" w:cs="Times New Roman"/>
                <w:b/>
                <w:bCs/>
                <w:sz w:val="20"/>
              </w:rPr>
              <w:t>Emblica officinalis</w:t>
            </w:r>
            <w:r w:rsidRPr="005138FB">
              <w:rPr>
                <w:rFonts w:ascii="Times New Roman" w:hAnsi="Times New Roman" w:cs="Times New Roman"/>
                <w:sz w:val="20"/>
              </w:rPr>
              <w:t xml:space="preserve"> </w:t>
            </w:r>
            <w:r w:rsidRPr="00CB4B09">
              <w:rPr>
                <w:rFonts w:ascii="Times New Roman" w:hAnsi="Times New Roman" w:cs="Times New Roman"/>
                <w:b/>
                <w:bCs/>
                <w:sz w:val="20"/>
              </w:rPr>
              <w:t>(Amla)</w:t>
            </w:r>
          </w:p>
        </w:tc>
      </w:tr>
      <w:tr w:rsidR="002F3409" w:rsidTr="002F3409">
        <w:tc>
          <w:tcPr>
            <w:tcW w:w="1377" w:type="dxa"/>
          </w:tcPr>
          <w:p w:rsidR="002F3409" w:rsidRDefault="002F3409" w:rsidP="006132FF">
            <w:pPr>
              <w:spacing w:before="100" w:beforeAutospacing="1" w:after="100" w:afterAutospacing="1"/>
              <w:rPr>
                <w:rFonts w:ascii="Times New Roman" w:hAnsi="Times New Roman" w:cs="Times New Roman"/>
                <w:sz w:val="20"/>
              </w:rPr>
            </w:pPr>
            <w:r w:rsidRPr="006132FF">
              <w:rPr>
                <w:rFonts w:ascii="Times New Roman" w:eastAsia="Times New Roman" w:hAnsi="Times New Roman" w:cs="Times New Roman"/>
                <w:b/>
                <w:bCs/>
                <w:sz w:val="24"/>
                <w:szCs w:val="24"/>
              </w:rPr>
              <w:t>Root</w:t>
            </w:r>
          </w:p>
        </w:tc>
        <w:tc>
          <w:tcPr>
            <w:tcW w:w="7479" w:type="dxa"/>
          </w:tcPr>
          <w:p w:rsidR="002F3409" w:rsidRDefault="002F3409" w:rsidP="007461F1">
            <w:pPr>
              <w:spacing w:before="100" w:beforeAutospacing="1" w:after="100" w:afterAutospacing="1"/>
              <w:rPr>
                <w:rFonts w:ascii="Times New Roman" w:eastAsia="Times New Roman" w:hAnsi="Times New Roman" w:cs="Times New Roman"/>
                <w:sz w:val="24"/>
                <w:szCs w:val="24"/>
              </w:rPr>
            </w:pPr>
            <w:r w:rsidRPr="00206F2C">
              <w:rPr>
                <w:rFonts w:ascii="Times New Roman" w:eastAsia="Times New Roman" w:hAnsi="Times New Roman" w:cs="Times New Roman"/>
                <w:b/>
                <w:bCs/>
                <w:sz w:val="24"/>
                <w:szCs w:val="24"/>
              </w:rPr>
              <w:t>Type</w:t>
            </w:r>
            <w:r w:rsidRPr="00206F2C">
              <w:rPr>
                <w:rFonts w:ascii="Times New Roman" w:eastAsia="Times New Roman" w:hAnsi="Times New Roman" w:cs="Times New Roman"/>
                <w:sz w:val="24"/>
                <w:szCs w:val="24"/>
              </w:rPr>
              <w:t>: The tree has a deep and extensive root system, making it drought-resistant</w:t>
            </w:r>
          </w:p>
        </w:tc>
      </w:tr>
      <w:tr w:rsidR="002F3409" w:rsidTr="002F3409">
        <w:tc>
          <w:tcPr>
            <w:tcW w:w="1377" w:type="dxa"/>
          </w:tcPr>
          <w:p w:rsidR="002F3409" w:rsidRDefault="002F3409" w:rsidP="002F3409">
            <w:pPr>
              <w:rPr>
                <w:rFonts w:ascii="Times New Roman" w:hAnsi="Times New Roman" w:cs="Times New Roman"/>
                <w:sz w:val="20"/>
              </w:rPr>
            </w:pPr>
            <w:r w:rsidRPr="006132FF">
              <w:rPr>
                <w:rFonts w:ascii="Times New Roman" w:eastAsia="Times New Roman" w:hAnsi="Times New Roman" w:cs="Times New Roman"/>
                <w:b/>
                <w:bCs/>
                <w:sz w:val="24"/>
                <w:szCs w:val="24"/>
              </w:rPr>
              <w:t>Stem</w:t>
            </w:r>
          </w:p>
        </w:tc>
        <w:tc>
          <w:tcPr>
            <w:tcW w:w="7479" w:type="dxa"/>
          </w:tcPr>
          <w:p w:rsidR="002F3409" w:rsidRPr="006132FF" w:rsidRDefault="002F3409" w:rsidP="002F3409">
            <w:pPr>
              <w:rPr>
                <w:rFonts w:ascii="Times New Roman" w:eastAsia="Times New Roman" w:hAnsi="Times New Roman" w:cs="Times New Roman"/>
                <w:sz w:val="24"/>
                <w:szCs w:val="24"/>
              </w:rPr>
            </w:pPr>
            <w:r w:rsidRPr="006132FF">
              <w:rPr>
                <w:rFonts w:ascii="Times New Roman" w:eastAsia="Times New Roman" w:hAnsi="Times New Roman" w:cs="Times New Roman"/>
                <w:b/>
                <w:bCs/>
                <w:sz w:val="24"/>
                <w:szCs w:val="24"/>
              </w:rPr>
              <w:t>Height</w:t>
            </w:r>
            <w:r w:rsidRPr="006132FF">
              <w:rPr>
                <w:rFonts w:ascii="Times New Roman" w:eastAsia="Times New Roman" w:hAnsi="Times New Roman" w:cs="Times New Roman"/>
                <w:sz w:val="24"/>
                <w:szCs w:val="24"/>
              </w:rPr>
              <w:t>: The tree typically grows to a height of 8–18 meters, with a moderate growth rate.</w:t>
            </w:r>
          </w:p>
          <w:p w:rsidR="002F3409" w:rsidRDefault="002F3409" w:rsidP="002F3409">
            <w:pPr>
              <w:rPr>
                <w:rFonts w:ascii="Times New Roman" w:eastAsia="Times New Roman" w:hAnsi="Times New Roman" w:cs="Times New Roman"/>
                <w:sz w:val="24"/>
                <w:szCs w:val="24"/>
              </w:rPr>
            </w:pPr>
            <w:r w:rsidRPr="006132FF">
              <w:rPr>
                <w:rFonts w:ascii="Times New Roman" w:eastAsia="Times New Roman" w:hAnsi="Times New Roman" w:cs="Times New Roman"/>
                <w:b/>
                <w:bCs/>
                <w:sz w:val="24"/>
                <w:szCs w:val="24"/>
              </w:rPr>
              <w:t>Trunk</w:t>
            </w:r>
            <w:r w:rsidRPr="006132FF">
              <w:rPr>
                <w:rFonts w:ascii="Times New Roman" w:eastAsia="Times New Roman" w:hAnsi="Times New Roman" w:cs="Times New Roman"/>
                <w:sz w:val="24"/>
                <w:szCs w:val="24"/>
              </w:rPr>
              <w:t>: The bark is light grayish-brown and exhibits a rough texture with narrow, vertical fissures.</w:t>
            </w:r>
          </w:p>
        </w:tc>
      </w:tr>
      <w:tr w:rsidR="002F3409" w:rsidTr="002F3409">
        <w:tc>
          <w:tcPr>
            <w:tcW w:w="1377" w:type="dxa"/>
          </w:tcPr>
          <w:p w:rsidR="002F3409" w:rsidRDefault="002F3409" w:rsidP="002F3409">
            <w:pPr>
              <w:rPr>
                <w:rFonts w:ascii="Times New Roman" w:hAnsi="Times New Roman" w:cs="Times New Roman"/>
                <w:sz w:val="20"/>
              </w:rPr>
            </w:pPr>
            <w:r w:rsidRPr="006132FF">
              <w:rPr>
                <w:rFonts w:ascii="Times New Roman" w:eastAsia="Times New Roman" w:hAnsi="Times New Roman" w:cs="Times New Roman"/>
                <w:b/>
                <w:bCs/>
                <w:sz w:val="24"/>
                <w:szCs w:val="24"/>
              </w:rPr>
              <w:t>Leaf</w:t>
            </w:r>
          </w:p>
        </w:tc>
        <w:tc>
          <w:tcPr>
            <w:tcW w:w="7479" w:type="dxa"/>
          </w:tcPr>
          <w:p w:rsidR="002F3409" w:rsidRPr="00206F2C" w:rsidRDefault="002F3409" w:rsidP="002F3409">
            <w:pPr>
              <w:rPr>
                <w:rFonts w:ascii="Times New Roman" w:eastAsia="Times New Roman" w:hAnsi="Times New Roman" w:cs="Times New Roman"/>
                <w:sz w:val="24"/>
                <w:szCs w:val="24"/>
              </w:rPr>
            </w:pPr>
            <w:r w:rsidRPr="00206F2C">
              <w:rPr>
                <w:rFonts w:ascii="Times New Roman" w:eastAsia="Times New Roman" w:hAnsi="Times New Roman" w:cs="Times New Roman"/>
                <w:b/>
                <w:bCs/>
                <w:sz w:val="24"/>
                <w:szCs w:val="24"/>
              </w:rPr>
              <w:t>Arrangement</w:t>
            </w:r>
            <w:r w:rsidRPr="00206F2C">
              <w:rPr>
                <w:rFonts w:ascii="Times New Roman" w:eastAsia="Times New Roman" w:hAnsi="Times New Roman" w:cs="Times New Roman"/>
                <w:sz w:val="24"/>
                <w:szCs w:val="24"/>
              </w:rPr>
              <w:t>: Leaves are small, simple, and arranged alternately along slender branch lets, giving a feathery appearance to the tree.</w:t>
            </w:r>
          </w:p>
          <w:p w:rsidR="002F3409" w:rsidRPr="00206F2C" w:rsidRDefault="002F3409" w:rsidP="002F3409">
            <w:pPr>
              <w:rPr>
                <w:rFonts w:ascii="Times New Roman" w:eastAsia="Times New Roman" w:hAnsi="Times New Roman" w:cs="Times New Roman"/>
                <w:sz w:val="24"/>
                <w:szCs w:val="24"/>
              </w:rPr>
            </w:pPr>
            <w:r w:rsidRPr="00206F2C">
              <w:rPr>
                <w:rFonts w:ascii="Times New Roman" w:eastAsia="Times New Roman" w:hAnsi="Times New Roman" w:cs="Times New Roman"/>
                <w:b/>
                <w:bCs/>
                <w:sz w:val="24"/>
                <w:szCs w:val="24"/>
              </w:rPr>
              <w:t>Shape</w:t>
            </w:r>
            <w:r w:rsidRPr="00206F2C">
              <w:rPr>
                <w:rFonts w:ascii="Times New Roman" w:eastAsia="Times New Roman" w:hAnsi="Times New Roman" w:cs="Times New Roman"/>
                <w:sz w:val="24"/>
                <w:szCs w:val="24"/>
              </w:rPr>
              <w:t>: Linear-oblong, about 10–12 mm long and 2–4 mm broad.</w:t>
            </w:r>
          </w:p>
          <w:p w:rsidR="002F3409" w:rsidRDefault="002F3409" w:rsidP="002F3409">
            <w:pPr>
              <w:spacing w:after="100" w:afterAutospacing="1"/>
              <w:rPr>
                <w:rFonts w:ascii="Times New Roman" w:eastAsia="Times New Roman" w:hAnsi="Times New Roman" w:cs="Times New Roman"/>
                <w:sz w:val="24"/>
                <w:szCs w:val="24"/>
              </w:rPr>
            </w:pPr>
            <w:r w:rsidRPr="00206F2C">
              <w:rPr>
                <w:rFonts w:ascii="Times New Roman" w:eastAsia="Times New Roman" w:hAnsi="Times New Roman" w:cs="Times New Roman"/>
                <w:b/>
                <w:bCs/>
                <w:sz w:val="24"/>
                <w:szCs w:val="24"/>
              </w:rPr>
              <w:t>Color</w:t>
            </w:r>
            <w:r w:rsidRPr="00206F2C">
              <w:rPr>
                <w:rFonts w:ascii="Times New Roman" w:eastAsia="Times New Roman" w:hAnsi="Times New Roman" w:cs="Times New Roman"/>
                <w:sz w:val="24"/>
                <w:szCs w:val="24"/>
              </w:rPr>
              <w:t>: Bright green when young, turning dark green with maturity.</w:t>
            </w:r>
          </w:p>
        </w:tc>
      </w:tr>
      <w:tr w:rsidR="002F3409" w:rsidTr="002F3409">
        <w:tc>
          <w:tcPr>
            <w:tcW w:w="1377" w:type="dxa"/>
          </w:tcPr>
          <w:p w:rsidR="002F3409" w:rsidRDefault="002F3409" w:rsidP="002F3409">
            <w:pPr>
              <w:rPr>
                <w:rFonts w:ascii="Times New Roman" w:hAnsi="Times New Roman" w:cs="Times New Roman"/>
                <w:sz w:val="20"/>
              </w:rPr>
            </w:pPr>
            <w:r w:rsidRPr="006132FF">
              <w:rPr>
                <w:rFonts w:ascii="Times New Roman" w:eastAsia="Times New Roman" w:hAnsi="Times New Roman" w:cs="Times New Roman"/>
                <w:b/>
                <w:bCs/>
                <w:sz w:val="24"/>
                <w:szCs w:val="24"/>
              </w:rPr>
              <w:t>Flower</w:t>
            </w:r>
          </w:p>
        </w:tc>
        <w:tc>
          <w:tcPr>
            <w:tcW w:w="7479" w:type="dxa"/>
          </w:tcPr>
          <w:p w:rsidR="002F3409" w:rsidRPr="00206F2C" w:rsidRDefault="002F3409" w:rsidP="002F3409">
            <w:pPr>
              <w:rPr>
                <w:rFonts w:ascii="Times New Roman" w:eastAsia="Times New Roman" w:hAnsi="Times New Roman" w:cs="Times New Roman"/>
                <w:sz w:val="24"/>
                <w:szCs w:val="24"/>
              </w:rPr>
            </w:pPr>
            <w:r w:rsidRPr="00206F2C">
              <w:rPr>
                <w:rFonts w:ascii="Times New Roman" w:eastAsia="Times New Roman" w:hAnsi="Times New Roman" w:cs="Times New Roman"/>
                <w:b/>
                <w:bCs/>
                <w:sz w:val="24"/>
                <w:szCs w:val="24"/>
              </w:rPr>
              <w:t>Type</w:t>
            </w:r>
            <w:r w:rsidRPr="00206F2C">
              <w:rPr>
                <w:rFonts w:ascii="Times New Roman" w:eastAsia="Times New Roman" w:hAnsi="Times New Roman" w:cs="Times New Roman"/>
                <w:sz w:val="24"/>
                <w:szCs w:val="24"/>
              </w:rPr>
              <w:t>: The plant is monoecious, bearing both male and female flowers on the same tree.</w:t>
            </w:r>
          </w:p>
          <w:p w:rsidR="002F3409" w:rsidRPr="00206F2C" w:rsidRDefault="002F3409" w:rsidP="002F3409">
            <w:pPr>
              <w:rPr>
                <w:rFonts w:ascii="Times New Roman" w:eastAsia="Times New Roman" w:hAnsi="Times New Roman" w:cs="Times New Roman"/>
                <w:sz w:val="24"/>
                <w:szCs w:val="24"/>
              </w:rPr>
            </w:pPr>
            <w:r w:rsidRPr="00206F2C">
              <w:rPr>
                <w:rFonts w:ascii="Times New Roman" w:eastAsia="Times New Roman" w:hAnsi="Times New Roman" w:cs="Times New Roman"/>
                <w:b/>
                <w:bCs/>
                <w:sz w:val="24"/>
                <w:szCs w:val="24"/>
              </w:rPr>
              <w:t>Appearance</w:t>
            </w:r>
            <w:r w:rsidRPr="00206F2C">
              <w:rPr>
                <w:rFonts w:ascii="Times New Roman" w:eastAsia="Times New Roman" w:hAnsi="Times New Roman" w:cs="Times New Roman"/>
                <w:sz w:val="24"/>
                <w:szCs w:val="24"/>
              </w:rPr>
              <w:t>: Flowers are small, inconspicuous, and greenish-yellow in color.</w:t>
            </w:r>
          </w:p>
          <w:p w:rsidR="002F3409" w:rsidRDefault="002F3409" w:rsidP="002F3409">
            <w:pPr>
              <w:rPr>
                <w:rFonts w:ascii="Times New Roman" w:eastAsia="Times New Roman" w:hAnsi="Times New Roman" w:cs="Times New Roman"/>
                <w:sz w:val="24"/>
                <w:szCs w:val="24"/>
              </w:rPr>
            </w:pPr>
            <w:r w:rsidRPr="00206F2C">
              <w:rPr>
                <w:rFonts w:ascii="Times New Roman" w:eastAsia="Times New Roman" w:hAnsi="Times New Roman" w:cs="Times New Roman"/>
                <w:b/>
                <w:bCs/>
                <w:sz w:val="24"/>
                <w:szCs w:val="24"/>
              </w:rPr>
              <w:t>Location</w:t>
            </w:r>
            <w:r w:rsidRPr="00206F2C">
              <w:rPr>
                <w:rFonts w:ascii="Times New Roman" w:eastAsia="Times New Roman" w:hAnsi="Times New Roman" w:cs="Times New Roman"/>
                <w:sz w:val="24"/>
                <w:szCs w:val="24"/>
              </w:rPr>
              <w:t>: They grow in clusters in the axils of the leaves.</w:t>
            </w:r>
          </w:p>
        </w:tc>
      </w:tr>
      <w:tr w:rsidR="002F3409" w:rsidTr="002F3409">
        <w:tc>
          <w:tcPr>
            <w:tcW w:w="1377" w:type="dxa"/>
          </w:tcPr>
          <w:p w:rsidR="002F3409" w:rsidRDefault="002F3409" w:rsidP="002F3409">
            <w:pPr>
              <w:rPr>
                <w:rFonts w:ascii="Times New Roman" w:hAnsi="Times New Roman" w:cs="Times New Roman"/>
                <w:sz w:val="20"/>
              </w:rPr>
            </w:pPr>
            <w:r w:rsidRPr="006132FF">
              <w:rPr>
                <w:rFonts w:ascii="Times New Roman" w:eastAsia="Times New Roman" w:hAnsi="Times New Roman" w:cs="Times New Roman"/>
                <w:b/>
                <w:bCs/>
                <w:sz w:val="24"/>
                <w:szCs w:val="24"/>
              </w:rPr>
              <w:t>Fruit</w:t>
            </w:r>
          </w:p>
        </w:tc>
        <w:tc>
          <w:tcPr>
            <w:tcW w:w="7479" w:type="dxa"/>
          </w:tcPr>
          <w:p w:rsidR="002F3409" w:rsidRPr="00206F2C" w:rsidRDefault="002F3409" w:rsidP="002F3409">
            <w:pPr>
              <w:rPr>
                <w:rFonts w:ascii="Times New Roman" w:eastAsia="Times New Roman" w:hAnsi="Times New Roman" w:cs="Times New Roman"/>
                <w:sz w:val="24"/>
                <w:szCs w:val="24"/>
              </w:rPr>
            </w:pPr>
            <w:r w:rsidRPr="00206F2C">
              <w:rPr>
                <w:rFonts w:ascii="Times New Roman" w:eastAsia="Times New Roman" w:hAnsi="Times New Roman" w:cs="Times New Roman"/>
                <w:b/>
                <w:bCs/>
                <w:sz w:val="24"/>
                <w:szCs w:val="24"/>
              </w:rPr>
              <w:t>Shape</w:t>
            </w:r>
            <w:r w:rsidRPr="00206F2C">
              <w:rPr>
                <w:rFonts w:ascii="Times New Roman" w:eastAsia="Times New Roman" w:hAnsi="Times New Roman" w:cs="Times New Roman"/>
                <w:sz w:val="24"/>
                <w:szCs w:val="24"/>
              </w:rPr>
              <w:t>: The fruit is nearly spherical and smooth, with six vertical lobes.</w:t>
            </w:r>
          </w:p>
          <w:p w:rsidR="002F3409" w:rsidRPr="00206F2C" w:rsidRDefault="002F3409" w:rsidP="002F3409">
            <w:pPr>
              <w:rPr>
                <w:rFonts w:ascii="Times New Roman" w:eastAsia="Times New Roman" w:hAnsi="Times New Roman" w:cs="Times New Roman"/>
                <w:sz w:val="24"/>
                <w:szCs w:val="24"/>
              </w:rPr>
            </w:pPr>
            <w:r w:rsidRPr="00206F2C">
              <w:rPr>
                <w:rFonts w:ascii="Times New Roman" w:eastAsia="Times New Roman" w:hAnsi="Times New Roman" w:cs="Times New Roman"/>
                <w:b/>
                <w:bCs/>
                <w:sz w:val="24"/>
                <w:szCs w:val="24"/>
              </w:rPr>
              <w:t>Size</w:t>
            </w:r>
            <w:r w:rsidRPr="00206F2C">
              <w:rPr>
                <w:rFonts w:ascii="Times New Roman" w:eastAsia="Times New Roman" w:hAnsi="Times New Roman" w:cs="Times New Roman"/>
                <w:sz w:val="24"/>
                <w:szCs w:val="24"/>
              </w:rPr>
              <w:t>: Typically 2–3 cm in diameter.</w:t>
            </w:r>
          </w:p>
          <w:p w:rsidR="002F3409" w:rsidRPr="00206F2C" w:rsidRDefault="002F3409" w:rsidP="002F3409">
            <w:pPr>
              <w:rPr>
                <w:rFonts w:ascii="Times New Roman" w:eastAsia="Times New Roman" w:hAnsi="Times New Roman" w:cs="Times New Roman"/>
                <w:sz w:val="24"/>
                <w:szCs w:val="24"/>
              </w:rPr>
            </w:pPr>
            <w:r w:rsidRPr="00206F2C">
              <w:rPr>
                <w:rFonts w:ascii="Times New Roman" w:eastAsia="Times New Roman" w:hAnsi="Times New Roman" w:cs="Times New Roman"/>
                <w:b/>
                <w:bCs/>
                <w:sz w:val="24"/>
                <w:szCs w:val="24"/>
              </w:rPr>
              <w:t>Color</w:t>
            </w:r>
            <w:r w:rsidRPr="00206F2C">
              <w:rPr>
                <w:rFonts w:ascii="Times New Roman" w:eastAsia="Times New Roman" w:hAnsi="Times New Roman" w:cs="Times New Roman"/>
                <w:sz w:val="24"/>
                <w:szCs w:val="24"/>
              </w:rPr>
              <w:t>: Pale green or yellowish-green when unripe, turning slightly translucent when mature.</w:t>
            </w:r>
          </w:p>
          <w:p w:rsidR="002F3409" w:rsidRPr="00206F2C" w:rsidRDefault="002F3409" w:rsidP="002F3409">
            <w:pPr>
              <w:rPr>
                <w:rFonts w:ascii="Times New Roman" w:eastAsia="Times New Roman" w:hAnsi="Times New Roman" w:cs="Times New Roman"/>
                <w:sz w:val="24"/>
                <w:szCs w:val="24"/>
              </w:rPr>
            </w:pPr>
            <w:r w:rsidRPr="00206F2C">
              <w:rPr>
                <w:rFonts w:ascii="Times New Roman" w:eastAsia="Times New Roman" w:hAnsi="Times New Roman" w:cs="Times New Roman"/>
                <w:b/>
                <w:bCs/>
                <w:sz w:val="24"/>
                <w:szCs w:val="24"/>
              </w:rPr>
              <w:t>Taste</w:t>
            </w:r>
            <w:r w:rsidRPr="00206F2C">
              <w:rPr>
                <w:rFonts w:ascii="Times New Roman" w:eastAsia="Times New Roman" w:hAnsi="Times New Roman" w:cs="Times New Roman"/>
                <w:sz w:val="24"/>
                <w:szCs w:val="24"/>
              </w:rPr>
              <w:t>: Notably sour and astringent, with a slight bitterness.</w:t>
            </w:r>
          </w:p>
          <w:p w:rsidR="002F3409" w:rsidRDefault="002F3409" w:rsidP="002F3409">
            <w:pPr>
              <w:spacing w:after="100" w:afterAutospacing="1"/>
              <w:rPr>
                <w:rFonts w:ascii="Times New Roman" w:eastAsia="Times New Roman" w:hAnsi="Times New Roman" w:cs="Times New Roman"/>
                <w:sz w:val="24"/>
                <w:szCs w:val="24"/>
              </w:rPr>
            </w:pPr>
            <w:r w:rsidRPr="00206F2C">
              <w:rPr>
                <w:rFonts w:ascii="Times New Roman" w:eastAsia="Times New Roman" w:hAnsi="Times New Roman" w:cs="Times New Roman"/>
                <w:b/>
                <w:bCs/>
                <w:sz w:val="24"/>
                <w:szCs w:val="24"/>
              </w:rPr>
              <w:t>Seed</w:t>
            </w:r>
            <w:r w:rsidRPr="00206F2C">
              <w:rPr>
                <w:rFonts w:ascii="Times New Roman" w:eastAsia="Times New Roman" w:hAnsi="Times New Roman" w:cs="Times New Roman"/>
                <w:sz w:val="24"/>
                <w:szCs w:val="24"/>
              </w:rPr>
              <w:t>: The fruit contains a hard, hexagonal seed located centrally.</w:t>
            </w:r>
          </w:p>
        </w:tc>
      </w:tr>
      <w:tr w:rsidR="002F3409" w:rsidTr="002F3409">
        <w:tc>
          <w:tcPr>
            <w:tcW w:w="1377" w:type="dxa"/>
          </w:tcPr>
          <w:p w:rsidR="002F3409" w:rsidRPr="006132FF" w:rsidRDefault="002F3409" w:rsidP="007461F1">
            <w:pPr>
              <w:spacing w:before="100" w:beforeAutospacing="1" w:after="100" w:afterAutospacing="1"/>
              <w:jc w:val="center"/>
              <w:rPr>
                <w:rFonts w:ascii="Times New Roman" w:eastAsia="Times New Roman" w:hAnsi="Times New Roman" w:cs="Times New Roman"/>
                <w:b/>
                <w:bCs/>
                <w:sz w:val="24"/>
                <w:szCs w:val="24"/>
              </w:rPr>
            </w:pPr>
            <w:r w:rsidRPr="006132FF">
              <w:rPr>
                <w:rFonts w:ascii="Times New Roman" w:eastAsia="Times New Roman" w:hAnsi="Times New Roman" w:cs="Times New Roman"/>
                <w:b/>
                <w:bCs/>
                <w:sz w:val="24"/>
                <w:szCs w:val="24"/>
              </w:rPr>
              <w:t>Adaptation</w:t>
            </w:r>
          </w:p>
        </w:tc>
        <w:tc>
          <w:tcPr>
            <w:tcW w:w="7479" w:type="dxa"/>
          </w:tcPr>
          <w:p w:rsidR="002F3409" w:rsidRDefault="002F3409" w:rsidP="007461F1">
            <w:pPr>
              <w:spacing w:before="100" w:beforeAutospacing="1" w:after="100" w:afterAutospacing="1"/>
              <w:rPr>
                <w:rFonts w:ascii="Times New Roman" w:eastAsia="Times New Roman" w:hAnsi="Times New Roman" w:cs="Times New Roman"/>
                <w:sz w:val="24"/>
                <w:szCs w:val="24"/>
              </w:rPr>
            </w:pPr>
            <w:r w:rsidRPr="00206F2C">
              <w:rPr>
                <w:rFonts w:ascii="Times New Roman" w:eastAsia="Times New Roman" w:hAnsi="Times New Roman" w:cs="Times New Roman"/>
                <w:sz w:val="24"/>
                <w:szCs w:val="24"/>
              </w:rPr>
              <w:t>The tree thrives in a variety of soil types, including alkaline and saline soils, and is highly drought-resistant. It prefers tropical and subtropical climates but tolerates frost and extreme temperatures.</w:t>
            </w:r>
          </w:p>
        </w:tc>
      </w:tr>
    </w:tbl>
    <w:p w:rsidR="00703D3A" w:rsidRDefault="00513B89" w:rsidP="007636E2">
      <w:pPr>
        <w:spacing w:after="0" w:line="240" w:lineRule="auto"/>
        <w:ind w:left="720"/>
        <w:rPr>
          <w:rFonts w:ascii="Times New Roman" w:hAnsi="Times New Roman" w:cs="Times New Roman"/>
          <w:sz w:val="20"/>
        </w:rPr>
      </w:pPr>
      <w:r>
        <w:rPr>
          <w:noProof/>
        </w:rPr>
        <w:drawing>
          <wp:inline distT="0" distB="0" distL="0" distR="0">
            <wp:extent cx="1535430" cy="1348740"/>
            <wp:effectExtent l="19050" t="0" r="7620" b="0"/>
            <wp:docPr id="1" name="Picture 1" descr="Amla / Indian Gooseberry / Emblica Officinalis Tree Seeds at ₹ 3000/kg |  Medicinal Seeds in Jodhpur | ID: 21554850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la / Indian Gooseberry / Emblica Officinalis Tree Seeds at ₹ 3000/kg |  Medicinal Seeds in Jodhpur | ID: 21554850388"/>
                    <pic:cNvPicPr>
                      <a:picLocks noChangeAspect="1" noChangeArrowheads="1"/>
                    </pic:cNvPicPr>
                  </pic:nvPicPr>
                  <pic:blipFill>
                    <a:blip r:embed="rId5" cstate="print"/>
                    <a:srcRect/>
                    <a:stretch>
                      <a:fillRect/>
                    </a:stretch>
                  </pic:blipFill>
                  <pic:spPr bwMode="auto">
                    <a:xfrm>
                      <a:off x="0" y="0"/>
                      <a:ext cx="1534458" cy="1347886"/>
                    </a:xfrm>
                    <a:prstGeom prst="rect">
                      <a:avLst/>
                    </a:prstGeom>
                    <a:noFill/>
                    <a:ln w="9525">
                      <a:noFill/>
                      <a:miter lim="800000"/>
                      <a:headEnd/>
                      <a:tailEnd/>
                    </a:ln>
                  </pic:spPr>
                </pic:pic>
              </a:graphicData>
            </a:graphic>
          </wp:inline>
        </w:drawing>
      </w:r>
      <w:r>
        <w:rPr>
          <w:rFonts w:ascii="Times New Roman" w:hAnsi="Times New Roman" w:cs="Times New Roman"/>
          <w:sz w:val="20"/>
        </w:rPr>
        <w:tab/>
      </w:r>
      <w:r>
        <w:rPr>
          <w:noProof/>
        </w:rPr>
        <w:drawing>
          <wp:inline distT="0" distB="0" distL="0" distR="0">
            <wp:extent cx="1466850" cy="1348740"/>
            <wp:effectExtent l="19050" t="0" r="0" b="0"/>
            <wp:docPr id="4" name="Picture 4" descr="Melghat Plant Data Bank -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lghat Plant Data Bank - Record"/>
                    <pic:cNvPicPr>
                      <a:picLocks noChangeAspect="1" noChangeArrowheads="1"/>
                    </pic:cNvPicPr>
                  </pic:nvPicPr>
                  <pic:blipFill>
                    <a:blip r:embed="rId6" cstate="print"/>
                    <a:srcRect/>
                    <a:stretch>
                      <a:fillRect/>
                    </a:stretch>
                  </pic:blipFill>
                  <pic:spPr bwMode="auto">
                    <a:xfrm>
                      <a:off x="0" y="0"/>
                      <a:ext cx="1466850" cy="1348740"/>
                    </a:xfrm>
                    <a:prstGeom prst="rect">
                      <a:avLst/>
                    </a:prstGeom>
                    <a:noFill/>
                    <a:ln w="9525">
                      <a:noFill/>
                      <a:miter lim="800000"/>
                      <a:headEnd/>
                      <a:tailEnd/>
                    </a:ln>
                  </pic:spPr>
                </pic:pic>
              </a:graphicData>
            </a:graphic>
          </wp:inline>
        </w:drawing>
      </w:r>
      <w:r>
        <w:rPr>
          <w:rFonts w:ascii="Times New Roman" w:hAnsi="Times New Roman" w:cs="Times New Roman"/>
          <w:sz w:val="20"/>
        </w:rPr>
        <w:tab/>
      </w:r>
      <w:r>
        <w:rPr>
          <w:noProof/>
        </w:rPr>
        <w:drawing>
          <wp:inline distT="0" distB="0" distL="0" distR="0">
            <wp:extent cx="1501140" cy="1348740"/>
            <wp:effectExtent l="19050" t="0" r="3810" b="0"/>
            <wp:docPr id="7" name="Picture 7" descr="Amla (Emblica-Officinalis) at best price in Chennai by Tegron Overseas |  ID: 7922829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la (Emblica-Officinalis) at best price in Chennai by Tegron Overseas |  ID: 7922829955"/>
                    <pic:cNvPicPr>
                      <a:picLocks noChangeAspect="1" noChangeArrowheads="1"/>
                    </pic:cNvPicPr>
                  </pic:nvPicPr>
                  <pic:blipFill>
                    <a:blip r:embed="rId7"/>
                    <a:srcRect/>
                    <a:stretch>
                      <a:fillRect/>
                    </a:stretch>
                  </pic:blipFill>
                  <pic:spPr bwMode="auto">
                    <a:xfrm>
                      <a:off x="0" y="0"/>
                      <a:ext cx="1501140" cy="1348740"/>
                    </a:xfrm>
                    <a:prstGeom prst="rect">
                      <a:avLst/>
                    </a:prstGeom>
                    <a:noFill/>
                    <a:ln w="9525">
                      <a:noFill/>
                      <a:miter lim="800000"/>
                      <a:headEnd/>
                      <a:tailEnd/>
                    </a:ln>
                  </pic:spPr>
                </pic:pic>
              </a:graphicData>
            </a:graphic>
          </wp:inline>
        </w:drawing>
      </w:r>
    </w:p>
    <w:p w:rsidR="007636E2" w:rsidRPr="007636E2" w:rsidRDefault="007636E2" w:rsidP="007636E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Pr="007636E2">
        <w:rPr>
          <w:rFonts w:ascii="Times New Roman" w:hAnsi="Times New Roman" w:cs="Times New Roman"/>
          <w:sz w:val="24"/>
          <w:szCs w:val="24"/>
        </w:rPr>
        <w:t>(</w:t>
      </w:r>
      <w:r>
        <w:rPr>
          <w:rFonts w:ascii="Times New Roman" w:hAnsi="Times New Roman" w:cs="Times New Roman"/>
          <w:sz w:val="24"/>
          <w:szCs w:val="24"/>
        </w:rPr>
        <w:t>Plant</w:t>
      </w:r>
      <w:r w:rsidRPr="007636E2">
        <w:rPr>
          <w:rFonts w:ascii="Times New Roman" w:hAnsi="Times New Roman" w:cs="Times New Roman"/>
          <w:sz w:val="24"/>
          <w:szCs w:val="24"/>
        </w:rPr>
        <w:t>)</w:t>
      </w:r>
      <w:r>
        <w:rPr>
          <w:rFonts w:ascii="Times New Roman" w:hAnsi="Times New Roman" w:cs="Times New Roman"/>
          <w:sz w:val="24"/>
          <w:szCs w:val="24"/>
        </w:rPr>
        <w:t xml:space="preserve">                                    </w:t>
      </w:r>
      <w:r w:rsidRPr="007636E2">
        <w:rPr>
          <w:rFonts w:ascii="Times New Roman" w:hAnsi="Times New Roman" w:cs="Times New Roman"/>
          <w:sz w:val="24"/>
          <w:szCs w:val="24"/>
        </w:rPr>
        <w:t xml:space="preserve"> (</w:t>
      </w:r>
      <w:r>
        <w:rPr>
          <w:rFonts w:ascii="Times New Roman" w:hAnsi="Times New Roman" w:cs="Times New Roman"/>
          <w:sz w:val="24"/>
          <w:szCs w:val="24"/>
        </w:rPr>
        <w:t>Flower</w:t>
      </w:r>
      <w:r w:rsidRPr="007636E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36E2">
        <w:rPr>
          <w:rFonts w:ascii="Times New Roman" w:hAnsi="Times New Roman" w:cs="Times New Roman"/>
          <w:sz w:val="24"/>
          <w:szCs w:val="24"/>
        </w:rPr>
        <w:t>(</w:t>
      </w:r>
      <w:r>
        <w:rPr>
          <w:rFonts w:ascii="Times New Roman" w:hAnsi="Times New Roman" w:cs="Times New Roman"/>
          <w:sz w:val="24"/>
          <w:szCs w:val="24"/>
        </w:rPr>
        <w:t>Fruit</w:t>
      </w:r>
      <w:r w:rsidRPr="007636E2">
        <w:rPr>
          <w:rFonts w:ascii="Times New Roman" w:hAnsi="Times New Roman" w:cs="Times New Roman"/>
          <w:sz w:val="24"/>
          <w:szCs w:val="24"/>
        </w:rPr>
        <w:t>)</w:t>
      </w:r>
    </w:p>
    <w:p w:rsidR="00703D3A" w:rsidRDefault="00703D3A" w:rsidP="007636E2">
      <w:pPr>
        <w:spacing w:after="0" w:line="240" w:lineRule="auto"/>
        <w:ind w:left="1488"/>
        <w:rPr>
          <w:rFonts w:ascii="Times New Roman" w:eastAsia="Times New Roman" w:hAnsi="Times New Roman" w:cs="Times New Roman"/>
          <w:sz w:val="24"/>
          <w:szCs w:val="24"/>
        </w:rPr>
      </w:pPr>
    </w:p>
    <w:tbl>
      <w:tblPr>
        <w:tblStyle w:val="TableGrid"/>
        <w:tblW w:w="0" w:type="auto"/>
        <w:tblInd w:w="738" w:type="dxa"/>
        <w:tblLook w:val="04A0"/>
      </w:tblPr>
      <w:tblGrid>
        <w:gridCol w:w="1377"/>
        <w:gridCol w:w="7461"/>
      </w:tblGrid>
      <w:tr w:rsidR="007636E2" w:rsidTr="00E264F7">
        <w:tc>
          <w:tcPr>
            <w:tcW w:w="8838" w:type="dxa"/>
            <w:gridSpan w:val="2"/>
          </w:tcPr>
          <w:p w:rsidR="007636E2" w:rsidRPr="007636E2" w:rsidRDefault="007636E2" w:rsidP="007636E2">
            <w:pPr>
              <w:spacing w:before="100" w:beforeAutospacing="1"/>
              <w:jc w:val="center"/>
              <w:rPr>
                <w:rFonts w:ascii="Times New Roman" w:eastAsia="Times New Roman" w:hAnsi="Times New Roman" w:cs="Times New Roman"/>
                <w:b/>
                <w:bCs/>
                <w:sz w:val="24"/>
                <w:szCs w:val="24"/>
              </w:rPr>
            </w:pPr>
            <w:r w:rsidRPr="007636E2">
              <w:rPr>
                <w:rFonts w:ascii="Times New Roman" w:eastAsia="Times New Roman" w:hAnsi="Times New Roman" w:cs="Times New Roman"/>
                <w:b/>
                <w:bCs/>
                <w:sz w:val="24"/>
                <w:szCs w:val="24"/>
              </w:rPr>
              <w:lastRenderedPageBreak/>
              <w:t>Terminalia bellirica</w:t>
            </w:r>
            <w:r w:rsidR="00F539CA">
              <w:rPr>
                <w:rFonts w:ascii="Times New Roman" w:eastAsia="Times New Roman" w:hAnsi="Times New Roman" w:cs="Times New Roman"/>
                <w:b/>
                <w:bCs/>
                <w:sz w:val="24"/>
                <w:szCs w:val="24"/>
              </w:rPr>
              <w:t xml:space="preserve"> </w:t>
            </w:r>
            <w:r w:rsidR="00F539CA" w:rsidRPr="00F539CA">
              <w:rPr>
                <w:rFonts w:ascii="Times New Roman" w:hAnsi="Times New Roman" w:cs="Times New Roman"/>
                <w:b/>
                <w:bCs/>
                <w:sz w:val="24"/>
                <w:szCs w:val="24"/>
              </w:rPr>
              <w:t>(Bibhitaki)</w:t>
            </w:r>
          </w:p>
        </w:tc>
      </w:tr>
      <w:tr w:rsidR="007636E2" w:rsidTr="007636E2">
        <w:tc>
          <w:tcPr>
            <w:tcW w:w="1350" w:type="dxa"/>
          </w:tcPr>
          <w:p w:rsidR="007636E2" w:rsidRDefault="007636E2" w:rsidP="007461F1">
            <w:pPr>
              <w:spacing w:before="100" w:beforeAutospacing="1" w:after="100" w:afterAutospacing="1"/>
              <w:rPr>
                <w:rFonts w:ascii="Times New Roman" w:hAnsi="Times New Roman" w:cs="Times New Roman"/>
                <w:sz w:val="20"/>
              </w:rPr>
            </w:pPr>
            <w:r w:rsidRPr="006132FF">
              <w:rPr>
                <w:rFonts w:ascii="Times New Roman" w:eastAsia="Times New Roman" w:hAnsi="Times New Roman" w:cs="Times New Roman"/>
                <w:b/>
                <w:bCs/>
                <w:sz w:val="24"/>
                <w:szCs w:val="24"/>
              </w:rPr>
              <w:t>Root</w:t>
            </w:r>
          </w:p>
        </w:tc>
        <w:tc>
          <w:tcPr>
            <w:tcW w:w="7488" w:type="dxa"/>
          </w:tcPr>
          <w:p w:rsidR="007636E2" w:rsidRDefault="007636E2" w:rsidP="00703D3A">
            <w:pPr>
              <w:spacing w:before="100" w:beforeAutospacing="1"/>
              <w:rPr>
                <w:rFonts w:ascii="Times New Roman" w:eastAsia="Times New Roman" w:hAnsi="Times New Roman" w:cs="Times New Roman"/>
                <w:sz w:val="24"/>
                <w:szCs w:val="24"/>
              </w:rPr>
            </w:pPr>
            <w:r w:rsidRPr="007636E2">
              <w:rPr>
                <w:rFonts w:ascii="Times New Roman" w:eastAsia="Times New Roman" w:hAnsi="Times New Roman" w:cs="Times New Roman"/>
                <w:b/>
                <w:bCs/>
                <w:sz w:val="24"/>
                <w:szCs w:val="24"/>
              </w:rPr>
              <w:t>Type</w:t>
            </w:r>
            <w:r w:rsidRPr="007636E2">
              <w:rPr>
                <w:rFonts w:ascii="Times New Roman" w:eastAsia="Times New Roman" w:hAnsi="Times New Roman" w:cs="Times New Roman"/>
                <w:sz w:val="24"/>
                <w:szCs w:val="24"/>
              </w:rPr>
              <w:t>: Deep and extensive root system, enabling the tree to withstand drought conditions.</w:t>
            </w:r>
          </w:p>
        </w:tc>
      </w:tr>
      <w:tr w:rsidR="007636E2" w:rsidTr="007636E2">
        <w:tc>
          <w:tcPr>
            <w:tcW w:w="1350" w:type="dxa"/>
          </w:tcPr>
          <w:p w:rsidR="007636E2" w:rsidRDefault="007636E2" w:rsidP="00703D3A">
            <w:pPr>
              <w:rPr>
                <w:rFonts w:ascii="Times New Roman" w:eastAsia="Times New Roman" w:hAnsi="Times New Roman" w:cs="Times New Roman"/>
                <w:sz w:val="24"/>
                <w:szCs w:val="24"/>
              </w:rPr>
            </w:pPr>
            <w:r w:rsidRPr="006132FF">
              <w:rPr>
                <w:rFonts w:ascii="Times New Roman" w:eastAsia="Times New Roman" w:hAnsi="Times New Roman" w:cs="Times New Roman"/>
                <w:b/>
                <w:bCs/>
                <w:sz w:val="24"/>
                <w:szCs w:val="24"/>
              </w:rPr>
              <w:t>Stem</w:t>
            </w:r>
          </w:p>
        </w:tc>
        <w:tc>
          <w:tcPr>
            <w:tcW w:w="7488" w:type="dxa"/>
          </w:tcPr>
          <w:p w:rsidR="007636E2" w:rsidRPr="007636E2" w:rsidRDefault="007636E2" w:rsidP="007636E2">
            <w:pPr>
              <w:rPr>
                <w:rFonts w:ascii="Times New Roman" w:eastAsia="Times New Roman" w:hAnsi="Times New Roman" w:cs="Times New Roman"/>
                <w:sz w:val="24"/>
                <w:szCs w:val="24"/>
              </w:rPr>
            </w:pPr>
            <w:r w:rsidRPr="007636E2">
              <w:rPr>
                <w:rFonts w:ascii="Times New Roman" w:eastAsia="Times New Roman" w:hAnsi="Times New Roman" w:cs="Times New Roman"/>
                <w:b/>
                <w:bCs/>
                <w:sz w:val="24"/>
                <w:szCs w:val="24"/>
              </w:rPr>
              <w:t>Height</w:t>
            </w:r>
            <w:r w:rsidRPr="007636E2">
              <w:rPr>
                <w:rFonts w:ascii="Times New Roman" w:eastAsia="Times New Roman" w:hAnsi="Times New Roman" w:cs="Times New Roman"/>
                <w:sz w:val="24"/>
                <w:szCs w:val="24"/>
              </w:rPr>
              <w:t>: The tree grows up to 20–30 meters tall.</w:t>
            </w:r>
          </w:p>
          <w:p w:rsidR="007636E2" w:rsidRDefault="007636E2" w:rsidP="007636E2">
            <w:pPr>
              <w:rPr>
                <w:rFonts w:ascii="Times New Roman" w:eastAsia="Times New Roman" w:hAnsi="Times New Roman" w:cs="Times New Roman"/>
                <w:sz w:val="24"/>
                <w:szCs w:val="24"/>
              </w:rPr>
            </w:pPr>
            <w:r w:rsidRPr="007636E2">
              <w:rPr>
                <w:rFonts w:ascii="Times New Roman" w:eastAsia="Times New Roman" w:hAnsi="Times New Roman" w:cs="Times New Roman"/>
                <w:b/>
                <w:bCs/>
                <w:sz w:val="24"/>
                <w:szCs w:val="24"/>
              </w:rPr>
              <w:t>Trunk</w:t>
            </w:r>
            <w:r w:rsidRPr="007636E2">
              <w:rPr>
                <w:rFonts w:ascii="Times New Roman" w:eastAsia="Times New Roman" w:hAnsi="Times New Roman" w:cs="Times New Roman"/>
                <w:sz w:val="24"/>
                <w:szCs w:val="24"/>
              </w:rPr>
              <w:t>: The trunk is straight and cylindrical, with light brown to gray bark that exfoliates in irregular flakes.</w:t>
            </w:r>
          </w:p>
        </w:tc>
      </w:tr>
      <w:tr w:rsidR="007636E2" w:rsidTr="007636E2">
        <w:tc>
          <w:tcPr>
            <w:tcW w:w="1350" w:type="dxa"/>
          </w:tcPr>
          <w:p w:rsidR="007636E2" w:rsidRDefault="007636E2" w:rsidP="00F539CA">
            <w:pPr>
              <w:rPr>
                <w:rFonts w:ascii="Times New Roman" w:hAnsi="Times New Roman" w:cs="Times New Roman"/>
                <w:sz w:val="20"/>
              </w:rPr>
            </w:pPr>
            <w:r w:rsidRPr="006132FF">
              <w:rPr>
                <w:rFonts w:ascii="Times New Roman" w:eastAsia="Times New Roman" w:hAnsi="Times New Roman" w:cs="Times New Roman"/>
                <w:b/>
                <w:bCs/>
                <w:sz w:val="24"/>
                <w:szCs w:val="24"/>
              </w:rPr>
              <w:t>Leaf</w:t>
            </w:r>
          </w:p>
        </w:tc>
        <w:tc>
          <w:tcPr>
            <w:tcW w:w="7488" w:type="dxa"/>
          </w:tcPr>
          <w:p w:rsidR="00F539CA" w:rsidRPr="00F539CA" w:rsidRDefault="00F539CA" w:rsidP="00F539CA">
            <w:pPr>
              <w:rPr>
                <w:rFonts w:ascii="Times New Roman" w:eastAsia="Times New Roman" w:hAnsi="Times New Roman" w:cs="Times New Roman"/>
                <w:sz w:val="24"/>
                <w:szCs w:val="24"/>
              </w:rPr>
            </w:pPr>
            <w:r w:rsidRPr="00F539CA">
              <w:rPr>
                <w:rFonts w:ascii="Times New Roman" w:eastAsia="Times New Roman" w:hAnsi="Times New Roman" w:cs="Times New Roman"/>
                <w:b/>
                <w:bCs/>
                <w:sz w:val="24"/>
                <w:szCs w:val="24"/>
              </w:rPr>
              <w:t>Arrangement</w:t>
            </w:r>
            <w:r w:rsidRPr="00F539CA">
              <w:rPr>
                <w:rFonts w:ascii="Times New Roman" w:eastAsia="Times New Roman" w:hAnsi="Times New Roman" w:cs="Times New Roman"/>
                <w:sz w:val="24"/>
                <w:szCs w:val="24"/>
              </w:rPr>
              <w:t>: The leaves are alternately arranged, clustered at the ends of branches, giving the tree a terminal appearance.</w:t>
            </w:r>
          </w:p>
          <w:p w:rsidR="00F539CA" w:rsidRPr="00F539CA" w:rsidRDefault="00F539CA" w:rsidP="00F539CA">
            <w:pPr>
              <w:rPr>
                <w:rFonts w:ascii="Times New Roman" w:eastAsia="Times New Roman" w:hAnsi="Times New Roman" w:cs="Times New Roman"/>
                <w:sz w:val="24"/>
                <w:szCs w:val="24"/>
              </w:rPr>
            </w:pPr>
            <w:r w:rsidRPr="00F539CA">
              <w:rPr>
                <w:rFonts w:ascii="Times New Roman" w:eastAsia="Times New Roman" w:hAnsi="Times New Roman" w:cs="Times New Roman"/>
                <w:b/>
                <w:bCs/>
                <w:sz w:val="24"/>
                <w:szCs w:val="24"/>
              </w:rPr>
              <w:t>Shape</w:t>
            </w:r>
            <w:r w:rsidRPr="00F539CA">
              <w:rPr>
                <w:rFonts w:ascii="Times New Roman" w:eastAsia="Times New Roman" w:hAnsi="Times New Roman" w:cs="Times New Roman"/>
                <w:sz w:val="24"/>
                <w:szCs w:val="24"/>
              </w:rPr>
              <w:t>: Broadly ovate or elliptic, measuring 7–15 cm in length and 4–7 cm in width.</w:t>
            </w:r>
          </w:p>
          <w:p w:rsidR="00F539CA" w:rsidRPr="00F539CA" w:rsidRDefault="00F539CA" w:rsidP="00F539CA">
            <w:pPr>
              <w:rPr>
                <w:rFonts w:ascii="Times New Roman" w:eastAsia="Times New Roman" w:hAnsi="Times New Roman" w:cs="Times New Roman"/>
                <w:sz w:val="24"/>
                <w:szCs w:val="24"/>
              </w:rPr>
            </w:pPr>
            <w:r w:rsidRPr="00F539CA">
              <w:rPr>
                <w:rFonts w:ascii="Times New Roman" w:eastAsia="Times New Roman" w:hAnsi="Times New Roman" w:cs="Times New Roman"/>
                <w:b/>
                <w:bCs/>
                <w:sz w:val="24"/>
                <w:szCs w:val="24"/>
              </w:rPr>
              <w:t>Margin</w:t>
            </w:r>
            <w:r w:rsidRPr="00F539CA">
              <w:rPr>
                <w:rFonts w:ascii="Times New Roman" w:eastAsia="Times New Roman" w:hAnsi="Times New Roman" w:cs="Times New Roman"/>
                <w:sz w:val="24"/>
                <w:szCs w:val="24"/>
              </w:rPr>
              <w:t>: Entire or slightly wavy.</w:t>
            </w:r>
          </w:p>
          <w:p w:rsidR="00F539CA" w:rsidRPr="00F539CA" w:rsidRDefault="00F539CA" w:rsidP="00F539CA">
            <w:pPr>
              <w:rPr>
                <w:rFonts w:ascii="Times New Roman" w:eastAsia="Times New Roman" w:hAnsi="Times New Roman" w:cs="Times New Roman"/>
                <w:sz w:val="24"/>
                <w:szCs w:val="24"/>
              </w:rPr>
            </w:pPr>
            <w:r w:rsidRPr="00F539CA">
              <w:rPr>
                <w:rFonts w:ascii="Times New Roman" w:eastAsia="Times New Roman" w:hAnsi="Times New Roman" w:cs="Times New Roman"/>
                <w:b/>
                <w:bCs/>
                <w:sz w:val="24"/>
                <w:szCs w:val="24"/>
              </w:rPr>
              <w:t>Color</w:t>
            </w:r>
            <w:r w:rsidRPr="00F539CA">
              <w:rPr>
                <w:rFonts w:ascii="Times New Roman" w:eastAsia="Times New Roman" w:hAnsi="Times New Roman" w:cs="Times New Roman"/>
                <w:sz w:val="24"/>
                <w:szCs w:val="24"/>
              </w:rPr>
              <w:t>: Dark green and glossy on the upper surface, lighter below.</w:t>
            </w:r>
          </w:p>
          <w:p w:rsidR="007636E2" w:rsidRDefault="00F539CA" w:rsidP="00F539CA">
            <w:pPr>
              <w:rPr>
                <w:rFonts w:ascii="Times New Roman" w:eastAsia="Times New Roman" w:hAnsi="Times New Roman" w:cs="Times New Roman"/>
                <w:sz w:val="24"/>
                <w:szCs w:val="24"/>
              </w:rPr>
            </w:pPr>
            <w:r w:rsidRPr="00F539CA">
              <w:rPr>
                <w:rFonts w:ascii="Times New Roman" w:eastAsia="Times New Roman" w:hAnsi="Times New Roman" w:cs="Times New Roman"/>
                <w:b/>
                <w:bCs/>
                <w:sz w:val="24"/>
                <w:szCs w:val="24"/>
              </w:rPr>
              <w:t>Petiole</w:t>
            </w:r>
            <w:r w:rsidRPr="00F539CA">
              <w:rPr>
                <w:rFonts w:ascii="Times New Roman" w:eastAsia="Times New Roman" w:hAnsi="Times New Roman" w:cs="Times New Roman"/>
                <w:sz w:val="24"/>
                <w:szCs w:val="24"/>
              </w:rPr>
              <w:t>: Short, about 1–2 cm long.</w:t>
            </w:r>
          </w:p>
        </w:tc>
      </w:tr>
      <w:tr w:rsidR="007636E2" w:rsidTr="007636E2">
        <w:tc>
          <w:tcPr>
            <w:tcW w:w="1350" w:type="dxa"/>
          </w:tcPr>
          <w:p w:rsidR="007636E2" w:rsidRDefault="007636E2" w:rsidP="00F539CA">
            <w:pPr>
              <w:rPr>
                <w:rFonts w:ascii="Times New Roman" w:hAnsi="Times New Roman" w:cs="Times New Roman"/>
                <w:sz w:val="20"/>
              </w:rPr>
            </w:pPr>
            <w:r w:rsidRPr="006132FF">
              <w:rPr>
                <w:rFonts w:ascii="Times New Roman" w:eastAsia="Times New Roman" w:hAnsi="Times New Roman" w:cs="Times New Roman"/>
                <w:b/>
                <w:bCs/>
                <w:sz w:val="24"/>
                <w:szCs w:val="24"/>
              </w:rPr>
              <w:t>Flower</w:t>
            </w:r>
          </w:p>
        </w:tc>
        <w:tc>
          <w:tcPr>
            <w:tcW w:w="7488" w:type="dxa"/>
          </w:tcPr>
          <w:p w:rsidR="00F539CA" w:rsidRPr="00F539CA" w:rsidRDefault="00F539CA" w:rsidP="00F539CA">
            <w:pPr>
              <w:rPr>
                <w:rFonts w:ascii="Times New Roman" w:eastAsia="Times New Roman" w:hAnsi="Times New Roman" w:cs="Times New Roman"/>
                <w:sz w:val="24"/>
                <w:szCs w:val="24"/>
              </w:rPr>
            </w:pPr>
            <w:r w:rsidRPr="00F539CA">
              <w:rPr>
                <w:rFonts w:ascii="Times New Roman" w:eastAsia="Times New Roman" w:hAnsi="Times New Roman" w:cs="Times New Roman"/>
                <w:b/>
                <w:bCs/>
                <w:sz w:val="24"/>
                <w:szCs w:val="24"/>
              </w:rPr>
              <w:t>Type</w:t>
            </w:r>
            <w:r w:rsidRPr="00F539CA">
              <w:rPr>
                <w:rFonts w:ascii="Times New Roman" w:eastAsia="Times New Roman" w:hAnsi="Times New Roman" w:cs="Times New Roman"/>
                <w:sz w:val="24"/>
                <w:szCs w:val="24"/>
              </w:rPr>
              <w:t>: The plant is monoecious, with separate male and bisexual flowers.</w:t>
            </w:r>
          </w:p>
          <w:p w:rsidR="00F539CA" w:rsidRPr="00F539CA" w:rsidRDefault="00F539CA" w:rsidP="00F539CA">
            <w:pPr>
              <w:rPr>
                <w:rFonts w:ascii="Times New Roman" w:eastAsia="Times New Roman" w:hAnsi="Times New Roman" w:cs="Times New Roman"/>
                <w:sz w:val="24"/>
                <w:szCs w:val="24"/>
              </w:rPr>
            </w:pPr>
            <w:r w:rsidRPr="00F539CA">
              <w:rPr>
                <w:rFonts w:ascii="Times New Roman" w:eastAsia="Times New Roman" w:hAnsi="Times New Roman" w:cs="Times New Roman"/>
                <w:b/>
                <w:bCs/>
                <w:sz w:val="24"/>
                <w:szCs w:val="24"/>
              </w:rPr>
              <w:t>Appearance</w:t>
            </w:r>
            <w:r w:rsidRPr="00F539CA">
              <w:rPr>
                <w:rFonts w:ascii="Times New Roman" w:eastAsia="Times New Roman" w:hAnsi="Times New Roman" w:cs="Times New Roman"/>
                <w:sz w:val="24"/>
                <w:szCs w:val="24"/>
              </w:rPr>
              <w:t>: Small, pale yellow or greenish-yellow flowers.</w:t>
            </w:r>
          </w:p>
          <w:p w:rsidR="00F539CA" w:rsidRPr="00F539CA" w:rsidRDefault="00F539CA" w:rsidP="00F539CA">
            <w:pPr>
              <w:rPr>
                <w:rFonts w:ascii="Times New Roman" w:eastAsia="Times New Roman" w:hAnsi="Times New Roman" w:cs="Times New Roman"/>
                <w:sz w:val="24"/>
                <w:szCs w:val="24"/>
              </w:rPr>
            </w:pPr>
            <w:r w:rsidRPr="00F539CA">
              <w:rPr>
                <w:rFonts w:ascii="Times New Roman" w:eastAsia="Times New Roman" w:hAnsi="Times New Roman" w:cs="Times New Roman"/>
                <w:b/>
                <w:bCs/>
                <w:sz w:val="24"/>
                <w:szCs w:val="24"/>
              </w:rPr>
              <w:t>Inflorescence</w:t>
            </w:r>
            <w:r w:rsidRPr="00F539CA">
              <w:rPr>
                <w:rFonts w:ascii="Times New Roman" w:eastAsia="Times New Roman" w:hAnsi="Times New Roman" w:cs="Times New Roman"/>
                <w:sz w:val="24"/>
                <w:szCs w:val="24"/>
              </w:rPr>
              <w:t>: Spikes, borne in the leaf axils or terminal clusters.</w:t>
            </w:r>
          </w:p>
          <w:p w:rsidR="007636E2" w:rsidRDefault="00F539CA" w:rsidP="00F539CA">
            <w:pPr>
              <w:rPr>
                <w:rFonts w:ascii="Times New Roman" w:eastAsia="Times New Roman" w:hAnsi="Times New Roman" w:cs="Times New Roman"/>
                <w:sz w:val="24"/>
                <w:szCs w:val="24"/>
              </w:rPr>
            </w:pPr>
            <w:r w:rsidRPr="00F539CA">
              <w:rPr>
                <w:rFonts w:ascii="Times New Roman" w:eastAsia="Times New Roman" w:hAnsi="Times New Roman" w:cs="Times New Roman"/>
                <w:b/>
                <w:bCs/>
                <w:sz w:val="24"/>
                <w:szCs w:val="24"/>
              </w:rPr>
              <w:t>Blooming Season</w:t>
            </w:r>
            <w:r w:rsidRPr="00F539CA">
              <w:rPr>
                <w:rFonts w:ascii="Times New Roman" w:eastAsia="Times New Roman" w:hAnsi="Times New Roman" w:cs="Times New Roman"/>
                <w:sz w:val="24"/>
                <w:szCs w:val="24"/>
              </w:rPr>
              <w:t>: Typically flowers during the dry season, from March to May.</w:t>
            </w:r>
          </w:p>
        </w:tc>
      </w:tr>
      <w:tr w:rsidR="007636E2" w:rsidTr="007636E2">
        <w:tc>
          <w:tcPr>
            <w:tcW w:w="1350" w:type="dxa"/>
          </w:tcPr>
          <w:p w:rsidR="007636E2" w:rsidRDefault="007636E2" w:rsidP="009A73EC">
            <w:pPr>
              <w:rPr>
                <w:rFonts w:ascii="Times New Roman" w:hAnsi="Times New Roman" w:cs="Times New Roman"/>
                <w:sz w:val="20"/>
              </w:rPr>
            </w:pPr>
            <w:r w:rsidRPr="006132FF">
              <w:rPr>
                <w:rFonts w:ascii="Times New Roman" w:eastAsia="Times New Roman" w:hAnsi="Times New Roman" w:cs="Times New Roman"/>
                <w:b/>
                <w:bCs/>
                <w:sz w:val="24"/>
                <w:szCs w:val="24"/>
              </w:rPr>
              <w:t>Fruit</w:t>
            </w:r>
          </w:p>
        </w:tc>
        <w:tc>
          <w:tcPr>
            <w:tcW w:w="7488" w:type="dxa"/>
          </w:tcPr>
          <w:p w:rsidR="009A73EC" w:rsidRPr="009A73EC" w:rsidRDefault="009A73EC" w:rsidP="009A73EC">
            <w:pPr>
              <w:rPr>
                <w:rFonts w:ascii="Times New Roman" w:eastAsia="Times New Roman" w:hAnsi="Times New Roman" w:cs="Times New Roman"/>
                <w:sz w:val="24"/>
                <w:szCs w:val="24"/>
              </w:rPr>
            </w:pPr>
            <w:r w:rsidRPr="009A73EC">
              <w:rPr>
                <w:rFonts w:ascii="Times New Roman" w:eastAsia="Times New Roman" w:hAnsi="Times New Roman" w:cs="Times New Roman"/>
                <w:b/>
                <w:bCs/>
                <w:sz w:val="24"/>
                <w:szCs w:val="24"/>
              </w:rPr>
              <w:t>Shape</w:t>
            </w:r>
            <w:r w:rsidRPr="009A73EC">
              <w:rPr>
                <w:rFonts w:ascii="Times New Roman" w:eastAsia="Times New Roman" w:hAnsi="Times New Roman" w:cs="Times New Roman"/>
                <w:sz w:val="24"/>
                <w:szCs w:val="24"/>
              </w:rPr>
              <w:t>: Drupe-like, broadly ovoid or ellipsoid.</w:t>
            </w:r>
          </w:p>
          <w:p w:rsidR="009A73EC" w:rsidRPr="009A73EC" w:rsidRDefault="009A73EC" w:rsidP="009A73EC">
            <w:pPr>
              <w:rPr>
                <w:rFonts w:ascii="Times New Roman" w:eastAsia="Times New Roman" w:hAnsi="Times New Roman" w:cs="Times New Roman"/>
                <w:sz w:val="24"/>
                <w:szCs w:val="24"/>
              </w:rPr>
            </w:pPr>
            <w:r w:rsidRPr="009A73EC">
              <w:rPr>
                <w:rFonts w:ascii="Times New Roman" w:eastAsia="Times New Roman" w:hAnsi="Times New Roman" w:cs="Times New Roman"/>
                <w:b/>
                <w:bCs/>
                <w:sz w:val="24"/>
                <w:szCs w:val="24"/>
              </w:rPr>
              <w:t>Size</w:t>
            </w:r>
            <w:r w:rsidRPr="009A73EC">
              <w:rPr>
                <w:rFonts w:ascii="Times New Roman" w:eastAsia="Times New Roman" w:hAnsi="Times New Roman" w:cs="Times New Roman"/>
                <w:sz w:val="24"/>
                <w:szCs w:val="24"/>
              </w:rPr>
              <w:t>: About 2–3 cm long.</w:t>
            </w:r>
          </w:p>
          <w:p w:rsidR="009A73EC" w:rsidRPr="009A73EC" w:rsidRDefault="009A73EC" w:rsidP="009A73EC">
            <w:pPr>
              <w:rPr>
                <w:rFonts w:ascii="Times New Roman" w:eastAsia="Times New Roman" w:hAnsi="Times New Roman" w:cs="Times New Roman"/>
                <w:sz w:val="24"/>
                <w:szCs w:val="24"/>
              </w:rPr>
            </w:pPr>
            <w:r w:rsidRPr="009A73EC">
              <w:rPr>
                <w:rFonts w:ascii="Times New Roman" w:eastAsia="Times New Roman" w:hAnsi="Times New Roman" w:cs="Times New Roman"/>
                <w:b/>
                <w:bCs/>
                <w:sz w:val="24"/>
                <w:szCs w:val="24"/>
              </w:rPr>
              <w:t>Surface</w:t>
            </w:r>
            <w:r w:rsidRPr="009A73EC">
              <w:rPr>
                <w:rFonts w:ascii="Times New Roman" w:eastAsia="Times New Roman" w:hAnsi="Times New Roman" w:cs="Times New Roman"/>
                <w:sz w:val="24"/>
                <w:szCs w:val="24"/>
              </w:rPr>
              <w:t>: Covered with fine, velvety hair and has a hard, woody endocarp.</w:t>
            </w:r>
          </w:p>
          <w:p w:rsidR="009A73EC" w:rsidRPr="009A73EC" w:rsidRDefault="009A73EC" w:rsidP="009A73EC">
            <w:pPr>
              <w:rPr>
                <w:rFonts w:ascii="Times New Roman" w:eastAsia="Times New Roman" w:hAnsi="Times New Roman" w:cs="Times New Roman"/>
                <w:sz w:val="24"/>
                <w:szCs w:val="24"/>
              </w:rPr>
            </w:pPr>
            <w:r w:rsidRPr="009A73EC">
              <w:rPr>
                <w:rFonts w:ascii="Times New Roman" w:eastAsia="Times New Roman" w:hAnsi="Times New Roman" w:cs="Times New Roman"/>
                <w:b/>
                <w:bCs/>
                <w:sz w:val="24"/>
                <w:szCs w:val="24"/>
              </w:rPr>
              <w:t>Color</w:t>
            </w:r>
            <w:r w:rsidRPr="009A73EC">
              <w:rPr>
                <w:rFonts w:ascii="Times New Roman" w:eastAsia="Times New Roman" w:hAnsi="Times New Roman" w:cs="Times New Roman"/>
                <w:sz w:val="24"/>
                <w:szCs w:val="24"/>
              </w:rPr>
              <w:t>: Green when unripe, turning yellowish-brown upon maturity.</w:t>
            </w:r>
          </w:p>
          <w:p w:rsidR="009A73EC" w:rsidRPr="009A73EC" w:rsidRDefault="009A73EC" w:rsidP="009A73EC">
            <w:pPr>
              <w:rPr>
                <w:rFonts w:ascii="Times New Roman" w:eastAsia="Times New Roman" w:hAnsi="Times New Roman" w:cs="Times New Roman"/>
                <w:sz w:val="24"/>
                <w:szCs w:val="24"/>
              </w:rPr>
            </w:pPr>
            <w:r w:rsidRPr="009A73EC">
              <w:rPr>
                <w:rFonts w:ascii="Times New Roman" w:eastAsia="Times New Roman" w:hAnsi="Times New Roman" w:cs="Times New Roman"/>
                <w:b/>
                <w:bCs/>
                <w:sz w:val="24"/>
                <w:szCs w:val="24"/>
              </w:rPr>
              <w:t>Taste</w:t>
            </w:r>
            <w:r w:rsidRPr="009A73EC">
              <w:rPr>
                <w:rFonts w:ascii="Times New Roman" w:eastAsia="Times New Roman" w:hAnsi="Times New Roman" w:cs="Times New Roman"/>
                <w:sz w:val="24"/>
                <w:szCs w:val="24"/>
              </w:rPr>
              <w:t>: Astringent and slightly bitter.</w:t>
            </w:r>
          </w:p>
          <w:p w:rsidR="007636E2" w:rsidRDefault="009A73EC" w:rsidP="009A73EC">
            <w:pPr>
              <w:rPr>
                <w:rFonts w:ascii="Times New Roman" w:eastAsia="Times New Roman" w:hAnsi="Times New Roman" w:cs="Times New Roman"/>
                <w:sz w:val="24"/>
                <w:szCs w:val="24"/>
              </w:rPr>
            </w:pPr>
            <w:r w:rsidRPr="009A73EC">
              <w:rPr>
                <w:rFonts w:ascii="Times New Roman" w:eastAsia="Times New Roman" w:hAnsi="Times New Roman" w:cs="Times New Roman"/>
                <w:b/>
                <w:bCs/>
                <w:sz w:val="24"/>
                <w:szCs w:val="24"/>
              </w:rPr>
              <w:t>Seed</w:t>
            </w:r>
            <w:r w:rsidRPr="009A73EC">
              <w:rPr>
                <w:rFonts w:ascii="Times New Roman" w:eastAsia="Times New Roman" w:hAnsi="Times New Roman" w:cs="Times New Roman"/>
                <w:sz w:val="24"/>
                <w:szCs w:val="24"/>
              </w:rPr>
              <w:t>: Contains a single, large seed.</w:t>
            </w:r>
          </w:p>
        </w:tc>
      </w:tr>
      <w:tr w:rsidR="007636E2" w:rsidTr="007636E2">
        <w:tc>
          <w:tcPr>
            <w:tcW w:w="1350" w:type="dxa"/>
          </w:tcPr>
          <w:p w:rsidR="007636E2" w:rsidRPr="006132FF" w:rsidRDefault="007636E2" w:rsidP="009A73EC">
            <w:pPr>
              <w:spacing w:after="100" w:afterAutospacing="1"/>
              <w:jc w:val="center"/>
              <w:rPr>
                <w:rFonts w:ascii="Times New Roman" w:eastAsia="Times New Roman" w:hAnsi="Times New Roman" w:cs="Times New Roman"/>
                <w:b/>
                <w:bCs/>
                <w:sz w:val="24"/>
                <w:szCs w:val="24"/>
              </w:rPr>
            </w:pPr>
            <w:r w:rsidRPr="006132FF">
              <w:rPr>
                <w:rFonts w:ascii="Times New Roman" w:eastAsia="Times New Roman" w:hAnsi="Times New Roman" w:cs="Times New Roman"/>
                <w:b/>
                <w:bCs/>
                <w:sz w:val="24"/>
                <w:szCs w:val="24"/>
              </w:rPr>
              <w:t>Adaptation</w:t>
            </w:r>
          </w:p>
        </w:tc>
        <w:tc>
          <w:tcPr>
            <w:tcW w:w="7488" w:type="dxa"/>
          </w:tcPr>
          <w:p w:rsidR="007636E2" w:rsidRDefault="00505F19" w:rsidP="00703D3A">
            <w:pPr>
              <w:spacing w:before="100" w:beforeAutospacing="1"/>
              <w:rPr>
                <w:rFonts w:ascii="Times New Roman" w:eastAsia="Times New Roman" w:hAnsi="Times New Roman" w:cs="Times New Roman"/>
                <w:sz w:val="24"/>
                <w:szCs w:val="24"/>
              </w:rPr>
            </w:pPr>
            <w:r w:rsidRPr="00505F19">
              <w:rPr>
                <w:rFonts w:ascii="Times New Roman" w:eastAsia="Times New Roman" w:hAnsi="Times New Roman" w:cs="Times New Roman"/>
                <w:sz w:val="24"/>
                <w:szCs w:val="24"/>
              </w:rPr>
              <w:t>The tree thrives in various soil types, including sandy and loamy soils, and tolerates both dry and humid climates. It is typically found in deciduous forests, up to an altitude of 1,000 meters.</w:t>
            </w:r>
          </w:p>
        </w:tc>
      </w:tr>
    </w:tbl>
    <w:p w:rsidR="007636E2" w:rsidRDefault="000726EF" w:rsidP="000726EF">
      <w:pPr>
        <w:spacing w:after="0" w:line="240" w:lineRule="auto"/>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EF4549">
        <w:rPr>
          <w:noProof/>
        </w:rPr>
        <w:drawing>
          <wp:inline distT="0" distB="0" distL="0" distR="0">
            <wp:extent cx="1779270" cy="1607820"/>
            <wp:effectExtent l="19050" t="0" r="0" b="0"/>
            <wp:docPr id="6" name="Picture 1" descr="Bibhitaki - Terminalia belli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hitaki - Terminalia bellirica"/>
                    <pic:cNvPicPr>
                      <a:picLocks noChangeAspect="1" noChangeArrowheads="1"/>
                    </pic:cNvPicPr>
                  </pic:nvPicPr>
                  <pic:blipFill>
                    <a:blip r:embed="rId8"/>
                    <a:srcRect/>
                    <a:stretch>
                      <a:fillRect/>
                    </a:stretch>
                  </pic:blipFill>
                  <pic:spPr bwMode="auto">
                    <a:xfrm>
                      <a:off x="0" y="0"/>
                      <a:ext cx="1779270" cy="1607820"/>
                    </a:xfrm>
                    <a:prstGeom prst="rect">
                      <a:avLst/>
                    </a:prstGeom>
                    <a:noFill/>
                    <a:ln w="9525">
                      <a:noFill/>
                      <a:miter lim="800000"/>
                      <a:headEnd/>
                      <a:tailEnd/>
                    </a:ln>
                  </pic:spPr>
                </pic:pic>
              </a:graphicData>
            </a:graphic>
          </wp:inline>
        </w:drawing>
      </w:r>
      <w:r w:rsidR="00EF4549">
        <w:rPr>
          <w:noProof/>
        </w:rPr>
        <w:drawing>
          <wp:inline distT="0" distB="0" distL="0" distR="0">
            <wp:extent cx="1680210" cy="1607820"/>
            <wp:effectExtent l="19050" t="0" r="0" b="0"/>
            <wp:docPr id="3" name="Picture 4" descr="Bibhitaki (Terminalia bellirica) · iNatur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bhitaki (Terminalia bellirica) · iNaturalist"/>
                    <pic:cNvPicPr>
                      <a:picLocks noChangeAspect="1" noChangeArrowheads="1"/>
                    </pic:cNvPicPr>
                  </pic:nvPicPr>
                  <pic:blipFill>
                    <a:blip r:embed="rId9" cstate="print"/>
                    <a:srcRect/>
                    <a:stretch>
                      <a:fillRect/>
                    </a:stretch>
                  </pic:blipFill>
                  <pic:spPr bwMode="auto">
                    <a:xfrm>
                      <a:off x="0" y="0"/>
                      <a:ext cx="1679554" cy="1607192"/>
                    </a:xfrm>
                    <a:prstGeom prst="rect">
                      <a:avLst/>
                    </a:prstGeom>
                    <a:noFill/>
                    <a:ln w="9525">
                      <a:noFill/>
                      <a:miter lim="800000"/>
                      <a:headEnd/>
                      <a:tailEnd/>
                    </a:ln>
                  </pic:spPr>
                </pic:pic>
              </a:graphicData>
            </a:graphic>
          </wp:inline>
        </w:drawing>
      </w:r>
      <w:r w:rsidR="00EF4549" w:rsidRPr="00EF4549">
        <w:t xml:space="preserve"> </w:t>
      </w:r>
      <w:r w:rsidR="00EF4549">
        <w:rPr>
          <w:noProof/>
        </w:rPr>
        <w:drawing>
          <wp:inline distT="0" distB="0" distL="0" distR="0">
            <wp:extent cx="1593634" cy="1607820"/>
            <wp:effectExtent l="19050" t="0" r="6566" b="0"/>
            <wp:docPr id="5" name="Picture 7" descr="PuspLata BAHEDA | BIBHITAKI Seed Price in India - Buy PuspLata BAHEDA |  BIBHITAKI Seed online at Flipk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spLata BAHEDA | BIBHITAKI Seed Price in India - Buy PuspLata BAHEDA |  BIBHITAKI Seed online at Flipkart.com"/>
                    <pic:cNvPicPr>
                      <a:picLocks noChangeAspect="1" noChangeArrowheads="1"/>
                    </pic:cNvPicPr>
                  </pic:nvPicPr>
                  <pic:blipFill>
                    <a:blip r:embed="rId10"/>
                    <a:srcRect/>
                    <a:stretch>
                      <a:fillRect/>
                    </a:stretch>
                  </pic:blipFill>
                  <pic:spPr bwMode="auto">
                    <a:xfrm>
                      <a:off x="0" y="0"/>
                      <a:ext cx="1594373" cy="1608566"/>
                    </a:xfrm>
                    <a:prstGeom prst="rect">
                      <a:avLst/>
                    </a:prstGeom>
                    <a:noFill/>
                    <a:ln w="9525">
                      <a:noFill/>
                      <a:miter lim="800000"/>
                      <a:headEnd/>
                      <a:tailEnd/>
                    </a:ln>
                  </pic:spPr>
                </pic:pic>
              </a:graphicData>
            </a:graphic>
          </wp:inline>
        </w:drawing>
      </w:r>
    </w:p>
    <w:p w:rsidR="00EF4549" w:rsidRDefault="00EF4549" w:rsidP="000726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(Plant)                                     (Flower)                              (Fruit)</w:t>
      </w:r>
    </w:p>
    <w:p w:rsidR="002B5A56" w:rsidRDefault="002B5A56" w:rsidP="000726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TableGrid"/>
        <w:tblW w:w="0" w:type="auto"/>
        <w:tblInd w:w="738" w:type="dxa"/>
        <w:tblLook w:val="04A0"/>
      </w:tblPr>
      <w:tblGrid>
        <w:gridCol w:w="1377"/>
        <w:gridCol w:w="7461"/>
      </w:tblGrid>
      <w:tr w:rsidR="002B5A56" w:rsidTr="0042349F">
        <w:tc>
          <w:tcPr>
            <w:tcW w:w="8838" w:type="dxa"/>
            <w:gridSpan w:val="2"/>
          </w:tcPr>
          <w:p w:rsidR="002B5A56" w:rsidRPr="002B5A56" w:rsidRDefault="002B5A56" w:rsidP="002B5A56">
            <w:pPr>
              <w:jc w:val="center"/>
              <w:rPr>
                <w:rFonts w:ascii="Times New Roman" w:eastAsia="Times New Roman" w:hAnsi="Times New Roman" w:cs="Times New Roman"/>
                <w:b/>
                <w:bCs/>
                <w:sz w:val="24"/>
                <w:szCs w:val="24"/>
              </w:rPr>
            </w:pPr>
            <w:r w:rsidRPr="002B5A56">
              <w:rPr>
                <w:rFonts w:ascii="Times New Roman" w:eastAsia="Times New Roman" w:hAnsi="Times New Roman" w:cs="Times New Roman"/>
                <w:b/>
                <w:bCs/>
                <w:sz w:val="24"/>
                <w:szCs w:val="24"/>
              </w:rPr>
              <w:t>Terminalia chebula (Haritaki)</w:t>
            </w:r>
          </w:p>
        </w:tc>
      </w:tr>
      <w:tr w:rsidR="002B5A56" w:rsidTr="002B5A56">
        <w:tc>
          <w:tcPr>
            <w:tcW w:w="1377" w:type="dxa"/>
          </w:tcPr>
          <w:p w:rsidR="002B5A56" w:rsidRDefault="002B5A56" w:rsidP="00F420BE">
            <w:pPr>
              <w:spacing w:before="100" w:beforeAutospacing="1" w:after="100" w:afterAutospacing="1"/>
              <w:rPr>
                <w:rFonts w:ascii="Times New Roman" w:hAnsi="Times New Roman" w:cs="Times New Roman"/>
                <w:sz w:val="20"/>
              </w:rPr>
            </w:pPr>
            <w:r w:rsidRPr="006132FF">
              <w:rPr>
                <w:rFonts w:ascii="Times New Roman" w:eastAsia="Times New Roman" w:hAnsi="Times New Roman" w:cs="Times New Roman"/>
                <w:b/>
                <w:bCs/>
                <w:sz w:val="24"/>
                <w:szCs w:val="24"/>
              </w:rPr>
              <w:t>Root</w:t>
            </w:r>
          </w:p>
        </w:tc>
        <w:tc>
          <w:tcPr>
            <w:tcW w:w="7461" w:type="dxa"/>
          </w:tcPr>
          <w:p w:rsidR="002B5A56" w:rsidRDefault="002B5A56" w:rsidP="000726EF">
            <w:pPr>
              <w:rPr>
                <w:rFonts w:ascii="Times New Roman" w:eastAsia="Times New Roman" w:hAnsi="Times New Roman" w:cs="Times New Roman"/>
                <w:sz w:val="24"/>
                <w:szCs w:val="24"/>
              </w:rPr>
            </w:pPr>
            <w:r w:rsidRPr="002B5A56">
              <w:rPr>
                <w:rFonts w:ascii="Times New Roman" w:eastAsia="Times New Roman" w:hAnsi="Times New Roman" w:cs="Times New Roman"/>
                <w:b/>
                <w:bCs/>
                <w:sz w:val="24"/>
                <w:szCs w:val="24"/>
              </w:rPr>
              <w:t>Type</w:t>
            </w:r>
            <w:r w:rsidRPr="002B5A56">
              <w:rPr>
                <w:rFonts w:ascii="Times New Roman" w:eastAsia="Times New Roman" w:hAnsi="Times New Roman" w:cs="Times New Roman"/>
                <w:sz w:val="24"/>
                <w:szCs w:val="24"/>
              </w:rPr>
              <w:t>: Deep taproot system, enabling the tree to thrive in various environmental conditions.</w:t>
            </w:r>
          </w:p>
        </w:tc>
      </w:tr>
      <w:tr w:rsidR="002B5A56" w:rsidTr="002B5A56">
        <w:tc>
          <w:tcPr>
            <w:tcW w:w="1377" w:type="dxa"/>
          </w:tcPr>
          <w:p w:rsidR="002B5A56" w:rsidRDefault="002B5A56" w:rsidP="00F420BE">
            <w:pPr>
              <w:rPr>
                <w:rFonts w:ascii="Times New Roman" w:hAnsi="Times New Roman" w:cs="Times New Roman"/>
                <w:sz w:val="20"/>
              </w:rPr>
            </w:pPr>
            <w:r w:rsidRPr="006132FF">
              <w:rPr>
                <w:rFonts w:ascii="Times New Roman" w:eastAsia="Times New Roman" w:hAnsi="Times New Roman" w:cs="Times New Roman"/>
                <w:b/>
                <w:bCs/>
                <w:sz w:val="24"/>
                <w:szCs w:val="24"/>
              </w:rPr>
              <w:t>Stem</w:t>
            </w:r>
          </w:p>
        </w:tc>
        <w:tc>
          <w:tcPr>
            <w:tcW w:w="7461" w:type="dxa"/>
          </w:tcPr>
          <w:p w:rsidR="002B5A56" w:rsidRPr="002B5A56" w:rsidRDefault="002B5A56" w:rsidP="002B5A56">
            <w:pPr>
              <w:rPr>
                <w:rFonts w:ascii="Times New Roman" w:eastAsia="Times New Roman" w:hAnsi="Times New Roman" w:cs="Times New Roman"/>
                <w:sz w:val="24"/>
                <w:szCs w:val="24"/>
              </w:rPr>
            </w:pPr>
            <w:r w:rsidRPr="002B5A56">
              <w:rPr>
                <w:rFonts w:ascii="Times New Roman" w:eastAsia="Times New Roman" w:hAnsi="Times New Roman" w:cs="Times New Roman"/>
                <w:b/>
                <w:bCs/>
                <w:sz w:val="24"/>
                <w:szCs w:val="24"/>
              </w:rPr>
              <w:t>Height</w:t>
            </w:r>
            <w:r w:rsidRPr="002B5A56">
              <w:rPr>
                <w:rFonts w:ascii="Times New Roman" w:eastAsia="Times New Roman" w:hAnsi="Times New Roman" w:cs="Times New Roman"/>
                <w:sz w:val="24"/>
                <w:szCs w:val="24"/>
              </w:rPr>
              <w:t>: The tree grows to a height of 20–30 meters.</w:t>
            </w:r>
          </w:p>
          <w:p w:rsidR="002B5A56" w:rsidRDefault="002B5A56" w:rsidP="002B5A56">
            <w:pPr>
              <w:rPr>
                <w:rFonts w:ascii="Times New Roman" w:eastAsia="Times New Roman" w:hAnsi="Times New Roman" w:cs="Times New Roman"/>
                <w:sz w:val="24"/>
                <w:szCs w:val="24"/>
              </w:rPr>
            </w:pPr>
            <w:r w:rsidRPr="002B5A56">
              <w:rPr>
                <w:rFonts w:ascii="Times New Roman" w:eastAsia="Times New Roman" w:hAnsi="Times New Roman" w:cs="Times New Roman"/>
                <w:b/>
                <w:bCs/>
                <w:sz w:val="24"/>
                <w:szCs w:val="24"/>
              </w:rPr>
              <w:t>Trunk</w:t>
            </w:r>
            <w:r w:rsidRPr="002B5A56">
              <w:rPr>
                <w:rFonts w:ascii="Times New Roman" w:eastAsia="Times New Roman" w:hAnsi="Times New Roman" w:cs="Times New Roman"/>
                <w:sz w:val="24"/>
                <w:szCs w:val="24"/>
              </w:rPr>
              <w:t>: The trunk is typically straight, with a girth ranging from 1–3 meters. The bark is dark brown or grayish and has deep longitudinal fissures.</w:t>
            </w:r>
          </w:p>
        </w:tc>
      </w:tr>
      <w:tr w:rsidR="002B5A56" w:rsidTr="002B5A56">
        <w:tc>
          <w:tcPr>
            <w:tcW w:w="1377" w:type="dxa"/>
          </w:tcPr>
          <w:p w:rsidR="002B5A56" w:rsidRDefault="002B5A56" w:rsidP="00F420BE">
            <w:pPr>
              <w:rPr>
                <w:rFonts w:ascii="Times New Roman" w:hAnsi="Times New Roman" w:cs="Times New Roman"/>
                <w:sz w:val="20"/>
              </w:rPr>
            </w:pPr>
            <w:r w:rsidRPr="006132FF">
              <w:rPr>
                <w:rFonts w:ascii="Times New Roman" w:eastAsia="Times New Roman" w:hAnsi="Times New Roman" w:cs="Times New Roman"/>
                <w:b/>
                <w:bCs/>
                <w:sz w:val="24"/>
                <w:szCs w:val="24"/>
              </w:rPr>
              <w:t>Leaf</w:t>
            </w:r>
          </w:p>
        </w:tc>
        <w:tc>
          <w:tcPr>
            <w:tcW w:w="7461" w:type="dxa"/>
          </w:tcPr>
          <w:p w:rsidR="002B5A56" w:rsidRPr="002B5A56" w:rsidRDefault="002B5A56" w:rsidP="002B5A56">
            <w:pPr>
              <w:rPr>
                <w:rFonts w:ascii="Times New Roman" w:eastAsia="Times New Roman" w:hAnsi="Times New Roman" w:cs="Times New Roman"/>
                <w:sz w:val="24"/>
                <w:szCs w:val="24"/>
              </w:rPr>
            </w:pPr>
            <w:r w:rsidRPr="002B5A56">
              <w:rPr>
                <w:rFonts w:ascii="Times New Roman" w:eastAsia="Times New Roman" w:hAnsi="Times New Roman" w:cs="Times New Roman"/>
                <w:b/>
                <w:bCs/>
                <w:sz w:val="24"/>
                <w:szCs w:val="24"/>
              </w:rPr>
              <w:t>Arrangement</w:t>
            </w:r>
            <w:r w:rsidRPr="002B5A56">
              <w:rPr>
                <w:rFonts w:ascii="Times New Roman" w:eastAsia="Times New Roman" w:hAnsi="Times New Roman" w:cs="Times New Roman"/>
                <w:sz w:val="24"/>
                <w:szCs w:val="24"/>
              </w:rPr>
              <w:t xml:space="preserve">: Leaves are simple and arranged alternately but often appear </w:t>
            </w:r>
            <w:r w:rsidRPr="002B5A56">
              <w:rPr>
                <w:rFonts w:ascii="Times New Roman" w:eastAsia="Times New Roman" w:hAnsi="Times New Roman" w:cs="Times New Roman"/>
                <w:sz w:val="24"/>
                <w:szCs w:val="24"/>
              </w:rPr>
              <w:lastRenderedPageBreak/>
              <w:t>opposite due to short internodes.</w:t>
            </w:r>
          </w:p>
          <w:p w:rsidR="002B5A56" w:rsidRPr="002B5A56" w:rsidRDefault="002B5A56" w:rsidP="002B5A56">
            <w:pPr>
              <w:rPr>
                <w:rFonts w:ascii="Times New Roman" w:eastAsia="Times New Roman" w:hAnsi="Times New Roman" w:cs="Times New Roman"/>
                <w:sz w:val="24"/>
                <w:szCs w:val="24"/>
              </w:rPr>
            </w:pPr>
            <w:r w:rsidRPr="002B5A56">
              <w:rPr>
                <w:rFonts w:ascii="Times New Roman" w:eastAsia="Times New Roman" w:hAnsi="Times New Roman" w:cs="Times New Roman"/>
                <w:b/>
                <w:bCs/>
                <w:sz w:val="24"/>
                <w:szCs w:val="24"/>
              </w:rPr>
              <w:t>Shape</w:t>
            </w:r>
            <w:r w:rsidRPr="002B5A56">
              <w:rPr>
                <w:rFonts w:ascii="Times New Roman" w:eastAsia="Times New Roman" w:hAnsi="Times New Roman" w:cs="Times New Roman"/>
                <w:sz w:val="24"/>
                <w:szCs w:val="24"/>
              </w:rPr>
              <w:t>: Elliptic or ovate, 7–20 cm in length and 4–10 cm in width.</w:t>
            </w:r>
          </w:p>
          <w:p w:rsidR="002B5A56" w:rsidRPr="002B5A56" w:rsidRDefault="002B5A56" w:rsidP="002B5A56">
            <w:pPr>
              <w:rPr>
                <w:rFonts w:ascii="Times New Roman" w:eastAsia="Times New Roman" w:hAnsi="Times New Roman" w:cs="Times New Roman"/>
                <w:sz w:val="24"/>
                <w:szCs w:val="24"/>
              </w:rPr>
            </w:pPr>
            <w:r w:rsidRPr="002B5A56">
              <w:rPr>
                <w:rFonts w:ascii="Times New Roman" w:eastAsia="Times New Roman" w:hAnsi="Times New Roman" w:cs="Times New Roman"/>
                <w:b/>
                <w:bCs/>
                <w:sz w:val="24"/>
                <w:szCs w:val="24"/>
              </w:rPr>
              <w:t>Margin</w:t>
            </w:r>
            <w:r w:rsidRPr="002B5A56">
              <w:rPr>
                <w:rFonts w:ascii="Times New Roman" w:eastAsia="Times New Roman" w:hAnsi="Times New Roman" w:cs="Times New Roman"/>
                <w:sz w:val="24"/>
                <w:szCs w:val="24"/>
              </w:rPr>
              <w:t>: Entire and slightly undulating.</w:t>
            </w:r>
          </w:p>
          <w:p w:rsidR="002B5A56" w:rsidRPr="002B5A56" w:rsidRDefault="002B5A56" w:rsidP="002B5A56">
            <w:pPr>
              <w:rPr>
                <w:rFonts w:ascii="Times New Roman" w:eastAsia="Times New Roman" w:hAnsi="Times New Roman" w:cs="Times New Roman"/>
                <w:sz w:val="24"/>
                <w:szCs w:val="24"/>
              </w:rPr>
            </w:pPr>
            <w:r w:rsidRPr="002B5A56">
              <w:rPr>
                <w:rFonts w:ascii="Times New Roman" w:eastAsia="Times New Roman" w:hAnsi="Times New Roman" w:cs="Times New Roman"/>
                <w:b/>
                <w:bCs/>
                <w:sz w:val="24"/>
                <w:szCs w:val="24"/>
              </w:rPr>
              <w:t>Color</w:t>
            </w:r>
            <w:r w:rsidRPr="002B5A56">
              <w:rPr>
                <w:rFonts w:ascii="Times New Roman" w:eastAsia="Times New Roman" w:hAnsi="Times New Roman" w:cs="Times New Roman"/>
                <w:sz w:val="24"/>
                <w:szCs w:val="24"/>
              </w:rPr>
              <w:t>: Bright green on the upper surface and paler underneath.</w:t>
            </w:r>
          </w:p>
          <w:p w:rsidR="002B5A56" w:rsidRPr="002B5A56" w:rsidRDefault="002B5A56" w:rsidP="002B5A56">
            <w:pPr>
              <w:rPr>
                <w:rFonts w:ascii="Times New Roman" w:eastAsia="Times New Roman" w:hAnsi="Times New Roman" w:cs="Times New Roman"/>
                <w:sz w:val="24"/>
                <w:szCs w:val="24"/>
              </w:rPr>
            </w:pPr>
            <w:r w:rsidRPr="002B5A56">
              <w:rPr>
                <w:rFonts w:ascii="Times New Roman" w:eastAsia="Times New Roman" w:hAnsi="Times New Roman" w:cs="Times New Roman"/>
                <w:b/>
                <w:bCs/>
                <w:sz w:val="24"/>
                <w:szCs w:val="24"/>
              </w:rPr>
              <w:t>Texture</w:t>
            </w:r>
            <w:r w:rsidRPr="002B5A56">
              <w:rPr>
                <w:rFonts w:ascii="Times New Roman" w:eastAsia="Times New Roman" w:hAnsi="Times New Roman" w:cs="Times New Roman"/>
                <w:sz w:val="24"/>
                <w:szCs w:val="24"/>
              </w:rPr>
              <w:t>: Smooth and glabrous.</w:t>
            </w:r>
          </w:p>
          <w:p w:rsidR="002B5A56" w:rsidRDefault="002B5A56" w:rsidP="002B5A56">
            <w:pPr>
              <w:rPr>
                <w:rFonts w:ascii="Times New Roman" w:eastAsia="Times New Roman" w:hAnsi="Times New Roman" w:cs="Times New Roman"/>
                <w:sz w:val="24"/>
                <w:szCs w:val="24"/>
              </w:rPr>
            </w:pPr>
            <w:r w:rsidRPr="002B5A56">
              <w:rPr>
                <w:rFonts w:ascii="Times New Roman" w:eastAsia="Times New Roman" w:hAnsi="Times New Roman" w:cs="Times New Roman"/>
                <w:b/>
                <w:bCs/>
                <w:sz w:val="24"/>
                <w:szCs w:val="24"/>
              </w:rPr>
              <w:t>Petiole</w:t>
            </w:r>
            <w:r w:rsidRPr="002B5A56">
              <w:rPr>
                <w:rFonts w:ascii="Times New Roman" w:eastAsia="Times New Roman" w:hAnsi="Times New Roman" w:cs="Times New Roman"/>
                <w:sz w:val="24"/>
                <w:szCs w:val="24"/>
              </w:rPr>
              <w:t>: 1–3 cm long, with glands near the base.</w:t>
            </w:r>
          </w:p>
        </w:tc>
      </w:tr>
      <w:tr w:rsidR="002B5A56" w:rsidTr="002B5A56">
        <w:tc>
          <w:tcPr>
            <w:tcW w:w="1377" w:type="dxa"/>
          </w:tcPr>
          <w:p w:rsidR="002B5A56" w:rsidRDefault="002B5A56" w:rsidP="00F420BE">
            <w:pPr>
              <w:rPr>
                <w:rFonts w:ascii="Times New Roman" w:hAnsi="Times New Roman" w:cs="Times New Roman"/>
                <w:sz w:val="20"/>
              </w:rPr>
            </w:pPr>
            <w:r w:rsidRPr="006132FF">
              <w:rPr>
                <w:rFonts w:ascii="Times New Roman" w:eastAsia="Times New Roman" w:hAnsi="Times New Roman" w:cs="Times New Roman"/>
                <w:b/>
                <w:bCs/>
                <w:sz w:val="24"/>
                <w:szCs w:val="24"/>
              </w:rPr>
              <w:lastRenderedPageBreak/>
              <w:t>Flower</w:t>
            </w:r>
          </w:p>
        </w:tc>
        <w:tc>
          <w:tcPr>
            <w:tcW w:w="7461" w:type="dxa"/>
          </w:tcPr>
          <w:p w:rsidR="00920FFF" w:rsidRPr="00920FFF" w:rsidRDefault="00920FFF" w:rsidP="00920FFF">
            <w:pPr>
              <w:rPr>
                <w:rFonts w:ascii="Times New Roman" w:eastAsia="Times New Roman" w:hAnsi="Times New Roman" w:cs="Times New Roman"/>
                <w:sz w:val="24"/>
                <w:szCs w:val="24"/>
              </w:rPr>
            </w:pPr>
            <w:r w:rsidRPr="00920FFF">
              <w:rPr>
                <w:rFonts w:ascii="Times New Roman" w:eastAsia="Times New Roman" w:hAnsi="Times New Roman" w:cs="Times New Roman"/>
                <w:b/>
                <w:bCs/>
                <w:sz w:val="24"/>
                <w:szCs w:val="24"/>
              </w:rPr>
              <w:t>Type</w:t>
            </w:r>
            <w:r w:rsidRPr="00920FFF">
              <w:rPr>
                <w:rFonts w:ascii="Times New Roman" w:eastAsia="Times New Roman" w:hAnsi="Times New Roman" w:cs="Times New Roman"/>
                <w:sz w:val="24"/>
                <w:szCs w:val="24"/>
              </w:rPr>
              <w:t>: The tree bears small, bisexual flowers.</w:t>
            </w:r>
          </w:p>
          <w:p w:rsidR="00920FFF" w:rsidRPr="00920FFF" w:rsidRDefault="00920FFF" w:rsidP="00920FFF">
            <w:pPr>
              <w:rPr>
                <w:rFonts w:ascii="Times New Roman" w:eastAsia="Times New Roman" w:hAnsi="Times New Roman" w:cs="Times New Roman"/>
                <w:sz w:val="24"/>
                <w:szCs w:val="24"/>
              </w:rPr>
            </w:pPr>
            <w:r w:rsidRPr="00920FFF">
              <w:rPr>
                <w:rFonts w:ascii="Times New Roman" w:eastAsia="Times New Roman" w:hAnsi="Times New Roman" w:cs="Times New Roman"/>
                <w:b/>
                <w:bCs/>
                <w:sz w:val="24"/>
                <w:szCs w:val="24"/>
              </w:rPr>
              <w:t>Color</w:t>
            </w:r>
            <w:r w:rsidRPr="00920FFF">
              <w:rPr>
                <w:rFonts w:ascii="Times New Roman" w:eastAsia="Times New Roman" w:hAnsi="Times New Roman" w:cs="Times New Roman"/>
                <w:sz w:val="24"/>
                <w:szCs w:val="24"/>
              </w:rPr>
              <w:t>: Pale yellow to yellowish-white.</w:t>
            </w:r>
          </w:p>
          <w:p w:rsidR="00920FFF" w:rsidRPr="00920FFF" w:rsidRDefault="00920FFF" w:rsidP="00920FFF">
            <w:pPr>
              <w:rPr>
                <w:rFonts w:ascii="Times New Roman" w:eastAsia="Times New Roman" w:hAnsi="Times New Roman" w:cs="Times New Roman"/>
                <w:sz w:val="24"/>
                <w:szCs w:val="24"/>
              </w:rPr>
            </w:pPr>
            <w:r w:rsidRPr="00920FFF">
              <w:rPr>
                <w:rFonts w:ascii="Times New Roman" w:eastAsia="Times New Roman" w:hAnsi="Times New Roman" w:cs="Times New Roman"/>
                <w:b/>
                <w:bCs/>
                <w:sz w:val="24"/>
                <w:szCs w:val="24"/>
              </w:rPr>
              <w:t>Inflorescence</w:t>
            </w:r>
            <w:r w:rsidRPr="00920FFF">
              <w:rPr>
                <w:rFonts w:ascii="Times New Roman" w:eastAsia="Times New Roman" w:hAnsi="Times New Roman" w:cs="Times New Roman"/>
                <w:sz w:val="24"/>
                <w:szCs w:val="24"/>
              </w:rPr>
              <w:t>: Spikes or racemes, growing at the leaf axils or terminal branches.</w:t>
            </w:r>
          </w:p>
          <w:p w:rsidR="00920FFF" w:rsidRPr="00920FFF" w:rsidRDefault="00920FFF" w:rsidP="00920FFF">
            <w:pPr>
              <w:rPr>
                <w:rFonts w:ascii="Times New Roman" w:eastAsia="Times New Roman" w:hAnsi="Times New Roman" w:cs="Times New Roman"/>
                <w:sz w:val="24"/>
                <w:szCs w:val="24"/>
              </w:rPr>
            </w:pPr>
            <w:r w:rsidRPr="00920FFF">
              <w:rPr>
                <w:rFonts w:ascii="Times New Roman" w:eastAsia="Times New Roman" w:hAnsi="Times New Roman" w:cs="Times New Roman"/>
                <w:b/>
                <w:bCs/>
                <w:sz w:val="24"/>
                <w:szCs w:val="24"/>
              </w:rPr>
              <w:t>Fragrance</w:t>
            </w:r>
            <w:r w:rsidRPr="00920FFF">
              <w:rPr>
                <w:rFonts w:ascii="Times New Roman" w:eastAsia="Times New Roman" w:hAnsi="Times New Roman" w:cs="Times New Roman"/>
                <w:sz w:val="24"/>
                <w:szCs w:val="24"/>
              </w:rPr>
              <w:t>: Mild and unpleasant.</w:t>
            </w:r>
          </w:p>
          <w:p w:rsidR="002B5A56" w:rsidRDefault="00920FFF" w:rsidP="00920FFF">
            <w:pPr>
              <w:rPr>
                <w:rFonts w:ascii="Times New Roman" w:eastAsia="Times New Roman" w:hAnsi="Times New Roman" w:cs="Times New Roman"/>
                <w:sz w:val="24"/>
                <w:szCs w:val="24"/>
              </w:rPr>
            </w:pPr>
            <w:r w:rsidRPr="00920FFF">
              <w:rPr>
                <w:rFonts w:ascii="Times New Roman" w:eastAsia="Times New Roman" w:hAnsi="Times New Roman" w:cs="Times New Roman"/>
                <w:b/>
                <w:bCs/>
                <w:sz w:val="24"/>
                <w:szCs w:val="24"/>
              </w:rPr>
              <w:t>Blooming Season</w:t>
            </w:r>
            <w:r w:rsidRPr="00920FFF">
              <w:rPr>
                <w:rFonts w:ascii="Times New Roman" w:eastAsia="Times New Roman" w:hAnsi="Times New Roman" w:cs="Times New Roman"/>
                <w:sz w:val="24"/>
                <w:szCs w:val="24"/>
              </w:rPr>
              <w:t>: Flowers usually appear during April to June.</w:t>
            </w:r>
          </w:p>
        </w:tc>
      </w:tr>
      <w:tr w:rsidR="002B5A56" w:rsidTr="002B5A56">
        <w:tc>
          <w:tcPr>
            <w:tcW w:w="1377" w:type="dxa"/>
          </w:tcPr>
          <w:p w:rsidR="002B5A56" w:rsidRDefault="002B5A56" w:rsidP="00F420BE">
            <w:pPr>
              <w:rPr>
                <w:rFonts w:ascii="Times New Roman" w:hAnsi="Times New Roman" w:cs="Times New Roman"/>
                <w:sz w:val="20"/>
              </w:rPr>
            </w:pPr>
            <w:r w:rsidRPr="006132FF">
              <w:rPr>
                <w:rFonts w:ascii="Times New Roman" w:eastAsia="Times New Roman" w:hAnsi="Times New Roman" w:cs="Times New Roman"/>
                <w:b/>
                <w:bCs/>
                <w:sz w:val="24"/>
                <w:szCs w:val="24"/>
              </w:rPr>
              <w:t>Fruit</w:t>
            </w:r>
          </w:p>
        </w:tc>
        <w:tc>
          <w:tcPr>
            <w:tcW w:w="7461" w:type="dxa"/>
          </w:tcPr>
          <w:p w:rsidR="00920FFF" w:rsidRPr="00920FFF" w:rsidRDefault="00920FFF" w:rsidP="00920FFF">
            <w:pPr>
              <w:rPr>
                <w:rFonts w:ascii="Times New Roman" w:eastAsia="Times New Roman" w:hAnsi="Times New Roman" w:cs="Times New Roman"/>
                <w:sz w:val="24"/>
                <w:szCs w:val="24"/>
              </w:rPr>
            </w:pPr>
            <w:r w:rsidRPr="00920FFF">
              <w:rPr>
                <w:rFonts w:ascii="Times New Roman" w:eastAsia="Times New Roman" w:hAnsi="Times New Roman" w:cs="Times New Roman"/>
                <w:b/>
                <w:bCs/>
                <w:sz w:val="24"/>
                <w:szCs w:val="24"/>
              </w:rPr>
              <w:t>Shape</w:t>
            </w:r>
            <w:r w:rsidRPr="00920FFF">
              <w:rPr>
                <w:rFonts w:ascii="Times New Roman" w:eastAsia="Times New Roman" w:hAnsi="Times New Roman" w:cs="Times New Roman"/>
                <w:sz w:val="24"/>
                <w:szCs w:val="24"/>
              </w:rPr>
              <w:t>: Drupe-like and oval, often with five distinct longitudinal ridges.</w:t>
            </w:r>
          </w:p>
          <w:p w:rsidR="00920FFF" w:rsidRPr="00920FFF" w:rsidRDefault="00920FFF" w:rsidP="00920FFF">
            <w:pPr>
              <w:rPr>
                <w:rFonts w:ascii="Times New Roman" w:eastAsia="Times New Roman" w:hAnsi="Times New Roman" w:cs="Times New Roman"/>
                <w:sz w:val="24"/>
                <w:szCs w:val="24"/>
              </w:rPr>
            </w:pPr>
            <w:r w:rsidRPr="00920FFF">
              <w:rPr>
                <w:rFonts w:ascii="Times New Roman" w:eastAsia="Times New Roman" w:hAnsi="Times New Roman" w:cs="Times New Roman"/>
                <w:b/>
                <w:bCs/>
                <w:sz w:val="24"/>
                <w:szCs w:val="24"/>
              </w:rPr>
              <w:t>Size</w:t>
            </w:r>
            <w:r w:rsidRPr="00920FFF">
              <w:rPr>
                <w:rFonts w:ascii="Times New Roman" w:eastAsia="Times New Roman" w:hAnsi="Times New Roman" w:cs="Times New Roman"/>
                <w:sz w:val="24"/>
                <w:szCs w:val="24"/>
              </w:rPr>
              <w:t>: 2–4 cm in length.</w:t>
            </w:r>
          </w:p>
          <w:p w:rsidR="00920FFF" w:rsidRPr="00920FFF" w:rsidRDefault="00920FFF" w:rsidP="00920FFF">
            <w:pPr>
              <w:rPr>
                <w:rFonts w:ascii="Times New Roman" w:eastAsia="Times New Roman" w:hAnsi="Times New Roman" w:cs="Times New Roman"/>
                <w:sz w:val="24"/>
                <w:szCs w:val="24"/>
              </w:rPr>
            </w:pPr>
            <w:r w:rsidRPr="00920FFF">
              <w:rPr>
                <w:rFonts w:ascii="Times New Roman" w:eastAsia="Times New Roman" w:hAnsi="Times New Roman" w:cs="Times New Roman"/>
                <w:b/>
                <w:bCs/>
                <w:sz w:val="24"/>
                <w:szCs w:val="24"/>
              </w:rPr>
              <w:t>Color</w:t>
            </w:r>
            <w:r w:rsidRPr="00920FFF">
              <w:rPr>
                <w:rFonts w:ascii="Times New Roman" w:eastAsia="Times New Roman" w:hAnsi="Times New Roman" w:cs="Times New Roman"/>
                <w:sz w:val="24"/>
                <w:szCs w:val="24"/>
              </w:rPr>
              <w:t>: Green when unripe, turning yellow or brown as it matures.</w:t>
            </w:r>
          </w:p>
          <w:p w:rsidR="00920FFF" w:rsidRPr="00920FFF" w:rsidRDefault="00920FFF" w:rsidP="00920FFF">
            <w:pPr>
              <w:rPr>
                <w:rFonts w:ascii="Times New Roman" w:eastAsia="Times New Roman" w:hAnsi="Times New Roman" w:cs="Times New Roman"/>
                <w:sz w:val="24"/>
                <w:szCs w:val="24"/>
              </w:rPr>
            </w:pPr>
            <w:r w:rsidRPr="00920FFF">
              <w:rPr>
                <w:rFonts w:ascii="Times New Roman" w:eastAsia="Times New Roman" w:hAnsi="Times New Roman" w:cs="Times New Roman"/>
                <w:b/>
                <w:bCs/>
                <w:sz w:val="24"/>
                <w:szCs w:val="24"/>
              </w:rPr>
              <w:t>Texture</w:t>
            </w:r>
            <w:r w:rsidRPr="00920FFF">
              <w:rPr>
                <w:rFonts w:ascii="Times New Roman" w:eastAsia="Times New Roman" w:hAnsi="Times New Roman" w:cs="Times New Roman"/>
                <w:sz w:val="24"/>
                <w:szCs w:val="24"/>
              </w:rPr>
              <w:t>: Smooth or slightly wrinkled.</w:t>
            </w:r>
          </w:p>
          <w:p w:rsidR="00920FFF" w:rsidRPr="00920FFF" w:rsidRDefault="00920FFF" w:rsidP="00920FFF">
            <w:pPr>
              <w:rPr>
                <w:rFonts w:ascii="Times New Roman" w:eastAsia="Times New Roman" w:hAnsi="Times New Roman" w:cs="Times New Roman"/>
                <w:sz w:val="24"/>
                <w:szCs w:val="24"/>
              </w:rPr>
            </w:pPr>
            <w:r w:rsidRPr="00920FFF">
              <w:rPr>
                <w:rFonts w:ascii="Times New Roman" w:eastAsia="Times New Roman" w:hAnsi="Times New Roman" w:cs="Times New Roman"/>
                <w:b/>
                <w:bCs/>
                <w:sz w:val="24"/>
                <w:szCs w:val="24"/>
              </w:rPr>
              <w:t>Taste</w:t>
            </w:r>
            <w:r w:rsidRPr="00920FFF">
              <w:rPr>
                <w:rFonts w:ascii="Times New Roman" w:eastAsia="Times New Roman" w:hAnsi="Times New Roman" w:cs="Times New Roman"/>
                <w:sz w:val="24"/>
                <w:szCs w:val="24"/>
              </w:rPr>
              <w:t>: Bitter, astringent, and mildly sweet when dried.</w:t>
            </w:r>
          </w:p>
          <w:p w:rsidR="002B5A56" w:rsidRDefault="00920FFF" w:rsidP="00920FFF">
            <w:pPr>
              <w:rPr>
                <w:rFonts w:ascii="Times New Roman" w:eastAsia="Times New Roman" w:hAnsi="Times New Roman" w:cs="Times New Roman"/>
                <w:sz w:val="24"/>
                <w:szCs w:val="24"/>
              </w:rPr>
            </w:pPr>
            <w:r w:rsidRPr="00920FFF">
              <w:rPr>
                <w:rFonts w:ascii="Times New Roman" w:eastAsia="Times New Roman" w:hAnsi="Times New Roman" w:cs="Times New Roman"/>
                <w:b/>
                <w:bCs/>
                <w:sz w:val="24"/>
                <w:szCs w:val="24"/>
              </w:rPr>
              <w:t>Seed</w:t>
            </w:r>
            <w:r w:rsidRPr="00920FFF">
              <w:rPr>
                <w:rFonts w:ascii="Times New Roman" w:eastAsia="Times New Roman" w:hAnsi="Times New Roman" w:cs="Times New Roman"/>
                <w:sz w:val="24"/>
                <w:szCs w:val="24"/>
              </w:rPr>
              <w:t>: Each fruit contains a single, hard seed.</w:t>
            </w:r>
          </w:p>
        </w:tc>
      </w:tr>
      <w:tr w:rsidR="002B5A56" w:rsidTr="002B5A56">
        <w:tc>
          <w:tcPr>
            <w:tcW w:w="1377" w:type="dxa"/>
          </w:tcPr>
          <w:p w:rsidR="002B5A56" w:rsidRPr="006132FF" w:rsidRDefault="002B5A56" w:rsidP="002B5A56">
            <w:pPr>
              <w:spacing w:before="100" w:beforeAutospacing="1" w:after="100" w:afterAutospacing="1"/>
              <w:rPr>
                <w:rFonts w:ascii="Times New Roman" w:eastAsia="Times New Roman" w:hAnsi="Times New Roman" w:cs="Times New Roman"/>
                <w:b/>
                <w:bCs/>
                <w:sz w:val="24"/>
                <w:szCs w:val="24"/>
              </w:rPr>
            </w:pPr>
            <w:r w:rsidRPr="006132FF">
              <w:rPr>
                <w:rFonts w:ascii="Times New Roman" w:eastAsia="Times New Roman" w:hAnsi="Times New Roman" w:cs="Times New Roman"/>
                <w:b/>
                <w:bCs/>
                <w:sz w:val="24"/>
                <w:szCs w:val="24"/>
              </w:rPr>
              <w:t>Adaptation</w:t>
            </w:r>
          </w:p>
        </w:tc>
        <w:tc>
          <w:tcPr>
            <w:tcW w:w="7461" w:type="dxa"/>
          </w:tcPr>
          <w:p w:rsidR="002B5A56" w:rsidRDefault="00920FFF" w:rsidP="000726EF">
            <w:pPr>
              <w:rPr>
                <w:rFonts w:ascii="Times New Roman" w:eastAsia="Times New Roman" w:hAnsi="Times New Roman" w:cs="Times New Roman"/>
                <w:sz w:val="24"/>
                <w:szCs w:val="24"/>
              </w:rPr>
            </w:pPr>
            <w:r w:rsidRPr="00920FFF">
              <w:rPr>
                <w:rFonts w:ascii="Times New Roman" w:eastAsia="Times New Roman" w:hAnsi="Times New Roman" w:cs="Times New Roman"/>
                <w:sz w:val="24"/>
                <w:szCs w:val="24"/>
              </w:rPr>
              <w:t>The tree is drought-resistant and tolerant of various climatic conditions, including saline and alkaline soils.</w:t>
            </w:r>
          </w:p>
        </w:tc>
      </w:tr>
    </w:tbl>
    <w:p w:rsidR="00EF4549" w:rsidRDefault="00EF4549" w:rsidP="00271934">
      <w:pPr>
        <w:spacing w:after="0" w:line="240" w:lineRule="auto"/>
        <w:rPr>
          <w:rFonts w:ascii="Times New Roman" w:eastAsia="Times New Roman" w:hAnsi="Times New Roman" w:cs="Times New Roman"/>
          <w:sz w:val="24"/>
          <w:szCs w:val="24"/>
        </w:rPr>
      </w:pPr>
    </w:p>
    <w:p w:rsidR="00EF4549" w:rsidRDefault="00271934" w:rsidP="00271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noProof/>
        </w:rPr>
        <w:drawing>
          <wp:inline distT="0" distB="0" distL="0" distR="0">
            <wp:extent cx="1672590" cy="1699260"/>
            <wp:effectExtent l="19050" t="0" r="3810" b="0"/>
            <wp:docPr id="8" name="Picture 10" descr="Terminalia chebula Retz. | 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rminalia chebula Retz. | Species"/>
                    <pic:cNvPicPr>
                      <a:picLocks noChangeAspect="1" noChangeArrowheads="1"/>
                    </pic:cNvPicPr>
                  </pic:nvPicPr>
                  <pic:blipFill>
                    <a:blip r:embed="rId11"/>
                    <a:srcRect/>
                    <a:stretch>
                      <a:fillRect/>
                    </a:stretch>
                  </pic:blipFill>
                  <pic:spPr bwMode="auto">
                    <a:xfrm>
                      <a:off x="0" y="0"/>
                      <a:ext cx="1672590" cy="1699260"/>
                    </a:xfrm>
                    <a:prstGeom prst="rect">
                      <a:avLst/>
                    </a:prstGeom>
                    <a:noFill/>
                    <a:ln w="9525">
                      <a:noFill/>
                      <a:miter lim="800000"/>
                      <a:headEnd/>
                      <a:tailEnd/>
                    </a:ln>
                  </pic:spPr>
                </pic:pic>
              </a:graphicData>
            </a:graphic>
          </wp:inline>
        </w:drawing>
      </w:r>
      <w:r>
        <w:rPr>
          <w:noProof/>
        </w:rPr>
        <w:drawing>
          <wp:inline distT="0" distB="0" distL="0" distR="0">
            <wp:extent cx="1634727" cy="1699260"/>
            <wp:effectExtent l="19050" t="0" r="3573" b="0"/>
            <wp:docPr id="13" name="Picture 13" descr="Visiting Vet: What's in a label? - The Martha's Vineyard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siting Vet: What's in a label? - The Martha's Vineyard Times"/>
                    <pic:cNvPicPr>
                      <a:picLocks noChangeAspect="1" noChangeArrowheads="1"/>
                    </pic:cNvPicPr>
                  </pic:nvPicPr>
                  <pic:blipFill>
                    <a:blip r:embed="rId12" cstate="print"/>
                    <a:srcRect/>
                    <a:stretch>
                      <a:fillRect/>
                    </a:stretch>
                  </pic:blipFill>
                  <pic:spPr bwMode="auto">
                    <a:xfrm>
                      <a:off x="0" y="0"/>
                      <a:ext cx="1634662" cy="1699193"/>
                    </a:xfrm>
                    <a:prstGeom prst="rect">
                      <a:avLst/>
                    </a:prstGeom>
                    <a:noFill/>
                    <a:ln w="9525">
                      <a:noFill/>
                      <a:miter lim="800000"/>
                      <a:headEnd/>
                      <a:tailEnd/>
                    </a:ln>
                  </pic:spPr>
                </pic:pic>
              </a:graphicData>
            </a:graphic>
          </wp:inline>
        </w:drawing>
      </w:r>
      <w:r w:rsidRPr="00271934">
        <w:t xml:space="preserve"> </w:t>
      </w:r>
      <w:r>
        <w:rPr>
          <w:noProof/>
        </w:rPr>
        <w:drawing>
          <wp:inline distT="0" distB="0" distL="0" distR="0">
            <wp:extent cx="1985596" cy="1699846"/>
            <wp:effectExtent l="19050" t="0" r="0" b="0"/>
            <wp:docPr id="16" name="Picture 16" descr="Terminalia chebula/Haritaki Fruit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rminalia chebula/Haritaki Fruit Plant"/>
                    <pic:cNvPicPr>
                      <a:picLocks noChangeAspect="1" noChangeArrowheads="1"/>
                    </pic:cNvPicPr>
                  </pic:nvPicPr>
                  <pic:blipFill>
                    <a:blip r:embed="rId13"/>
                    <a:srcRect/>
                    <a:stretch>
                      <a:fillRect/>
                    </a:stretch>
                  </pic:blipFill>
                  <pic:spPr bwMode="auto">
                    <a:xfrm>
                      <a:off x="0" y="0"/>
                      <a:ext cx="1990261" cy="1703840"/>
                    </a:xfrm>
                    <a:prstGeom prst="rect">
                      <a:avLst/>
                    </a:prstGeom>
                    <a:noFill/>
                    <a:ln w="9525">
                      <a:noFill/>
                      <a:miter lim="800000"/>
                      <a:headEnd/>
                      <a:tailEnd/>
                    </a:ln>
                  </pic:spPr>
                </pic:pic>
              </a:graphicData>
            </a:graphic>
          </wp:inline>
        </w:drawing>
      </w:r>
    </w:p>
    <w:p w:rsidR="00EF4549" w:rsidRDefault="00271934" w:rsidP="00271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(Plant)                                   (Flower)                                     (Fruit)</w:t>
      </w:r>
    </w:p>
    <w:p w:rsidR="00EF4549" w:rsidRDefault="00EF4549" w:rsidP="00271934">
      <w:pPr>
        <w:spacing w:after="0" w:line="240" w:lineRule="auto"/>
        <w:rPr>
          <w:rFonts w:ascii="Times New Roman" w:eastAsia="Times New Roman" w:hAnsi="Times New Roman" w:cs="Times New Roman"/>
          <w:sz w:val="24"/>
          <w:szCs w:val="24"/>
        </w:rPr>
      </w:pPr>
    </w:p>
    <w:p w:rsidR="00EF4549" w:rsidRDefault="00703752" w:rsidP="000726EF">
      <w:pPr>
        <w:spacing w:before="100" w:beforeAutospacing="1" w:after="0" w:line="240" w:lineRule="auto"/>
        <w:rPr>
          <w:rFonts w:ascii="Times New Roman" w:eastAsia="Times New Roman" w:hAnsi="Times New Roman" w:cs="Times New Roman"/>
          <w:b/>
          <w:bCs/>
          <w:sz w:val="24"/>
          <w:szCs w:val="24"/>
        </w:rPr>
      </w:pPr>
      <w:r w:rsidRPr="00703752">
        <w:rPr>
          <w:rFonts w:ascii="Times New Roman" w:eastAsia="Times New Roman" w:hAnsi="Times New Roman" w:cs="Times New Roman"/>
          <w:b/>
          <w:bCs/>
          <w:sz w:val="24"/>
          <w:szCs w:val="24"/>
        </w:rPr>
        <w:t>Bioactive Compound Found in Triphala</w:t>
      </w:r>
    </w:p>
    <w:p w:rsidR="00CB4B09" w:rsidRDefault="00CB4B09" w:rsidP="00CB4B09">
      <w:pPr>
        <w:spacing w:after="0" w:line="240" w:lineRule="auto"/>
        <w:jc w:val="both"/>
        <w:rPr>
          <w:rFonts w:ascii="Times New Roman" w:eastAsia="Times New Roman" w:hAnsi="Times New Roman" w:cs="Times New Roman"/>
          <w:sz w:val="24"/>
          <w:szCs w:val="24"/>
        </w:rPr>
      </w:pPr>
    </w:p>
    <w:p w:rsidR="00703752" w:rsidRDefault="00CB4B09" w:rsidP="00CB4B09">
      <w:pPr>
        <w:spacing w:after="0" w:line="240" w:lineRule="auto"/>
        <w:jc w:val="both"/>
        <w:rPr>
          <w:rFonts w:ascii="Times New Roman" w:eastAsia="Times New Roman" w:hAnsi="Times New Roman" w:cs="Times New Roman"/>
          <w:sz w:val="24"/>
          <w:szCs w:val="24"/>
        </w:rPr>
      </w:pPr>
      <w:r w:rsidRPr="00CB4B09">
        <w:rPr>
          <w:rFonts w:ascii="Times New Roman" w:eastAsia="Times New Roman" w:hAnsi="Times New Roman" w:cs="Times New Roman"/>
          <w:sz w:val="24"/>
          <w:szCs w:val="24"/>
        </w:rPr>
        <w:t xml:space="preserve">Triphala is a polyherbal Ayurvedic formulation composed of the fruits of three plants: </w:t>
      </w:r>
      <w:r w:rsidRPr="00CB4B09">
        <w:rPr>
          <w:rFonts w:ascii="Times New Roman" w:eastAsia="Times New Roman" w:hAnsi="Times New Roman" w:cs="Times New Roman"/>
          <w:i/>
          <w:iCs/>
          <w:sz w:val="24"/>
          <w:szCs w:val="24"/>
        </w:rPr>
        <w:t>Emblica officinalis</w:t>
      </w:r>
      <w:r w:rsidRPr="00CB4B09">
        <w:rPr>
          <w:rFonts w:ascii="Times New Roman" w:eastAsia="Times New Roman" w:hAnsi="Times New Roman" w:cs="Times New Roman"/>
          <w:sz w:val="24"/>
          <w:szCs w:val="24"/>
        </w:rPr>
        <w:t xml:space="preserve"> (Amla), </w:t>
      </w:r>
      <w:r w:rsidRPr="00CB4B09">
        <w:rPr>
          <w:rFonts w:ascii="Times New Roman" w:eastAsia="Times New Roman" w:hAnsi="Times New Roman" w:cs="Times New Roman"/>
          <w:i/>
          <w:iCs/>
          <w:sz w:val="24"/>
          <w:szCs w:val="24"/>
        </w:rPr>
        <w:t>Terminalia bellirica</w:t>
      </w:r>
      <w:r w:rsidRPr="00CB4B09">
        <w:rPr>
          <w:rFonts w:ascii="Times New Roman" w:eastAsia="Times New Roman" w:hAnsi="Times New Roman" w:cs="Times New Roman"/>
          <w:sz w:val="24"/>
          <w:szCs w:val="24"/>
        </w:rPr>
        <w:t xml:space="preserve"> (Bibhitaki), and </w:t>
      </w:r>
      <w:r w:rsidRPr="00CB4B09">
        <w:rPr>
          <w:rFonts w:ascii="Times New Roman" w:eastAsia="Times New Roman" w:hAnsi="Times New Roman" w:cs="Times New Roman"/>
          <w:i/>
          <w:iCs/>
          <w:sz w:val="24"/>
          <w:szCs w:val="24"/>
        </w:rPr>
        <w:t>Terminalia chebula</w:t>
      </w:r>
      <w:r w:rsidRPr="00CB4B09">
        <w:rPr>
          <w:rFonts w:ascii="Times New Roman" w:eastAsia="Times New Roman" w:hAnsi="Times New Roman" w:cs="Times New Roman"/>
          <w:sz w:val="24"/>
          <w:szCs w:val="24"/>
        </w:rPr>
        <w:t xml:space="preserve"> (Haritaki). Each of these fruits contributes unique bioactive compounds, which collectively enhance Triphala's therapeutic potential. Here is an overview of the primary bioactive compounds found in Triphala:</w:t>
      </w:r>
    </w:p>
    <w:tbl>
      <w:tblPr>
        <w:tblStyle w:val="TableGrid"/>
        <w:tblW w:w="0" w:type="auto"/>
        <w:tblLook w:val="04A0"/>
      </w:tblPr>
      <w:tblGrid>
        <w:gridCol w:w="3708"/>
        <w:gridCol w:w="5868"/>
      </w:tblGrid>
      <w:tr w:rsidR="00CB4B09" w:rsidTr="004F3BC9">
        <w:tc>
          <w:tcPr>
            <w:tcW w:w="3708" w:type="dxa"/>
          </w:tcPr>
          <w:p w:rsidR="00CB4B09" w:rsidRDefault="004F3BC9" w:rsidP="00CB4B09">
            <w:pPr>
              <w:jc w:val="both"/>
              <w:rPr>
                <w:rFonts w:ascii="Times New Roman" w:eastAsia="Times New Roman" w:hAnsi="Times New Roman" w:cs="Times New Roman"/>
                <w:sz w:val="24"/>
                <w:szCs w:val="24"/>
              </w:rPr>
            </w:pPr>
            <w:r w:rsidRPr="005138FB">
              <w:rPr>
                <w:rFonts w:ascii="Times New Roman" w:hAnsi="Times New Roman" w:cs="Times New Roman"/>
                <w:b/>
                <w:bCs/>
                <w:sz w:val="20"/>
              </w:rPr>
              <w:t>Emblica officinalis</w:t>
            </w:r>
            <w:r w:rsidRPr="005138FB">
              <w:rPr>
                <w:rFonts w:ascii="Times New Roman" w:hAnsi="Times New Roman" w:cs="Times New Roman"/>
                <w:sz w:val="20"/>
              </w:rPr>
              <w:t xml:space="preserve"> </w:t>
            </w:r>
            <w:r w:rsidRPr="00CB4B09">
              <w:rPr>
                <w:rFonts w:ascii="Times New Roman" w:hAnsi="Times New Roman" w:cs="Times New Roman"/>
                <w:b/>
                <w:bCs/>
                <w:sz w:val="20"/>
              </w:rPr>
              <w:t>(Amla)</w:t>
            </w:r>
          </w:p>
        </w:tc>
        <w:tc>
          <w:tcPr>
            <w:tcW w:w="5868" w:type="dxa"/>
          </w:tcPr>
          <w:p w:rsidR="004F3BC9" w:rsidRPr="004F3BC9" w:rsidRDefault="004F3BC9" w:rsidP="004F3BC9">
            <w:pPr>
              <w:rPr>
                <w:rFonts w:ascii="Times New Roman" w:eastAsia="Times New Roman" w:hAnsi="Times New Roman" w:cs="Times New Roman"/>
                <w:sz w:val="24"/>
                <w:szCs w:val="24"/>
              </w:rPr>
            </w:pPr>
            <w:r w:rsidRPr="004F3BC9">
              <w:rPr>
                <w:rFonts w:ascii="Times New Roman" w:eastAsia="Times New Roman" w:hAnsi="Times New Roman" w:cs="Times New Roman"/>
                <w:b/>
                <w:bCs/>
                <w:sz w:val="24"/>
                <w:szCs w:val="24"/>
              </w:rPr>
              <w:t>Vitamin C (Ascorbic Acid):</w:t>
            </w:r>
            <w:r w:rsidRPr="004F3BC9">
              <w:rPr>
                <w:rFonts w:ascii="Times New Roman" w:eastAsia="Times New Roman" w:hAnsi="Times New Roman" w:cs="Times New Roman"/>
                <w:sz w:val="24"/>
                <w:szCs w:val="24"/>
              </w:rPr>
              <w:t xml:space="preserve"> A potent antioxidant that neutralizes free radicals and boosts immunity.</w:t>
            </w:r>
          </w:p>
          <w:p w:rsidR="004F3BC9" w:rsidRPr="004F3BC9" w:rsidRDefault="004F3BC9" w:rsidP="004F3BC9">
            <w:pPr>
              <w:rPr>
                <w:rFonts w:ascii="Times New Roman" w:eastAsia="Times New Roman" w:hAnsi="Times New Roman" w:cs="Times New Roman"/>
                <w:sz w:val="24"/>
                <w:szCs w:val="24"/>
              </w:rPr>
            </w:pPr>
            <w:r w:rsidRPr="004F3BC9">
              <w:rPr>
                <w:rFonts w:ascii="Times New Roman" w:eastAsia="Times New Roman" w:hAnsi="Times New Roman" w:cs="Times New Roman"/>
                <w:b/>
                <w:bCs/>
                <w:sz w:val="24"/>
                <w:szCs w:val="24"/>
              </w:rPr>
              <w:t>Tannins:</w:t>
            </w:r>
            <w:r w:rsidRPr="004F3BC9">
              <w:rPr>
                <w:rFonts w:ascii="Times New Roman" w:eastAsia="Times New Roman" w:hAnsi="Times New Roman" w:cs="Times New Roman"/>
                <w:sz w:val="24"/>
                <w:szCs w:val="24"/>
              </w:rPr>
              <w:t xml:space="preserve"> Such as emblicanin A and B, which have antioxidant and anti-inflammatory </w:t>
            </w:r>
            <w:proofErr w:type="gramStart"/>
            <w:r w:rsidRPr="004F3BC9">
              <w:rPr>
                <w:rFonts w:ascii="Times New Roman" w:eastAsia="Times New Roman" w:hAnsi="Times New Roman" w:cs="Times New Roman"/>
                <w:sz w:val="24"/>
                <w:szCs w:val="24"/>
              </w:rPr>
              <w:t>properties.</w:t>
            </w:r>
            <w:proofErr w:type="gramEnd"/>
          </w:p>
          <w:p w:rsidR="004F3BC9" w:rsidRPr="004F3BC9" w:rsidRDefault="004F3BC9" w:rsidP="004F3BC9">
            <w:pPr>
              <w:rPr>
                <w:rFonts w:ascii="Times New Roman" w:eastAsia="Times New Roman" w:hAnsi="Times New Roman" w:cs="Times New Roman"/>
                <w:sz w:val="24"/>
                <w:szCs w:val="24"/>
              </w:rPr>
            </w:pPr>
            <w:r w:rsidRPr="004F3BC9">
              <w:rPr>
                <w:rFonts w:ascii="Times New Roman" w:eastAsia="Times New Roman" w:hAnsi="Times New Roman" w:cs="Times New Roman"/>
                <w:b/>
                <w:bCs/>
                <w:sz w:val="24"/>
                <w:szCs w:val="24"/>
              </w:rPr>
              <w:t>Flavonoids:</w:t>
            </w:r>
            <w:r w:rsidRPr="004F3BC9">
              <w:rPr>
                <w:rFonts w:ascii="Times New Roman" w:eastAsia="Times New Roman" w:hAnsi="Times New Roman" w:cs="Times New Roman"/>
                <w:sz w:val="24"/>
                <w:szCs w:val="24"/>
              </w:rPr>
              <w:t xml:space="preserve"> Such as quercetin, with antimicrobial and Cardioprotective effects.</w:t>
            </w:r>
          </w:p>
          <w:p w:rsidR="00CB4B09" w:rsidRDefault="004F3BC9" w:rsidP="004F3BC9">
            <w:pPr>
              <w:jc w:val="both"/>
              <w:rPr>
                <w:rFonts w:ascii="Times New Roman" w:eastAsia="Times New Roman" w:hAnsi="Times New Roman" w:cs="Times New Roman"/>
                <w:sz w:val="24"/>
                <w:szCs w:val="24"/>
              </w:rPr>
            </w:pPr>
            <w:r w:rsidRPr="004F3BC9">
              <w:rPr>
                <w:rFonts w:ascii="Times New Roman" w:eastAsia="Times New Roman" w:hAnsi="Times New Roman" w:cs="Times New Roman"/>
                <w:b/>
                <w:bCs/>
                <w:sz w:val="24"/>
                <w:szCs w:val="24"/>
              </w:rPr>
              <w:lastRenderedPageBreak/>
              <w:t>Phenolic Compounds:</w:t>
            </w:r>
            <w:r w:rsidRPr="004F3BC9">
              <w:rPr>
                <w:rFonts w:ascii="Times New Roman" w:eastAsia="Times New Roman" w:hAnsi="Times New Roman" w:cs="Times New Roman"/>
                <w:sz w:val="24"/>
                <w:szCs w:val="24"/>
              </w:rPr>
              <w:t xml:space="preserve"> Including Gallic acid and Ellagic acid, known for their antioxidative and anticancer properties.</w:t>
            </w:r>
          </w:p>
        </w:tc>
      </w:tr>
      <w:tr w:rsidR="00CB4B09" w:rsidTr="004F3BC9">
        <w:tc>
          <w:tcPr>
            <w:tcW w:w="3708" w:type="dxa"/>
          </w:tcPr>
          <w:p w:rsidR="00CB4B09" w:rsidRDefault="004F3BC9" w:rsidP="00CB4B09">
            <w:pPr>
              <w:jc w:val="both"/>
              <w:rPr>
                <w:rFonts w:ascii="Times New Roman" w:eastAsia="Times New Roman" w:hAnsi="Times New Roman" w:cs="Times New Roman"/>
                <w:sz w:val="24"/>
                <w:szCs w:val="24"/>
              </w:rPr>
            </w:pPr>
            <w:r w:rsidRPr="007636E2">
              <w:rPr>
                <w:rFonts w:ascii="Times New Roman" w:eastAsia="Times New Roman" w:hAnsi="Times New Roman" w:cs="Times New Roman"/>
                <w:b/>
                <w:bCs/>
                <w:sz w:val="24"/>
                <w:szCs w:val="24"/>
              </w:rPr>
              <w:lastRenderedPageBreak/>
              <w:t>Terminalia bellirica</w:t>
            </w:r>
            <w:r>
              <w:rPr>
                <w:rFonts w:ascii="Times New Roman" w:eastAsia="Times New Roman" w:hAnsi="Times New Roman" w:cs="Times New Roman"/>
                <w:b/>
                <w:bCs/>
                <w:sz w:val="24"/>
                <w:szCs w:val="24"/>
              </w:rPr>
              <w:t xml:space="preserve"> </w:t>
            </w:r>
            <w:r w:rsidRPr="00F539CA">
              <w:rPr>
                <w:rFonts w:ascii="Times New Roman" w:hAnsi="Times New Roman" w:cs="Times New Roman"/>
                <w:b/>
                <w:bCs/>
                <w:sz w:val="24"/>
                <w:szCs w:val="24"/>
              </w:rPr>
              <w:t>(Bibhitaki)</w:t>
            </w:r>
          </w:p>
        </w:tc>
        <w:tc>
          <w:tcPr>
            <w:tcW w:w="5868" w:type="dxa"/>
          </w:tcPr>
          <w:p w:rsidR="006142ED" w:rsidRPr="006142ED" w:rsidRDefault="006142ED" w:rsidP="006142ED">
            <w:pPr>
              <w:rPr>
                <w:rFonts w:ascii="Times New Roman" w:eastAsia="Times New Roman" w:hAnsi="Times New Roman" w:cs="Times New Roman"/>
                <w:sz w:val="24"/>
                <w:szCs w:val="24"/>
              </w:rPr>
            </w:pPr>
            <w:r w:rsidRPr="006142ED">
              <w:rPr>
                <w:rFonts w:ascii="Times New Roman" w:eastAsia="Times New Roman" w:hAnsi="Times New Roman" w:cs="Times New Roman"/>
                <w:b/>
                <w:bCs/>
                <w:sz w:val="24"/>
                <w:szCs w:val="24"/>
              </w:rPr>
              <w:t>Tannins:</w:t>
            </w:r>
            <w:r w:rsidRPr="006142ED">
              <w:rPr>
                <w:rFonts w:ascii="Times New Roman" w:eastAsia="Times New Roman" w:hAnsi="Times New Roman" w:cs="Times New Roman"/>
                <w:sz w:val="24"/>
                <w:szCs w:val="24"/>
              </w:rPr>
              <w:t xml:space="preserve"> Such as ellagitannins and gallotannins, which exhibit antimicrobial, astringent, and antioxidative </w:t>
            </w:r>
            <w:r>
              <w:rPr>
                <w:rFonts w:ascii="Times New Roman" w:eastAsia="Times New Roman" w:hAnsi="Times New Roman" w:cs="Times New Roman"/>
                <w:sz w:val="24"/>
                <w:szCs w:val="24"/>
              </w:rPr>
              <w:t>effects</w:t>
            </w:r>
          </w:p>
          <w:p w:rsidR="006142ED" w:rsidRPr="006142ED" w:rsidRDefault="006142ED" w:rsidP="006142ED">
            <w:pPr>
              <w:rPr>
                <w:rFonts w:ascii="Times New Roman" w:eastAsia="Times New Roman" w:hAnsi="Times New Roman" w:cs="Times New Roman"/>
                <w:sz w:val="24"/>
                <w:szCs w:val="24"/>
              </w:rPr>
            </w:pPr>
            <w:r w:rsidRPr="006142ED">
              <w:rPr>
                <w:rFonts w:ascii="Times New Roman" w:eastAsia="Times New Roman" w:hAnsi="Times New Roman" w:cs="Times New Roman"/>
                <w:b/>
                <w:bCs/>
                <w:sz w:val="24"/>
                <w:szCs w:val="24"/>
              </w:rPr>
              <w:t>Lignans:</w:t>
            </w:r>
            <w:r w:rsidRPr="006142ED">
              <w:rPr>
                <w:rFonts w:ascii="Times New Roman" w:eastAsia="Times New Roman" w:hAnsi="Times New Roman" w:cs="Times New Roman"/>
                <w:sz w:val="24"/>
                <w:szCs w:val="24"/>
              </w:rPr>
              <w:t xml:space="preserve"> Such as arjungenin, contributing to cardiovascular benefits.</w:t>
            </w:r>
          </w:p>
          <w:p w:rsidR="006142ED" w:rsidRPr="006142ED" w:rsidRDefault="006142ED" w:rsidP="006142ED">
            <w:pPr>
              <w:rPr>
                <w:rFonts w:ascii="Times New Roman" w:eastAsia="Times New Roman" w:hAnsi="Times New Roman" w:cs="Times New Roman"/>
                <w:sz w:val="24"/>
                <w:szCs w:val="24"/>
              </w:rPr>
            </w:pPr>
            <w:r w:rsidRPr="006142ED">
              <w:rPr>
                <w:rFonts w:ascii="Times New Roman" w:eastAsia="Times New Roman" w:hAnsi="Times New Roman" w:cs="Times New Roman"/>
                <w:b/>
                <w:bCs/>
                <w:sz w:val="24"/>
                <w:szCs w:val="24"/>
              </w:rPr>
              <w:t>Flavonoids:</w:t>
            </w:r>
            <w:r w:rsidRPr="006142ED">
              <w:rPr>
                <w:rFonts w:ascii="Times New Roman" w:eastAsia="Times New Roman" w:hAnsi="Times New Roman" w:cs="Times New Roman"/>
                <w:sz w:val="24"/>
                <w:szCs w:val="24"/>
              </w:rPr>
              <w:t xml:space="preserve"> Including luteolin and quercetin, which have anti-inflammatory and antidiabetic </w:t>
            </w:r>
            <w:proofErr w:type="gramStart"/>
            <w:r w:rsidRPr="006142ED">
              <w:rPr>
                <w:rFonts w:ascii="Times New Roman" w:eastAsia="Times New Roman" w:hAnsi="Times New Roman" w:cs="Times New Roman"/>
                <w:sz w:val="24"/>
                <w:szCs w:val="24"/>
              </w:rPr>
              <w:t>properties.</w:t>
            </w:r>
            <w:proofErr w:type="gramEnd"/>
          </w:p>
          <w:p w:rsidR="00CB4B09" w:rsidRDefault="006142ED" w:rsidP="006142ED">
            <w:pPr>
              <w:jc w:val="both"/>
              <w:rPr>
                <w:rFonts w:ascii="Times New Roman" w:eastAsia="Times New Roman" w:hAnsi="Times New Roman" w:cs="Times New Roman"/>
                <w:sz w:val="24"/>
                <w:szCs w:val="24"/>
              </w:rPr>
            </w:pPr>
            <w:r w:rsidRPr="006142ED">
              <w:rPr>
                <w:rFonts w:ascii="Times New Roman" w:eastAsia="Times New Roman" w:hAnsi="Times New Roman" w:cs="Times New Roman"/>
                <w:b/>
                <w:bCs/>
                <w:sz w:val="24"/>
                <w:szCs w:val="24"/>
              </w:rPr>
              <w:t>Fatty Acids:</w:t>
            </w:r>
            <w:r w:rsidRPr="006142ED">
              <w:rPr>
                <w:rFonts w:ascii="Times New Roman" w:eastAsia="Times New Roman" w:hAnsi="Times New Roman" w:cs="Times New Roman"/>
                <w:sz w:val="24"/>
                <w:szCs w:val="24"/>
              </w:rPr>
              <w:t xml:space="preserve"> Beneficial for improving metabolism and cellular health.</w:t>
            </w:r>
          </w:p>
        </w:tc>
      </w:tr>
      <w:tr w:rsidR="00CB4B09" w:rsidTr="004F3BC9">
        <w:tc>
          <w:tcPr>
            <w:tcW w:w="3708" w:type="dxa"/>
          </w:tcPr>
          <w:p w:rsidR="00CB4B09" w:rsidRDefault="004F3BC9" w:rsidP="00CB4B09">
            <w:pPr>
              <w:jc w:val="both"/>
              <w:rPr>
                <w:rFonts w:ascii="Times New Roman" w:eastAsia="Times New Roman" w:hAnsi="Times New Roman" w:cs="Times New Roman"/>
                <w:sz w:val="24"/>
                <w:szCs w:val="24"/>
              </w:rPr>
            </w:pPr>
            <w:r w:rsidRPr="002B5A56">
              <w:rPr>
                <w:rFonts w:ascii="Times New Roman" w:eastAsia="Times New Roman" w:hAnsi="Times New Roman" w:cs="Times New Roman"/>
                <w:b/>
                <w:bCs/>
                <w:sz w:val="24"/>
                <w:szCs w:val="24"/>
              </w:rPr>
              <w:t>Terminalia chebula (Haritaki)</w:t>
            </w:r>
          </w:p>
        </w:tc>
        <w:tc>
          <w:tcPr>
            <w:tcW w:w="5868" w:type="dxa"/>
          </w:tcPr>
          <w:p w:rsidR="006142ED" w:rsidRPr="006142ED" w:rsidRDefault="006142ED" w:rsidP="006142ED">
            <w:pPr>
              <w:rPr>
                <w:rFonts w:ascii="Times New Roman" w:eastAsia="Times New Roman" w:hAnsi="Times New Roman" w:cs="Times New Roman"/>
                <w:sz w:val="24"/>
                <w:szCs w:val="24"/>
              </w:rPr>
            </w:pPr>
            <w:r w:rsidRPr="006142ED">
              <w:rPr>
                <w:rFonts w:ascii="Times New Roman" w:eastAsia="Times New Roman" w:hAnsi="Times New Roman" w:cs="Times New Roman"/>
                <w:b/>
                <w:bCs/>
                <w:sz w:val="24"/>
                <w:szCs w:val="24"/>
              </w:rPr>
              <w:t>Tannins:</w:t>
            </w:r>
            <w:r w:rsidRPr="006142ED">
              <w:rPr>
                <w:rFonts w:ascii="Times New Roman" w:eastAsia="Times New Roman" w:hAnsi="Times New Roman" w:cs="Times New Roman"/>
                <w:sz w:val="24"/>
                <w:szCs w:val="24"/>
              </w:rPr>
              <w:t xml:space="preserve"> High content of chebulinic acid, chebulagic acid, and Gallic acid, known for their strong antimicrobial and anti-inflammatory activities.</w:t>
            </w:r>
          </w:p>
          <w:p w:rsidR="006142ED" w:rsidRPr="006142ED" w:rsidRDefault="006142ED" w:rsidP="006142ED">
            <w:pPr>
              <w:rPr>
                <w:rFonts w:ascii="Times New Roman" w:eastAsia="Times New Roman" w:hAnsi="Times New Roman" w:cs="Times New Roman"/>
                <w:sz w:val="24"/>
                <w:szCs w:val="24"/>
              </w:rPr>
            </w:pPr>
            <w:r w:rsidRPr="006142ED">
              <w:rPr>
                <w:rFonts w:ascii="Times New Roman" w:eastAsia="Times New Roman" w:hAnsi="Times New Roman" w:cs="Times New Roman"/>
                <w:b/>
                <w:bCs/>
                <w:sz w:val="24"/>
                <w:szCs w:val="24"/>
              </w:rPr>
              <w:t>Terpenoids:</w:t>
            </w:r>
            <w:r w:rsidRPr="006142ED">
              <w:rPr>
                <w:rFonts w:ascii="Times New Roman" w:eastAsia="Times New Roman" w:hAnsi="Times New Roman" w:cs="Times New Roman"/>
                <w:sz w:val="24"/>
                <w:szCs w:val="24"/>
              </w:rPr>
              <w:t xml:space="preserve"> Including arjunolic acid, this supports wound healing and reduces oxidative stress.</w:t>
            </w:r>
          </w:p>
          <w:p w:rsidR="006142ED" w:rsidRPr="006142ED" w:rsidRDefault="006142ED" w:rsidP="006142ED">
            <w:pPr>
              <w:rPr>
                <w:rFonts w:ascii="Times New Roman" w:eastAsia="Times New Roman" w:hAnsi="Times New Roman" w:cs="Times New Roman"/>
                <w:sz w:val="24"/>
                <w:szCs w:val="24"/>
              </w:rPr>
            </w:pPr>
            <w:r w:rsidRPr="006142ED">
              <w:rPr>
                <w:rFonts w:ascii="Times New Roman" w:eastAsia="Times New Roman" w:hAnsi="Times New Roman" w:cs="Times New Roman"/>
                <w:b/>
                <w:bCs/>
                <w:sz w:val="24"/>
                <w:szCs w:val="24"/>
              </w:rPr>
              <w:t>Flavonoids:</w:t>
            </w:r>
            <w:r w:rsidRPr="006142ED">
              <w:rPr>
                <w:rFonts w:ascii="Times New Roman" w:eastAsia="Times New Roman" w:hAnsi="Times New Roman" w:cs="Times New Roman"/>
                <w:sz w:val="24"/>
                <w:szCs w:val="24"/>
              </w:rPr>
              <w:t xml:space="preserve"> Such as rutin, which provides antioxidant and vascular-protective benefits.</w:t>
            </w:r>
          </w:p>
          <w:p w:rsidR="00CB4B09" w:rsidRDefault="006142ED" w:rsidP="006142ED">
            <w:pPr>
              <w:jc w:val="both"/>
              <w:rPr>
                <w:rFonts w:ascii="Times New Roman" w:eastAsia="Times New Roman" w:hAnsi="Times New Roman" w:cs="Times New Roman"/>
                <w:sz w:val="24"/>
                <w:szCs w:val="24"/>
              </w:rPr>
            </w:pPr>
            <w:r w:rsidRPr="006142ED">
              <w:rPr>
                <w:rFonts w:ascii="Times New Roman" w:eastAsia="Times New Roman" w:hAnsi="Times New Roman" w:cs="Times New Roman"/>
                <w:b/>
                <w:bCs/>
                <w:sz w:val="24"/>
                <w:szCs w:val="24"/>
              </w:rPr>
              <w:t>Alkaloids:</w:t>
            </w:r>
            <w:r w:rsidRPr="006142ED">
              <w:rPr>
                <w:rFonts w:ascii="Times New Roman" w:eastAsia="Times New Roman" w:hAnsi="Times New Roman" w:cs="Times New Roman"/>
                <w:sz w:val="24"/>
                <w:szCs w:val="24"/>
              </w:rPr>
              <w:t xml:space="preserve"> Contributing to antimicrobial and neuroprotective effects.</w:t>
            </w:r>
          </w:p>
        </w:tc>
      </w:tr>
    </w:tbl>
    <w:p w:rsidR="00CB4B09" w:rsidRDefault="004D245A" w:rsidP="00CB4B09">
      <w:pPr>
        <w:spacing w:after="0" w:line="240" w:lineRule="auto"/>
        <w:jc w:val="both"/>
        <w:rPr>
          <w:rFonts w:ascii="Times New Roman" w:eastAsia="Times New Roman" w:hAnsi="Times New Roman" w:cs="Times New Roman"/>
          <w:sz w:val="24"/>
          <w:szCs w:val="24"/>
        </w:rPr>
      </w:pPr>
      <w:r w:rsidRPr="004D245A">
        <w:rPr>
          <w:rFonts w:ascii="Times New Roman" w:eastAsia="Times New Roman" w:hAnsi="Times New Roman" w:cs="Times New Roman"/>
          <w:sz w:val="24"/>
          <w:szCs w:val="24"/>
        </w:rPr>
        <w:t>The combination of these bioactive compounds enhances the formulation's therapeutic efficacy. The synergistic interaction amplifies antioxidant, anti-inflammatory, antimicrobial, and immunomodulatory properties, making Triphala effective in managing oxidative stress, gastrointestinal health, metabolic disorders, and immunity enhancement.</w:t>
      </w:r>
    </w:p>
    <w:p w:rsidR="004D245A" w:rsidRDefault="004D245A" w:rsidP="00CB4B09">
      <w:pPr>
        <w:spacing w:after="0" w:line="240" w:lineRule="auto"/>
        <w:jc w:val="both"/>
        <w:rPr>
          <w:rFonts w:ascii="Times New Roman" w:eastAsia="Times New Roman" w:hAnsi="Times New Roman" w:cs="Times New Roman"/>
          <w:sz w:val="24"/>
          <w:szCs w:val="24"/>
        </w:rPr>
      </w:pPr>
    </w:p>
    <w:p w:rsidR="004D245A" w:rsidRDefault="00191363" w:rsidP="00CB4B09">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Use of Triphala in</w:t>
      </w:r>
      <w:r w:rsidR="004D245A" w:rsidRPr="004D245A">
        <w:rPr>
          <w:rFonts w:ascii="Times New Roman" w:eastAsia="Times New Roman" w:hAnsi="Times New Roman" w:cs="Times New Roman"/>
          <w:b/>
          <w:bCs/>
          <w:sz w:val="24"/>
          <w:szCs w:val="24"/>
        </w:rPr>
        <w:t xml:space="preserve"> Digestion</w:t>
      </w:r>
    </w:p>
    <w:p w:rsidR="004D245A" w:rsidRDefault="004D245A" w:rsidP="00CB4B09">
      <w:pPr>
        <w:spacing w:after="0" w:line="240" w:lineRule="auto"/>
        <w:jc w:val="both"/>
        <w:rPr>
          <w:rFonts w:ascii="Times New Roman" w:eastAsia="Times New Roman" w:hAnsi="Times New Roman" w:cs="Times New Roman"/>
          <w:b/>
          <w:bCs/>
          <w:sz w:val="24"/>
          <w:szCs w:val="24"/>
        </w:rPr>
      </w:pPr>
    </w:p>
    <w:p w:rsidR="004D245A" w:rsidRDefault="004D245A" w:rsidP="00CB4B09">
      <w:pPr>
        <w:spacing w:after="0" w:line="240" w:lineRule="auto"/>
        <w:jc w:val="both"/>
        <w:rPr>
          <w:rFonts w:ascii="Times New Roman" w:eastAsia="Times New Roman" w:hAnsi="Times New Roman" w:cs="Times New Roman"/>
          <w:sz w:val="24"/>
          <w:szCs w:val="24"/>
        </w:rPr>
      </w:pPr>
      <w:r w:rsidRPr="004D245A">
        <w:rPr>
          <w:rFonts w:ascii="Times New Roman" w:eastAsia="Times New Roman" w:hAnsi="Times New Roman" w:cs="Times New Roman"/>
          <w:sz w:val="24"/>
          <w:szCs w:val="24"/>
        </w:rPr>
        <w:t xml:space="preserve">Triphala, an ancient Ayurvedic formulation comprising the fruits of </w:t>
      </w:r>
      <w:r w:rsidRPr="004D245A">
        <w:rPr>
          <w:rFonts w:ascii="Times New Roman" w:eastAsia="Times New Roman" w:hAnsi="Times New Roman" w:cs="Times New Roman"/>
          <w:i/>
          <w:iCs/>
          <w:sz w:val="24"/>
          <w:szCs w:val="24"/>
        </w:rPr>
        <w:t>Emblica officinalis</w:t>
      </w:r>
      <w:r w:rsidRPr="004D245A">
        <w:rPr>
          <w:rFonts w:ascii="Times New Roman" w:eastAsia="Times New Roman" w:hAnsi="Times New Roman" w:cs="Times New Roman"/>
          <w:sz w:val="24"/>
          <w:szCs w:val="24"/>
        </w:rPr>
        <w:t xml:space="preserve"> (Amla), </w:t>
      </w:r>
      <w:r w:rsidRPr="004D245A">
        <w:rPr>
          <w:rFonts w:ascii="Times New Roman" w:eastAsia="Times New Roman" w:hAnsi="Times New Roman" w:cs="Times New Roman"/>
          <w:i/>
          <w:iCs/>
          <w:sz w:val="24"/>
          <w:szCs w:val="24"/>
        </w:rPr>
        <w:t>Terminalia bellirica</w:t>
      </w:r>
      <w:r w:rsidRPr="004D245A">
        <w:rPr>
          <w:rFonts w:ascii="Times New Roman" w:eastAsia="Times New Roman" w:hAnsi="Times New Roman" w:cs="Times New Roman"/>
          <w:sz w:val="24"/>
          <w:szCs w:val="24"/>
        </w:rPr>
        <w:t xml:space="preserve"> (Bibhitaki), and </w:t>
      </w:r>
      <w:r w:rsidRPr="004D245A">
        <w:rPr>
          <w:rFonts w:ascii="Times New Roman" w:eastAsia="Times New Roman" w:hAnsi="Times New Roman" w:cs="Times New Roman"/>
          <w:i/>
          <w:iCs/>
          <w:sz w:val="24"/>
          <w:szCs w:val="24"/>
        </w:rPr>
        <w:t>Terminalia chebula</w:t>
      </w:r>
      <w:r w:rsidRPr="004D245A">
        <w:rPr>
          <w:rFonts w:ascii="Times New Roman" w:eastAsia="Times New Roman" w:hAnsi="Times New Roman" w:cs="Times New Roman"/>
          <w:sz w:val="24"/>
          <w:szCs w:val="24"/>
        </w:rPr>
        <w:t xml:space="preserve"> (Haritaki), is celebrated for its diverse health benefits, especially its profound impact on digestive health. The combination of these three fruits creates a synergistic effect that enhances digestion, promotes gut health, and alleviates various gastrointestinal</w:t>
      </w:r>
      <w:r w:rsidRPr="004D245A">
        <w:rPr>
          <w:rFonts w:ascii="Times New Roman" w:eastAsia="Times New Roman" w:hAnsi="Times New Roman" w:cs="Times New Roman"/>
          <w:b/>
          <w:bCs/>
          <w:sz w:val="24"/>
          <w:szCs w:val="24"/>
        </w:rPr>
        <w:t xml:space="preserve"> </w:t>
      </w:r>
      <w:r w:rsidRPr="004D245A">
        <w:rPr>
          <w:rFonts w:ascii="Times New Roman" w:eastAsia="Times New Roman" w:hAnsi="Times New Roman" w:cs="Times New Roman"/>
          <w:sz w:val="24"/>
          <w:szCs w:val="24"/>
        </w:rPr>
        <w:t>disorders. Here's an in-depth exploration of how Triphala aids digestion:</w:t>
      </w:r>
    </w:p>
    <w:tbl>
      <w:tblPr>
        <w:tblStyle w:val="TableGrid"/>
        <w:tblW w:w="0" w:type="auto"/>
        <w:tblLook w:val="04A0"/>
      </w:tblPr>
      <w:tblGrid>
        <w:gridCol w:w="3978"/>
        <w:gridCol w:w="5598"/>
      </w:tblGrid>
      <w:tr w:rsidR="004D245A" w:rsidTr="004D245A">
        <w:tc>
          <w:tcPr>
            <w:tcW w:w="3978" w:type="dxa"/>
          </w:tcPr>
          <w:p w:rsidR="004D245A" w:rsidRDefault="004D245A" w:rsidP="001D3A94">
            <w:pPr>
              <w:jc w:val="both"/>
              <w:rPr>
                <w:rFonts w:ascii="Times New Roman" w:eastAsia="Times New Roman" w:hAnsi="Times New Roman" w:cs="Times New Roman"/>
                <w:sz w:val="24"/>
                <w:szCs w:val="24"/>
              </w:rPr>
            </w:pPr>
            <w:r w:rsidRPr="004D245A">
              <w:rPr>
                <w:rFonts w:ascii="Times New Roman" w:eastAsia="Times New Roman" w:hAnsi="Times New Roman" w:cs="Times New Roman"/>
                <w:sz w:val="24"/>
                <w:szCs w:val="24"/>
              </w:rPr>
              <w:t>Mild Laxative and Colon Cleanser</w:t>
            </w:r>
          </w:p>
        </w:tc>
        <w:tc>
          <w:tcPr>
            <w:tcW w:w="5598" w:type="dxa"/>
          </w:tcPr>
          <w:p w:rsidR="001D3A94" w:rsidRDefault="001D3A94" w:rsidP="001D3A94">
            <w:pPr>
              <w:rPr>
                <w:rFonts w:ascii="Times New Roman" w:eastAsia="Times New Roman" w:hAnsi="Times New Roman" w:cs="Times New Roman"/>
                <w:sz w:val="24"/>
                <w:szCs w:val="24"/>
              </w:rPr>
            </w:pPr>
            <w:r w:rsidRPr="001D3A94">
              <w:rPr>
                <w:rFonts w:ascii="Times New Roman" w:eastAsia="Times New Roman" w:hAnsi="Times New Roman" w:cs="Times New Roman"/>
                <w:sz w:val="24"/>
                <w:szCs w:val="24"/>
              </w:rPr>
              <w:t>Triphala is well-known for its gentle laxative properties, which support regular bowel movements.</w:t>
            </w:r>
          </w:p>
          <w:p w:rsidR="001D3A94" w:rsidRPr="001D3A94" w:rsidRDefault="001D3A94" w:rsidP="001D3A94">
            <w:pPr>
              <w:rPr>
                <w:rFonts w:ascii="Times New Roman" w:eastAsia="Times New Roman" w:hAnsi="Times New Roman" w:cs="Times New Roman"/>
                <w:sz w:val="24"/>
                <w:szCs w:val="24"/>
              </w:rPr>
            </w:pPr>
          </w:p>
          <w:p w:rsidR="001D3A94" w:rsidRPr="001D3A94" w:rsidRDefault="001D3A94" w:rsidP="001D3A94">
            <w:pPr>
              <w:spacing w:after="200"/>
              <w:rPr>
                <w:rFonts w:ascii="Times New Roman" w:eastAsia="Times New Roman" w:hAnsi="Times New Roman" w:cs="Times New Roman"/>
                <w:sz w:val="24"/>
                <w:szCs w:val="24"/>
              </w:rPr>
            </w:pPr>
            <w:r w:rsidRPr="001D3A94">
              <w:rPr>
                <w:rFonts w:ascii="Times New Roman" w:eastAsia="Times New Roman" w:hAnsi="Times New Roman" w:cs="Times New Roman"/>
                <w:b/>
                <w:bCs/>
                <w:sz w:val="24"/>
                <w:szCs w:val="24"/>
              </w:rPr>
              <w:t>Mechanism:</w:t>
            </w:r>
            <w:r w:rsidRPr="001D3A94">
              <w:rPr>
                <w:rFonts w:ascii="Times New Roman" w:eastAsia="Times New Roman" w:hAnsi="Times New Roman" w:cs="Times New Roman"/>
                <w:sz w:val="24"/>
                <w:szCs w:val="24"/>
              </w:rPr>
              <w:t xml:space="preserve"> The tannins and flavonoids in </w:t>
            </w:r>
            <w:r w:rsidRPr="001D3A94">
              <w:rPr>
                <w:rFonts w:ascii="Times New Roman" w:eastAsia="Times New Roman" w:hAnsi="Times New Roman" w:cs="Times New Roman"/>
                <w:i/>
                <w:iCs/>
                <w:sz w:val="24"/>
                <w:szCs w:val="24"/>
              </w:rPr>
              <w:t>Terminalia chebula</w:t>
            </w:r>
            <w:r w:rsidRPr="001D3A94">
              <w:rPr>
                <w:rFonts w:ascii="Times New Roman" w:eastAsia="Times New Roman" w:hAnsi="Times New Roman" w:cs="Times New Roman"/>
                <w:sz w:val="24"/>
                <w:szCs w:val="24"/>
              </w:rPr>
              <w:t xml:space="preserve"> and </w:t>
            </w:r>
            <w:r w:rsidRPr="001D3A94">
              <w:rPr>
                <w:rFonts w:ascii="Times New Roman" w:eastAsia="Times New Roman" w:hAnsi="Times New Roman" w:cs="Times New Roman"/>
                <w:i/>
                <w:iCs/>
                <w:sz w:val="24"/>
                <w:szCs w:val="24"/>
              </w:rPr>
              <w:t>Terminalia bellirica</w:t>
            </w:r>
            <w:r w:rsidRPr="001D3A94">
              <w:rPr>
                <w:rFonts w:ascii="Times New Roman" w:eastAsia="Times New Roman" w:hAnsi="Times New Roman" w:cs="Times New Roman"/>
                <w:sz w:val="24"/>
                <w:szCs w:val="24"/>
              </w:rPr>
              <w:t xml:space="preserve"> stimulate the muscles of the intestinal walls, aiding in peristalsis and the elimination of waste.</w:t>
            </w:r>
          </w:p>
          <w:p w:rsidR="001D3A94" w:rsidRPr="001D3A94" w:rsidRDefault="001D3A94" w:rsidP="001D3A94">
            <w:pPr>
              <w:rPr>
                <w:rFonts w:ascii="Times New Roman" w:eastAsia="Times New Roman" w:hAnsi="Times New Roman" w:cs="Times New Roman"/>
                <w:sz w:val="24"/>
                <w:szCs w:val="24"/>
              </w:rPr>
            </w:pPr>
            <w:r w:rsidRPr="001D3A94">
              <w:rPr>
                <w:rFonts w:ascii="Times New Roman" w:eastAsia="Times New Roman" w:hAnsi="Times New Roman" w:cs="Times New Roman"/>
                <w:b/>
                <w:bCs/>
                <w:sz w:val="24"/>
                <w:szCs w:val="24"/>
              </w:rPr>
              <w:t>Benefits:</w:t>
            </w:r>
            <w:r w:rsidRPr="001D3A94">
              <w:rPr>
                <w:rFonts w:ascii="Times New Roman" w:eastAsia="Times New Roman" w:hAnsi="Times New Roman" w:cs="Times New Roman"/>
                <w:sz w:val="24"/>
                <w:szCs w:val="24"/>
              </w:rPr>
              <w:t xml:space="preserve"> It cleanses the colon without causing dependency or harsh effects, making it suitable for long-term use in conditions like chronic constipation.</w:t>
            </w:r>
          </w:p>
          <w:p w:rsidR="004D245A" w:rsidRDefault="004D245A" w:rsidP="001D3A94">
            <w:pPr>
              <w:jc w:val="both"/>
              <w:rPr>
                <w:rFonts w:ascii="Times New Roman" w:eastAsia="Times New Roman" w:hAnsi="Times New Roman" w:cs="Times New Roman"/>
                <w:sz w:val="24"/>
                <w:szCs w:val="24"/>
              </w:rPr>
            </w:pPr>
          </w:p>
        </w:tc>
      </w:tr>
      <w:tr w:rsidR="004D245A" w:rsidTr="004D245A">
        <w:tc>
          <w:tcPr>
            <w:tcW w:w="3978" w:type="dxa"/>
          </w:tcPr>
          <w:p w:rsidR="004D245A" w:rsidRDefault="004D245A" w:rsidP="001D3A94">
            <w:pPr>
              <w:jc w:val="both"/>
              <w:rPr>
                <w:rFonts w:ascii="Times New Roman" w:eastAsia="Times New Roman" w:hAnsi="Times New Roman" w:cs="Times New Roman"/>
                <w:sz w:val="24"/>
                <w:szCs w:val="24"/>
              </w:rPr>
            </w:pPr>
            <w:r w:rsidRPr="004D245A">
              <w:rPr>
                <w:rFonts w:ascii="Times New Roman" w:eastAsia="Times New Roman" w:hAnsi="Times New Roman" w:cs="Times New Roman"/>
                <w:sz w:val="24"/>
                <w:szCs w:val="24"/>
              </w:rPr>
              <w:t>Stimulation of Digestive Enzymes</w:t>
            </w:r>
          </w:p>
        </w:tc>
        <w:tc>
          <w:tcPr>
            <w:tcW w:w="5598" w:type="dxa"/>
          </w:tcPr>
          <w:p w:rsidR="00BD1D06" w:rsidRPr="00BD1D06" w:rsidRDefault="00BD1D06" w:rsidP="00BD1D06">
            <w:pPr>
              <w:spacing w:before="100" w:beforeAutospacing="1" w:after="100" w:afterAutospacing="1"/>
              <w:rPr>
                <w:rFonts w:ascii="Times New Roman" w:eastAsia="Times New Roman" w:hAnsi="Times New Roman" w:cs="Times New Roman"/>
                <w:sz w:val="24"/>
                <w:szCs w:val="24"/>
              </w:rPr>
            </w:pPr>
            <w:r w:rsidRPr="00BD1D06">
              <w:rPr>
                <w:rFonts w:ascii="Times New Roman" w:eastAsia="Times New Roman" w:hAnsi="Times New Roman" w:cs="Times New Roman"/>
                <w:sz w:val="24"/>
                <w:szCs w:val="24"/>
              </w:rPr>
              <w:t xml:space="preserve">Triphala enhances the secretion of digestive enzymes, </w:t>
            </w:r>
            <w:r w:rsidRPr="00BD1D06">
              <w:rPr>
                <w:rFonts w:ascii="Times New Roman" w:eastAsia="Times New Roman" w:hAnsi="Times New Roman" w:cs="Times New Roman"/>
                <w:sz w:val="24"/>
                <w:szCs w:val="24"/>
              </w:rPr>
              <w:lastRenderedPageBreak/>
              <w:t>which are crucial for breaking down food and absorbing nutrients.</w:t>
            </w:r>
          </w:p>
          <w:p w:rsidR="00BD1D06" w:rsidRPr="00BD1D06" w:rsidRDefault="00D251E2" w:rsidP="00BD1D0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Amla</w:t>
            </w:r>
            <w:r w:rsidR="00BD1D06" w:rsidRPr="00BD1D06">
              <w:rPr>
                <w:rFonts w:ascii="Times New Roman" w:eastAsia="Times New Roman" w:hAnsi="Times New Roman" w:cs="Times New Roman"/>
                <w:b/>
                <w:bCs/>
                <w:sz w:val="24"/>
                <w:szCs w:val="24"/>
              </w:rPr>
              <w:t>’s Role:</w:t>
            </w:r>
            <w:r w:rsidR="00BD1D06" w:rsidRPr="00BD1D06">
              <w:rPr>
                <w:rFonts w:ascii="Times New Roman" w:eastAsia="Times New Roman" w:hAnsi="Times New Roman" w:cs="Times New Roman"/>
                <w:sz w:val="24"/>
                <w:szCs w:val="24"/>
              </w:rPr>
              <w:t xml:space="preserve"> The high vitamin C content in Amla stimulates gastric juices, aiding in the digestion of proteins and fats.</w:t>
            </w:r>
          </w:p>
          <w:p w:rsidR="00BD1D06" w:rsidRPr="00BD1D06" w:rsidRDefault="00BD1D06" w:rsidP="00BD1D06">
            <w:pPr>
              <w:spacing w:before="100" w:beforeAutospacing="1" w:after="100" w:afterAutospacing="1"/>
              <w:rPr>
                <w:rFonts w:ascii="Times New Roman" w:eastAsia="Times New Roman" w:hAnsi="Times New Roman" w:cs="Times New Roman"/>
                <w:sz w:val="24"/>
                <w:szCs w:val="24"/>
              </w:rPr>
            </w:pPr>
            <w:r w:rsidRPr="00BD1D06">
              <w:rPr>
                <w:rFonts w:ascii="Times New Roman" w:eastAsia="Times New Roman" w:hAnsi="Times New Roman" w:cs="Times New Roman"/>
                <w:b/>
                <w:bCs/>
                <w:sz w:val="24"/>
                <w:szCs w:val="24"/>
              </w:rPr>
              <w:t>Polyphenols' Action:</w:t>
            </w:r>
            <w:r w:rsidRPr="00BD1D06">
              <w:rPr>
                <w:rFonts w:ascii="Times New Roman" w:eastAsia="Times New Roman" w:hAnsi="Times New Roman" w:cs="Times New Roman"/>
                <w:sz w:val="24"/>
                <w:szCs w:val="24"/>
              </w:rPr>
              <w:t xml:space="preserve"> These compounds from all three fruits help modulate enzymatic activity, improving nutrient assimilation.</w:t>
            </w:r>
          </w:p>
          <w:p w:rsidR="004D245A" w:rsidRDefault="004D245A" w:rsidP="00CB4B09">
            <w:pPr>
              <w:jc w:val="both"/>
              <w:rPr>
                <w:rFonts w:ascii="Times New Roman" w:eastAsia="Times New Roman" w:hAnsi="Times New Roman" w:cs="Times New Roman"/>
                <w:sz w:val="24"/>
                <w:szCs w:val="24"/>
              </w:rPr>
            </w:pPr>
          </w:p>
        </w:tc>
      </w:tr>
      <w:tr w:rsidR="004D245A" w:rsidTr="004D245A">
        <w:tc>
          <w:tcPr>
            <w:tcW w:w="3978" w:type="dxa"/>
          </w:tcPr>
          <w:p w:rsidR="004D245A" w:rsidRDefault="004D245A" w:rsidP="00CB4B09">
            <w:pPr>
              <w:jc w:val="both"/>
              <w:rPr>
                <w:rFonts w:ascii="Times New Roman" w:eastAsia="Times New Roman" w:hAnsi="Times New Roman" w:cs="Times New Roman"/>
                <w:sz w:val="24"/>
                <w:szCs w:val="24"/>
              </w:rPr>
            </w:pPr>
            <w:r w:rsidRPr="004D245A">
              <w:rPr>
                <w:rFonts w:ascii="Times New Roman" w:eastAsia="Times New Roman" w:hAnsi="Times New Roman" w:cs="Times New Roman"/>
                <w:sz w:val="24"/>
                <w:szCs w:val="24"/>
              </w:rPr>
              <w:lastRenderedPageBreak/>
              <w:t>Prebiotic Effects and Gut Microbiota Modulation</w:t>
            </w:r>
          </w:p>
        </w:tc>
        <w:tc>
          <w:tcPr>
            <w:tcW w:w="5598" w:type="dxa"/>
          </w:tcPr>
          <w:p w:rsidR="00F2499F" w:rsidRPr="00F2499F" w:rsidRDefault="00F2499F" w:rsidP="00F2499F">
            <w:pPr>
              <w:spacing w:before="100" w:beforeAutospacing="1" w:after="100" w:afterAutospacing="1"/>
              <w:rPr>
                <w:rFonts w:ascii="Times New Roman" w:eastAsia="Times New Roman" w:hAnsi="Times New Roman" w:cs="Times New Roman"/>
                <w:sz w:val="24"/>
                <w:szCs w:val="24"/>
              </w:rPr>
            </w:pPr>
            <w:r w:rsidRPr="00F2499F">
              <w:rPr>
                <w:rFonts w:ascii="Times New Roman" w:eastAsia="Times New Roman" w:hAnsi="Times New Roman" w:cs="Times New Roman"/>
                <w:sz w:val="24"/>
                <w:szCs w:val="24"/>
              </w:rPr>
              <w:t>The bioactive compounds in Triphala, particularly polyphenols and tannins, have prebiotic properties.</w:t>
            </w:r>
          </w:p>
          <w:p w:rsidR="00F2499F" w:rsidRPr="00F2499F" w:rsidRDefault="00F2499F" w:rsidP="00F2499F">
            <w:pPr>
              <w:spacing w:before="100" w:beforeAutospacing="1" w:after="100" w:afterAutospacing="1"/>
              <w:rPr>
                <w:rFonts w:ascii="Times New Roman" w:eastAsia="Times New Roman" w:hAnsi="Times New Roman" w:cs="Times New Roman"/>
                <w:sz w:val="24"/>
                <w:szCs w:val="24"/>
              </w:rPr>
            </w:pPr>
            <w:r w:rsidRPr="00F2499F">
              <w:rPr>
                <w:rFonts w:ascii="Times New Roman" w:eastAsia="Times New Roman" w:hAnsi="Times New Roman" w:cs="Times New Roman"/>
                <w:b/>
                <w:bCs/>
                <w:sz w:val="24"/>
                <w:szCs w:val="24"/>
              </w:rPr>
              <w:t>Support for Beneficial Bacteria:</w:t>
            </w:r>
            <w:r w:rsidRPr="00F2499F">
              <w:rPr>
                <w:rFonts w:ascii="Times New Roman" w:eastAsia="Times New Roman" w:hAnsi="Times New Roman" w:cs="Times New Roman"/>
                <w:sz w:val="24"/>
                <w:szCs w:val="24"/>
              </w:rPr>
              <w:t xml:space="preserve"> Triphala fosters the growth of beneficial gut bacteria like </w:t>
            </w:r>
            <w:r w:rsidRPr="00F2499F">
              <w:rPr>
                <w:rFonts w:ascii="Times New Roman" w:eastAsia="Times New Roman" w:hAnsi="Times New Roman" w:cs="Times New Roman"/>
                <w:i/>
                <w:iCs/>
                <w:sz w:val="24"/>
                <w:szCs w:val="24"/>
              </w:rPr>
              <w:t>Lactobacillus</w:t>
            </w:r>
            <w:r w:rsidRPr="00F2499F">
              <w:rPr>
                <w:rFonts w:ascii="Times New Roman" w:eastAsia="Times New Roman" w:hAnsi="Times New Roman" w:cs="Times New Roman"/>
                <w:sz w:val="24"/>
                <w:szCs w:val="24"/>
              </w:rPr>
              <w:t xml:space="preserve"> and </w:t>
            </w:r>
            <w:r w:rsidRPr="00F2499F">
              <w:rPr>
                <w:rFonts w:ascii="Times New Roman" w:eastAsia="Times New Roman" w:hAnsi="Times New Roman" w:cs="Times New Roman"/>
                <w:i/>
                <w:iCs/>
                <w:sz w:val="24"/>
                <w:szCs w:val="24"/>
              </w:rPr>
              <w:t>Bifidobacterium</w:t>
            </w:r>
            <w:r w:rsidRPr="00F2499F">
              <w:rPr>
                <w:rFonts w:ascii="Times New Roman" w:eastAsia="Times New Roman" w:hAnsi="Times New Roman" w:cs="Times New Roman"/>
                <w:sz w:val="24"/>
                <w:szCs w:val="24"/>
              </w:rPr>
              <w:t>.</w:t>
            </w:r>
          </w:p>
          <w:p w:rsidR="00F2499F" w:rsidRPr="00F2499F" w:rsidRDefault="00F2499F" w:rsidP="00F2499F">
            <w:pPr>
              <w:spacing w:before="100" w:beforeAutospacing="1" w:after="100" w:afterAutospacing="1"/>
              <w:rPr>
                <w:rFonts w:ascii="Times New Roman" w:eastAsia="Times New Roman" w:hAnsi="Times New Roman" w:cs="Times New Roman"/>
                <w:sz w:val="24"/>
                <w:szCs w:val="24"/>
              </w:rPr>
            </w:pPr>
            <w:r w:rsidRPr="00F2499F">
              <w:rPr>
                <w:rFonts w:ascii="Times New Roman" w:eastAsia="Times New Roman" w:hAnsi="Times New Roman" w:cs="Times New Roman"/>
                <w:b/>
                <w:bCs/>
                <w:sz w:val="24"/>
                <w:szCs w:val="24"/>
              </w:rPr>
              <w:t>Inhibition of Pathogens:</w:t>
            </w:r>
            <w:r w:rsidRPr="00F2499F">
              <w:rPr>
                <w:rFonts w:ascii="Times New Roman" w:eastAsia="Times New Roman" w:hAnsi="Times New Roman" w:cs="Times New Roman"/>
                <w:sz w:val="24"/>
                <w:szCs w:val="24"/>
              </w:rPr>
              <w:t xml:space="preserve"> It helps maintain microbial balance by suppressing harmful bacteria such as </w:t>
            </w:r>
            <w:r w:rsidRPr="00F2499F">
              <w:rPr>
                <w:rFonts w:ascii="Times New Roman" w:eastAsia="Times New Roman" w:hAnsi="Times New Roman" w:cs="Times New Roman"/>
                <w:i/>
                <w:iCs/>
                <w:sz w:val="24"/>
                <w:szCs w:val="24"/>
              </w:rPr>
              <w:t>Escherichia coli</w:t>
            </w:r>
            <w:r w:rsidRPr="00F2499F">
              <w:rPr>
                <w:rFonts w:ascii="Times New Roman" w:eastAsia="Times New Roman" w:hAnsi="Times New Roman" w:cs="Times New Roman"/>
                <w:sz w:val="24"/>
                <w:szCs w:val="24"/>
              </w:rPr>
              <w:t xml:space="preserve"> and </w:t>
            </w:r>
            <w:r w:rsidRPr="00F2499F">
              <w:rPr>
                <w:rFonts w:ascii="Times New Roman" w:eastAsia="Times New Roman" w:hAnsi="Times New Roman" w:cs="Times New Roman"/>
                <w:i/>
                <w:iCs/>
                <w:sz w:val="24"/>
                <w:szCs w:val="24"/>
              </w:rPr>
              <w:t>Salmonella</w:t>
            </w:r>
            <w:r w:rsidRPr="00F2499F">
              <w:rPr>
                <w:rFonts w:ascii="Times New Roman" w:eastAsia="Times New Roman" w:hAnsi="Times New Roman" w:cs="Times New Roman"/>
                <w:sz w:val="24"/>
                <w:szCs w:val="24"/>
              </w:rPr>
              <w:t>.</w:t>
            </w:r>
          </w:p>
          <w:p w:rsidR="004D245A" w:rsidRDefault="00F2499F" w:rsidP="00F2499F">
            <w:pPr>
              <w:spacing w:before="100" w:beforeAutospacing="1" w:after="100" w:afterAutospacing="1"/>
              <w:rPr>
                <w:rFonts w:ascii="Times New Roman" w:eastAsia="Times New Roman" w:hAnsi="Times New Roman" w:cs="Times New Roman"/>
                <w:sz w:val="24"/>
                <w:szCs w:val="24"/>
              </w:rPr>
            </w:pPr>
            <w:r w:rsidRPr="00F2499F">
              <w:rPr>
                <w:rFonts w:ascii="Times New Roman" w:eastAsia="Times New Roman" w:hAnsi="Times New Roman" w:cs="Times New Roman"/>
                <w:b/>
                <w:bCs/>
                <w:sz w:val="24"/>
                <w:szCs w:val="24"/>
              </w:rPr>
              <w:t>Short-Chain Fatty Acids (SCFAs):</w:t>
            </w:r>
            <w:r w:rsidRPr="00F2499F">
              <w:rPr>
                <w:rFonts w:ascii="Times New Roman" w:eastAsia="Times New Roman" w:hAnsi="Times New Roman" w:cs="Times New Roman"/>
                <w:sz w:val="24"/>
                <w:szCs w:val="24"/>
              </w:rPr>
              <w:t xml:space="preserve"> Prebiotic activity boosts the production of SCFAs, which nourish colon cells and reduce gut inflammation.</w:t>
            </w:r>
          </w:p>
        </w:tc>
      </w:tr>
      <w:tr w:rsidR="004D245A" w:rsidTr="004D245A">
        <w:tc>
          <w:tcPr>
            <w:tcW w:w="3978" w:type="dxa"/>
          </w:tcPr>
          <w:p w:rsidR="004D245A" w:rsidRDefault="004D245A" w:rsidP="00CB4B09">
            <w:pPr>
              <w:jc w:val="both"/>
              <w:rPr>
                <w:rFonts w:ascii="Times New Roman" w:eastAsia="Times New Roman" w:hAnsi="Times New Roman" w:cs="Times New Roman"/>
                <w:sz w:val="24"/>
                <w:szCs w:val="24"/>
              </w:rPr>
            </w:pPr>
            <w:r w:rsidRPr="004D245A">
              <w:rPr>
                <w:rFonts w:ascii="Times New Roman" w:eastAsia="Times New Roman" w:hAnsi="Times New Roman" w:cs="Times New Roman"/>
                <w:sz w:val="24"/>
                <w:szCs w:val="24"/>
              </w:rPr>
              <w:t>Anti-inflammatory Properties</w:t>
            </w:r>
          </w:p>
        </w:tc>
        <w:tc>
          <w:tcPr>
            <w:tcW w:w="5598" w:type="dxa"/>
          </w:tcPr>
          <w:p w:rsidR="00D251E2" w:rsidRPr="00D251E2" w:rsidRDefault="00D251E2" w:rsidP="00D251E2">
            <w:pPr>
              <w:spacing w:before="100" w:beforeAutospacing="1" w:after="100" w:afterAutospacing="1"/>
              <w:rPr>
                <w:rFonts w:ascii="Times New Roman" w:eastAsia="Times New Roman" w:hAnsi="Times New Roman" w:cs="Times New Roman"/>
                <w:sz w:val="24"/>
                <w:szCs w:val="24"/>
              </w:rPr>
            </w:pPr>
            <w:r w:rsidRPr="00D251E2">
              <w:rPr>
                <w:rFonts w:ascii="Times New Roman" w:eastAsia="Times New Roman" w:hAnsi="Times New Roman" w:cs="Times New Roman"/>
                <w:sz w:val="24"/>
                <w:szCs w:val="24"/>
              </w:rPr>
              <w:t>Chronic inflammation in the gastrointestinal tract can lead to disorders such as irritable bowel syndrome (IBS) and inflammatory bowel disease (IBD).</w:t>
            </w:r>
          </w:p>
          <w:p w:rsidR="00D251E2" w:rsidRPr="00D251E2" w:rsidRDefault="00D251E2" w:rsidP="00D251E2">
            <w:pPr>
              <w:spacing w:before="100" w:beforeAutospacing="1" w:after="100" w:afterAutospacing="1"/>
              <w:rPr>
                <w:rFonts w:ascii="Times New Roman" w:eastAsia="Times New Roman" w:hAnsi="Times New Roman" w:cs="Times New Roman"/>
                <w:sz w:val="24"/>
                <w:szCs w:val="24"/>
              </w:rPr>
            </w:pPr>
            <w:r w:rsidRPr="00D251E2">
              <w:rPr>
                <w:rFonts w:ascii="Times New Roman" w:eastAsia="Times New Roman" w:hAnsi="Times New Roman" w:cs="Times New Roman"/>
                <w:b/>
                <w:bCs/>
                <w:sz w:val="24"/>
                <w:szCs w:val="24"/>
              </w:rPr>
              <w:t>Tannins and Chebulagic Acid:</w:t>
            </w:r>
            <w:r w:rsidRPr="00D251E2">
              <w:rPr>
                <w:rFonts w:ascii="Times New Roman" w:eastAsia="Times New Roman" w:hAnsi="Times New Roman" w:cs="Times New Roman"/>
                <w:sz w:val="24"/>
                <w:szCs w:val="24"/>
              </w:rPr>
              <w:t xml:space="preserve"> These compounds from </w:t>
            </w:r>
            <w:r w:rsidRPr="00D251E2">
              <w:rPr>
                <w:rFonts w:ascii="Times New Roman" w:eastAsia="Times New Roman" w:hAnsi="Times New Roman" w:cs="Times New Roman"/>
                <w:i/>
                <w:iCs/>
                <w:sz w:val="24"/>
                <w:szCs w:val="24"/>
              </w:rPr>
              <w:t>Terminalia chebula</w:t>
            </w:r>
            <w:r w:rsidRPr="00D251E2">
              <w:rPr>
                <w:rFonts w:ascii="Times New Roman" w:eastAsia="Times New Roman" w:hAnsi="Times New Roman" w:cs="Times New Roman"/>
                <w:sz w:val="24"/>
                <w:szCs w:val="24"/>
              </w:rPr>
              <w:t xml:space="preserve"> reduce inflammation in the gut lining.</w:t>
            </w:r>
          </w:p>
          <w:p w:rsidR="00E05D97" w:rsidRDefault="00D251E2" w:rsidP="00D251E2">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Amla</w:t>
            </w:r>
            <w:r w:rsidRPr="00D251E2">
              <w:rPr>
                <w:rFonts w:ascii="Times New Roman" w:eastAsia="Times New Roman" w:hAnsi="Times New Roman" w:cs="Times New Roman"/>
                <w:b/>
                <w:bCs/>
                <w:sz w:val="24"/>
                <w:szCs w:val="24"/>
              </w:rPr>
              <w:t>’s Role:</w:t>
            </w:r>
            <w:r w:rsidRPr="00D251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Amla</w:t>
            </w:r>
            <w:r w:rsidRPr="00D251E2">
              <w:rPr>
                <w:rFonts w:ascii="Times New Roman" w:eastAsia="Times New Roman" w:hAnsi="Times New Roman" w:cs="Times New Roman"/>
                <w:sz w:val="24"/>
                <w:szCs w:val="24"/>
              </w:rPr>
              <w:t>’s</w:t>
            </w:r>
          </w:p>
          <w:p w:rsidR="004D245A" w:rsidRDefault="00D251E2" w:rsidP="00D35601">
            <w:pPr>
              <w:spacing w:before="100" w:beforeAutospacing="1" w:after="100" w:afterAutospacing="1"/>
              <w:rPr>
                <w:rFonts w:ascii="Times New Roman" w:eastAsia="Times New Roman" w:hAnsi="Times New Roman" w:cs="Times New Roman"/>
                <w:sz w:val="24"/>
                <w:szCs w:val="24"/>
              </w:rPr>
            </w:pPr>
            <w:r w:rsidRPr="00D251E2">
              <w:rPr>
                <w:rFonts w:ascii="Times New Roman" w:eastAsia="Times New Roman" w:hAnsi="Times New Roman" w:cs="Times New Roman"/>
                <w:sz w:val="24"/>
                <w:szCs w:val="24"/>
              </w:rPr>
              <w:t xml:space="preserve"> </w:t>
            </w:r>
            <w:r w:rsidR="00D35601" w:rsidRPr="00D251E2">
              <w:rPr>
                <w:rFonts w:ascii="Times New Roman" w:eastAsia="Times New Roman" w:hAnsi="Times New Roman" w:cs="Times New Roman"/>
                <w:sz w:val="24"/>
                <w:szCs w:val="24"/>
              </w:rPr>
              <w:t>Antioxidant</w:t>
            </w:r>
            <w:r w:rsidRPr="00D251E2">
              <w:rPr>
                <w:rFonts w:ascii="Times New Roman" w:eastAsia="Times New Roman" w:hAnsi="Times New Roman" w:cs="Times New Roman"/>
                <w:sz w:val="24"/>
                <w:szCs w:val="24"/>
              </w:rPr>
              <w:t xml:space="preserve"> properties protect the stomach lining and reduce the risk of gastritis and ulcers.</w:t>
            </w:r>
          </w:p>
        </w:tc>
      </w:tr>
      <w:tr w:rsidR="004D245A" w:rsidTr="004D245A">
        <w:tc>
          <w:tcPr>
            <w:tcW w:w="3978" w:type="dxa"/>
          </w:tcPr>
          <w:p w:rsidR="004D245A" w:rsidRDefault="004D245A" w:rsidP="00CB4B09">
            <w:pPr>
              <w:jc w:val="both"/>
              <w:rPr>
                <w:rFonts w:ascii="Times New Roman" w:eastAsia="Times New Roman" w:hAnsi="Times New Roman" w:cs="Times New Roman"/>
                <w:sz w:val="24"/>
                <w:szCs w:val="24"/>
              </w:rPr>
            </w:pPr>
            <w:r w:rsidRPr="004D245A">
              <w:rPr>
                <w:rFonts w:ascii="Times New Roman" w:eastAsia="Times New Roman" w:hAnsi="Times New Roman" w:cs="Times New Roman"/>
                <w:sz w:val="24"/>
                <w:szCs w:val="24"/>
              </w:rPr>
              <w:t>Management of Digestive Disorders</w:t>
            </w:r>
          </w:p>
        </w:tc>
        <w:tc>
          <w:tcPr>
            <w:tcW w:w="5598" w:type="dxa"/>
          </w:tcPr>
          <w:p w:rsidR="00D35601" w:rsidRPr="00D35601" w:rsidRDefault="00D35601" w:rsidP="00D35601">
            <w:pPr>
              <w:spacing w:before="100" w:beforeAutospacing="1" w:after="100" w:afterAutospacing="1"/>
              <w:rPr>
                <w:rFonts w:ascii="Times New Roman" w:eastAsia="Times New Roman" w:hAnsi="Times New Roman" w:cs="Times New Roman"/>
                <w:sz w:val="24"/>
                <w:szCs w:val="24"/>
              </w:rPr>
            </w:pPr>
            <w:r w:rsidRPr="00D35601">
              <w:rPr>
                <w:rFonts w:ascii="Times New Roman" w:eastAsia="Times New Roman" w:hAnsi="Times New Roman" w:cs="Times New Roman"/>
                <w:sz w:val="24"/>
                <w:szCs w:val="24"/>
              </w:rPr>
              <w:t>Triphala is effective in managing various digestive ailments due to its multifaceted actions:</w:t>
            </w:r>
          </w:p>
          <w:p w:rsidR="00D35601" w:rsidRPr="00D35601" w:rsidRDefault="00D35601" w:rsidP="00D35601">
            <w:pPr>
              <w:spacing w:before="100" w:beforeAutospacing="1" w:after="100" w:afterAutospacing="1"/>
              <w:rPr>
                <w:rFonts w:ascii="Times New Roman" w:eastAsia="Times New Roman" w:hAnsi="Times New Roman" w:cs="Times New Roman"/>
                <w:sz w:val="24"/>
                <w:szCs w:val="24"/>
              </w:rPr>
            </w:pPr>
            <w:r w:rsidRPr="00D35601">
              <w:rPr>
                <w:rFonts w:ascii="Times New Roman" w:eastAsia="Times New Roman" w:hAnsi="Times New Roman" w:cs="Times New Roman"/>
                <w:b/>
                <w:bCs/>
                <w:sz w:val="24"/>
                <w:szCs w:val="24"/>
              </w:rPr>
              <w:t>Constipation:</w:t>
            </w:r>
            <w:r w:rsidRPr="00D35601">
              <w:rPr>
                <w:rFonts w:ascii="Times New Roman" w:eastAsia="Times New Roman" w:hAnsi="Times New Roman" w:cs="Times New Roman"/>
                <w:sz w:val="24"/>
                <w:szCs w:val="24"/>
              </w:rPr>
              <w:t xml:space="preserve"> Its mild laxative effect ensures smooth evacuation without straining.</w:t>
            </w:r>
          </w:p>
          <w:p w:rsidR="00D35601" w:rsidRPr="00D35601" w:rsidRDefault="00D35601" w:rsidP="00D35601">
            <w:pPr>
              <w:spacing w:before="100" w:beforeAutospacing="1" w:after="100" w:afterAutospacing="1"/>
              <w:rPr>
                <w:rFonts w:ascii="Times New Roman" w:eastAsia="Times New Roman" w:hAnsi="Times New Roman" w:cs="Times New Roman"/>
                <w:sz w:val="24"/>
                <w:szCs w:val="24"/>
              </w:rPr>
            </w:pPr>
            <w:r w:rsidRPr="00D35601">
              <w:rPr>
                <w:rFonts w:ascii="Times New Roman" w:eastAsia="Times New Roman" w:hAnsi="Times New Roman" w:cs="Times New Roman"/>
                <w:b/>
                <w:bCs/>
                <w:sz w:val="24"/>
                <w:szCs w:val="24"/>
              </w:rPr>
              <w:t>Acidity and GERD:</w:t>
            </w:r>
            <w:r w:rsidRPr="00D35601">
              <w:rPr>
                <w:rFonts w:ascii="Times New Roman" w:eastAsia="Times New Roman" w:hAnsi="Times New Roman" w:cs="Times New Roman"/>
                <w:sz w:val="24"/>
                <w:szCs w:val="24"/>
              </w:rPr>
              <w:t xml:space="preserve"> Amla's cooling effect and </w:t>
            </w:r>
            <w:r w:rsidRPr="00D35601">
              <w:rPr>
                <w:rFonts w:ascii="Times New Roman" w:eastAsia="Times New Roman" w:hAnsi="Times New Roman" w:cs="Times New Roman"/>
                <w:sz w:val="24"/>
                <w:szCs w:val="24"/>
              </w:rPr>
              <w:lastRenderedPageBreak/>
              <w:t>alkalizing properties help neutralize stomach acid.</w:t>
            </w:r>
          </w:p>
          <w:p w:rsidR="00D35601" w:rsidRPr="00D35601" w:rsidRDefault="00D35601" w:rsidP="00D35601">
            <w:pPr>
              <w:spacing w:before="100" w:beforeAutospacing="1" w:after="100" w:afterAutospacing="1"/>
              <w:rPr>
                <w:rFonts w:ascii="Times New Roman" w:eastAsia="Times New Roman" w:hAnsi="Times New Roman" w:cs="Times New Roman"/>
                <w:sz w:val="24"/>
                <w:szCs w:val="24"/>
              </w:rPr>
            </w:pPr>
            <w:r w:rsidRPr="00D35601">
              <w:rPr>
                <w:rFonts w:ascii="Times New Roman" w:eastAsia="Times New Roman" w:hAnsi="Times New Roman" w:cs="Times New Roman"/>
                <w:b/>
                <w:bCs/>
                <w:sz w:val="24"/>
                <w:szCs w:val="24"/>
              </w:rPr>
              <w:t>Bloating and Gas:</w:t>
            </w:r>
            <w:r w:rsidRPr="00D35601">
              <w:rPr>
                <w:rFonts w:ascii="Times New Roman" w:eastAsia="Times New Roman" w:hAnsi="Times New Roman" w:cs="Times New Roman"/>
                <w:sz w:val="24"/>
                <w:szCs w:val="24"/>
              </w:rPr>
              <w:t xml:space="preserve"> The carminative properties of Triphala alleviate flatulence and abdominal discomfort.</w:t>
            </w:r>
          </w:p>
          <w:p w:rsidR="004D245A" w:rsidRDefault="004D245A" w:rsidP="00CB4B09">
            <w:pPr>
              <w:jc w:val="both"/>
              <w:rPr>
                <w:rFonts w:ascii="Times New Roman" w:eastAsia="Times New Roman" w:hAnsi="Times New Roman" w:cs="Times New Roman"/>
                <w:sz w:val="24"/>
                <w:szCs w:val="24"/>
              </w:rPr>
            </w:pPr>
          </w:p>
        </w:tc>
      </w:tr>
      <w:tr w:rsidR="004D245A" w:rsidTr="004D245A">
        <w:tc>
          <w:tcPr>
            <w:tcW w:w="3978" w:type="dxa"/>
          </w:tcPr>
          <w:p w:rsidR="004D245A" w:rsidRDefault="004D245A" w:rsidP="00CB4B09">
            <w:pPr>
              <w:jc w:val="both"/>
              <w:rPr>
                <w:rFonts w:ascii="Times New Roman" w:eastAsia="Times New Roman" w:hAnsi="Times New Roman" w:cs="Times New Roman"/>
                <w:sz w:val="24"/>
                <w:szCs w:val="24"/>
              </w:rPr>
            </w:pPr>
            <w:r w:rsidRPr="004D245A">
              <w:rPr>
                <w:rFonts w:ascii="Times New Roman" w:eastAsia="Times New Roman" w:hAnsi="Times New Roman" w:cs="Times New Roman"/>
                <w:sz w:val="24"/>
                <w:szCs w:val="24"/>
              </w:rPr>
              <w:lastRenderedPageBreak/>
              <w:t>Protection of Gut Barrier Integrity</w:t>
            </w:r>
          </w:p>
        </w:tc>
        <w:tc>
          <w:tcPr>
            <w:tcW w:w="5598" w:type="dxa"/>
          </w:tcPr>
          <w:p w:rsidR="00D35601" w:rsidRPr="00D35601" w:rsidRDefault="00D35601" w:rsidP="00D35601">
            <w:pPr>
              <w:spacing w:before="100" w:beforeAutospacing="1" w:after="100" w:afterAutospacing="1"/>
              <w:rPr>
                <w:rFonts w:ascii="Times New Roman" w:eastAsia="Times New Roman" w:hAnsi="Times New Roman" w:cs="Times New Roman"/>
                <w:sz w:val="24"/>
                <w:szCs w:val="24"/>
              </w:rPr>
            </w:pPr>
            <w:r w:rsidRPr="00D35601">
              <w:rPr>
                <w:rFonts w:ascii="Times New Roman" w:eastAsia="Times New Roman" w:hAnsi="Times New Roman" w:cs="Times New Roman"/>
                <w:sz w:val="24"/>
                <w:szCs w:val="24"/>
              </w:rPr>
              <w:t>A healthy intestinal lining is crucial for preventing conditions like leaky gut syndrome.</w:t>
            </w:r>
          </w:p>
          <w:p w:rsidR="00D35601" w:rsidRPr="00D35601" w:rsidRDefault="00D35601" w:rsidP="00D35601">
            <w:pPr>
              <w:spacing w:before="100" w:beforeAutospacing="1" w:after="100" w:afterAutospacing="1"/>
              <w:rPr>
                <w:rFonts w:ascii="Times New Roman" w:eastAsia="Times New Roman" w:hAnsi="Times New Roman" w:cs="Times New Roman"/>
                <w:sz w:val="24"/>
                <w:szCs w:val="24"/>
              </w:rPr>
            </w:pPr>
            <w:r w:rsidRPr="00D35601">
              <w:rPr>
                <w:rFonts w:ascii="Times New Roman" w:eastAsia="Times New Roman" w:hAnsi="Times New Roman" w:cs="Times New Roman"/>
                <w:b/>
                <w:bCs/>
                <w:sz w:val="24"/>
                <w:szCs w:val="24"/>
              </w:rPr>
              <w:t>Repairing Gut Lining:</w:t>
            </w:r>
            <w:r w:rsidRPr="00D35601">
              <w:rPr>
                <w:rFonts w:ascii="Times New Roman" w:eastAsia="Times New Roman" w:hAnsi="Times New Roman" w:cs="Times New Roman"/>
                <w:sz w:val="24"/>
                <w:szCs w:val="24"/>
              </w:rPr>
              <w:t xml:space="preserve"> Triphala strengthens the gut barrier by reducing oxidative stress and promoting cell regeneration.</w:t>
            </w:r>
          </w:p>
          <w:p w:rsidR="004D245A" w:rsidRDefault="00D35601" w:rsidP="00D35601">
            <w:pPr>
              <w:spacing w:before="100" w:beforeAutospacing="1" w:after="100" w:afterAutospacing="1"/>
              <w:rPr>
                <w:rFonts w:ascii="Times New Roman" w:eastAsia="Times New Roman" w:hAnsi="Times New Roman" w:cs="Times New Roman"/>
                <w:sz w:val="24"/>
                <w:szCs w:val="24"/>
              </w:rPr>
            </w:pPr>
            <w:r w:rsidRPr="00D35601">
              <w:rPr>
                <w:rFonts w:ascii="Times New Roman" w:eastAsia="Times New Roman" w:hAnsi="Times New Roman" w:cs="Times New Roman"/>
                <w:b/>
                <w:bCs/>
                <w:sz w:val="24"/>
                <w:szCs w:val="24"/>
              </w:rPr>
              <w:t>Preventing Toxins' Entry:</w:t>
            </w:r>
            <w:r w:rsidRPr="00D35601">
              <w:rPr>
                <w:rFonts w:ascii="Times New Roman" w:eastAsia="Times New Roman" w:hAnsi="Times New Roman" w:cs="Times New Roman"/>
                <w:sz w:val="24"/>
                <w:szCs w:val="24"/>
              </w:rPr>
              <w:t xml:space="preserve"> By maintaining tight junctions in the gut lining, Triphala helps prevent the translocation of toxins into the bloodstream.</w:t>
            </w:r>
          </w:p>
        </w:tc>
      </w:tr>
      <w:tr w:rsidR="004D245A" w:rsidTr="004D245A">
        <w:tc>
          <w:tcPr>
            <w:tcW w:w="3978" w:type="dxa"/>
          </w:tcPr>
          <w:p w:rsidR="004D245A" w:rsidRDefault="004D245A" w:rsidP="00CB4B09">
            <w:pPr>
              <w:jc w:val="both"/>
              <w:rPr>
                <w:rFonts w:ascii="Times New Roman" w:eastAsia="Times New Roman" w:hAnsi="Times New Roman" w:cs="Times New Roman"/>
                <w:sz w:val="24"/>
                <w:szCs w:val="24"/>
              </w:rPr>
            </w:pPr>
            <w:r w:rsidRPr="004D245A">
              <w:rPr>
                <w:rFonts w:ascii="Times New Roman" w:eastAsia="Times New Roman" w:hAnsi="Times New Roman" w:cs="Times New Roman"/>
                <w:sz w:val="24"/>
                <w:szCs w:val="24"/>
              </w:rPr>
              <w:t>Detoxification and Liver Support</w:t>
            </w:r>
          </w:p>
        </w:tc>
        <w:tc>
          <w:tcPr>
            <w:tcW w:w="5598" w:type="dxa"/>
          </w:tcPr>
          <w:p w:rsidR="00D35601" w:rsidRPr="00D35601" w:rsidRDefault="00D35601" w:rsidP="00D35601">
            <w:pPr>
              <w:spacing w:before="100" w:beforeAutospacing="1" w:after="100" w:afterAutospacing="1"/>
              <w:rPr>
                <w:rFonts w:ascii="Times New Roman" w:eastAsia="Times New Roman" w:hAnsi="Times New Roman" w:cs="Times New Roman"/>
                <w:sz w:val="24"/>
                <w:szCs w:val="24"/>
              </w:rPr>
            </w:pPr>
            <w:r w:rsidRPr="00D35601">
              <w:rPr>
                <w:rFonts w:ascii="Times New Roman" w:eastAsia="Times New Roman" w:hAnsi="Times New Roman" w:cs="Times New Roman"/>
                <w:sz w:val="24"/>
                <w:szCs w:val="24"/>
              </w:rPr>
              <w:t>Triphala plays a significant role in detoxifying the gastrointestinal tract and supporting liver function.</w:t>
            </w:r>
          </w:p>
          <w:p w:rsidR="00D35601" w:rsidRPr="00D35601" w:rsidRDefault="00D35601" w:rsidP="00D35601">
            <w:pPr>
              <w:spacing w:before="100" w:beforeAutospacing="1" w:after="100" w:afterAutospacing="1"/>
              <w:rPr>
                <w:rFonts w:ascii="Times New Roman" w:eastAsia="Times New Roman" w:hAnsi="Times New Roman" w:cs="Times New Roman"/>
                <w:sz w:val="24"/>
                <w:szCs w:val="24"/>
              </w:rPr>
            </w:pPr>
            <w:r w:rsidRPr="00D35601">
              <w:rPr>
                <w:rFonts w:ascii="Times New Roman" w:eastAsia="Times New Roman" w:hAnsi="Times New Roman" w:cs="Times New Roman"/>
                <w:b/>
                <w:bCs/>
                <w:sz w:val="24"/>
                <w:szCs w:val="24"/>
              </w:rPr>
              <w:t>Elimination of Toxins:</w:t>
            </w:r>
            <w:r w:rsidRPr="00D35601">
              <w:rPr>
                <w:rFonts w:ascii="Times New Roman" w:eastAsia="Times New Roman" w:hAnsi="Times New Roman" w:cs="Times New Roman"/>
                <w:sz w:val="24"/>
                <w:szCs w:val="24"/>
              </w:rPr>
              <w:t xml:space="preserve"> The formulation binds to toxins and facilitates their excretion.</w:t>
            </w:r>
          </w:p>
          <w:p w:rsidR="004D245A" w:rsidRDefault="00D35601" w:rsidP="00D35601">
            <w:pPr>
              <w:spacing w:before="100" w:beforeAutospacing="1" w:after="100" w:afterAutospacing="1"/>
              <w:rPr>
                <w:rFonts w:ascii="Times New Roman" w:eastAsia="Times New Roman" w:hAnsi="Times New Roman" w:cs="Times New Roman"/>
                <w:sz w:val="24"/>
                <w:szCs w:val="24"/>
              </w:rPr>
            </w:pPr>
            <w:r w:rsidRPr="00D35601">
              <w:rPr>
                <w:rFonts w:ascii="Times New Roman" w:eastAsia="Times New Roman" w:hAnsi="Times New Roman" w:cs="Times New Roman"/>
                <w:b/>
                <w:bCs/>
                <w:sz w:val="24"/>
                <w:szCs w:val="24"/>
              </w:rPr>
              <w:t>Liver Enzyme Regulation:</w:t>
            </w:r>
            <w:r w:rsidRPr="00D35601">
              <w:rPr>
                <w:rFonts w:ascii="Times New Roman" w:eastAsia="Times New Roman" w:hAnsi="Times New Roman" w:cs="Times New Roman"/>
                <w:sz w:val="24"/>
                <w:szCs w:val="24"/>
              </w:rPr>
              <w:t xml:space="preserve"> It enhances liver detoxification enzymes, ensuring optimal bile production and fat digestion.</w:t>
            </w:r>
          </w:p>
        </w:tc>
      </w:tr>
      <w:tr w:rsidR="004D245A" w:rsidTr="004D245A">
        <w:tc>
          <w:tcPr>
            <w:tcW w:w="3978" w:type="dxa"/>
          </w:tcPr>
          <w:p w:rsidR="004D245A" w:rsidRDefault="004D245A" w:rsidP="00CB4B09">
            <w:pPr>
              <w:jc w:val="both"/>
              <w:rPr>
                <w:rFonts w:ascii="Times New Roman" w:eastAsia="Times New Roman" w:hAnsi="Times New Roman" w:cs="Times New Roman"/>
                <w:sz w:val="24"/>
                <w:szCs w:val="24"/>
              </w:rPr>
            </w:pPr>
            <w:r w:rsidRPr="004D245A">
              <w:rPr>
                <w:rFonts w:ascii="Times New Roman" w:eastAsia="Times New Roman" w:hAnsi="Times New Roman" w:cs="Times New Roman"/>
                <w:sz w:val="24"/>
                <w:szCs w:val="24"/>
              </w:rPr>
              <w:t>Antimicrobial Action</w:t>
            </w:r>
          </w:p>
        </w:tc>
        <w:tc>
          <w:tcPr>
            <w:tcW w:w="5598" w:type="dxa"/>
          </w:tcPr>
          <w:p w:rsidR="00D35601" w:rsidRPr="00D35601" w:rsidRDefault="00D35601" w:rsidP="00D35601">
            <w:pPr>
              <w:spacing w:before="100" w:beforeAutospacing="1" w:after="100" w:afterAutospacing="1"/>
              <w:rPr>
                <w:rFonts w:ascii="Times New Roman" w:eastAsia="Times New Roman" w:hAnsi="Times New Roman" w:cs="Times New Roman"/>
                <w:sz w:val="24"/>
                <w:szCs w:val="24"/>
              </w:rPr>
            </w:pPr>
            <w:r w:rsidRPr="00D35601">
              <w:rPr>
                <w:rFonts w:ascii="Times New Roman" w:eastAsia="Times New Roman" w:hAnsi="Times New Roman" w:cs="Times New Roman"/>
                <w:sz w:val="24"/>
                <w:szCs w:val="24"/>
              </w:rPr>
              <w:t>Triphala’s antimicrobial properties prevent infections that can disrupt digestion.</w:t>
            </w:r>
          </w:p>
          <w:p w:rsidR="00D35601" w:rsidRPr="00D35601" w:rsidRDefault="00D35601" w:rsidP="00D35601">
            <w:pPr>
              <w:spacing w:before="100" w:beforeAutospacing="1" w:after="100" w:afterAutospacing="1"/>
              <w:rPr>
                <w:rFonts w:ascii="Times New Roman" w:eastAsia="Times New Roman" w:hAnsi="Times New Roman" w:cs="Times New Roman"/>
                <w:sz w:val="24"/>
                <w:szCs w:val="24"/>
              </w:rPr>
            </w:pPr>
            <w:r w:rsidRPr="00D35601">
              <w:rPr>
                <w:rFonts w:ascii="Times New Roman" w:eastAsia="Times New Roman" w:hAnsi="Times New Roman" w:cs="Times New Roman"/>
                <w:b/>
                <w:bCs/>
                <w:sz w:val="24"/>
                <w:szCs w:val="24"/>
              </w:rPr>
              <w:t>Flavonoids and Tannins:</w:t>
            </w:r>
            <w:r w:rsidRPr="00D35601">
              <w:rPr>
                <w:rFonts w:ascii="Times New Roman" w:eastAsia="Times New Roman" w:hAnsi="Times New Roman" w:cs="Times New Roman"/>
                <w:sz w:val="24"/>
                <w:szCs w:val="24"/>
              </w:rPr>
              <w:t xml:space="preserve"> These compounds inhibit the growth of pathogenic microorganisms in the gut.</w:t>
            </w:r>
          </w:p>
          <w:p w:rsidR="004D245A" w:rsidRDefault="00D35601" w:rsidP="00D35601">
            <w:pPr>
              <w:spacing w:before="100" w:beforeAutospacing="1" w:after="100" w:afterAutospacing="1"/>
              <w:rPr>
                <w:rFonts w:ascii="Times New Roman" w:eastAsia="Times New Roman" w:hAnsi="Times New Roman" w:cs="Times New Roman"/>
                <w:sz w:val="24"/>
                <w:szCs w:val="24"/>
              </w:rPr>
            </w:pPr>
            <w:r w:rsidRPr="00D35601">
              <w:rPr>
                <w:rFonts w:ascii="Times New Roman" w:eastAsia="Times New Roman" w:hAnsi="Times New Roman" w:cs="Times New Roman"/>
                <w:b/>
                <w:bCs/>
                <w:sz w:val="24"/>
                <w:szCs w:val="24"/>
              </w:rPr>
              <w:t>Reducing Fungal Overgrowth:</w:t>
            </w:r>
            <w:r w:rsidRPr="00D35601">
              <w:rPr>
                <w:rFonts w:ascii="Times New Roman" w:eastAsia="Times New Roman" w:hAnsi="Times New Roman" w:cs="Times New Roman"/>
                <w:sz w:val="24"/>
                <w:szCs w:val="24"/>
              </w:rPr>
              <w:t xml:space="preserve"> Triphala is effective against </w:t>
            </w:r>
            <w:r w:rsidRPr="00D35601">
              <w:rPr>
                <w:rFonts w:ascii="Times New Roman" w:eastAsia="Times New Roman" w:hAnsi="Times New Roman" w:cs="Times New Roman"/>
                <w:i/>
                <w:iCs/>
                <w:sz w:val="24"/>
                <w:szCs w:val="24"/>
              </w:rPr>
              <w:t>Candida albicans</w:t>
            </w:r>
            <w:r w:rsidRPr="00D35601">
              <w:rPr>
                <w:rFonts w:ascii="Times New Roman" w:eastAsia="Times New Roman" w:hAnsi="Times New Roman" w:cs="Times New Roman"/>
                <w:sz w:val="24"/>
                <w:szCs w:val="24"/>
              </w:rPr>
              <w:t>, which can lead to digestive issues when overgrown.</w:t>
            </w:r>
          </w:p>
        </w:tc>
      </w:tr>
      <w:tr w:rsidR="004D245A" w:rsidTr="004D245A">
        <w:tc>
          <w:tcPr>
            <w:tcW w:w="3978" w:type="dxa"/>
          </w:tcPr>
          <w:p w:rsidR="004D245A" w:rsidRPr="004D245A" w:rsidRDefault="004D245A" w:rsidP="00CB4B09">
            <w:pPr>
              <w:jc w:val="both"/>
              <w:rPr>
                <w:rFonts w:ascii="Times New Roman" w:eastAsia="Times New Roman" w:hAnsi="Times New Roman" w:cs="Times New Roman"/>
                <w:sz w:val="24"/>
                <w:szCs w:val="24"/>
              </w:rPr>
            </w:pPr>
            <w:r w:rsidRPr="004D245A">
              <w:rPr>
                <w:rFonts w:ascii="Times New Roman" w:eastAsia="Times New Roman" w:hAnsi="Times New Roman" w:cs="Times New Roman"/>
                <w:sz w:val="24"/>
                <w:szCs w:val="24"/>
              </w:rPr>
              <w:t>Weight Management and Metabolism</w:t>
            </w:r>
          </w:p>
        </w:tc>
        <w:tc>
          <w:tcPr>
            <w:tcW w:w="5598" w:type="dxa"/>
          </w:tcPr>
          <w:p w:rsidR="00D35601" w:rsidRPr="00D35601" w:rsidRDefault="00D35601" w:rsidP="00D35601">
            <w:pPr>
              <w:spacing w:before="100" w:beforeAutospacing="1" w:after="100" w:afterAutospacing="1"/>
              <w:rPr>
                <w:rFonts w:ascii="Times New Roman" w:eastAsia="Times New Roman" w:hAnsi="Times New Roman" w:cs="Times New Roman"/>
                <w:sz w:val="24"/>
                <w:szCs w:val="24"/>
              </w:rPr>
            </w:pPr>
            <w:r w:rsidRPr="00D35601">
              <w:rPr>
                <w:rFonts w:ascii="Times New Roman" w:eastAsia="Times New Roman" w:hAnsi="Times New Roman" w:cs="Times New Roman"/>
                <w:sz w:val="24"/>
                <w:szCs w:val="24"/>
              </w:rPr>
              <w:t>Healthy digestion and gut function are critical for maintaining a healthy weight.</w:t>
            </w:r>
          </w:p>
          <w:p w:rsidR="00D35601" w:rsidRPr="00D35601" w:rsidRDefault="00D35601" w:rsidP="00D35601">
            <w:pPr>
              <w:spacing w:before="100" w:beforeAutospacing="1" w:after="100" w:afterAutospacing="1"/>
              <w:rPr>
                <w:rFonts w:ascii="Times New Roman" w:eastAsia="Times New Roman" w:hAnsi="Times New Roman" w:cs="Times New Roman"/>
                <w:sz w:val="24"/>
                <w:szCs w:val="24"/>
              </w:rPr>
            </w:pPr>
            <w:r w:rsidRPr="00D35601">
              <w:rPr>
                <w:rFonts w:ascii="Times New Roman" w:eastAsia="Times New Roman" w:hAnsi="Times New Roman" w:cs="Times New Roman"/>
                <w:b/>
                <w:bCs/>
                <w:sz w:val="24"/>
                <w:szCs w:val="24"/>
              </w:rPr>
              <w:t>Metabolic Boost:</w:t>
            </w:r>
            <w:r w:rsidRPr="00D35601">
              <w:rPr>
                <w:rFonts w:ascii="Times New Roman" w:eastAsia="Times New Roman" w:hAnsi="Times New Roman" w:cs="Times New Roman"/>
                <w:sz w:val="24"/>
                <w:szCs w:val="24"/>
              </w:rPr>
              <w:t xml:space="preserve"> Triphala enhances metabolic activity by improving digestion and nutrient absorption.</w:t>
            </w:r>
          </w:p>
          <w:p w:rsidR="004D245A" w:rsidRDefault="00D35601" w:rsidP="00D35601">
            <w:pPr>
              <w:spacing w:before="100" w:beforeAutospacing="1" w:after="100" w:afterAutospacing="1"/>
              <w:rPr>
                <w:rFonts w:ascii="Times New Roman" w:eastAsia="Times New Roman" w:hAnsi="Times New Roman" w:cs="Times New Roman"/>
                <w:sz w:val="24"/>
                <w:szCs w:val="24"/>
              </w:rPr>
            </w:pPr>
            <w:r w:rsidRPr="00D35601">
              <w:rPr>
                <w:rFonts w:ascii="Times New Roman" w:eastAsia="Times New Roman" w:hAnsi="Times New Roman" w:cs="Times New Roman"/>
                <w:b/>
                <w:bCs/>
                <w:sz w:val="24"/>
                <w:szCs w:val="24"/>
              </w:rPr>
              <w:t>Reducing Fat Accumulation:</w:t>
            </w:r>
            <w:r w:rsidRPr="00D35601">
              <w:rPr>
                <w:rFonts w:ascii="Times New Roman" w:eastAsia="Times New Roman" w:hAnsi="Times New Roman" w:cs="Times New Roman"/>
                <w:sz w:val="24"/>
                <w:szCs w:val="24"/>
              </w:rPr>
              <w:t xml:space="preserve"> It prevents the buildup of undigested food and toxins, which can contribute to weight gain.</w:t>
            </w:r>
          </w:p>
        </w:tc>
      </w:tr>
      <w:tr w:rsidR="004D245A" w:rsidTr="004D245A">
        <w:tc>
          <w:tcPr>
            <w:tcW w:w="3978" w:type="dxa"/>
          </w:tcPr>
          <w:p w:rsidR="004D245A" w:rsidRPr="004D245A" w:rsidRDefault="004D245A" w:rsidP="00CB4B09">
            <w:pPr>
              <w:jc w:val="both"/>
              <w:rPr>
                <w:rFonts w:ascii="Times New Roman" w:eastAsia="Times New Roman" w:hAnsi="Times New Roman" w:cs="Times New Roman"/>
                <w:sz w:val="24"/>
                <w:szCs w:val="24"/>
              </w:rPr>
            </w:pPr>
            <w:r w:rsidRPr="004D245A">
              <w:rPr>
                <w:rFonts w:ascii="Times New Roman" w:eastAsia="Times New Roman" w:hAnsi="Times New Roman" w:cs="Times New Roman"/>
                <w:sz w:val="24"/>
                <w:szCs w:val="24"/>
              </w:rPr>
              <w:t>Enhancing Nutrient Absorption</w:t>
            </w:r>
          </w:p>
        </w:tc>
        <w:tc>
          <w:tcPr>
            <w:tcW w:w="5598" w:type="dxa"/>
          </w:tcPr>
          <w:p w:rsidR="00D35601" w:rsidRPr="00D35601" w:rsidRDefault="00D35601" w:rsidP="00D35601">
            <w:pPr>
              <w:spacing w:before="100" w:beforeAutospacing="1" w:after="100" w:afterAutospacing="1"/>
              <w:rPr>
                <w:rFonts w:ascii="Times New Roman" w:eastAsia="Times New Roman" w:hAnsi="Times New Roman" w:cs="Times New Roman"/>
                <w:sz w:val="24"/>
                <w:szCs w:val="24"/>
              </w:rPr>
            </w:pPr>
            <w:r w:rsidRPr="00D35601">
              <w:rPr>
                <w:rFonts w:ascii="Times New Roman" w:eastAsia="Times New Roman" w:hAnsi="Times New Roman" w:cs="Times New Roman"/>
                <w:sz w:val="24"/>
                <w:szCs w:val="24"/>
              </w:rPr>
              <w:t>Triphala ensures efficient nutrient absorption, which is essential for overall health.</w:t>
            </w:r>
          </w:p>
          <w:p w:rsidR="00D35601" w:rsidRPr="00D35601" w:rsidRDefault="00D35601" w:rsidP="00D35601">
            <w:pPr>
              <w:spacing w:before="100" w:beforeAutospacing="1" w:after="100" w:afterAutospacing="1"/>
              <w:rPr>
                <w:rFonts w:ascii="Times New Roman" w:eastAsia="Times New Roman" w:hAnsi="Times New Roman" w:cs="Times New Roman"/>
                <w:sz w:val="24"/>
                <w:szCs w:val="24"/>
              </w:rPr>
            </w:pPr>
            <w:r w:rsidRPr="00D35601">
              <w:rPr>
                <w:rFonts w:ascii="Times New Roman" w:eastAsia="Times New Roman" w:hAnsi="Times New Roman" w:cs="Times New Roman"/>
                <w:b/>
                <w:bCs/>
                <w:sz w:val="24"/>
                <w:szCs w:val="24"/>
              </w:rPr>
              <w:lastRenderedPageBreak/>
              <w:t>Better Breakdown of Food:</w:t>
            </w:r>
            <w:r w:rsidRPr="00D35601">
              <w:rPr>
                <w:rFonts w:ascii="Times New Roman" w:eastAsia="Times New Roman" w:hAnsi="Times New Roman" w:cs="Times New Roman"/>
                <w:sz w:val="24"/>
                <w:szCs w:val="24"/>
              </w:rPr>
              <w:t xml:space="preserve"> Its enzymatic stimulation improves the bioavailability of vitamins, minerals, and other nutrients.</w:t>
            </w:r>
          </w:p>
          <w:p w:rsidR="004D245A" w:rsidRDefault="00D35601" w:rsidP="00D35601">
            <w:pPr>
              <w:spacing w:before="100" w:beforeAutospacing="1" w:after="100" w:afterAutospacing="1"/>
              <w:rPr>
                <w:rFonts w:ascii="Times New Roman" w:eastAsia="Times New Roman" w:hAnsi="Times New Roman" w:cs="Times New Roman"/>
                <w:sz w:val="24"/>
                <w:szCs w:val="24"/>
              </w:rPr>
            </w:pPr>
            <w:r w:rsidRPr="00D35601">
              <w:rPr>
                <w:rFonts w:ascii="Times New Roman" w:eastAsia="Times New Roman" w:hAnsi="Times New Roman" w:cs="Times New Roman"/>
                <w:b/>
                <w:bCs/>
                <w:sz w:val="24"/>
                <w:szCs w:val="24"/>
              </w:rPr>
              <w:t>Supporting Gut Health:</w:t>
            </w:r>
            <w:r w:rsidRPr="00D35601">
              <w:rPr>
                <w:rFonts w:ascii="Times New Roman" w:eastAsia="Times New Roman" w:hAnsi="Times New Roman" w:cs="Times New Roman"/>
                <w:sz w:val="24"/>
                <w:szCs w:val="24"/>
              </w:rPr>
              <w:t xml:space="preserve"> A balanced microbiota facilitates the production of essential vitamins like B12 and K2.</w:t>
            </w:r>
          </w:p>
        </w:tc>
      </w:tr>
    </w:tbl>
    <w:p w:rsidR="004D245A" w:rsidRDefault="00D35601" w:rsidP="00CB4B09">
      <w:pPr>
        <w:spacing w:after="0" w:line="240" w:lineRule="auto"/>
        <w:jc w:val="both"/>
        <w:rPr>
          <w:rFonts w:ascii="Times New Roman" w:eastAsia="Times New Roman" w:hAnsi="Times New Roman" w:cs="Times New Roman"/>
          <w:sz w:val="24"/>
          <w:szCs w:val="24"/>
        </w:rPr>
      </w:pPr>
      <w:r w:rsidRPr="00D35601">
        <w:rPr>
          <w:rFonts w:ascii="Times New Roman" w:eastAsia="Times New Roman" w:hAnsi="Times New Roman" w:cs="Times New Roman"/>
          <w:sz w:val="24"/>
          <w:szCs w:val="24"/>
        </w:rPr>
        <w:lastRenderedPageBreak/>
        <w:t>Triphala is a holistic remedy for digestive health, combining the strengths of its constituent fruits to provide a gentle yet effective solution for various gastrointestinal issues. Its unique properties—ranging from mild laxative effects to microbiota modulation—make it a versatile tool in promoting overall gut health. By integrating traditional Ayurvedic wisdom with modern scientific validation, Triphala continues to be a cornerstone for digestive wellness.</w:t>
      </w:r>
    </w:p>
    <w:p w:rsidR="00A02DD7" w:rsidRDefault="00A02DD7" w:rsidP="00CB4B09">
      <w:pPr>
        <w:spacing w:after="0" w:line="240" w:lineRule="auto"/>
        <w:jc w:val="both"/>
        <w:rPr>
          <w:rFonts w:ascii="Times New Roman" w:eastAsia="Times New Roman" w:hAnsi="Times New Roman" w:cs="Times New Roman"/>
          <w:sz w:val="24"/>
          <w:szCs w:val="24"/>
        </w:rPr>
      </w:pPr>
    </w:p>
    <w:p w:rsidR="00C6413D" w:rsidRDefault="00A02DD7" w:rsidP="00CB4B09">
      <w:pPr>
        <w:spacing w:after="0" w:line="240" w:lineRule="auto"/>
        <w:jc w:val="both"/>
        <w:rPr>
          <w:rFonts w:ascii="Times New Roman" w:eastAsia="Times New Roman" w:hAnsi="Times New Roman" w:cs="Times New Roman"/>
          <w:b/>
          <w:bCs/>
          <w:sz w:val="24"/>
          <w:szCs w:val="24"/>
        </w:rPr>
      </w:pPr>
      <w:r w:rsidRPr="00A02DD7">
        <w:rPr>
          <w:rFonts w:ascii="Times New Roman" w:eastAsia="Times New Roman" w:hAnsi="Times New Roman" w:cs="Times New Roman"/>
          <w:b/>
          <w:bCs/>
          <w:sz w:val="24"/>
          <w:szCs w:val="24"/>
        </w:rPr>
        <w:t xml:space="preserve"> Role</w:t>
      </w:r>
      <w:r>
        <w:rPr>
          <w:rFonts w:ascii="Times New Roman" w:eastAsia="Times New Roman" w:hAnsi="Times New Roman" w:cs="Times New Roman"/>
          <w:b/>
          <w:bCs/>
          <w:sz w:val="24"/>
          <w:szCs w:val="24"/>
        </w:rPr>
        <w:t xml:space="preserve"> of Triphala</w:t>
      </w:r>
      <w:r w:rsidRPr="00A02DD7">
        <w:rPr>
          <w:rFonts w:ascii="Times New Roman" w:eastAsia="Times New Roman" w:hAnsi="Times New Roman" w:cs="Times New Roman"/>
          <w:b/>
          <w:bCs/>
          <w:sz w:val="24"/>
          <w:szCs w:val="24"/>
        </w:rPr>
        <w:t xml:space="preserve"> in Gut Microbiota Balance</w:t>
      </w:r>
    </w:p>
    <w:p w:rsidR="00A02DD7" w:rsidRDefault="00A02DD7" w:rsidP="00CB4B09">
      <w:pPr>
        <w:spacing w:after="0" w:line="240" w:lineRule="auto"/>
        <w:jc w:val="both"/>
        <w:rPr>
          <w:rFonts w:ascii="Times New Roman" w:eastAsia="Times New Roman" w:hAnsi="Times New Roman" w:cs="Times New Roman"/>
          <w:b/>
          <w:bCs/>
          <w:sz w:val="24"/>
          <w:szCs w:val="24"/>
        </w:rPr>
      </w:pPr>
    </w:p>
    <w:p w:rsidR="00A02DD7" w:rsidRDefault="00A02DD7" w:rsidP="00CB4B09">
      <w:pPr>
        <w:spacing w:after="0" w:line="240" w:lineRule="auto"/>
        <w:jc w:val="both"/>
        <w:rPr>
          <w:rFonts w:ascii="Times New Roman" w:eastAsia="Times New Roman" w:hAnsi="Times New Roman" w:cs="Times New Roman"/>
          <w:sz w:val="24"/>
          <w:szCs w:val="24"/>
        </w:rPr>
      </w:pPr>
      <w:r w:rsidRPr="00A02DD7">
        <w:rPr>
          <w:rFonts w:ascii="Times New Roman" w:eastAsia="Times New Roman" w:hAnsi="Times New Roman" w:cs="Times New Roman"/>
          <w:sz w:val="24"/>
          <w:szCs w:val="24"/>
        </w:rPr>
        <w:t xml:space="preserve">Triphala, a potent Ayurvedic polyherbal formulation, consists of three medicinal fruits: </w:t>
      </w:r>
      <w:r w:rsidRPr="00A02DD7">
        <w:rPr>
          <w:rFonts w:ascii="Times New Roman" w:eastAsia="Times New Roman" w:hAnsi="Times New Roman" w:cs="Times New Roman"/>
          <w:i/>
          <w:iCs/>
          <w:sz w:val="24"/>
          <w:szCs w:val="24"/>
        </w:rPr>
        <w:t>Emblica officinalis</w:t>
      </w:r>
      <w:r w:rsidRPr="00A02DD7">
        <w:rPr>
          <w:rFonts w:ascii="Times New Roman" w:eastAsia="Times New Roman" w:hAnsi="Times New Roman" w:cs="Times New Roman"/>
          <w:sz w:val="24"/>
          <w:szCs w:val="24"/>
        </w:rPr>
        <w:t xml:space="preserve"> (Amla), </w:t>
      </w:r>
      <w:r w:rsidRPr="00A02DD7">
        <w:rPr>
          <w:rFonts w:ascii="Times New Roman" w:eastAsia="Times New Roman" w:hAnsi="Times New Roman" w:cs="Times New Roman"/>
          <w:i/>
          <w:iCs/>
          <w:sz w:val="24"/>
          <w:szCs w:val="24"/>
        </w:rPr>
        <w:t>Terminalia bellirica</w:t>
      </w:r>
      <w:r w:rsidRPr="00A02DD7">
        <w:rPr>
          <w:rFonts w:ascii="Times New Roman" w:eastAsia="Times New Roman" w:hAnsi="Times New Roman" w:cs="Times New Roman"/>
          <w:sz w:val="24"/>
          <w:szCs w:val="24"/>
        </w:rPr>
        <w:t xml:space="preserve"> (Bibhitaki), and </w:t>
      </w:r>
      <w:r w:rsidRPr="00A02DD7">
        <w:rPr>
          <w:rFonts w:ascii="Times New Roman" w:eastAsia="Times New Roman" w:hAnsi="Times New Roman" w:cs="Times New Roman"/>
          <w:i/>
          <w:iCs/>
          <w:sz w:val="24"/>
          <w:szCs w:val="24"/>
        </w:rPr>
        <w:t>Terminalia chebula</w:t>
      </w:r>
      <w:r w:rsidRPr="00A02DD7">
        <w:rPr>
          <w:rFonts w:ascii="Times New Roman" w:eastAsia="Times New Roman" w:hAnsi="Times New Roman" w:cs="Times New Roman"/>
          <w:sz w:val="24"/>
          <w:szCs w:val="24"/>
        </w:rPr>
        <w:t xml:space="preserve"> (Haritaki). Renowned for its therapeutic versatility, Triphala is particularly effective in supporting gut health by influencing the composition and function of the gut microbiota. The gut microbiota, a diverse ecosystem of microorganisms residing in the gastrointestinal tract, plays a crucial role in maintaining digestion, metabolism, immunity, and overall health. The ability of Triphala to balance and optimize this microbiota highlights its importance as a holistic remedy for digestive health.</w:t>
      </w:r>
    </w:p>
    <w:tbl>
      <w:tblPr>
        <w:tblStyle w:val="TableGrid"/>
        <w:tblW w:w="0" w:type="auto"/>
        <w:tblLook w:val="04A0"/>
      </w:tblPr>
      <w:tblGrid>
        <w:gridCol w:w="2628"/>
        <w:gridCol w:w="6948"/>
      </w:tblGrid>
      <w:tr w:rsidR="00A02DD7" w:rsidTr="00A02DD7">
        <w:tc>
          <w:tcPr>
            <w:tcW w:w="2628" w:type="dxa"/>
          </w:tcPr>
          <w:p w:rsidR="00A02DD7" w:rsidRDefault="00A02DD7" w:rsidP="00CB4B09">
            <w:pPr>
              <w:jc w:val="both"/>
              <w:rPr>
                <w:rFonts w:ascii="Times New Roman" w:eastAsia="Times New Roman" w:hAnsi="Times New Roman" w:cs="Times New Roman"/>
                <w:sz w:val="24"/>
                <w:szCs w:val="24"/>
              </w:rPr>
            </w:pPr>
            <w:r w:rsidRPr="00A02DD7">
              <w:rPr>
                <w:rFonts w:ascii="Times New Roman" w:eastAsia="Times New Roman" w:hAnsi="Times New Roman" w:cs="Times New Roman"/>
                <w:sz w:val="24"/>
                <w:szCs w:val="24"/>
              </w:rPr>
              <w:t>Composition of Triphala and Its Prebiotic Potential</w:t>
            </w:r>
          </w:p>
        </w:tc>
        <w:tc>
          <w:tcPr>
            <w:tcW w:w="6948" w:type="dxa"/>
          </w:tcPr>
          <w:p w:rsidR="009D58A2" w:rsidRPr="009D58A2" w:rsidRDefault="009D58A2" w:rsidP="009D58A2">
            <w:pPr>
              <w:rPr>
                <w:rFonts w:ascii="Times New Roman" w:eastAsia="Times New Roman" w:hAnsi="Times New Roman" w:cs="Times New Roman"/>
                <w:sz w:val="24"/>
                <w:szCs w:val="24"/>
              </w:rPr>
            </w:pPr>
            <w:r w:rsidRPr="009D58A2">
              <w:rPr>
                <w:rFonts w:ascii="Times New Roman" w:eastAsia="Times New Roman" w:hAnsi="Times New Roman" w:cs="Times New Roman"/>
                <w:b/>
                <w:bCs/>
                <w:sz w:val="24"/>
                <w:szCs w:val="24"/>
              </w:rPr>
              <w:t>Polyphenols and Tannins</w:t>
            </w:r>
            <w:r w:rsidRPr="009D58A2">
              <w:rPr>
                <w:rFonts w:ascii="Times New Roman" w:eastAsia="Times New Roman" w:hAnsi="Times New Roman" w:cs="Times New Roman"/>
                <w:sz w:val="24"/>
                <w:szCs w:val="24"/>
              </w:rPr>
              <w:t xml:space="preserve">: Triphala is rich in polyphenols such as Gallic acid, Ellagic acid, and chebulagic acid, which act as prebiotic by nourishing beneficial gut bacteria like </w:t>
            </w:r>
            <w:r w:rsidRPr="009D58A2">
              <w:rPr>
                <w:rFonts w:ascii="Times New Roman" w:eastAsia="Times New Roman" w:hAnsi="Times New Roman" w:cs="Times New Roman"/>
                <w:i/>
                <w:iCs/>
                <w:sz w:val="24"/>
                <w:szCs w:val="24"/>
              </w:rPr>
              <w:t>Lactobacillus</w:t>
            </w:r>
            <w:r w:rsidRPr="009D58A2">
              <w:rPr>
                <w:rFonts w:ascii="Times New Roman" w:eastAsia="Times New Roman" w:hAnsi="Times New Roman" w:cs="Times New Roman"/>
                <w:sz w:val="24"/>
                <w:szCs w:val="24"/>
              </w:rPr>
              <w:t xml:space="preserve"> and </w:t>
            </w:r>
            <w:r w:rsidRPr="009D58A2">
              <w:rPr>
                <w:rFonts w:ascii="Times New Roman" w:eastAsia="Times New Roman" w:hAnsi="Times New Roman" w:cs="Times New Roman"/>
                <w:i/>
                <w:iCs/>
                <w:sz w:val="24"/>
                <w:szCs w:val="24"/>
              </w:rPr>
              <w:t>Bifidobacterium</w:t>
            </w:r>
            <w:r w:rsidRPr="009D58A2">
              <w:rPr>
                <w:rFonts w:ascii="Times New Roman" w:eastAsia="Times New Roman" w:hAnsi="Times New Roman" w:cs="Times New Roman"/>
                <w:sz w:val="24"/>
                <w:szCs w:val="24"/>
              </w:rPr>
              <w:t>.</w:t>
            </w:r>
          </w:p>
          <w:p w:rsidR="009D58A2" w:rsidRPr="009D58A2" w:rsidRDefault="009D58A2" w:rsidP="009D58A2">
            <w:pPr>
              <w:rPr>
                <w:rFonts w:ascii="Times New Roman" w:eastAsia="Times New Roman" w:hAnsi="Times New Roman" w:cs="Times New Roman"/>
                <w:sz w:val="24"/>
                <w:szCs w:val="24"/>
              </w:rPr>
            </w:pPr>
            <w:r w:rsidRPr="009D58A2">
              <w:rPr>
                <w:rFonts w:ascii="Times New Roman" w:eastAsia="Times New Roman" w:hAnsi="Times New Roman" w:cs="Times New Roman"/>
                <w:b/>
                <w:bCs/>
                <w:sz w:val="24"/>
                <w:szCs w:val="24"/>
              </w:rPr>
              <w:t>Fibers</w:t>
            </w:r>
            <w:r w:rsidRPr="009D58A2">
              <w:rPr>
                <w:rFonts w:ascii="Times New Roman" w:eastAsia="Times New Roman" w:hAnsi="Times New Roman" w:cs="Times New Roman"/>
                <w:sz w:val="24"/>
                <w:szCs w:val="24"/>
              </w:rPr>
              <w:t>: The natural fibers present in Triphala contribute to the growth of commensally bacteria, promoting gut microbiota diversity and stability.</w:t>
            </w:r>
          </w:p>
          <w:p w:rsidR="00A02DD7" w:rsidRDefault="009D58A2" w:rsidP="009D58A2">
            <w:pPr>
              <w:jc w:val="both"/>
              <w:rPr>
                <w:rFonts w:ascii="Times New Roman" w:eastAsia="Times New Roman" w:hAnsi="Times New Roman" w:cs="Times New Roman"/>
                <w:sz w:val="24"/>
                <w:szCs w:val="24"/>
              </w:rPr>
            </w:pPr>
            <w:r w:rsidRPr="009D58A2">
              <w:rPr>
                <w:rFonts w:ascii="Times New Roman" w:eastAsia="Times New Roman" w:hAnsi="Times New Roman" w:cs="Times New Roman"/>
                <w:b/>
                <w:bCs/>
                <w:sz w:val="24"/>
                <w:szCs w:val="24"/>
              </w:rPr>
              <w:t>Vitamin C and Antioxidants</w:t>
            </w:r>
            <w:r w:rsidRPr="009D58A2">
              <w:rPr>
                <w:rFonts w:ascii="Times New Roman" w:eastAsia="Times New Roman" w:hAnsi="Times New Roman" w:cs="Times New Roman"/>
                <w:sz w:val="24"/>
                <w:szCs w:val="24"/>
              </w:rPr>
              <w:t xml:space="preserve">: The high vitamin C content, especially from Amla, supports antioxidant activity in the gut, creating a </w:t>
            </w:r>
            <w:proofErr w:type="gramStart"/>
            <w:r w:rsidRPr="009D58A2">
              <w:rPr>
                <w:rFonts w:ascii="Times New Roman" w:eastAsia="Times New Roman" w:hAnsi="Times New Roman" w:cs="Times New Roman"/>
                <w:sz w:val="24"/>
                <w:szCs w:val="24"/>
              </w:rPr>
              <w:t>conducive</w:t>
            </w:r>
            <w:proofErr w:type="gramEnd"/>
            <w:r w:rsidRPr="009D58A2">
              <w:rPr>
                <w:rFonts w:ascii="Times New Roman" w:eastAsia="Times New Roman" w:hAnsi="Times New Roman" w:cs="Times New Roman"/>
                <w:sz w:val="24"/>
                <w:szCs w:val="24"/>
              </w:rPr>
              <w:t xml:space="preserve"> environment for beneficial microbes.</w:t>
            </w:r>
          </w:p>
        </w:tc>
      </w:tr>
      <w:tr w:rsidR="00A02DD7" w:rsidTr="00A02DD7">
        <w:tc>
          <w:tcPr>
            <w:tcW w:w="2628" w:type="dxa"/>
          </w:tcPr>
          <w:p w:rsidR="00A02DD7" w:rsidRDefault="00A02DD7" w:rsidP="00CB4B09">
            <w:pPr>
              <w:jc w:val="both"/>
              <w:rPr>
                <w:rFonts w:ascii="Times New Roman" w:eastAsia="Times New Roman" w:hAnsi="Times New Roman" w:cs="Times New Roman"/>
                <w:sz w:val="24"/>
                <w:szCs w:val="24"/>
              </w:rPr>
            </w:pPr>
            <w:r w:rsidRPr="00A02DD7">
              <w:rPr>
                <w:rFonts w:ascii="Times New Roman" w:eastAsia="Times New Roman" w:hAnsi="Times New Roman" w:cs="Times New Roman"/>
                <w:sz w:val="24"/>
                <w:szCs w:val="24"/>
              </w:rPr>
              <w:t>Triphala’s Effects on Gut Microbial Diversity</w:t>
            </w:r>
          </w:p>
        </w:tc>
        <w:tc>
          <w:tcPr>
            <w:tcW w:w="6948" w:type="dxa"/>
          </w:tcPr>
          <w:p w:rsidR="00634529" w:rsidRPr="00634529" w:rsidRDefault="00634529" w:rsidP="00634529">
            <w:pPr>
              <w:spacing w:before="100" w:beforeAutospacing="1" w:after="100" w:afterAutospacing="1"/>
              <w:rPr>
                <w:rFonts w:ascii="Times New Roman" w:eastAsia="Times New Roman" w:hAnsi="Times New Roman" w:cs="Times New Roman"/>
                <w:sz w:val="24"/>
                <w:szCs w:val="24"/>
              </w:rPr>
            </w:pPr>
            <w:r w:rsidRPr="00634529">
              <w:rPr>
                <w:rFonts w:ascii="Times New Roman" w:eastAsia="Times New Roman" w:hAnsi="Times New Roman" w:cs="Times New Roman"/>
                <w:sz w:val="24"/>
                <w:szCs w:val="24"/>
              </w:rPr>
              <w:t>Triphala enhances the diversity of gut microbiota, a hallmark of good health.</w:t>
            </w:r>
          </w:p>
          <w:p w:rsidR="00634529" w:rsidRPr="00634529" w:rsidRDefault="00634529" w:rsidP="00634529">
            <w:pPr>
              <w:spacing w:before="100" w:beforeAutospacing="1" w:after="100" w:afterAutospacing="1"/>
              <w:rPr>
                <w:rFonts w:ascii="Times New Roman" w:eastAsia="Times New Roman" w:hAnsi="Times New Roman" w:cs="Times New Roman"/>
                <w:sz w:val="24"/>
                <w:szCs w:val="24"/>
              </w:rPr>
            </w:pPr>
            <w:r w:rsidRPr="00634529">
              <w:rPr>
                <w:rFonts w:ascii="Times New Roman" w:eastAsia="Times New Roman" w:hAnsi="Times New Roman" w:cs="Times New Roman"/>
                <w:b/>
                <w:bCs/>
                <w:sz w:val="24"/>
                <w:szCs w:val="24"/>
              </w:rPr>
              <w:t>Beneficial Microbes</w:t>
            </w:r>
            <w:r w:rsidRPr="00634529">
              <w:rPr>
                <w:rFonts w:ascii="Times New Roman" w:eastAsia="Times New Roman" w:hAnsi="Times New Roman" w:cs="Times New Roman"/>
                <w:sz w:val="24"/>
                <w:szCs w:val="24"/>
              </w:rPr>
              <w:t xml:space="preserve">: Triphala encourages the growth of beneficial bacteria such as </w:t>
            </w:r>
            <w:r w:rsidRPr="00634529">
              <w:rPr>
                <w:rFonts w:ascii="Times New Roman" w:eastAsia="Times New Roman" w:hAnsi="Times New Roman" w:cs="Times New Roman"/>
                <w:i/>
                <w:iCs/>
                <w:sz w:val="24"/>
                <w:szCs w:val="24"/>
              </w:rPr>
              <w:t>Firmicutes</w:t>
            </w:r>
            <w:r w:rsidRPr="00634529">
              <w:rPr>
                <w:rFonts w:ascii="Times New Roman" w:eastAsia="Times New Roman" w:hAnsi="Times New Roman" w:cs="Times New Roman"/>
                <w:sz w:val="24"/>
                <w:szCs w:val="24"/>
              </w:rPr>
              <w:t>, which are involved in energy metabolism and intestinal health.</w:t>
            </w:r>
          </w:p>
          <w:p w:rsidR="00634529" w:rsidRPr="00634529" w:rsidRDefault="00634529" w:rsidP="00634529">
            <w:pPr>
              <w:spacing w:before="100" w:beforeAutospacing="1" w:after="100" w:afterAutospacing="1"/>
              <w:rPr>
                <w:rFonts w:ascii="Times New Roman" w:eastAsia="Times New Roman" w:hAnsi="Times New Roman" w:cs="Times New Roman"/>
                <w:sz w:val="24"/>
                <w:szCs w:val="24"/>
              </w:rPr>
            </w:pPr>
            <w:r w:rsidRPr="00634529">
              <w:rPr>
                <w:rFonts w:ascii="Times New Roman" w:eastAsia="Times New Roman" w:hAnsi="Times New Roman" w:cs="Times New Roman"/>
                <w:b/>
                <w:bCs/>
                <w:sz w:val="24"/>
                <w:szCs w:val="24"/>
              </w:rPr>
              <w:t>Pathogen Suppression</w:t>
            </w:r>
            <w:r w:rsidRPr="00634529">
              <w:rPr>
                <w:rFonts w:ascii="Times New Roman" w:eastAsia="Times New Roman" w:hAnsi="Times New Roman" w:cs="Times New Roman"/>
                <w:sz w:val="24"/>
                <w:szCs w:val="24"/>
              </w:rPr>
              <w:t xml:space="preserve">: It inhibits the growth of harmful bacteria such as </w:t>
            </w:r>
            <w:r w:rsidRPr="00634529">
              <w:rPr>
                <w:rFonts w:ascii="Times New Roman" w:eastAsia="Times New Roman" w:hAnsi="Times New Roman" w:cs="Times New Roman"/>
                <w:i/>
                <w:iCs/>
                <w:sz w:val="24"/>
                <w:szCs w:val="24"/>
              </w:rPr>
              <w:t>Escherichia coli</w:t>
            </w:r>
            <w:r w:rsidRPr="00634529">
              <w:rPr>
                <w:rFonts w:ascii="Times New Roman" w:eastAsia="Times New Roman" w:hAnsi="Times New Roman" w:cs="Times New Roman"/>
                <w:sz w:val="24"/>
                <w:szCs w:val="24"/>
              </w:rPr>
              <w:t xml:space="preserve"> and </w:t>
            </w:r>
            <w:r w:rsidRPr="00634529">
              <w:rPr>
                <w:rFonts w:ascii="Times New Roman" w:eastAsia="Times New Roman" w:hAnsi="Times New Roman" w:cs="Times New Roman"/>
                <w:i/>
                <w:iCs/>
                <w:sz w:val="24"/>
                <w:szCs w:val="24"/>
              </w:rPr>
              <w:t>Salmonella</w:t>
            </w:r>
            <w:r w:rsidRPr="00634529">
              <w:rPr>
                <w:rFonts w:ascii="Times New Roman" w:eastAsia="Times New Roman" w:hAnsi="Times New Roman" w:cs="Times New Roman"/>
                <w:sz w:val="24"/>
                <w:szCs w:val="24"/>
              </w:rPr>
              <w:t xml:space="preserve"> through its antimicrobial properties.</w:t>
            </w:r>
          </w:p>
          <w:p w:rsidR="00A02DD7" w:rsidRDefault="00634529" w:rsidP="00634529">
            <w:pPr>
              <w:spacing w:before="100" w:beforeAutospacing="1" w:after="100" w:afterAutospacing="1"/>
              <w:rPr>
                <w:rFonts w:ascii="Times New Roman" w:eastAsia="Times New Roman" w:hAnsi="Times New Roman" w:cs="Times New Roman"/>
                <w:sz w:val="24"/>
                <w:szCs w:val="24"/>
              </w:rPr>
            </w:pPr>
            <w:r w:rsidRPr="00634529">
              <w:rPr>
                <w:rFonts w:ascii="Times New Roman" w:eastAsia="Times New Roman" w:hAnsi="Times New Roman" w:cs="Times New Roman"/>
                <w:b/>
                <w:bCs/>
                <w:sz w:val="24"/>
                <w:szCs w:val="24"/>
              </w:rPr>
              <w:t>Microbiome Balance</w:t>
            </w:r>
            <w:r w:rsidRPr="00634529">
              <w:rPr>
                <w:rFonts w:ascii="Times New Roman" w:eastAsia="Times New Roman" w:hAnsi="Times New Roman" w:cs="Times New Roman"/>
                <w:sz w:val="24"/>
                <w:szCs w:val="24"/>
              </w:rPr>
              <w:t xml:space="preserve">: By reducing the dominance of pathogenic strains, Triphala restores microbial equilibrium, which is often </w:t>
            </w:r>
            <w:r w:rsidRPr="00634529">
              <w:rPr>
                <w:rFonts w:ascii="Times New Roman" w:eastAsia="Times New Roman" w:hAnsi="Times New Roman" w:cs="Times New Roman"/>
                <w:sz w:val="24"/>
                <w:szCs w:val="24"/>
              </w:rPr>
              <w:lastRenderedPageBreak/>
              <w:t>disrupted by factors like poor diet, stress, and antibiotics.</w:t>
            </w:r>
          </w:p>
        </w:tc>
      </w:tr>
      <w:tr w:rsidR="00A02DD7" w:rsidTr="00A02DD7">
        <w:tc>
          <w:tcPr>
            <w:tcW w:w="2628" w:type="dxa"/>
          </w:tcPr>
          <w:p w:rsidR="00A02DD7" w:rsidRDefault="00A02DD7" w:rsidP="00CB4B09">
            <w:pPr>
              <w:jc w:val="both"/>
              <w:rPr>
                <w:rFonts w:ascii="Times New Roman" w:eastAsia="Times New Roman" w:hAnsi="Times New Roman" w:cs="Times New Roman"/>
                <w:sz w:val="24"/>
                <w:szCs w:val="24"/>
              </w:rPr>
            </w:pPr>
            <w:r w:rsidRPr="00A02DD7">
              <w:rPr>
                <w:rFonts w:ascii="Times New Roman" w:eastAsia="Times New Roman" w:hAnsi="Times New Roman" w:cs="Times New Roman"/>
                <w:sz w:val="24"/>
                <w:szCs w:val="24"/>
              </w:rPr>
              <w:lastRenderedPageBreak/>
              <w:t>Modulation of Short-Chain Fatty Acids (SCFAs)</w:t>
            </w:r>
          </w:p>
        </w:tc>
        <w:tc>
          <w:tcPr>
            <w:tcW w:w="6948" w:type="dxa"/>
          </w:tcPr>
          <w:p w:rsidR="00634529" w:rsidRPr="00634529" w:rsidRDefault="00634529" w:rsidP="00634529">
            <w:pPr>
              <w:spacing w:before="100" w:beforeAutospacing="1" w:after="100" w:afterAutospacing="1"/>
              <w:rPr>
                <w:rFonts w:ascii="Times New Roman" w:eastAsia="Times New Roman" w:hAnsi="Times New Roman" w:cs="Times New Roman"/>
                <w:sz w:val="24"/>
                <w:szCs w:val="24"/>
              </w:rPr>
            </w:pPr>
            <w:r w:rsidRPr="00634529">
              <w:rPr>
                <w:rFonts w:ascii="Times New Roman" w:eastAsia="Times New Roman" w:hAnsi="Times New Roman" w:cs="Times New Roman"/>
                <w:sz w:val="24"/>
                <w:szCs w:val="24"/>
              </w:rPr>
              <w:t>Triphala supports the production of SCFAs such as butyrate, acetate, and propionate, which play key roles in gut and systemic health.</w:t>
            </w:r>
          </w:p>
          <w:p w:rsidR="00634529" w:rsidRPr="00634529" w:rsidRDefault="00634529" w:rsidP="00634529">
            <w:pPr>
              <w:spacing w:before="100" w:beforeAutospacing="1" w:after="100" w:afterAutospacing="1"/>
              <w:rPr>
                <w:rFonts w:ascii="Times New Roman" w:eastAsia="Times New Roman" w:hAnsi="Times New Roman" w:cs="Times New Roman"/>
                <w:sz w:val="24"/>
                <w:szCs w:val="24"/>
              </w:rPr>
            </w:pPr>
            <w:r w:rsidRPr="00634529">
              <w:rPr>
                <w:rFonts w:ascii="Times New Roman" w:eastAsia="Times New Roman" w:hAnsi="Times New Roman" w:cs="Times New Roman"/>
                <w:b/>
                <w:bCs/>
                <w:sz w:val="24"/>
                <w:szCs w:val="24"/>
              </w:rPr>
              <w:t>Gut Barrier Integrity</w:t>
            </w:r>
            <w:r w:rsidRPr="00634529">
              <w:rPr>
                <w:rFonts w:ascii="Times New Roman" w:eastAsia="Times New Roman" w:hAnsi="Times New Roman" w:cs="Times New Roman"/>
                <w:sz w:val="24"/>
                <w:szCs w:val="24"/>
              </w:rPr>
              <w:t>: Butyrate strengthens the intestinal lining, reducing permeability and preventing leaky gut syndrome.</w:t>
            </w:r>
          </w:p>
          <w:p w:rsidR="00634529" w:rsidRPr="00634529" w:rsidRDefault="00634529" w:rsidP="00634529">
            <w:pPr>
              <w:spacing w:before="100" w:beforeAutospacing="1" w:after="100" w:afterAutospacing="1"/>
              <w:rPr>
                <w:rFonts w:ascii="Times New Roman" w:eastAsia="Times New Roman" w:hAnsi="Times New Roman" w:cs="Times New Roman"/>
                <w:sz w:val="24"/>
                <w:szCs w:val="24"/>
              </w:rPr>
            </w:pPr>
            <w:r w:rsidRPr="00634529">
              <w:rPr>
                <w:rFonts w:ascii="Times New Roman" w:eastAsia="Times New Roman" w:hAnsi="Times New Roman" w:cs="Times New Roman"/>
                <w:b/>
                <w:bCs/>
                <w:sz w:val="24"/>
                <w:szCs w:val="24"/>
              </w:rPr>
              <w:t>Anti-inflammatory Effects</w:t>
            </w:r>
            <w:r w:rsidRPr="00634529">
              <w:rPr>
                <w:rFonts w:ascii="Times New Roman" w:eastAsia="Times New Roman" w:hAnsi="Times New Roman" w:cs="Times New Roman"/>
                <w:sz w:val="24"/>
                <w:szCs w:val="24"/>
              </w:rPr>
              <w:t>: SCFAs reduce inflammation in the gut, mitigating conditions like irritable bowel syndrome (IBS) and colitis.</w:t>
            </w:r>
          </w:p>
          <w:p w:rsidR="00A02DD7" w:rsidRDefault="00634529" w:rsidP="00634529">
            <w:pPr>
              <w:spacing w:before="100" w:beforeAutospacing="1" w:after="100" w:afterAutospacing="1"/>
              <w:rPr>
                <w:rFonts w:ascii="Times New Roman" w:eastAsia="Times New Roman" w:hAnsi="Times New Roman" w:cs="Times New Roman"/>
                <w:sz w:val="24"/>
                <w:szCs w:val="24"/>
              </w:rPr>
            </w:pPr>
            <w:r w:rsidRPr="00634529">
              <w:rPr>
                <w:rFonts w:ascii="Times New Roman" w:eastAsia="Times New Roman" w:hAnsi="Times New Roman" w:cs="Times New Roman"/>
                <w:b/>
                <w:bCs/>
                <w:sz w:val="24"/>
                <w:szCs w:val="24"/>
              </w:rPr>
              <w:t>Metabolic Benefits</w:t>
            </w:r>
            <w:r w:rsidRPr="00634529">
              <w:rPr>
                <w:rFonts w:ascii="Times New Roman" w:eastAsia="Times New Roman" w:hAnsi="Times New Roman" w:cs="Times New Roman"/>
                <w:sz w:val="24"/>
                <w:szCs w:val="24"/>
              </w:rPr>
              <w:t>: SCFAs enhance glucose metabolism and energy production, contributing to overall health.</w:t>
            </w:r>
          </w:p>
        </w:tc>
      </w:tr>
      <w:tr w:rsidR="00A02DD7" w:rsidTr="00A02DD7">
        <w:tc>
          <w:tcPr>
            <w:tcW w:w="2628" w:type="dxa"/>
          </w:tcPr>
          <w:p w:rsidR="00A02DD7" w:rsidRDefault="00A02DD7" w:rsidP="00CB4B09">
            <w:pPr>
              <w:jc w:val="both"/>
              <w:rPr>
                <w:rFonts w:ascii="Times New Roman" w:eastAsia="Times New Roman" w:hAnsi="Times New Roman" w:cs="Times New Roman"/>
                <w:sz w:val="24"/>
                <w:szCs w:val="24"/>
              </w:rPr>
            </w:pPr>
            <w:r w:rsidRPr="00A02DD7">
              <w:rPr>
                <w:rFonts w:ascii="Times New Roman" w:eastAsia="Times New Roman" w:hAnsi="Times New Roman" w:cs="Times New Roman"/>
                <w:sz w:val="24"/>
                <w:szCs w:val="24"/>
              </w:rPr>
              <w:t>Anti-inflammatory and Antioxidant Effects</w:t>
            </w:r>
          </w:p>
        </w:tc>
        <w:tc>
          <w:tcPr>
            <w:tcW w:w="6948" w:type="dxa"/>
          </w:tcPr>
          <w:p w:rsidR="00634529" w:rsidRPr="00634529" w:rsidRDefault="00634529" w:rsidP="00634529">
            <w:pPr>
              <w:spacing w:before="100" w:beforeAutospacing="1" w:after="100" w:afterAutospacing="1"/>
              <w:rPr>
                <w:rFonts w:ascii="Times New Roman" w:eastAsia="Times New Roman" w:hAnsi="Times New Roman" w:cs="Times New Roman"/>
                <w:sz w:val="24"/>
                <w:szCs w:val="24"/>
              </w:rPr>
            </w:pPr>
            <w:r w:rsidRPr="00634529">
              <w:rPr>
                <w:rFonts w:ascii="Times New Roman" w:eastAsia="Times New Roman" w:hAnsi="Times New Roman" w:cs="Times New Roman"/>
                <w:sz w:val="24"/>
                <w:szCs w:val="24"/>
              </w:rPr>
              <w:t>Inflammation and oxidative stress can destabilize gut microbiota. Triphala's anti-inflammatory and antioxidant properties help counteract these issues.</w:t>
            </w:r>
          </w:p>
          <w:p w:rsidR="00634529" w:rsidRPr="00634529" w:rsidRDefault="00634529" w:rsidP="00634529">
            <w:pPr>
              <w:spacing w:before="100" w:beforeAutospacing="1" w:after="100" w:afterAutospacing="1"/>
              <w:rPr>
                <w:rFonts w:ascii="Times New Roman" w:eastAsia="Times New Roman" w:hAnsi="Times New Roman" w:cs="Times New Roman"/>
                <w:sz w:val="24"/>
                <w:szCs w:val="24"/>
              </w:rPr>
            </w:pPr>
            <w:r w:rsidRPr="00634529">
              <w:rPr>
                <w:rFonts w:ascii="Times New Roman" w:eastAsia="Times New Roman" w:hAnsi="Times New Roman" w:cs="Times New Roman"/>
                <w:b/>
                <w:bCs/>
                <w:sz w:val="24"/>
                <w:szCs w:val="24"/>
              </w:rPr>
              <w:t>Reduction of Pro-inflammatory Cytokines</w:t>
            </w:r>
            <w:r w:rsidRPr="00634529">
              <w:rPr>
                <w:rFonts w:ascii="Times New Roman" w:eastAsia="Times New Roman" w:hAnsi="Times New Roman" w:cs="Times New Roman"/>
                <w:sz w:val="24"/>
                <w:szCs w:val="24"/>
              </w:rPr>
              <w:t>: Compounds like chebulagic acid and ellagitannins modulate inflammatory pathways, preventing gut inflammation.</w:t>
            </w:r>
          </w:p>
          <w:p w:rsidR="00A02DD7" w:rsidRDefault="00634529" w:rsidP="00634529">
            <w:pPr>
              <w:spacing w:before="100" w:beforeAutospacing="1" w:after="100" w:afterAutospacing="1"/>
              <w:rPr>
                <w:rFonts w:ascii="Times New Roman" w:eastAsia="Times New Roman" w:hAnsi="Times New Roman" w:cs="Times New Roman"/>
                <w:sz w:val="24"/>
                <w:szCs w:val="24"/>
              </w:rPr>
            </w:pPr>
            <w:r w:rsidRPr="00634529">
              <w:rPr>
                <w:rFonts w:ascii="Times New Roman" w:eastAsia="Times New Roman" w:hAnsi="Times New Roman" w:cs="Times New Roman"/>
                <w:b/>
                <w:bCs/>
                <w:sz w:val="24"/>
                <w:szCs w:val="24"/>
              </w:rPr>
              <w:t>Scavenging Free Radicals</w:t>
            </w:r>
            <w:r w:rsidRPr="00634529">
              <w:rPr>
                <w:rFonts w:ascii="Times New Roman" w:eastAsia="Times New Roman" w:hAnsi="Times New Roman" w:cs="Times New Roman"/>
                <w:sz w:val="24"/>
                <w:szCs w:val="24"/>
              </w:rPr>
              <w:t>: Amla’s vitamin C and polyphenols neutralize reactive oxygen species, protecting the gut lining and microbial habitat.</w:t>
            </w:r>
          </w:p>
        </w:tc>
      </w:tr>
      <w:tr w:rsidR="00A02DD7" w:rsidTr="00A02DD7">
        <w:tc>
          <w:tcPr>
            <w:tcW w:w="2628" w:type="dxa"/>
          </w:tcPr>
          <w:p w:rsidR="00A02DD7" w:rsidRDefault="00A02DD7" w:rsidP="00CB4B09">
            <w:pPr>
              <w:jc w:val="both"/>
              <w:rPr>
                <w:rFonts w:ascii="Times New Roman" w:eastAsia="Times New Roman" w:hAnsi="Times New Roman" w:cs="Times New Roman"/>
                <w:sz w:val="24"/>
                <w:szCs w:val="24"/>
              </w:rPr>
            </w:pPr>
            <w:r w:rsidRPr="00A02DD7">
              <w:rPr>
                <w:rFonts w:ascii="Times New Roman" w:eastAsia="Times New Roman" w:hAnsi="Times New Roman" w:cs="Times New Roman"/>
                <w:sz w:val="24"/>
                <w:szCs w:val="24"/>
              </w:rPr>
              <w:t>Detoxification and Gut Health</w:t>
            </w:r>
          </w:p>
        </w:tc>
        <w:tc>
          <w:tcPr>
            <w:tcW w:w="6948" w:type="dxa"/>
          </w:tcPr>
          <w:p w:rsidR="00634529" w:rsidRPr="00634529" w:rsidRDefault="00634529" w:rsidP="00634529">
            <w:pPr>
              <w:spacing w:before="100" w:beforeAutospacing="1" w:after="100" w:afterAutospacing="1"/>
              <w:rPr>
                <w:rFonts w:ascii="Times New Roman" w:eastAsia="Times New Roman" w:hAnsi="Times New Roman" w:cs="Times New Roman"/>
                <w:sz w:val="24"/>
                <w:szCs w:val="24"/>
              </w:rPr>
            </w:pPr>
            <w:r w:rsidRPr="00634529">
              <w:rPr>
                <w:rFonts w:ascii="Times New Roman" w:eastAsia="Times New Roman" w:hAnsi="Times New Roman" w:cs="Times New Roman"/>
                <w:sz w:val="24"/>
                <w:szCs w:val="24"/>
              </w:rPr>
              <w:t>Triphala aids in detoxifying the gastrointestinal tract, a process that enhances microbial balance.</w:t>
            </w:r>
          </w:p>
          <w:p w:rsidR="00634529" w:rsidRPr="00634529" w:rsidRDefault="00634529" w:rsidP="00634529">
            <w:pPr>
              <w:spacing w:before="100" w:beforeAutospacing="1" w:after="100" w:afterAutospacing="1"/>
              <w:rPr>
                <w:rFonts w:ascii="Times New Roman" w:eastAsia="Times New Roman" w:hAnsi="Times New Roman" w:cs="Times New Roman"/>
                <w:sz w:val="24"/>
                <w:szCs w:val="24"/>
              </w:rPr>
            </w:pPr>
            <w:r w:rsidRPr="00634529">
              <w:rPr>
                <w:rFonts w:ascii="Times New Roman" w:eastAsia="Times New Roman" w:hAnsi="Times New Roman" w:cs="Times New Roman"/>
                <w:b/>
                <w:bCs/>
                <w:sz w:val="24"/>
                <w:szCs w:val="24"/>
              </w:rPr>
              <w:t>Elimination of Toxins</w:t>
            </w:r>
            <w:r w:rsidRPr="00634529">
              <w:rPr>
                <w:rFonts w:ascii="Times New Roman" w:eastAsia="Times New Roman" w:hAnsi="Times New Roman" w:cs="Times New Roman"/>
                <w:sz w:val="24"/>
                <w:szCs w:val="24"/>
              </w:rPr>
              <w:t>: Its laxative effect ensures the regular removal of waste and toxins that could disrupt gut microbiota.</w:t>
            </w:r>
          </w:p>
          <w:p w:rsidR="00A02DD7" w:rsidRDefault="00634529" w:rsidP="00634529">
            <w:pPr>
              <w:spacing w:before="100" w:beforeAutospacing="1" w:after="100" w:afterAutospacing="1"/>
              <w:rPr>
                <w:rFonts w:ascii="Times New Roman" w:eastAsia="Times New Roman" w:hAnsi="Times New Roman" w:cs="Times New Roman"/>
                <w:sz w:val="24"/>
                <w:szCs w:val="24"/>
              </w:rPr>
            </w:pPr>
            <w:r w:rsidRPr="00634529">
              <w:rPr>
                <w:rFonts w:ascii="Times New Roman" w:eastAsia="Times New Roman" w:hAnsi="Times New Roman" w:cs="Times New Roman"/>
                <w:b/>
                <w:bCs/>
                <w:sz w:val="24"/>
                <w:szCs w:val="24"/>
              </w:rPr>
              <w:t>Support for Liver Function</w:t>
            </w:r>
            <w:r w:rsidRPr="00634529">
              <w:rPr>
                <w:rFonts w:ascii="Times New Roman" w:eastAsia="Times New Roman" w:hAnsi="Times New Roman" w:cs="Times New Roman"/>
                <w:sz w:val="24"/>
                <w:szCs w:val="24"/>
              </w:rPr>
              <w:t>: Triphala promotes liver health, which is closely linked to gut health through the gut-liver axis.</w:t>
            </w:r>
          </w:p>
        </w:tc>
      </w:tr>
      <w:tr w:rsidR="00A02DD7" w:rsidTr="00A02DD7">
        <w:tc>
          <w:tcPr>
            <w:tcW w:w="2628" w:type="dxa"/>
          </w:tcPr>
          <w:p w:rsidR="00A02DD7" w:rsidRDefault="00A02DD7" w:rsidP="00CB4B09">
            <w:pPr>
              <w:jc w:val="both"/>
              <w:rPr>
                <w:rFonts w:ascii="Times New Roman" w:eastAsia="Times New Roman" w:hAnsi="Times New Roman" w:cs="Times New Roman"/>
                <w:sz w:val="24"/>
                <w:szCs w:val="24"/>
              </w:rPr>
            </w:pPr>
            <w:r w:rsidRPr="00A02DD7">
              <w:rPr>
                <w:rFonts w:ascii="Times New Roman" w:eastAsia="Times New Roman" w:hAnsi="Times New Roman" w:cs="Times New Roman"/>
                <w:sz w:val="24"/>
                <w:szCs w:val="24"/>
              </w:rPr>
              <w:t>Triphala and Gut-Related Disorders</w:t>
            </w:r>
          </w:p>
        </w:tc>
        <w:tc>
          <w:tcPr>
            <w:tcW w:w="6948" w:type="dxa"/>
          </w:tcPr>
          <w:p w:rsidR="00634529" w:rsidRPr="00634529" w:rsidRDefault="00634529" w:rsidP="00634529">
            <w:pPr>
              <w:spacing w:before="100" w:beforeAutospacing="1" w:after="100" w:afterAutospacing="1"/>
              <w:rPr>
                <w:rFonts w:ascii="Times New Roman" w:eastAsia="Times New Roman" w:hAnsi="Times New Roman" w:cs="Times New Roman"/>
                <w:sz w:val="24"/>
                <w:szCs w:val="24"/>
              </w:rPr>
            </w:pPr>
            <w:r w:rsidRPr="00634529">
              <w:rPr>
                <w:rFonts w:ascii="Times New Roman" w:eastAsia="Times New Roman" w:hAnsi="Times New Roman" w:cs="Times New Roman"/>
                <w:sz w:val="24"/>
                <w:szCs w:val="24"/>
              </w:rPr>
              <w:t>Triphala is effective in managing gut-related disorders linked to microbial imbalances:</w:t>
            </w:r>
          </w:p>
          <w:p w:rsidR="00634529" w:rsidRPr="00634529" w:rsidRDefault="00634529" w:rsidP="00634529">
            <w:pPr>
              <w:spacing w:before="100" w:beforeAutospacing="1" w:after="100" w:afterAutospacing="1"/>
              <w:rPr>
                <w:rFonts w:ascii="Times New Roman" w:eastAsia="Times New Roman" w:hAnsi="Times New Roman" w:cs="Times New Roman"/>
                <w:sz w:val="24"/>
                <w:szCs w:val="24"/>
              </w:rPr>
            </w:pPr>
            <w:r w:rsidRPr="00634529">
              <w:rPr>
                <w:rFonts w:ascii="Times New Roman" w:eastAsia="Times New Roman" w:hAnsi="Times New Roman" w:cs="Times New Roman"/>
                <w:b/>
                <w:bCs/>
                <w:sz w:val="24"/>
                <w:szCs w:val="24"/>
              </w:rPr>
              <w:t>Irritable Bowel Syndrome (IBS)</w:t>
            </w:r>
            <w:r w:rsidRPr="00634529">
              <w:rPr>
                <w:rFonts w:ascii="Times New Roman" w:eastAsia="Times New Roman" w:hAnsi="Times New Roman" w:cs="Times New Roman"/>
                <w:sz w:val="24"/>
                <w:szCs w:val="24"/>
              </w:rPr>
              <w:t>: Its anti-inflammatory and gut-regulating properties alleviate IBS symptoms like bloating and irregular bowel movements.</w:t>
            </w:r>
          </w:p>
          <w:p w:rsidR="00634529" w:rsidRPr="00634529" w:rsidRDefault="00634529" w:rsidP="002E14D6">
            <w:pPr>
              <w:spacing w:before="100" w:beforeAutospacing="1" w:after="100" w:afterAutospacing="1"/>
              <w:rPr>
                <w:rFonts w:ascii="Times New Roman" w:eastAsia="Times New Roman" w:hAnsi="Times New Roman" w:cs="Times New Roman"/>
                <w:sz w:val="24"/>
                <w:szCs w:val="24"/>
              </w:rPr>
            </w:pPr>
            <w:r w:rsidRPr="00634529">
              <w:rPr>
                <w:rFonts w:ascii="Times New Roman" w:eastAsia="Times New Roman" w:hAnsi="Times New Roman" w:cs="Times New Roman"/>
                <w:b/>
                <w:bCs/>
                <w:sz w:val="24"/>
                <w:szCs w:val="24"/>
              </w:rPr>
              <w:t>Leaky Gut Syndrome</w:t>
            </w:r>
            <w:r w:rsidRPr="00634529">
              <w:rPr>
                <w:rFonts w:ascii="Times New Roman" w:eastAsia="Times New Roman" w:hAnsi="Times New Roman" w:cs="Times New Roman"/>
                <w:sz w:val="24"/>
                <w:szCs w:val="24"/>
              </w:rPr>
              <w:t>: Triphala strengthens the gut lining, preventing the translocation of harmful microbes and toxins into the bloodstream.</w:t>
            </w:r>
          </w:p>
          <w:p w:rsidR="00A02DD7" w:rsidRDefault="00634529" w:rsidP="002E14D6">
            <w:pPr>
              <w:spacing w:before="100" w:beforeAutospacing="1" w:after="100" w:afterAutospacing="1"/>
              <w:rPr>
                <w:rFonts w:ascii="Times New Roman" w:eastAsia="Times New Roman" w:hAnsi="Times New Roman" w:cs="Times New Roman"/>
                <w:sz w:val="24"/>
                <w:szCs w:val="24"/>
              </w:rPr>
            </w:pPr>
            <w:r w:rsidRPr="00634529">
              <w:rPr>
                <w:rFonts w:ascii="Times New Roman" w:eastAsia="Times New Roman" w:hAnsi="Times New Roman" w:cs="Times New Roman"/>
                <w:b/>
                <w:bCs/>
                <w:sz w:val="24"/>
                <w:szCs w:val="24"/>
              </w:rPr>
              <w:t>Inflammatory Bowel Disease (IBD)</w:t>
            </w:r>
            <w:r w:rsidRPr="00634529">
              <w:rPr>
                <w:rFonts w:ascii="Times New Roman" w:eastAsia="Times New Roman" w:hAnsi="Times New Roman" w:cs="Times New Roman"/>
                <w:sz w:val="24"/>
                <w:szCs w:val="24"/>
              </w:rPr>
              <w:t>: Its antioxidant and microbiota-balancing effects mitigate chronic gut inflammation.</w:t>
            </w:r>
          </w:p>
        </w:tc>
      </w:tr>
      <w:tr w:rsidR="00417708" w:rsidTr="001D31F9">
        <w:tc>
          <w:tcPr>
            <w:tcW w:w="2628" w:type="dxa"/>
          </w:tcPr>
          <w:p w:rsidR="00417708" w:rsidRDefault="00417708" w:rsidP="00417708">
            <w:pPr>
              <w:jc w:val="both"/>
              <w:rPr>
                <w:rFonts w:ascii="Times New Roman" w:eastAsia="Times New Roman" w:hAnsi="Times New Roman" w:cs="Times New Roman"/>
                <w:sz w:val="24"/>
                <w:szCs w:val="24"/>
              </w:rPr>
            </w:pPr>
            <w:r w:rsidRPr="00A02DD7">
              <w:rPr>
                <w:rFonts w:ascii="Times New Roman" w:eastAsia="Times New Roman" w:hAnsi="Times New Roman" w:cs="Times New Roman"/>
                <w:sz w:val="24"/>
                <w:szCs w:val="24"/>
              </w:rPr>
              <w:t>Mechanisms of Action</w:t>
            </w:r>
          </w:p>
        </w:tc>
        <w:tc>
          <w:tcPr>
            <w:tcW w:w="6948" w:type="dxa"/>
          </w:tcPr>
          <w:p w:rsidR="00417708" w:rsidRPr="002E14D6" w:rsidRDefault="00417708" w:rsidP="00417708">
            <w:pPr>
              <w:spacing w:after="100" w:afterAutospacing="1"/>
              <w:rPr>
                <w:rFonts w:ascii="Times New Roman" w:eastAsia="Times New Roman" w:hAnsi="Times New Roman" w:cs="Times New Roman"/>
                <w:szCs w:val="22"/>
              </w:rPr>
            </w:pPr>
            <w:r w:rsidRPr="002E14D6">
              <w:rPr>
                <w:rFonts w:ascii="Times New Roman" w:eastAsia="Times New Roman" w:hAnsi="Times New Roman" w:cs="Times New Roman"/>
                <w:szCs w:val="22"/>
              </w:rPr>
              <w:t xml:space="preserve">The therapeutic effects of Triphala on gut microbiota can be attributed to its </w:t>
            </w:r>
            <w:r w:rsidRPr="002E14D6">
              <w:rPr>
                <w:rFonts w:ascii="Times New Roman" w:eastAsia="Times New Roman" w:hAnsi="Times New Roman" w:cs="Times New Roman"/>
                <w:szCs w:val="22"/>
              </w:rPr>
              <w:lastRenderedPageBreak/>
              <w:t>bioactive compounds and synergistic mechanisms:</w:t>
            </w:r>
          </w:p>
          <w:p w:rsidR="00417708" w:rsidRPr="002E14D6" w:rsidRDefault="00417708" w:rsidP="00417708">
            <w:pPr>
              <w:spacing w:after="100" w:afterAutospacing="1"/>
              <w:rPr>
                <w:rFonts w:ascii="Times New Roman" w:eastAsia="Times New Roman" w:hAnsi="Times New Roman" w:cs="Times New Roman"/>
                <w:szCs w:val="22"/>
              </w:rPr>
            </w:pPr>
            <w:r w:rsidRPr="00417708">
              <w:rPr>
                <w:rFonts w:ascii="Times New Roman" w:eastAsia="Times New Roman" w:hAnsi="Times New Roman" w:cs="Times New Roman"/>
                <w:b/>
                <w:bCs/>
                <w:szCs w:val="22"/>
              </w:rPr>
              <w:t>Direct Nourishment of Microbiota</w:t>
            </w:r>
            <w:r w:rsidRPr="002E14D6">
              <w:rPr>
                <w:rFonts w:ascii="Times New Roman" w:eastAsia="Times New Roman" w:hAnsi="Times New Roman" w:cs="Times New Roman"/>
                <w:szCs w:val="22"/>
              </w:rPr>
              <w:t>: Prebiotic fibers and polyphenols provide essential nutrients for gut microbes.</w:t>
            </w:r>
          </w:p>
          <w:p w:rsidR="00417708" w:rsidRPr="002E14D6" w:rsidRDefault="00417708" w:rsidP="00417708">
            <w:pPr>
              <w:spacing w:after="100" w:afterAutospacing="1"/>
              <w:rPr>
                <w:rFonts w:ascii="Times New Roman" w:eastAsia="Times New Roman" w:hAnsi="Times New Roman" w:cs="Times New Roman"/>
                <w:szCs w:val="22"/>
              </w:rPr>
            </w:pPr>
            <w:r w:rsidRPr="00417708">
              <w:rPr>
                <w:rFonts w:ascii="Times New Roman" w:eastAsia="Times New Roman" w:hAnsi="Times New Roman" w:cs="Times New Roman"/>
                <w:b/>
                <w:bCs/>
                <w:szCs w:val="22"/>
              </w:rPr>
              <w:t>Microbial Modulation</w:t>
            </w:r>
            <w:r w:rsidRPr="002E14D6">
              <w:rPr>
                <w:rFonts w:ascii="Times New Roman" w:eastAsia="Times New Roman" w:hAnsi="Times New Roman" w:cs="Times New Roman"/>
                <w:szCs w:val="22"/>
              </w:rPr>
              <w:t>: Triphala selectively inhibits pathogenic microbes while encouraging beneficial strains.</w:t>
            </w:r>
          </w:p>
          <w:p w:rsidR="00417708" w:rsidRPr="00417708" w:rsidRDefault="00417708" w:rsidP="00417708">
            <w:pPr>
              <w:spacing w:after="100" w:afterAutospacing="1"/>
              <w:rPr>
                <w:rFonts w:ascii="Times New Roman" w:eastAsia="Times New Roman" w:hAnsi="Times New Roman" w:cs="Times New Roman"/>
                <w:szCs w:val="22"/>
              </w:rPr>
            </w:pPr>
            <w:r w:rsidRPr="00417708">
              <w:rPr>
                <w:rFonts w:ascii="Times New Roman" w:eastAsia="Times New Roman" w:hAnsi="Times New Roman" w:cs="Times New Roman"/>
                <w:b/>
                <w:bCs/>
                <w:szCs w:val="22"/>
              </w:rPr>
              <w:t>Regulation of Gut Environment</w:t>
            </w:r>
            <w:r w:rsidRPr="002E14D6">
              <w:rPr>
                <w:rFonts w:ascii="Times New Roman" w:eastAsia="Times New Roman" w:hAnsi="Times New Roman" w:cs="Times New Roman"/>
                <w:szCs w:val="22"/>
              </w:rPr>
              <w:t>: By reducing pH and oxidative stress, Triphala creates a favorable environment for healthy microbes.</w:t>
            </w:r>
          </w:p>
        </w:tc>
      </w:tr>
    </w:tbl>
    <w:p w:rsidR="00A02DD7" w:rsidRPr="00A02DD7" w:rsidRDefault="00A02DD7" w:rsidP="00417708">
      <w:pPr>
        <w:spacing w:after="0" w:line="240" w:lineRule="auto"/>
        <w:jc w:val="both"/>
        <w:rPr>
          <w:rFonts w:ascii="Times New Roman" w:eastAsia="Times New Roman" w:hAnsi="Times New Roman" w:cs="Times New Roman"/>
          <w:sz w:val="24"/>
          <w:szCs w:val="24"/>
        </w:rPr>
      </w:pPr>
    </w:p>
    <w:p w:rsidR="008B1460" w:rsidRDefault="008B1460" w:rsidP="00CB4B09">
      <w:pPr>
        <w:spacing w:after="0" w:line="240" w:lineRule="auto"/>
        <w:jc w:val="both"/>
        <w:rPr>
          <w:rFonts w:ascii="Times New Roman" w:eastAsia="Times New Roman" w:hAnsi="Times New Roman" w:cs="Times New Roman"/>
          <w:b/>
          <w:bCs/>
          <w:sz w:val="24"/>
          <w:szCs w:val="24"/>
        </w:rPr>
      </w:pPr>
    </w:p>
    <w:p w:rsidR="00CB4B09" w:rsidRDefault="008B1460" w:rsidP="00CB4B09">
      <w:pPr>
        <w:spacing w:after="0" w:line="240" w:lineRule="auto"/>
        <w:jc w:val="both"/>
        <w:rPr>
          <w:rFonts w:ascii="Times New Roman" w:eastAsia="Times New Roman" w:hAnsi="Times New Roman" w:cs="Times New Roman"/>
          <w:b/>
          <w:bCs/>
          <w:sz w:val="24"/>
          <w:szCs w:val="24"/>
        </w:rPr>
      </w:pPr>
      <w:r w:rsidRPr="008B1460">
        <w:rPr>
          <w:rFonts w:ascii="Times New Roman" w:eastAsia="Times New Roman" w:hAnsi="Times New Roman" w:cs="Times New Roman"/>
          <w:b/>
          <w:bCs/>
          <w:sz w:val="24"/>
          <w:szCs w:val="24"/>
        </w:rPr>
        <w:t>Conclusion</w:t>
      </w:r>
    </w:p>
    <w:p w:rsidR="008B1460" w:rsidRDefault="008B1460" w:rsidP="00CB4B09">
      <w:pPr>
        <w:spacing w:after="0" w:line="240" w:lineRule="auto"/>
        <w:jc w:val="both"/>
        <w:rPr>
          <w:rFonts w:ascii="Times New Roman" w:eastAsia="Times New Roman" w:hAnsi="Times New Roman" w:cs="Times New Roman"/>
          <w:b/>
          <w:bCs/>
          <w:sz w:val="24"/>
          <w:szCs w:val="24"/>
        </w:rPr>
      </w:pPr>
    </w:p>
    <w:p w:rsidR="008B1460" w:rsidRPr="008B1460" w:rsidRDefault="008B1460" w:rsidP="008B1460">
      <w:pPr>
        <w:spacing w:after="0" w:line="240" w:lineRule="auto"/>
        <w:jc w:val="both"/>
        <w:rPr>
          <w:rFonts w:ascii="Times New Roman" w:eastAsia="Times New Roman" w:hAnsi="Times New Roman" w:cs="Times New Roman"/>
          <w:sz w:val="24"/>
          <w:szCs w:val="24"/>
        </w:rPr>
      </w:pPr>
      <w:r w:rsidRPr="008B1460">
        <w:rPr>
          <w:rFonts w:ascii="Times New Roman" w:eastAsia="Times New Roman" w:hAnsi="Times New Roman" w:cs="Times New Roman"/>
          <w:sz w:val="24"/>
          <w:szCs w:val="24"/>
        </w:rPr>
        <w:t xml:space="preserve">Triphala, an ancient Ayurvedic formulation composed of </w:t>
      </w:r>
      <w:r w:rsidRPr="008B1460">
        <w:rPr>
          <w:rFonts w:ascii="Times New Roman" w:eastAsia="Times New Roman" w:hAnsi="Times New Roman" w:cs="Times New Roman"/>
          <w:i/>
          <w:iCs/>
          <w:sz w:val="24"/>
          <w:szCs w:val="24"/>
        </w:rPr>
        <w:t>Emblica officinalis</w:t>
      </w:r>
      <w:r w:rsidRPr="008B1460">
        <w:rPr>
          <w:rFonts w:ascii="Times New Roman" w:eastAsia="Times New Roman" w:hAnsi="Times New Roman" w:cs="Times New Roman"/>
          <w:sz w:val="24"/>
          <w:szCs w:val="24"/>
        </w:rPr>
        <w:t xml:space="preserve"> (Amla), </w:t>
      </w:r>
      <w:r w:rsidRPr="008B1460">
        <w:rPr>
          <w:rFonts w:ascii="Times New Roman" w:eastAsia="Times New Roman" w:hAnsi="Times New Roman" w:cs="Times New Roman"/>
          <w:i/>
          <w:iCs/>
          <w:sz w:val="24"/>
          <w:szCs w:val="24"/>
        </w:rPr>
        <w:t>Terminalia bellirica</w:t>
      </w:r>
      <w:r w:rsidRPr="008B1460">
        <w:rPr>
          <w:rFonts w:ascii="Times New Roman" w:eastAsia="Times New Roman" w:hAnsi="Times New Roman" w:cs="Times New Roman"/>
          <w:sz w:val="24"/>
          <w:szCs w:val="24"/>
        </w:rPr>
        <w:t xml:space="preserve"> (Bibhitaki), and </w:t>
      </w:r>
      <w:r w:rsidRPr="008B1460">
        <w:rPr>
          <w:rFonts w:ascii="Times New Roman" w:eastAsia="Times New Roman" w:hAnsi="Times New Roman" w:cs="Times New Roman"/>
          <w:i/>
          <w:iCs/>
          <w:sz w:val="24"/>
          <w:szCs w:val="24"/>
        </w:rPr>
        <w:t>Terminalia chebula</w:t>
      </w:r>
      <w:r w:rsidRPr="008B1460">
        <w:rPr>
          <w:rFonts w:ascii="Times New Roman" w:eastAsia="Times New Roman" w:hAnsi="Times New Roman" w:cs="Times New Roman"/>
          <w:sz w:val="24"/>
          <w:szCs w:val="24"/>
        </w:rPr>
        <w:t xml:space="preserve"> (Haritaki), offers profound benefits for gastrointestinal health. Its multifaceted mechanisms encompass enhanced digestion, detoxification, microbial balance, and systemic wellness, making it a cornerstone in natural medicine.</w:t>
      </w:r>
    </w:p>
    <w:p w:rsidR="008B1460" w:rsidRPr="008B1460" w:rsidRDefault="008B1460" w:rsidP="008B1460">
      <w:pPr>
        <w:spacing w:after="0" w:line="240" w:lineRule="auto"/>
        <w:jc w:val="both"/>
        <w:rPr>
          <w:rFonts w:ascii="Times New Roman" w:eastAsia="Times New Roman" w:hAnsi="Times New Roman" w:cs="Times New Roman"/>
          <w:sz w:val="24"/>
          <w:szCs w:val="24"/>
        </w:rPr>
      </w:pPr>
      <w:r w:rsidRPr="008B1460">
        <w:rPr>
          <w:rFonts w:ascii="Times New Roman" w:eastAsia="Times New Roman" w:hAnsi="Times New Roman" w:cs="Times New Roman"/>
          <w:sz w:val="24"/>
          <w:szCs w:val="24"/>
        </w:rPr>
        <w:t>Triphala’s digestive benefits are rooted in its ability to regulate gastrointestinal function through its mild laxative properties, stimulation of digestive enzymes, and support for nutrient absorption. Its bioactive compounds, including polyphenols, tannins, and vitamin C, act synergistically to enhance gut motility, alleviate constipation, and prevent bloating. These effects make it a gentle yet effective remedy for various digestive disorders, including constipation, gastritis, and indigestion.</w:t>
      </w:r>
    </w:p>
    <w:p w:rsidR="008B1460" w:rsidRPr="008B1460" w:rsidRDefault="008B1460" w:rsidP="008B1460">
      <w:pPr>
        <w:spacing w:after="0" w:line="240" w:lineRule="auto"/>
        <w:jc w:val="both"/>
        <w:rPr>
          <w:rFonts w:ascii="Times New Roman" w:eastAsia="Times New Roman" w:hAnsi="Times New Roman" w:cs="Times New Roman"/>
          <w:sz w:val="24"/>
          <w:szCs w:val="24"/>
        </w:rPr>
      </w:pPr>
      <w:r w:rsidRPr="008B1460">
        <w:rPr>
          <w:rFonts w:ascii="Times New Roman" w:eastAsia="Times New Roman" w:hAnsi="Times New Roman" w:cs="Times New Roman"/>
          <w:sz w:val="24"/>
          <w:szCs w:val="24"/>
        </w:rPr>
        <w:t xml:space="preserve">One of Triphala’s most remarkable contributions to gastrointestinal health lies in its role as a modulator of gut microbiota. Its prebiotic activity fosters the growth of beneficial bacteria such as </w:t>
      </w:r>
      <w:r w:rsidRPr="008B1460">
        <w:rPr>
          <w:rFonts w:ascii="Times New Roman" w:eastAsia="Times New Roman" w:hAnsi="Times New Roman" w:cs="Times New Roman"/>
          <w:i/>
          <w:iCs/>
          <w:sz w:val="24"/>
          <w:szCs w:val="24"/>
        </w:rPr>
        <w:t>Lactobacillus</w:t>
      </w:r>
      <w:r w:rsidRPr="008B1460">
        <w:rPr>
          <w:rFonts w:ascii="Times New Roman" w:eastAsia="Times New Roman" w:hAnsi="Times New Roman" w:cs="Times New Roman"/>
          <w:sz w:val="24"/>
          <w:szCs w:val="24"/>
        </w:rPr>
        <w:t xml:space="preserve"> and </w:t>
      </w:r>
      <w:r w:rsidRPr="008B1460">
        <w:rPr>
          <w:rFonts w:ascii="Times New Roman" w:eastAsia="Times New Roman" w:hAnsi="Times New Roman" w:cs="Times New Roman"/>
          <w:i/>
          <w:iCs/>
          <w:sz w:val="24"/>
          <w:szCs w:val="24"/>
        </w:rPr>
        <w:t>Bifidobacterium</w:t>
      </w:r>
      <w:r w:rsidRPr="008B1460">
        <w:rPr>
          <w:rFonts w:ascii="Times New Roman" w:eastAsia="Times New Roman" w:hAnsi="Times New Roman" w:cs="Times New Roman"/>
          <w:sz w:val="24"/>
          <w:szCs w:val="24"/>
        </w:rPr>
        <w:t xml:space="preserve">, while suppressing harmful pathogens like </w:t>
      </w:r>
      <w:r w:rsidRPr="008B1460">
        <w:rPr>
          <w:rFonts w:ascii="Times New Roman" w:eastAsia="Times New Roman" w:hAnsi="Times New Roman" w:cs="Times New Roman"/>
          <w:i/>
          <w:iCs/>
          <w:sz w:val="24"/>
          <w:szCs w:val="24"/>
        </w:rPr>
        <w:t>Escherichia coli</w:t>
      </w:r>
      <w:r w:rsidRPr="008B1460">
        <w:rPr>
          <w:rFonts w:ascii="Times New Roman" w:eastAsia="Times New Roman" w:hAnsi="Times New Roman" w:cs="Times New Roman"/>
          <w:sz w:val="24"/>
          <w:szCs w:val="24"/>
        </w:rPr>
        <w:t xml:space="preserve"> and </w:t>
      </w:r>
      <w:r w:rsidRPr="008B1460">
        <w:rPr>
          <w:rFonts w:ascii="Times New Roman" w:eastAsia="Times New Roman" w:hAnsi="Times New Roman" w:cs="Times New Roman"/>
          <w:i/>
          <w:iCs/>
          <w:sz w:val="24"/>
          <w:szCs w:val="24"/>
        </w:rPr>
        <w:t>Salmonella</w:t>
      </w:r>
      <w:r w:rsidRPr="008B1460">
        <w:rPr>
          <w:rFonts w:ascii="Times New Roman" w:eastAsia="Times New Roman" w:hAnsi="Times New Roman" w:cs="Times New Roman"/>
          <w:sz w:val="24"/>
          <w:szCs w:val="24"/>
        </w:rPr>
        <w:t>. This modulation promotes microbial diversity, which is critical for a resilient and balanced gut ecosystem. Additionally, the stimulation of short-chain fatty acid (SCFA) production, particularly butyrate, supports gut barrier integrity, reduces inflammation, and prevents conditions like leaky gut syndrome.</w:t>
      </w:r>
    </w:p>
    <w:p w:rsidR="008B1460" w:rsidRPr="008B1460" w:rsidRDefault="008B1460" w:rsidP="008B1460">
      <w:pPr>
        <w:spacing w:after="0" w:line="240" w:lineRule="auto"/>
        <w:jc w:val="both"/>
        <w:rPr>
          <w:rFonts w:ascii="Times New Roman" w:eastAsia="Times New Roman" w:hAnsi="Times New Roman" w:cs="Times New Roman"/>
          <w:sz w:val="24"/>
          <w:szCs w:val="24"/>
        </w:rPr>
      </w:pPr>
      <w:r w:rsidRPr="008B1460">
        <w:rPr>
          <w:rFonts w:ascii="Times New Roman" w:eastAsia="Times New Roman" w:hAnsi="Times New Roman" w:cs="Times New Roman"/>
          <w:sz w:val="24"/>
          <w:szCs w:val="24"/>
        </w:rPr>
        <w:t>Triphala’s anti-inflammatory and antioxidant properties further enhance its gastrointestinal benefits. By reducing oxidative stress and suppressing pro-inflammatory cytokines, it protects the intestinal lining and alleviates chronic inflammation associated with disorders such as irritable bowel syndrome (IBS) and inflammatory bowel disease (IBD). Its detoxifying effects aid in eliminating toxins and improving liver function, which is closely interconnected with gut health through the gut-liver axis.</w:t>
      </w:r>
    </w:p>
    <w:p w:rsidR="008B1460" w:rsidRPr="008B1460" w:rsidRDefault="008B1460" w:rsidP="008B1460">
      <w:pPr>
        <w:spacing w:after="0" w:line="240" w:lineRule="auto"/>
        <w:jc w:val="both"/>
        <w:rPr>
          <w:rFonts w:ascii="Times New Roman" w:eastAsia="Times New Roman" w:hAnsi="Times New Roman" w:cs="Times New Roman"/>
          <w:sz w:val="24"/>
          <w:szCs w:val="24"/>
        </w:rPr>
      </w:pPr>
      <w:r w:rsidRPr="008B1460">
        <w:rPr>
          <w:rFonts w:ascii="Times New Roman" w:eastAsia="Times New Roman" w:hAnsi="Times New Roman" w:cs="Times New Roman"/>
          <w:sz w:val="24"/>
          <w:szCs w:val="24"/>
        </w:rPr>
        <w:t>Scientific studies underscore the efficacy of Triphala in improving digestion and gut microbiota balance. Clinical trials have demonstrated its ability to enhance bowel regularity, reduce gut inflammation, and increase microbial diversity. Its holistic approach to gastrointestinal health integrates traditional Ayurvedic knowledge with modern scientific validation.</w:t>
      </w:r>
    </w:p>
    <w:p w:rsidR="008B1460" w:rsidRPr="008B1460" w:rsidRDefault="008B1460" w:rsidP="008B1460">
      <w:pPr>
        <w:spacing w:after="0" w:line="240" w:lineRule="auto"/>
        <w:jc w:val="both"/>
        <w:rPr>
          <w:rFonts w:ascii="Times New Roman" w:eastAsia="Times New Roman" w:hAnsi="Times New Roman" w:cs="Times New Roman"/>
          <w:sz w:val="24"/>
          <w:szCs w:val="24"/>
        </w:rPr>
      </w:pPr>
      <w:r w:rsidRPr="008B1460">
        <w:rPr>
          <w:rFonts w:ascii="Times New Roman" w:eastAsia="Times New Roman" w:hAnsi="Times New Roman" w:cs="Times New Roman"/>
          <w:sz w:val="24"/>
          <w:szCs w:val="24"/>
        </w:rPr>
        <w:t xml:space="preserve">In conclusion, Triphala stands out as a potent natural remedy for promoting gastrointestinal health through its unique combination of digestive, detoxifying, and microbiota-modulating properties. Its safety profile and adaptability to various forms of administration make it accessible for long-term use. As more research unveils its mechanisms and applications, Triphala continues to bridge the gap between traditional herbal medicine and contemporary healthcare. </w:t>
      </w:r>
      <w:r w:rsidRPr="008B1460">
        <w:rPr>
          <w:rFonts w:ascii="Times New Roman" w:eastAsia="Times New Roman" w:hAnsi="Times New Roman" w:cs="Times New Roman"/>
          <w:sz w:val="24"/>
          <w:szCs w:val="24"/>
        </w:rPr>
        <w:lastRenderedPageBreak/>
        <w:t>Embracing Triphala as part of a balanced lifestyle can lead to improved digestive health, enhanced immunity, and overall well-being.</w:t>
      </w:r>
    </w:p>
    <w:p w:rsidR="008B1460" w:rsidRPr="008B1460" w:rsidRDefault="008B1460" w:rsidP="008B1460">
      <w:pPr>
        <w:spacing w:after="0" w:line="240" w:lineRule="auto"/>
        <w:jc w:val="both"/>
        <w:rPr>
          <w:rFonts w:ascii="Times New Roman" w:eastAsia="Times New Roman" w:hAnsi="Times New Roman" w:cs="Times New Roman"/>
          <w:sz w:val="24"/>
          <w:szCs w:val="24"/>
        </w:rPr>
      </w:pPr>
      <w:r w:rsidRPr="008B1460">
        <w:rPr>
          <w:rFonts w:ascii="Times New Roman" w:eastAsia="Times New Roman" w:hAnsi="Times New Roman" w:cs="Times New Roman"/>
          <w:sz w:val="24"/>
          <w:szCs w:val="24"/>
        </w:rPr>
        <w:t>For those seeking a natural and comprehensive solution for gastrointestinal wellness, Triphala remains a time-tested and scientifically supported choice.</w:t>
      </w:r>
    </w:p>
    <w:p w:rsidR="008B1460" w:rsidRDefault="008B1460" w:rsidP="008B1460">
      <w:pPr>
        <w:spacing w:after="0" w:line="240" w:lineRule="auto"/>
        <w:jc w:val="both"/>
        <w:rPr>
          <w:rFonts w:ascii="Times New Roman" w:eastAsia="Times New Roman" w:hAnsi="Times New Roman" w:cs="Times New Roman"/>
          <w:sz w:val="24"/>
          <w:szCs w:val="24"/>
        </w:rPr>
      </w:pPr>
    </w:p>
    <w:p w:rsidR="008B1460" w:rsidRPr="008B1460" w:rsidRDefault="009F32E3" w:rsidP="00CB4B09">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p w:rsidR="00CB4B09" w:rsidRDefault="00CB4B09" w:rsidP="00CB4B09">
      <w:pPr>
        <w:spacing w:after="0" w:line="240" w:lineRule="auto"/>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9108"/>
      </w:tblGrid>
      <w:tr w:rsidR="009F32E3" w:rsidTr="00D876B4">
        <w:tc>
          <w:tcPr>
            <w:tcW w:w="468" w:type="dxa"/>
          </w:tcPr>
          <w:p w:rsidR="009F32E3" w:rsidRDefault="009F32E3" w:rsidP="00CB4B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08" w:type="dxa"/>
          </w:tcPr>
          <w:p w:rsidR="009F32E3" w:rsidRPr="009F32E3" w:rsidRDefault="009F32E3" w:rsidP="00CB4B09">
            <w:pPr>
              <w:jc w:val="both"/>
              <w:rPr>
                <w:rFonts w:ascii="Times New Roman" w:eastAsia="Times New Roman" w:hAnsi="Times New Roman" w:cs="Times New Roman"/>
                <w:sz w:val="24"/>
                <w:szCs w:val="24"/>
              </w:rPr>
            </w:pPr>
            <w:r w:rsidRPr="009F32E3">
              <w:rPr>
                <w:rFonts w:ascii="Times New Roman" w:eastAsia="Times New Roman" w:hAnsi="Times New Roman" w:cs="Times New Roman"/>
                <w:sz w:val="24"/>
                <w:szCs w:val="24"/>
              </w:rPr>
              <w:t>Baliga, M. S., Meera, S., Mathias, N., &amp; Rai, M. P. (2012).</w:t>
            </w:r>
            <w:r w:rsidRPr="009F32E3">
              <w:rPr>
                <w:rFonts w:ascii="Times New Roman" w:eastAsia="Times New Roman" w:hAnsi="Times New Roman" w:cs="Times New Roman"/>
                <w:sz w:val="24"/>
                <w:szCs w:val="24"/>
              </w:rPr>
              <w:br/>
              <w:t xml:space="preserve">"Scientific validation of the </w:t>
            </w:r>
            <w:r w:rsidR="00D876B4" w:rsidRPr="009F32E3">
              <w:rPr>
                <w:rFonts w:ascii="Times New Roman" w:eastAsia="Times New Roman" w:hAnsi="Times New Roman" w:cs="Times New Roman"/>
                <w:sz w:val="24"/>
                <w:szCs w:val="24"/>
              </w:rPr>
              <w:t>Ethnomedicinal</w:t>
            </w:r>
            <w:r w:rsidRPr="009F32E3">
              <w:rPr>
                <w:rFonts w:ascii="Times New Roman" w:eastAsia="Times New Roman" w:hAnsi="Times New Roman" w:cs="Times New Roman"/>
                <w:sz w:val="24"/>
                <w:szCs w:val="24"/>
              </w:rPr>
              <w:t xml:space="preserve"> properties of the Ayurvedic drug Triphala: A review."</w:t>
            </w:r>
            <w:r w:rsidRPr="009F32E3">
              <w:rPr>
                <w:i/>
                <w:iCs/>
              </w:rPr>
              <w:t xml:space="preserve"> </w:t>
            </w:r>
            <w:r w:rsidRPr="009F32E3">
              <w:rPr>
                <w:rFonts w:ascii="Times New Roman" w:eastAsia="Times New Roman" w:hAnsi="Times New Roman" w:cs="Times New Roman"/>
                <w:i/>
                <w:iCs/>
                <w:sz w:val="24"/>
                <w:szCs w:val="24"/>
              </w:rPr>
              <w:t>Journal of Alternative and Complementary Medicine</w:t>
            </w:r>
            <w:r w:rsidRPr="009F32E3">
              <w:rPr>
                <w:rFonts w:ascii="Times New Roman" w:eastAsia="Times New Roman" w:hAnsi="Times New Roman" w:cs="Times New Roman"/>
                <w:sz w:val="24"/>
                <w:szCs w:val="24"/>
              </w:rPr>
              <w:t>, 18(12), 1031-1051.</w:t>
            </w:r>
          </w:p>
        </w:tc>
      </w:tr>
      <w:tr w:rsidR="009F32E3" w:rsidTr="00D876B4">
        <w:tc>
          <w:tcPr>
            <w:tcW w:w="468" w:type="dxa"/>
          </w:tcPr>
          <w:p w:rsidR="009F32E3" w:rsidRDefault="009F32E3" w:rsidP="00CB4B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108" w:type="dxa"/>
          </w:tcPr>
          <w:p w:rsidR="009F32E3" w:rsidRPr="009F32E3" w:rsidRDefault="009F32E3" w:rsidP="00CB4B09">
            <w:pPr>
              <w:jc w:val="both"/>
              <w:rPr>
                <w:rFonts w:ascii="Times New Roman" w:eastAsia="Times New Roman" w:hAnsi="Times New Roman" w:cs="Times New Roman"/>
                <w:sz w:val="24"/>
                <w:szCs w:val="24"/>
              </w:rPr>
            </w:pPr>
            <w:r w:rsidRPr="009F32E3">
              <w:rPr>
                <w:rStyle w:val="Strong"/>
                <w:rFonts w:ascii="Times New Roman" w:hAnsi="Times New Roman" w:cs="Times New Roman"/>
                <w:sz w:val="24"/>
                <w:szCs w:val="24"/>
              </w:rPr>
              <w:t>Choudhary, K., &amp; Singh, S. (2018).</w:t>
            </w:r>
            <w:r w:rsidRPr="009F32E3">
              <w:rPr>
                <w:rFonts w:ascii="Times New Roman" w:hAnsi="Times New Roman" w:cs="Times New Roman"/>
                <w:sz w:val="24"/>
                <w:szCs w:val="24"/>
              </w:rPr>
              <w:br/>
              <w:t>"Role of Triphala in balancing gut microbiota: An Ayurvedic perspective."</w:t>
            </w:r>
            <w:r w:rsidRPr="009F32E3">
              <w:rPr>
                <w:rFonts w:ascii="Times New Roman" w:hAnsi="Times New Roman" w:cs="Times New Roman"/>
                <w:sz w:val="24"/>
                <w:szCs w:val="24"/>
              </w:rPr>
              <w:br/>
            </w:r>
            <w:r w:rsidRPr="009F32E3">
              <w:rPr>
                <w:rStyle w:val="Emphasis"/>
                <w:rFonts w:ascii="Times New Roman" w:hAnsi="Times New Roman" w:cs="Times New Roman"/>
                <w:sz w:val="24"/>
                <w:szCs w:val="24"/>
              </w:rPr>
              <w:t>Ayurveda Journal of Health</w:t>
            </w:r>
            <w:r w:rsidRPr="009F32E3">
              <w:rPr>
                <w:rFonts w:ascii="Times New Roman" w:hAnsi="Times New Roman" w:cs="Times New Roman"/>
                <w:sz w:val="24"/>
                <w:szCs w:val="24"/>
              </w:rPr>
              <w:t>, 6(2), 89-94.</w:t>
            </w:r>
          </w:p>
        </w:tc>
      </w:tr>
      <w:tr w:rsidR="009F32E3" w:rsidTr="00D876B4">
        <w:tc>
          <w:tcPr>
            <w:tcW w:w="468" w:type="dxa"/>
          </w:tcPr>
          <w:p w:rsidR="009F32E3" w:rsidRDefault="009F32E3" w:rsidP="00CB4B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108" w:type="dxa"/>
          </w:tcPr>
          <w:p w:rsidR="009F32E3" w:rsidRPr="009F32E3" w:rsidRDefault="009F32E3" w:rsidP="00CB4B09">
            <w:pPr>
              <w:jc w:val="both"/>
              <w:rPr>
                <w:rFonts w:ascii="Times New Roman" w:eastAsia="Times New Roman" w:hAnsi="Times New Roman" w:cs="Times New Roman"/>
                <w:sz w:val="24"/>
                <w:szCs w:val="24"/>
              </w:rPr>
            </w:pPr>
            <w:r w:rsidRPr="009F32E3">
              <w:rPr>
                <w:rFonts w:ascii="Times New Roman" w:eastAsia="Times New Roman" w:hAnsi="Times New Roman" w:cs="Times New Roman"/>
                <w:sz w:val="24"/>
                <w:szCs w:val="24"/>
              </w:rPr>
              <w:t>Daswani, P. G., Gholap, S. N., &amp; Birdi, T. J. (2017).</w:t>
            </w:r>
            <w:r w:rsidRPr="009F32E3">
              <w:rPr>
                <w:rFonts w:ascii="Times New Roman" w:eastAsia="Times New Roman" w:hAnsi="Times New Roman" w:cs="Times New Roman"/>
                <w:sz w:val="24"/>
                <w:szCs w:val="24"/>
              </w:rPr>
              <w:br/>
              <w:t xml:space="preserve">"Polyherbal formulation Triphala and its constituents: A review of their </w:t>
            </w:r>
            <w:r w:rsidR="00D876B4" w:rsidRPr="009F32E3">
              <w:rPr>
                <w:rFonts w:ascii="Times New Roman" w:eastAsia="Times New Roman" w:hAnsi="Times New Roman" w:cs="Times New Roman"/>
                <w:sz w:val="24"/>
                <w:szCs w:val="24"/>
              </w:rPr>
              <w:t>gastro protective</w:t>
            </w:r>
            <w:r w:rsidRPr="009F32E3">
              <w:rPr>
                <w:rFonts w:ascii="Times New Roman" w:eastAsia="Times New Roman" w:hAnsi="Times New Roman" w:cs="Times New Roman"/>
                <w:sz w:val="24"/>
                <w:szCs w:val="24"/>
              </w:rPr>
              <w:t xml:space="preserve"> effects."</w:t>
            </w:r>
            <w:r w:rsidRPr="009F32E3">
              <w:rPr>
                <w:rFonts w:ascii="Times New Roman" w:eastAsia="Times New Roman" w:hAnsi="Times New Roman" w:cs="Times New Roman"/>
                <w:sz w:val="24"/>
                <w:szCs w:val="24"/>
              </w:rPr>
              <w:br/>
            </w:r>
            <w:r w:rsidRPr="009F32E3">
              <w:rPr>
                <w:rFonts w:ascii="Times New Roman" w:eastAsia="Times New Roman" w:hAnsi="Times New Roman" w:cs="Times New Roman"/>
                <w:i/>
                <w:iCs/>
                <w:sz w:val="24"/>
                <w:szCs w:val="24"/>
              </w:rPr>
              <w:t>Journal of Ayurveda and Holistic Medicine</w:t>
            </w:r>
            <w:r w:rsidRPr="009F32E3">
              <w:rPr>
                <w:rFonts w:ascii="Times New Roman" w:eastAsia="Times New Roman" w:hAnsi="Times New Roman" w:cs="Times New Roman"/>
                <w:sz w:val="24"/>
                <w:szCs w:val="24"/>
              </w:rPr>
              <w:t>, 5(1), 32-39.</w:t>
            </w:r>
          </w:p>
        </w:tc>
      </w:tr>
      <w:tr w:rsidR="009F32E3" w:rsidTr="00D876B4">
        <w:tc>
          <w:tcPr>
            <w:tcW w:w="468" w:type="dxa"/>
          </w:tcPr>
          <w:p w:rsidR="009F32E3" w:rsidRDefault="009F32E3" w:rsidP="00CB4B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108" w:type="dxa"/>
          </w:tcPr>
          <w:p w:rsidR="009F32E3" w:rsidRPr="002F6FA8" w:rsidRDefault="009F32E3" w:rsidP="00CB4B09">
            <w:pPr>
              <w:jc w:val="both"/>
              <w:rPr>
                <w:rFonts w:ascii="Times New Roman" w:eastAsia="Times New Roman" w:hAnsi="Times New Roman" w:cs="Times New Roman"/>
                <w:sz w:val="24"/>
                <w:szCs w:val="24"/>
              </w:rPr>
            </w:pPr>
            <w:r w:rsidRPr="002F6FA8">
              <w:rPr>
                <w:rFonts w:ascii="Times New Roman" w:eastAsia="Times New Roman" w:hAnsi="Times New Roman" w:cs="Times New Roman"/>
                <w:sz w:val="24"/>
                <w:szCs w:val="24"/>
              </w:rPr>
              <w:t>Gupta, A., &amp; Pandey, M. (2016).</w:t>
            </w:r>
            <w:r w:rsidRPr="002F6FA8">
              <w:rPr>
                <w:rFonts w:ascii="Times New Roman" w:eastAsia="Times New Roman" w:hAnsi="Times New Roman" w:cs="Times New Roman"/>
                <w:sz w:val="24"/>
                <w:szCs w:val="24"/>
              </w:rPr>
              <w:br/>
              <w:t>"A study on the therapeutic benefits of Triphala in gastrointestinal disorders."</w:t>
            </w:r>
            <w:r w:rsidRPr="002F6FA8">
              <w:rPr>
                <w:rFonts w:ascii="Times New Roman" w:eastAsia="Times New Roman" w:hAnsi="Times New Roman" w:cs="Times New Roman"/>
                <w:sz w:val="24"/>
                <w:szCs w:val="24"/>
              </w:rPr>
              <w:br/>
            </w:r>
            <w:r w:rsidRPr="002F6FA8">
              <w:rPr>
                <w:rFonts w:ascii="Times New Roman" w:eastAsia="Times New Roman" w:hAnsi="Times New Roman" w:cs="Times New Roman"/>
                <w:i/>
                <w:iCs/>
                <w:sz w:val="24"/>
                <w:szCs w:val="24"/>
              </w:rPr>
              <w:t>International Journal of Ayurveda and Allied Sciences</w:t>
            </w:r>
            <w:r w:rsidRPr="002F6FA8">
              <w:rPr>
                <w:rFonts w:ascii="Times New Roman" w:eastAsia="Times New Roman" w:hAnsi="Times New Roman" w:cs="Times New Roman"/>
                <w:sz w:val="24"/>
                <w:szCs w:val="24"/>
              </w:rPr>
              <w:t>, 5(3), 127-134.</w:t>
            </w:r>
          </w:p>
        </w:tc>
      </w:tr>
      <w:tr w:rsidR="009F32E3" w:rsidTr="00D876B4">
        <w:tc>
          <w:tcPr>
            <w:tcW w:w="468" w:type="dxa"/>
          </w:tcPr>
          <w:p w:rsidR="009F32E3" w:rsidRDefault="002F6FA8" w:rsidP="00CB4B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108" w:type="dxa"/>
          </w:tcPr>
          <w:p w:rsidR="009F32E3" w:rsidRPr="002F6FA8" w:rsidRDefault="002F6FA8" w:rsidP="00CB4B09">
            <w:pPr>
              <w:jc w:val="both"/>
              <w:rPr>
                <w:rFonts w:ascii="Times New Roman" w:eastAsia="Times New Roman" w:hAnsi="Times New Roman" w:cs="Times New Roman"/>
                <w:sz w:val="24"/>
                <w:szCs w:val="24"/>
              </w:rPr>
            </w:pPr>
            <w:r w:rsidRPr="002F6FA8">
              <w:rPr>
                <w:rFonts w:ascii="Times New Roman" w:eastAsia="Times New Roman" w:hAnsi="Times New Roman" w:cs="Times New Roman"/>
                <w:sz w:val="24"/>
                <w:szCs w:val="24"/>
              </w:rPr>
              <w:t>Mishra, A., &amp; Mishra, S. (2014).</w:t>
            </w:r>
            <w:r w:rsidRPr="002F6FA8">
              <w:rPr>
                <w:rFonts w:ascii="Times New Roman" w:eastAsia="Times New Roman" w:hAnsi="Times New Roman" w:cs="Times New Roman"/>
                <w:sz w:val="24"/>
                <w:szCs w:val="24"/>
              </w:rPr>
              <w:br/>
              <w:t>"Triphala: Traditional Ayurvedic formulation and its modern perspective."</w:t>
            </w:r>
            <w:r w:rsidRPr="002F6FA8">
              <w:rPr>
                <w:rFonts w:ascii="Times New Roman" w:eastAsia="Times New Roman" w:hAnsi="Times New Roman" w:cs="Times New Roman"/>
                <w:sz w:val="24"/>
                <w:szCs w:val="24"/>
              </w:rPr>
              <w:br/>
            </w:r>
            <w:r w:rsidRPr="002F6FA8">
              <w:rPr>
                <w:rFonts w:ascii="Times New Roman" w:eastAsia="Times New Roman" w:hAnsi="Times New Roman" w:cs="Times New Roman"/>
                <w:i/>
                <w:iCs/>
                <w:sz w:val="24"/>
                <w:szCs w:val="24"/>
              </w:rPr>
              <w:t>Journal of Ethnopharmacology</w:t>
            </w:r>
            <w:r w:rsidRPr="002F6FA8">
              <w:rPr>
                <w:rFonts w:ascii="Times New Roman" w:eastAsia="Times New Roman" w:hAnsi="Times New Roman" w:cs="Times New Roman"/>
                <w:sz w:val="24"/>
                <w:szCs w:val="24"/>
              </w:rPr>
              <w:t>, 150(2), 231-246.</w:t>
            </w:r>
          </w:p>
        </w:tc>
      </w:tr>
      <w:tr w:rsidR="002F6FA8" w:rsidTr="00D876B4">
        <w:tc>
          <w:tcPr>
            <w:tcW w:w="468" w:type="dxa"/>
          </w:tcPr>
          <w:p w:rsidR="002F6FA8" w:rsidRDefault="002F6FA8" w:rsidP="00CB4B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108" w:type="dxa"/>
          </w:tcPr>
          <w:p w:rsidR="002F6FA8" w:rsidRPr="002F6FA8" w:rsidRDefault="002F6FA8" w:rsidP="00CB4B09">
            <w:pPr>
              <w:jc w:val="both"/>
              <w:rPr>
                <w:rFonts w:ascii="Times New Roman" w:eastAsia="Times New Roman" w:hAnsi="Times New Roman" w:cs="Times New Roman"/>
                <w:sz w:val="24"/>
                <w:szCs w:val="24"/>
              </w:rPr>
            </w:pPr>
            <w:r w:rsidRPr="002F6FA8">
              <w:rPr>
                <w:rFonts w:ascii="Times New Roman" w:eastAsia="Times New Roman" w:hAnsi="Times New Roman" w:cs="Times New Roman"/>
                <w:sz w:val="24"/>
                <w:szCs w:val="24"/>
              </w:rPr>
              <w:t>Panda, V. S., &amp; Naik, S. R. (2009).</w:t>
            </w:r>
            <w:r w:rsidRPr="002F6FA8">
              <w:rPr>
                <w:rFonts w:ascii="Times New Roman" w:eastAsia="Times New Roman" w:hAnsi="Times New Roman" w:cs="Times New Roman"/>
                <w:sz w:val="24"/>
                <w:szCs w:val="24"/>
              </w:rPr>
              <w:br/>
              <w:t>"Evaluation of anti-inflammatory and antiulcer activity of an Ayurvedic formulation Triphala in rodents."</w:t>
            </w:r>
            <w:r w:rsidRPr="002F6FA8">
              <w:rPr>
                <w:rFonts w:ascii="Times New Roman" w:eastAsia="Times New Roman" w:hAnsi="Times New Roman" w:cs="Times New Roman"/>
                <w:sz w:val="24"/>
                <w:szCs w:val="24"/>
              </w:rPr>
              <w:br/>
            </w:r>
            <w:r w:rsidRPr="002F6FA8">
              <w:rPr>
                <w:rFonts w:ascii="Times New Roman" w:eastAsia="Times New Roman" w:hAnsi="Times New Roman" w:cs="Times New Roman"/>
                <w:i/>
                <w:iCs/>
                <w:sz w:val="24"/>
                <w:szCs w:val="24"/>
              </w:rPr>
              <w:t>Indian Journal of Pharmacology</w:t>
            </w:r>
            <w:r w:rsidRPr="002F6FA8">
              <w:rPr>
                <w:rFonts w:ascii="Times New Roman" w:eastAsia="Times New Roman" w:hAnsi="Times New Roman" w:cs="Times New Roman"/>
                <w:sz w:val="24"/>
                <w:szCs w:val="24"/>
              </w:rPr>
              <w:t>, 41(2), 67-72.</w:t>
            </w:r>
          </w:p>
        </w:tc>
      </w:tr>
      <w:tr w:rsidR="009F32E3" w:rsidTr="00D876B4">
        <w:tc>
          <w:tcPr>
            <w:tcW w:w="468" w:type="dxa"/>
          </w:tcPr>
          <w:p w:rsidR="009F32E3" w:rsidRDefault="002F6FA8" w:rsidP="00CB4B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108" w:type="dxa"/>
          </w:tcPr>
          <w:p w:rsidR="009F32E3" w:rsidRPr="002F6FA8" w:rsidRDefault="002F6FA8" w:rsidP="00CB4B09">
            <w:pPr>
              <w:jc w:val="both"/>
              <w:rPr>
                <w:rFonts w:ascii="Times New Roman" w:eastAsia="Times New Roman" w:hAnsi="Times New Roman" w:cs="Times New Roman"/>
                <w:sz w:val="24"/>
                <w:szCs w:val="24"/>
              </w:rPr>
            </w:pPr>
            <w:r w:rsidRPr="002F6FA8">
              <w:rPr>
                <w:rFonts w:ascii="Times New Roman" w:eastAsia="Times New Roman" w:hAnsi="Times New Roman" w:cs="Times New Roman"/>
                <w:sz w:val="24"/>
                <w:szCs w:val="24"/>
              </w:rPr>
              <w:t>Patwardhan, B., &amp; Chopra, A. (2005).</w:t>
            </w:r>
            <w:r w:rsidRPr="002F6FA8">
              <w:rPr>
                <w:rFonts w:ascii="Times New Roman" w:eastAsia="Times New Roman" w:hAnsi="Times New Roman" w:cs="Times New Roman"/>
                <w:sz w:val="24"/>
                <w:szCs w:val="24"/>
              </w:rPr>
              <w:br/>
              <w:t>"Ayurveda and natural products drug discovery."</w:t>
            </w:r>
            <w:r w:rsidRPr="002F6FA8">
              <w:rPr>
                <w:rFonts w:ascii="Times New Roman" w:eastAsia="Times New Roman" w:hAnsi="Times New Roman" w:cs="Times New Roman"/>
                <w:sz w:val="24"/>
                <w:szCs w:val="24"/>
              </w:rPr>
              <w:br/>
            </w:r>
            <w:r w:rsidRPr="002F6FA8">
              <w:rPr>
                <w:rFonts w:ascii="Times New Roman" w:eastAsia="Times New Roman" w:hAnsi="Times New Roman" w:cs="Times New Roman"/>
                <w:i/>
                <w:iCs/>
                <w:sz w:val="24"/>
                <w:szCs w:val="24"/>
              </w:rPr>
              <w:t>Current Science</w:t>
            </w:r>
            <w:r w:rsidRPr="002F6FA8">
              <w:rPr>
                <w:rFonts w:ascii="Times New Roman" w:eastAsia="Times New Roman" w:hAnsi="Times New Roman" w:cs="Times New Roman"/>
                <w:sz w:val="24"/>
                <w:szCs w:val="24"/>
              </w:rPr>
              <w:t>, 86(6), 789-799.</w:t>
            </w:r>
          </w:p>
        </w:tc>
      </w:tr>
      <w:tr w:rsidR="009F32E3" w:rsidTr="00D876B4">
        <w:tc>
          <w:tcPr>
            <w:tcW w:w="468" w:type="dxa"/>
          </w:tcPr>
          <w:p w:rsidR="009F32E3" w:rsidRDefault="002F6FA8" w:rsidP="00CB4B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9108" w:type="dxa"/>
          </w:tcPr>
          <w:p w:rsidR="009F32E3" w:rsidRPr="002F6FA8" w:rsidRDefault="002F6FA8" w:rsidP="00CB4B09">
            <w:pPr>
              <w:jc w:val="both"/>
              <w:rPr>
                <w:rFonts w:ascii="Times New Roman" w:eastAsia="Times New Roman" w:hAnsi="Times New Roman" w:cs="Times New Roman"/>
                <w:sz w:val="24"/>
                <w:szCs w:val="24"/>
              </w:rPr>
            </w:pPr>
            <w:r w:rsidRPr="002F6FA8">
              <w:rPr>
                <w:rFonts w:ascii="Times New Roman" w:eastAsia="Times New Roman" w:hAnsi="Times New Roman" w:cs="Times New Roman"/>
                <w:sz w:val="24"/>
                <w:szCs w:val="24"/>
              </w:rPr>
              <w:t>Prakash, S., &amp; Shelke, T. T. (2020).</w:t>
            </w:r>
            <w:r w:rsidRPr="002F6FA8">
              <w:rPr>
                <w:rFonts w:ascii="Times New Roman" w:eastAsia="Times New Roman" w:hAnsi="Times New Roman" w:cs="Times New Roman"/>
                <w:sz w:val="24"/>
                <w:szCs w:val="24"/>
              </w:rPr>
              <w:br/>
              <w:t>"Impact of Triphala on gut microbiota and digestion: A contemporary review."</w:t>
            </w:r>
            <w:r w:rsidRPr="002F6FA8">
              <w:rPr>
                <w:rFonts w:ascii="Times New Roman" w:eastAsia="Times New Roman" w:hAnsi="Times New Roman" w:cs="Times New Roman"/>
                <w:sz w:val="24"/>
                <w:szCs w:val="24"/>
              </w:rPr>
              <w:br/>
            </w:r>
            <w:r w:rsidRPr="002F6FA8">
              <w:rPr>
                <w:rFonts w:ascii="Times New Roman" w:eastAsia="Times New Roman" w:hAnsi="Times New Roman" w:cs="Times New Roman"/>
                <w:i/>
                <w:iCs/>
                <w:sz w:val="24"/>
                <w:szCs w:val="24"/>
              </w:rPr>
              <w:t>Indian Journal of Pharmaceutical Sciences</w:t>
            </w:r>
            <w:r w:rsidRPr="002F6FA8">
              <w:rPr>
                <w:rFonts w:ascii="Times New Roman" w:eastAsia="Times New Roman" w:hAnsi="Times New Roman" w:cs="Times New Roman"/>
                <w:sz w:val="24"/>
                <w:szCs w:val="24"/>
              </w:rPr>
              <w:t>, 82(6), 903-910.</w:t>
            </w:r>
          </w:p>
        </w:tc>
      </w:tr>
      <w:tr w:rsidR="009F32E3" w:rsidTr="00D876B4">
        <w:tc>
          <w:tcPr>
            <w:tcW w:w="468" w:type="dxa"/>
          </w:tcPr>
          <w:p w:rsidR="009F32E3" w:rsidRDefault="002F6FA8" w:rsidP="00CB4B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108" w:type="dxa"/>
          </w:tcPr>
          <w:p w:rsidR="009F32E3" w:rsidRPr="002F6FA8" w:rsidRDefault="002F6FA8" w:rsidP="00CB4B09">
            <w:pPr>
              <w:jc w:val="both"/>
              <w:rPr>
                <w:rFonts w:ascii="Times New Roman" w:eastAsia="Times New Roman" w:hAnsi="Times New Roman" w:cs="Times New Roman"/>
                <w:sz w:val="24"/>
                <w:szCs w:val="24"/>
              </w:rPr>
            </w:pPr>
            <w:r w:rsidRPr="002F6FA8">
              <w:rPr>
                <w:rFonts w:ascii="Times New Roman" w:eastAsia="Times New Roman" w:hAnsi="Times New Roman" w:cs="Times New Roman"/>
                <w:sz w:val="24"/>
                <w:szCs w:val="24"/>
              </w:rPr>
              <w:t>Rani, N., Vasudeva, N., &amp; Sharma, S. K. (2012).</w:t>
            </w:r>
            <w:r w:rsidRPr="002F6FA8">
              <w:rPr>
                <w:rFonts w:ascii="Times New Roman" w:eastAsia="Times New Roman" w:hAnsi="Times New Roman" w:cs="Times New Roman"/>
                <w:sz w:val="24"/>
                <w:szCs w:val="24"/>
              </w:rPr>
              <w:br/>
              <w:t>"Triphala: An herbal remedy with multifunctional therapeutic applications."</w:t>
            </w:r>
            <w:r w:rsidRPr="002F6FA8">
              <w:rPr>
                <w:rFonts w:ascii="Times New Roman" w:eastAsia="Times New Roman" w:hAnsi="Times New Roman" w:cs="Times New Roman"/>
                <w:sz w:val="24"/>
                <w:szCs w:val="24"/>
              </w:rPr>
              <w:br/>
            </w:r>
            <w:r w:rsidRPr="002F6FA8">
              <w:rPr>
                <w:rFonts w:ascii="Times New Roman" w:eastAsia="Times New Roman" w:hAnsi="Times New Roman" w:cs="Times New Roman"/>
                <w:i/>
                <w:iCs/>
                <w:sz w:val="24"/>
                <w:szCs w:val="24"/>
              </w:rPr>
              <w:t>Indian Journal of Traditional Knowledge</w:t>
            </w:r>
            <w:r w:rsidRPr="002F6FA8">
              <w:rPr>
                <w:rFonts w:ascii="Times New Roman" w:eastAsia="Times New Roman" w:hAnsi="Times New Roman" w:cs="Times New Roman"/>
                <w:sz w:val="24"/>
                <w:szCs w:val="24"/>
              </w:rPr>
              <w:t>, 11(4), 605-612.</w:t>
            </w:r>
          </w:p>
        </w:tc>
      </w:tr>
      <w:tr w:rsidR="002F6FA8" w:rsidTr="00D876B4">
        <w:tc>
          <w:tcPr>
            <w:tcW w:w="468" w:type="dxa"/>
          </w:tcPr>
          <w:p w:rsidR="002F6FA8" w:rsidRDefault="002F6FA8" w:rsidP="00CB4B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108" w:type="dxa"/>
          </w:tcPr>
          <w:p w:rsidR="002F6FA8" w:rsidRPr="002F6FA8" w:rsidRDefault="002F6FA8" w:rsidP="00CB4B09">
            <w:pPr>
              <w:jc w:val="both"/>
              <w:rPr>
                <w:rFonts w:ascii="Times New Roman" w:eastAsia="Times New Roman" w:hAnsi="Times New Roman" w:cs="Times New Roman"/>
                <w:sz w:val="24"/>
                <w:szCs w:val="24"/>
              </w:rPr>
            </w:pPr>
            <w:r w:rsidRPr="002F6FA8">
              <w:rPr>
                <w:rFonts w:ascii="Times New Roman" w:eastAsia="Times New Roman" w:hAnsi="Times New Roman" w:cs="Times New Roman"/>
                <w:sz w:val="24"/>
                <w:szCs w:val="24"/>
              </w:rPr>
              <w:t>Singh, D., Sharma, M., &amp; Khajuria, A. (2011).</w:t>
            </w:r>
            <w:r w:rsidRPr="002F6FA8">
              <w:rPr>
                <w:rFonts w:ascii="Times New Roman" w:eastAsia="Times New Roman" w:hAnsi="Times New Roman" w:cs="Times New Roman"/>
                <w:sz w:val="24"/>
                <w:szCs w:val="24"/>
              </w:rPr>
              <w:br/>
              <w:t>"Triphala: A comprehensive Ayurvedic formulation with therapeutic properties."</w:t>
            </w:r>
            <w:r w:rsidRPr="002F6FA8">
              <w:rPr>
                <w:rFonts w:ascii="Times New Roman" w:eastAsia="Times New Roman" w:hAnsi="Times New Roman" w:cs="Times New Roman"/>
                <w:sz w:val="24"/>
                <w:szCs w:val="24"/>
              </w:rPr>
              <w:br/>
            </w:r>
            <w:r w:rsidRPr="002F6FA8">
              <w:rPr>
                <w:rFonts w:ascii="Times New Roman" w:eastAsia="Times New Roman" w:hAnsi="Times New Roman" w:cs="Times New Roman"/>
                <w:i/>
                <w:iCs/>
                <w:sz w:val="24"/>
                <w:szCs w:val="24"/>
              </w:rPr>
              <w:t>Journal of Ayurveda and Integrative Medicine</w:t>
            </w:r>
            <w:r w:rsidRPr="002F6FA8">
              <w:rPr>
                <w:rFonts w:ascii="Times New Roman" w:eastAsia="Times New Roman" w:hAnsi="Times New Roman" w:cs="Times New Roman"/>
                <w:sz w:val="24"/>
                <w:szCs w:val="24"/>
              </w:rPr>
              <w:t>, 2(3), 139-142.</w:t>
            </w:r>
          </w:p>
        </w:tc>
      </w:tr>
      <w:tr w:rsidR="002F6FA8" w:rsidTr="00D876B4">
        <w:tc>
          <w:tcPr>
            <w:tcW w:w="468" w:type="dxa"/>
          </w:tcPr>
          <w:p w:rsidR="002F6FA8" w:rsidRDefault="002F6FA8" w:rsidP="00CB4B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108" w:type="dxa"/>
          </w:tcPr>
          <w:p w:rsidR="002F6FA8" w:rsidRPr="002F6FA8" w:rsidRDefault="002F6FA8" w:rsidP="00CB4B09">
            <w:pPr>
              <w:jc w:val="both"/>
              <w:rPr>
                <w:rFonts w:ascii="Times New Roman" w:eastAsia="Times New Roman" w:hAnsi="Times New Roman" w:cs="Times New Roman"/>
                <w:sz w:val="24"/>
                <w:szCs w:val="24"/>
              </w:rPr>
            </w:pPr>
            <w:r w:rsidRPr="002F6FA8">
              <w:rPr>
                <w:rFonts w:ascii="Times New Roman" w:eastAsia="Times New Roman" w:hAnsi="Times New Roman" w:cs="Times New Roman"/>
                <w:sz w:val="24"/>
                <w:szCs w:val="24"/>
              </w:rPr>
              <w:t>Suryawanshi, J. A. (2011).</w:t>
            </w:r>
            <w:r w:rsidRPr="002F6FA8">
              <w:rPr>
                <w:rFonts w:ascii="Times New Roman" w:eastAsia="Times New Roman" w:hAnsi="Times New Roman" w:cs="Times New Roman"/>
                <w:sz w:val="24"/>
                <w:szCs w:val="24"/>
              </w:rPr>
              <w:br/>
              <w:t>"An overview of the Triphala in Ayurveda."</w:t>
            </w:r>
            <w:r w:rsidRPr="002F6FA8">
              <w:rPr>
                <w:rFonts w:ascii="Times New Roman" w:eastAsia="Times New Roman" w:hAnsi="Times New Roman" w:cs="Times New Roman"/>
                <w:sz w:val="24"/>
                <w:szCs w:val="24"/>
              </w:rPr>
              <w:br/>
            </w:r>
            <w:r w:rsidRPr="002F6FA8">
              <w:rPr>
                <w:rFonts w:ascii="Times New Roman" w:eastAsia="Times New Roman" w:hAnsi="Times New Roman" w:cs="Times New Roman"/>
                <w:i/>
                <w:iCs/>
                <w:sz w:val="24"/>
                <w:szCs w:val="24"/>
              </w:rPr>
              <w:t>International Quarterly Journal of Research in Ayurveda</w:t>
            </w:r>
            <w:r w:rsidRPr="002F6FA8">
              <w:rPr>
                <w:rFonts w:ascii="Times New Roman" w:eastAsia="Times New Roman" w:hAnsi="Times New Roman" w:cs="Times New Roman"/>
                <w:sz w:val="24"/>
                <w:szCs w:val="24"/>
              </w:rPr>
              <w:t>, 32(4), 424-428.</w:t>
            </w:r>
          </w:p>
        </w:tc>
      </w:tr>
    </w:tbl>
    <w:p w:rsidR="00CB4B09" w:rsidRDefault="00CB4B09" w:rsidP="00CB4B09">
      <w:pPr>
        <w:spacing w:after="0" w:line="240" w:lineRule="auto"/>
        <w:jc w:val="both"/>
        <w:rPr>
          <w:rFonts w:ascii="Times New Roman" w:eastAsia="Times New Roman" w:hAnsi="Times New Roman" w:cs="Times New Roman"/>
          <w:sz w:val="24"/>
          <w:szCs w:val="24"/>
        </w:rPr>
      </w:pPr>
    </w:p>
    <w:p w:rsidR="00CB4B09" w:rsidRDefault="00CB4B09" w:rsidP="00CB4B09">
      <w:pPr>
        <w:spacing w:after="0" w:line="240" w:lineRule="auto"/>
        <w:jc w:val="both"/>
        <w:rPr>
          <w:rFonts w:ascii="Times New Roman" w:eastAsia="Times New Roman" w:hAnsi="Times New Roman" w:cs="Times New Roman"/>
          <w:sz w:val="24"/>
          <w:szCs w:val="24"/>
        </w:rPr>
      </w:pPr>
    </w:p>
    <w:p w:rsidR="00CB4B09" w:rsidRDefault="00CB4B09" w:rsidP="00CB4B09">
      <w:pPr>
        <w:spacing w:before="100" w:beforeAutospacing="1" w:after="0" w:line="240" w:lineRule="auto"/>
        <w:jc w:val="both"/>
        <w:rPr>
          <w:rFonts w:ascii="Times New Roman" w:eastAsia="Times New Roman" w:hAnsi="Times New Roman" w:cs="Times New Roman"/>
          <w:sz w:val="24"/>
          <w:szCs w:val="24"/>
        </w:rPr>
      </w:pPr>
    </w:p>
    <w:p w:rsidR="00CB4B09" w:rsidRDefault="00CB4B09" w:rsidP="00CB4B09">
      <w:pPr>
        <w:spacing w:before="100" w:beforeAutospacing="1" w:after="0" w:line="240" w:lineRule="auto"/>
        <w:jc w:val="both"/>
        <w:rPr>
          <w:rFonts w:ascii="Times New Roman" w:eastAsia="Times New Roman" w:hAnsi="Times New Roman" w:cs="Times New Roman"/>
          <w:sz w:val="24"/>
          <w:szCs w:val="24"/>
        </w:rPr>
      </w:pPr>
    </w:p>
    <w:p w:rsidR="00CB4B09" w:rsidRDefault="00CB4B09" w:rsidP="00CB4B09">
      <w:pPr>
        <w:spacing w:before="100" w:beforeAutospacing="1" w:after="0" w:line="240" w:lineRule="auto"/>
        <w:jc w:val="both"/>
        <w:rPr>
          <w:rFonts w:ascii="Times New Roman" w:eastAsia="Times New Roman" w:hAnsi="Times New Roman" w:cs="Times New Roman"/>
          <w:sz w:val="24"/>
          <w:szCs w:val="24"/>
        </w:rPr>
      </w:pPr>
    </w:p>
    <w:p w:rsidR="00CB4B09" w:rsidRDefault="00CB4B09" w:rsidP="00CB4B09">
      <w:pPr>
        <w:spacing w:before="100" w:beforeAutospacing="1" w:after="0" w:line="240" w:lineRule="auto"/>
        <w:jc w:val="both"/>
        <w:rPr>
          <w:rFonts w:ascii="Times New Roman" w:eastAsia="Times New Roman" w:hAnsi="Times New Roman" w:cs="Times New Roman"/>
          <w:sz w:val="24"/>
          <w:szCs w:val="24"/>
        </w:rPr>
      </w:pPr>
    </w:p>
    <w:p w:rsidR="00CB4B09" w:rsidRDefault="00CB4B09" w:rsidP="00CB4B09">
      <w:pPr>
        <w:spacing w:before="100" w:beforeAutospacing="1" w:after="0" w:line="240" w:lineRule="auto"/>
        <w:jc w:val="both"/>
        <w:rPr>
          <w:rFonts w:ascii="Times New Roman" w:eastAsia="Times New Roman" w:hAnsi="Times New Roman" w:cs="Times New Roman"/>
          <w:sz w:val="24"/>
          <w:szCs w:val="24"/>
        </w:rPr>
      </w:pPr>
    </w:p>
    <w:p w:rsidR="00CB4B09" w:rsidRPr="00CB4B09" w:rsidRDefault="00CB4B09" w:rsidP="00CB4B09">
      <w:pPr>
        <w:spacing w:before="100" w:beforeAutospacing="1" w:after="0" w:line="240" w:lineRule="auto"/>
        <w:jc w:val="both"/>
        <w:rPr>
          <w:rFonts w:ascii="Times New Roman" w:eastAsia="Times New Roman" w:hAnsi="Times New Roman" w:cs="Times New Roman"/>
          <w:sz w:val="24"/>
          <w:szCs w:val="24"/>
        </w:rPr>
      </w:pPr>
    </w:p>
    <w:p w:rsidR="006132FF" w:rsidRPr="00324FA1" w:rsidRDefault="006132FF" w:rsidP="006132FF">
      <w:pPr>
        <w:spacing w:before="100" w:beforeAutospacing="1" w:after="100" w:afterAutospacing="1" w:line="240" w:lineRule="auto"/>
        <w:ind w:left="720"/>
        <w:rPr>
          <w:rFonts w:ascii="Times New Roman" w:eastAsia="Times New Roman" w:hAnsi="Times New Roman" w:cs="Times New Roman"/>
          <w:sz w:val="24"/>
          <w:szCs w:val="24"/>
        </w:rPr>
      </w:pPr>
    </w:p>
    <w:p w:rsidR="00324FA1" w:rsidRPr="00324FA1" w:rsidRDefault="00324FA1" w:rsidP="00324FA1">
      <w:pPr>
        <w:pStyle w:val="NormalWeb"/>
        <w:spacing w:before="0" w:beforeAutospacing="0" w:after="0" w:afterAutospacing="0"/>
        <w:jc w:val="both"/>
      </w:pPr>
    </w:p>
    <w:p w:rsidR="00324FA1" w:rsidRPr="00CF5106" w:rsidRDefault="00324FA1" w:rsidP="00324FA1">
      <w:pPr>
        <w:spacing w:after="0" w:line="240" w:lineRule="auto"/>
        <w:jc w:val="both"/>
        <w:rPr>
          <w:rFonts w:ascii="Times New Roman" w:hAnsi="Times New Roman" w:cs="Times New Roman"/>
          <w:sz w:val="24"/>
          <w:szCs w:val="24"/>
        </w:rPr>
      </w:pPr>
    </w:p>
    <w:p w:rsidR="00CF5106" w:rsidRPr="00CF5106" w:rsidRDefault="00CF5106" w:rsidP="00CF5106">
      <w:pPr>
        <w:spacing w:after="0" w:line="240" w:lineRule="auto"/>
        <w:jc w:val="both"/>
        <w:rPr>
          <w:rFonts w:ascii="Times New Roman" w:hAnsi="Times New Roman" w:cs="Times New Roman"/>
          <w:sz w:val="28"/>
          <w:szCs w:val="28"/>
        </w:rPr>
      </w:pPr>
    </w:p>
    <w:p w:rsidR="00CF5106" w:rsidRPr="00CF5106" w:rsidRDefault="00CF5106" w:rsidP="00CF5106">
      <w:pPr>
        <w:spacing w:after="0" w:line="240" w:lineRule="auto"/>
        <w:rPr>
          <w:rFonts w:ascii="Times New Roman" w:hAnsi="Times New Roman" w:cs="Times New Roman"/>
          <w:b/>
          <w:bCs/>
          <w:sz w:val="28"/>
          <w:szCs w:val="28"/>
        </w:rPr>
      </w:pPr>
    </w:p>
    <w:sectPr w:rsidR="00CF5106" w:rsidRPr="00CF5106" w:rsidSect="007A03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378"/>
    <w:multiLevelType w:val="multilevel"/>
    <w:tmpl w:val="B8F8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D62FB"/>
    <w:multiLevelType w:val="multilevel"/>
    <w:tmpl w:val="F394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22187"/>
    <w:multiLevelType w:val="multilevel"/>
    <w:tmpl w:val="BA6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75E08"/>
    <w:multiLevelType w:val="multilevel"/>
    <w:tmpl w:val="39C8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286399"/>
    <w:multiLevelType w:val="multilevel"/>
    <w:tmpl w:val="4DAA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5463FA"/>
    <w:multiLevelType w:val="multilevel"/>
    <w:tmpl w:val="60C2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700BEE"/>
    <w:multiLevelType w:val="multilevel"/>
    <w:tmpl w:val="DCB6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817839"/>
    <w:multiLevelType w:val="multilevel"/>
    <w:tmpl w:val="0E78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0F41D7"/>
    <w:multiLevelType w:val="multilevel"/>
    <w:tmpl w:val="15CC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FC016C"/>
    <w:multiLevelType w:val="multilevel"/>
    <w:tmpl w:val="515E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E2120C"/>
    <w:multiLevelType w:val="multilevel"/>
    <w:tmpl w:val="1B34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4E3815"/>
    <w:multiLevelType w:val="multilevel"/>
    <w:tmpl w:val="66B6D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4F34CF"/>
    <w:multiLevelType w:val="multilevel"/>
    <w:tmpl w:val="6F5A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7B7384"/>
    <w:multiLevelType w:val="multilevel"/>
    <w:tmpl w:val="E2F2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2371D7"/>
    <w:multiLevelType w:val="multilevel"/>
    <w:tmpl w:val="1A3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EA704E"/>
    <w:multiLevelType w:val="multilevel"/>
    <w:tmpl w:val="61E4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E801D5"/>
    <w:multiLevelType w:val="multilevel"/>
    <w:tmpl w:val="991651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3"/>
  </w:num>
  <w:num w:numId="3">
    <w:abstractNumId w:val="12"/>
  </w:num>
  <w:num w:numId="4">
    <w:abstractNumId w:val="3"/>
  </w:num>
  <w:num w:numId="5">
    <w:abstractNumId w:val="5"/>
  </w:num>
  <w:num w:numId="6">
    <w:abstractNumId w:val="4"/>
  </w:num>
  <w:num w:numId="7">
    <w:abstractNumId w:val="10"/>
  </w:num>
  <w:num w:numId="8">
    <w:abstractNumId w:val="6"/>
  </w:num>
  <w:num w:numId="9">
    <w:abstractNumId w:val="15"/>
  </w:num>
  <w:num w:numId="10">
    <w:abstractNumId w:val="0"/>
  </w:num>
  <w:num w:numId="11">
    <w:abstractNumId w:val="11"/>
  </w:num>
  <w:num w:numId="12">
    <w:abstractNumId w:val="1"/>
  </w:num>
  <w:num w:numId="13">
    <w:abstractNumId w:val="9"/>
  </w:num>
  <w:num w:numId="14">
    <w:abstractNumId w:val="7"/>
  </w:num>
  <w:num w:numId="15">
    <w:abstractNumId w:val="2"/>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5106"/>
    <w:rsid w:val="000726EF"/>
    <w:rsid w:val="00191363"/>
    <w:rsid w:val="001D3A94"/>
    <w:rsid w:val="00206F2C"/>
    <w:rsid w:val="00251DF2"/>
    <w:rsid w:val="00271934"/>
    <w:rsid w:val="002B5A56"/>
    <w:rsid w:val="002E14D6"/>
    <w:rsid w:val="002F3409"/>
    <w:rsid w:val="002F6FA8"/>
    <w:rsid w:val="00324FA1"/>
    <w:rsid w:val="003F051B"/>
    <w:rsid w:val="00417708"/>
    <w:rsid w:val="00420DF9"/>
    <w:rsid w:val="004D245A"/>
    <w:rsid w:val="004F3BC9"/>
    <w:rsid w:val="00505F19"/>
    <w:rsid w:val="00513B89"/>
    <w:rsid w:val="006132FF"/>
    <w:rsid w:val="006142ED"/>
    <w:rsid w:val="00634529"/>
    <w:rsid w:val="006E6BBF"/>
    <w:rsid w:val="00703752"/>
    <w:rsid w:val="00703D3A"/>
    <w:rsid w:val="007636E2"/>
    <w:rsid w:val="00763CAC"/>
    <w:rsid w:val="00763DD1"/>
    <w:rsid w:val="0077136A"/>
    <w:rsid w:val="007A0341"/>
    <w:rsid w:val="008B1460"/>
    <w:rsid w:val="00914EB9"/>
    <w:rsid w:val="00920FFF"/>
    <w:rsid w:val="0098782C"/>
    <w:rsid w:val="009A73EC"/>
    <w:rsid w:val="009D58A2"/>
    <w:rsid w:val="009F32E3"/>
    <w:rsid w:val="00A02DD7"/>
    <w:rsid w:val="00A8278D"/>
    <w:rsid w:val="00AB551B"/>
    <w:rsid w:val="00BD1D06"/>
    <w:rsid w:val="00BD64E4"/>
    <w:rsid w:val="00C6413D"/>
    <w:rsid w:val="00CB4B09"/>
    <w:rsid w:val="00CF5106"/>
    <w:rsid w:val="00D251E2"/>
    <w:rsid w:val="00D35601"/>
    <w:rsid w:val="00D876B4"/>
    <w:rsid w:val="00DC113B"/>
    <w:rsid w:val="00E05D97"/>
    <w:rsid w:val="00EF4549"/>
    <w:rsid w:val="00F2499F"/>
    <w:rsid w:val="00F539C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341"/>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4FA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4FA1"/>
    <w:rPr>
      <w:b/>
      <w:bCs/>
    </w:rPr>
  </w:style>
  <w:style w:type="character" w:styleId="Emphasis">
    <w:name w:val="Emphasis"/>
    <w:basedOn w:val="DefaultParagraphFont"/>
    <w:uiPriority w:val="20"/>
    <w:qFormat/>
    <w:rsid w:val="00324FA1"/>
    <w:rPr>
      <w:i/>
      <w:iCs/>
    </w:rPr>
  </w:style>
  <w:style w:type="table" w:styleId="TableGrid">
    <w:name w:val="Table Grid"/>
    <w:basedOn w:val="TableNormal"/>
    <w:uiPriority w:val="59"/>
    <w:rsid w:val="00251D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13B8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513B89"/>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6180814">
      <w:bodyDiv w:val="1"/>
      <w:marLeft w:val="0"/>
      <w:marRight w:val="0"/>
      <w:marTop w:val="0"/>
      <w:marBottom w:val="0"/>
      <w:divBdr>
        <w:top w:val="none" w:sz="0" w:space="0" w:color="auto"/>
        <w:left w:val="none" w:sz="0" w:space="0" w:color="auto"/>
        <w:bottom w:val="none" w:sz="0" w:space="0" w:color="auto"/>
        <w:right w:val="none" w:sz="0" w:space="0" w:color="auto"/>
      </w:divBdr>
    </w:div>
    <w:div w:id="73013608">
      <w:bodyDiv w:val="1"/>
      <w:marLeft w:val="0"/>
      <w:marRight w:val="0"/>
      <w:marTop w:val="0"/>
      <w:marBottom w:val="0"/>
      <w:divBdr>
        <w:top w:val="none" w:sz="0" w:space="0" w:color="auto"/>
        <w:left w:val="none" w:sz="0" w:space="0" w:color="auto"/>
        <w:bottom w:val="none" w:sz="0" w:space="0" w:color="auto"/>
        <w:right w:val="none" w:sz="0" w:space="0" w:color="auto"/>
      </w:divBdr>
    </w:div>
    <w:div w:id="80685064">
      <w:bodyDiv w:val="1"/>
      <w:marLeft w:val="0"/>
      <w:marRight w:val="0"/>
      <w:marTop w:val="0"/>
      <w:marBottom w:val="0"/>
      <w:divBdr>
        <w:top w:val="none" w:sz="0" w:space="0" w:color="auto"/>
        <w:left w:val="none" w:sz="0" w:space="0" w:color="auto"/>
        <w:bottom w:val="none" w:sz="0" w:space="0" w:color="auto"/>
        <w:right w:val="none" w:sz="0" w:space="0" w:color="auto"/>
      </w:divBdr>
    </w:div>
    <w:div w:id="106629463">
      <w:bodyDiv w:val="1"/>
      <w:marLeft w:val="0"/>
      <w:marRight w:val="0"/>
      <w:marTop w:val="0"/>
      <w:marBottom w:val="0"/>
      <w:divBdr>
        <w:top w:val="none" w:sz="0" w:space="0" w:color="auto"/>
        <w:left w:val="none" w:sz="0" w:space="0" w:color="auto"/>
        <w:bottom w:val="none" w:sz="0" w:space="0" w:color="auto"/>
        <w:right w:val="none" w:sz="0" w:space="0" w:color="auto"/>
      </w:divBdr>
      <w:divsChild>
        <w:div w:id="662509397">
          <w:marLeft w:val="0"/>
          <w:marRight w:val="0"/>
          <w:marTop w:val="0"/>
          <w:marBottom w:val="0"/>
          <w:divBdr>
            <w:top w:val="none" w:sz="0" w:space="0" w:color="auto"/>
            <w:left w:val="none" w:sz="0" w:space="0" w:color="auto"/>
            <w:bottom w:val="none" w:sz="0" w:space="0" w:color="auto"/>
            <w:right w:val="none" w:sz="0" w:space="0" w:color="auto"/>
          </w:divBdr>
          <w:divsChild>
            <w:div w:id="1702507528">
              <w:marLeft w:val="0"/>
              <w:marRight w:val="0"/>
              <w:marTop w:val="0"/>
              <w:marBottom w:val="0"/>
              <w:divBdr>
                <w:top w:val="none" w:sz="0" w:space="0" w:color="auto"/>
                <w:left w:val="none" w:sz="0" w:space="0" w:color="auto"/>
                <w:bottom w:val="none" w:sz="0" w:space="0" w:color="auto"/>
                <w:right w:val="none" w:sz="0" w:space="0" w:color="auto"/>
              </w:divBdr>
              <w:divsChild>
                <w:div w:id="1235353619">
                  <w:marLeft w:val="0"/>
                  <w:marRight w:val="0"/>
                  <w:marTop w:val="0"/>
                  <w:marBottom w:val="0"/>
                  <w:divBdr>
                    <w:top w:val="none" w:sz="0" w:space="0" w:color="auto"/>
                    <w:left w:val="none" w:sz="0" w:space="0" w:color="auto"/>
                    <w:bottom w:val="none" w:sz="0" w:space="0" w:color="auto"/>
                    <w:right w:val="none" w:sz="0" w:space="0" w:color="auto"/>
                  </w:divBdr>
                  <w:divsChild>
                    <w:div w:id="83226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95086">
          <w:marLeft w:val="0"/>
          <w:marRight w:val="0"/>
          <w:marTop w:val="0"/>
          <w:marBottom w:val="0"/>
          <w:divBdr>
            <w:top w:val="none" w:sz="0" w:space="0" w:color="auto"/>
            <w:left w:val="none" w:sz="0" w:space="0" w:color="auto"/>
            <w:bottom w:val="none" w:sz="0" w:space="0" w:color="auto"/>
            <w:right w:val="none" w:sz="0" w:space="0" w:color="auto"/>
          </w:divBdr>
          <w:divsChild>
            <w:div w:id="1067844066">
              <w:marLeft w:val="0"/>
              <w:marRight w:val="0"/>
              <w:marTop w:val="0"/>
              <w:marBottom w:val="0"/>
              <w:divBdr>
                <w:top w:val="none" w:sz="0" w:space="0" w:color="auto"/>
                <w:left w:val="none" w:sz="0" w:space="0" w:color="auto"/>
                <w:bottom w:val="none" w:sz="0" w:space="0" w:color="auto"/>
                <w:right w:val="none" w:sz="0" w:space="0" w:color="auto"/>
              </w:divBdr>
              <w:divsChild>
                <w:div w:id="1654605073">
                  <w:marLeft w:val="0"/>
                  <w:marRight w:val="0"/>
                  <w:marTop w:val="0"/>
                  <w:marBottom w:val="0"/>
                  <w:divBdr>
                    <w:top w:val="none" w:sz="0" w:space="0" w:color="auto"/>
                    <w:left w:val="none" w:sz="0" w:space="0" w:color="auto"/>
                    <w:bottom w:val="none" w:sz="0" w:space="0" w:color="auto"/>
                    <w:right w:val="none" w:sz="0" w:space="0" w:color="auto"/>
                  </w:divBdr>
                  <w:divsChild>
                    <w:div w:id="4016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1571">
      <w:bodyDiv w:val="1"/>
      <w:marLeft w:val="0"/>
      <w:marRight w:val="0"/>
      <w:marTop w:val="0"/>
      <w:marBottom w:val="0"/>
      <w:divBdr>
        <w:top w:val="none" w:sz="0" w:space="0" w:color="auto"/>
        <w:left w:val="none" w:sz="0" w:space="0" w:color="auto"/>
        <w:bottom w:val="none" w:sz="0" w:space="0" w:color="auto"/>
        <w:right w:val="none" w:sz="0" w:space="0" w:color="auto"/>
      </w:divBdr>
    </w:div>
    <w:div w:id="147285691">
      <w:bodyDiv w:val="1"/>
      <w:marLeft w:val="0"/>
      <w:marRight w:val="0"/>
      <w:marTop w:val="0"/>
      <w:marBottom w:val="0"/>
      <w:divBdr>
        <w:top w:val="none" w:sz="0" w:space="0" w:color="auto"/>
        <w:left w:val="none" w:sz="0" w:space="0" w:color="auto"/>
        <w:bottom w:val="none" w:sz="0" w:space="0" w:color="auto"/>
        <w:right w:val="none" w:sz="0" w:space="0" w:color="auto"/>
      </w:divBdr>
    </w:div>
    <w:div w:id="153957070">
      <w:bodyDiv w:val="1"/>
      <w:marLeft w:val="0"/>
      <w:marRight w:val="0"/>
      <w:marTop w:val="0"/>
      <w:marBottom w:val="0"/>
      <w:divBdr>
        <w:top w:val="none" w:sz="0" w:space="0" w:color="auto"/>
        <w:left w:val="none" w:sz="0" w:space="0" w:color="auto"/>
        <w:bottom w:val="none" w:sz="0" w:space="0" w:color="auto"/>
        <w:right w:val="none" w:sz="0" w:space="0" w:color="auto"/>
      </w:divBdr>
    </w:div>
    <w:div w:id="216091820">
      <w:bodyDiv w:val="1"/>
      <w:marLeft w:val="0"/>
      <w:marRight w:val="0"/>
      <w:marTop w:val="0"/>
      <w:marBottom w:val="0"/>
      <w:divBdr>
        <w:top w:val="none" w:sz="0" w:space="0" w:color="auto"/>
        <w:left w:val="none" w:sz="0" w:space="0" w:color="auto"/>
        <w:bottom w:val="none" w:sz="0" w:space="0" w:color="auto"/>
        <w:right w:val="none" w:sz="0" w:space="0" w:color="auto"/>
      </w:divBdr>
    </w:div>
    <w:div w:id="331378706">
      <w:bodyDiv w:val="1"/>
      <w:marLeft w:val="0"/>
      <w:marRight w:val="0"/>
      <w:marTop w:val="0"/>
      <w:marBottom w:val="0"/>
      <w:divBdr>
        <w:top w:val="none" w:sz="0" w:space="0" w:color="auto"/>
        <w:left w:val="none" w:sz="0" w:space="0" w:color="auto"/>
        <w:bottom w:val="none" w:sz="0" w:space="0" w:color="auto"/>
        <w:right w:val="none" w:sz="0" w:space="0" w:color="auto"/>
      </w:divBdr>
    </w:div>
    <w:div w:id="341250057">
      <w:bodyDiv w:val="1"/>
      <w:marLeft w:val="0"/>
      <w:marRight w:val="0"/>
      <w:marTop w:val="0"/>
      <w:marBottom w:val="0"/>
      <w:divBdr>
        <w:top w:val="none" w:sz="0" w:space="0" w:color="auto"/>
        <w:left w:val="none" w:sz="0" w:space="0" w:color="auto"/>
        <w:bottom w:val="none" w:sz="0" w:space="0" w:color="auto"/>
        <w:right w:val="none" w:sz="0" w:space="0" w:color="auto"/>
      </w:divBdr>
    </w:div>
    <w:div w:id="389155934">
      <w:bodyDiv w:val="1"/>
      <w:marLeft w:val="0"/>
      <w:marRight w:val="0"/>
      <w:marTop w:val="0"/>
      <w:marBottom w:val="0"/>
      <w:divBdr>
        <w:top w:val="none" w:sz="0" w:space="0" w:color="auto"/>
        <w:left w:val="none" w:sz="0" w:space="0" w:color="auto"/>
        <w:bottom w:val="none" w:sz="0" w:space="0" w:color="auto"/>
        <w:right w:val="none" w:sz="0" w:space="0" w:color="auto"/>
      </w:divBdr>
    </w:div>
    <w:div w:id="415858078">
      <w:bodyDiv w:val="1"/>
      <w:marLeft w:val="0"/>
      <w:marRight w:val="0"/>
      <w:marTop w:val="0"/>
      <w:marBottom w:val="0"/>
      <w:divBdr>
        <w:top w:val="none" w:sz="0" w:space="0" w:color="auto"/>
        <w:left w:val="none" w:sz="0" w:space="0" w:color="auto"/>
        <w:bottom w:val="none" w:sz="0" w:space="0" w:color="auto"/>
        <w:right w:val="none" w:sz="0" w:space="0" w:color="auto"/>
      </w:divBdr>
    </w:div>
    <w:div w:id="463424829">
      <w:bodyDiv w:val="1"/>
      <w:marLeft w:val="0"/>
      <w:marRight w:val="0"/>
      <w:marTop w:val="0"/>
      <w:marBottom w:val="0"/>
      <w:divBdr>
        <w:top w:val="none" w:sz="0" w:space="0" w:color="auto"/>
        <w:left w:val="none" w:sz="0" w:space="0" w:color="auto"/>
        <w:bottom w:val="none" w:sz="0" w:space="0" w:color="auto"/>
        <w:right w:val="none" w:sz="0" w:space="0" w:color="auto"/>
      </w:divBdr>
    </w:div>
    <w:div w:id="555700559">
      <w:bodyDiv w:val="1"/>
      <w:marLeft w:val="0"/>
      <w:marRight w:val="0"/>
      <w:marTop w:val="0"/>
      <w:marBottom w:val="0"/>
      <w:divBdr>
        <w:top w:val="none" w:sz="0" w:space="0" w:color="auto"/>
        <w:left w:val="none" w:sz="0" w:space="0" w:color="auto"/>
        <w:bottom w:val="none" w:sz="0" w:space="0" w:color="auto"/>
        <w:right w:val="none" w:sz="0" w:space="0" w:color="auto"/>
      </w:divBdr>
    </w:div>
    <w:div w:id="558366839">
      <w:bodyDiv w:val="1"/>
      <w:marLeft w:val="0"/>
      <w:marRight w:val="0"/>
      <w:marTop w:val="0"/>
      <w:marBottom w:val="0"/>
      <w:divBdr>
        <w:top w:val="none" w:sz="0" w:space="0" w:color="auto"/>
        <w:left w:val="none" w:sz="0" w:space="0" w:color="auto"/>
        <w:bottom w:val="none" w:sz="0" w:space="0" w:color="auto"/>
        <w:right w:val="none" w:sz="0" w:space="0" w:color="auto"/>
      </w:divBdr>
      <w:divsChild>
        <w:div w:id="58330361">
          <w:marLeft w:val="0"/>
          <w:marRight w:val="0"/>
          <w:marTop w:val="0"/>
          <w:marBottom w:val="0"/>
          <w:divBdr>
            <w:top w:val="none" w:sz="0" w:space="0" w:color="auto"/>
            <w:left w:val="none" w:sz="0" w:space="0" w:color="auto"/>
            <w:bottom w:val="none" w:sz="0" w:space="0" w:color="auto"/>
            <w:right w:val="none" w:sz="0" w:space="0" w:color="auto"/>
          </w:divBdr>
          <w:divsChild>
            <w:div w:id="559901520">
              <w:marLeft w:val="0"/>
              <w:marRight w:val="0"/>
              <w:marTop w:val="0"/>
              <w:marBottom w:val="0"/>
              <w:divBdr>
                <w:top w:val="none" w:sz="0" w:space="0" w:color="auto"/>
                <w:left w:val="none" w:sz="0" w:space="0" w:color="auto"/>
                <w:bottom w:val="none" w:sz="0" w:space="0" w:color="auto"/>
                <w:right w:val="none" w:sz="0" w:space="0" w:color="auto"/>
              </w:divBdr>
              <w:divsChild>
                <w:div w:id="1080711529">
                  <w:marLeft w:val="0"/>
                  <w:marRight w:val="0"/>
                  <w:marTop w:val="0"/>
                  <w:marBottom w:val="0"/>
                  <w:divBdr>
                    <w:top w:val="none" w:sz="0" w:space="0" w:color="auto"/>
                    <w:left w:val="none" w:sz="0" w:space="0" w:color="auto"/>
                    <w:bottom w:val="none" w:sz="0" w:space="0" w:color="auto"/>
                    <w:right w:val="none" w:sz="0" w:space="0" w:color="auto"/>
                  </w:divBdr>
                  <w:divsChild>
                    <w:div w:id="577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91335">
          <w:marLeft w:val="0"/>
          <w:marRight w:val="0"/>
          <w:marTop w:val="0"/>
          <w:marBottom w:val="0"/>
          <w:divBdr>
            <w:top w:val="none" w:sz="0" w:space="0" w:color="auto"/>
            <w:left w:val="none" w:sz="0" w:space="0" w:color="auto"/>
            <w:bottom w:val="none" w:sz="0" w:space="0" w:color="auto"/>
            <w:right w:val="none" w:sz="0" w:space="0" w:color="auto"/>
          </w:divBdr>
          <w:divsChild>
            <w:div w:id="1457797421">
              <w:marLeft w:val="0"/>
              <w:marRight w:val="0"/>
              <w:marTop w:val="0"/>
              <w:marBottom w:val="0"/>
              <w:divBdr>
                <w:top w:val="none" w:sz="0" w:space="0" w:color="auto"/>
                <w:left w:val="none" w:sz="0" w:space="0" w:color="auto"/>
                <w:bottom w:val="none" w:sz="0" w:space="0" w:color="auto"/>
                <w:right w:val="none" w:sz="0" w:space="0" w:color="auto"/>
              </w:divBdr>
              <w:divsChild>
                <w:div w:id="1204320650">
                  <w:marLeft w:val="0"/>
                  <w:marRight w:val="0"/>
                  <w:marTop w:val="0"/>
                  <w:marBottom w:val="0"/>
                  <w:divBdr>
                    <w:top w:val="none" w:sz="0" w:space="0" w:color="auto"/>
                    <w:left w:val="none" w:sz="0" w:space="0" w:color="auto"/>
                    <w:bottom w:val="none" w:sz="0" w:space="0" w:color="auto"/>
                    <w:right w:val="none" w:sz="0" w:space="0" w:color="auto"/>
                  </w:divBdr>
                  <w:divsChild>
                    <w:div w:id="10394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7926">
      <w:bodyDiv w:val="1"/>
      <w:marLeft w:val="0"/>
      <w:marRight w:val="0"/>
      <w:marTop w:val="0"/>
      <w:marBottom w:val="0"/>
      <w:divBdr>
        <w:top w:val="none" w:sz="0" w:space="0" w:color="auto"/>
        <w:left w:val="none" w:sz="0" w:space="0" w:color="auto"/>
        <w:bottom w:val="none" w:sz="0" w:space="0" w:color="auto"/>
        <w:right w:val="none" w:sz="0" w:space="0" w:color="auto"/>
      </w:divBdr>
    </w:div>
    <w:div w:id="613171546">
      <w:bodyDiv w:val="1"/>
      <w:marLeft w:val="0"/>
      <w:marRight w:val="0"/>
      <w:marTop w:val="0"/>
      <w:marBottom w:val="0"/>
      <w:divBdr>
        <w:top w:val="none" w:sz="0" w:space="0" w:color="auto"/>
        <w:left w:val="none" w:sz="0" w:space="0" w:color="auto"/>
        <w:bottom w:val="none" w:sz="0" w:space="0" w:color="auto"/>
        <w:right w:val="none" w:sz="0" w:space="0" w:color="auto"/>
      </w:divBdr>
    </w:div>
    <w:div w:id="668604798">
      <w:bodyDiv w:val="1"/>
      <w:marLeft w:val="0"/>
      <w:marRight w:val="0"/>
      <w:marTop w:val="0"/>
      <w:marBottom w:val="0"/>
      <w:divBdr>
        <w:top w:val="none" w:sz="0" w:space="0" w:color="auto"/>
        <w:left w:val="none" w:sz="0" w:space="0" w:color="auto"/>
        <w:bottom w:val="none" w:sz="0" w:space="0" w:color="auto"/>
        <w:right w:val="none" w:sz="0" w:space="0" w:color="auto"/>
      </w:divBdr>
    </w:div>
    <w:div w:id="770473909">
      <w:bodyDiv w:val="1"/>
      <w:marLeft w:val="0"/>
      <w:marRight w:val="0"/>
      <w:marTop w:val="0"/>
      <w:marBottom w:val="0"/>
      <w:divBdr>
        <w:top w:val="none" w:sz="0" w:space="0" w:color="auto"/>
        <w:left w:val="none" w:sz="0" w:space="0" w:color="auto"/>
        <w:bottom w:val="none" w:sz="0" w:space="0" w:color="auto"/>
        <w:right w:val="none" w:sz="0" w:space="0" w:color="auto"/>
      </w:divBdr>
    </w:div>
    <w:div w:id="820848192">
      <w:bodyDiv w:val="1"/>
      <w:marLeft w:val="0"/>
      <w:marRight w:val="0"/>
      <w:marTop w:val="0"/>
      <w:marBottom w:val="0"/>
      <w:divBdr>
        <w:top w:val="none" w:sz="0" w:space="0" w:color="auto"/>
        <w:left w:val="none" w:sz="0" w:space="0" w:color="auto"/>
        <w:bottom w:val="none" w:sz="0" w:space="0" w:color="auto"/>
        <w:right w:val="none" w:sz="0" w:space="0" w:color="auto"/>
      </w:divBdr>
    </w:div>
    <w:div w:id="828135146">
      <w:bodyDiv w:val="1"/>
      <w:marLeft w:val="0"/>
      <w:marRight w:val="0"/>
      <w:marTop w:val="0"/>
      <w:marBottom w:val="0"/>
      <w:divBdr>
        <w:top w:val="none" w:sz="0" w:space="0" w:color="auto"/>
        <w:left w:val="none" w:sz="0" w:space="0" w:color="auto"/>
        <w:bottom w:val="none" w:sz="0" w:space="0" w:color="auto"/>
        <w:right w:val="none" w:sz="0" w:space="0" w:color="auto"/>
      </w:divBdr>
    </w:div>
    <w:div w:id="861892585">
      <w:bodyDiv w:val="1"/>
      <w:marLeft w:val="0"/>
      <w:marRight w:val="0"/>
      <w:marTop w:val="0"/>
      <w:marBottom w:val="0"/>
      <w:divBdr>
        <w:top w:val="none" w:sz="0" w:space="0" w:color="auto"/>
        <w:left w:val="none" w:sz="0" w:space="0" w:color="auto"/>
        <w:bottom w:val="none" w:sz="0" w:space="0" w:color="auto"/>
        <w:right w:val="none" w:sz="0" w:space="0" w:color="auto"/>
      </w:divBdr>
    </w:div>
    <w:div w:id="864560680">
      <w:bodyDiv w:val="1"/>
      <w:marLeft w:val="0"/>
      <w:marRight w:val="0"/>
      <w:marTop w:val="0"/>
      <w:marBottom w:val="0"/>
      <w:divBdr>
        <w:top w:val="none" w:sz="0" w:space="0" w:color="auto"/>
        <w:left w:val="none" w:sz="0" w:space="0" w:color="auto"/>
        <w:bottom w:val="none" w:sz="0" w:space="0" w:color="auto"/>
        <w:right w:val="none" w:sz="0" w:space="0" w:color="auto"/>
      </w:divBdr>
    </w:div>
    <w:div w:id="958993918">
      <w:bodyDiv w:val="1"/>
      <w:marLeft w:val="0"/>
      <w:marRight w:val="0"/>
      <w:marTop w:val="0"/>
      <w:marBottom w:val="0"/>
      <w:divBdr>
        <w:top w:val="none" w:sz="0" w:space="0" w:color="auto"/>
        <w:left w:val="none" w:sz="0" w:space="0" w:color="auto"/>
        <w:bottom w:val="none" w:sz="0" w:space="0" w:color="auto"/>
        <w:right w:val="none" w:sz="0" w:space="0" w:color="auto"/>
      </w:divBdr>
    </w:div>
    <w:div w:id="1009209748">
      <w:bodyDiv w:val="1"/>
      <w:marLeft w:val="0"/>
      <w:marRight w:val="0"/>
      <w:marTop w:val="0"/>
      <w:marBottom w:val="0"/>
      <w:divBdr>
        <w:top w:val="none" w:sz="0" w:space="0" w:color="auto"/>
        <w:left w:val="none" w:sz="0" w:space="0" w:color="auto"/>
        <w:bottom w:val="none" w:sz="0" w:space="0" w:color="auto"/>
        <w:right w:val="none" w:sz="0" w:space="0" w:color="auto"/>
      </w:divBdr>
    </w:div>
    <w:div w:id="1097679111">
      <w:bodyDiv w:val="1"/>
      <w:marLeft w:val="0"/>
      <w:marRight w:val="0"/>
      <w:marTop w:val="0"/>
      <w:marBottom w:val="0"/>
      <w:divBdr>
        <w:top w:val="none" w:sz="0" w:space="0" w:color="auto"/>
        <w:left w:val="none" w:sz="0" w:space="0" w:color="auto"/>
        <w:bottom w:val="none" w:sz="0" w:space="0" w:color="auto"/>
        <w:right w:val="none" w:sz="0" w:space="0" w:color="auto"/>
      </w:divBdr>
    </w:div>
    <w:div w:id="1139496476">
      <w:bodyDiv w:val="1"/>
      <w:marLeft w:val="0"/>
      <w:marRight w:val="0"/>
      <w:marTop w:val="0"/>
      <w:marBottom w:val="0"/>
      <w:divBdr>
        <w:top w:val="none" w:sz="0" w:space="0" w:color="auto"/>
        <w:left w:val="none" w:sz="0" w:space="0" w:color="auto"/>
        <w:bottom w:val="none" w:sz="0" w:space="0" w:color="auto"/>
        <w:right w:val="none" w:sz="0" w:space="0" w:color="auto"/>
      </w:divBdr>
    </w:div>
    <w:div w:id="1155098869">
      <w:bodyDiv w:val="1"/>
      <w:marLeft w:val="0"/>
      <w:marRight w:val="0"/>
      <w:marTop w:val="0"/>
      <w:marBottom w:val="0"/>
      <w:divBdr>
        <w:top w:val="none" w:sz="0" w:space="0" w:color="auto"/>
        <w:left w:val="none" w:sz="0" w:space="0" w:color="auto"/>
        <w:bottom w:val="none" w:sz="0" w:space="0" w:color="auto"/>
        <w:right w:val="none" w:sz="0" w:space="0" w:color="auto"/>
      </w:divBdr>
      <w:divsChild>
        <w:div w:id="93017338">
          <w:marLeft w:val="0"/>
          <w:marRight w:val="0"/>
          <w:marTop w:val="0"/>
          <w:marBottom w:val="0"/>
          <w:divBdr>
            <w:top w:val="none" w:sz="0" w:space="0" w:color="auto"/>
            <w:left w:val="none" w:sz="0" w:space="0" w:color="auto"/>
            <w:bottom w:val="none" w:sz="0" w:space="0" w:color="auto"/>
            <w:right w:val="none" w:sz="0" w:space="0" w:color="auto"/>
          </w:divBdr>
          <w:divsChild>
            <w:div w:id="407312456">
              <w:marLeft w:val="0"/>
              <w:marRight w:val="0"/>
              <w:marTop w:val="0"/>
              <w:marBottom w:val="0"/>
              <w:divBdr>
                <w:top w:val="none" w:sz="0" w:space="0" w:color="auto"/>
                <w:left w:val="none" w:sz="0" w:space="0" w:color="auto"/>
                <w:bottom w:val="none" w:sz="0" w:space="0" w:color="auto"/>
                <w:right w:val="none" w:sz="0" w:space="0" w:color="auto"/>
              </w:divBdr>
              <w:divsChild>
                <w:div w:id="569580346">
                  <w:marLeft w:val="0"/>
                  <w:marRight w:val="0"/>
                  <w:marTop w:val="0"/>
                  <w:marBottom w:val="0"/>
                  <w:divBdr>
                    <w:top w:val="none" w:sz="0" w:space="0" w:color="auto"/>
                    <w:left w:val="none" w:sz="0" w:space="0" w:color="auto"/>
                    <w:bottom w:val="none" w:sz="0" w:space="0" w:color="auto"/>
                    <w:right w:val="none" w:sz="0" w:space="0" w:color="auto"/>
                  </w:divBdr>
                  <w:divsChild>
                    <w:div w:id="3036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65153">
          <w:marLeft w:val="0"/>
          <w:marRight w:val="0"/>
          <w:marTop w:val="0"/>
          <w:marBottom w:val="0"/>
          <w:divBdr>
            <w:top w:val="none" w:sz="0" w:space="0" w:color="auto"/>
            <w:left w:val="none" w:sz="0" w:space="0" w:color="auto"/>
            <w:bottom w:val="none" w:sz="0" w:space="0" w:color="auto"/>
            <w:right w:val="none" w:sz="0" w:space="0" w:color="auto"/>
          </w:divBdr>
          <w:divsChild>
            <w:div w:id="1825392352">
              <w:marLeft w:val="0"/>
              <w:marRight w:val="0"/>
              <w:marTop w:val="0"/>
              <w:marBottom w:val="0"/>
              <w:divBdr>
                <w:top w:val="none" w:sz="0" w:space="0" w:color="auto"/>
                <w:left w:val="none" w:sz="0" w:space="0" w:color="auto"/>
                <w:bottom w:val="none" w:sz="0" w:space="0" w:color="auto"/>
                <w:right w:val="none" w:sz="0" w:space="0" w:color="auto"/>
              </w:divBdr>
              <w:divsChild>
                <w:div w:id="540289130">
                  <w:marLeft w:val="0"/>
                  <w:marRight w:val="0"/>
                  <w:marTop w:val="0"/>
                  <w:marBottom w:val="0"/>
                  <w:divBdr>
                    <w:top w:val="none" w:sz="0" w:space="0" w:color="auto"/>
                    <w:left w:val="none" w:sz="0" w:space="0" w:color="auto"/>
                    <w:bottom w:val="none" w:sz="0" w:space="0" w:color="auto"/>
                    <w:right w:val="none" w:sz="0" w:space="0" w:color="auto"/>
                  </w:divBdr>
                  <w:divsChild>
                    <w:div w:id="5428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5704">
      <w:bodyDiv w:val="1"/>
      <w:marLeft w:val="0"/>
      <w:marRight w:val="0"/>
      <w:marTop w:val="0"/>
      <w:marBottom w:val="0"/>
      <w:divBdr>
        <w:top w:val="none" w:sz="0" w:space="0" w:color="auto"/>
        <w:left w:val="none" w:sz="0" w:space="0" w:color="auto"/>
        <w:bottom w:val="none" w:sz="0" w:space="0" w:color="auto"/>
        <w:right w:val="none" w:sz="0" w:space="0" w:color="auto"/>
      </w:divBdr>
      <w:divsChild>
        <w:div w:id="167452651">
          <w:marLeft w:val="0"/>
          <w:marRight w:val="0"/>
          <w:marTop w:val="0"/>
          <w:marBottom w:val="0"/>
          <w:divBdr>
            <w:top w:val="none" w:sz="0" w:space="0" w:color="auto"/>
            <w:left w:val="none" w:sz="0" w:space="0" w:color="auto"/>
            <w:bottom w:val="none" w:sz="0" w:space="0" w:color="auto"/>
            <w:right w:val="none" w:sz="0" w:space="0" w:color="auto"/>
          </w:divBdr>
          <w:divsChild>
            <w:div w:id="1505705805">
              <w:marLeft w:val="0"/>
              <w:marRight w:val="0"/>
              <w:marTop w:val="0"/>
              <w:marBottom w:val="0"/>
              <w:divBdr>
                <w:top w:val="none" w:sz="0" w:space="0" w:color="auto"/>
                <w:left w:val="none" w:sz="0" w:space="0" w:color="auto"/>
                <w:bottom w:val="none" w:sz="0" w:space="0" w:color="auto"/>
                <w:right w:val="none" w:sz="0" w:space="0" w:color="auto"/>
              </w:divBdr>
              <w:divsChild>
                <w:div w:id="1479616674">
                  <w:marLeft w:val="0"/>
                  <w:marRight w:val="0"/>
                  <w:marTop w:val="0"/>
                  <w:marBottom w:val="0"/>
                  <w:divBdr>
                    <w:top w:val="none" w:sz="0" w:space="0" w:color="auto"/>
                    <w:left w:val="none" w:sz="0" w:space="0" w:color="auto"/>
                    <w:bottom w:val="none" w:sz="0" w:space="0" w:color="auto"/>
                    <w:right w:val="none" w:sz="0" w:space="0" w:color="auto"/>
                  </w:divBdr>
                  <w:divsChild>
                    <w:div w:id="112357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41646">
          <w:marLeft w:val="0"/>
          <w:marRight w:val="0"/>
          <w:marTop w:val="0"/>
          <w:marBottom w:val="0"/>
          <w:divBdr>
            <w:top w:val="none" w:sz="0" w:space="0" w:color="auto"/>
            <w:left w:val="none" w:sz="0" w:space="0" w:color="auto"/>
            <w:bottom w:val="none" w:sz="0" w:space="0" w:color="auto"/>
            <w:right w:val="none" w:sz="0" w:space="0" w:color="auto"/>
          </w:divBdr>
          <w:divsChild>
            <w:div w:id="360251765">
              <w:marLeft w:val="0"/>
              <w:marRight w:val="0"/>
              <w:marTop w:val="0"/>
              <w:marBottom w:val="0"/>
              <w:divBdr>
                <w:top w:val="none" w:sz="0" w:space="0" w:color="auto"/>
                <w:left w:val="none" w:sz="0" w:space="0" w:color="auto"/>
                <w:bottom w:val="none" w:sz="0" w:space="0" w:color="auto"/>
                <w:right w:val="none" w:sz="0" w:space="0" w:color="auto"/>
              </w:divBdr>
              <w:divsChild>
                <w:div w:id="1425875684">
                  <w:marLeft w:val="0"/>
                  <w:marRight w:val="0"/>
                  <w:marTop w:val="0"/>
                  <w:marBottom w:val="0"/>
                  <w:divBdr>
                    <w:top w:val="none" w:sz="0" w:space="0" w:color="auto"/>
                    <w:left w:val="none" w:sz="0" w:space="0" w:color="auto"/>
                    <w:bottom w:val="none" w:sz="0" w:space="0" w:color="auto"/>
                    <w:right w:val="none" w:sz="0" w:space="0" w:color="auto"/>
                  </w:divBdr>
                  <w:divsChild>
                    <w:div w:id="3296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92637">
      <w:bodyDiv w:val="1"/>
      <w:marLeft w:val="0"/>
      <w:marRight w:val="0"/>
      <w:marTop w:val="0"/>
      <w:marBottom w:val="0"/>
      <w:divBdr>
        <w:top w:val="none" w:sz="0" w:space="0" w:color="auto"/>
        <w:left w:val="none" w:sz="0" w:space="0" w:color="auto"/>
        <w:bottom w:val="none" w:sz="0" w:space="0" w:color="auto"/>
        <w:right w:val="none" w:sz="0" w:space="0" w:color="auto"/>
      </w:divBdr>
    </w:div>
    <w:div w:id="1435201606">
      <w:bodyDiv w:val="1"/>
      <w:marLeft w:val="0"/>
      <w:marRight w:val="0"/>
      <w:marTop w:val="0"/>
      <w:marBottom w:val="0"/>
      <w:divBdr>
        <w:top w:val="none" w:sz="0" w:space="0" w:color="auto"/>
        <w:left w:val="none" w:sz="0" w:space="0" w:color="auto"/>
        <w:bottom w:val="none" w:sz="0" w:space="0" w:color="auto"/>
        <w:right w:val="none" w:sz="0" w:space="0" w:color="auto"/>
      </w:divBdr>
    </w:div>
    <w:div w:id="1444298760">
      <w:bodyDiv w:val="1"/>
      <w:marLeft w:val="0"/>
      <w:marRight w:val="0"/>
      <w:marTop w:val="0"/>
      <w:marBottom w:val="0"/>
      <w:divBdr>
        <w:top w:val="none" w:sz="0" w:space="0" w:color="auto"/>
        <w:left w:val="none" w:sz="0" w:space="0" w:color="auto"/>
        <w:bottom w:val="none" w:sz="0" w:space="0" w:color="auto"/>
        <w:right w:val="none" w:sz="0" w:space="0" w:color="auto"/>
      </w:divBdr>
    </w:div>
    <w:div w:id="1464618178">
      <w:bodyDiv w:val="1"/>
      <w:marLeft w:val="0"/>
      <w:marRight w:val="0"/>
      <w:marTop w:val="0"/>
      <w:marBottom w:val="0"/>
      <w:divBdr>
        <w:top w:val="none" w:sz="0" w:space="0" w:color="auto"/>
        <w:left w:val="none" w:sz="0" w:space="0" w:color="auto"/>
        <w:bottom w:val="none" w:sz="0" w:space="0" w:color="auto"/>
        <w:right w:val="none" w:sz="0" w:space="0" w:color="auto"/>
      </w:divBdr>
    </w:div>
    <w:div w:id="1472282083">
      <w:bodyDiv w:val="1"/>
      <w:marLeft w:val="0"/>
      <w:marRight w:val="0"/>
      <w:marTop w:val="0"/>
      <w:marBottom w:val="0"/>
      <w:divBdr>
        <w:top w:val="none" w:sz="0" w:space="0" w:color="auto"/>
        <w:left w:val="none" w:sz="0" w:space="0" w:color="auto"/>
        <w:bottom w:val="none" w:sz="0" w:space="0" w:color="auto"/>
        <w:right w:val="none" w:sz="0" w:space="0" w:color="auto"/>
      </w:divBdr>
    </w:div>
    <w:div w:id="1532456748">
      <w:bodyDiv w:val="1"/>
      <w:marLeft w:val="0"/>
      <w:marRight w:val="0"/>
      <w:marTop w:val="0"/>
      <w:marBottom w:val="0"/>
      <w:divBdr>
        <w:top w:val="none" w:sz="0" w:space="0" w:color="auto"/>
        <w:left w:val="none" w:sz="0" w:space="0" w:color="auto"/>
        <w:bottom w:val="none" w:sz="0" w:space="0" w:color="auto"/>
        <w:right w:val="none" w:sz="0" w:space="0" w:color="auto"/>
      </w:divBdr>
    </w:div>
    <w:div w:id="1692146201">
      <w:bodyDiv w:val="1"/>
      <w:marLeft w:val="0"/>
      <w:marRight w:val="0"/>
      <w:marTop w:val="0"/>
      <w:marBottom w:val="0"/>
      <w:divBdr>
        <w:top w:val="none" w:sz="0" w:space="0" w:color="auto"/>
        <w:left w:val="none" w:sz="0" w:space="0" w:color="auto"/>
        <w:bottom w:val="none" w:sz="0" w:space="0" w:color="auto"/>
        <w:right w:val="none" w:sz="0" w:space="0" w:color="auto"/>
      </w:divBdr>
    </w:div>
    <w:div w:id="1817525811">
      <w:bodyDiv w:val="1"/>
      <w:marLeft w:val="0"/>
      <w:marRight w:val="0"/>
      <w:marTop w:val="0"/>
      <w:marBottom w:val="0"/>
      <w:divBdr>
        <w:top w:val="none" w:sz="0" w:space="0" w:color="auto"/>
        <w:left w:val="none" w:sz="0" w:space="0" w:color="auto"/>
        <w:bottom w:val="none" w:sz="0" w:space="0" w:color="auto"/>
        <w:right w:val="none" w:sz="0" w:space="0" w:color="auto"/>
      </w:divBdr>
    </w:div>
    <w:div w:id="1896040291">
      <w:bodyDiv w:val="1"/>
      <w:marLeft w:val="0"/>
      <w:marRight w:val="0"/>
      <w:marTop w:val="0"/>
      <w:marBottom w:val="0"/>
      <w:divBdr>
        <w:top w:val="none" w:sz="0" w:space="0" w:color="auto"/>
        <w:left w:val="none" w:sz="0" w:space="0" w:color="auto"/>
        <w:bottom w:val="none" w:sz="0" w:space="0" w:color="auto"/>
        <w:right w:val="none" w:sz="0" w:space="0" w:color="auto"/>
      </w:divBdr>
    </w:div>
    <w:div w:id="1981231060">
      <w:bodyDiv w:val="1"/>
      <w:marLeft w:val="0"/>
      <w:marRight w:val="0"/>
      <w:marTop w:val="0"/>
      <w:marBottom w:val="0"/>
      <w:divBdr>
        <w:top w:val="none" w:sz="0" w:space="0" w:color="auto"/>
        <w:left w:val="none" w:sz="0" w:space="0" w:color="auto"/>
        <w:bottom w:val="none" w:sz="0" w:space="0" w:color="auto"/>
        <w:right w:val="none" w:sz="0" w:space="0" w:color="auto"/>
      </w:divBdr>
    </w:div>
    <w:div w:id="2021541740">
      <w:bodyDiv w:val="1"/>
      <w:marLeft w:val="0"/>
      <w:marRight w:val="0"/>
      <w:marTop w:val="0"/>
      <w:marBottom w:val="0"/>
      <w:divBdr>
        <w:top w:val="none" w:sz="0" w:space="0" w:color="auto"/>
        <w:left w:val="none" w:sz="0" w:space="0" w:color="auto"/>
        <w:bottom w:val="none" w:sz="0" w:space="0" w:color="auto"/>
        <w:right w:val="none" w:sz="0" w:space="0" w:color="auto"/>
      </w:divBdr>
    </w:div>
    <w:div w:id="202836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15</Pages>
  <Words>4984</Words>
  <Characters>28413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dcterms:created xsi:type="dcterms:W3CDTF">2024-12-23T02:33:00Z</dcterms:created>
  <dcterms:modified xsi:type="dcterms:W3CDTF">2024-12-25T11:37:00Z</dcterms:modified>
</cp:coreProperties>
</file>