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BB" w:rsidRPr="0077768D" w:rsidRDefault="008665E2" w:rsidP="0077768D">
      <w:pPr>
        <w:jc w:val="both"/>
        <w:rPr>
          <w:rFonts w:ascii="Times New Roman" w:hAnsi="Times New Roman" w:cs="Times New Roman"/>
          <w:b/>
          <w:sz w:val="24"/>
          <w:szCs w:val="24"/>
        </w:rPr>
      </w:pPr>
      <w:r>
        <w:rPr>
          <w:rFonts w:ascii="Times New Roman" w:hAnsi="Times New Roman" w:cs="Times New Roman"/>
          <w:b/>
          <w:sz w:val="24"/>
          <w:szCs w:val="24"/>
        </w:rPr>
        <w:t>Assessment</w:t>
      </w:r>
      <w:r w:rsidR="00B8352C">
        <w:rPr>
          <w:rFonts w:ascii="Times New Roman" w:hAnsi="Times New Roman" w:cs="Times New Roman"/>
          <w:b/>
          <w:sz w:val="24"/>
          <w:szCs w:val="24"/>
        </w:rPr>
        <w:t xml:space="preserve"> of</w:t>
      </w:r>
      <w:r w:rsidR="00DA2DD6">
        <w:rPr>
          <w:rFonts w:ascii="Times New Roman" w:hAnsi="Times New Roman" w:cs="Times New Roman"/>
          <w:b/>
          <w:sz w:val="24"/>
          <w:szCs w:val="24"/>
        </w:rPr>
        <w:t xml:space="preserve"> Causes </w:t>
      </w:r>
      <w:r>
        <w:rPr>
          <w:rFonts w:ascii="Times New Roman" w:hAnsi="Times New Roman" w:cs="Times New Roman"/>
          <w:b/>
          <w:sz w:val="24"/>
          <w:szCs w:val="24"/>
        </w:rPr>
        <w:t xml:space="preserve">of </w:t>
      </w:r>
      <w:r w:rsidR="00B8352C">
        <w:rPr>
          <w:rFonts w:ascii="Times New Roman" w:hAnsi="Times New Roman" w:cs="Times New Roman"/>
          <w:b/>
          <w:sz w:val="24"/>
          <w:szCs w:val="24"/>
        </w:rPr>
        <w:t xml:space="preserve">Students’ </w:t>
      </w:r>
      <w:r w:rsidR="008C6B15">
        <w:rPr>
          <w:rFonts w:ascii="Times New Roman" w:hAnsi="Times New Roman" w:cs="Times New Roman"/>
          <w:b/>
          <w:sz w:val="24"/>
          <w:szCs w:val="24"/>
        </w:rPr>
        <w:t>Failure in Chemistry in West Africa Examination Council</w:t>
      </w:r>
      <w:r>
        <w:rPr>
          <w:rFonts w:ascii="Times New Roman" w:hAnsi="Times New Roman" w:cs="Times New Roman"/>
          <w:b/>
          <w:sz w:val="24"/>
          <w:szCs w:val="24"/>
        </w:rPr>
        <w:t xml:space="preserve"> (WAEC)</w:t>
      </w:r>
      <w:r w:rsidR="008C6B15">
        <w:rPr>
          <w:rFonts w:ascii="Times New Roman" w:hAnsi="Times New Roman" w:cs="Times New Roman"/>
          <w:b/>
          <w:sz w:val="24"/>
          <w:szCs w:val="24"/>
        </w:rPr>
        <w:t xml:space="preserve"> </w:t>
      </w:r>
      <w:r w:rsidR="00DA2DD6">
        <w:rPr>
          <w:rFonts w:ascii="Times New Roman" w:hAnsi="Times New Roman" w:cs="Times New Roman"/>
          <w:b/>
          <w:sz w:val="24"/>
          <w:szCs w:val="24"/>
        </w:rPr>
        <w:t>in Suru Local Government Area of</w:t>
      </w:r>
      <w:r w:rsidR="008C6B15">
        <w:rPr>
          <w:rFonts w:ascii="Times New Roman" w:hAnsi="Times New Roman" w:cs="Times New Roman"/>
          <w:b/>
          <w:sz w:val="24"/>
          <w:szCs w:val="24"/>
        </w:rPr>
        <w:t xml:space="preserve"> Kebbi State, Nigeria.</w:t>
      </w:r>
    </w:p>
    <w:p w:rsidR="00902E00" w:rsidRDefault="00902E00" w:rsidP="00B315BB">
      <w:pPr>
        <w:rPr>
          <w:rFonts w:ascii="Times New Roman" w:hAnsi="Times New Roman" w:cs="Times New Roman"/>
          <w:b/>
          <w:sz w:val="24"/>
          <w:szCs w:val="24"/>
          <w:vertAlign w:val="superscript"/>
        </w:rPr>
      </w:pPr>
    </w:p>
    <w:p w:rsidR="00B315BB" w:rsidRPr="00B315BB" w:rsidRDefault="00EA3BAF" w:rsidP="00B315BB">
      <w:pPr>
        <w:rPr>
          <w:rFonts w:ascii="Times New Roman" w:hAnsi="Times New Roman" w:cs="Times New Roman"/>
          <w:b/>
          <w:sz w:val="24"/>
          <w:szCs w:val="24"/>
        </w:rPr>
      </w:pPr>
      <w:r>
        <w:rPr>
          <w:rFonts w:ascii="Times New Roman" w:hAnsi="Times New Roman" w:cs="Times New Roman"/>
          <w:b/>
          <w:sz w:val="24"/>
          <w:szCs w:val="24"/>
          <w:vertAlign w:val="superscript"/>
        </w:rPr>
        <w:t xml:space="preserve">                  </w:t>
      </w:r>
      <w:r w:rsidR="00B315BB">
        <w:rPr>
          <w:rFonts w:ascii="Times New Roman" w:hAnsi="Times New Roman" w:cs="Times New Roman"/>
          <w:b/>
          <w:sz w:val="24"/>
          <w:szCs w:val="24"/>
          <w:vertAlign w:val="superscript"/>
        </w:rPr>
        <w:t>1</w:t>
      </w:r>
      <w:r w:rsidR="00B315BB" w:rsidRPr="00730E83">
        <w:rPr>
          <w:rFonts w:ascii="Times New Roman" w:hAnsi="Times New Roman" w:cs="Times New Roman"/>
          <w:b/>
          <w:sz w:val="24"/>
          <w:szCs w:val="24"/>
        </w:rPr>
        <w:t>ABDULSALAM</w:t>
      </w:r>
      <w:r w:rsidR="00B315BB">
        <w:rPr>
          <w:rFonts w:ascii="Times New Roman" w:hAnsi="Times New Roman" w:cs="Times New Roman"/>
          <w:b/>
          <w:sz w:val="24"/>
          <w:szCs w:val="24"/>
        </w:rPr>
        <w:t xml:space="preserve">  A. A., </w:t>
      </w:r>
      <w:r w:rsidR="00B315BB">
        <w:rPr>
          <w:rFonts w:ascii="Times New Roman" w:hAnsi="Times New Roman" w:cs="Times New Roman"/>
          <w:b/>
          <w:sz w:val="24"/>
          <w:szCs w:val="24"/>
          <w:vertAlign w:val="superscript"/>
        </w:rPr>
        <w:t>2</w:t>
      </w:r>
      <w:r w:rsidR="00B315BB">
        <w:rPr>
          <w:rFonts w:ascii="Times New Roman" w:hAnsi="Times New Roman" w:cs="Times New Roman"/>
          <w:b/>
          <w:sz w:val="24"/>
          <w:szCs w:val="24"/>
        </w:rPr>
        <w:t>ALIYU S</w:t>
      </w:r>
      <w:r w:rsidR="00546B7A">
        <w:rPr>
          <w:rFonts w:ascii="Times New Roman" w:hAnsi="Times New Roman" w:cs="Times New Roman"/>
          <w:b/>
          <w:sz w:val="24"/>
          <w:szCs w:val="24"/>
        </w:rPr>
        <w:t>aidu</w:t>
      </w:r>
      <w:r w:rsidR="00B315BB">
        <w:rPr>
          <w:rFonts w:ascii="Times New Roman" w:hAnsi="Times New Roman" w:cs="Times New Roman"/>
          <w:b/>
          <w:sz w:val="24"/>
          <w:szCs w:val="24"/>
        </w:rPr>
        <w:t xml:space="preserve">, </w:t>
      </w:r>
      <w:r w:rsidR="00B315BB">
        <w:rPr>
          <w:rFonts w:ascii="Times New Roman" w:hAnsi="Times New Roman" w:cs="Times New Roman"/>
          <w:b/>
          <w:sz w:val="24"/>
          <w:szCs w:val="24"/>
          <w:vertAlign w:val="superscript"/>
        </w:rPr>
        <w:t>3</w:t>
      </w:r>
      <w:r w:rsidR="00B315BB">
        <w:rPr>
          <w:rFonts w:ascii="Times New Roman" w:hAnsi="Times New Roman" w:cs="Times New Roman"/>
          <w:b/>
          <w:sz w:val="24"/>
          <w:szCs w:val="24"/>
        </w:rPr>
        <w:t xml:space="preserve">UMAR YAHAYA </w:t>
      </w:r>
      <w:r w:rsidR="00546B7A">
        <w:rPr>
          <w:rFonts w:ascii="Times New Roman" w:hAnsi="Times New Roman" w:cs="Times New Roman"/>
          <w:b/>
          <w:sz w:val="24"/>
          <w:szCs w:val="24"/>
        </w:rPr>
        <w:t>Dan illela</w:t>
      </w:r>
      <w:r>
        <w:rPr>
          <w:rFonts w:ascii="Times New Roman" w:hAnsi="Times New Roman" w:cs="Times New Roman"/>
          <w:b/>
          <w:sz w:val="24"/>
          <w:szCs w:val="24"/>
        </w:rPr>
        <w:t xml:space="preserve"> </w:t>
      </w:r>
    </w:p>
    <w:p w:rsidR="00C253C9" w:rsidRDefault="00C253C9" w:rsidP="00087BCA">
      <w:pPr>
        <w:jc w:val="both"/>
        <w:rPr>
          <w:rFonts w:ascii="Times New Roman" w:hAnsi="Times New Roman" w:cs="Times New Roman"/>
          <w:sz w:val="24"/>
          <w:szCs w:val="24"/>
        </w:rPr>
      </w:pPr>
      <w:r>
        <w:rPr>
          <w:rFonts w:ascii="Times New Roman" w:hAnsi="Times New Roman" w:cs="Times New Roman"/>
          <w:b/>
          <w:sz w:val="20"/>
          <w:szCs w:val="20"/>
          <w:vertAlign w:val="superscript"/>
        </w:rPr>
        <w:t xml:space="preserve">                                              </w:t>
      </w:r>
      <w:r w:rsidR="00EA3BAF">
        <w:rPr>
          <w:rFonts w:ascii="Times New Roman" w:hAnsi="Times New Roman" w:cs="Times New Roman"/>
          <w:b/>
          <w:sz w:val="20"/>
          <w:szCs w:val="20"/>
          <w:vertAlign w:val="superscript"/>
        </w:rPr>
        <w:t xml:space="preserve">                                 </w:t>
      </w:r>
      <w:r>
        <w:rPr>
          <w:rFonts w:ascii="Times New Roman" w:hAnsi="Times New Roman" w:cs="Times New Roman"/>
          <w:b/>
          <w:sz w:val="20"/>
          <w:szCs w:val="20"/>
          <w:vertAlign w:val="superscript"/>
        </w:rPr>
        <w:t xml:space="preserve">    </w:t>
      </w:r>
      <w:r w:rsidR="00087BCA" w:rsidRPr="00E52621">
        <w:rPr>
          <w:rFonts w:ascii="Times New Roman" w:hAnsi="Times New Roman" w:cs="Times New Roman"/>
          <w:b/>
          <w:sz w:val="20"/>
          <w:szCs w:val="20"/>
          <w:vertAlign w:val="superscript"/>
        </w:rPr>
        <w:t>1</w:t>
      </w:r>
      <w:r w:rsidR="00492238">
        <w:rPr>
          <w:rFonts w:ascii="Times New Roman" w:hAnsi="Times New Roman" w:cs="Times New Roman"/>
          <w:b/>
          <w:sz w:val="20"/>
          <w:szCs w:val="20"/>
          <w:vertAlign w:val="superscript"/>
        </w:rPr>
        <w:t>,</w:t>
      </w:r>
      <w:r w:rsidR="003D599C">
        <w:rPr>
          <w:rFonts w:ascii="Times New Roman" w:hAnsi="Times New Roman" w:cs="Times New Roman"/>
          <w:sz w:val="20"/>
          <w:szCs w:val="20"/>
          <w:vertAlign w:val="superscript"/>
        </w:rPr>
        <w:t>2</w:t>
      </w:r>
      <w:r w:rsidR="005D37B9">
        <w:rPr>
          <w:rFonts w:ascii="Times New Roman" w:hAnsi="Times New Roman" w:cs="Times New Roman"/>
          <w:sz w:val="20"/>
          <w:szCs w:val="20"/>
          <w:vertAlign w:val="superscript"/>
        </w:rPr>
        <w:t>,3</w:t>
      </w:r>
      <w:r w:rsidR="00EA3BAF">
        <w:rPr>
          <w:rFonts w:ascii="Times New Roman" w:hAnsi="Times New Roman" w:cs="Times New Roman"/>
          <w:sz w:val="24"/>
          <w:szCs w:val="24"/>
        </w:rPr>
        <w:t>Department  of  Chemistry</w:t>
      </w:r>
      <w:r w:rsidR="00087BCA" w:rsidRPr="003D599C">
        <w:rPr>
          <w:rFonts w:ascii="Times New Roman" w:hAnsi="Times New Roman" w:cs="Times New Roman"/>
          <w:sz w:val="24"/>
          <w:szCs w:val="24"/>
        </w:rPr>
        <w:t xml:space="preserve"> </w:t>
      </w:r>
    </w:p>
    <w:p w:rsidR="00087BCA" w:rsidRPr="003D599C" w:rsidRDefault="00C253C9" w:rsidP="00087BCA">
      <w:pPr>
        <w:jc w:val="both"/>
        <w:rPr>
          <w:rFonts w:ascii="Times New Roman" w:hAnsi="Times New Roman" w:cs="Times New Roman"/>
          <w:sz w:val="24"/>
          <w:szCs w:val="24"/>
        </w:rPr>
      </w:pPr>
      <w:r>
        <w:rPr>
          <w:rFonts w:ascii="Times New Roman" w:hAnsi="Times New Roman" w:cs="Times New Roman"/>
          <w:sz w:val="24"/>
          <w:szCs w:val="24"/>
        </w:rPr>
        <w:t xml:space="preserve">                                         </w:t>
      </w:r>
      <w:r w:rsidR="003E2488" w:rsidRPr="003D599C">
        <w:rPr>
          <w:rFonts w:ascii="Times New Roman" w:hAnsi="Times New Roman" w:cs="Times New Roman"/>
          <w:sz w:val="24"/>
          <w:szCs w:val="24"/>
        </w:rPr>
        <w:t>Kebbi State  Polytechnic, Dakingari.</w:t>
      </w:r>
    </w:p>
    <w:p w:rsidR="00694E9B" w:rsidRPr="00B8352C" w:rsidRDefault="00611AE6" w:rsidP="00B8352C">
      <w:pPr>
        <w:jc w:val="center"/>
      </w:pPr>
      <w:hyperlink r:id="rId7" w:history="1">
        <w:r w:rsidR="00087BCA" w:rsidRPr="00FF3AA8">
          <w:rPr>
            <w:rStyle w:val="Hyperlink"/>
            <w:rFonts w:ascii="Times New Roman" w:hAnsi="Times New Roman" w:cs="Times New Roman"/>
            <w:sz w:val="24"/>
            <w:szCs w:val="24"/>
          </w:rPr>
          <w:t>solidfoundationdkg@gmail.com</w:t>
        </w:r>
      </w:hyperlink>
    </w:p>
    <w:p w:rsidR="00EA3BAF" w:rsidRDefault="00EA3BAF" w:rsidP="00B315BB">
      <w:pPr>
        <w:jc w:val="center"/>
        <w:rPr>
          <w:rFonts w:ascii="Times New Roman" w:hAnsi="Times New Roman" w:cs="Times New Roman"/>
          <w:b/>
          <w:sz w:val="24"/>
          <w:szCs w:val="24"/>
        </w:rPr>
      </w:pPr>
      <w:r>
        <w:rPr>
          <w:rFonts w:ascii="Times New Roman" w:hAnsi="Times New Roman" w:cs="Times New Roman"/>
          <w:b/>
          <w:sz w:val="24"/>
          <w:szCs w:val="24"/>
        </w:rPr>
        <w:t>ADEJUMO Mutiu, MUHAMMAD U.I</w:t>
      </w:r>
      <w:r w:rsidR="009E4BB9">
        <w:rPr>
          <w:rFonts w:ascii="Times New Roman" w:hAnsi="Times New Roman" w:cs="Times New Roman"/>
          <w:b/>
          <w:sz w:val="24"/>
          <w:szCs w:val="24"/>
        </w:rPr>
        <w:t>, ADAMU H.</w:t>
      </w:r>
    </w:p>
    <w:p w:rsidR="00EA3BAF" w:rsidRDefault="009E4BB9" w:rsidP="00B315BB">
      <w:pPr>
        <w:jc w:val="center"/>
        <w:rPr>
          <w:rFonts w:ascii="Times New Roman" w:hAnsi="Times New Roman" w:cs="Times New Roman"/>
          <w:sz w:val="24"/>
          <w:szCs w:val="24"/>
        </w:rPr>
      </w:pPr>
      <w:r>
        <w:rPr>
          <w:rFonts w:ascii="Times New Roman" w:hAnsi="Times New Roman" w:cs="Times New Roman"/>
          <w:sz w:val="24"/>
          <w:szCs w:val="24"/>
          <w:vertAlign w:val="superscript"/>
        </w:rPr>
        <w:t>4,5,6</w:t>
      </w:r>
      <w:r w:rsidR="002B7569">
        <w:rPr>
          <w:rFonts w:ascii="Times New Roman" w:hAnsi="Times New Roman" w:cs="Times New Roman"/>
          <w:sz w:val="24"/>
          <w:szCs w:val="24"/>
        </w:rPr>
        <w:t>Department of Science</w:t>
      </w:r>
      <w:bookmarkStart w:id="0" w:name="_GoBack"/>
      <w:bookmarkEnd w:id="0"/>
      <w:r w:rsidR="00EA3BAF" w:rsidRPr="00EA3BAF">
        <w:rPr>
          <w:rFonts w:ascii="Times New Roman" w:hAnsi="Times New Roman" w:cs="Times New Roman"/>
          <w:sz w:val="24"/>
          <w:szCs w:val="24"/>
        </w:rPr>
        <w:t xml:space="preserve"> Laboratory Technology</w:t>
      </w:r>
    </w:p>
    <w:p w:rsidR="00EA3BAF" w:rsidRDefault="00EA3BAF" w:rsidP="00B315BB">
      <w:pPr>
        <w:jc w:val="center"/>
        <w:rPr>
          <w:rFonts w:ascii="Times New Roman" w:hAnsi="Times New Roman" w:cs="Times New Roman"/>
          <w:sz w:val="24"/>
          <w:szCs w:val="24"/>
        </w:rPr>
      </w:pPr>
      <w:r>
        <w:rPr>
          <w:rFonts w:ascii="Times New Roman" w:hAnsi="Times New Roman" w:cs="Times New Roman"/>
          <w:sz w:val="24"/>
          <w:szCs w:val="24"/>
        </w:rPr>
        <w:t>Kebbi State Polytechnic, Dakingari</w:t>
      </w:r>
    </w:p>
    <w:p w:rsidR="009E4BB9" w:rsidRPr="00EA3BAF" w:rsidRDefault="00DA75D7" w:rsidP="00B8352C">
      <w:pPr>
        <w:jc w:val="center"/>
        <w:rPr>
          <w:rFonts w:ascii="Times New Roman" w:hAnsi="Times New Roman" w:cs="Times New Roman"/>
          <w:sz w:val="24"/>
          <w:szCs w:val="24"/>
        </w:rPr>
      </w:pPr>
      <w:r>
        <w:rPr>
          <w:rFonts w:ascii="Times New Roman" w:hAnsi="Times New Roman" w:cs="Times New Roman"/>
          <w:sz w:val="24"/>
          <w:szCs w:val="24"/>
        </w:rPr>
        <w:t>mutiuadejumo@gmail.com</w:t>
      </w:r>
    </w:p>
    <w:p w:rsidR="00087BCA" w:rsidRDefault="00B315BB" w:rsidP="00B315BB">
      <w:pPr>
        <w:jc w:val="center"/>
        <w:rPr>
          <w:rFonts w:ascii="Times New Roman" w:hAnsi="Times New Roman" w:cs="Times New Roman"/>
          <w:b/>
          <w:sz w:val="24"/>
          <w:szCs w:val="24"/>
        </w:rPr>
      </w:pPr>
      <w:r w:rsidRPr="00B315BB">
        <w:rPr>
          <w:rFonts w:ascii="Times New Roman" w:hAnsi="Times New Roman" w:cs="Times New Roman"/>
          <w:b/>
          <w:sz w:val="24"/>
          <w:szCs w:val="24"/>
        </w:rPr>
        <w:t>GBADAMOSI L</w:t>
      </w:r>
      <w:r w:rsidR="00546B7A" w:rsidRPr="00B315BB">
        <w:rPr>
          <w:rFonts w:ascii="Times New Roman" w:hAnsi="Times New Roman" w:cs="Times New Roman"/>
          <w:b/>
          <w:sz w:val="24"/>
          <w:szCs w:val="24"/>
        </w:rPr>
        <w:t>asisi</w:t>
      </w:r>
      <w:r w:rsidR="00546B7A">
        <w:rPr>
          <w:rFonts w:ascii="Times New Roman" w:hAnsi="Times New Roman" w:cs="Times New Roman"/>
          <w:b/>
          <w:sz w:val="24"/>
          <w:szCs w:val="24"/>
        </w:rPr>
        <w:t xml:space="preserve"> &amp; AWOTUNDE John Olugbemiga</w:t>
      </w:r>
    </w:p>
    <w:p w:rsidR="00C253C9" w:rsidRDefault="00C253C9" w:rsidP="00B315BB">
      <w:pPr>
        <w:jc w:val="both"/>
        <w:rPr>
          <w:rFonts w:ascii="Times New Roman" w:hAnsi="Times New Roman" w:cs="Times New Roman"/>
          <w:sz w:val="24"/>
          <w:szCs w:val="24"/>
        </w:rPr>
      </w:pPr>
      <w:r>
        <w:rPr>
          <w:rFonts w:ascii="Times New Roman" w:hAnsi="Times New Roman" w:cs="Times New Roman"/>
          <w:sz w:val="20"/>
          <w:szCs w:val="20"/>
          <w:vertAlign w:val="superscript"/>
        </w:rPr>
        <w:t xml:space="preserve">                                                         </w:t>
      </w:r>
      <w:r w:rsidR="009E4BB9">
        <w:rPr>
          <w:rFonts w:ascii="Times New Roman" w:hAnsi="Times New Roman" w:cs="Times New Roman"/>
          <w:sz w:val="20"/>
          <w:szCs w:val="20"/>
          <w:vertAlign w:val="superscript"/>
        </w:rPr>
        <w:t xml:space="preserve">                               7,8</w:t>
      </w:r>
      <w:r w:rsidR="00B315BB" w:rsidRPr="00E52621">
        <w:rPr>
          <w:rFonts w:ascii="Times New Roman" w:hAnsi="Times New Roman" w:cs="Times New Roman"/>
          <w:sz w:val="20"/>
          <w:szCs w:val="20"/>
          <w:vertAlign w:val="superscript"/>
        </w:rPr>
        <w:t>,</w:t>
      </w:r>
      <w:r>
        <w:rPr>
          <w:rFonts w:ascii="Times New Roman" w:hAnsi="Times New Roman" w:cs="Times New Roman"/>
          <w:sz w:val="24"/>
          <w:szCs w:val="24"/>
        </w:rPr>
        <w:t xml:space="preserve">Department  of  Chemistry </w:t>
      </w:r>
      <w:r w:rsidR="00B315BB" w:rsidRPr="003D599C">
        <w:rPr>
          <w:rFonts w:ascii="Times New Roman" w:hAnsi="Times New Roman" w:cs="Times New Roman"/>
          <w:sz w:val="24"/>
          <w:szCs w:val="24"/>
        </w:rPr>
        <w:t xml:space="preserve">  </w:t>
      </w:r>
    </w:p>
    <w:p w:rsidR="00B315BB" w:rsidRPr="00E52621" w:rsidRDefault="00C253C9" w:rsidP="00B315BB">
      <w:pPr>
        <w:jc w:val="both"/>
        <w:rPr>
          <w:rFonts w:ascii="Times New Roman" w:hAnsi="Times New Roman" w:cs="Times New Roman"/>
          <w:sz w:val="20"/>
          <w:szCs w:val="20"/>
        </w:rPr>
      </w:pPr>
      <w:r>
        <w:rPr>
          <w:rFonts w:ascii="Times New Roman" w:hAnsi="Times New Roman" w:cs="Times New Roman"/>
          <w:sz w:val="24"/>
          <w:szCs w:val="24"/>
        </w:rPr>
        <w:t xml:space="preserve">                    </w:t>
      </w:r>
      <w:r w:rsidR="00B315BB" w:rsidRPr="003D599C">
        <w:rPr>
          <w:rFonts w:ascii="Times New Roman" w:hAnsi="Times New Roman" w:cs="Times New Roman"/>
          <w:sz w:val="24"/>
          <w:szCs w:val="24"/>
        </w:rPr>
        <w:t>Adeyemi  Federal  University  of  Education,  Ondo,  Ondo  State.</w:t>
      </w:r>
    </w:p>
    <w:p w:rsidR="00694E9B" w:rsidRPr="00B8352C" w:rsidRDefault="00546B7A" w:rsidP="00546B7A">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hyperlink r:id="rId8" w:history="1">
        <w:r w:rsidR="00694E9B" w:rsidRPr="006C0FBF">
          <w:rPr>
            <w:rStyle w:val="Hyperlink"/>
            <w:rFonts w:ascii="Times New Roman" w:hAnsi="Times New Roman" w:cs="Times New Roman"/>
            <w:b/>
            <w:sz w:val="24"/>
            <w:szCs w:val="24"/>
          </w:rPr>
          <w:t>gbadamosil@aceondo.edu.ng</w:t>
        </w:r>
      </w:hyperlink>
      <w:r w:rsidR="00694E9B">
        <w:rPr>
          <w:rFonts w:ascii="Times New Roman" w:hAnsi="Times New Roman" w:cs="Times New Roman"/>
          <w:b/>
          <w:sz w:val="24"/>
          <w:szCs w:val="24"/>
        </w:rPr>
        <w:t xml:space="preserve">                                      </w:t>
      </w:r>
      <w:r w:rsidR="00A66091">
        <w:rPr>
          <w:rFonts w:ascii="Times New Roman" w:hAnsi="Times New Roman" w:cs="Times New Roman"/>
          <w:b/>
          <w:sz w:val="24"/>
          <w:szCs w:val="24"/>
        </w:rPr>
        <w:t xml:space="preserve">                       </w:t>
      </w:r>
    </w:p>
    <w:p w:rsidR="00087BCA" w:rsidRPr="00E641A2" w:rsidRDefault="00E641A2" w:rsidP="00087BCA">
      <w:pPr>
        <w:jc w:val="both"/>
        <w:rPr>
          <w:rFonts w:ascii="Times New Roman" w:hAnsi="Times New Roman" w:cs="Times New Roman"/>
          <w:b/>
          <w:sz w:val="24"/>
          <w:szCs w:val="24"/>
        </w:rPr>
      </w:pPr>
      <w:r>
        <w:rPr>
          <w:rFonts w:ascii="Times New Roman" w:hAnsi="Times New Roman" w:cs="Times New Roman"/>
          <w:b/>
          <w:sz w:val="24"/>
          <w:szCs w:val="24"/>
        </w:rPr>
        <w:t>Abstract</w:t>
      </w:r>
    </w:p>
    <w:p w:rsidR="00517469" w:rsidRPr="005C3012" w:rsidRDefault="006E4865" w:rsidP="004D3D91">
      <w:pPr>
        <w:jc w:val="both"/>
        <w:rPr>
          <w:rFonts w:ascii="Times New Roman" w:hAnsi="Times New Roman" w:cs="Times New Roman"/>
          <w:i/>
          <w:sz w:val="24"/>
          <w:szCs w:val="24"/>
        </w:rPr>
      </w:pPr>
      <w:r>
        <w:rPr>
          <w:rFonts w:ascii="Times New Roman" w:hAnsi="Times New Roman" w:cs="Times New Roman"/>
          <w:i/>
          <w:sz w:val="24"/>
          <w:szCs w:val="24"/>
        </w:rPr>
        <w:t>The study aimed to investigate some of the causes of</w:t>
      </w:r>
      <w:r w:rsidR="00DA2DD6" w:rsidRPr="005C3012">
        <w:rPr>
          <w:rFonts w:ascii="Times New Roman" w:hAnsi="Times New Roman" w:cs="Times New Roman"/>
          <w:i/>
          <w:sz w:val="24"/>
          <w:szCs w:val="24"/>
        </w:rPr>
        <w:t xml:space="preserve"> failure </w:t>
      </w:r>
      <w:r>
        <w:rPr>
          <w:rFonts w:ascii="Times New Roman" w:hAnsi="Times New Roman" w:cs="Times New Roman"/>
          <w:i/>
          <w:sz w:val="24"/>
          <w:szCs w:val="24"/>
        </w:rPr>
        <w:t xml:space="preserve">of students in chemistry </w:t>
      </w:r>
      <w:r w:rsidR="00DA2DD6" w:rsidRPr="005C3012">
        <w:rPr>
          <w:rFonts w:ascii="Times New Roman" w:hAnsi="Times New Roman" w:cs="Times New Roman"/>
          <w:i/>
          <w:sz w:val="24"/>
          <w:szCs w:val="24"/>
        </w:rPr>
        <w:t>in West African Examination Council</w:t>
      </w:r>
      <w:r>
        <w:rPr>
          <w:rFonts w:ascii="Times New Roman" w:hAnsi="Times New Roman" w:cs="Times New Roman"/>
          <w:i/>
          <w:sz w:val="24"/>
          <w:szCs w:val="24"/>
        </w:rPr>
        <w:t>(WAEC)</w:t>
      </w:r>
      <w:r w:rsidR="00DA2DD6" w:rsidRPr="005C3012">
        <w:rPr>
          <w:rFonts w:ascii="Times New Roman" w:hAnsi="Times New Roman" w:cs="Times New Roman"/>
          <w:i/>
          <w:sz w:val="24"/>
          <w:szCs w:val="24"/>
        </w:rPr>
        <w:t xml:space="preserve"> in </w:t>
      </w:r>
      <w:r>
        <w:rPr>
          <w:rFonts w:ascii="Times New Roman" w:hAnsi="Times New Roman" w:cs="Times New Roman"/>
          <w:i/>
          <w:sz w:val="24"/>
          <w:szCs w:val="24"/>
        </w:rPr>
        <w:t xml:space="preserve">senior secondary school in </w:t>
      </w:r>
      <w:r w:rsidR="00DA2DD6" w:rsidRPr="005C3012">
        <w:rPr>
          <w:rFonts w:ascii="Times New Roman" w:hAnsi="Times New Roman" w:cs="Times New Roman"/>
          <w:i/>
          <w:sz w:val="24"/>
          <w:szCs w:val="24"/>
        </w:rPr>
        <w:t>Suru Local Governme</w:t>
      </w:r>
      <w:r>
        <w:rPr>
          <w:rFonts w:ascii="Times New Roman" w:hAnsi="Times New Roman" w:cs="Times New Roman"/>
          <w:i/>
          <w:sz w:val="24"/>
          <w:szCs w:val="24"/>
        </w:rPr>
        <w:t>nt Area of Kebbi State, Nigeria following the persistence in poor performance of students in the examination. For the purpose of this research work, o</w:t>
      </w:r>
      <w:r w:rsidR="000567A0">
        <w:rPr>
          <w:rFonts w:ascii="Times New Roman" w:hAnsi="Times New Roman" w:cs="Times New Roman"/>
          <w:i/>
          <w:sz w:val="24"/>
          <w:szCs w:val="24"/>
        </w:rPr>
        <w:t>ne</w:t>
      </w:r>
      <w:r w:rsidR="00DA2DD6" w:rsidRPr="005C3012">
        <w:rPr>
          <w:rFonts w:ascii="Times New Roman" w:hAnsi="Times New Roman" w:cs="Times New Roman"/>
          <w:i/>
          <w:sz w:val="24"/>
          <w:szCs w:val="24"/>
        </w:rPr>
        <w:t xml:space="preserve"> hundred</w:t>
      </w:r>
      <w:r w:rsidR="000567A0">
        <w:rPr>
          <w:rFonts w:ascii="Times New Roman" w:hAnsi="Times New Roman" w:cs="Times New Roman"/>
          <w:i/>
          <w:sz w:val="24"/>
          <w:szCs w:val="24"/>
        </w:rPr>
        <w:t xml:space="preserve"> and twenty</w:t>
      </w:r>
      <w:r w:rsidR="00DA2DD6" w:rsidRPr="005C3012">
        <w:rPr>
          <w:rFonts w:ascii="Times New Roman" w:hAnsi="Times New Roman" w:cs="Times New Roman"/>
          <w:i/>
          <w:sz w:val="24"/>
          <w:szCs w:val="24"/>
        </w:rPr>
        <w:t xml:space="preserve"> </w:t>
      </w:r>
      <w:r w:rsidR="000567A0">
        <w:rPr>
          <w:rFonts w:ascii="Times New Roman" w:hAnsi="Times New Roman" w:cs="Times New Roman"/>
          <w:i/>
          <w:sz w:val="24"/>
          <w:szCs w:val="24"/>
        </w:rPr>
        <w:t>(12</w:t>
      </w:r>
      <w:r w:rsidR="00E93ECC">
        <w:rPr>
          <w:rFonts w:ascii="Times New Roman" w:hAnsi="Times New Roman" w:cs="Times New Roman"/>
          <w:i/>
          <w:sz w:val="24"/>
          <w:szCs w:val="24"/>
        </w:rPr>
        <w:t>0</w:t>
      </w:r>
      <w:r w:rsidR="00DA2DD6" w:rsidRPr="005C3012">
        <w:rPr>
          <w:rFonts w:ascii="Times New Roman" w:hAnsi="Times New Roman" w:cs="Times New Roman"/>
          <w:i/>
          <w:sz w:val="24"/>
          <w:szCs w:val="24"/>
        </w:rPr>
        <w:t>) students were selected by random sampling for the study</w:t>
      </w:r>
      <w:r>
        <w:rPr>
          <w:rFonts w:ascii="Times New Roman" w:hAnsi="Times New Roman" w:cs="Times New Roman"/>
          <w:i/>
          <w:sz w:val="24"/>
          <w:szCs w:val="24"/>
        </w:rPr>
        <w:t xml:space="preserve"> from six senior secondary school in Suru Local Government Area in Kebbi State.</w:t>
      </w:r>
      <w:r w:rsidR="00DA2DD6" w:rsidRPr="005C3012">
        <w:rPr>
          <w:rFonts w:ascii="Times New Roman" w:hAnsi="Times New Roman" w:cs="Times New Roman"/>
          <w:i/>
          <w:sz w:val="24"/>
          <w:szCs w:val="24"/>
        </w:rPr>
        <w:t xml:space="preserve">. </w:t>
      </w:r>
      <w:r>
        <w:rPr>
          <w:rFonts w:ascii="Times New Roman" w:hAnsi="Times New Roman" w:cs="Times New Roman"/>
          <w:i/>
          <w:sz w:val="24"/>
          <w:szCs w:val="24"/>
        </w:rPr>
        <w:t xml:space="preserve">Descriptive inquiry design was used for the study. </w:t>
      </w:r>
      <w:r w:rsidR="00DA2DD6" w:rsidRPr="005C3012">
        <w:rPr>
          <w:rFonts w:ascii="Times New Roman" w:hAnsi="Times New Roman" w:cs="Times New Roman"/>
          <w:i/>
          <w:sz w:val="24"/>
          <w:szCs w:val="24"/>
        </w:rPr>
        <w:t xml:space="preserve">A questionnaire was designed </w:t>
      </w:r>
      <w:r w:rsidR="00910689" w:rsidRPr="005C3012">
        <w:rPr>
          <w:rFonts w:ascii="Times New Roman" w:hAnsi="Times New Roman" w:cs="Times New Roman"/>
          <w:i/>
          <w:sz w:val="24"/>
          <w:szCs w:val="24"/>
        </w:rPr>
        <w:t>titled</w:t>
      </w:r>
      <w:r>
        <w:rPr>
          <w:rFonts w:ascii="Times New Roman" w:hAnsi="Times New Roman" w:cs="Times New Roman"/>
          <w:i/>
          <w:sz w:val="24"/>
          <w:szCs w:val="24"/>
        </w:rPr>
        <w:t xml:space="preserve"> Assessment of </w:t>
      </w:r>
      <w:r w:rsidR="00DA2DD6" w:rsidRPr="005C3012">
        <w:rPr>
          <w:rFonts w:ascii="Times New Roman" w:hAnsi="Times New Roman" w:cs="Times New Roman"/>
          <w:i/>
          <w:sz w:val="24"/>
          <w:szCs w:val="24"/>
        </w:rPr>
        <w:t xml:space="preserve"> causes of failure of students in chemistry in </w:t>
      </w:r>
      <w:r>
        <w:rPr>
          <w:rFonts w:ascii="Times New Roman" w:hAnsi="Times New Roman" w:cs="Times New Roman"/>
          <w:i/>
          <w:sz w:val="24"/>
          <w:szCs w:val="24"/>
        </w:rPr>
        <w:t xml:space="preserve">West </w:t>
      </w:r>
      <w:r w:rsidR="004D3D91" w:rsidRPr="005C3012">
        <w:rPr>
          <w:rFonts w:ascii="Times New Roman" w:hAnsi="Times New Roman" w:cs="Times New Roman"/>
          <w:i/>
          <w:sz w:val="24"/>
          <w:szCs w:val="24"/>
        </w:rPr>
        <w:t>African Examination Council</w:t>
      </w:r>
      <w:r w:rsidR="00DA2DD6" w:rsidRPr="005C3012">
        <w:rPr>
          <w:rFonts w:ascii="Times New Roman" w:hAnsi="Times New Roman" w:cs="Times New Roman"/>
          <w:i/>
          <w:sz w:val="24"/>
          <w:szCs w:val="24"/>
        </w:rPr>
        <w:t xml:space="preserve"> </w:t>
      </w:r>
      <w:r>
        <w:rPr>
          <w:rFonts w:ascii="Times New Roman" w:hAnsi="Times New Roman" w:cs="Times New Roman"/>
          <w:i/>
          <w:sz w:val="24"/>
          <w:szCs w:val="24"/>
        </w:rPr>
        <w:t xml:space="preserve">(WAEC) </w:t>
      </w:r>
      <w:r w:rsidR="008665E2">
        <w:rPr>
          <w:rFonts w:ascii="Times New Roman" w:hAnsi="Times New Roman" w:cs="Times New Roman"/>
          <w:i/>
          <w:sz w:val="24"/>
          <w:szCs w:val="24"/>
        </w:rPr>
        <w:t>between 2020 to 2024</w:t>
      </w:r>
      <w:r>
        <w:rPr>
          <w:rFonts w:ascii="Times New Roman" w:hAnsi="Times New Roman" w:cs="Times New Roman"/>
          <w:i/>
          <w:sz w:val="24"/>
          <w:szCs w:val="24"/>
        </w:rPr>
        <w:t xml:space="preserve">. </w:t>
      </w:r>
      <w:r w:rsidR="004063B7">
        <w:rPr>
          <w:rFonts w:ascii="Times New Roman" w:hAnsi="Times New Roman" w:cs="Times New Roman"/>
          <w:i/>
          <w:sz w:val="24"/>
          <w:szCs w:val="24"/>
        </w:rPr>
        <w:t xml:space="preserve">Two </w:t>
      </w:r>
      <w:r w:rsidR="004D3D91" w:rsidRPr="005C3012">
        <w:rPr>
          <w:rFonts w:ascii="Times New Roman" w:hAnsi="Times New Roman" w:cs="Times New Roman"/>
          <w:i/>
          <w:sz w:val="24"/>
          <w:szCs w:val="24"/>
        </w:rPr>
        <w:t>Re</w:t>
      </w:r>
      <w:r>
        <w:rPr>
          <w:rFonts w:ascii="Times New Roman" w:hAnsi="Times New Roman" w:cs="Times New Roman"/>
          <w:i/>
          <w:sz w:val="24"/>
          <w:szCs w:val="24"/>
        </w:rPr>
        <w:t xml:space="preserve">search questions and hypothesis </w:t>
      </w:r>
      <w:r w:rsidR="004D3D91" w:rsidRPr="005C3012">
        <w:rPr>
          <w:rFonts w:ascii="Times New Roman" w:hAnsi="Times New Roman" w:cs="Times New Roman"/>
          <w:i/>
          <w:sz w:val="24"/>
          <w:szCs w:val="24"/>
        </w:rPr>
        <w:t>guided the investigation. Descriptive statistics employed includes frequency, percentages, mean, and standard deviation. The findings revealed that teacher’s poor qualification, poor methods of teaching, lack of teaching experience, and in</w:t>
      </w:r>
      <w:r w:rsidR="005B7262" w:rsidRPr="005C3012">
        <w:rPr>
          <w:rFonts w:ascii="Times New Roman" w:hAnsi="Times New Roman" w:cs="Times New Roman"/>
          <w:i/>
          <w:sz w:val="24"/>
          <w:szCs w:val="24"/>
        </w:rPr>
        <w:t>adequate instructional aids</w:t>
      </w:r>
      <w:r w:rsidR="004D3D91" w:rsidRPr="005C3012">
        <w:rPr>
          <w:rFonts w:ascii="Times New Roman" w:hAnsi="Times New Roman" w:cs="Times New Roman"/>
          <w:i/>
          <w:sz w:val="24"/>
          <w:szCs w:val="24"/>
        </w:rPr>
        <w:t xml:space="preserve"> were some of the causes of students failure in chemistry. </w:t>
      </w:r>
      <w:r w:rsidR="004063B7">
        <w:rPr>
          <w:rFonts w:ascii="Times New Roman" w:hAnsi="Times New Roman" w:cs="Times New Roman"/>
          <w:i/>
          <w:sz w:val="24"/>
          <w:szCs w:val="24"/>
        </w:rPr>
        <w:t>Therefore, the outcomes of the research work are of added value to the students, teachers Curriculum developer, examination bodies, and educators. I</w:t>
      </w:r>
      <w:r w:rsidR="004D3D91" w:rsidRPr="005C3012">
        <w:rPr>
          <w:rFonts w:ascii="Times New Roman" w:hAnsi="Times New Roman" w:cs="Times New Roman"/>
          <w:i/>
          <w:sz w:val="24"/>
          <w:szCs w:val="24"/>
        </w:rPr>
        <w:t>t was recommended that government and proprietor of schools should ensur</w:t>
      </w:r>
      <w:r w:rsidR="004063B7">
        <w:rPr>
          <w:rFonts w:ascii="Times New Roman" w:hAnsi="Times New Roman" w:cs="Times New Roman"/>
          <w:i/>
          <w:sz w:val="24"/>
          <w:szCs w:val="24"/>
        </w:rPr>
        <w:t>ed that qualified and competent</w:t>
      </w:r>
      <w:r w:rsidR="004D3D91" w:rsidRPr="005C3012">
        <w:rPr>
          <w:rFonts w:ascii="Times New Roman" w:hAnsi="Times New Roman" w:cs="Times New Roman"/>
          <w:i/>
          <w:sz w:val="24"/>
          <w:szCs w:val="24"/>
        </w:rPr>
        <w:t xml:space="preserve"> teachers are employed</w:t>
      </w:r>
      <w:r w:rsidR="005B7262" w:rsidRPr="005C3012">
        <w:rPr>
          <w:rFonts w:ascii="Times New Roman" w:hAnsi="Times New Roman" w:cs="Times New Roman"/>
          <w:i/>
          <w:sz w:val="24"/>
          <w:szCs w:val="24"/>
        </w:rPr>
        <w:t xml:space="preserve"> and provide necessary instructional teaching aids</w:t>
      </w:r>
      <w:r w:rsidR="004063B7">
        <w:rPr>
          <w:rFonts w:ascii="Times New Roman" w:hAnsi="Times New Roman" w:cs="Times New Roman"/>
          <w:i/>
          <w:sz w:val="24"/>
          <w:szCs w:val="24"/>
        </w:rPr>
        <w:t>.</w:t>
      </w:r>
    </w:p>
    <w:p w:rsidR="00AE18CB" w:rsidRDefault="00851E6E" w:rsidP="00126861">
      <w:pPr>
        <w:jc w:val="both"/>
        <w:rPr>
          <w:rFonts w:ascii="Times New Roman" w:hAnsi="Times New Roman" w:cs="Times New Roman"/>
          <w:i/>
          <w:sz w:val="24"/>
          <w:szCs w:val="24"/>
        </w:rPr>
      </w:pPr>
      <w:r w:rsidRPr="005C3012">
        <w:rPr>
          <w:rFonts w:ascii="Times New Roman" w:hAnsi="Times New Roman" w:cs="Times New Roman"/>
          <w:b/>
          <w:i/>
          <w:sz w:val="24"/>
          <w:szCs w:val="24"/>
        </w:rPr>
        <w:t>Keywords</w:t>
      </w:r>
      <w:r w:rsidR="00AE18CB">
        <w:rPr>
          <w:rFonts w:ascii="Times New Roman" w:hAnsi="Times New Roman" w:cs="Times New Roman"/>
          <w:i/>
          <w:sz w:val="24"/>
          <w:szCs w:val="24"/>
        </w:rPr>
        <w:t>: Assessment</w:t>
      </w:r>
      <w:r w:rsidRPr="005C3012">
        <w:rPr>
          <w:rFonts w:ascii="Times New Roman" w:hAnsi="Times New Roman" w:cs="Times New Roman"/>
          <w:i/>
          <w:sz w:val="24"/>
          <w:szCs w:val="24"/>
        </w:rPr>
        <w:t>, causes, failure, Chemistry, WAEC Examination.</w:t>
      </w:r>
    </w:p>
    <w:p w:rsidR="00134A0D" w:rsidRPr="00AE18CB" w:rsidRDefault="00461645" w:rsidP="00126861">
      <w:pPr>
        <w:jc w:val="both"/>
        <w:rPr>
          <w:rFonts w:ascii="Times New Roman" w:hAnsi="Times New Roman" w:cs="Times New Roman"/>
          <w:i/>
          <w:sz w:val="24"/>
          <w:szCs w:val="24"/>
        </w:rPr>
      </w:pPr>
      <w:r w:rsidRPr="00461645">
        <w:rPr>
          <w:rFonts w:ascii="Times New Roman" w:hAnsi="Times New Roman" w:cs="Times New Roman"/>
          <w:b/>
          <w:sz w:val="24"/>
          <w:szCs w:val="24"/>
        </w:rPr>
        <w:lastRenderedPageBreak/>
        <w:t>1.</w:t>
      </w:r>
      <w:r w:rsidR="008116EA" w:rsidRPr="00461645">
        <w:rPr>
          <w:rFonts w:ascii="Times New Roman" w:hAnsi="Times New Roman" w:cs="Times New Roman"/>
          <w:b/>
          <w:sz w:val="24"/>
          <w:szCs w:val="24"/>
        </w:rPr>
        <w:t>Introduction</w:t>
      </w:r>
    </w:p>
    <w:p w:rsidR="00A47C1C" w:rsidRDefault="00A47C1C" w:rsidP="004D3D91">
      <w:pPr>
        <w:jc w:val="both"/>
        <w:rPr>
          <w:rFonts w:ascii="Times New Roman" w:hAnsi="Times New Roman" w:cs="Times New Roman"/>
          <w:sz w:val="24"/>
          <w:szCs w:val="24"/>
        </w:rPr>
      </w:pPr>
      <w:r>
        <w:rPr>
          <w:rFonts w:ascii="Times New Roman" w:hAnsi="Times New Roman" w:cs="Times New Roman"/>
          <w:sz w:val="24"/>
          <w:szCs w:val="24"/>
        </w:rPr>
        <w:t>Educati</w:t>
      </w:r>
      <w:r w:rsidR="00DF0CCA">
        <w:rPr>
          <w:rFonts w:ascii="Times New Roman" w:hAnsi="Times New Roman" w:cs="Times New Roman"/>
          <w:sz w:val="24"/>
          <w:szCs w:val="24"/>
        </w:rPr>
        <w:t xml:space="preserve">on </w:t>
      </w:r>
      <w:r w:rsidR="00A86129">
        <w:rPr>
          <w:rFonts w:ascii="Times New Roman" w:hAnsi="Times New Roman" w:cs="Times New Roman"/>
          <w:sz w:val="24"/>
          <w:szCs w:val="24"/>
        </w:rPr>
        <w:t>helps to build</w:t>
      </w:r>
      <w:r>
        <w:rPr>
          <w:rFonts w:ascii="Times New Roman" w:hAnsi="Times New Roman" w:cs="Times New Roman"/>
          <w:sz w:val="24"/>
          <w:szCs w:val="24"/>
        </w:rPr>
        <w:t xml:space="preserve"> the life of every individuals in</w:t>
      </w:r>
      <w:r w:rsidR="00DF0CCA">
        <w:rPr>
          <w:rFonts w:ascii="Times New Roman" w:hAnsi="Times New Roman" w:cs="Times New Roman"/>
          <w:sz w:val="24"/>
          <w:szCs w:val="24"/>
        </w:rPr>
        <w:t xml:space="preserve"> the </w:t>
      </w:r>
      <w:r>
        <w:rPr>
          <w:rFonts w:ascii="Times New Roman" w:hAnsi="Times New Roman" w:cs="Times New Roman"/>
          <w:sz w:val="24"/>
          <w:szCs w:val="24"/>
        </w:rPr>
        <w:t>environ</w:t>
      </w:r>
      <w:r w:rsidR="00DF0CCA">
        <w:rPr>
          <w:rFonts w:ascii="Times New Roman" w:hAnsi="Times New Roman" w:cs="Times New Roman"/>
          <w:sz w:val="24"/>
          <w:szCs w:val="24"/>
        </w:rPr>
        <w:t xml:space="preserve">ment. Quality education help </w:t>
      </w:r>
      <w:r>
        <w:rPr>
          <w:rFonts w:ascii="Times New Roman" w:hAnsi="Times New Roman" w:cs="Times New Roman"/>
          <w:sz w:val="24"/>
          <w:szCs w:val="24"/>
        </w:rPr>
        <w:t>the students to perform well in the examination (UNESCO,2005). Teaching and learning of science pivot a significant role towards developing a nation and improves the economical, ecological and societal influence (Hofstein, 2011).</w:t>
      </w:r>
      <w:r w:rsidR="00E66F3A">
        <w:rPr>
          <w:rFonts w:ascii="Times New Roman" w:hAnsi="Times New Roman" w:cs="Times New Roman"/>
          <w:sz w:val="24"/>
          <w:szCs w:val="24"/>
        </w:rPr>
        <w:t xml:space="preserve"> The role of science education especially chemistry constitutes a part of academic curriculum studied in school with other subjects such as biology, physics and mathematics. Chemistry is a core science which is required by students to be admitted into tertiary institution in Nigeria</w:t>
      </w:r>
      <w:r w:rsidR="00504635">
        <w:rPr>
          <w:rFonts w:ascii="Times New Roman" w:hAnsi="Times New Roman" w:cs="Times New Roman"/>
          <w:sz w:val="24"/>
          <w:szCs w:val="24"/>
        </w:rPr>
        <w:t xml:space="preserve"> to study courses such as medicine, pharmacy, biochemistry, microbiology, engineering etc</w:t>
      </w:r>
      <w:r w:rsidR="00E66F3A">
        <w:rPr>
          <w:rFonts w:ascii="Times New Roman" w:hAnsi="Times New Roman" w:cs="Times New Roman"/>
          <w:sz w:val="24"/>
          <w:szCs w:val="24"/>
        </w:rPr>
        <w:t xml:space="preserve"> (Osokoya, 2003).</w:t>
      </w:r>
    </w:p>
    <w:p w:rsidR="00402E3D" w:rsidRPr="00D55634" w:rsidRDefault="00E66F3A" w:rsidP="004D3D91">
      <w:pPr>
        <w:jc w:val="both"/>
        <w:rPr>
          <w:rFonts w:ascii="Times New Roman" w:hAnsi="Times New Roman" w:cs="Times New Roman"/>
          <w:sz w:val="24"/>
          <w:szCs w:val="24"/>
        </w:rPr>
      </w:pPr>
      <w:r>
        <w:rPr>
          <w:rFonts w:ascii="Times New Roman" w:hAnsi="Times New Roman" w:cs="Times New Roman"/>
          <w:sz w:val="24"/>
          <w:szCs w:val="24"/>
        </w:rPr>
        <w:t>C</w:t>
      </w:r>
      <w:r w:rsidR="00CC6E5D">
        <w:rPr>
          <w:rFonts w:ascii="Times New Roman" w:hAnsi="Times New Roman" w:cs="Times New Roman"/>
          <w:sz w:val="24"/>
          <w:szCs w:val="24"/>
        </w:rPr>
        <w:t xml:space="preserve">hemistry is vital and recognized wide for the economic and national development (Burmeister,2012). Thus, chemistry is a great subject to many students and society at large (Baja, 1976). Chemistry required </w:t>
      </w:r>
      <w:r w:rsidR="00402E3D" w:rsidRPr="00D55634">
        <w:rPr>
          <w:rFonts w:ascii="Times New Roman" w:hAnsi="Times New Roman" w:cs="Times New Roman"/>
          <w:sz w:val="24"/>
          <w:szCs w:val="24"/>
        </w:rPr>
        <w:t xml:space="preserve">effectively </w:t>
      </w:r>
      <w:r w:rsidR="00CC6E5D">
        <w:rPr>
          <w:rFonts w:ascii="Times New Roman" w:hAnsi="Times New Roman" w:cs="Times New Roman"/>
          <w:sz w:val="24"/>
          <w:szCs w:val="24"/>
        </w:rPr>
        <w:t xml:space="preserve">teaching to attain high </w:t>
      </w:r>
      <w:r w:rsidR="00402E3D" w:rsidRPr="00D55634">
        <w:rPr>
          <w:rFonts w:ascii="Times New Roman" w:hAnsi="Times New Roman" w:cs="Times New Roman"/>
          <w:sz w:val="24"/>
          <w:szCs w:val="24"/>
        </w:rPr>
        <w:t>performance of students in th</w:t>
      </w:r>
      <w:r w:rsidR="00CC6E5D">
        <w:rPr>
          <w:rFonts w:ascii="Times New Roman" w:hAnsi="Times New Roman" w:cs="Times New Roman"/>
          <w:sz w:val="24"/>
          <w:szCs w:val="24"/>
        </w:rPr>
        <w:t>e examination</w:t>
      </w:r>
      <w:r w:rsidR="00402E3D" w:rsidRPr="00D55634">
        <w:rPr>
          <w:rFonts w:ascii="Times New Roman" w:hAnsi="Times New Roman" w:cs="Times New Roman"/>
          <w:sz w:val="24"/>
          <w:szCs w:val="24"/>
        </w:rPr>
        <w:t>. Chemistry students sho</w:t>
      </w:r>
      <w:r w:rsidR="00CC6E5D">
        <w:rPr>
          <w:rFonts w:ascii="Times New Roman" w:hAnsi="Times New Roman" w:cs="Times New Roman"/>
          <w:sz w:val="24"/>
          <w:szCs w:val="24"/>
        </w:rPr>
        <w:t xml:space="preserve">uld understand the theoretical part of the subjects </w:t>
      </w:r>
      <w:r w:rsidR="00402E3D" w:rsidRPr="00D55634">
        <w:rPr>
          <w:rFonts w:ascii="Times New Roman" w:hAnsi="Times New Roman" w:cs="Times New Roman"/>
          <w:sz w:val="24"/>
          <w:szCs w:val="24"/>
        </w:rPr>
        <w:t xml:space="preserve">and </w:t>
      </w:r>
      <w:r w:rsidR="00CC6E5D">
        <w:rPr>
          <w:rFonts w:ascii="Times New Roman" w:hAnsi="Times New Roman" w:cs="Times New Roman"/>
          <w:sz w:val="24"/>
          <w:szCs w:val="24"/>
        </w:rPr>
        <w:t xml:space="preserve">be </w:t>
      </w:r>
      <w:r w:rsidR="00402E3D" w:rsidRPr="00D55634">
        <w:rPr>
          <w:rFonts w:ascii="Times New Roman" w:hAnsi="Times New Roman" w:cs="Times New Roman"/>
          <w:sz w:val="24"/>
          <w:szCs w:val="24"/>
        </w:rPr>
        <w:t xml:space="preserve">able to manipulate the </w:t>
      </w:r>
      <w:r w:rsidR="00CB66FE" w:rsidRPr="00D55634">
        <w:rPr>
          <w:rFonts w:ascii="Times New Roman" w:hAnsi="Times New Roman" w:cs="Times New Roman"/>
          <w:sz w:val="24"/>
          <w:szCs w:val="24"/>
        </w:rPr>
        <w:t>practical</w:t>
      </w:r>
      <w:r w:rsidR="00402E3D" w:rsidRPr="00D55634">
        <w:rPr>
          <w:rFonts w:ascii="Times New Roman" w:hAnsi="Times New Roman" w:cs="Times New Roman"/>
          <w:sz w:val="24"/>
          <w:szCs w:val="24"/>
        </w:rPr>
        <w:t xml:space="preserve"> in the laboratory. Chemistry curriculum acquired during learning process will bring abo</w:t>
      </w:r>
      <w:r w:rsidR="00CC6E5D">
        <w:rPr>
          <w:rFonts w:ascii="Times New Roman" w:hAnsi="Times New Roman" w:cs="Times New Roman"/>
          <w:sz w:val="24"/>
          <w:szCs w:val="24"/>
        </w:rPr>
        <w:t xml:space="preserve">ut the development and </w:t>
      </w:r>
      <w:r w:rsidR="009B3A94">
        <w:rPr>
          <w:rFonts w:ascii="Times New Roman" w:hAnsi="Times New Roman" w:cs="Times New Roman"/>
          <w:sz w:val="24"/>
          <w:szCs w:val="24"/>
        </w:rPr>
        <w:t xml:space="preserve">proper understanding of the subject. However, most chemistry textbooks are written by the foreign authors which makes the language to be complex and ambiguous. Hence difficult for students to comprehend (Ladanu, 1991). </w:t>
      </w:r>
      <w:r w:rsidR="00402E3D" w:rsidRPr="00D55634">
        <w:rPr>
          <w:rFonts w:ascii="Times New Roman" w:hAnsi="Times New Roman" w:cs="Times New Roman"/>
          <w:sz w:val="24"/>
          <w:szCs w:val="24"/>
        </w:rPr>
        <w:t xml:space="preserve">  </w:t>
      </w:r>
    </w:p>
    <w:p w:rsidR="00485FB0" w:rsidRDefault="00504635" w:rsidP="004D3D91">
      <w:pPr>
        <w:jc w:val="both"/>
        <w:rPr>
          <w:rFonts w:ascii="Times New Roman" w:hAnsi="Times New Roman" w:cs="Times New Roman"/>
          <w:sz w:val="24"/>
          <w:szCs w:val="24"/>
        </w:rPr>
      </w:pPr>
      <w:r>
        <w:rPr>
          <w:rFonts w:ascii="Times New Roman" w:hAnsi="Times New Roman" w:cs="Times New Roman"/>
          <w:sz w:val="24"/>
          <w:szCs w:val="24"/>
        </w:rPr>
        <w:t xml:space="preserve">The </w:t>
      </w:r>
      <w:r w:rsidR="009B3A94">
        <w:rPr>
          <w:rFonts w:ascii="Times New Roman" w:hAnsi="Times New Roman" w:cs="Times New Roman"/>
          <w:sz w:val="24"/>
          <w:szCs w:val="24"/>
        </w:rPr>
        <w:t xml:space="preserve">good performance of students in chemistry is as a result teachers who are equipped with quality method of teaching who will be able to have classroom control and students will concentrate very well (Garba,2004)  </w:t>
      </w:r>
      <w:r>
        <w:rPr>
          <w:rFonts w:ascii="Times New Roman" w:hAnsi="Times New Roman" w:cs="Times New Roman"/>
          <w:sz w:val="24"/>
          <w:szCs w:val="24"/>
        </w:rPr>
        <w:t>. Aderoju and Olatunbosun (2008) find out that chemistry has been identified as a vital subject in scie</w:t>
      </w:r>
      <w:r w:rsidR="009B3A94">
        <w:rPr>
          <w:rFonts w:ascii="Times New Roman" w:hAnsi="Times New Roman" w:cs="Times New Roman"/>
          <w:sz w:val="24"/>
          <w:szCs w:val="24"/>
        </w:rPr>
        <w:t>ntific and national development</w:t>
      </w:r>
      <w:r w:rsidR="00791DD1">
        <w:rPr>
          <w:rFonts w:ascii="Times New Roman" w:hAnsi="Times New Roman" w:cs="Times New Roman"/>
          <w:sz w:val="24"/>
          <w:szCs w:val="24"/>
        </w:rPr>
        <w:t>.</w:t>
      </w:r>
      <w:r>
        <w:rPr>
          <w:rFonts w:ascii="Times New Roman" w:hAnsi="Times New Roman" w:cs="Times New Roman"/>
          <w:sz w:val="24"/>
          <w:szCs w:val="24"/>
        </w:rPr>
        <w:t xml:space="preserve"> </w:t>
      </w:r>
      <w:r w:rsidR="009B3A94">
        <w:rPr>
          <w:rFonts w:ascii="Times New Roman" w:hAnsi="Times New Roman" w:cs="Times New Roman"/>
          <w:sz w:val="24"/>
          <w:szCs w:val="24"/>
        </w:rPr>
        <w:t xml:space="preserve">Ojo (2001)  identified the major causes of failure of students in chemistry are lack of qualified teachers, poor teaching techniques, </w:t>
      </w:r>
      <w:r w:rsidR="00B0565A">
        <w:rPr>
          <w:rFonts w:ascii="Times New Roman" w:hAnsi="Times New Roman" w:cs="Times New Roman"/>
          <w:sz w:val="24"/>
          <w:szCs w:val="24"/>
        </w:rPr>
        <w:t xml:space="preserve">and </w:t>
      </w:r>
      <w:r w:rsidR="009B3A94">
        <w:rPr>
          <w:rFonts w:ascii="Times New Roman" w:hAnsi="Times New Roman" w:cs="Times New Roman"/>
          <w:sz w:val="24"/>
          <w:szCs w:val="24"/>
        </w:rPr>
        <w:t>lack of instructional aids</w:t>
      </w:r>
      <w:r w:rsidR="00B0565A">
        <w:rPr>
          <w:rFonts w:ascii="Times New Roman" w:hAnsi="Times New Roman" w:cs="Times New Roman"/>
          <w:sz w:val="24"/>
          <w:szCs w:val="24"/>
        </w:rPr>
        <w:t>.</w:t>
      </w:r>
    </w:p>
    <w:p w:rsidR="00134A0D" w:rsidRPr="00D55634" w:rsidRDefault="00134A0D" w:rsidP="004D3D91">
      <w:pPr>
        <w:jc w:val="both"/>
        <w:rPr>
          <w:rFonts w:ascii="Times New Roman" w:hAnsi="Times New Roman" w:cs="Times New Roman"/>
          <w:sz w:val="24"/>
          <w:szCs w:val="24"/>
        </w:rPr>
      </w:pPr>
      <w:r w:rsidRPr="00D55634">
        <w:rPr>
          <w:rFonts w:ascii="Times New Roman" w:hAnsi="Times New Roman" w:cs="Times New Roman"/>
          <w:sz w:val="24"/>
          <w:szCs w:val="24"/>
        </w:rPr>
        <w:t>The academic performance of students in West African Examination is a concerned to the parents and government of Nigeria (Ojokwu, 1994). The failure in external examination is a challenge to education sector in Nigeria (Fehintola, 2009). The poor academic performance usually brings about concerned to individual, parents, and every member of the family.</w:t>
      </w:r>
      <w:r w:rsidR="00934C45" w:rsidRPr="00D55634">
        <w:rPr>
          <w:rFonts w:ascii="Times New Roman" w:hAnsi="Times New Roman" w:cs="Times New Roman"/>
          <w:sz w:val="24"/>
          <w:szCs w:val="24"/>
        </w:rPr>
        <w:t xml:space="preserve"> The importance attached to success of students in chemistry in examination </w:t>
      </w:r>
      <w:r w:rsidR="00402E3D" w:rsidRPr="00D55634">
        <w:rPr>
          <w:rFonts w:ascii="Times New Roman" w:hAnsi="Times New Roman" w:cs="Times New Roman"/>
          <w:sz w:val="24"/>
          <w:szCs w:val="24"/>
        </w:rPr>
        <w:t xml:space="preserve">and the inability of the students to pass </w:t>
      </w:r>
      <w:r w:rsidR="00934C45" w:rsidRPr="00D55634">
        <w:rPr>
          <w:rFonts w:ascii="Times New Roman" w:hAnsi="Times New Roman" w:cs="Times New Roman"/>
          <w:sz w:val="24"/>
          <w:szCs w:val="24"/>
        </w:rPr>
        <w:t xml:space="preserve">has resulted to </w:t>
      </w:r>
      <w:r w:rsidR="00402E3D" w:rsidRPr="00D55634">
        <w:rPr>
          <w:rFonts w:ascii="Times New Roman" w:hAnsi="Times New Roman" w:cs="Times New Roman"/>
          <w:sz w:val="24"/>
          <w:szCs w:val="24"/>
        </w:rPr>
        <w:t>examination malpractices, cheating, buying of certificates, and so on (Ojokwu, 1994).</w:t>
      </w:r>
    </w:p>
    <w:p w:rsidR="00B0565A" w:rsidRDefault="00B0565A" w:rsidP="00B0565A">
      <w:pPr>
        <w:jc w:val="both"/>
        <w:rPr>
          <w:rFonts w:ascii="Times New Roman" w:hAnsi="Times New Roman" w:cs="Times New Roman"/>
          <w:sz w:val="24"/>
          <w:szCs w:val="24"/>
        </w:rPr>
      </w:pPr>
      <w:r>
        <w:rPr>
          <w:rFonts w:ascii="Times New Roman" w:hAnsi="Times New Roman" w:cs="Times New Roman"/>
          <w:sz w:val="24"/>
          <w:szCs w:val="24"/>
        </w:rPr>
        <w:t xml:space="preserve">Ajileye (2006) stated that insufficient resources for teaching and learning of such as laboratories, science equipment, teaching aids are identified as a major cause of student poor results in the examination. Onuoha (1997) stated that shortage of qualified  and competent teachers to teach both the theory and practical lead to poor understanding of chemistry and this can lead to failure in the subject. Akande (2006) find out that teachers method of teaching, curriculum development in chemistry and inability to construct examination question for the students constitutes the mass failure of the students in the WAEC examination.  </w:t>
      </w:r>
    </w:p>
    <w:p w:rsidR="00402E3D" w:rsidRDefault="00B921BB" w:rsidP="004D3D91">
      <w:pPr>
        <w:jc w:val="both"/>
        <w:rPr>
          <w:rFonts w:ascii="Times New Roman" w:hAnsi="Times New Roman" w:cs="Times New Roman"/>
          <w:sz w:val="24"/>
          <w:szCs w:val="24"/>
        </w:rPr>
      </w:pPr>
      <w:r w:rsidRPr="00D55634">
        <w:rPr>
          <w:rFonts w:ascii="Times New Roman" w:hAnsi="Times New Roman" w:cs="Times New Roman"/>
          <w:sz w:val="24"/>
          <w:szCs w:val="24"/>
        </w:rPr>
        <w:t>WAEC</w:t>
      </w:r>
      <w:r w:rsidR="00402E3D" w:rsidRPr="00D55634">
        <w:rPr>
          <w:rFonts w:ascii="Times New Roman" w:hAnsi="Times New Roman" w:cs="Times New Roman"/>
          <w:sz w:val="24"/>
          <w:szCs w:val="24"/>
        </w:rPr>
        <w:t xml:space="preserve"> (</w:t>
      </w:r>
      <w:r w:rsidRPr="00D55634">
        <w:rPr>
          <w:rFonts w:ascii="Times New Roman" w:hAnsi="Times New Roman" w:cs="Times New Roman"/>
          <w:sz w:val="24"/>
          <w:szCs w:val="24"/>
        </w:rPr>
        <w:t xml:space="preserve">2013), reported that failure of chemistry students yearly is not encouraging. </w:t>
      </w:r>
      <w:r w:rsidR="00B0565A">
        <w:rPr>
          <w:rFonts w:ascii="Times New Roman" w:hAnsi="Times New Roman" w:cs="Times New Roman"/>
          <w:sz w:val="24"/>
          <w:szCs w:val="24"/>
        </w:rPr>
        <w:t xml:space="preserve">Every yearly WAEC or NECO reveals the results, there has been wide spread outcry as a consequence of failure in science subjects most especially chemistry (Salami, Mohammad, and Ogunlade, </w:t>
      </w:r>
      <w:r w:rsidR="00B0565A">
        <w:rPr>
          <w:rFonts w:ascii="Times New Roman" w:hAnsi="Times New Roman" w:cs="Times New Roman"/>
          <w:sz w:val="24"/>
          <w:szCs w:val="24"/>
        </w:rPr>
        <w:lastRenderedPageBreak/>
        <w:t xml:space="preserve">2012).  </w:t>
      </w:r>
      <w:r w:rsidRPr="00D55634">
        <w:rPr>
          <w:rFonts w:ascii="Times New Roman" w:hAnsi="Times New Roman" w:cs="Times New Roman"/>
          <w:sz w:val="24"/>
          <w:szCs w:val="24"/>
        </w:rPr>
        <w:t>Njoku (2007) noted that this poor performance may be traced both to students in the secondary school and tertiary institution.  Copriady (2014) revealed that poor performance of the students is linked with challenges such as teachers poor qualification, lack of teaching experience are some factors responsible for students failure in chemistry examination.</w:t>
      </w:r>
    </w:p>
    <w:p w:rsidR="00431366" w:rsidRDefault="00431366" w:rsidP="004D3D91">
      <w:pPr>
        <w:jc w:val="both"/>
        <w:rPr>
          <w:rFonts w:ascii="Times New Roman" w:hAnsi="Times New Roman" w:cs="Times New Roman"/>
          <w:b/>
          <w:sz w:val="24"/>
          <w:szCs w:val="24"/>
        </w:rPr>
      </w:pPr>
    </w:p>
    <w:p w:rsidR="00431366" w:rsidRDefault="00F11690" w:rsidP="004D3D91">
      <w:pPr>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00C63C20">
        <w:rPr>
          <w:rFonts w:ascii="Times New Roman" w:hAnsi="Times New Roman" w:cs="Times New Roman"/>
          <w:b/>
          <w:sz w:val="24"/>
          <w:szCs w:val="24"/>
        </w:rPr>
        <w:t xml:space="preserve">Population, Sample of </w:t>
      </w:r>
      <w:r w:rsidR="000A6B41">
        <w:rPr>
          <w:rFonts w:ascii="Times New Roman" w:hAnsi="Times New Roman" w:cs="Times New Roman"/>
          <w:b/>
          <w:sz w:val="24"/>
          <w:szCs w:val="24"/>
        </w:rPr>
        <w:t xml:space="preserve"> </w:t>
      </w:r>
      <w:r>
        <w:rPr>
          <w:rFonts w:ascii="Times New Roman" w:hAnsi="Times New Roman" w:cs="Times New Roman"/>
          <w:b/>
          <w:sz w:val="24"/>
          <w:szCs w:val="24"/>
        </w:rPr>
        <w:t xml:space="preserve">selected </w:t>
      </w:r>
      <w:r w:rsidR="000A6B41">
        <w:rPr>
          <w:rFonts w:ascii="Times New Roman" w:hAnsi="Times New Roman" w:cs="Times New Roman"/>
          <w:b/>
          <w:sz w:val="24"/>
          <w:szCs w:val="24"/>
        </w:rPr>
        <w:t xml:space="preserve">Senior </w:t>
      </w:r>
      <w:r w:rsidR="00C63C20">
        <w:rPr>
          <w:rFonts w:ascii="Times New Roman" w:hAnsi="Times New Roman" w:cs="Times New Roman"/>
          <w:b/>
          <w:sz w:val="24"/>
          <w:szCs w:val="24"/>
        </w:rPr>
        <w:t xml:space="preserve">Schools </w:t>
      </w:r>
      <w:r>
        <w:rPr>
          <w:rFonts w:ascii="Times New Roman" w:hAnsi="Times New Roman" w:cs="Times New Roman"/>
          <w:b/>
          <w:sz w:val="24"/>
          <w:szCs w:val="24"/>
        </w:rPr>
        <w:t xml:space="preserve"> offering WAEC </w:t>
      </w:r>
      <w:r w:rsidR="00C63C20">
        <w:rPr>
          <w:rFonts w:ascii="Times New Roman" w:hAnsi="Times New Roman" w:cs="Times New Roman"/>
          <w:b/>
          <w:sz w:val="24"/>
          <w:szCs w:val="24"/>
        </w:rPr>
        <w:t>for the Research work</w:t>
      </w:r>
    </w:p>
    <w:tbl>
      <w:tblPr>
        <w:tblStyle w:val="TableGrid"/>
        <w:tblW w:w="0" w:type="auto"/>
        <w:tblLayout w:type="fixed"/>
        <w:tblLook w:val="04A0" w:firstRow="1" w:lastRow="0" w:firstColumn="1" w:lastColumn="0" w:noHBand="0" w:noVBand="1"/>
      </w:tblPr>
      <w:tblGrid>
        <w:gridCol w:w="648"/>
        <w:gridCol w:w="4500"/>
        <w:gridCol w:w="2610"/>
        <w:gridCol w:w="1818"/>
      </w:tblGrid>
      <w:tr w:rsidR="00EE562C" w:rsidTr="00EE562C">
        <w:trPr>
          <w:trHeight w:val="1706"/>
        </w:trPr>
        <w:tc>
          <w:tcPr>
            <w:tcW w:w="648" w:type="dxa"/>
            <w:tcBorders>
              <w:left w:val="nil"/>
            </w:tcBorders>
          </w:tcPr>
          <w:p w:rsidR="00C63C20" w:rsidRDefault="00C63C20" w:rsidP="004D3D91">
            <w:pPr>
              <w:jc w:val="both"/>
              <w:rPr>
                <w:rFonts w:ascii="Times New Roman" w:hAnsi="Times New Roman" w:cs="Times New Roman"/>
                <w:b/>
                <w:sz w:val="24"/>
                <w:szCs w:val="24"/>
              </w:rPr>
            </w:pPr>
            <w:r>
              <w:rPr>
                <w:rFonts w:ascii="Times New Roman" w:hAnsi="Times New Roman" w:cs="Times New Roman"/>
                <w:b/>
                <w:sz w:val="24"/>
                <w:szCs w:val="24"/>
              </w:rPr>
              <w:t>S/N</w:t>
            </w:r>
          </w:p>
          <w:p w:rsidR="00C63C20" w:rsidRDefault="00C63C20" w:rsidP="004D3D91">
            <w:pPr>
              <w:jc w:val="both"/>
              <w:rPr>
                <w:rFonts w:ascii="Times New Roman" w:hAnsi="Times New Roman" w:cs="Times New Roman"/>
                <w:sz w:val="24"/>
                <w:szCs w:val="24"/>
              </w:rPr>
            </w:pPr>
            <w:r>
              <w:rPr>
                <w:rFonts w:ascii="Times New Roman" w:hAnsi="Times New Roman" w:cs="Times New Roman"/>
                <w:sz w:val="24"/>
                <w:szCs w:val="24"/>
              </w:rPr>
              <w:t>1</w:t>
            </w:r>
            <w:r w:rsidR="00EE562C">
              <w:rPr>
                <w:rFonts w:ascii="Times New Roman" w:hAnsi="Times New Roman" w:cs="Times New Roman"/>
                <w:sz w:val="24"/>
                <w:szCs w:val="24"/>
              </w:rPr>
              <w:t>.</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2.</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3.</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4.</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5.</w:t>
            </w:r>
          </w:p>
          <w:p w:rsidR="00EE562C" w:rsidRPr="00C63C20" w:rsidRDefault="00EE562C" w:rsidP="004D3D91">
            <w:pPr>
              <w:jc w:val="both"/>
              <w:rPr>
                <w:rFonts w:ascii="Times New Roman" w:hAnsi="Times New Roman" w:cs="Times New Roman"/>
                <w:sz w:val="24"/>
                <w:szCs w:val="24"/>
              </w:rPr>
            </w:pPr>
            <w:r>
              <w:rPr>
                <w:rFonts w:ascii="Times New Roman" w:hAnsi="Times New Roman" w:cs="Times New Roman"/>
                <w:sz w:val="24"/>
                <w:szCs w:val="24"/>
              </w:rPr>
              <w:t>6.</w:t>
            </w:r>
          </w:p>
        </w:tc>
        <w:tc>
          <w:tcPr>
            <w:tcW w:w="4500" w:type="dxa"/>
          </w:tcPr>
          <w:p w:rsidR="00C63C20" w:rsidRDefault="00C63C20" w:rsidP="004D3D91">
            <w:pPr>
              <w:jc w:val="both"/>
              <w:rPr>
                <w:rFonts w:ascii="Times New Roman" w:hAnsi="Times New Roman" w:cs="Times New Roman"/>
                <w:b/>
                <w:sz w:val="24"/>
                <w:szCs w:val="24"/>
              </w:rPr>
            </w:pPr>
            <w:r>
              <w:rPr>
                <w:rFonts w:ascii="Times New Roman" w:hAnsi="Times New Roman" w:cs="Times New Roman"/>
                <w:b/>
                <w:sz w:val="24"/>
                <w:szCs w:val="24"/>
              </w:rPr>
              <w:t>School Name</w:t>
            </w:r>
          </w:p>
          <w:p w:rsidR="00C63C20" w:rsidRDefault="00C63C20" w:rsidP="004D3D91">
            <w:pPr>
              <w:jc w:val="both"/>
              <w:rPr>
                <w:rFonts w:ascii="Times New Roman" w:hAnsi="Times New Roman" w:cs="Times New Roman"/>
                <w:sz w:val="24"/>
                <w:szCs w:val="24"/>
              </w:rPr>
            </w:pPr>
            <w:r>
              <w:rPr>
                <w:rFonts w:ascii="Times New Roman" w:hAnsi="Times New Roman" w:cs="Times New Roman"/>
                <w:sz w:val="24"/>
                <w:szCs w:val="24"/>
              </w:rPr>
              <w:t>Government Science College</w:t>
            </w:r>
            <w:r w:rsidR="00EE562C">
              <w:rPr>
                <w:rFonts w:ascii="Times New Roman" w:hAnsi="Times New Roman" w:cs="Times New Roman"/>
                <w:sz w:val="24"/>
                <w:szCs w:val="24"/>
              </w:rPr>
              <w:t xml:space="preserve"> Dakingari</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GovernmentGirls Science college Dakingari</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Government Science College, Suru</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Government  Girls Science College, Suru</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Government College, Aljanare</w:t>
            </w:r>
          </w:p>
          <w:p w:rsidR="00EE562C" w:rsidRPr="00C63C20" w:rsidRDefault="00EE562C" w:rsidP="004D3D91">
            <w:pPr>
              <w:jc w:val="both"/>
              <w:rPr>
                <w:rFonts w:ascii="Times New Roman" w:hAnsi="Times New Roman" w:cs="Times New Roman"/>
                <w:sz w:val="24"/>
                <w:szCs w:val="24"/>
              </w:rPr>
            </w:pPr>
            <w:r>
              <w:rPr>
                <w:rFonts w:ascii="Times New Roman" w:hAnsi="Times New Roman" w:cs="Times New Roman"/>
                <w:sz w:val="24"/>
                <w:szCs w:val="24"/>
              </w:rPr>
              <w:t xml:space="preserve">Solid Foundation </w:t>
            </w:r>
            <w:r w:rsidR="009831B5">
              <w:rPr>
                <w:rFonts w:ascii="Times New Roman" w:hAnsi="Times New Roman" w:cs="Times New Roman"/>
                <w:sz w:val="24"/>
                <w:szCs w:val="24"/>
              </w:rPr>
              <w:t xml:space="preserve">Sec. </w:t>
            </w:r>
            <w:r>
              <w:rPr>
                <w:rFonts w:ascii="Times New Roman" w:hAnsi="Times New Roman" w:cs="Times New Roman"/>
                <w:sz w:val="24"/>
                <w:szCs w:val="24"/>
              </w:rPr>
              <w:t>Schools, Dakingari</w:t>
            </w:r>
          </w:p>
        </w:tc>
        <w:tc>
          <w:tcPr>
            <w:tcW w:w="2610" w:type="dxa"/>
          </w:tcPr>
          <w:p w:rsidR="00C63C20" w:rsidRDefault="00C63C20" w:rsidP="004D3D91">
            <w:pPr>
              <w:jc w:val="both"/>
              <w:rPr>
                <w:rFonts w:ascii="Times New Roman" w:hAnsi="Times New Roman" w:cs="Times New Roman"/>
                <w:b/>
                <w:sz w:val="24"/>
                <w:szCs w:val="24"/>
              </w:rPr>
            </w:pPr>
            <w:r>
              <w:rPr>
                <w:rFonts w:ascii="Times New Roman" w:hAnsi="Times New Roman" w:cs="Times New Roman"/>
                <w:b/>
                <w:sz w:val="24"/>
                <w:szCs w:val="24"/>
              </w:rPr>
              <w:t>Population of Students</w:t>
            </w:r>
          </w:p>
          <w:p w:rsidR="00EE562C" w:rsidRDefault="00EE562C" w:rsidP="004D3D91">
            <w:pPr>
              <w:jc w:val="both"/>
              <w:rPr>
                <w:rFonts w:ascii="Times New Roman" w:hAnsi="Times New Roman" w:cs="Times New Roman"/>
                <w:sz w:val="24"/>
                <w:szCs w:val="24"/>
              </w:rPr>
            </w:pPr>
            <w:r>
              <w:rPr>
                <w:rFonts w:ascii="Times New Roman" w:hAnsi="Times New Roman" w:cs="Times New Roman"/>
                <w:b/>
                <w:sz w:val="24"/>
                <w:szCs w:val="24"/>
              </w:rPr>
              <w:t xml:space="preserve">             </w:t>
            </w:r>
            <w:r w:rsidR="0017255C">
              <w:rPr>
                <w:rFonts w:ascii="Times New Roman" w:hAnsi="Times New Roman" w:cs="Times New Roman"/>
                <w:sz w:val="24"/>
                <w:szCs w:val="24"/>
              </w:rPr>
              <w:t>2</w:t>
            </w:r>
            <w:r>
              <w:rPr>
                <w:rFonts w:ascii="Times New Roman" w:hAnsi="Times New Roman" w:cs="Times New Roman"/>
                <w:sz w:val="24"/>
                <w:szCs w:val="24"/>
              </w:rPr>
              <w:t>45</w:t>
            </w:r>
          </w:p>
          <w:p w:rsidR="00EE562C" w:rsidRDefault="0017255C" w:rsidP="004D3D91">
            <w:pPr>
              <w:jc w:val="both"/>
              <w:rPr>
                <w:rFonts w:ascii="Times New Roman" w:hAnsi="Times New Roman" w:cs="Times New Roman"/>
                <w:sz w:val="24"/>
                <w:szCs w:val="24"/>
              </w:rPr>
            </w:pPr>
            <w:r>
              <w:rPr>
                <w:rFonts w:ascii="Times New Roman" w:hAnsi="Times New Roman" w:cs="Times New Roman"/>
                <w:sz w:val="24"/>
                <w:szCs w:val="24"/>
              </w:rPr>
              <w:t xml:space="preserve">              2</w:t>
            </w:r>
            <w:r w:rsidR="00EE562C">
              <w:rPr>
                <w:rFonts w:ascii="Times New Roman" w:hAnsi="Times New Roman" w:cs="Times New Roman"/>
                <w:sz w:val="24"/>
                <w:szCs w:val="24"/>
              </w:rPr>
              <w:t>75</w:t>
            </w:r>
          </w:p>
          <w:p w:rsidR="00EE562C" w:rsidRDefault="0017255C" w:rsidP="004D3D91">
            <w:pPr>
              <w:jc w:val="both"/>
              <w:rPr>
                <w:rFonts w:ascii="Times New Roman" w:hAnsi="Times New Roman" w:cs="Times New Roman"/>
                <w:sz w:val="24"/>
                <w:szCs w:val="24"/>
              </w:rPr>
            </w:pPr>
            <w:r>
              <w:rPr>
                <w:rFonts w:ascii="Times New Roman" w:hAnsi="Times New Roman" w:cs="Times New Roman"/>
                <w:sz w:val="24"/>
                <w:szCs w:val="24"/>
              </w:rPr>
              <w:t xml:space="preserve">              2</w:t>
            </w:r>
            <w:r w:rsidR="00EE562C">
              <w:rPr>
                <w:rFonts w:ascii="Times New Roman" w:hAnsi="Times New Roman" w:cs="Times New Roman"/>
                <w:sz w:val="24"/>
                <w:szCs w:val="24"/>
              </w:rPr>
              <w:t>05</w:t>
            </w:r>
          </w:p>
          <w:p w:rsidR="00EE562C" w:rsidRDefault="0017255C" w:rsidP="004D3D91">
            <w:pPr>
              <w:jc w:val="both"/>
              <w:rPr>
                <w:rFonts w:ascii="Times New Roman" w:hAnsi="Times New Roman" w:cs="Times New Roman"/>
                <w:sz w:val="24"/>
                <w:szCs w:val="24"/>
              </w:rPr>
            </w:pPr>
            <w:r>
              <w:rPr>
                <w:rFonts w:ascii="Times New Roman" w:hAnsi="Times New Roman" w:cs="Times New Roman"/>
                <w:sz w:val="24"/>
                <w:szCs w:val="24"/>
              </w:rPr>
              <w:t xml:space="preserve">              17</w:t>
            </w:r>
            <w:r w:rsidR="00EE562C">
              <w:rPr>
                <w:rFonts w:ascii="Times New Roman" w:hAnsi="Times New Roman" w:cs="Times New Roman"/>
                <w:sz w:val="24"/>
                <w:szCs w:val="24"/>
              </w:rPr>
              <w:t>8</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 xml:space="preserve">               201</w:t>
            </w:r>
          </w:p>
          <w:p w:rsidR="00EE562C" w:rsidRP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 xml:space="preserve">               </w:t>
            </w:r>
            <w:r w:rsidR="00920281">
              <w:rPr>
                <w:rFonts w:ascii="Times New Roman" w:hAnsi="Times New Roman" w:cs="Times New Roman"/>
                <w:sz w:val="24"/>
                <w:szCs w:val="24"/>
              </w:rPr>
              <w:t>84</w:t>
            </w:r>
          </w:p>
        </w:tc>
        <w:tc>
          <w:tcPr>
            <w:tcW w:w="1818" w:type="dxa"/>
            <w:tcBorders>
              <w:right w:val="nil"/>
            </w:tcBorders>
          </w:tcPr>
          <w:p w:rsidR="00C63C20" w:rsidRDefault="00EE562C" w:rsidP="004D3D91">
            <w:pPr>
              <w:jc w:val="both"/>
              <w:rPr>
                <w:rFonts w:ascii="Times New Roman" w:hAnsi="Times New Roman" w:cs="Times New Roman"/>
                <w:b/>
                <w:sz w:val="24"/>
                <w:szCs w:val="24"/>
              </w:rPr>
            </w:pPr>
            <w:r>
              <w:rPr>
                <w:rFonts w:ascii="Times New Roman" w:hAnsi="Times New Roman" w:cs="Times New Roman"/>
                <w:b/>
                <w:sz w:val="24"/>
                <w:szCs w:val="24"/>
              </w:rPr>
              <w:t>Spl.</w:t>
            </w:r>
            <w:r w:rsidR="00C63C20">
              <w:rPr>
                <w:rFonts w:ascii="Times New Roman" w:hAnsi="Times New Roman" w:cs="Times New Roman"/>
                <w:b/>
                <w:sz w:val="24"/>
                <w:szCs w:val="24"/>
              </w:rPr>
              <w:t>of Students</w:t>
            </w:r>
          </w:p>
          <w:p w:rsidR="00EE562C" w:rsidRDefault="00EE562C" w:rsidP="004D3D91">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20</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 xml:space="preserve">        20</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 xml:space="preserve">        20</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 xml:space="preserve">        20</w:t>
            </w:r>
          </w:p>
          <w:p w:rsidR="00EE562C" w:rsidRDefault="00EE562C" w:rsidP="004D3D91">
            <w:pPr>
              <w:jc w:val="both"/>
              <w:rPr>
                <w:rFonts w:ascii="Times New Roman" w:hAnsi="Times New Roman" w:cs="Times New Roman"/>
                <w:sz w:val="24"/>
                <w:szCs w:val="24"/>
              </w:rPr>
            </w:pPr>
            <w:r>
              <w:rPr>
                <w:rFonts w:ascii="Times New Roman" w:hAnsi="Times New Roman" w:cs="Times New Roman"/>
                <w:sz w:val="24"/>
                <w:szCs w:val="24"/>
              </w:rPr>
              <w:t xml:space="preserve">        20</w:t>
            </w:r>
          </w:p>
          <w:p w:rsidR="00920281" w:rsidRPr="00EE562C" w:rsidRDefault="00920281" w:rsidP="004D3D91">
            <w:pPr>
              <w:jc w:val="both"/>
              <w:rPr>
                <w:rFonts w:ascii="Times New Roman" w:hAnsi="Times New Roman" w:cs="Times New Roman"/>
                <w:sz w:val="24"/>
                <w:szCs w:val="24"/>
              </w:rPr>
            </w:pPr>
            <w:r>
              <w:rPr>
                <w:rFonts w:ascii="Times New Roman" w:hAnsi="Times New Roman" w:cs="Times New Roman"/>
                <w:sz w:val="24"/>
                <w:szCs w:val="24"/>
              </w:rPr>
              <w:t xml:space="preserve">        20</w:t>
            </w:r>
          </w:p>
        </w:tc>
      </w:tr>
    </w:tbl>
    <w:p w:rsidR="00C63C20" w:rsidRDefault="00C63C20" w:rsidP="004D3D91">
      <w:pPr>
        <w:jc w:val="both"/>
        <w:rPr>
          <w:rFonts w:ascii="Times New Roman" w:hAnsi="Times New Roman" w:cs="Times New Roman"/>
          <w:b/>
          <w:sz w:val="24"/>
          <w:szCs w:val="24"/>
        </w:rPr>
      </w:pPr>
    </w:p>
    <w:p w:rsidR="00F42169" w:rsidRPr="002F354C" w:rsidRDefault="00C63C20" w:rsidP="004D3D91">
      <w:pPr>
        <w:jc w:val="both"/>
        <w:rPr>
          <w:rFonts w:ascii="Times New Roman" w:hAnsi="Times New Roman" w:cs="Times New Roman"/>
          <w:sz w:val="24"/>
          <w:szCs w:val="24"/>
        </w:rPr>
      </w:pPr>
      <w:r>
        <w:rPr>
          <w:rFonts w:ascii="Times New Roman" w:hAnsi="Times New Roman" w:cs="Times New Roman"/>
          <w:b/>
          <w:sz w:val="24"/>
          <w:szCs w:val="24"/>
        </w:rPr>
        <w:t>Table 2</w:t>
      </w:r>
      <w:r w:rsidR="00F42169">
        <w:rPr>
          <w:rFonts w:ascii="Times New Roman" w:hAnsi="Times New Roman" w:cs="Times New Roman"/>
          <w:b/>
          <w:sz w:val="24"/>
          <w:szCs w:val="24"/>
        </w:rPr>
        <w:t>. Chemi</w:t>
      </w:r>
      <w:r w:rsidR="008665E2">
        <w:rPr>
          <w:rFonts w:ascii="Times New Roman" w:hAnsi="Times New Roman" w:cs="Times New Roman"/>
          <w:b/>
          <w:sz w:val="24"/>
          <w:szCs w:val="24"/>
        </w:rPr>
        <w:t>stry WAEC Results (2020-2024</w:t>
      </w:r>
      <w:r w:rsidR="00F64F3C">
        <w:rPr>
          <w:rFonts w:ascii="Times New Roman" w:hAnsi="Times New Roman" w:cs="Times New Roman"/>
          <w:b/>
          <w:sz w:val="24"/>
          <w:szCs w:val="24"/>
        </w:rPr>
        <w:t>) of Senior Secondary Schools in</w:t>
      </w:r>
      <w:r w:rsidR="00F42169">
        <w:rPr>
          <w:rFonts w:ascii="Times New Roman" w:hAnsi="Times New Roman" w:cs="Times New Roman"/>
          <w:b/>
          <w:sz w:val="24"/>
          <w:szCs w:val="24"/>
        </w:rPr>
        <w:t xml:space="preserve"> </w:t>
      </w:r>
      <w:r w:rsidR="00F64F3C">
        <w:rPr>
          <w:rFonts w:ascii="Times New Roman" w:hAnsi="Times New Roman" w:cs="Times New Roman"/>
          <w:b/>
          <w:sz w:val="24"/>
          <w:szCs w:val="24"/>
        </w:rPr>
        <w:t>Suru Local Government Area of Kebbi State.</w:t>
      </w:r>
    </w:p>
    <w:tbl>
      <w:tblPr>
        <w:tblStyle w:val="TableGrid"/>
        <w:tblW w:w="0" w:type="auto"/>
        <w:tblLook w:val="04A0" w:firstRow="1" w:lastRow="0" w:firstColumn="1" w:lastColumn="0" w:noHBand="0" w:noVBand="1"/>
      </w:tblPr>
      <w:tblGrid>
        <w:gridCol w:w="9576"/>
      </w:tblGrid>
      <w:tr w:rsidR="00F42169" w:rsidTr="00F42169">
        <w:tc>
          <w:tcPr>
            <w:tcW w:w="9576" w:type="dxa"/>
            <w:tcBorders>
              <w:left w:val="nil"/>
              <w:right w:val="nil"/>
            </w:tcBorders>
          </w:tcPr>
          <w:p w:rsidR="00F42169" w:rsidRPr="00F42169" w:rsidRDefault="00F42169" w:rsidP="004D3D91">
            <w:pPr>
              <w:jc w:val="both"/>
              <w:rPr>
                <w:rFonts w:ascii="Times New Roman" w:hAnsi="Times New Roman" w:cs="Times New Roman"/>
                <w:sz w:val="24"/>
                <w:szCs w:val="24"/>
              </w:rPr>
            </w:pPr>
            <w:r>
              <w:rPr>
                <w:rFonts w:ascii="Times New Roman" w:hAnsi="Times New Roman" w:cs="Times New Roman"/>
                <w:sz w:val="24"/>
                <w:szCs w:val="24"/>
              </w:rPr>
              <w:t>Years                 Number of Candidates        A1 – C6             D7 – E8                   F9</w:t>
            </w:r>
          </w:p>
        </w:tc>
      </w:tr>
    </w:tbl>
    <w:p w:rsidR="00F42169" w:rsidRDefault="008665E2" w:rsidP="004D3D91">
      <w:pPr>
        <w:jc w:val="both"/>
        <w:rPr>
          <w:rFonts w:ascii="Times New Roman" w:hAnsi="Times New Roman" w:cs="Times New Roman"/>
          <w:sz w:val="24"/>
          <w:szCs w:val="24"/>
        </w:rPr>
      </w:pPr>
      <w:r>
        <w:rPr>
          <w:rFonts w:ascii="Times New Roman" w:hAnsi="Times New Roman" w:cs="Times New Roman"/>
          <w:sz w:val="24"/>
          <w:szCs w:val="24"/>
        </w:rPr>
        <w:t>2020</w:t>
      </w:r>
      <w:r w:rsidR="00CD5236">
        <w:rPr>
          <w:rFonts w:ascii="Times New Roman" w:hAnsi="Times New Roman" w:cs="Times New Roman"/>
          <w:sz w:val="24"/>
          <w:szCs w:val="24"/>
        </w:rPr>
        <w:t xml:space="preserve">                        </w:t>
      </w:r>
      <w:r w:rsidR="004D28A8">
        <w:rPr>
          <w:rFonts w:ascii="Times New Roman" w:hAnsi="Times New Roman" w:cs="Times New Roman"/>
          <w:sz w:val="24"/>
          <w:szCs w:val="24"/>
        </w:rPr>
        <w:t>1000</w:t>
      </w:r>
      <w:r w:rsidR="002F2375">
        <w:rPr>
          <w:rFonts w:ascii="Times New Roman" w:hAnsi="Times New Roman" w:cs="Times New Roman"/>
          <w:sz w:val="24"/>
          <w:szCs w:val="24"/>
        </w:rPr>
        <w:t xml:space="preserve">      </w:t>
      </w:r>
      <w:r w:rsidR="004A2F40">
        <w:rPr>
          <w:rFonts w:ascii="Times New Roman" w:hAnsi="Times New Roman" w:cs="Times New Roman"/>
          <w:sz w:val="24"/>
          <w:szCs w:val="24"/>
        </w:rPr>
        <w:t xml:space="preserve">                           </w:t>
      </w:r>
      <w:r w:rsidR="004D28A8">
        <w:rPr>
          <w:rFonts w:ascii="Times New Roman" w:hAnsi="Times New Roman" w:cs="Times New Roman"/>
          <w:sz w:val="24"/>
          <w:szCs w:val="24"/>
        </w:rPr>
        <w:t>41</w:t>
      </w:r>
      <w:r w:rsidR="002F2375">
        <w:rPr>
          <w:rFonts w:ascii="Times New Roman" w:hAnsi="Times New Roman" w:cs="Times New Roman"/>
          <w:sz w:val="24"/>
          <w:szCs w:val="24"/>
        </w:rPr>
        <w:t xml:space="preserve">0 </w:t>
      </w:r>
      <w:r w:rsidR="004D28A8">
        <w:rPr>
          <w:rFonts w:ascii="Times New Roman" w:hAnsi="Times New Roman" w:cs="Times New Roman"/>
          <w:sz w:val="24"/>
          <w:szCs w:val="24"/>
        </w:rPr>
        <w:t xml:space="preserve">( </w:t>
      </w:r>
      <w:r w:rsidR="004A2F40">
        <w:rPr>
          <w:rFonts w:ascii="Times New Roman" w:hAnsi="Times New Roman" w:cs="Times New Roman"/>
          <w:sz w:val="24"/>
          <w:szCs w:val="24"/>
        </w:rPr>
        <w:t xml:space="preserve">41%)      </w:t>
      </w:r>
      <w:r w:rsidR="004D28A8">
        <w:rPr>
          <w:rFonts w:ascii="Times New Roman" w:hAnsi="Times New Roman" w:cs="Times New Roman"/>
          <w:sz w:val="24"/>
          <w:szCs w:val="24"/>
        </w:rPr>
        <w:t xml:space="preserve"> </w:t>
      </w:r>
      <w:r w:rsidR="004A2F40">
        <w:rPr>
          <w:rFonts w:ascii="Times New Roman" w:hAnsi="Times New Roman" w:cs="Times New Roman"/>
          <w:sz w:val="24"/>
          <w:szCs w:val="24"/>
        </w:rPr>
        <w:t xml:space="preserve">  </w:t>
      </w:r>
      <w:r w:rsidR="004D28A8">
        <w:rPr>
          <w:rFonts w:ascii="Times New Roman" w:hAnsi="Times New Roman" w:cs="Times New Roman"/>
          <w:sz w:val="24"/>
          <w:szCs w:val="24"/>
        </w:rPr>
        <w:t>160</w:t>
      </w:r>
      <w:r w:rsidR="004A2F40">
        <w:rPr>
          <w:rFonts w:ascii="Times New Roman" w:hAnsi="Times New Roman" w:cs="Times New Roman"/>
          <w:sz w:val="24"/>
          <w:szCs w:val="24"/>
        </w:rPr>
        <w:t xml:space="preserve">(16%)              </w:t>
      </w:r>
      <w:r w:rsidR="004D28A8">
        <w:rPr>
          <w:rFonts w:ascii="Times New Roman" w:hAnsi="Times New Roman" w:cs="Times New Roman"/>
          <w:sz w:val="24"/>
          <w:szCs w:val="24"/>
        </w:rPr>
        <w:t>430</w:t>
      </w:r>
      <w:r w:rsidR="004A2F40">
        <w:rPr>
          <w:rFonts w:ascii="Times New Roman" w:hAnsi="Times New Roman" w:cs="Times New Roman"/>
          <w:sz w:val="24"/>
          <w:szCs w:val="24"/>
        </w:rPr>
        <w:t>(35.2%)</w:t>
      </w:r>
    </w:p>
    <w:p w:rsidR="00CD5236" w:rsidRDefault="008665E2" w:rsidP="004D3D91">
      <w:pPr>
        <w:jc w:val="both"/>
        <w:rPr>
          <w:rFonts w:ascii="Times New Roman" w:hAnsi="Times New Roman" w:cs="Times New Roman"/>
          <w:sz w:val="24"/>
          <w:szCs w:val="24"/>
        </w:rPr>
      </w:pPr>
      <w:r>
        <w:rPr>
          <w:rFonts w:ascii="Times New Roman" w:hAnsi="Times New Roman" w:cs="Times New Roman"/>
          <w:sz w:val="24"/>
          <w:szCs w:val="24"/>
        </w:rPr>
        <w:t>2021</w:t>
      </w:r>
      <w:r w:rsidR="004D28A8">
        <w:rPr>
          <w:rFonts w:ascii="Times New Roman" w:hAnsi="Times New Roman" w:cs="Times New Roman"/>
          <w:sz w:val="24"/>
          <w:szCs w:val="24"/>
        </w:rPr>
        <w:t xml:space="preserve">                        9</w:t>
      </w:r>
      <w:r w:rsidR="006154B7">
        <w:rPr>
          <w:rFonts w:ascii="Times New Roman" w:hAnsi="Times New Roman" w:cs="Times New Roman"/>
          <w:sz w:val="24"/>
          <w:szCs w:val="24"/>
        </w:rPr>
        <w:t>80</w:t>
      </w:r>
      <w:r w:rsidR="002F2375">
        <w:rPr>
          <w:rFonts w:ascii="Times New Roman" w:hAnsi="Times New Roman" w:cs="Times New Roman"/>
          <w:sz w:val="24"/>
          <w:szCs w:val="24"/>
        </w:rPr>
        <w:t xml:space="preserve">       </w:t>
      </w:r>
      <w:r w:rsidR="004A2F40">
        <w:rPr>
          <w:rFonts w:ascii="Times New Roman" w:hAnsi="Times New Roman" w:cs="Times New Roman"/>
          <w:sz w:val="24"/>
          <w:szCs w:val="24"/>
        </w:rPr>
        <w:t xml:space="preserve">                             </w:t>
      </w:r>
      <w:r w:rsidR="004D28A8">
        <w:rPr>
          <w:rFonts w:ascii="Times New Roman" w:hAnsi="Times New Roman" w:cs="Times New Roman"/>
          <w:sz w:val="24"/>
          <w:szCs w:val="24"/>
        </w:rPr>
        <w:t xml:space="preserve">400 </w:t>
      </w:r>
      <w:r w:rsidR="004A2F40">
        <w:rPr>
          <w:rFonts w:ascii="Times New Roman" w:hAnsi="Times New Roman" w:cs="Times New Roman"/>
          <w:sz w:val="24"/>
          <w:szCs w:val="24"/>
        </w:rPr>
        <w:t xml:space="preserve">(40.8%)      </w:t>
      </w:r>
      <w:r w:rsidR="004D28A8">
        <w:rPr>
          <w:rFonts w:ascii="Times New Roman" w:hAnsi="Times New Roman" w:cs="Times New Roman"/>
          <w:sz w:val="24"/>
          <w:szCs w:val="24"/>
        </w:rPr>
        <w:t>135</w:t>
      </w:r>
      <w:r w:rsidR="004A2F40">
        <w:rPr>
          <w:rFonts w:ascii="Times New Roman" w:hAnsi="Times New Roman" w:cs="Times New Roman"/>
          <w:sz w:val="24"/>
          <w:szCs w:val="24"/>
        </w:rPr>
        <w:t>(</w:t>
      </w:r>
      <w:r w:rsidR="004D28A8">
        <w:rPr>
          <w:rFonts w:ascii="Times New Roman" w:hAnsi="Times New Roman" w:cs="Times New Roman"/>
          <w:sz w:val="24"/>
          <w:szCs w:val="24"/>
        </w:rPr>
        <w:t xml:space="preserve"> </w:t>
      </w:r>
      <w:r w:rsidR="004A2F40">
        <w:rPr>
          <w:rFonts w:ascii="Times New Roman" w:hAnsi="Times New Roman" w:cs="Times New Roman"/>
          <w:sz w:val="24"/>
          <w:szCs w:val="24"/>
        </w:rPr>
        <w:t>13.8%)</w:t>
      </w:r>
      <w:r w:rsidR="004D28A8">
        <w:rPr>
          <w:rFonts w:ascii="Times New Roman" w:hAnsi="Times New Roman" w:cs="Times New Roman"/>
          <w:sz w:val="24"/>
          <w:szCs w:val="24"/>
        </w:rPr>
        <w:t xml:space="preserve"> </w:t>
      </w:r>
      <w:r w:rsidR="004A2F40">
        <w:rPr>
          <w:rFonts w:ascii="Times New Roman" w:hAnsi="Times New Roman" w:cs="Times New Roman"/>
          <w:sz w:val="24"/>
          <w:szCs w:val="24"/>
        </w:rPr>
        <w:t xml:space="preserve">          </w:t>
      </w:r>
      <w:r w:rsidR="004D28A8">
        <w:rPr>
          <w:rFonts w:ascii="Times New Roman" w:hAnsi="Times New Roman" w:cs="Times New Roman"/>
          <w:sz w:val="24"/>
          <w:szCs w:val="24"/>
        </w:rPr>
        <w:t>445</w:t>
      </w:r>
      <w:r w:rsidR="004A2F40">
        <w:rPr>
          <w:rFonts w:ascii="Times New Roman" w:hAnsi="Times New Roman" w:cs="Times New Roman"/>
          <w:sz w:val="24"/>
          <w:szCs w:val="24"/>
        </w:rPr>
        <w:t>(45.4%)</w:t>
      </w:r>
    </w:p>
    <w:p w:rsidR="00CD5236" w:rsidRDefault="008665E2" w:rsidP="004D3D91">
      <w:pPr>
        <w:jc w:val="both"/>
        <w:rPr>
          <w:rFonts w:ascii="Times New Roman" w:hAnsi="Times New Roman" w:cs="Times New Roman"/>
          <w:sz w:val="24"/>
          <w:szCs w:val="24"/>
        </w:rPr>
      </w:pPr>
      <w:r>
        <w:rPr>
          <w:rFonts w:ascii="Times New Roman" w:hAnsi="Times New Roman" w:cs="Times New Roman"/>
          <w:sz w:val="24"/>
          <w:szCs w:val="24"/>
        </w:rPr>
        <w:t>2022</w:t>
      </w:r>
      <w:r w:rsidR="004D28A8">
        <w:rPr>
          <w:rFonts w:ascii="Times New Roman" w:hAnsi="Times New Roman" w:cs="Times New Roman"/>
          <w:sz w:val="24"/>
          <w:szCs w:val="24"/>
        </w:rPr>
        <w:t xml:space="preserve">                        8</w:t>
      </w:r>
      <w:r w:rsidR="006154B7">
        <w:rPr>
          <w:rFonts w:ascii="Times New Roman" w:hAnsi="Times New Roman" w:cs="Times New Roman"/>
          <w:sz w:val="24"/>
          <w:szCs w:val="24"/>
        </w:rPr>
        <w:t>60</w:t>
      </w:r>
      <w:r w:rsidR="002F2375">
        <w:rPr>
          <w:rFonts w:ascii="Times New Roman" w:hAnsi="Times New Roman" w:cs="Times New Roman"/>
          <w:sz w:val="24"/>
          <w:szCs w:val="24"/>
        </w:rPr>
        <w:t xml:space="preserve">       </w:t>
      </w:r>
      <w:r w:rsidR="004A2F40">
        <w:rPr>
          <w:rFonts w:ascii="Times New Roman" w:hAnsi="Times New Roman" w:cs="Times New Roman"/>
          <w:sz w:val="24"/>
          <w:szCs w:val="24"/>
        </w:rPr>
        <w:t xml:space="preserve">                             </w:t>
      </w:r>
      <w:r w:rsidR="004D28A8">
        <w:rPr>
          <w:rFonts w:ascii="Times New Roman" w:hAnsi="Times New Roman" w:cs="Times New Roman"/>
          <w:sz w:val="24"/>
          <w:szCs w:val="24"/>
        </w:rPr>
        <w:t>320</w:t>
      </w:r>
      <w:r w:rsidR="004A2F40">
        <w:rPr>
          <w:rFonts w:ascii="Times New Roman" w:hAnsi="Times New Roman" w:cs="Times New Roman"/>
          <w:sz w:val="24"/>
          <w:szCs w:val="24"/>
        </w:rPr>
        <w:t xml:space="preserve">(26.9%        </w:t>
      </w:r>
      <w:r w:rsidR="004D28A8">
        <w:rPr>
          <w:rFonts w:ascii="Times New Roman" w:hAnsi="Times New Roman" w:cs="Times New Roman"/>
          <w:sz w:val="24"/>
          <w:szCs w:val="24"/>
        </w:rPr>
        <w:t>110</w:t>
      </w:r>
      <w:r w:rsidR="004A2F40">
        <w:rPr>
          <w:rFonts w:ascii="Times New Roman" w:hAnsi="Times New Roman" w:cs="Times New Roman"/>
          <w:sz w:val="24"/>
          <w:szCs w:val="24"/>
        </w:rPr>
        <w:t xml:space="preserve">(12.8%)             </w:t>
      </w:r>
      <w:r w:rsidR="004D28A8">
        <w:rPr>
          <w:rFonts w:ascii="Times New Roman" w:hAnsi="Times New Roman" w:cs="Times New Roman"/>
          <w:sz w:val="24"/>
          <w:szCs w:val="24"/>
        </w:rPr>
        <w:t>430</w:t>
      </w:r>
      <w:r w:rsidR="004A2F40">
        <w:rPr>
          <w:rFonts w:ascii="Times New Roman" w:hAnsi="Times New Roman" w:cs="Times New Roman"/>
          <w:sz w:val="24"/>
          <w:szCs w:val="24"/>
        </w:rPr>
        <w:t>(50%)</w:t>
      </w:r>
    </w:p>
    <w:p w:rsidR="00CD5236" w:rsidRDefault="008665E2" w:rsidP="004D3D91">
      <w:pPr>
        <w:jc w:val="both"/>
        <w:rPr>
          <w:rFonts w:ascii="Times New Roman" w:hAnsi="Times New Roman" w:cs="Times New Roman"/>
          <w:sz w:val="24"/>
          <w:szCs w:val="24"/>
        </w:rPr>
      </w:pPr>
      <w:r>
        <w:rPr>
          <w:rFonts w:ascii="Times New Roman" w:hAnsi="Times New Roman" w:cs="Times New Roman"/>
          <w:sz w:val="24"/>
          <w:szCs w:val="24"/>
        </w:rPr>
        <w:t>2023</w:t>
      </w:r>
      <w:r w:rsidR="004D28A8">
        <w:rPr>
          <w:rFonts w:ascii="Times New Roman" w:hAnsi="Times New Roman" w:cs="Times New Roman"/>
          <w:sz w:val="24"/>
          <w:szCs w:val="24"/>
        </w:rPr>
        <w:t xml:space="preserve">                        10</w:t>
      </w:r>
      <w:r w:rsidR="006154B7">
        <w:rPr>
          <w:rFonts w:ascii="Times New Roman" w:hAnsi="Times New Roman" w:cs="Times New Roman"/>
          <w:sz w:val="24"/>
          <w:szCs w:val="24"/>
        </w:rPr>
        <w:t>20</w:t>
      </w:r>
      <w:r w:rsidR="002F2375">
        <w:rPr>
          <w:rFonts w:ascii="Times New Roman" w:hAnsi="Times New Roman" w:cs="Times New Roman"/>
          <w:sz w:val="24"/>
          <w:szCs w:val="24"/>
        </w:rPr>
        <w:t xml:space="preserve">       </w:t>
      </w:r>
      <w:r w:rsidR="004D28A8">
        <w:rPr>
          <w:rFonts w:ascii="Times New Roman" w:hAnsi="Times New Roman" w:cs="Times New Roman"/>
          <w:sz w:val="24"/>
          <w:szCs w:val="24"/>
        </w:rPr>
        <w:t xml:space="preserve">                      </w:t>
      </w:r>
      <w:r w:rsidR="004A2F40">
        <w:rPr>
          <w:rFonts w:ascii="Times New Roman" w:hAnsi="Times New Roman" w:cs="Times New Roman"/>
          <w:sz w:val="24"/>
          <w:szCs w:val="24"/>
        </w:rPr>
        <w:t xml:space="preserve">     </w:t>
      </w:r>
      <w:r w:rsidR="004D28A8">
        <w:rPr>
          <w:rFonts w:ascii="Times New Roman" w:hAnsi="Times New Roman" w:cs="Times New Roman"/>
          <w:sz w:val="24"/>
          <w:szCs w:val="24"/>
        </w:rPr>
        <w:t xml:space="preserve">500 </w:t>
      </w:r>
      <w:r w:rsidR="004A2F40">
        <w:rPr>
          <w:rFonts w:ascii="Times New Roman" w:hAnsi="Times New Roman" w:cs="Times New Roman"/>
          <w:sz w:val="24"/>
          <w:szCs w:val="24"/>
        </w:rPr>
        <w:t xml:space="preserve">(49%)         </w:t>
      </w:r>
      <w:r w:rsidR="004D28A8">
        <w:rPr>
          <w:rFonts w:ascii="Times New Roman" w:hAnsi="Times New Roman" w:cs="Times New Roman"/>
          <w:sz w:val="24"/>
          <w:szCs w:val="24"/>
        </w:rPr>
        <w:t>140</w:t>
      </w:r>
      <w:r w:rsidR="004A2F40">
        <w:rPr>
          <w:rFonts w:ascii="Times New Roman" w:hAnsi="Times New Roman" w:cs="Times New Roman"/>
          <w:sz w:val="24"/>
          <w:szCs w:val="24"/>
        </w:rPr>
        <w:t>(13.8%)             380(37.5%)</w:t>
      </w:r>
    </w:p>
    <w:p w:rsidR="00CD5236" w:rsidRPr="00CD5236" w:rsidRDefault="008665E2" w:rsidP="004D3D91">
      <w:pPr>
        <w:jc w:val="both"/>
        <w:rPr>
          <w:rFonts w:ascii="Times New Roman" w:hAnsi="Times New Roman" w:cs="Times New Roman"/>
          <w:sz w:val="24"/>
          <w:szCs w:val="24"/>
        </w:rPr>
      </w:pPr>
      <w:r>
        <w:rPr>
          <w:rFonts w:ascii="Times New Roman" w:hAnsi="Times New Roman" w:cs="Times New Roman"/>
          <w:sz w:val="24"/>
          <w:szCs w:val="24"/>
        </w:rPr>
        <w:t>2024</w:t>
      </w:r>
      <w:r w:rsidR="006154B7">
        <w:rPr>
          <w:rFonts w:ascii="Times New Roman" w:hAnsi="Times New Roman" w:cs="Times New Roman"/>
          <w:sz w:val="24"/>
          <w:szCs w:val="24"/>
        </w:rPr>
        <w:t xml:space="preserve">             </w:t>
      </w:r>
      <w:r w:rsidR="004D28A8">
        <w:rPr>
          <w:rFonts w:ascii="Times New Roman" w:hAnsi="Times New Roman" w:cs="Times New Roman"/>
          <w:sz w:val="24"/>
          <w:szCs w:val="24"/>
        </w:rPr>
        <w:t xml:space="preserve">           12</w:t>
      </w:r>
      <w:r w:rsidR="006154B7">
        <w:rPr>
          <w:rFonts w:ascii="Times New Roman" w:hAnsi="Times New Roman" w:cs="Times New Roman"/>
          <w:sz w:val="24"/>
          <w:szCs w:val="24"/>
        </w:rPr>
        <w:t>30</w:t>
      </w:r>
      <w:r w:rsidR="002F2375">
        <w:rPr>
          <w:rFonts w:ascii="Times New Roman" w:hAnsi="Times New Roman" w:cs="Times New Roman"/>
          <w:sz w:val="24"/>
          <w:szCs w:val="24"/>
        </w:rPr>
        <w:t xml:space="preserve">     </w:t>
      </w:r>
      <w:r w:rsidR="004A2F40">
        <w:rPr>
          <w:rFonts w:ascii="Times New Roman" w:hAnsi="Times New Roman" w:cs="Times New Roman"/>
          <w:sz w:val="24"/>
          <w:szCs w:val="24"/>
        </w:rPr>
        <w:t xml:space="preserve">                             </w:t>
      </w:r>
      <w:r w:rsidR="004D28A8">
        <w:rPr>
          <w:rFonts w:ascii="Times New Roman" w:hAnsi="Times New Roman" w:cs="Times New Roman"/>
          <w:sz w:val="24"/>
          <w:szCs w:val="24"/>
        </w:rPr>
        <w:t xml:space="preserve">650 </w:t>
      </w:r>
      <w:r w:rsidR="004A2F40">
        <w:rPr>
          <w:rFonts w:ascii="Times New Roman" w:hAnsi="Times New Roman" w:cs="Times New Roman"/>
          <w:sz w:val="24"/>
          <w:szCs w:val="24"/>
        </w:rPr>
        <w:t xml:space="preserve">(52.8%)       </w:t>
      </w:r>
      <w:r w:rsidR="004D28A8">
        <w:rPr>
          <w:rFonts w:ascii="Times New Roman" w:hAnsi="Times New Roman" w:cs="Times New Roman"/>
          <w:sz w:val="24"/>
          <w:szCs w:val="24"/>
        </w:rPr>
        <w:t>12</w:t>
      </w:r>
      <w:r w:rsidR="004A2F40">
        <w:rPr>
          <w:rFonts w:ascii="Times New Roman" w:hAnsi="Times New Roman" w:cs="Times New Roman"/>
          <w:sz w:val="24"/>
          <w:szCs w:val="24"/>
        </w:rPr>
        <w:t>0 (9.8%)              460(37.4%)</w:t>
      </w:r>
    </w:p>
    <w:p w:rsidR="00134A0D" w:rsidRPr="00D55634" w:rsidRDefault="002B0817" w:rsidP="004D3D91">
      <w:pPr>
        <w:jc w:val="both"/>
        <w:rPr>
          <w:rFonts w:ascii="Times New Roman" w:hAnsi="Times New Roman" w:cs="Times New Roman"/>
          <w:b/>
          <w:sz w:val="24"/>
          <w:szCs w:val="24"/>
        </w:rPr>
      </w:pPr>
      <w:r>
        <w:rPr>
          <w:rFonts w:ascii="Times New Roman" w:hAnsi="Times New Roman" w:cs="Times New Roman"/>
          <w:b/>
          <w:sz w:val="24"/>
          <w:szCs w:val="24"/>
        </w:rPr>
        <w:t xml:space="preserve">1.1 </w:t>
      </w:r>
      <w:r w:rsidR="008116EA" w:rsidRPr="00D55634">
        <w:rPr>
          <w:rFonts w:ascii="Times New Roman" w:hAnsi="Times New Roman" w:cs="Times New Roman"/>
          <w:b/>
          <w:sz w:val="24"/>
          <w:szCs w:val="24"/>
        </w:rPr>
        <w:t>Statement of the problems</w:t>
      </w:r>
    </w:p>
    <w:p w:rsidR="00134A0D" w:rsidRPr="00D55634" w:rsidRDefault="00FA6251" w:rsidP="004D3D91">
      <w:pPr>
        <w:jc w:val="both"/>
        <w:rPr>
          <w:rFonts w:ascii="Times New Roman" w:hAnsi="Times New Roman" w:cs="Times New Roman"/>
          <w:sz w:val="24"/>
          <w:szCs w:val="24"/>
        </w:rPr>
      </w:pPr>
      <w:r w:rsidRPr="00D55634">
        <w:rPr>
          <w:rFonts w:ascii="Times New Roman" w:hAnsi="Times New Roman" w:cs="Times New Roman"/>
          <w:sz w:val="24"/>
          <w:szCs w:val="24"/>
        </w:rPr>
        <w:t>The researchers has focused on teacher-related problems in teaching chemistry subject (Usman, 2003). Other causes of failure of chemistry are poor study habit, poor interpersonal relationship between the teacher and the students, motivational orien</w:t>
      </w:r>
      <w:r w:rsidR="008D124A" w:rsidRPr="00D55634">
        <w:rPr>
          <w:rFonts w:ascii="Times New Roman" w:hAnsi="Times New Roman" w:cs="Times New Roman"/>
          <w:sz w:val="24"/>
          <w:szCs w:val="24"/>
        </w:rPr>
        <w:t>tation, and emotional</w:t>
      </w:r>
      <w:r w:rsidR="00AD2CD6">
        <w:rPr>
          <w:rFonts w:ascii="Times New Roman" w:hAnsi="Times New Roman" w:cs="Times New Roman"/>
          <w:sz w:val="24"/>
          <w:szCs w:val="24"/>
        </w:rPr>
        <w:t xml:space="preserve"> </w:t>
      </w:r>
      <w:r w:rsidR="008D124A" w:rsidRPr="00D55634">
        <w:rPr>
          <w:rFonts w:ascii="Times New Roman" w:hAnsi="Times New Roman" w:cs="Times New Roman"/>
          <w:sz w:val="24"/>
          <w:szCs w:val="24"/>
        </w:rPr>
        <w:t>problems (Aremu and Saka 2003). Nneka and Anaeka (2004) studied the impact of instructional materials, te</w:t>
      </w:r>
      <w:r w:rsidR="001C1A16" w:rsidRPr="00D55634">
        <w:rPr>
          <w:rFonts w:ascii="Times New Roman" w:hAnsi="Times New Roman" w:cs="Times New Roman"/>
          <w:sz w:val="24"/>
          <w:szCs w:val="24"/>
        </w:rPr>
        <w:t>aching methods, teaching of practical</w:t>
      </w:r>
      <w:r w:rsidR="008D124A" w:rsidRPr="00D55634">
        <w:rPr>
          <w:rFonts w:ascii="Times New Roman" w:hAnsi="Times New Roman" w:cs="Times New Roman"/>
          <w:sz w:val="24"/>
          <w:szCs w:val="24"/>
        </w:rPr>
        <w:t xml:space="preserve">, </w:t>
      </w:r>
      <w:r w:rsidR="00AD2CD6" w:rsidRPr="00D55634">
        <w:rPr>
          <w:rFonts w:ascii="Times New Roman" w:hAnsi="Times New Roman" w:cs="Times New Roman"/>
          <w:sz w:val="24"/>
          <w:szCs w:val="24"/>
        </w:rPr>
        <w:t>students’</w:t>
      </w:r>
      <w:r w:rsidR="008D124A" w:rsidRPr="00D55634">
        <w:rPr>
          <w:rFonts w:ascii="Times New Roman" w:hAnsi="Times New Roman" w:cs="Times New Roman"/>
          <w:sz w:val="24"/>
          <w:szCs w:val="24"/>
        </w:rPr>
        <w:t xml:space="preserve"> interest, and lack of teaching qualification.</w:t>
      </w:r>
    </w:p>
    <w:p w:rsidR="008D124A" w:rsidRPr="00D55634" w:rsidRDefault="008D124A" w:rsidP="004D3D91">
      <w:pPr>
        <w:jc w:val="both"/>
        <w:rPr>
          <w:rFonts w:ascii="Times New Roman" w:hAnsi="Times New Roman" w:cs="Times New Roman"/>
          <w:sz w:val="24"/>
          <w:szCs w:val="24"/>
        </w:rPr>
      </w:pPr>
      <w:r w:rsidRPr="00D55634">
        <w:rPr>
          <w:rFonts w:ascii="Times New Roman" w:hAnsi="Times New Roman" w:cs="Times New Roman"/>
          <w:sz w:val="24"/>
          <w:szCs w:val="24"/>
        </w:rPr>
        <w:t>It is necessary exp</w:t>
      </w:r>
      <w:r w:rsidR="00DF27AA">
        <w:rPr>
          <w:rFonts w:ascii="Times New Roman" w:hAnsi="Times New Roman" w:cs="Times New Roman"/>
          <w:sz w:val="24"/>
          <w:szCs w:val="24"/>
        </w:rPr>
        <w:t>lore what the students identified</w:t>
      </w:r>
      <w:r w:rsidRPr="00D55634">
        <w:rPr>
          <w:rFonts w:ascii="Times New Roman" w:hAnsi="Times New Roman" w:cs="Times New Roman"/>
          <w:sz w:val="24"/>
          <w:szCs w:val="24"/>
        </w:rPr>
        <w:t xml:space="preserve"> as factors contributing to failure at West African Examination Council. This will proffer a better option for to solution to </w:t>
      </w:r>
      <w:r w:rsidR="00DF27AA" w:rsidRPr="00D55634">
        <w:rPr>
          <w:rFonts w:ascii="Times New Roman" w:hAnsi="Times New Roman" w:cs="Times New Roman"/>
          <w:sz w:val="24"/>
          <w:szCs w:val="24"/>
        </w:rPr>
        <w:t>students’</w:t>
      </w:r>
      <w:r w:rsidRPr="00D55634">
        <w:rPr>
          <w:rFonts w:ascii="Times New Roman" w:hAnsi="Times New Roman" w:cs="Times New Roman"/>
          <w:sz w:val="24"/>
          <w:szCs w:val="24"/>
        </w:rPr>
        <w:t xml:space="preserve"> failure in chemistry in WAEC.</w:t>
      </w:r>
    </w:p>
    <w:p w:rsidR="008D124A" w:rsidRPr="00D55634" w:rsidRDefault="002B0817" w:rsidP="004D3D91">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008D124A" w:rsidRPr="00D55634">
        <w:rPr>
          <w:rFonts w:ascii="Times New Roman" w:hAnsi="Times New Roman" w:cs="Times New Roman"/>
          <w:b/>
          <w:sz w:val="24"/>
          <w:szCs w:val="24"/>
        </w:rPr>
        <w:t>Objectives of the Study</w:t>
      </w:r>
    </w:p>
    <w:p w:rsidR="001C1A16" w:rsidRPr="00D55634" w:rsidRDefault="008D124A" w:rsidP="004D3D91">
      <w:pPr>
        <w:jc w:val="both"/>
        <w:rPr>
          <w:rFonts w:ascii="Times New Roman" w:hAnsi="Times New Roman" w:cs="Times New Roman"/>
          <w:sz w:val="24"/>
          <w:szCs w:val="24"/>
        </w:rPr>
      </w:pPr>
      <w:r w:rsidRPr="00D55634">
        <w:rPr>
          <w:rFonts w:ascii="Times New Roman" w:hAnsi="Times New Roman" w:cs="Times New Roman"/>
          <w:sz w:val="24"/>
          <w:szCs w:val="24"/>
        </w:rPr>
        <w:t xml:space="preserve">The aim of the </w:t>
      </w:r>
      <w:r w:rsidR="001C1A16" w:rsidRPr="00D55634">
        <w:rPr>
          <w:rFonts w:ascii="Times New Roman" w:hAnsi="Times New Roman" w:cs="Times New Roman"/>
          <w:sz w:val="24"/>
          <w:szCs w:val="24"/>
        </w:rPr>
        <w:t>study is to identify the causes of students failure in chemistry in West African Examination Council</w:t>
      </w:r>
      <w:r w:rsidR="00E93ECC">
        <w:rPr>
          <w:rFonts w:ascii="Times New Roman" w:hAnsi="Times New Roman" w:cs="Times New Roman"/>
          <w:sz w:val="24"/>
          <w:szCs w:val="24"/>
        </w:rPr>
        <w:t xml:space="preserve"> (WAEC)</w:t>
      </w:r>
      <w:r w:rsidR="001C1A16" w:rsidRPr="00D55634">
        <w:rPr>
          <w:rFonts w:ascii="Times New Roman" w:hAnsi="Times New Roman" w:cs="Times New Roman"/>
          <w:sz w:val="24"/>
          <w:szCs w:val="24"/>
        </w:rPr>
        <w:t xml:space="preserve"> in Suru Local Government Area, Kebbi State, Nigeria.  The followings are the objectives of this study:</w:t>
      </w:r>
    </w:p>
    <w:p w:rsidR="001C1A16" w:rsidRPr="00D55634" w:rsidRDefault="000C68B6" w:rsidP="001C1A16">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To identify the</w:t>
      </w:r>
      <w:r w:rsidR="001C1A16" w:rsidRPr="00D55634">
        <w:rPr>
          <w:rFonts w:ascii="Times New Roman" w:hAnsi="Times New Roman" w:cs="Times New Roman"/>
          <w:sz w:val="24"/>
          <w:szCs w:val="24"/>
        </w:rPr>
        <w:t xml:space="preserve"> causes of failure of students in Chemistry,</w:t>
      </w:r>
    </w:p>
    <w:p w:rsidR="00687204" w:rsidRPr="007A3DEC" w:rsidRDefault="006C2265" w:rsidP="006D4EA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To identify </w:t>
      </w:r>
      <w:r w:rsidR="00BA1586">
        <w:rPr>
          <w:rFonts w:ascii="Times New Roman" w:hAnsi="Times New Roman" w:cs="Times New Roman"/>
          <w:sz w:val="24"/>
          <w:szCs w:val="24"/>
        </w:rPr>
        <w:t xml:space="preserve">methods </w:t>
      </w:r>
      <w:r>
        <w:rPr>
          <w:rFonts w:ascii="Times New Roman" w:hAnsi="Times New Roman" w:cs="Times New Roman"/>
          <w:sz w:val="24"/>
          <w:szCs w:val="24"/>
        </w:rPr>
        <w:t xml:space="preserve">to enhance </w:t>
      </w:r>
      <w:r w:rsidR="001C1A16" w:rsidRPr="00D55634">
        <w:rPr>
          <w:rFonts w:ascii="Times New Roman" w:hAnsi="Times New Roman" w:cs="Times New Roman"/>
          <w:sz w:val="24"/>
          <w:szCs w:val="24"/>
        </w:rPr>
        <w:t xml:space="preserve">the </w:t>
      </w:r>
      <w:r w:rsidR="000C68B6" w:rsidRPr="00D55634">
        <w:rPr>
          <w:rFonts w:ascii="Times New Roman" w:hAnsi="Times New Roman" w:cs="Times New Roman"/>
          <w:sz w:val="24"/>
          <w:szCs w:val="24"/>
        </w:rPr>
        <w:t>students’</w:t>
      </w:r>
      <w:r w:rsidR="005808AD">
        <w:rPr>
          <w:rFonts w:ascii="Times New Roman" w:hAnsi="Times New Roman" w:cs="Times New Roman"/>
          <w:sz w:val="24"/>
          <w:szCs w:val="24"/>
        </w:rPr>
        <w:t xml:space="preserve"> </w:t>
      </w:r>
      <w:r w:rsidR="001C1A16" w:rsidRPr="00D55634">
        <w:rPr>
          <w:rFonts w:ascii="Times New Roman" w:hAnsi="Times New Roman" w:cs="Times New Roman"/>
          <w:sz w:val="24"/>
          <w:szCs w:val="24"/>
        </w:rPr>
        <w:t xml:space="preserve">academic performance in Chemistry, </w:t>
      </w:r>
    </w:p>
    <w:p w:rsidR="006D4EA8" w:rsidRDefault="002B0817" w:rsidP="006D4EA8">
      <w:pPr>
        <w:jc w:val="both"/>
        <w:rPr>
          <w:rFonts w:ascii="Times New Roman" w:hAnsi="Times New Roman" w:cs="Times New Roman"/>
          <w:b/>
          <w:sz w:val="24"/>
          <w:szCs w:val="24"/>
        </w:rPr>
      </w:pPr>
      <w:r>
        <w:rPr>
          <w:rFonts w:ascii="Times New Roman" w:hAnsi="Times New Roman" w:cs="Times New Roman"/>
          <w:b/>
          <w:sz w:val="24"/>
          <w:szCs w:val="24"/>
        </w:rPr>
        <w:t xml:space="preserve">1.3 </w:t>
      </w:r>
      <w:r w:rsidR="006D4EA8" w:rsidRPr="00D55634">
        <w:rPr>
          <w:rFonts w:ascii="Times New Roman" w:hAnsi="Times New Roman" w:cs="Times New Roman"/>
          <w:b/>
          <w:sz w:val="24"/>
          <w:szCs w:val="24"/>
        </w:rPr>
        <w:t>Research Q</w:t>
      </w:r>
      <w:r w:rsidR="00D55634">
        <w:rPr>
          <w:rFonts w:ascii="Times New Roman" w:hAnsi="Times New Roman" w:cs="Times New Roman"/>
          <w:b/>
          <w:sz w:val="24"/>
          <w:szCs w:val="24"/>
        </w:rPr>
        <w:t>u</w:t>
      </w:r>
      <w:r w:rsidR="006D4EA8" w:rsidRPr="00D55634">
        <w:rPr>
          <w:rFonts w:ascii="Times New Roman" w:hAnsi="Times New Roman" w:cs="Times New Roman"/>
          <w:b/>
          <w:sz w:val="24"/>
          <w:szCs w:val="24"/>
        </w:rPr>
        <w:t>estions</w:t>
      </w:r>
      <w:r w:rsidR="00E93ECC">
        <w:rPr>
          <w:rFonts w:ascii="Times New Roman" w:hAnsi="Times New Roman" w:cs="Times New Roman"/>
          <w:b/>
          <w:sz w:val="24"/>
          <w:szCs w:val="24"/>
        </w:rPr>
        <w:t xml:space="preserve"> </w:t>
      </w:r>
    </w:p>
    <w:p w:rsidR="00D55634" w:rsidRDefault="00D55634" w:rsidP="006D4EA8">
      <w:pPr>
        <w:jc w:val="both"/>
        <w:rPr>
          <w:rFonts w:ascii="Times New Roman" w:hAnsi="Times New Roman" w:cs="Times New Roman"/>
          <w:sz w:val="24"/>
          <w:szCs w:val="24"/>
        </w:rPr>
      </w:pPr>
      <w:r>
        <w:rPr>
          <w:rFonts w:ascii="Times New Roman" w:hAnsi="Times New Roman" w:cs="Times New Roman"/>
          <w:sz w:val="24"/>
          <w:szCs w:val="24"/>
        </w:rPr>
        <w:t>The following research questions were raised to guide the study:</w:t>
      </w:r>
    </w:p>
    <w:p w:rsidR="00D55634" w:rsidRDefault="007F08AA" w:rsidP="00D5563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What are the identified</w:t>
      </w:r>
      <w:r w:rsidR="00D55634">
        <w:rPr>
          <w:rFonts w:ascii="Times New Roman" w:hAnsi="Times New Roman" w:cs="Times New Roman"/>
          <w:sz w:val="24"/>
          <w:szCs w:val="24"/>
        </w:rPr>
        <w:t xml:space="preserve"> causes of students’ failure in Chemistry?</w:t>
      </w:r>
    </w:p>
    <w:p w:rsidR="00D55634" w:rsidRDefault="00D55634" w:rsidP="00D5563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What are the methods to improve students’ performance in Chemistry in WAEC?</w:t>
      </w:r>
    </w:p>
    <w:p w:rsidR="007F08AA" w:rsidRDefault="007F08AA" w:rsidP="00D55634">
      <w:pPr>
        <w:jc w:val="both"/>
        <w:rPr>
          <w:rFonts w:ascii="Times New Roman" w:hAnsi="Times New Roman" w:cs="Times New Roman"/>
          <w:b/>
          <w:sz w:val="24"/>
          <w:szCs w:val="24"/>
        </w:rPr>
      </w:pPr>
    </w:p>
    <w:p w:rsidR="00D55634" w:rsidRDefault="002B0817" w:rsidP="00D55634">
      <w:pPr>
        <w:jc w:val="both"/>
        <w:rPr>
          <w:rFonts w:ascii="Times New Roman" w:hAnsi="Times New Roman" w:cs="Times New Roman"/>
          <w:b/>
          <w:sz w:val="24"/>
          <w:szCs w:val="24"/>
        </w:rPr>
      </w:pPr>
      <w:r>
        <w:rPr>
          <w:rFonts w:ascii="Times New Roman" w:hAnsi="Times New Roman" w:cs="Times New Roman"/>
          <w:b/>
          <w:sz w:val="24"/>
          <w:szCs w:val="24"/>
        </w:rPr>
        <w:t xml:space="preserve">1.4 </w:t>
      </w:r>
      <w:r w:rsidR="00D55634" w:rsidRPr="00D55634">
        <w:rPr>
          <w:rFonts w:ascii="Times New Roman" w:hAnsi="Times New Roman" w:cs="Times New Roman"/>
          <w:b/>
          <w:sz w:val="24"/>
          <w:szCs w:val="24"/>
        </w:rPr>
        <w:t>Research Hypothes</w:t>
      </w:r>
      <w:r w:rsidR="00D55634">
        <w:rPr>
          <w:rFonts w:ascii="Times New Roman" w:hAnsi="Times New Roman" w:cs="Times New Roman"/>
          <w:b/>
          <w:sz w:val="24"/>
          <w:szCs w:val="24"/>
        </w:rPr>
        <w:t>es</w:t>
      </w:r>
    </w:p>
    <w:p w:rsidR="00C225B1" w:rsidRPr="00583D04" w:rsidRDefault="00D55634" w:rsidP="00687204">
      <w:pPr>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O</w:t>
      </w:r>
      <w:r w:rsidR="006D12BF">
        <w:rPr>
          <w:rFonts w:ascii="Times New Roman" w:hAnsi="Times New Roman" w:cs="Times New Roman"/>
          <w:sz w:val="24"/>
          <w:szCs w:val="24"/>
        </w:rPr>
        <w:t xml:space="preserve">: There </w:t>
      </w:r>
      <w:r>
        <w:rPr>
          <w:rFonts w:ascii="Times New Roman" w:hAnsi="Times New Roman" w:cs="Times New Roman"/>
          <w:sz w:val="24"/>
          <w:szCs w:val="24"/>
        </w:rPr>
        <w:t>wi</w:t>
      </w:r>
      <w:r w:rsidR="000B12DC">
        <w:rPr>
          <w:rFonts w:ascii="Times New Roman" w:hAnsi="Times New Roman" w:cs="Times New Roman"/>
          <w:sz w:val="24"/>
          <w:szCs w:val="24"/>
        </w:rPr>
        <w:t>ll be no significan</w:t>
      </w:r>
      <w:r w:rsidR="006D12BF">
        <w:rPr>
          <w:rFonts w:ascii="Times New Roman" w:hAnsi="Times New Roman" w:cs="Times New Roman"/>
          <w:sz w:val="24"/>
          <w:szCs w:val="24"/>
        </w:rPr>
        <w:t xml:space="preserve">t relationship between the identified causes of students’ failure in chemistry and the WAEC Examination </w:t>
      </w:r>
      <w:r w:rsidR="000B12DC">
        <w:rPr>
          <w:rFonts w:ascii="Times New Roman" w:hAnsi="Times New Roman" w:cs="Times New Roman"/>
          <w:sz w:val="24"/>
          <w:szCs w:val="24"/>
        </w:rPr>
        <w:t>.</w:t>
      </w:r>
    </w:p>
    <w:p w:rsidR="000B12DC" w:rsidRPr="00687204" w:rsidRDefault="00687204" w:rsidP="00687204">
      <w:pPr>
        <w:jc w:val="both"/>
        <w:rPr>
          <w:rFonts w:ascii="Times New Roman" w:hAnsi="Times New Roman" w:cs="Times New Roman"/>
          <w:b/>
          <w:sz w:val="24"/>
          <w:szCs w:val="24"/>
        </w:rPr>
      </w:pPr>
      <w:r>
        <w:rPr>
          <w:rFonts w:ascii="Times New Roman" w:hAnsi="Times New Roman" w:cs="Times New Roman"/>
          <w:b/>
          <w:sz w:val="24"/>
          <w:szCs w:val="24"/>
        </w:rPr>
        <w:t>2.</w:t>
      </w:r>
      <w:r w:rsidR="000B12DC" w:rsidRPr="00687204">
        <w:rPr>
          <w:rFonts w:ascii="Times New Roman" w:hAnsi="Times New Roman" w:cs="Times New Roman"/>
          <w:b/>
          <w:sz w:val="24"/>
          <w:szCs w:val="24"/>
        </w:rPr>
        <w:t>Method</w:t>
      </w:r>
      <w:r w:rsidR="00863022" w:rsidRPr="00687204">
        <w:rPr>
          <w:rFonts w:ascii="Times New Roman" w:hAnsi="Times New Roman" w:cs="Times New Roman"/>
          <w:b/>
          <w:sz w:val="24"/>
          <w:szCs w:val="24"/>
        </w:rPr>
        <w:t>ology</w:t>
      </w:r>
    </w:p>
    <w:p w:rsidR="000B12DC" w:rsidRDefault="001E791D" w:rsidP="00D55634">
      <w:pPr>
        <w:jc w:val="both"/>
        <w:rPr>
          <w:rFonts w:ascii="Times New Roman" w:hAnsi="Times New Roman" w:cs="Times New Roman"/>
          <w:sz w:val="24"/>
          <w:szCs w:val="24"/>
        </w:rPr>
      </w:pPr>
      <w:r>
        <w:rPr>
          <w:rFonts w:ascii="Times New Roman" w:hAnsi="Times New Roman" w:cs="Times New Roman"/>
          <w:sz w:val="24"/>
          <w:szCs w:val="24"/>
        </w:rPr>
        <w:t>The research design adopted in this study was a simple descriptive statistical survey design. Two research questions and one hypothesis guided the study. The targeted populations were all the senior sec</w:t>
      </w:r>
      <w:r w:rsidR="006154B7">
        <w:rPr>
          <w:rFonts w:ascii="Times New Roman" w:hAnsi="Times New Roman" w:cs="Times New Roman"/>
          <w:sz w:val="24"/>
          <w:szCs w:val="24"/>
        </w:rPr>
        <w:t xml:space="preserve">ondary school students in </w:t>
      </w:r>
      <w:r>
        <w:rPr>
          <w:rFonts w:ascii="Times New Roman" w:hAnsi="Times New Roman" w:cs="Times New Roman"/>
          <w:sz w:val="24"/>
          <w:szCs w:val="24"/>
        </w:rPr>
        <w:t>Suru Local Government Area of Kebbi State, Nigeria who offered chemistry at the Senior Secondary School Certificate Examination conducted by West African Ex</w:t>
      </w:r>
      <w:r w:rsidR="00FD3EB0">
        <w:rPr>
          <w:rFonts w:ascii="Times New Roman" w:hAnsi="Times New Roman" w:cs="Times New Roman"/>
          <w:sz w:val="24"/>
          <w:szCs w:val="24"/>
        </w:rPr>
        <w:t xml:space="preserve">amination Council (WAEC). </w:t>
      </w:r>
      <w:r w:rsidR="00D81A92">
        <w:rPr>
          <w:rFonts w:ascii="Times New Roman" w:hAnsi="Times New Roman" w:cs="Times New Roman"/>
          <w:sz w:val="24"/>
          <w:szCs w:val="24"/>
        </w:rPr>
        <w:t>The</w:t>
      </w:r>
      <w:r w:rsidR="00D33ECA">
        <w:rPr>
          <w:rFonts w:ascii="Times New Roman" w:hAnsi="Times New Roman" w:cs="Times New Roman"/>
          <w:sz w:val="24"/>
          <w:szCs w:val="24"/>
        </w:rPr>
        <w:t>re are</w:t>
      </w:r>
      <w:r w:rsidR="00E93ECC">
        <w:rPr>
          <w:rFonts w:ascii="Times New Roman" w:hAnsi="Times New Roman" w:cs="Times New Roman"/>
          <w:sz w:val="24"/>
          <w:szCs w:val="24"/>
        </w:rPr>
        <w:t xml:space="preserve"> six</w:t>
      </w:r>
      <w:r>
        <w:rPr>
          <w:rFonts w:ascii="Times New Roman" w:hAnsi="Times New Roman" w:cs="Times New Roman"/>
          <w:sz w:val="24"/>
          <w:szCs w:val="24"/>
        </w:rPr>
        <w:t xml:space="preserve"> </w:t>
      </w:r>
      <w:r w:rsidR="00D81A92">
        <w:rPr>
          <w:rFonts w:ascii="Times New Roman" w:hAnsi="Times New Roman" w:cs="Times New Roman"/>
          <w:sz w:val="24"/>
          <w:szCs w:val="24"/>
        </w:rPr>
        <w:t>Senior Secondary S</w:t>
      </w:r>
      <w:r w:rsidR="00D33ECA">
        <w:rPr>
          <w:rFonts w:ascii="Times New Roman" w:hAnsi="Times New Roman" w:cs="Times New Roman"/>
          <w:sz w:val="24"/>
          <w:szCs w:val="24"/>
        </w:rPr>
        <w:t xml:space="preserve">chools in Suru Local Government, </w:t>
      </w:r>
      <w:r w:rsidR="00D81A92">
        <w:rPr>
          <w:rFonts w:ascii="Times New Roman" w:hAnsi="Times New Roman" w:cs="Times New Roman"/>
          <w:sz w:val="24"/>
          <w:szCs w:val="24"/>
        </w:rPr>
        <w:t>all considered and</w:t>
      </w:r>
      <w:r w:rsidR="000567A0">
        <w:rPr>
          <w:rFonts w:ascii="Times New Roman" w:hAnsi="Times New Roman" w:cs="Times New Roman"/>
          <w:sz w:val="24"/>
          <w:szCs w:val="24"/>
        </w:rPr>
        <w:t xml:space="preserve"> twenty (2</w:t>
      </w:r>
      <w:r w:rsidR="00FD3EB0">
        <w:rPr>
          <w:rFonts w:ascii="Times New Roman" w:hAnsi="Times New Roman" w:cs="Times New Roman"/>
          <w:sz w:val="24"/>
          <w:szCs w:val="24"/>
        </w:rPr>
        <w:t xml:space="preserve">0 </w:t>
      </w:r>
      <w:r w:rsidR="006E3214">
        <w:rPr>
          <w:rFonts w:ascii="Times New Roman" w:hAnsi="Times New Roman" w:cs="Times New Roman"/>
          <w:sz w:val="24"/>
          <w:szCs w:val="24"/>
        </w:rPr>
        <w:t xml:space="preserve">) </w:t>
      </w:r>
      <w:r w:rsidR="00FD3EB0">
        <w:rPr>
          <w:rFonts w:ascii="Times New Roman" w:hAnsi="Times New Roman" w:cs="Times New Roman"/>
          <w:sz w:val="24"/>
          <w:szCs w:val="24"/>
        </w:rPr>
        <w:t xml:space="preserve">students were </w:t>
      </w:r>
      <w:r w:rsidR="006E3214">
        <w:rPr>
          <w:rFonts w:ascii="Times New Roman" w:hAnsi="Times New Roman" w:cs="Times New Roman"/>
          <w:sz w:val="24"/>
          <w:szCs w:val="24"/>
        </w:rPr>
        <w:t xml:space="preserve">selected </w:t>
      </w:r>
      <w:r w:rsidR="00FD3EB0">
        <w:rPr>
          <w:rFonts w:ascii="Times New Roman" w:hAnsi="Times New Roman" w:cs="Times New Roman"/>
          <w:sz w:val="24"/>
          <w:szCs w:val="24"/>
        </w:rPr>
        <w:t xml:space="preserve">from each </w:t>
      </w:r>
      <w:r w:rsidR="00D81A92">
        <w:rPr>
          <w:rFonts w:ascii="Times New Roman" w:hAnsi="Times New Roman" w:cs="Times New Roman"/>
          <w:sz w:val="24"/>
          <w:szCs w:val="24"/>
        </w:rPr>
        <w:t xml:space="preserve">secondary schools to sum </w:t>
      </w:r>
      <w:r w:rsidR="000567A0">
        <w:rPr>
          <w:rFonts w:ascii="Times New Roman" w:hAnsi="Times New Roman" w:cs="Times New Roman"/>
          <w:sz w:val="24"/>
          <w:szCs w:val="24"/>
        </w:rPr>
        <w:t>up one</w:t>
      </w:r>
      <w:r w:rsidR="00D81A92">
        <w:rPr>
          <w:rFonts w:ascii="Times New Roman" w:hAnsi="Times New Roman" w:cs="Times New Roman"/>
          <w:sz w:val="24"/>
          <w:szCs w:val="24"/>
        </w:rPr>
        <w:t xml:space="preserve"> hundred </w:t>
      </w:r>
      <w:r w:rsidR="000567A0">
        <w:rPr>
          <w:rFonts w:ascii="Times New Roman" w:hAnsi="Times New Roman" w:cs="Times New Roman"/>
          <w:sz w:val="24"/>
          <w:szCs w:val="24"/>
        </w:rPr>
        <w:t xml:space="preserve"> and twenty  (12</w:t>
      </w:r>
      <w:r w:rsidR="00E93ECC">
        <w:rPr>
          <w:rFonts w:ascii="Times New Roman" w:hAnsi="Times New Roman" w:cs="Times New Roman"/>
          <w:sz w:val="24"/>
          <w:szCs w:val="24"/>
        </w:rPr>
        <w:t>0</w:t>
      </w:r>
      <w:r w:rsidR="00D81A92">
        <w:rPr>
          <w:rFonts w:ascii="Times New Roman" w:hAnsi="Times New Roman" w:cs="Times New Roman"/>
          <w:sz w:val="24"/>
          <w:szCs w:val="24"/>
        </w:rPr>
        <w:t>) selected randomly for the study.</w:t>
      </w:r>
    </w:p>
    <w:p w:rsidR="006E3214" w:rsidRDefault="006E3214" w:rsidP="00D55634">
      <w:pPr>
        <w:jc w:val="both"/>
        <w:rPr>
          <w:rFonts w:ascii="Times New Roman" w:hAnsi="Times New Roman" w:cs="Times New Roman"/>
          <w:sz w:val="24"/>
          <w:szCs w:val="24"/>
        </w:rPr>
      </w:pPr>
      <w:r>
        <w:rPr>
          <w:rFonts w:ascii="Times New Roman" w:hAnsi="Times New Roman" w:cs="Times New Roman"/>
          <w:sz w:val="24"/>
          <w:szCs w:val="24"/>
        </w:rPr>
        <w:t>For the purpose of the study, a questionnaire ta</w:t>
      </w:r>
      <w:r w:rsidR="006C2265">
        <w:rPr>
          <w:rFonts w:ascii="Times New Roman" w:hAnsi="Times New Roman" w:cs="Times New Roman"/>
          <w:sz w:val="24"/>
          <w:szCs w:val="24"/>
        </w:rPr>
        <w:t>gged ‘Investigation of identified</w:t>
      </w:r>
      <w:r>
        <w:rPr>
          <w:rFonts w:ascii="Times New Roman" w:hAnsi="Times New Roman" w:cs="Times New Roman"/>
          <w:sz w:val="24"/>
          <w:szCs w:val="24"/>
        </w:rPr>
        <w:t xml:space="preserve"> </w:t>
      </w:r>
      <w:r w:rsidR="009B62EC">
        <w:rPr>
          <w:rFonts w:ascii="Times New Roman" w:hAnsi="Times New Roman" w:cs="Times New Roman"/>
          <w:sz w:val="24"/>
          <w:szCs w:val="24"/>
        </w:rPr>
        <w:t>Causes of Failure</w:t>
      </w:r>
      <w:r w:rsidR="00507050">
        <w:rPr>
          <w:rFonts w:ascii="Times New Roman" w:hAnsi="Times New Roman" w:cs="Times New Roman"/>
          <w:sz w:val="24"/>
          <w:szCs w:val="24"/>
        </w:rPr>
        <w:t xml:space="preserve"> of Students in Chemistry in WAE</w:t>
      </w:r>
      <w:r w:rsidR="009B62EC">
        <w:rPr>
          <w:rFonts w:ascii="Times New Roman" w:hAnsi="Times New Roman" w:cs="Times New Roman"/>
          <w:sz w:val="24"/>
          <w:szCs w:val="24"/>
        </w:rPr>
        <w:t>C</w:t>
      </w:r>
      <w:r w:rsidR="00BA1586">
        <w:rPr>
          <w:rFonts w:ascii="Times New Roman" w:hAnsi="Times New Roman" w:cs="Times New Roman"/>
          <w:sz w:val="24"/>
          <w:szCs w:val="24"/>
        </w:rPr>
        <w:t>’. The instrument contain ten (1</w:t>
      </w:r>
      <w:r w:rsidR="009B62EC">
        <w:rPr>
          <w:rFonts w:ascii="Times New Roman" w:hAnsi="Times New Roman" w:cs="Times New Roman"/>
          <w:sz w:val="24"/>
          <w:szCs w:val="24"/>
        </w:rPr>
        <w:t>0) items which the students are expected to rate.</w:t>
      </w:r>
    </w:p>
    <w:p w:rsidR="00A371E1" w:rsidRDefault="007753F3" w:rsidP="00D55634">
      <w:pPr>
        <w:jc w:val="both"/>
        <w:rPr>
          <w:rFonts w:ascii="Times New Roman" w:hAnsi="Times New Roman" w:cs="Times New Roman"/>
          <w:sz w:val="24"/>
          <w:szCs w:val="24"/>
        </w:rPr>
      </w:pPr>
      <w:r>
        <w:rPr>
          <w:rFonts w:ascii="Times New Roman" w:hAnsi="Times New Roman" w:cs="Times New Roman"/>
          <w:sz w:val="24"/>
          <w:szCs w:val="24"/>
        </w:rPr>
        <w:t>The instrument was divided into two sections. Section A</w:t>
      </w:r>
      <w:r w:rsidR="003D320C">
        <w:rPr>
          <w:rFonts w:ascii="Times New Roman" w:hAnsi="Times New Roman" w:cs="Times New Roman"/>
          <w:sz w:val="24"/>
          <w:szCs w:val="24"/>
        </w:rPr>
        <w:t xml:space="preserve"> was designed to obtain students bio</w:t>
      </w:r>
      <w:r w:rsidR="00507050">
        <w:rPr>
          <w:rFonts w:ascii="Times New Roman" w:hAnsi="Times New Roman" w:cs="Times New Roman"/>
          <w:sz w:val="24"/>
          <w:szCs w:val="24"/>
        </w:rPr>
        <w:t xml:space="preserve"> </w:t>
      </w:r>
      <w:r w:rsidR="003D320C">
        <w:rPr>
          <w:rFonts w:ascii="Times New Roman" w:hAnsi="Times New Roman" w:cs="Times New Roman"/>
          <w:sz w:val="24"/>
          <w:szCs w:val="24"/>
        </w:rPr>
        <w:t>data, Section B captured informatio</w:t>
      </w:r>
      <w:r w:rsidR="006C2265">
        <w:rPr>
          <w:rFonts w:ascii="Times New Roman" w:hAnsi="Times New Roman" w:cs="Times New Roman"/>
          <w:sz w:val="24"/>
          <w:szCs w:val="24"/>
        </w:rPr>
        <w:t>n on what the students identified</w:t>
      </w:r>
      <w:r w:rsidR="003D320C">
        <w:rPr>
          <w:rFonts w:ascii="Times New Roman" w:hAnsi="Times New Roman" w:cs="Times New Roman"/>
          <w:sz w:val="24"/>
          <w:szCs w:val="24"/>
        </w:rPr>
        <w:t xml:space="preserve"> as causes of their failure in chemistry</w:t>
      </w:r>
      <w:r w:rsidR="00404B64">
        <w:rPr>
          <w:rFonts w:ascii="Times New Roman" w:hAnsi="Times New Roman" w:cs="Times New Roman"/>
          <w:sz w:val="24"/>
          <w:szCs w:val="24"/>
        </w:rPr>
        <w:t xml:space="preserve"> in </w:t>
      </w:r>
      <w:r w:rsidR="00507050">
        <w:rPr>
          <w:rFonts w:ascii="Times New Roman" w:hAnsi="Times New Roman" w:cs="Times New Roman"/>
          <w:sz w:val="24"/>
          <w:szCs w:val="24"/>
        </w:rPr>
        <w:t xml:space="preserve">WAEC.  The section produced other information on teacher’s years of experience, teacher’s use of </w:t>
      </w:r>
      <w:r w:rsidR="00C52934">
        <w:rPr>
          <w:rFonts w:ascii="Times New Roman" w:hAnsi="Times New Roman" w:cs="Times New Roman"/>
          <w:sz w:val="24"/>
          <w:szCs w:val="24"/>
        </w:rPr>
        <w:t xml:space="preserve">instructional materials, </w:t>
      </w:r>
      <w:r w:rsidR="00507050">
        <w:rPr>
          <w:rFonts w:ascii="Times New Roman" w:hAnsi="Times New Roman" w:cs="Times New Roman"/>
          <w:sz w:val="24"/>
          <w:szCs w:val="24"/>
        </w:rPr>
        <w:t>students’</w:t>
      </w:r>
      <w:r w:rsidR="00C52934">
        <w:rPr>
          <w:rFonts w:ascii="Times New Roman" w:hAnsi="Times New Roman" w:cs="Times New Roman"/>
          <w:sz w:val="24"/>
          <w:szCs w:val="24"/>
        </w:rPr>
        <w:t xml:space="preserve"> academic performance etc. The inst</w:t>
      </w:r>
      <w:r w:rsidR="00A371E1">
        <w:rPr>
          <w:rFonts w:ascii="Times New Roman" w:hAnsi="Times New Roman" w:cs="Times New Roman"/>
          <w:sz w:val="24"/>
          <w:szCs w:val="24"/>
        </w:rPr>
        <w:t>rument was designed using a two</w:t>
      </w:r>
      <w:r w:rsidR="00C52934">
        <w:rPr>
          <w:rFonts w:ascii="Times New Roman" w:hAnsi="Times New Roman" w:cs="Times New Roman"/>
          <w:sz w:val="24"/>
          <w:szCs w:val="24"/>
        </w:rPr>
        <w:t>-point Like-</w:t>
      </w:r>
      <w:r w:rsidR="00A371E1">
        <w:rPr>
          <w:rFonts w:ascii="Times New Roman" w:hAnsi="Times New Roman" w:cs="Times New Roman"/>
          <w:sz w:val="24"/>
          <w:szCs w:val="24"/>
        </w:rPr>
        <w:t xml:space="preserve">type scale with </w:t>
      </w:r>
      <w:r w:rsidR="00C52934">
        <w:rPr>
          <w:rFonts w:ascii="Times New Roman" w:hAnsi="Times New Roman" w:cs="Times New Roman"/>
          <w:sz w:val="24"/>
          <w:szCs w:val="24"/>
        </w:rPr>
        <w:t xml:space="preserve">Agree, </w:t>
      </w:r>
      <w:r w:rsidR="00A371E1">
        <w:rPr>
          <w:rFonts w:ascii="Times New Roman" w:hAnsi="Times New Roman" w:cs="Times New Roman"/>
          <w:sz w:val="24"/>
          <w:szCs w:val="24"/>
        </w:rPr>
        <w:t>and Disagree.</w:t>
      </w:r>
    </w:p>
    <w:p w:rsidR="00C52934" w:rsidRDefault="00C52934" w:rsidP="00D55634">
      <w:pPr>
        <w:jc w:val="both"/>
        <w:rPr>
          <w:rFonts w:ascii="Times New Roman" w:hAnsi="Times New Roman" w:cs="Times New Roman"/>
          <w:sz w:val="24"/>
          <w:szCs w:val="24"/>
        </w:rPr>
      </w:pPr>
      <w:r>
        <w:rPr>
          <w:rFonts w:ascii="Times New Roman" w:hAnsi="Times New Roman" w:cs="Times New Roman"/>
          <w:sz w:val="24"/>
          <w:szCs w:val="24"/>
        </w:rPr>
        <w:t>The questionnaire was administered in the selected schools with the assistance of the chemistry teachers in the schools. They were properly filled and scored. The scoring was done by assigning 4, 3, 2, and 1</w:t>
      </w:r>
      <w:r w:rsidR="006C2265">
        <w:rPr>
          <w:rFonts w:ascii="Times New Roman" w:hAnsi="Times New Roman" w:cs="Times New Roman"/>
          <w:sz w:val="24"/>
          <w:szCs w:val="24"/>
        </w:rPr>
        <w:t xml:space="preserve"> </w:t>
      </w:r>
      <w:r>
        <w:rPr>
          <w:rFonts w:ascii="Times New Roman" w:hAnsi="Times New Roman" w:cs="Times New Roman"/>
          <w:sz w:val="24"/>
          <w:szCs w:val="24"/>
        </w:rPr>
        <w:t>points.</w:t>
      </w:r>
      <w:r w:rsidR="002E4903">
        <w:rPr>
          <w:rFonts w:ascii="Times New Roman" w:hAnsi="Times New Roman" w:cs="Times New Roman"/>
          <w:sz w:val="24"/>
          <w:szCs w:val="24"/>
        </w:rPr>
        <w:t xml:space="preserve"> Academic performance of the students in chemistry was sourced from West African Examination Council resu</w:t>
      </w:r>
      <w:r w:rsidR="006C2265">
        <w:rPr>
          <w:rFonts w:ascii="Times New Roman" w:hAnsi="Times New Roman" w:cs="Times New Roman"/>
          <w:sz w:val="24"/>
          <w:szCs w:val="24"/>
        </w:rPr>
        <w:t>lts sheet of the selected five</w:t>
      </w:r>
      <w:r w:rsidR="002E4903">
        <w:rPr>
          <w:rFonts w:ascii="Times New Roman" w:hAnsi="Times New Roman" w:cs="Times New Roman"/>
          <w:sz w:val="24"/>
          <w:szCs w:val="24"/>
        </w:rPr>
        <w:t xml:space="preserve"> schools </w:t>
      </w:r>
      <w:r w:rsidR="006C2265">
        <w:rPr>
          <w:rFonts w:ascii="Times New Roman" w:hAnsi="Times New Roman" w:cs="Times New Roman"/>
          <w:sz w:val="24"/>
          <w:szCs w:val="24"/>
        </w:rPr>
        <w:t xml:space="preserve">Suru Local Government, </w:t>
      </w:r>
      <w:r w:rsidR="002E4903">
        <w:rPr>
          <w:rFonts w:ascii="Times New Roman" w:hAnsi="Times New Roman" w:cs="Times New Roman"/>
          <w:sz w:val="24"/>
          <w:szCs w:val="24"/>
        </w:rPr>
        <w:t>in Kebbi State for the past five years.</w:t>
      </w:r>
    </w:p>
    <w:p w:rsidR="002E4903" w:rsidRDefault="002E4903" w:rsidP="00D55634">
      <w:pPr>
        <w:jc w:val="both"/>
        <w:rPr>
          <w:rFonts w:ascii="Times New Roman" w:hAnsi="Times New Roman" w:cs="Times New Roman"/>
          <w:sz w:val="24"/>
          <w:szCs w:val="24"/>
        </w:rPr>
      </w:pPr>
      <w:r>
        <w:rPr>
          <w:rFonts w:ascii="Times New Roman" w:hAnsi="Times New Roman" w:cs="Times New Roman"/>
          <w:sz w:val="24"/>
          <w:szCs w:val="24"/>
        </w:rPr>
        <w:t>The data were analyzed using frequency counts, percentages, mean, and standard deviation. The mean cut of point was 2.8</w:t>
      </w:r>
      <w:r w:rsidR="00A371E1">
        <w:rPr>
          <w:rFonts w:ascii="Times New Roman" w:hAnsi="Times New Roman" w:cs="Times New Roman"/>
          <w:sz w:val="24"/>
          <w:szCs w:val="24"/>
        </w:rPr>
        <w:t>0</w:t>
      </w:r>
      <w:r>
        <w:rPr>
          <w:rFonts w:ascii="Times New Roman" w:hAnsi="Times New Roman" w:cs="Times New Roman"/>
          <w:sz w:val="24"/>
          <w:szCs w:val="24"/>
        </w:rPr>
        <w:t>. All items</w:t>
      </w:r>
      <w:r w:rsidR="00A371E1">
        <w:rPr>
          <w:rFonts w:ascii="Times New Roman" w:hAnsi="Times New Roman" w:cs="Times New Roman"/>
          <w:sz w:val="24"/>
          <w:szCs w:val="24"/>
        </w:rPr>
        <w:t xml:space="preserve"> with 2.80 and above was regarded as agreement and accepted while those with less than 2.80 were regarded as disagreement and rejected.</w:t>
      </w:r>
      <w:r>
        <w:rPr>
          <w:rFonts w:ascii="Times New Roman" w:hAnsi="Times New Roman" w:cs="Times New Roman"/>
          <w:sz w:val="24"/>
          <w:szCs w:val="24"/>
        </w:rPr>
        <w:t xml:space="preserve"> </w:t>
      </w:r>
    </w:p>
    <w:p w:rsidR="00687204" w:rsidRDefault="00687204" w:rsidP="002B0817">
      <w:pPr>
        <w:jc w:val="both"/>
        <w:rPr>
          <w:rFonts w:ascii="Times New Roman" w:hAnsi="Times New Roman" w:cs="Times New Roman"/>
          <w:b/>
          <w:sz w:val="24"/>
          <w:szCs w:val="24"/>
        </w:rPr>
      </w:pPr>
    </w:p>
    <w:p w:rsidR="00583D04" w:rsidRDefault="00583D04" w:rsidP="002B0817">
      <w:pPr>
        <w:jc w:val="both"/>
        <w:rPr>
          <w:rFonts w:ascii="Times New Roman" w:hAnsi="Times New Roman" w:cs="Times New Roman"/>
          <w:b/>
          <w:sz w:val="24"/>
          <w:szCs w:val="24"/>
        </w:rPr>
      </w:pPr>
    </w:p>
    <w:p w:rsidR="00A371E1" w:rsidRPr="002B0817" w:rsidRDefault="002B0817" w:rsidP="002B0817">
      <w:pPr>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A371E1" w:rsidRPr="002B0817">
        <w:rPr>
          <w:rFonts w:ascii="Times New Roman" w:hAnsi="Times New Roman" w:cs="Times New Roman"/>
          <w:b/>
          <w:sz w:val="24"/>
          <w:szCs w:val="24"/>
        </w:rPr>
        <w:t>Results</w:t>
      </w:r>
    </w:p>
    <w:p w:rsidR="00A371E1" w:rsidRDefault="00A371E1" w:rsidP="00D55634">
      <w:pPr>
        <w:jc w:val="both"/>
        <w:rPr>
          <w:rFonts w:ascii="Times New Roman" w:hAnsi="Times New Roman" w:cs="Times New Roman"/>
          <w:sz w:val="24"/>
          <w:szCs w:val="24"/>
        </w:rPr>
      </w:pPr>
      <w:r>
        <w:rPr>
          <w:rFonts w:ascii="Times New Roman" w:hAnsi="Times New Roman" w:cs="Times New Roman"/>
          <w:sz w:val="24"/>
          <w:szCs w:val="24"/>
        </w:rPr>
        <w:t>The results and findings of the study are presented below:</w:t>
      </w:r>
    </w:p>
    <w:p w:rsidR="00A371E1" w:rsidRDefault="007F51B7" w:rsidP="00D55634">
      <w:pPr>
        <w:jc w:val="both"/>
        <w:rPr>
          <w:rFonts w:ascii="Times New Roman" w:hAnsi="Times New Roman" w:cs="Times New Roman"/>
          <w:sz w:val="24"/>
          <w:szCs w:val="24"/>
        </w:rPr>
      </w:pPr>
      <w:r>
        <w:rPr>
          <w:rFonts w:ascii="Times New Roman" w:hAnsi="Times New Roman" w:cs="Times New Roman"/>
          <w:sz w:val="24"/>
          <w:szCs w:val="24"/>
        </w:rPr>
        <w:t>Research Question 1</w:t>
      </w:r>
      <w:r w:rsidR="00A371E1">
        <w:rPr>
          <w:rFonts w:ascii="Times New Roman" w:hAnsi="Times New Roman" w:cs="Times New Roman"/>
          <w:sz w:val="24"/>
          <w:szCs w:val="24"/>
        </w:rPr>
        <w:t xml:space="preserve">. </w:t>
      </w:r>
      <w:r w:rsidR="006C2265">
        <w:rPr>
          <w:rFonts w:ascii="Times New Roman" w:hAnsi="Times New Roman" w:cs="Times New Roman"/>
          <w:sz w:val="24"/>
          <w:szCs w:val="24"/>
        </w:rPr>
        <w:t>What are the identified</w:t>
      </w:r>
      <w:r w:rsidR="00F42169">
        <w:rPr>
          <w:rFonts w:ascii="Times New Roman" w:hAnsi="Times New Roman" w:cs="Times New Roman"/>
          <w:sz w:val="24"/>
          <w:szCs w:val="24"/>
        </w:rPr>
        <w:t xml:space="preserve"> causes of students’ failure in Chemistry?</w:t>
      </w:r>
    </w:p>
    <w:p w:rsidR="00D46294" w:rsidRDefault="002B0817" w:rsidP="00D55634">
      <w:pPr>
        <w:jc w:val="both"/>
        <w:rPr>
          <w:rFonts w:ascii="Times New Roman" w:hAnsi="Times New Roman" w:cs="Times New Roman"/>
          <w:sz w:val="24"/>
          <w:szCs w:val="24"/>
        </w:rPr>
      </w:pPr>
      <w:r>
        <w:rPr>
          <w:rFonts w:ascii="Times New Roman" w:hAnsi="Times New Roman" w:cs="Times New Roman"/>
          <w:sz w:val="24"/>
          <w:szCs w:val="24"/>
        </w:rPr>
        <w:t xml:space="preserve">The frequency, percentage, mean, and standard deviation of students’ causes of failure was analyzed. The mean cut-off point was 2.80. All the items with 2.80 and above </w:t>
      </w:r>
      <w:r w:rsidR="00D46294">
        <w:rPr>
          <w:rFonts w:ascii="Times New Roman" w:hAnsi="Times New Roman" w:cs="Times New Roman"/>
          <w:sz w:val="24"/>
          <w:szCs w:val="24"/>
        </w:rPr>
        <w:t>was regarded as agreement and acceptable while those less than 2.80 was regarded as disagreement and rejected.</w:t>
      </w:r>
    </w:p>
    <w:p w:rsidR="00134A0D" w:rsidRPr="00E64374" w:rsidRDefault="00D46294" w:rsidP="004D3D91">
      <w:pPr>
        <w:jc w:val="both"/>
        <w:rPr>
          <w:rFonts w:ascii="Times New Roman" w:hAnsi="Times New Roman" w:cs="Times New Roman"/>
          <w:sz w:val="24"/>
          <w:szCs w:val="24"/>
        </w:rPr>
      </w:pPr>
      <w:r>
        <w:rPr>
          <w:rFonts w:ascii="Times New Roman" w:hAnsi="Times New Roman" w:cs="Times New Roman"/>
          <w:sz w:val="24"/>
          <w:szCs w:val="24"/>
        </w:rPr>
        <w:t>Table</w:t>
      </w:r>
      <w:r w:rsidR="002B0817">
        <w:rPr>
          <w:rFonts w:ascii="Times New Roman" w:hAnsi="Times New Roman" w:cs="Times New Roman"/>
          <w:sz w:val="24"/>
          <w:szCs w:val="24"/>
        </w:rPr>
        <w:t xml:space="preserve"> </w:t>
      </w:r>
      <w:r w:rsidR="007F51B7">
        <w:rPr>
          <w:rFonts w:ascii="Times New Roman" w:hAnsi="Times New Roman" w:cs="Times New Roman"/>
          <w:sz w:val="24"/>
          <w:szCs w:val="24"/>
        </w:rPr>
        <w:t>3.</w:t>
      </w:r>
      <w:r>
        <w:rPr>
          <w:rFonts w:ascii="Times New Roman" w:hAnsi="Times New Roman" w:cs="Times New Roman"/>
          <w:sz w:val="24"/>
          <w:szCs w:val="24"/>
        </w:rPr>
        <w:t xml:space="preserve"> shows the frequency, percentages of students’</w:t>
      </w:r>
      <w:r w:rsidR="006C2265">
        <w:rPr>
          <w:rFonts w:ascii="Times New Roman" w:hAnsi="Times New Roman" w:cs="Times New Roman"/>
          <w:sz w:val="24"/>
          <w:szCs w:val="24"/>
        </w:rPr>
        <w:t xml:space="preserve"> </w:t>
      </w:r>
      <w:r>
        <w:rPr>
          <w:rFonts w:ascii="Times New Roman" w:hAnsi="Times New Roman" w:cs="Times New Roman"/>
          <w:sz w:val="24"/>
          <w:szCs w:val="24"/>
        </w:rPr>
        <w:t xml:space="preserve">causes of the failure. However, 50% was set as the bench mark for agree and disagree. In item 1, 90% of respondents agreed while 10% disagree that teachers’ poor educational qualification have effect in their teaching as well as students’ performance in chemistry. It was accepted that teachers’ educational qualification have effect on the students’ performance. </w:t>
      </w:r>
      <w:r w:rsidR="00320A86">
        <w:rPr>
          <w:rFonts w:ascii="Times New Roman" w:hAnsi="Times New Roman" w:cs="Times New Roman"/>
          <w:sz w:val="24"/>
          <w:szCs w:val="24"/>
        </w:rPr>
        <w:t xml:space="preserve">Other items with positive acceptance and having effect on the performance of the students are teachers methods of teaching 85% as agree against 15%, teachers use of instructional aids 65% agree against 35% disagree and 95%  agree teaching experience as against 5% disagree.  </w:t>
      </w:r>
      <w:r w:rsidR="00A51C44">
        <w:rPr>
          <w:rFonts w:ascii="Times New Roman" w:hAnsi="Times New Roman" w:cs="Times New Roman"/>
          <w:sz w:val="24"/>
          <w:szCs w:val="24"/>
        </w:rPr>
        <w:t>Other items are low retention 90%, emotional problem 75%, lack of interest in the s</w:t>
      </w:r>
      <w:r w:rsidR="003A46E2">
        <w:rPr>
          <w:rFonts w:ascii="Times New Roman" w:hAnsi="Times New Roman" w:cs="Times New Roman"/>
          <w:sz w:val="24"/>
          <w:szCs w:val="24"/>
        </w:rPr>
        <w:t>ubject 65%, and difficult level of the subjects 80%. Finally, two items poor study habits and inadequate to cover the syllabus with 70% an</w:t>
      </w:r>
      <w:r w:rsidR="007F51B7">
        <w:rPr>
          <w:rFonts w:ascii="Times New Roman" w:hAnsi="Times New Roman" w:cs="Times New Roman"/>
          <w:sz w:val="24"/>
          <w:szCs w:val="24"/>
        </w:rPr>
        <w:t>d 75% respectively disagree. a</w:t>
      </w:r>
      <w:r w:rsidR="003A46E2">
        <w:rPr>
          <w:rFonts w:ascii="Times New Roman" w:hAnsi="Times New Roman" w:cs="Times New Roman"/>
          <w:sz w:val="24"/>
          <w:szCs w:val="24"/>
        </w:rPr>
        <w:t>nd were rejected.</w:t>
      </w:r>
      <w:r w:rsidR="00A51C44">
        <w:rPr>
          <w:rFonts w:ascii="Times New Roman" w:hAnsi="Times New Roman" w:cs="Times New Roman"/>
          <w:sz w:val="24"/>
          <w:szCs w:val="24"/>
        </w:rPr>
        <w:t xml:space="preserve"> </w:t>
      </w:r>
    </w:p>
    <w:p w:rsidR="00073249" w:rsidRPr="003739EC" w:rsidRDefault="009831B5" w:rsidP="004D3D91">
      <w:pPr>
        <w:jc w:val="both"/>
        <w:rPr>
          <w:rFonts w:ascii="Times New Roman" w:hAnsi="Times New Roman" w:cs="Times New Roman"/>
          <w:b/>
          <w:sz w:val="24"/>
          <w:szCs w:val="24"/>
        </w:rPr>
      </w:pPr>
      <w:r>
        <w:rPr>
          <w:rFonts w:ascii="Times New Roman" w:hAnsi="Times New Roman" w:cs="Times New Roman"/>
          <w:b/>
          <w:sz w:val="24"/>
          <w:szCs w:val="24"/>
        </w:rPr>
        <w:t>Table 3</w:t>
      </w:r>
      <w:r w:rsidR="00073249" w:rsidRPr="003739EC">
        <w:rPr>
          <w:rFonts w:ascii="Times New Roman" w:hAnsi="Times New Roman" w:cs="Times New Roman"/>
          <w:b/>
          <w:sz w:val="24"/>
          <w:szCs w:val="24"/>
        </w:rPr>
        <w:t>. Students’ perspective towards the causes of their failure in chemistry</w:t>
      </w:r>
    </w:p>
    <w:tbl>
      <w:tblPr>
        <w:tblStyle w:val="TableGrid"/>
        <w:tblW w:w="0" w:type="auto"/>
        <w:tblLook w:val="04A0" w:firstRow="1" w:lastRow="0" w:firstColumn="1" w:lastColumn="0" w:noHBand="0" w:noVBand="1"/>
      </w:tblPr>
      <w:tblGrid>
        <w:gridCol w:w="9576"/>
      </w:tblGrid>
      <w:tr w:rsidR="00073249" w:rsidRPr="004E35DC" w:rsidTr="00073249">
        <w:tc>
          <w:tcPr>
            <w:tcW w:w="9576" w:type="dxa"/>
            <w:tcBorders>
              <w:left w:val="nil"/>
              <w:right w:val="nil"/>
            </w:tcBorders>
          </w:tcPr>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S/N   Item                                                        Agree %    Disagree %   Mean     SD      Decision</w:t>
            </w:r>
          </w:p>
        </w:tc>
      </w:tr>
    </w:tbl>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1</w:t>
      </w:r>
      <w:r w:rsidR="00730F75" w:rsidRPr="004E35DC">
        <w:rPr>
          <w:rFonts w:ascii="Times New Roman" w:hAnsi="Times New Roman" w:cs="Times New Roman"/>
          <w:sz w:val="24"/>
          <w:szCs w:val="24"/>
        </w:rPr>
        <w:t>.</w:t>
      </w:r>
      <w:r w:rsidR="00E23999" w:rsidRPr="004E35DC">
        <w:rPr>
          <w:rFonts w:ascii="Times New Roman" w:hAnsi="Times New Roman" w:cs="Times New Roman"/>
          <w:sz w:val="24"/>
          <w:szCs w:val="24"/>
        </w:rPr>
        <w:t xml:space="preserve">  </w:t>
      </w:r>
      <w:r w:rsidR="00E334F4">
        <w:rPr>
          <w:rFonts w:ascii="Times New Roman" w:hAnsi="Times New Roman" w:cs="Times New Roman"/>
          <w:sz w:val="24"/>
          <w:szCs w:val="24"/>
        </w:rPr>
        <w:t xml:space="preserve"> </w:t>
      </w:r>
      <w:r w:rsidRPr="004E35DC">
        <w:rPr>
          <w:rFonts w:ascii="Times New Roman" w:hAnsi="Times New Roman" w:cs="Times New Roman"/>
          <w:sz w:val="24"/>
          <w:szCs w:val="24"/>
        </w:rPr>
        <w:t xml:space="preserve">Teachers’ poor education qualification     </w:t>
      </w:r>
      <w:r w:rsidR="00E23999" w:rsidRPr="004E35DC">
        <w:rPr>
          <w:rFonts w:ascii="Times New Roman" w:hAnsi="Times New Roman" w:cs="Times New Roman"/>
          <w:sz w:val="24"/>
          <w:szCs w:val="24"/>
        </w:rPr>
        <w:t xml:space="preserve"> </w:t>
      </w:r>
      <w:r w:rsidRPr="004E35DC">
        <w:rPr>
          <w:rFonts w:ascii="Times New Roman" w:hAnsi="Times New Roman" w:cs="Times New Roman"/>
          <w:sz w:val="24"/>
          <w:szCs w:val="24"/>
        </w:rPr>
        <w:t xml:space="preserve">90              10             3.50      </w:t>
      </w:r>
      <w:r w:rsidR="00E334F4">
        <w:rPr>
          <w:rFonts w:ascii="Times New Roman" w:hAnsi="Times New Roman" w:cs="Times New Roman"/>
          <w:sz w:val="24"/>
          <w:szCs w:val="24"/>
        </w:rPr>
        <w:t xml:space="preserve">  </w:t>
      </w:r>
      <w:r w:rsidRPr="004E35DC">
        <w:rPr>
          <w:rFonts w:ascii="Times New Roman" w:hAnsi="Times New Roman" w:cs="Times New Roman"/>
          <w:sz w:val="24"/>
          <w:szCs w:val="24"/>
        </w:rPr>
        <w:t xml:space="preserve">0.432  </w:t>
      </w:r>
      <w:r w:rsidR="00E334F4">
        <w:rPr>
          <w:rFonts w:ascii="Times New Roman" w:hAnsi="Times New Roman" w:cs="Times New Roman"/>
          <w:sz w:val="24"/>
          <w:szCs w:val="24"/>
        </w:rPr>
        <w:t xml:space="preserve">   </w:t>
      </w:r>
      <w:r w:rsidRPr="004E35DC">
        <w:rPr>
          <w:rFonts w:ascii="Times New Roman" w:hAnsi="Times New Roman" w:cs="Times New Roman"/>
          <w:sz w:val="24"/>
          <w:szCs w:val="24"/>
        </w:rPr>
        <w:t xml:space="preserve">Accepted   </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2</w:t>
      </w:r>
      <w:r w:rsidR="00730F75" w:rsidRPr="004E35DC">
        <w:rPr>
          <w:rFonts w:ascii="Times New Roman" w:hAnsi="Times New Roman" w:cs="Times New Roman"/>
          <w:sz w:val="24"/>
          <w:szCs w:val="24"/>
        </w:rPr>
        <w:t>.</w:t>
      </w:r>
      <w:r w:rsidR="00E23999" w:rsidRPr="004E35DC">
        <w:rPr>
          <w:rFonts w:ascii="Times New Roman" w:hAnsi="Times New Roman" w:cs="Times New Roman"/>
          <w:sz w:val="24"/>
          <w:szCs w:val="24"/>
        </w:rPr>
        <w:t xml:space="preserve">   </w:t>
      </w:r>
      <w:r w:rsidRPr="004E35DC">
        <w:rPr>
          <w:rFonts w:ascii="Times New Roman" w:hAnsi="Times New Roman" w:cs="Times New Roman"/>
          <w:sz w:val="24"/>
          <w:szCs w:val="24"/>
        </w:rPr>
        <w:t>Teachers’ poor method of teaching           85              15</w:t>
      </w:r>
      <w:r w:rsidR="00730F75" w:rsidRPr="004E35DC">
        <w:rPr>
          <w:rFonts w:ascii="Times New Roman" w:hAnsi="Times New Roman" w:cs="Times New Roman"/>
          <w:sz w:val="24"/>
          <w:szCs w:val="24"/>
        </w:rPr>
        <w:t xml:space="preserve">              3.40      0.561      </w:t>
      </w:r>
      <w:r w:rsidRPr="004E35DC">
        <w:rPr>
          <w:rFonts w:ascii="Times New Roman" w:hAnsi="Times New Roman" w:cs="Times New Roman"/>
          <w:sz w:val="24"/>
          <w:szCs w:val="24"/>
        </w:rPr>
        <w:t>Accepted</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3</w:t>
      </w:r>
      <w:r w:rsidR="00E23999" w:rsidRPr="004E35DC">
        <w:rPr>
          <w:rFonts w:ascii="Times New Roman" w:hAnsi="Times New Roman" w:cs="Times New Roman"/>
          <w:sz w:val="24"/>
          <w:szCs w:val="24"/>
        </w:rPr>
        <w:t xml:space="preserve">.   </w:t>
      </w:r>
      <w:r w:rsidRPr="004E35DC">
        <w:rPr>
          <w:rFonts w:ascii="Times New Roman" w:hAnsi="Times New Roman" w:cs="Times New Roman"/>
          <w:sz w:val="24"/>
          <w:szCs w:val="24"/>
        </w:rPr>
        <w:t>Teachers’ failure</w:t>
      </w:r>
      <w:r w:rsidR="00730F75" w:rsidRPr="004E35DC">
        <w:rPr>
          <w:rFonts w:ascii="Times New Roman" w:hAnsi="Times New Roman" w:cs="Times New Roman"/>
          <w:sz w:val="24"/>
          <w:szCs w:val="24"/>
        </w:rPr>
        <w:t xml:space="preserve"> to use teaching aids       65</w:t>
      </w:r>
      <w:r w:rsidRPr="004E35DC">
        <w:rPr>
          <w:rFonts w:ascii="Times New Roman" w:hAnsi="Times New Roman" w:cs="Times New Roman"/>
          <w:sz w:val="24"/>
          <w:szCs w:val="24"/>
        </w:rPr>
        <w:t xml:space="preserve">            </w:t>
      </w:r>
      <w:r w:rsidR="00730F75" w:rsidRPr="004E35DC">
        <w:rPr>
          <w:rFonts w:ascii="Times New Roman" w:hAnsi="Times New Roman" w:cs="Times New Roman"/>
          <w:sz w:val="24"/>
          <w:szCs w:val="24"/>
        </w:rPr>
        <w:t xml:space="preserve">  </w:t>
      </w:r>
      <w:r w:rsidR="00E334F4">
        <w:rPr>
          <w:rFonts w:ascii="Times New Roman" w:hAnsi="Times New Roman" w:cs="Times New Roman"/>
          <w:sz w:val="24"/>
          <w:szCs w:val="24"/>
        </w:rPr>
        <w:t xml:space="preserve"> </w:t>
      </w:r>
      <w:r w:rsidRPr="004E35DC">
        <w:rPr>
          <w:rFonts w:ascii="Times New Roman" w:hAnsi="Times New Roman" w:cs="Times New Roman"/>
          <w:sz w:val="24"/>
          <w:szCs w:val="24"/>
        </w:rPr>
        <w:t xml:space="preserve">35             </w:t>
      </w:r>
      <w:r w:rsidR="00730F75" w:rsidRPr="004E35DC">
        <w:rPr>
          <w:rFonts w:ascii="Times New Roman" w:hAnsi="Times New Roman" w:cs="Times New Roman"/>
          <w:sz w:val="24"/>
          <w:szCs w:val="24"/>
        </w:rPr>
        <w:t xml:space="preserve">3.20       0.95      </w:t>
      </w:r>
      <w:r w:rsidR="00E334F4">
        <w:rPr>
          <w:rFonts w:ascii="Times New Roman" w:hAnsi="Times New Roman" w:cs="Times New Roman"/>
          <w:sz w:val="24"/>
          <w:szCs w:val="24"/>
        </w:rPr>
        <w:t xml:space="preserve"> </w:t>
      </w:r>
      <w:r w:rsidR="00730F75" w:rsidRPr="004E35DC">
        <w:rPr>
          <w:rFonts w:ascii="Times New Roman" w:hAnsi="Times New Roman" w:cs="Times New Roman"/>
          <w:sz w:val="24"/>
          <w:szCs w:val="24"/>
        </w:rPr>
        <w:t>Accepted</w:t>
      </w:r>
      <w:r w:rsidRPr="004E35DC">
        <w:rPr>
          <w:rFonts w:ascii="Times New Roman" w:hAnsi="Times New Roman" w:cs="Times New Roman"/>
          <w:sz w:val="24"/>
          <w:szCs w:val="24"/>
        </w:rPr>
        <w:t xml:space="preserve">           </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4</w:t>
      </w:r>
      <w:r w:rsidR="00730F75" w:rsidRPr="004E35DC">
        <w:rPr>
          <w:rFonts w:ascii="Times New Roman" w:hAnsi="Times New Roman" w:cs="Times New Roman"/>
          <w:sz w:val="24"/>
          <w:szCs w:val="24"/>
        </w:rPr>
        <w:t>.</w:t>
      </w:r>
      <w:r w:rsidR="00E334F4">
        <w:rPr>
          <w:rFonts w:ascii="Times New Roman" w:hAnsi="Times New Roman" w:cs="Times New Roman"/>
          <w:sz w:val="24"/>
          <w:szCs w:val="24"/>
        </w:rPr>
        <w:t xml:space="preserve">   </w:t>
      </w:r>
      <w:r w:rsidR="00730F75" w:rsidRPr="004E35DC">
        <w:rPr>
          <w:rFonts w:ascii="Times New Roman" w:hAnsi="Times New Roman" w:cs="Times New Roman"/>
          <w:sz w:val="24"/>
          <w:szCs w:val="24"/>
        </w:rPr>
        <w:t>Teachers’ years o</w:t>
      </w:r>
      <w:r w:rsidR="00E23999" w:rsidRPr="004E35DC">
        <w:rPr>
          <w:rFonts w:ascii="Times New Roman" w:hAnsi="Times New Roman" w:cs="Times New Roman"/>
          <w:sz w:val="24"/>
          <w:szCs w:val="24"/>
        </w:rPr>
        <w:t xml:space="preserve">f experience                   </w:t>
      </w:r>
      <w:r w:rsidR="00730F75" w:rsidRPr="004E35DC">
        <w:rPr>
          <w:rFonts w:ascii="Times New Roman" w:hAnsi="Times New Roman" w:cs="Times New Roman"/>
          <w:sz w:val="24"/>
          <w:szCs w:val="24"/>
        </w:rPr>
        <w:t xml:space="preserve">95               5             </w:t>
      </w:r>
      <w:r w:rsidR="00C10A97" w:rsidRPr="004E35DC">
        <w:rPr>
          <w:rFonts w:ascii="Times New Roman" w:hAnsi="Times New Roman" w:cs="Times New Roman"/>
          <w:sz w:val="24"/>
          <w:szCs w:val="24"/>
        </w:rPr>
        <w:t xml:space="preserve"> </w:t>
      </w:r>
      <w:r w:rsidR="00E334F4">
        <w:rPr>
          <w:rFonts w:ascii="Times New Roman" w:hAnsi="Times New Roman" w:cs="Times New Roman"/>
          <w:sz w:val="24"/>
          <w:szCs w:val="24"/>
        </w:rPr>
        <w:t xml:space="preserve"> </w:t>
      </w:r>
      <w:r w:rsidR="00730F75" w:rsidRPr="004E35DC">
        <w:rPr>
          <w:rFonts w:ascii="Times New Roman" w:hAnsi="Times New Roman" w:cs="Times New Roman"/>
          <w:sz w:val="24"/>
          <w:szCs w:val="24"/>
        </w:rPr>
        <w:t xml:space="preserve">3.75       0.35     </w:t>
      </w:r>
      <w:r w:rsidR="00E23999" w:rsidRPr="004E35DC">
        <w:rPr>
          <w:rFonts w:ascii="Times New Roman" w:hAnsi="Times New Roman" w:cs="Times New Roman"/>
          <w:sz w:val="24"/>
          <w:szCs w:val="24"/>
        </w:rPr>
        <w:t xml:space="preserve"> </w:t>
      </w:r>
      <w:r w:rsidR="00C10A97" w:rsidRPr="004E35DC">
        <w:rPr>
          <w:rFonts w:ascii="Times New Roman" w:hAnsi="Times New Roman" w:cs="Times New Roman"/>
          <w:sz w:val="24"/>
          <w:szCs w:val="24"/>
        </w:rPr>
        <w:t xml:space="preserve"> </w:t>
      </w:r>
      <w:r w:rsidR="00730F75" w:rsidRPr="004E35DC">
        <w:rPr>
          <w:rFonts w:ascii="Times New Roman" w:hAnsi="Times New Roman" w:cs="Times New Roman"/>
          <w:sz w:val="24"/>
          <w:szCs w:val="24"/>
        </w:rPr>
        <w:t>Accepted</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5</w:t>
      </w:r>
      <w:r w:rsidR="00E334F4">
        <w:rPr>
          <w:rFonts w:ascii="Times New Roman" w:hAnsi="Times New Roman" w:cs="Times New Roman"/>
          <w:sz w:val="24"/>
          <w:szCs w:val="24"/>
        </w:rPr>
        <w:t xml:space="preserve">.   </w:t>
      </w:r>
      <w:r w:rsidR="00730F75" w:rsidRPr="004E35DC">
        <w:rPr>
          <w:rFonts w:ascii="Times New Roman" w:hAnsi="Times New Roman" w:cs="Times New Roman"/>
          <w:sz w:val="24"/>
          <w:szCs w:val="24"/>
        </w:rPr>
        <w:t xml:space="preserve">Students’ poor study habit                </w:t>
      </w:r>
      <w:r w:rsidR="00E334F4">
        <w:rPr>
          <w:rFonts w:ascii="Times New Roman" w:hAnsi="Times New Roman" w:cs="Times New Roman"/>
          <w:sz w:val="24"/>
          <w:szCs w:val="24"/>
        </w:rPr>
        <w:t xml:space="preserve">        </w:t>
      </w:r>
      <w:r w:rsidR="00E23999" w:rsidRPr="004E35DC">
        <w:rPr>
          <w:rFonts w:ascii="Times New Roman" w:hAnsi="Times New Roman" w:cs="Times New Roman"/>
          <w:sz w:val="24"/>
          <w:szCs w:val="24"/>
        </w:rPr>
        <w:t xml:space="preserve">30              </w:t>
      </w:r>
      <w:r w:rsidR="00730F75" w:rsidRPr="004E35DC">
        <w:rPr>
          <w:rFonts w:ascii="Times New Roman" w:hAnsi="Times New Roman" w:cs="Times New Roman"/>
          <w:sz w:val="24"/>
          <w:szCs w:val="24"/>
        </w:rPr>
        <w:t xml:space="preserve">70  </w:t>
      </w:r>
      <w:r w:rsidR="00C10A97" w:rsidRPr="004E35DC">
        <w:rPr>
          <w:rFonts w:ascii="Times New Roman" w:hAnsi="Times New Roman" w:cs="Times New Roman"/>
          <w:sz w:val="24"/>
          <w:szCs w:val="24"/>
        </w:rPr>
        <w:t xml:space="preserve">          </w:t>
      </w:r>
      <w:r w:rsidR="00E334F4">
        <w:rPr>
          <w:rFonts w:ascii="Times New Roman" w:hAnsi="Times New Roman" w:cs="Times New Roman"/>
          <w:sz w:val="24"/>
          <w:szCs w:val="24"/>
        </w:rPr>
        <w:t xml:space="preserve">  </w:t>
      </w:r>
      <w:r w:rsidR="00E23999" w:rsidRPr="004E35DC">
        <w:rPr>
          <w:rFonts w:ascii="Times New Roman" w:hAnsi="Times New Roman" w:cs="Times New Roman"/>
          <w:sz w:val="24"/>
          <w:szCs w:val="24"/>
        </w:rPr>
        <w:t xml:space="preserve">2.56      </w:t>
      </w:r>
      <w:r w:rsidR="00730F75" w:rsidRPr="004E35DC">
        <w:rPr>
          <w:rFonts w:ascii="Times New Roman" w:hAnsi="Times New Roman" w:cs="Times New Roman"/>
          <w:sz w:val="24"/>
          <w:szCs w:val="24"/>
        </w:rPr>
        <w:t xml:space="preserve">0.654   </w:t>
      </w:r>
      <w:r w:rsidR="00E23999" w:rsidRPr="004E35DC">
        <w:rPr>
          <w:rFonts w:ascii="Times New Roman" w:hAnsi="Times New Roman" w:cs="Times New Roman"/>
          <w:sz w:val="24"/>
          <w:szCs w:val="24"/>
        </w:rPr>
        <w:t xml:space="preserve">   </w:t>
      </w:r>
      <w:r w:rsidR="00730F75" w:rsidRPr="004E35DC">
        <w:rPr>
          <w:rFonts w:ascii="Times New Roman" w:hAnsi="Times New Roman" w:cs="Times New Roman"/>
          <w:sz w:val="24"/>
          <w:szCs w:val="24"/>
        </w:rPr>
        <w:t>Rejected</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6</w:t>
      </w:r>
      <w:r w:rsidR="00BC4B87" w:rsidRPr="004E35DC">
        <w:rPr>
          <w:rFonts w:ascii="Times New Roman" w:hAnsi="Times New Roman" w:cs="Times New Roman"/>
          <w:sz w:val="24"/>
          <w:szCs w:val="24"/>
        </w:rPr>
        <w:t>.</w:t>
      </w:r>
      <w:r w:rsidR="00E334F4">
        <w:rPr>
          <w:rFonts w:ascii="Times New Roman" w:hAnsi="Times New Roman" w:cs="Times New Roman"/>
          <w:sz w:val="24"/>
          <w:szCs w:val="24"/>
        </w:rPr>
        <w:t xml:space="preserve">   </w:t>
      </w:r>
      <w:r w:rsidR="0043386B" w:rsidRPr="004E35DC">
        <w:rPr>
          <w:rFonts w:ascii="Times New Roman" w:hAnsi="Times New Roman" w:cs="Times New Roman"/>
          <w:sz w:val="24"/>
          <w:szCs w:val="24"/>
        </w:rPr>
        <w:t>Students’ low</w:t>
      </w:r>
      <w:r w:rsidR="00E23999" w:rsidRPr="004E35DC">
        <w:rPr>
          <w:rFonts w:ascii="Times New Roman" w:hAnsi="Times New Roman" w:cs="Times New Roman"/>
          <w:sz w:val="24"/>
          <w:szCs w:val="24"/>
        </w:rPr>
        <w:t xml:space="preserve"> retention                     </w:t>
      </w:r>
      <w:r w:rsidR="00C10A97" w:rsidRPr="004E35DC">
        <w:rPr>
          <w:rFonts w:ascii="Times New Roman" w:hAnsi="Times New Roman" w:cs="Times New Roman"/>
          <w:sz w:val="24"/>
          <w:szCs w:val="24"/>
        </w:rPr>
        <w:t xml:space="preserve">         </w:t>
      </w:r>
      <w:r w:rsidR="00E334F4">
        <w:rPr>
          <w:rFonts w:ascii="Times New Roman" w:hAnsi="Times New Roman" w:cs="Times New Roman"/>
          <w:sz w:val="24"/>
          <w:szCs w:val="24"/>
        </w:rPr>
        <w:t xml:space="preserve">90             </w:t>
      </w:r>
      <w:r w:rsidR="00C10A97" w:rsidRPr="004E35DC">
        <w:rPr>
          <w:rFonts w:ascii="Times New Roman" w:hAnsi="Times New Roman" w:cs="Times New Roman"/>
          <w:sz w:val="24"/>
          <w:szCs w:val="24"/>
        </w:rPr>
        <w:t xml:space="preserve">10          </w:t>
      </w:r>
      <w:r w:rsidR="00372F9F" w:rsidRPr="004E35DC">
        <w:rPr>
          <w:rFonts w:ascii="Times New Roman" w:hAnsi="Times New Roman" w:cs="Times New Roman"/>
          <w:sz w:val="24"/>
          <w:szCs w:val="24"/>
        </w:rPr>
        <w:t xml:space="preserve">   </w:t>
      </w:r>
      <w:r w:rsidR="00E334F4">
        <w:rPr>
          <w:rFonts w:ascii="Times New Roman" w:hAnsi="Times New Roman" w:cs="Times New Roman"/>
          <w:sz w:val="24"/>
          <w:szCs w:val="24"/>
        </w:rPr>
        <w:t xml:space="preserve"> 3.50       0.432      </w:t>
      </w:r>
      <w:r w:rsidR="0043386B" w:rsidRPr="004E35DC">
        <w:rPr>
          <w:rFonts w:ascii="Times New Roman" w:hAnsi="Times New Roman" w:cs="Times New Roman"/>
          <w:sz w:val="24"/>
          <w:szCs w:val="24"/>
        </w:rPr>
        <w:t>Accepted</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7</w:t>
      </w:r>
      <w:r w:rsidR="00E334F4">
        <w:rPr>
          <w:rFonts w:ascii="Times New Roman" w:hAnsi="Times New Roman" w:cs="Times New Roman"/>
          <w:sz w:val="24"/>
          <w:szCs w:val="24"/>
        </w:rPr>
        <w:t xml:space="preserve">.  </w:t>
      </w:r>
      <w:r w:rsidR="00C10A97" w:rsidRPr="004E35DC">
        <w:rPr>
          <w:rFonts w:ascii="Times New Roman" w:hAnsi="Times New Roman" w:cs="Times New Roman"/>
          <w:sz w:val="24"/>
          <w:szCs w:val="24"/>
        </w:rPr>
        <w:t>Students’ emotional pr</w:t>
      </w:r>
      <w:r w:rsidR="00E334F4">
        <w:rPr>
          <w:rFonts w:ascii="Times New Roman" w:hAnsi="Times New Roman" w:cs="Times New Roman"/>
          <w:sz w:val="24"/>
          <w:szCs w:val="24"/>
        </w:rPr>
        <w:t xml:space="preserve">oblem                      </w:t>
      </w:r>
      <w:r w:rsidR="00C10A97" w:rsidRPr="004E35DC">
        <w:rPr>
          <w:rFonts w:ascii="Times New Roman" w:hAnsi="Times New Roman" w:cs="Times New Roman"/>
          <w:sz w:val="24"/>
          <w:szCs w:val="24"/>
        </w:rPr>
        <w:t xml:space="preserve">75              25             </w:t>
      </w:r>
      <w:r w:rsidR="00E334F4">
        <w:rPr>
          <w:rFonts w:ascii="Times New Roman" w:hAnsi="Times New Roman" w:cs="Times New Roman"/>
          <w:sz w:val="24"/>
          <w:szCs w:val="24"/>
        </w:rPr>
        <w:t xml:space="preserve">3.30        </w:t>
      </w:r>
      <w:r w:rsidR="00C10A97" w:rsidRPr="004E35DC">
        <w:rPr>
          <w:rFonts w:ascii="Times New Roman" w:hAnsi="Times New Roman" w:cs="Times New Roman"/>
          <w:sz w:val="24"/>
          <w:szCs w:val="24"/>
        </w:rPr>
        <w:t xml:space="preserve">0.85        Accepted  </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8</w:t>
      </w:r>
      <w:r w:rsidR="00E334F4">
        <w:rPr>
          <w:rFonts w:ascii="Times New Roman" w:hAnsi="Times New Roman" w:cs="Times New Roman"/>
          <w:sz w:val="24"/>
          <w:szCs w:val="24"/>
        </w:rPr>
        <w:t xml:space="preserve">.  </w:t>
      </w:r>
      <w:r w:rsidR="00C10A97" w:rsidRPr="004E35DC">
        <w:rPr>
          <w:rFonts w:ascii="Times New Roman" w:hAnsi="Times New Roman" w:cs="Times New Roman"/>
          <w:sz w:val="24"/>
          <w:szCs w:val="24"/>
        </w:rPr>
        <w:t>Students’ lack of interest in th</w:t>
      </w:r>
      <w:r w:rsidR="00E334F4">
        <w:rPr>
          <w:rFonts w:ascii="Times New Roman" w:hAnsi="Times New Roman" w:cs="Times New Roman"/>
          <w:sz w:val="24"/>
          <w:szCs w:val="24"/>
        </w:rPr>
        <w:t xml:space="preserve">e subject       65             </w:t>
      </w:r>
      <w:r w:rsidR="00C10A97" w:rsidRPr="004E35DC">
        <w:rPr>
          <w:rFonts w:ascii="Times New Roman" w:hAnsi="Times New Roman" w:cs="Times New Roman"/>
          <w:sz w:val="24"/>
          <w:szCs w:val="24"/>
        </w:rPr>
        <w:t>35            3.</w:t>
      </w:r>
      <w:r w:rsidR="00E334F4">
        <w:rPr>
          <w:rFonts w:ascii="Times New Roman" w:hAnsi="Times New Roman" w:cs="Times New Roman"/>
          <w:sz w:val="24"/>
          <w:szCs w:val="24"/>
        </w:rPr>
        <w:t xml:space="preserve">32         0.95       </w:t>
      </w:r>
      <w:r w:rsidR="00B574B6" w:rsidRPr="004E35DC">
        <w:rPr>
          <w:rFonts w:ascii="Times New Roman" w:hAnsi="Times New Roman" w:cs="Times New Roman"/>
          <w:sz w:val="24"/>
          <w:szCs w:val="24"/>
        </w:rPr>
        <w:t>Accepted</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9</w:t>
      </w:r>
      <w:r w:rsidR="00E334F4">
        <w:rPr>
          <w:rFonts w:ascii="Times New Roman" w:hAnsi="Times New Roman" w:cs="Times New Roman"/>
          <w:sz w:val="24"/>
          <w:szCs w:val="24"/>
        </w:rPr>
        <w:t xml:space="preserve">.   </w:t>
      </w:r>
      <w:r w:rsidR="00B574B6" w:rsidRPr="004E35DC">
        <w:rPr>
          <w:rFonts w:ascii="Times New Roman" w:hAnsi="Times New Roman" w:cs="Times New Roman"/>
          <w:sz w:val="24"/>
          <w:szCs w:val="24"/>
        </w:rPr>
        <w:t xml:space="preserve">Inadequate to cover </w:t>
      </w:r>
      <w:r w:rsidR="00E334F4">
        <w:rPr>
          <w:rFonts w:ascii="Times New Roman" w:hAnsi="Times New Roman" w:cs="Times New Roman"/>
          <w:sz w:val="24"/>
          <w:szCs w:val="24"/>
        </w:rPr>
        <w:t xml:space="preserve">syllabus                       25             </w:t>
      </w:r>
      <w:r w:rsidR="00B574B6" w:rsidRPr="004E35DC">
        <w:rPr>
          <w:rFonts w:ascii="Times New Roman" w:hAnsi="Times New Roman" w:cs="Times New Roman"/>
          <w:sz w:val="24"/>
          <w:szCs w:val="24"/>
        </w:rPr>
        <w:t xml:space="preserve">75    </w:t>
      </w:r>
      <w:r w:rsidR="00E334F4">
        <w:rPr>
          <w:rFonts w:ascii="Times New Roman" w:hAnsi="Times New Roman" w:cs="Times New Roman"/>
          <w:sz w:val="24"/>
          <w:szCs w:val="24"/>
        </w:rPr>
        <w:t xml:space="preserve">        2.35        0.837      </w:t>
      </w:r>
      <w:r w:rsidR="00B574B6" w:rsidRPr="004E35DC">
        <w:rPr>
          <w:rFonts w:ascii="Times New Roman" w:hAnsi="Times New Roman" w:cs="Times New Roman"/>
          <w:sz w:val="24"/>
          <w:szCs w:val="24"/>
        </w:rPr>
        <w:t xml:space="preserve">Rejected        </w:t>
      </w:r>
    </w:p>
    <w:p w:rsidR="00073249" w:rsidRPr="004E35DC" w:rsidRDefault="00073249" w:rsidP="004D3D91">
      <w:pPr>
        <w:jc w:val="both"/>
        <w:rPr>
          <w:rFonts w:ascii="Times New Roman" w:hAnsi="Times New Roman" w:cs="Times New Roman"/>
          <w:sz w:val="24"/>
          <w:szCs w:val="24"/>
        </w:rPr>
      </w:pPr>
      <w:r w:rsidRPr="004E35DC">
        <w:rPr>
          <w:rFonts w:ascii="Times New Roman" w:hAnsi="Times New Roman" w:cs="Times New Roman"/>
          <w:sz w:val="24"/>
          <w:szCs w:val="24"/>
        </w:rPr>
        <w:t>10</w:t>
      </w:r>
      <w:r w:rsidR="00E334F4">
        <w:rPr>
          <w:rFonts w:ascii="Times New Roman" w:hAnsi="Times New Roman" w:cs="Times New Roman"/>
          <w:sz w:val="24"/>
          <w:szCs w:val="24"/>
        </w:rPr>
        <w:t xml:space="preserve">. </w:t>
      </w:r>
      <w:r w:rsidR="00B574B6" w:rsidRPr="004E35DC">
        <w:rPr>
          <w:rFonts w:ascii="Times New Roman" w:hAnsi="Times New Roman" w:cs="Times New Roman"/>
          <w:sz w:val="24"/>
          <w:szCs w:val="24"/>
        </w:rPr>
        <w:t xml:space="preserve">Difficult level of the subject        </w:t>
      </w:r>
      <w:r w:rsidR="00E334F4">
        <w:rPr>
          <w:rFonts w:ascii="Times New Roman" w:hAnsi="Times New Roman" w:cs="Times New Roman"/>
          <w:sz w:val="24"/>
          <w:szCs w:val="24"/>
        </w:rPr>
        <w:t xml:space="preserve">               80              </w:t>
      </w:r>
      <w:r w:rsidR="00B574B6" w:rsidRPr="004E35DC">
        <w:rPr>
          <w:rFonts w:ascii="Times New Roman" w:hAnsi="Times New Roman" w:cs="Times New Roman"/>
          <w:sz w:val="24"/>
          <w:szCs w:val="24"/>
        </w:rPr>
        <w:t xml:space="preserve">20    </w:t>
      </w:r>
      <w:r w:rsidR="00E334F4">
        <w:rPr>
          <w:rFonts w:ascii="Times New Roman" w:hAnsi="Times New Roman" w:cs="Times New Roman"/>
          <w:sz w:val="24"/>
          <w:szCs w:val="24"/>
        </w:rPr>
        <w:t xml:space="preserve">        3.40        0.650      </w:t>
      </w:r>
      <w:r w:rsidR="00B574B6" w:rsidRPr="004E35DC">
        <w:rPr>
          <w:rFonts w:ascii="Times New Roman" w:hAnsi="Times New Roman" w:cs="Times New Roman"/>
          <w:sz w:val="24"/>
          <w:szCs w:val="24"/>
        </w:rPr>
        <w:t>Accepted</w:t>
      </w:r>
    </w:p>
    <w:p w:rsidR="00F17FD0" w:rsidRDefault="00F17FD0" w:rsidP="004D3D91">
      <w:pPr>
        <w:jc w:val="both"/>
        <w:rPr>
          <w:rFonts w:ascii="Times New Roman" w:hAnsi="Times New Roman" w:cs="Times New Roman"/>
          <w:sz w:val="24"/>
          <w:szCs w:val="24"/>
        </w:rPr>
      </w:pPr>
    </w:p>
    <w:p w:rsidR="00750A17" w:rsidRDefault="00750A17" w:rsidP="004D3D91">
      <w:pPr>
        <w:jc w:val="both"/>
        <w:rPr>
          <w:rFonts w:ascii="Times New Roman" w:hAnsi="Times New Roman" w:cs="Times New Roman"/>
          <w:sz w:val="24"/>
          <w:szCs w:val="24"/>
        </w:rPr>
      </w:pPr>
    </w:p>
    <w:p w:rsidR="00750A17" w:rsidRPr="004E35DC" w:rsidRDefault="00750A17" w:rsidP="004D3D91">
      <w:pPr>
        <w:jc w:val="both"/>
        <w:rPr>
          <w:rFonts w:ascii="Times New Roman" w:hAnsi="Times New Roman" w:cs="Times New Roman"/>
          <w:sz w:val="24"/>
          <w:szCs w:val="24"/>
        </w:rPr>
      </w:pPr>
    </w:p>
    <w:p w:rsidR="00F17FD0" w:rsidRPr="00CB1FDD" w:rsidRDefault="009831B5" w:rsidP="004D3D91">
      <w:pPr>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CB1FDD">
        <w:rPr>
          <w:rFonts w:ascii="Times New Roman" w:hAnsi="Times New Roman" w:cs="Times New Roman"/>
          <w:b/>
          <w:sz w:val="24"/>
          <w:szCs w:val="24"/>
        </w:rPr>
        <w:t xml:space="preserve">. </w:t>
      </w:r>
      <w:r w:rsidR="00F17FD0" w:rsidRPr="00CB1FDD">
        <w:rPr>
          <w:rFonts w:ascii="Times New Roman" w:hAnsi="Times New Roman" w:cs="Times New Roman"/>
          <w:b/>
          <w:sz w:val="24"/>
          <w:szCs w:val="24"/>
        </w:rPr>
        <w:t>Students’</w:t>
      </w:r>
      <w:r w:rsidR="00CB1FDD">
        <w:rPr>
          <w:rFonts w:ascii="Times New Roman" w:hAnsi="Times New Roman" w:cs="Times New Roman"/>
          <w:b/>
          <w:sz w:val="24"/>
          <w:szCs w:val="24"/>
        </w:rPr>
        <w:t xml:space="preserve"> perspective </w:t>
      </w:r>
      <w:r w:rsidR="00F17FD0" w:rsidRPr="00CB1FDD">
        <w:rPr>
          <w:rFonts w:ascii="Times New Roman" w:hAnsi="Times New Roman" w:cs="Times New Roman"/>
          <w:b/>
          <w:sz w:val="24"/>
          <w:szCs w:val="24"/>
        </w:rPr>
        <w:t>o</w:t>
      </w:r>
      <w:r w:rsidR="006A56E0" w:rsidRPr="00CB1FDD">
        <w:rPr>
          <w:rFonts w:ascii="Times New Roman" w:hAnsi="Times New Roman" w:cs="Times New Roman"/>
          <w:b/>
          <w:sz w:val="24"/>
          <w:szCs w:val="24"/>
        </w:rPr>
        <w:t xml:space="preserve">n </w:t>
      </w:r>
      <w:r w:rsidR="00F17FD0" w:rsidRPr="00CB1FDD">
        <w:rPr>
          <w:rFonts w:ascii="Times New Roman" w:hAnsi="Times New Roman" w:cs="Times New Roman"/>
          <w:b/>
          <w:sz w:val="24"/>
          <w:szCs w:val="24"/>
        </w:rPr>
        <w:t>methods</w:t>
      </w:r>
      <w:r w:rsidR="006A56E0" w:rsidRPr="00CB1FDD">
        <w:rPr>
          <w:rFonts w:ascii="Times New Roman" w:hAnsi="Times New Roman" w:cs="Times New Roman"/>
          <w:b/>
          <w:sz w:val="24"/>
          <w:szCs w:val="24"/>
        </w:rPr>
        <w:t xml:space="preserve"> to enhance their academic performance in chemistry</w:t>
      </w:r>
    </w:p>
    <w:tbl>
      <w:tblPr>
        <w:tblStyle w:val="TableGrid"/>
        <w:tblW w:w="0" w:type="auto"/>
        <w:tblLook w:val="04A0" w:firstRow="1" w:lastRow="0" w:firstColumn="1" w:lastColumn="0" w:noHBand="0" w:noVBand="1"/>
      </w:tblPr>
      <w:tblGrid>
        <w:gridCol w:w="9576"/>
      </w:tblGrid>
      <w:tr w:rsidR="00C86C7D" w:rsidRPr="004E35DC" w:rsidTr="00C86C7D">
        <w:tc>
          <w:tcPr>
            <w:tcW w:w="9576" w:type="dxa"/>
            <w:tcBorders>
              <w:right w:val="nil"/>
            </w:tcBorders>
          </w:tcPr>
          <w:p w:rsidR="00C86C7D" w:rsidRPr="004E35DC" w:rsidRDefault="00C86C7D" w:rsidP="004D3D91">
            <w:pPr>
              <w:jc w:val="both"/>
              <w:rPr>
                <w:rFonts w:ascii="Times New Roman" w:hAnsi="Times New Roman" w:cs="Times New Roman"/>
                <w:b/>
                <w:sz w:val="24"/>
                <w:szCs w:val="24"/>
              </w:rPr>
            </w:pPr>
            <w:r w:rsidRPr="004E35DC">
              <w:rPr>
                <w:rFonts w:ascii="Times New Roman" w:hAnsi="Times New Roman" w:cs="Times New Roman"/>
                <w:b/>
                <w:sz w:val="24"/>
                <w:szCs w:val="24"/>
              </w:rPr>
              <w:t xml:space="preserve">S/N     Items                                                               </w:t>
            </w:r>
            <w:r w:rsidR="00B23CA9" w:rsidRPr="004E35DC">
              <w:rPr>
                <w:rFonts w:ascii="Times New Roman" w:hAnsi="Times New Roman" w:cs="Times New Roman"/>
                <w:b/>
                <w:sz w:val="24"/>
                <w:szCs w:val="24"/>
              </w:rPr>
              <w:t xml:space="preserve">        </w:t>
            </w:r>
            <w:r w:rsidRPr="004E35DC">
              <w:rPr>
                <w:rFonts w:ascii="Times New Roman" w:hAnsi="Times New Roman" w:cs="Times New Roman"/>
                <w:b/>
                <w:sz w:val="24"/>
                <w:szCs w:val="24"/>
              </w:rPr>
              <w:t>Agree%                      Disagree %</w:t>
            </w:r>
          </w:p>
        </w:tc>
      </w:tr>
    </w:tbl>
    <w:p w:rsidR="002D54F4" w:rsidRPr="004E35DC" w:rsidRDefault="00C86C7D" w:rsidP="00C86C7D">
      <w:pPr>
        <w:jc w:val="both"/>
        <w:rPr>
          <w:rFonts w:ascii="Times New Roman" w:hAnsi="Times New Roman" w:cs="Times New Roman"/>
          <w:sz w:val="24"/>
          <w:szCs w:val="24"/>
        </w:rPr>
      </w:pPr>
      <w:r w:rsidRPr="004E35DC">
        <w:rPr>
          <w:rFonts w:ascii="Times New Roman" w:hAnsi="Times New Roman" w:cs="Times New Roman"/>
          <w:sz w:val="24"/>
          <w:szCs w:val="24"/>
        </w:rPr>
        <w:t>1.</w:t>
      </w:r>
      <w:r w:rsidR="00E928F6" w:rsidRPr="004E35DC">
        <w:rPr>
          <w:rFonts w:ascii="Times New Roman" w:hAnsi="Times New Roman" w:cs="Times New Roman"/>
          <w:sz w:val="24"/>
          <w:szCs w:val="24"/>
        </w:rPr>
        <w:t>Teachers methods of teaching</w:t>
      </w:r>
      <w:r w:rsidR="00B23CA9" w:rsidRPr="004E35DC">
        <w:rPr>
          <w:rFonts w:ascii="Times New Roman" w:hAnsi="Times New Roman" w:cs="Times New Roman"/>
          <w:sz w:val="24"/>
          <w:szCs w:val="24"/>
        </w:rPr>
        <w:t xml:space="preserve">              </w:t>
      </w:r>
      <w:r w:rsidR="00A24DE5" w:rsidRPr="004E35DC">
        <w:rPr>
          <w:rFonts w:ascii="Times New Roman" w:hAnsi="Times New Roman" w:cs="Times New Roman"/>
          <w:sz w:val="24"/>
          <w:szCs w:val="24"/>
        </w:rPr>
        <w:t xml:space="preserve">                            </w:t>
      </w:r>
      <w:r w:rsidR="007A62FF">
        <w:rPr>
          <w:rFonts w:ascii="Times New Roman" w:hAnsi="Times New Roman" w:cs="Times New Roman"/>
          <w:sz w:val="24"/>
          <w:szCs w:val="24"/>
        </w:rPr>
        <w:t xml:space="preserve"> </w:t>
      </w:r>
      <w:r w:rsidR="00A24DE5" w:rsidRPr="004E35DC">
        <w:rPr>
          <w:rFonts w:ascii="Times New Roman" w:hAnsi="Times New Roman" w:cs="Times New Roman"/>
          <w:sz w:val="24"/>
          <w:szCs w:val="24"/>
        </w:rPr>
        <w:t>90</w:t>
      </w:r>
      <w:r w:rsidR="007A62FF">
        <w:rPr>
          <w:rFonts w:ascii="Times New Roman" w:hAnsi="Times New Roman" w:cs="Times New Roman"/>
          <w:sz w:val="24"/>
          <w:szCs w:val="24"/>
        </w:rPr>
        <w:t xml:space="preserve">                               </w:t>
      </w:r>
      <w:r w:rsidR="00B23CA9" w:rsidRPr="004E35DC">
        <w:rPr>
          <w:rFonts w:ascii="Times New Roman" w:hAnsi="Times New Roman" w:cs="Times New Roman"/>
          <w:sz w:val="24"/>
          <w:szCs w:val="24"/>
        </w:rPr>
        <w:t>10</w:t>
      </w:r>
    </w:p>
    <w:p w:rsidR="00E928F6" w:rsidRPr="004E35DC" w:rsidRDefault="00E928F6" w:rsidP="00C86C7D">
      <w:pPr>
        <w:jc w:val="both"/>
        <w:rPr>
          <w:rFonts w:ascii="Times New Roman" w:hAnsi="Times New Roman" w:cs="Times New Roman"/>
          <w:sz w:val="24"/>
          <w:szCs w:val="24"/>
        </w:rPr>
      </w:pPr>
      <w:r w:rsidRPr="004E35DC">
        <w:rPr>
          <w:rFonts w:ascii="Times New Roman" w:hAnsi="Times New Roman" w:cs="Times New Roman"/>
          <w:sz w:val="24"/>
          <w:szCs w:val="24"/>
        </w:rPr>
        <w:t xml:space="preserve">2. </w:t>
      </w:r>
      <w:r w:rsidR="00E96874" w:rsidRPr="004E35DC">
        <w:rPr>
          <w:rFonts w:ascii="Times New Roman" w:hAnsi="Times New Roman" w:cs="Times New Roman"/>
          <w:sz w:val="24"/>
          <w:szCs w:val="24"/>
        </w:rPr>
        <w:t>Teachers’ use of teaching aids</w:t>
      </w:r>
      <w:r w:rsidR="00B23CA9" w:rsidRPr="004E35DC">
        <w:rPr>
          <w:rFonts w:ascii="Times New Roman" w:hAnsi="Times New Roman" w:cs="Times New Roman"/>
          <w:sz w:val="24"/>
          <w:szCs w:val="24"/>
        </w:rPr>
        <w:t xml:space="preserve">                                          90         </w:t>
      </w:r>
      <w:r w:rsidR="00A24DE5" w:rsidRPr="004E35DC">
        <w:rPr>
          <w:rFonts w:ascii="Times New Roman" w:hAnsi="Times New Roman" w:cs="Times New Roman"/>
          <w:sz w:val="24"/>
          <w:szCs w:val="24"/>
        </w:rPr>
        <w:t xml:space="preserve">                      </w:t>
      </w:r>
      <w:r w:rsidR="00B23CA9" w:rsidRPr="004E35DC">
        <w:rPr>
          <w:rFonts w:ascii="Times New Roman" w:hAnsi="Times New Roman" w:cs="Times New Roman"/>
          <w:sz w:val="24"/>
          <w:szCs w:val="24"/>
        </w:rPr>
        <w:t>10</w:t>
      </w:r>
    </w:p>
    <w:p w:rsidR="00E96874" w:rsidRPr="004E35DC" w:rsidRDefault="00E96874" w:rsidP="00C86C7D">
      <w:pPr>
        <w:jc w:val="both"/>
        <w:rPr>
          <w:rFonts w:ascii="Times New Roman" w:hAnsi="Times New Roman" w:cs="Times New Roman"/>
          <w:sz w:val="24"/>
          <w:szCs w:val="24"/>
        </w:rPr>
      </w:pPr>
      <w:r w:rsidRPr="004E35DC">
        <w:rPr>
          <w:rFonts w:ascii="Times New Roman" w:hAnsi="Times New Roman" w:cs="Times New Roman"/>
          <w:sz w:val="24"/>
          <w:szCs w:val="24"/>
        </w:rPr>
        <w:t>3. Teachers to use proper lesson planning</w:t>
      </w:r>
      <w:r w:rsidR="00B23CA9" w:rsidRPr="004E35DC">
        <w:rPr>
          <w:rFonts w:ascii="Times New Roman" w:hAnsi="Times New Roman" w:cs="Times New Roman"/>
          <w:sz w:val="24"/>
          <w:szCs w:val="24"/>
        </w:rPr>
        <w:t xml:space="preserve">                            80  </w:t>
      </w:r>
      <w:r w:rsidR="00A24DE5" w:rsidRPr="004E35DC">
        <w:rPr>
          <w:rFonts w:ascii="Times New Roman" w:hAnsi="Times New Roman" w:cs="Times New Roman"/>
          <w:sz w:val="24"/>
          <w:szCs w:val="24"/>
        </w:rPr>
        <w:t xml:space="preserve">                             </w:t>
      </w:r>
      <w:r w:rsidR="00B23CA9" w:rsidRPr="004E35DC">
        <w:rPr>
          <w:rFonts w:ascii="Times New Roman" w:hAnsi="Times New Roman" w:cs="Times New Roman"/>
          <w:sz w:val="24"/>
          <w:szCs w:val="24"/>
        </w:rPr>
        <w:t>20</w:t>
      </w:r>
    </w:p>
    <w:p w:rsidR="00E96874" w:rsidRPr="004E35DC" w:rsidRDefault="00E96874" w:rsidP="00C86C7D">
      <w:pPr>
        <w:jc w:val="both"/>
        <w:rPr>
          <w:rFonts w:ascii="Times New Roman" w:hAnsi="Times New Roman" w:cs="Times New Roman"/>
          <w:sz w:val="24"/>
          <w:szCs w:val="24"/>
        </w:rPr>
      </w:pPr>
      <w:r w:rsidRPr="004E35DC">
        <w:rPr>
          <w:rFonts w:ascii="Times New Roman" w:hAnsi="Times New Roman" w:cs="Times New Roman"/>
          <w:sz w:val="24"/>
          <w:szCs w:val="24"/>
        </w:rPr>
        <w:t>4. Teachers to ask for feedback from students</w:t>
      </w:r>
      <w:r w:rsidR="007A62FF">
        <w:rPr>
          <w:rFonts w:ascii="Times New Roman" w:hAnsi="Times New Roman" w:cs="Times New Roman"/>
          <w:sz w:val="24"/>
          <w:szCs w:val="24"/>
        </w:rPr>
        <w:t xml:space="preserve">                     </w:t>
      </w:r>
      <w:r w:rsidR="00B23CA9" w:rsidRPr="004E35DC">
        <w:rPr>
          <w:rFonts w:ascii="Times New Roman" w:hAnsi="Times New Roman" w:cs="Times New Roman"/>
          <w:sz w:val="24"/>
          <w:szCs w:val="24"/>
        </w:rPr>
        <w:t xml:space="preserve">75 </w:t>
      </w:r>
      <w:r w:rsidR="00A24DE5" w:rsidRPr="004E35DC">
        <w:rPr>
          <w:rFonts w:ascii="Times New Roman" w:hAnsi="Times New Roman" w:cs="Times New Roman"/>
          <w:sz w:val="24"/>
          <w:szCs w:val="24"/>
        </w:rPr>
        <w:t xml:space="preserve">                              </w:t>
      </w:r>
      <w:r w:rsidR="00B23CA9" w:rsidRPr="004E35DC">
        <w:rPr>
          <w:rFonts w:ascii="Times New Roman" w:hAnsi="Times New Roman" w:cs="Times New Roman"/>
          <w:sz w:val="24"/>
          <w:szCs w:val="24"/>
        </w:rPr>
        <w:t>25</w:t>
      </w:r>
    </w:p>
    <w:p w:rsidR="00E96874" w:rsidRPr="004E35DC" w:rsidRDefault="00E96874" w:rsidP="00C86C7D">
      <w:pPr>
        <w:jc w:val="both"/>
        <w:rPr>
          <w:rFonts w:ascii="Times New Roman" w:hAnsi="Times New Roman" w:cs="Times New Roman"/>
          <w:sz w:val="24"/>
          <w:szCs w:val="24"/>
        </w:rPr>
      </w:pPr>
      <w:r w:rsidRPr="004E35DC">
        <w:rPr>
          <w:rFonts w:ascii="Times New Roman" w:hAnsi="Times New Roman" w:cs="Times New Roman"/>
          <w:sz w:val="24"/>
          <w:szCs w:val="24"/>
        </w:rPr>
        <w:t>5. Teachers to utilize real world examples</w:t>
      </w:r>
      <w:r w:rsidR="007A62FF">
        <w:rPr>
          <w:rFonts w:ascii="Times New Roman" w:hAnsi="Times New Roman" w:cs="Times New Roman"/>
          <w:sz w:val="24"/>
          <w:szCs w:val="24"/>
        </w:rPr>
        <w:t xml:space="preserve">                            </w:t>
      </w:r>
      <w:r w:rsidR="00B23CA9" w:rsidRPr="004E35DC">
        <w:rPr>
          <w:rFonts w:ascii="Times New Roman" w:hAnsi="Times New Roman" w:cs="Times New Roman"/>
          <w:sz w:val="24"/>
          <w:szCs w:val="24"/>
        </w:rPr>
        <w:t xml:space="preserve">65 </w:t>
      </w:r>
      <w:r w:rsidR="007A62FF">
        <w:rPr>
          <w:rFonts w:ascii="Times New Roman" w:hAnsi="Times New Roman" w:cs="Times New Roman"/>
          <w:sz w:val="24"/>
          <w:szCs w:val="24"/>
        </w:rPr>
        <w:t xml:space="preserve">                              </w:t>
      </w:r>
      <w:r w:rsidR="00B23CA9" w:rsidRPr="004E35DC">
        <w:rPr>
          <w:rFonts w:ascii="Times New Roman" w:hAnsi="Times New Roman" w:cs="Times New Roman"/>
          <w:sz w:val="24"/>
          <w:szCs w:val="24"/>
        </w:rPr>
        <w:t>35</w:t>
      </w:r>
    </w:p>
    <w:p w:rsidR="00D136F9" w:rsidRPr="004E35DC" w:rsidRDefault="00D136F9" w:rsidP="00C86C7D">
      <w:pPr>
        <w:jc w:val="both"/>
        <w:rPr>
          <w:rFonts w:ascii="Times New Roman" w:hAnsi="Times New Roman" w:cs="Times New Roman"/>
          <w:sz w:val="24"/>
          <w:szCs w:val="24"/>
        </w:rPr>
      </w:pPr>
      <w:r w:rsidRPr="004E35DC">
        <w:rPr>
          <w:rFonts w:ascii="Times New Roman" w:hAnsi="Times New Roman" w:cs="Times New Roman"/>
          <w:sz w:val="24"/>
          <w:szCs w:val="24"/>
        </w:rPr>
        <w:t>6. Teachers to encourage collaborative learning</w:t>
      </w:r>
      <w:r w:rsidR="00B23CA9" w:rsidRPr="004E35DC">
        <w:rPr>
          <w:rFonts w:ascii="Times New Roman" w:hAnsi="Times New Roman" w:cs="Times New Roman"/>
          <w:sz w:val="24"/>
          <w:szCs w:val="24"/>
        </w:rPr>
        <w:t xml:space="preserve">                   </w:t>
      </w:r>
      <w:r w:rsidR="00A24DE5" w:rsidRPr="004E35DC">
        <w:rPr>
          <w:rFonts w:ascii="Times New Roman" w:hAnsi="Times New Roman" w:cs="Times New Roman"/>
          <w:sz w:val="24"/>
          <w:szCs w:val="24"/>
        </w:rPr>
        <w:t xml:space="preserve">70                               30     </w:t>
      </w:r>
    </w:p>
    <w:p w:rsidR="00D136F9" w:rsidRPr="004E35DC" w:rsidRDefault="00D136F9" w:rsidP="00C86C7D">
      <w:pPr>
        <w:jc w:val="both"/>
        <w:rPr>
          <w:rFonts w:ascii="Times New Roman" w:hAnsi="Times New Roman" w:cs="Times New Roman"/>
          <w:sz w:val="24"/>
          <w:szCs w:val="24"/>
        </w:rPr>
      </w:pPr>
      <w:r w:rsidRPr="004E35DC">
        <w:rPr>
          <w:rFonts w:ascii="Times New Roman" w:hAnsi="Times New Roman" w:cs="Times New Roman"/>
          <w:sz w:val="24"/>
          <w:szCs w:val="24"/>
        </w:rPr>
        <w:t>7. Teachers to incorporate practical in the lesson plan</w:t>
      </w:r>
      <w:r w:rsidR="00A24DE5" w:rsidRPr="004E35DC">
        <w:rPr>
          <w:rFonts w:ascii="Times New Roman" w:hAnsi="Times New Roman" w:cs="Times New Roman"/>
          <w:sz w:val="24"/>
          <w:szCs w:val="24"/>
        </w:rPr>
        <w:t xml:space="preserve">          85                               15</w:t>
      </w:r>
    </w:p>
    <w:p w:rsidR="00D136F9" w:rsidRPr="004E35DC" w:rsidRDefault="000B4CA4" w:rsidP="00C86C7D">
      <w:pPr>
        <w:jc w:val="both"/>
        <w:rPr>
          <w:rFonts w:ascii="Times New Roman" w:hAnsi="Times New Roman" w:cs="Times New Roman"/>
          <w:sz w:val="24"/>
          <w:szCs w:val="24"/>
        </w:rPr>
      </w:pPr>
      <w:r>
        <w:rPr>
          <w:rFonts w:ascii="Times New Roman" w:hAnsi="Times New Roman" w:cs="Times New Roman"/>
          <w:sz w:val="24"/>
          <w:szCs w:val="24"/>
        </w:rPr>
        <w:t>Table 4</w:t>
      </w:r>
      <w:r w:rsidR="006C1D35" w:rsidRPr="004E35DC">
        <w:rPr>
          <w:rFonts w:ascii="Times New Roman" w:hAnsi="Times New Roman" w:cs="Times New Roman"/>
          <w:sz w:val="24"/>
          <w:szCs w:val="24"/>
        </w:rPr>
        <w:t xml:space="preserve"> shows the percentage count of respondents’ opinion on the methods to be adopted to enhance students’ performance in chemistry. According to item 1, 90% of the respondent agreed while 10% disagreed</w:t>
      </w:r>
      <w:r w:rsidR="0086304D" w:rsidRPr="004E35DC">
        <w:rPr>
          <w:rFonts w:ascii="Times New Roman" w:hAnsi="Times New Roman" w:cs="Times New Roman"/>
          <w:sz w:val="24"/>
          <w:szCs w:val="24"/>
        </w:rPr>
        <w:t xml:space="preserve"> that students’ performance in chemistry is affected by teachers</w:t>
      </w:r>
      <w:r w:rsidR="0093752F" w:rsidRPr="004E35DC">
        <w:rPr>
          <w:rFonts w:ascii="Times New Roman" w:hAnsi="Times New Roman" w:cs="Times New Roman"/>
          <w:sz w:val="24"/>
          <w:szCs w:val="24"/>
        </w:rPr>
        <w:t>’ method of teaching. In item 2,</w:t>
      </w:r>
      <w:r w:rsidR="00771552" w:rsidRPr="004E35DC">
        <w:rPr>
          <w:rFonts w:ascii="Times New Roman" w:hAnsi="Times New Roman" w:cs="Times New Roman"/>
          <w:sz w:val="24"/>
          <w:szCs w:val="24"/>
        </w:rPr>
        <w:t xml:space="preserve"> 90% of respondents agreed while 10% disagreed that students’ performance in chemistry will be improved  and they will perform better if teachers use the teaching aids. 80% agreed that students who are taught with correct lesson plan will perform well in chemistry in WAEC Examination. 75% of the respondent agreed and accepted that getting feedback from the assessment given by the teacher will enhance good performance of the students in the examination. 65% agreed that using real world examples in teaching chemistry will enhance better performance of the students.</w:t>
      </w:r>
      <w:r w:rsidR="00291B5E" w:rsidRPr="004E35DC">
        <w:rPr>
          <w:rFonts w:ascii="Times New Roman" w:hAnsi="Times New Roman" w:cs="Times New Roman"/>
          <w:sz w:val="24"/>
          <w:szCs w:val="24"/>
        </w:rPr>
        <w:t xml:space="preserve"> 70% of the respondents also agreed that teachers encouraging collaborative learning will enhance better performance in WAEC Examination. 85% of the respondent agreed that incorporating practical in lesson plan, will improve better performance of the students in chemistry in WAEC Examination.</w:t>
      </w:r>
    </w:p>
    <w:p w:rsidR="00291B5E" w:rsidRPr="006A6A7D" w:rsidRDefault="00291B5E" w:rsidP="00C86C7D">
      <w:pPr>
        <w:jc w:val="both"/>
        <w:rPr>
          <w:rFonts w:ascii="Times New Roman" w:hAnsi="Times New Roman" w:cs="Times New Roman"/>
          <w:b/>
          <w:sz w:val="24"/>
          <w:szCs w:val="24"/>
        </w:rPr>
      </w:pPr>
      <w:r w:rsidRPr="006A6A7D">
        <w:rPr>
          <w:rFonts w:ascii="Times New Roman" w:hAnsi="Times New Roman" w:cs="Times New Roman"/>
          <w:b/>
          <w:sz w:val="24"/>
          <w:szCs w:val="24"/>
        </w:rPr>
        <w:t>4.Discussion</w:t>
      </w:r>
    </w:p>
    <w:p w:rsidR="00B67E00" w:rsidRPr="004E35DC" w:rsidRDefault="00291B5E" w:rsidP="00C86C7D">
      <w:pPr>
        <w:jc w:val="both"/>
        <w:rPr>
          <w:rFonts w:ascii="Times New Roman" w:hAnsi="Times New Roman" w:cs="Times New Roman"/>
          <w:sz w:val="24"/>
          <w:szCs w:val="24"/>
        </w:rPr>
      </w:pPr>
      <w:r w:rsidRPr="004E35DC">
        <w:rPr>
          <w:rFonts w:ascii="Times New Roman" w:hAnsi="Times New Roman" w:cs="Times New Roman"/>
          <w:sz w:val="24"/>
          <w:szCs w:val="24"/>
        </w:rPr>
        <w:t xml:space="preserve">The aim of this study </w:t>
      </w:r>
      <w:r w:rsidR="00B8599D" w:rsidRPr="004E35DC">
        <w:rPr>
          <w:rFonts w:ascii="Times New Roman" w:hAnsi="Times New Roman" w:cs="Times New Roman"/>
          <w:sz w:val="24"/>
          <w:szCs w:val="24"/>
        </w:rPr>
        <w:t>was to investigate the identified</w:t>
      </w:r>
      <w:r w:rsidRPr="004E35DC">
        <w:rPr>
          <w:rFonts w:ascii="Times New Roman" w:hAnsi="Times New Roman" w:cs="Times New Roman"/>
          <w:sz w:val="24"/>
          <w:szCs w:val="24"/>
        </w:rPr>
        <w:t xml:space="preserve"> causes of failure of students in chemistry in WAEC Examination. </w:t>
      </w:r>
      <w:r w:rsidR="00E138A8" w:rsidRPr="004E35DC">
        <w:rPr>
          <w:rFonts w:ascii="Times New Roman" w:hAnsi="Times New Roman" w:cs="Times New Roman"/>
          <w:sz w:val="24"/>
          <w:szCs w:val="24"/>
        </w:rPr>
        <w:t>It was observed that th</w:t>
      </w:r>
      <w:r w:rsidR="00B8599D" w:rsidRPr="004E35DC">
        <w:rPr>
          <w:rFonts w:ascii="Times New Roman" w:hAnsi="Times New Roman" w:cs="Times New Roman"/>
          <w:sz w:val="24"/>
          <w:szCs w:val="24"/>
        </w:rPr>
        <w:t>e identified causes of failure were the teachers’ educational qualifications, their methods of teaching, failure to use instructional aids and their teaching experience. These findings support the previous research of (Usman,2003., Nneka and Anakwo, 2004).Moreover, teachers with teaching qualification do not possesses the necessary experience to make use of the teaching aids for effective teaching</w:t>
      </w:r>
      <w:r w:rsidR="00B67E00" w:rsidRPr="004E35DC">
        <w:rPr>
          <w:rFonts w:ascii="Times New Roman" w:hAnsi="Times New Roman" w:cs="Times New Roman"/>
          <w:sz w:val="24"/>
          <w:szCs w:val="24"/>
        </w:rPr>
        <w:t xml:space="preserve"> and learning, hence failure will be recorded by students in the subject in WAEC Examination. Findings on the methods to enhance students performance in chemistry in WAEC Examination showed that teachers should improve on their methods of teaching. They should teach and conduct practical. They should use instructional aids as these methods will make the teaching and learning of chemistry interesting, attractive, and enhance students performance in chemistry.</w:t>
      </w:r>
    </w:p>
    <w:p w:rsidR="006A6A7D" w:rsidRDefault="006A6A7D" w:rsidP="00B67E00">
      <w:pPr>
        <w:jc w:val="both"/>
        <w:rPr>
          <w:rFonts w:ascii="Times New Roman" w:hAnsi="Times New Roman" w:cs="Times New Roman"/>
          <w:sz w:val="24"/>
          <w:szCs w:val="24"/>
        </w:rPr>
      </w:pPr>
    </w:p>
    <w:p w:rsidR="000C5E67" w:rsidRDefault="000C5E67" w:rsidP="00B67E00">
      <w:pPr>
        <w:jc w:val="both"/>
        <w:rPr>
          <w:rFonts w:ascii="Times New Roman" w:hAnsi="Times New Roman" w:cs="Times New Roman"/>
          <w:b/>
          <w:sz w:val="24"/>
          <w:szCs w:val="24"/>
        </w:rPr>
      </w:pPr>
    </w:p>
    <w:p w:rsidR="00B67E00" w:rsidRPr="006A6A7D" w:rsidRDefault="00B67E00" w:rsidP="00B67E00">
      <w:pPr>
        <w:jc w:val="both"/>
        <w:rPr>
          <w:rFonts w:ascii="Times New Roman" w:hAnsi="Times New Roman" w:cs="Times New Roman"/>
          <w:b/>
          <w:sz w:val="24"/>
          <w:szCs w:val="24"/>
        </w:rPr>
      </w:pPr>
      <w:r w:rsidRPr="006A6A7D">
        <w:rPr>
          <w:rFonts w:ascii="Times New Roman" w:hAnsi="Times New Roman" w:cs="Times New Roman"/>
          <w:b/>
          <w:sz w:val="24"/>
          <w:szCs w:val="24"/>
        </w:rPr>
        <w:lastRenderedPageBreak/>
        <w:t>5.Conclusion and Recommendation</w:t>
      </w:r>
    </w:p>
    <w:p w:rsidR="00C56017" w:rsidRPr="004E35DC" w:rsidRDefault="00B67E00" w:rsidP="00B67E00">
      <w:pPr>
        <w:jc w:val="both"/>
        <w:rPr>
          <w:rFonts w:ascii="Times New Roman" w:hAnsi="Times New Roman" w:cs="Times New Roman"/>
          <w:sz w:val="24"/>
          <w:szCs w:val="24"/>
        </w:rPr>
      </w:pPr>
      <w:r w:rsidRPr="004E35DC">
        <w:rPr>
          <w:rFonts w:ascii="Times New Roman" w:hAnsi="Times New Roman" w:cs="Times New Roman"/>
          <w:sz w:val="24"/>
          <w:szCs w:val="24"/>
        </w:rPr>
        <w:t>Chemistry is very important and required in courses such as medicine, pharmacy, engineering, biological sciences</w:t>
      </w:r>
      <w:r w:rsidR="00B76BD0" w:rsidRPr="004E35DC">
        <w:rPr>
          <w:rFonts w:ascii="Times New Roman" w:hAnsi="Times New Roman" w:cs="Times New Roman"/>
          <w:sz w:val="24"/>
          <w:szCs w:val="24"/>
        </w:rPr>
        <w:t>, and agriculture. However, the performance of students in chemistry in WAEC Examination is a great concerned to parents, society, educational institution, government and students. Hence a study to investigate the identified causes of students failure in chemistry. Findings showed the needs for more qualified and experience teachers who will teach using instructional aids in teaching chemistry in the school. The problems of students failure would be reduced when teachers are qualified and competent to use instructiona</w:t>
      </w:r>
      <w:r w:rsidR="00B94B38" w:rsidRPr="004E35DC">
        <w:rPr>
          <w:rFonts w:ascii="Times New Roman" w:hAnsi="Times New Roman" w:cs="Times New Roman"/>
          <w:sz w:val="24"/>
          <w:szCs w:val="24"/>
        </w:rPr>
        <w:t>l aids in teaching the chemistry.</w:t>
      </w:r>
      <w:r w:rsidR="00B76BD0" w:rsidRPr="004E35DC">
        <w:rPr>
          <w:rFonts w:ascii="Times New Roman" w:hAnsi="Times New Roman" w:cs="Times New Roman"/>
          <w:sz w:val="24"/>
          <w:szCs w:val="24"/>
        </w:rPr>
        <w:t xml:space="preserve"> </w:t>
      </w:r>
      <w:r w:rsidRPr="004E35DC">
        <w:rPr>
          <w:rFonts w:ascii="Times New Roman" w:hAnsi="Times New Roman" w:cs="Times New Roman"/>
          <w:sz w:val="24"/>
          <w:szCs w:val="24"/>
        </w:rPr>
        <w:t xml:space="preserve">  </w:t>
      </w:r>
    </w:p>
    <w:p w:rsidR="00C56017" w:rsidRPr="002268F0" w:rsidRDefault="00C56017" w:rsidP="00B67E00">
      <w:pPr>
        <w:jc w:val="both"/>
        <w:rPr>
          <w:rFonts w:ascii="Times New Roman" w:hAnsi="Times New Roman" w:cs="Times New Roman"/>
          <w:b/>
          <w:sz w:val="24"/>
          <w:szCs w:val="24"/>
        </w:rPr>
      </w:pPr>
      <w:r w:rsidRPr="002268F0">
        <w:rPr>
          <w:rFonts w:ascii="Times New Roman" w:hAnsi="Times New Roman" w:cs="Times New Roman"/>
          <w:b/>
          <w:sz w:val="24"/>
          <w:szCs w:val="24"/>
        </w:rPr>
        <w:t>References</w:t>
      </w:r>
    </w:p>
    <w:p w:rsidR="00C56017" w:rsidRPr="00113863" w:rsidRDefault="00C56017"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Aremu, O.A and Sokan (2003). A multi casual evaluation of academic performance of Nigerian </w:t>
      </w:r>
    </w:p>
    <w:p w:rsidR="00C56017" w:rsidRPr="00113863" w:rsidRDefault="00C56017"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learners: Issues and implications for national development. Department of guidance and </w:t>
      </w:r>
    </w:p>
    <w:p w:rsidR="00C56017" w:rsidRPr="00113863" w:rsidRDefault="00C56017"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w:t>
      </w:r>
      <w:r w:rsidR="00113863">
        <w:rPr>
          <w:rFonts w:ascii="Times New Roman" w:hAnsi="Times New Roman" w:cs="Times New Roman"/>
          <w:sz w:val="24"/>
          <w:szCs w:val="24"/>
        </w:rPr>
        <w:t xml:space="preserve">  </w:t>
      </w:r>
      <w:r w:rsidRPr="00113863">
        <w:rPr>
          <w:rFonts w:ascii="Times New Roman" w:hAnsi="Times New Roman" w:cs="Times New Roman"/>
          <w:sz w:val="24"/>
          <w:szCs w:val="24"/>
        </w:rPr>
        <w:t xml:space="preserve"> counseling, University of Ibadan.</w:t>
      </w:r>
    </w:p>
    <w:p w:rsidR="000C5E67" w:rsidRDefault="000C5E67" w:rsidP="00B67E00">
      <w:pPr>
        <w:jc w:val="both"/>
        <w:rPr>
          <w:rFonts w:ascii="Times New Roman" w:hAnsi="Times New Roman" w:cs="Times New Roman"/>
          <w:sz w:val="24"/>
          <w:szCs w:val="24"/>
        </w:rPr>
      </w:pPr>
      <w:r>
        <w:rPr>
          <w:rFonts w:ascii="Times New Roman" w:hAnsi="Times New Roman" w:cs="Times New Roman"/>
          <w:sz w:val="24"/>
          <w:szCs w:val="24"/>
        </w:rPr>
        <w:t xml:space="preserve">Baja, S.T (1977). The place of formal education in special reference to popularizing science with </w:t>
      </w:r>
    </w:p>
    <w:p w:rsidR="000C5E67" w:rsidRDefault="000C5E67" w:rsidP="00B67E00">
      <w:pPr>
        <w:jc w:val="both"/>
        <w:rPr>
          <w:rFonts w:ascii="Times New Roman" w:hAnsi="Times New Roman" w:cs="Times New Roman"/>
          <w:sz w:val="24"/>
          <w:szCs w:val="24"/>
        </w:rPr>
      </w:pPr>
      <w:r>
        <w:rPr>
          <w:rFonts w:ascii="Times New Roman" w:hAnsi="Times New Roman" w:cs="Times New Roman"/>
          <w:sz w:val="24"/>
          <w:szCs w:val="24"/>
        </w:rPr>
        <w:t xml:space="preserve">         teacher education. Journal of STAN 16 (1), 6-13. </w:t>
      </w:r>
    </w:p>
    <w:p w:rsidR="00C56017" w:rsidRPr="00113863" w:rsidRDefault="00C56017"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Copriady, J (2014). Teachers competency in the teaching and learning of Chemistry practical. </w:t>
      </w:r>
    </w:p>
    <w:p w:rsidR="00C56017" w:rsidRPr="00113863" w:rsidRDefault="00C56017"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w:t>
      </w:r>
      <w:r w:rsidR="002268F0">
        <w:rPr>
          <w:rFonts w:ascii="Times New Roman" w:hAnsi="Times New Roman" w:cs="Times New Roman"/>
          <w:sz w:val="24"/>
          <w:szCs w:val="24"/>
        </w:rPr>
        <w:t xml:space="preserve"> </w:t>
      </w:r>
      <w:r w:rsidRPr="00113863">
        <w:rPr>
          <w:rFonts w:ascii="Times New Roman" w:hAnsi="Times New Roman" w:cs="Times New Roman"/>
          <w:sz w:val="24"/>
          <w:szCs w:val="24"/>
        </w:rPr>
        <w:t>Mediterranean journals of Social Sciences, 5(8) 312-318.</w:t>
      </w:r>
    </w:p>
    <w:p w:rsidR="00C225B1" w:rsidRDefault="00C225B1" w:rsidP="00B67E00">
      <w:pPr>
        <w:jc w:val="both"/>
        <w:rPr>
          <w:rFonts w:ascii="Times New Roman" w:hAnsi="Times New Roman" w:cs="Times New Roman"/>
          <w:sz w:val="24"/>
          <w:szCs w:val="24"/>
        </w:rPr>
      </w:pPr>
      <w:r>
        <w:rPr>
          <w:rFonts w:ascii="Times New Roman" w:hAnsi="Times New Roman" w:cs="Times New Roman"/>
          <w:sz w:val="24"/>
          <w:szCs w:val="24"/>
        </w:rPr>
        <w:t>Eboh (2004). Education in three dimensions , calabar, Wusen Press.</w:t>
      </w:r>
    </w:p>
    <w:p w:rsidR="00C56017" w:rsidRPr="00113863" w:rsidRDefault="00C56017"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Fehintola, J.O (2009). The effect of family </w:t>
      </w:r>
      <w:r w:rsidR="00B03B85" w:rsidRPr="00113863">
        <w:rPr>
          <w:rFonts w:ascii="Times New Roman" w:hAnsi="Times New Roman" w:cs="Times New Roman"/>
          <w:sz w:val="24"/>
          <w:szCs w:val="24"/>
        </w:rPr>
        <w:t xml:space="preserve">Background and environmental factors on Academic </w:t>
      </w:r>
    </w:p>
    <w:p w:rsidR="00B03B85" w:rsidRPr="00113863" w:rsidRDefault="002268F0" w:rsidP="00B67E00">
      <w:pPr>
        <w:jc w:val="both"/>
        <w:rPr>
          <w:rFonts w:ascii="Times New Roman" w:hAnsi="Times New Roman" w:cs="Times New Roman"/>
          <w:sz w:val="24"/>
          <w:szCs w:val="24"/>
        </w:rPr>
      </w:pPr>
      <w:r>
        <w:rPr>
          <w:rFonts w:ascii="Times New Roman" w:hAnsi="Times New Roman" w:cs="Times New Roman"/>
          <w:sz w:val="24"/>
          <w:szCs w:val="24"/>
        </w:rPr>
        <w:t xml:space="preserve">             </w:t>
      </w:r>
      <w:r w:rsidR="00B03B85" w:rsidRPr="00113863">
        <w:rPr>
          <w:rFonts w:ascii="Times New Roman" w:hAnsi="Times New Roman" w:cs="Times New Roman"/>
          <w:sz w:val="24"/>
          <w:szCs w:val="24"/>
        </w:rPr>
        <w:t xml:space="preserve">Achievement of Secondary School Students: A case study of selected Secondary </w:t>
      </w:r>
    </w:p>
    <w:p w:rsidR="00B03B85" w:rsidRPr="00113863" w:rsidRDefault="00F74071" w:rsidP="00B67E00">
      <w:pPr>
        <w:jc w:val="both"/>
        <w:rPr>
          <w:rFonts w:ascii="Times New Roman" w:hAnsi="Times New Roman" w:cs="Times New Roman"/>
          <w:sz w:val="24"/>
          <w:szCs w:val="24"/>
        </w:rPr>
      </w:pPr>
      <w:r>
        <w:rPr>
          <w:rFonts w:ascii="Times New Roman" w:hAnsi="Times New Roman" w:cs="Times New Roman"/>
          <w:sz w:val="24"/>
          <w:szCs w:val="24"/>
        </w:rPr>
        <w:t xml:space="preserve">              </w:t>
      </w:r>
      <w:r w:rsidR="00B03B85" w:rsidRPr="00113863">
        <w:rPr>
          <w:rFonts w:ascii="Times New Roman" w:hAnsi="Times New Roman" w:cs="Times New Roman"/>
          <w:sz w:val="24"/>
          <w:szCs w:val="24"/>
        </w:rPr>
        <w:t xml:space="preserve">Schools in Saki West Local Government Area. International Journal of Distance </w:t>
      </w:r>
    </w:p>
    <w:p w:rsidR="00B03B85" w:rsidRPr="00113863" w:rsidRDefault="00F74071" w:rsidP="00B67E00">
      <w:pPr>
        <w:jc w:val="both"/>
        <w:rPr>
          <w:rFonts w:ascii="Times New Roman" w:hAnsi="Times New Roman" w:cs="Times New Roman"/>
          <w:sz w:val="24"/>
          <w:szCs w:val="24"/>
        </w:rPr>
      </w:pPr>
      <w:r>
        <w:rPr>
          <w:rFonts w:ascii="Times New Roman" w:hAnsi="Times New Roman" w:cs="Times New Roman"/>
          <w:sz w:val="24"/>
          <w:szCs w:val="24"/>
        </w:rPr>
        <w:t xml:space="preserve">              </w:t>
      </w:r>
      <w:r w:rsidR="00B03B85" w:rsidRPr="00113863">
        <w:rPr>
          <w:rFonts w:ascii="Times New Roman" w:hAnsi="Times New Roman" w:cs="Times New Roman"/>
          <w:sz w:val="24"/>
          <w:szCs w:val="24"/>
        </w:rPr>
        <w:t>Education. 4, 51-64.</w:t>
      </w:r>
    </w:p>
    <w:p w:rsidR="00B03B85" w:rsidRPr="00113863" w:rsidRDefault="00B03B85"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Njoku, Z.C (2007). Comparison of students’ achievement in the three categories of questions in </w:t>
      </w:r>
    </w:p>
    <w:p w:rsidR="00B03B85" w:rsidRPr="00113863" w:rsidRDefault="00B03B85"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w:t>
      </w:r>
      <w:r w:rsidR="009C140C">
        <w:rPr>
          <w:rFonts w:ascii="Times New Roman" w:hAnsi="Times New Roman" w:cs="Times New Roman"/>
          <w:sz w:val="24"/>
          <w:szCs w:val="24"/>
        </w:rPr>
        <w:t xml:space="preserve">    </w:t>
      </w:r>
      <w:r w:rsidRPr="00113863">
        <w:rPr>
          <w:rFonts w:ascii="Times New Roman" w:hAnsi="Times New Roman" w:cs="Times New Roman"/>
          <w:sz w:val="24"/>
          <w:szCs w:val="24"/>
        </w:rPr>
        <w:t>SSCE practical chemistry examination. STAN, 42(1), 67-72.</w:t>
      </w:r>
    </w:p>
    <w:p w:rsidR="00B03B85" w:rsidRPr="00113863" w:rsidRDefault="00B03B85"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Nnaka, C.U; and Anaekwe, M.C (2004). Application of research </w:t>
      </w:r>
      <w:r w:rsidR="00922DE6" w:rsidRPr="00113863">
        <w:rPr>
          <w:rFonts w:ascii="Times New Roman" w:hAnsi="Times New Roman" w:cs="Times New Roman"/>
          <w:sz w:val="24"/>
          <w:szCs w:val="24"/>
        </w:rPr>
        <w:t>findings in S</w:t>
      </w:r>
      <w:r w:rsidRPr="00113863">
        <w:rPr>
          <w:rFonts w:ascii="Times New Roman" w:hAnsi="Times New Roman" w:cs="Times New Roman"/>
          <w:sz w:val="24"/>
          <w:szCs w:val="24"/>
        </w:rPr>
        <w:t xml:space="preserve">cience and </w:t>
      </w:r>
    </w:p>
    <w:p w:rsidR="00B03B85" w:rsidRPr="00113863" w:rsidRDefault="00B03B85"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w:t>
      </w:r>
      <w:r w:rsidR="009C140C">
        <w:rPr>
          <w:rFonts w:ascii="Times New Roman" w:hAnsi="Times New Roman" w:cs="Times New Roman"/>
          <w:sz w:val="24"/>
          <w:szCs w:val="24"/>
        </w:rPr>
        <w:t xml:space="preserve">    </w:t>
      </w:r>
      <w:r w:rsidRPr="00113863">
        <w:rPr>
          <w:rFonts w:ascii="Times New Roman" w:hAnsi="Times New Roman" w:cs="Times New Roman"/>
          <w:sz w:val="24"/>
          <w:szCs w:val="24"/>
        </w:rPr>
        <w:t xml:space="preserve">Technology: </w:t>
      </w:r>
      <w:r w:rsidR="00922DE6" w:rsidRPr="00113863">
        <w:rPr>
          <w:rFonts w:ascii="Times New Roman" w:hAnsi="Times New Roman" w:cs="Times New Roman"/>
          <w:sz w:val="24"/>
          <w:szCs w:val="24"/>
        </w:rPr>
        <w:t>The place of cooperative learning strategy. Proceedings of the 45</w:t>
      </w:r>
      <w:r w:rsidR="00922DE6" w:rsidRPr="00113863">
        <w:rPr>
          <w:rFonts w:ascii="Times New Roman" w:hAnsi="Times New Roman" w:cs="Times New Roman"/>
          <w:sz w:val="24"/>
          <w:szCs w:val="24"/>
          <w:vertAlign w:val="superscript"/>
        </w:rPr>
        <w:t>th</w:t>
      </w:r>
      <w:r w:rsidR="00922DE6" w:rsidRPr="00113863">
        <w:rPr>
          <w:rFonts w:ascii="Times New Roman" w:hAnsi="Times New Roman" w:cs="Times New Roman"/>
          <w:sz w:val="24"/>
          <w:szCs w:val="24"/>
        </w:rPr>
        <w:t xml:space="preserve"> Annual</w:t>
      </w:r>
    </w:p>
    <w:p w:rsidR="00922DE6" w:rsidRPr="00113863" w:rsidRDefault="00922DE6"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Conference.</w:t>
      </w:r>
    </w:p>
    <w:p w:rsidR="00C225B1" w:rsidRDefault="00934613" w:rsidP="00B67E00">
      <w:pPr>
        <w:jc w:val="both"/>
        <w:rPr>
          <w:rFonts w:ascii="Times New Roman" w:hAnsi="Times New Roman" w:cs="Times New Roman"/>
          <w:sz w:val="24"/>
          <w:szCs w:val="24"/>
        </w:rPr>
      </w:pPr>
      <w:r>
        <w:rPr>
          <w:rFonts w:ascii="Times New Roman" w:hAnsi="Times New Roman" w:cs="Times New Roman"/>
          <w:sz w:val="24"/>
          <w:szCs w:val="24"/>
        </w:rPr>
        <w:t>Osokayo</w:t>
      </w:r>
      <w:r w:rsidR="00C225B1">
        <w:rPr>
          <w:rFonts w:ascii="Times New Roman" w:hAnsi="Times New Roman" w:cs="Times New Roman"/>
          <w:sz w:val="24"/>
          <w:szCs w:val="24"/>
        </w:rPr>
        <w:t xml:space="preserve"> (2003). Continuous Assessment in GC. Unachukwu (Ed). Methodology of instructions. </w:t>
      </w:r>
    </w:p>
    <w:p w:rsidR="00C225B1" w:rsidRDefault="00C225B1" w:rsidP="00B67E00">
      <w:pPr>
        <w:jc w:val="both"/>
        <w:rPr>
          <w:rFonts w:ascii="Times New Roman" w:hAnsi="Times New Roman" w:cs="Times New Roman"/>
          <w:sz w:val="24"/>
          <w:szCs w:val="24"/>
        </w:rPr>
      </w:pPr>
      <w:r>
        <w:rPr>
          <w:rFonts w:ascii="Times New Roman" w:hAnsi="Times New Roman" w:cs="Times New Roman"/>
          <w:sz w:val="24"/>
          <w:szCs w:val="24"/>
        </w:rPr>
        <w:t xml:space="preserve">               Owerri Totan Publisher Ltd. </w:t>
      </w:r>
    </w:p>
    <w:p w:rsidR="00590B0D" w:rsidRDefault="00590B0D" w:rsidP="00B67E00">
      <w:pPr>
        <w:jc w:val="both"/>
        <w:rPr>
          <w:rFonts w:ascii="Times New Roman" w:hAnsi="Times New Roman" w:cs="Times New Roman"/>
          <w:sz w:val="24"/>
          <w:szCs w:val="24"/>
        </w:rPr>
      </w:pPr>
      <w:r>
        <w:rPr>
          <w:rFonts w:ascii="Times New Roman" w:hAnsi="Times New Roman" w:cs="Times New Roman"/>
          <w:sz w:val="24"/>
          <w:szCs w:val="24"/>
        </w:rPr>
        <w:t xml:space="preserve">Udo, S.A (1995). Factors affecting effective evaluation of students in selected secondary school </w:t>
      </w:r>
    </w:p>
    <w:p w:rsidR="00590B0D" w:rsidRDefault="00590B0D" w:rsidP="00B67E00">
      <w:pPr>
        <w:jc w:val="both"/>
        <w:rPr>
          <w:rFonts w:ascii="Times New Roman" w:hAnsi="Times New Roman" w:cs="Times New Roman"/>
          <w:sz w:val="24"/>
          <w:szCs w:val="24"/>
        </w:rPr>
      </w:pPr>
      <w:r>
        <w:rPr>
          <w:rFonts w:ascii="Times New Roman" w:hAnsi="Times New Roman" w:cs="Times New Roman"/>
          <w:sz w:val="24"/>
          <w:szCs w:val="24"/>
        </w:rPr>
        <w:t xml:space="preserve">          in Ikot Ekpens Urban Unpublished Research Project. University of Port Harcourt. </w:t>
      </w:r>
    </w:p>
    <w:p w:rsidR="00590B0D" w:rsidRDefault="00590B0D" w:rsidP="00B67E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Ukeje, B.O (1990). Effective teaching. Lagos </w:t>
      </w:r>
      <w:r w:rsidR="00A01373">
        <w:rPr>
          <w:rFonts w:ascii="Times New Roman" w:hAnsi="Times New Roman" w:cs="Times New Roman"/>
          <w:sz w:val="24"/>
          <w:szCs w:val="24"/>
        </w:rPr>
        <w:t>Macmillan</w:t>
      </w:r>
      <w:r>
        <w:rPr>
          <w:rFonts w:ascii="Times New Roman" w:hAnsi="Times New Roman" w:cs="Times New Roman"/>
          <w:sz w:val="24"/>
          <w:szCs w:val="24"/>
        </w:rPr>
        <w:t xml:space="preserve"> and Co. (Nig) Ltd.</w:t>
      </w:r>
    </w:p>
    <w:p w:rsidR="00922DE6" w:rsidRPr="00113863" w:rsidRDefault="00922DE6"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Usman, I.A (2002). Relationship between students’ performance activities and their academic </w:t>
      </w:r>
    </w:p>
    <w:p w:rsidR="00922DE6" w:rsidRPr="00113863" w:rsidRDefault="00922DE6"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Achievement in integral science using NISTEO</w:t>
      </w:r>
      <w:r w:rsidR="0082093F">
        <w:rPr>
          <w:rFonts w:ascii="Times New Roman" w:hAnsi="Times New Roman" w:cs="Times New Roman"/>
          <w:sz w:val="24"/>
          <w:szCs w:val="24"/>
        </w:rPr>
        <w:t xml:space="preserve"> </w:t>
      </w:r>
      <w:r w:rsidRPr="00113863">
        <w:rPr>
          <w:rFonts w:ascii="Times New Roman" w:hAnsi="Times New Roman" w:cs="Times New Roman"/>
          <w:sz w:val="24"/>
          <w:szCs w:val="24"/>
        </w:rPr>
        <w:t xml:space="preserve">mode of teaching. (Unpublished phD </w:t>
      </w:r>
    </w:p>
    <w:p w:rsidR="00922DE6" w:rsidRPr="00113863" w:rsidRDefault="00922DE6" w:rsidP="00B67E00">
      <w:pPr>
        <w:jc w:val="both"/>
        <w:rPr>
          <w:rFonts w:ascii="Times New Roman" w:hAnsi="Times New Roman" w:cs="Times New Roman"/>
          <w:sz w:val="24"/>
          <w:szCs w:val="24"/>
        </w:rPr>
      </w:pPr>
      <w:r w:rsidRPr="00113863">
        <w:rPr>
          <w:rFonts w:ascii="Times New Roman" w:hAnsi="Times New Roman" w:cs="Times New Roman"/>
          <w:sz w:val="24"/>
          <w:szCs w:val="24"/>
        </w:rPr>
        <w:t xml:space="preserve">            </w:t>
      </w:r>
      <w:r w:rsidR="009C140C">
        <w:rPr>
          <w:rFonts w:ascii="Times New Roman" w:hAnsi="Times New Roman" w:cs="Times New Roman"/>
          <w:sz w:val="24"/>
          <w:szCs w:val="24"/>
        </w:rPr>
        <w:t xml:space="preserve"> </w:t>
      </w:r>
      <w:r w:rsidRPr="00113863">
        <w:rPr>
          <w:rFonts w:ascii="Times New Roman" w:hAnsi="Times New Roman" w:cs="Times New Roman"/>
          <w:sz w:val="24"/>
          <w:szCs w:val="24"/>
        </w:rPr>
        <w:t>Thesis). Department of Education, Ahmadu Bello University, Zaria.</w:t>
      </w:r>
    </w:p>
    <w:p w:rsidR="00B03B85" w:rsidRDefault="002268F0" w:rsidP="00B67E00">
      <w:pPr>
        <w:jc w:val="both"/>
        <w:rPr>
          <w:sz w:val="24"/>
          <w:szCs w:val="24"/>
        </w:rPr>
      </w:pPr>
      <w:r>
        <w:rPr>
          <w:sz w:val="24"/>
          <w:szCs w:val="24"/>
        </w:rPr>
        <w:t>WAEC (2013). Chief examiners’ report. Lagos: WAEC, 2013.</w:t>
      </w:r>
    </w:p>
    <w:p w:rsidR="00B03B85" w:rsidRDefault="00B03B85" w:rsidP="00B67E00">
      <w:pPr>
        <w:jc w:val="both"/>
        <w:rPr>
          <w:sz w:val="24"/>
          <w:szCs w:val="24"/>
        </w:rPr>
      </w:pPr>
    </w:p>
    <w:p w:rsidR="00B03B85" w:rsidRDefault="00B03B85" w:rsidP="00B67E00">
      <w:pPr>
        <w:jc w:val="both"/>
        <w:rPr>
          <w:sz w:val="24"/>
          <w:szCs w:val="24"/>
        </w:rPr>
      </w:pPr>
    </w:p>
    <w:p w:rsidR="00B03B85" w:rsidRDefault="00B03B85" w:rsidP="00B67E00">
      <w:pPr>
        <w:jc w:val="both"/>
        <w:rPr>
          <w:sz w:val="24"/>
          <w:szCs w:val="24"/>
        </w:rPr>
      </w:pPr>
    </w:p>
    <w:p w:rsidR="00B03B85" w:rsidRDefault="00B03B85" w:rsidP="00B67E00">
      <w:pPr>
        <w:jc w:val="both"/>
        <w:rPr>
          <w:sz w:val="24"/>
          <w:szCs w:val="24"/>
        </w:rPr>
      </w:pPr>
    </w:p>
    <w:p w:rsidR="00B03B85" w:rsidRDefault="00B03B85" w:rsidP="00B67E00">
      <w:pPr>
        <w:jc w:val="both"/>
        <w:rPr>
          <w:sz w:val="24"/>
          <w:szCs w:val="24"/>
        </w:rPr>
      </w:pPr>
      <w:r>
        <w:rPr>
          <w:sz w:val="24"/>
          <w:szCs w:val="24"/>
        </w:rPr>
        <w:t xml:space="preserve"> </w:t>
      </w:r>
    </w:p>
    <w:p w:rsidR="00C56017" w:rsidRDefault="00C56017" w:rsidP="00B67E00">
      <w:pPr>
        <w:jc w:val="both"/>
        <w:rPr>
          <w:sz w:val="24"/>
          <w:szCs w:val="24"/>
        </w:rPr>
      </w:pPr>
    </w:p>
    <w:p w:rsidR="00C56017" w:rsidRDefault="00C56017" w:rsidP="00B67E00">
      <w:pPr>
        <w:jc w:val="both"/>
        <w:rPr>
          <w:sz w:val="24"/>
          <w:szCs w:val="24"/>
        </w:rPr>
      </w:pPr>
    </w:p>
    <w:p w:rsidR="00C56017" w:rsidRDefault="00C56017" w:rsidP="00B67E00">
      <w:pPr>
        <w:jc w:val="both"/>
        <w:rPr>
          <w:sz w:val="24"/>
          <w:szCs w:val="24"/>
        </w:rPr>
      </w:pPr>
    </w:p>
    <w:p w:rsidR="00C56017" w:rsidRDefault="00C56017" w:rsidP="00B67E00">
      <w:pPr>
        <w:jc w:val="both"/>
        <w:rPr>
          <w:sz w:val="24"/>
          <w:szCs w:val="24"/>
        </w:rPr>
      </w:pPr>
    </w:p>
    <w:p w:rsidR="00291B5E" w:rsidRDefault="00291B5E"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Default="00583D04" w:rsidP="00B67E00">
      <w:pPr>
        <w:jc w:val="both"/>
        <w:rPr>
          <w:sz w:val="24"/>
          <w:szCs w:val="24"/>
        </w:rPr>
      </w:pPr>
    </w:p>
    <w:p w:rsidR="00583D04" w:rsidRPr="00B67E00" w:rsidRDefault="00583D04" w:rsidP="00B67E00">
      <w:pPr>
        <w:jc w:val="both"/>
        <w:rPr>
          <w:sz w:val="24"/>
          <w:szCs w:val="24"/>
        </w:rPr>
      </w:pPr>
    </w:p>
    <w:sectPr w:rsidR="00583D04" w:rsidRPr="00B67E00" w:rsidSect="0067760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E6" w:rsidRDefault="00611AE6" w:rsidP="00B82EBB">
      <w:pPr>
        <w:spacing w:after="0" w:line="240" w:lineRule="auto"/>
      </w:pPr>
      <w:r>
        <w:separator/>
      </w:r>
    </w:p>
  </w:endnote>
  <w:endnote w:type="continuationSeparator" w:id="0">
    <w:p w:rsidR="00611AE6" w:rsidRDefault="00611AE6" w:rsidP="00B8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8936"/>
      <w:docPartObj>
        <w:docPartGallery w:val="Page Numbers (Bottom of Page)"/>
        <w:docPartUnique/>
      </w:docPartObj>
    </w:sdtPr>
    <w:sdtEndPr/>
    <w:sdtContent>
      <w:p w:rsidR="00B82EBB" w:rsidRDefault="00611AE6">
        <w:pPr>
          <w:pStyle w:val="Footer"/>
          <w:jc w:val="center"/>
        </w:pPr>
        <w:r>
          <w:rPr>
            <w:noProof/>
          </w:rPr>
          <w:fldChar w:fldCharType="begin"/>
        </w:r>
        <w:r>
          <w:rPr>
            <w:noProof/>
          </w:rPr>
          <w:instrText xml:space="preserve"> PAGE   \* MERGEFORMAT </w:instrText>
        </w:r>
        <w:r>
          <w:rPr>
            <w:noProof/>
          </w:rPr>
          <w:fldChar w:fldCharType="separate"/>
        </w:r>
        <w:r w:rsidR="002B7569">
          <w:rPr>
            <w:noProof/>
          </w:rPr>
          <w:t>1</w:t>
        </w:r>
        <w:r>
          <w:rPr>
            <w:noProof/>
          </w:rPr>
          <w:fldChar w:fldCharType="end"/>
        </w:r>
      </w:p>
    </w:sdtContent>
  </w:sdt>
  <w:p w:rsidR="00B82EBB" w:rsidRDefault="00B82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E6" w:rsidRDefault="00611AE6" w:rsidP="00B82EBB">
      <w:pPr>
        <w:spacing w:after="0" w:line="240" w:lineRule="auto"/>
      </w:pPr>
      <w:r>
        <w:separator/>
      </w:r>
    </w:p>
  </w:footnote>
  <w:footnote w:type="continuationSeparator" w:id="0">
    <w:p w:rsidR="00611AE6" w:rsidRDefault="00611AE6" w:rsidP="00B82E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D3860"/>
    <w:multiLevelType w:val="hybridMultilevel"/>
    <w:tmpl w:val="FD50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567C9"/>
    <w:multiLevelType w:val="hybridMultilevel"/>
    <w:tmpl w:val="9CD4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23985"/>
    <w:multiLevelType w:val="hybridMultilevel"/>
    <w:tmpl w:val="CED20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E6EEE"/>
    <w:multiLevelType w:val="hybridMultilevel"/>
    <w:tmpl w:val="FE92F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975D2"/>
    <w:multiLevelType w:val="hybridMultilevel"/>
    <w:tmpl w:val="56B01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C4B2F"/>
    <w:multiLevelType w:val="hybridMultilevel"/>
    <w:tmpl w:val="199E0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1754E"/>
    <w:multiLevelType w:val="hybridMultilevel"/>
    <w:tmpl w:val="2FDED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22ECE"/>
    <w:multiLevelType w:val="hybridMultilevel"/>
    <w:tmpl w:val="CE2C1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F26F0"/>
    <w:multiLevelType w:val="hybridMultilevel"/>
    <w:tmpl w:val="57F4B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4"/>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4243"/>
    <w:rsid w:val="00045A6A"/>
    <w:rsid w:val="000567A0"/>
    <w:rsid w:val="00073249"/>
    <w:rsid w:val="00087BCA"/>
    <w:rsid w:val="000A6B41"/>
    <w:rsid w:val="000B12DC"/>
    <w:rsid w:val="000B4CA4"/>
    <w:rsid w:val="000C5E67"/>
    <w:rsid w:val="000C68B6"/>
    <w:rsid w:val="000F3A1E"/>
    <w:rsid w:val="00113863"/>
    <w:rsid w:val="00126861"/>
    <w:rsid w:val="00134A0D"/>
    <w:rsid w:val="00137EA1"/>
    <w:rsid w:val="00150C4C"/>
    <w:rsid w:val="001671C6"/>
    <w:rsid w:val="0017255C"/>
    <w:rsid w:val="001772A9"/>
    <w:rsid w:val="001A2012"/>
    <w:rsid w:val="001C1A16"/>
    <w:rsid w:val="001E791D"/>
    <w:rsid w:val="002268F0"/>
    <w:rsid w:val="002620C9"/>
    <w:rsid w:val="00291B5E"/>
    <w:rsid w:val="002B0817"/>
    <w:rsid w:val="002B7569"/>
    <w:rsid w:val="002D54F4"/>
    <w:rsid w:val="002E4903"/>
    <w:rsid w:val="002F2375"/>
    <w:rsid w:val="002F354C"/>
    <w:rsid w:val="00320A86"/>
    <w:rsid w:val="00362425"/>
    <w:rsid w:val="00372F9F"/>
    <w:rsid w:val="003739EC"/>
    <w:rsid w:val="00382EB0"/>
    <w:rsid w:val="003A46E2"/>
    <w:rsid w:val="003D320C"/>
    <w:rsid w:val="003D599C"/>
    <w:rsid w:val="003E2488"/>
    <w:rsid w:val="00402E3D"/>
    <w:rsid w:val="00404B64"/>
    <w:rsid w:val="004063B7"/>
    <w:rsid w:val="00430D53"/>
    <w:rsid w:val="00431366"/>
    <w:rsid w:val="0043386B"/>
    <w:rsid w:val="00434B30"/>
    <w:rsid w:val="00454555"/>
    <w:rsid w:val="00461645"/>
    <w:rsid w:val="00461BA4"/>
    <w:rsid w:val="00473DCF"/>
    <w:rsid w:val="00485FB0"/>
    <w:rsid w:val="00492238"/>
    <w:rsid w:val="004A2F40"/>
    <w:rsid w:val="004D28A8"/>
    <w:rsid w:val="004D3D91"/>
    <w:rsid w:val="004D6A1F"/>
    <w:rsid w:val="004E35DC"/>
    <w:rsid w:val="004F4291"/>
    <w:rsid w:val="00504635"/>
    <w:rsid w:val="00507050"/>
    <w:rsid w:val="00517469"/>
    <w:rsid w:val="00546B7A"/>
    <w:rsid w:val="005808AD"/>
    <w:rsid w:val="00583D04"/>
    <w:rsid w:val="00590B0D"/>
    <w:rsid w:val="005910A9"/>
    <w:rsid w:val="005B7262"/>
    <w:rsid w:val="005C3012"/>
    <w:rsid w:val="005D37B9"/>
    <w:rsid w:val="00611AE6"/>
    <w:rsid w:val="006154B7"/>
    <w:rsid w:val="006245E2"/>
    <w:rsid w:val="0067269A"/>
    <w:rsid w:val="00677608"/>
    <w:rsid w:val="00687204"/>
    <w:rsid w:val="00694E9B"/>
    <w:rsid w:val="006A56E0"/>
    <w:rsid w:val="006A6A7D"/>
    <w:rsid w:val="006C1D35"/>
    <w:rsid w:val="006C2265"/>
    <w:rsid w:val="006C62B9"/>
    <w:rsid w:val="006D12BF"/>
    <w:rsid w:val="006D4EA8"/>
    <w:rsid w:val="006E3214"/>
    <w:rsid w:val="006E4865"/>
    <w:rsid w:val="006E7D0F"/>
    <w:rsid w:val="0071702F"/>
    <w:rsid w:val="00730F75"/>
    <w:rsid w:val="00750A17"/>
    <w:rsid w:val="00754B78"/>
    <w:rsid w:val="00771552"/>
    <w:rsid w:val="00773947"/>
    <w:rsid w:val="007753F3"/>
    <w:rsid w:val="0077768D"/>
    <w:rsid w:val="00791DD1"/>
    <w:rsid w:val="007A3DEC"/>
    <w:rsid w:val="007A62FF"/>
    <w:rsid w:val="007C091B"/>
    <w:rsid w:val="007F08AA"/>
    <w:rsid w:val="007F51B7"/>
    <w:rsid w:val="008116EA"/>
    <w:rsid w:val="00814E09"/>
    <w:rsid w:val="0082093F"/>
    <w:rsid w:val="0083358B"/>
    <w:rsid w:val="00840DE1"/>
    <w:rsid w:val="00851E6E"/>
    <w:rsid w:val="00863022"/>
    <w:rsid w:val="0086304D"/>
    <w:rsid w:val="008665E2"/>
    <w:rsid w:val="008A479B"/>
    <w:rsid w:val="008C6B15"/>
    <w:rsid w:val="008D124A"/>
    <w:rsid w:val="00902E00"/>
    <w:rsid w:val="00910689"/>
    <w:rsid w:val="00920281"/>
    <w:rsid w:val="00922DE6"/>
    <w:rsid w:val="00924B2C"/>
    <w:rsid w:val="00934613"/>
    <w:rsid w:val="00934C45"/>
    <w:rsid w:val="0093752F"/>
    <w:rsid w:val="009831B5"/>
    <w:rsid w:val="009A7197"/>
    <w:rsid w:val="009B3A94"/>
    <w:rsid w:val="009B62EC"/>
    <w:rsid w:val="009C140C"/>
    <w:rsid w:val="009C1F0C"/>
    <w:rsid w:val="009E135B"/>
    <w:rsid w:val="009E2139"/>
    <w:rsid w:val="009E4BB9"/>
    <w:rsid w:val="00A01373"/>
    <w:rsid w:val="00A24DE5"/>
    <w:rsid w:val="00A371E1"/>
    <w:rsid w:val="00A47C1C"/>
    <w:rsid w:val="00A51C44"/>
    <w:rsid w:val="00A66091"/>
    <w:rsid w:val="00A86129"/>
    <w:rsid w:val="00AB5A47"/>
    <w:rsid w:val="00AD2CD6"/>
    <w:rsid w:val="00AE18CB"/>
    <w:rsid w:val="00B03B85"/>
    <w:rsid w:val="00B0565A"/>
    <w:rsid w:val="00B23CA9"/>
    <w:rsid w:val="00B26811"/>
    <w:rsid w:val="00B315BB"/>
    <w:rsid w:val="00B574B6"/>
    <w:rsid w:val="00B67E00"/>
    <w:rsid w:val="00B76BD0"/>
    <w:rsid w:val="00B82EBB"/>
    <w:rsid w:val="00B8352C"/>
    <w:rsid w:val="00B8599D"/>
    <w:rsid w:val="00B921BB"/>
    <w:rsid w:val="00B947AC"/>
    <w:rsid w:val="00B94B38"/>
    <w:rsid w:val="00BA1586"/>
    <w:rsid w:val="00BC4B87"/>
    <w:rsid w:val="00BD74A4"/>
    <w:rsid w:val="00C10A97"/>
    <w:rsid w:val="00C225B1"/>
    <w:rsid w:val="00C24489"/>
    <w:rsid w:val="00C253C9"/>
    <w:rsid w:val="00C429DE"/>
    <w:rsid w:val="00C52934"/>
    <w:rsid w:val="00C56017"/>
    <w:rsid w:val="00C63C20"/>
    <w:rsid w:val="00C63F8A"/>
    <w:rsid w:val="00C86C7D"/>
    <w:rsid w:val="00CA1F59"/>
    <w:rsid w:val="00CB1FDD"/>
    <w:rsid w:val="00CB66FE"/>
    <w:rsid w:val="00CC6E5D"/>
    <w:rsid w:val="00CD5236"/>
    <w:rsid w:val="00D136F9"/>
    <w:rsid w:val="00D2539D"/>
    <w:rsid w:val="00D33ECA"/>
    <w:rsid w:val="00D34FA6"/>
    <w:rsid w:val="00D46294"/>
    <w:rsid w:val="00D55634"/>
    <w:rsid w:val="00D81A92"/>
    <w:rsid w:val="00D86AF0"/>
    <w:rsid w:val="00DA2DD6"/>
    <w:rsid w:val="00DA75D7"/>
    <w:rsid w:val="00DF0CCA"/>
    <w:rsid w:val="00DF27AA"/>
    <w:rsid w:val="00E138A8"/>
    <w:rsid w:val="00E23999"/>
    <w:rsid w:val="00E334F4"/>
    <w:rsid w:val="00E466DD"/>
    <w:rsid w:val="00E641A2"/>
    <w:rsid w:val="00E64374"/>
    <w:rsid w:val="00E66F3A"/>
    <w:rsid w:val="00E928F6"/>
    <w:rsid w:val="00E93ECC"/>
    <w:rsid w:val="00E96874"/>
    <w:rsid w:val="00EA3BAF"/>
    <w:rsid w:val="00EE38E3"/>
    <w:rsid w:val="00EE562C"/>
    <w:rsid w:val="00F04243"/>
    <w:rsid w:val="00F11690"/>
    <w:rsid w:val="00F17FD0"/>
    <w:rsid w:val="00F24179"/>
    <w:rsid w:val="00F42169"/>
    <w:rsid w:val="00F64F3C"/>
    <w:rsid w:val="00F74071"/>
    <w:rsid w:val="00F80937"/>
    <w:rsid w:val="00FA6251"/>
    <w:rsid w:val="00FC377E"/>
    <w:rsid w:val="00FC45FD"/>
    <w:rsid w:val="00FC4E61"/>
    <w:rsid w:val="00FD3E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9016D-632D-4EF4-83EF-62C6EA93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4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40DE1"/>
    <w:pPr>
      <w:ind w:left="720"/>
      <w:contextualSpacing/>
    </w:pPr>
  </w:style>
  <w:style w:type="paragraph" w:styleId="BalloonText">
    <w:name w:val="Balloon Text"/>
    <w:basedOn w:val="Normal"/>
    <w:link w:val="BalloonTextChar"/>
    <w:uiPriority w:val="99"/>
    <w:semiHidden/>
    <w:unhideWhenUsed/>
    <w:rsid w:val="00D2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9D"/>
    <w:rPr>
      <w:rFonts w:ascii="Tahoma" w:hAnsi="Tahoma" w:cs="Tahoma"/>
      <w:sz w:val="16"/>
      <w:szCs w:val="16"/>
    </w:rPr>
  </w:style>
  <w:style w:type="character" w:styleId="Hyperlink">
    <w:name w:val="Hyperlink"/>
    <w:basedOn w:val="DefaultParagraphFont"/>
    <w:uiPriority w:val="99"/>
    <w:unhideWhenUsed/>
    <w:rsid w:val="00087BCA"/>
    <w:rPr>
      <w:color w:val="0563C1" w:themeColor="hyperlink"/>
      <w:u w:val="single"/>
    </w:rPr>
  </w:style>
  <w:style w:type="paragraph" w:styleId="Header">
    <w:name w:val="header"/>
    <w:basedOn w:val="Normal"/>
    <w:link w:val="HeaderChar"/>
    <w:uiPriority w:val="99"/>
    <w:semiHidden/>
    <w:unhideWhenUsed/>
    <w:rsid w:val="00B82E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2EBB"/>
  </w:style>
  <w:style w:type="paragraph" w:styleId="Footer">
    <w:name w:val="footer"/>
    <w:basedOn w:val="Normal"/>
    <w:link w:val="FooterChar"/>
    <w:uiPriority w:val="99"/>
    <w:unhideWhenUsed/>
    <w:rsid w:val="00B82E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adamosil@aceondo.edu.ng" TargetMode="External"/><Relationship Id="rId3" Type="http://schemas.openxmlformats.org/officeDocument/2006/relationships/settings" Target="settings.xml"/><Relationship Id="rId7" Type="http://schemas.openxmlformats.org/officeDocument/2006/relationships/hyperlink" Target="mailto:solidfoundationdk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2290</TotalTime>
  <Pages>9</Pages>
  <Words>2978</Words>
  <Characters>16977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NCC</cp:lastModifiedBy>
  <cp:revision>141</cp:revision>
  <dcterms:created xsi:type="dcterms:W3CDTF">2023-04-24T03:39:00Z</dcterms:created>
  <dcterms:modified xsi:type="dcterms:W3CDTF">2024-12-22T16:56:00Z</dcterms:modified>
</cp:coreProperties>
</file>