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ACAEC" w14:textId="2CE3AA19" w:rsidR="00B46AA4" w:rsidRDefault="00B46AA4" w:rsidP="00B46AA4">
      <w:pPr>
        <w:jc w:val="both"/>
        <w:rPr>
          <w:rFonts w:ascii="Times New Roman" w:hAnsi="Times New Roman" w:cs="Times New Roman"/>
          <w:b/>
          <w:bCs/>
          <w:sz w:val="22"/>
          <w:szCs w:val="22"/>
        </w:rPr>
      </w:pPr>
      <w:r w:rsidRPr="00E81B6B">
        <w:rPr>
          <w:rFonts w:ascii="Times New Roman" w:hAnsi="Times New Roman" w:cs="Times New Roman"/>
          <w:b/>
          <w:bCs/>
          <w:sz w:val="22"/>
          <w:szCs w:val="22"/>
        </w:rPr>
        <w:t>Integrated Data Lifecycle Management and Predictive Analytics for Process Optimization</w:t>
      </w:r>
      <w:r w:rsidR="00465125">
        <w:rPr>
          <w:rFonts w:ascii="Times New Roman" w:hAnsi="Times New Roman" w:cs="Times New Roman"/>
          <w:b/>
          <w:bCs/>
          <w:sz w:val="22"/>
          <w:szCs w:val="22"/>
        </w:rPr>
        <w:t xml:space="preserve"> in EURO-TITAN project</w:t>
      </w:r>
    </w:p>
    <w:p w14:paraId="01A45FA6" w14:textId="77777777" w:rsidR="00465125" w:rsidRDefault="00465125" w:rsidP="00B46AA4">
      <w:pPr>
        <w:jc w:val="both"/>
        <w:rPr>
          <w:rFonts w:ascii="Times New Roman" w:hAnsi="Times New Roman" w:cs="Times New Roman"/>
          <w:b/>
          <w:bCs/>
          <w:sz w:val="22"/>
          <w:szCs w:val="22"/>
        </w:rPr>
      </w:pPr>
    </w:p>
    <w:p w14:paraId="101710DE" w14:textId="2D7755BF" w:rsidR="00465125" w:rsidRPr="00E81B6B" w:rsidRDefault="00465125" w:rsidP="00B46AA4">
      <w:pPr>
        <w:jc w:val="both"/>
        <w:rPr>
          <w:rFonts w:ascii="Times New Roman" w:hAnsi="Times New Roman" w:cs="Times New Roman"/>
          <w:b/>
          <w:bCs/>
          <w:sz w:val="22"/>
          <w:szCs w:val="22"/>
        </w:rPr>
      </w:pPr>
      <w:r>
        <w:rPr>
          <w:rFonts w:ascii="Times New Roman" w:hAnsi="Times New Roman" w:cs="Times New Roman"/>
          <w:b/>
          <w:bCs/>
          <w:sz w:val="22"/>
          <w:szCs w:val="22"/>
        </w:rPr>
        <w:t>Rosanna Babagiannou SAIS LAB</w:t>
      </w:r>
      <w:r w:rsidR="00E87A6E">
        <w:rPr>
          <w:rFonts w:ascii="Times New Roman" w:hAnsi="Times New Roman" w:cs="Times New Roman"/>
          <w:b/>
          <w:bCs/>
          <w:sz w:val="22"/>
          <w:szCs w:val="22"/>
        </w:rPr>
        <w:t>, Imark Sargin</w:t>
      </w:r>
      <w:r w:rsidR="00835306">
        <w:rPr>
          <w:rFonts w:ascii="Times New Roman" w:hAnsi="Times New Roman" w:cs="Times New Roman"/>
          <w:b/>
          <w:bCs/>
          <w:sz w:val="22"/>
          <w:szCs w:val="22"/>
        </w:rPr>
        <w:t xml:space="preserve"> </w:t>
      </w:r>
      <w:r w:rsidR="00E87A6E">
        <w:rPr>
          <w:rFonts w:ascii="Times New Roman" w:hAnsi="Times New Roman" w:cs="Times New Roman"/>
          <w:b/>
          <w:bCs/>
          <w:sz w:val="22"/>
          <w:szCs w:val="22"/>
        </w:rPr>
        <w:t xml:space="preserve">METU, Dimitra Skentzou SE&amp;C, Antreas </w:t>
      </w:r>
      <w:r w:rsidR="00E87A6E" w:rsidRPr="00E87A6E">
        <w:rPr>
          <w:rFonts w:ascii="Times New Roman" w:hAnsi="Times New Roman" w:cs="Times New Roman"/>
          <w:b/>
          <w:bCs/>
          <w:sz w:val="22"/>
          <w:szCs w:val="22"/>
        </w:rPr>
        <w:t>Afantitis</w:t>
      </w:r>
      <w:r w:rsidR="00835306">
        <w:rPr>
          <w:rFonts w:ascii="Times New Roman" w:hAnsi="Times New Roman" w:cs="Times New Roman"/>
          <w:b/>
          <w:bCs/>
          <w:sz w:val="22"/>
          <w:szCs w:val="22"/>
        </w:rPr>
        <w:t xml:space="preserve"> </w:t>
      </w:r>
      <w:r w:rsidR="00E87A6E">
        <w:rPr>
          <w:rFonts w:ascii="Times New Roman" w:hAnsi="Times New Roman" w:cs="Times New Roman"/>
          <w:b/>
          <w:bCs/>
          <w:sz w:val="22"/>
          <w:szCs w:val="22"/>
        </w:rPr>
        <w:t>NOVAMECHANICS</w:t>
      </w:r>
    </w:p>
    <w:p w14:paraId="43ECD996" w14:textId="77777777" w:rsidR="00B46AA4" w:rsidRDefault="00B46AA4" w:rsidP="00F45D44">
      <w:pPr>
        <w:spacing w:line="360" w:lineRule="auto"/>
        <w:jc w:val="both"/>
        <w:rPr>
          <w:rFonts w:ascii="Times New Roman" w:hAnsi="Times New Roman" w:cs="Times New Roman"/>
          <w:sz w:val="22"/>
          <w:szCs w:val="22"/>
        </w:rPr>
      </w:pPr>
    </w:p>
    <w:p w14:paraId="0CAC1F23" w14:textId="229E0289" w:rsidR="00E81B6B" w:rsidRPr="00E81B6B" w:rsidRDefault="00E81B6B" w:rsidP="00CD564A">
      <w:pPr>
        <w:spacing w:line="360" w:lineRule="auto"/>
        <w:jc w:val="center"/>
        <w:rPr>
          <w:rFonts w:ascii="Times New Roman" w:hAnsi="Times New Roman" w:cs="Times New Roman"/>
          <w:b/>
          <w:bCs/>
          <w:sz w:val="22"/>
          <w:szCs w:val="22"/>
        </w:rPr>
      </w:pPr>
      <w:r w:rsidRPr="00E81B6B">
        <w:rPr>
          <w:rFonts w:ascii="Times New Roman" w:hAnsi="Times New Roman" w:cs="Times New Roman"/>
          <w:b/>
          <w:bCs/>
          <w:sz w:val="22"/>
          <w:szCs w:val="22"/>
        </w:rPr>
        <w:t>Abstract</w:t>
      </w:r>
    </w:p>
    <w:p w14:paraId="25F8BC90" w14:textId="027E368F" w:rsidR="00E81B6B" w:rsidRPr="00A35148" w:rsidRDefault="00E81B6B" w:rsidP="00E81B6B">
      <w:pPr>
        <w:jc w:val="both"/>
        <w:rPr>
          <w:rFonts w:ascii="Times New Roman" w:hAnsi="Times New Roman" w:cs="Times New Roman"/>
          <w:sz w:val="22"/>
          <w:szCs w:val="22"/>
        </w:rPr>
      </w:pPr>
      <w:r>
        <w:rPr>
          <w:rFonts w:ascii="Times New Roman" w:hAnsi="Times New Roman" w:cs="Times New Roman"/>
          <w:sz w:val="22"/>
          <w:szCs w:val="22"/>
        </w:rPr>
        <w:t>EURO-TITAN’s Big Dta Platform</w:t>
      </w:r>
      <w:r w:rsidRPr="00A35148">
        <w:rPr>
          <w:rFonts w:ascii="Times New Roman" w:hAnsi="Times New Roman" w:cs="Times New Roman"/>
          <w:sz w:val="22"/>
          <w:szCs w:val="22"/>
        </w:rPr>
        <w:t xml:space="preserve"> reflects a </w:t>
      </w:r>
      <w:r w:rsidR="00865E2F">
        <w:rPr>
          <w:rFonts w:ascii="Times New Roman" w:hAnsi="Times New Roman" w:cs="Times New Roman"/>
          <w:sz w:val="22"/>
          <w:szCs w:val="22"/>
        </w:rPr>
        <w:t>sophisticated</w:t>
      </w:r>
      <w:r w:rsidRPr="00A35148">
        <w:rPr>
          <w:rFonts w:ascii="Times New Roman" w:hAnsi="Times New Roman" w:cs="Times New Roman"/>
          <w:sz w:val="22"/>
          <w:szCs w:val="22"/>
        </w:rPr>
        <w:t xml:space="preserve"> data integration system, fusing data life cycle handling, industry predictions, and decision analysis to resolve identified limitations both in theoretical and practical frameworks. The platform encompass</w:t>
      </w:r>
      <w:r w:rsidR="00865E2F">
        <w:rPr>
          <w:rFonts w:ascii="Times New Roman" w:hAnsi="Times New Roman" w:cs="Times New Roman"/>
          <w:sz w:val="22"/>
          <w:szCs w:val="22"/>
        </w:rPr>
        <w:t>es</w:t>
      </w:r>
      <w:r w:rsidRPr="00A35148">
        <w:rPr>
          <w:rFonts w:ascii="Times New Roman" w:hAnsi="Times New Roman" w:cs="Times New Roman"/>
          <w:sz w:val="22"/>
          <w:szCs w:val="22"/>
        </w:rPr>
        <w:t xml:space="preserve"> rich data collection, storage elements, hypothesis testing and cutting edge algorithm in a seamless manner</w:t>
      </w:r>
      <w:r>
        <w:rPr>
          <w:rFonts w:ascii="Times New Roman" w:hAnsi="Times New Roman" w:cs="Times New Roman"/>
          <w:sz w:val="22"/>
          <w:szCs w:val="22"/>
        </w:rPr>
        <w:t>.</w:t>
      </w:r>
    </w:p>
    <w:p w14:paraId="39DE7344" w14:textId="5CAE989A" w:rsidR="00E81B6B" w:rsidRDefault="00E81B6B" w:rsidP="00E55AA6">
      <w:pPr>
        <w:jc w:val="both"/>
        <w:rPr>
          <w:rFonts w:ascii="Times New Roman" w:hAnsi="Times New Roman" w:cs="Times New Roman"/>
          <w:sz w:val="22"/>
          <w:szCs w:val="22"/>
        </w:rPr>
      </w:pPr>
      <w:r w:rsidRPr="00A35148">
        <w:rPr>
          <w:rFonts w:ascii="Times New Roman" w:hAnsi="Times New Roman" w:cs="Times New Roman"/>
          <w:sz w:val="22"/>
          <w:szCs w:val="22"/>
        </w:rPr>
        <w:t xml:space="preserve">The data </w:t>
      </w:r>
      <w:r>
        <w:rPr>
          <w:rFonts w:ascii="Times New Roman" w:hAnsi="Times New Roman" w:cs="Times New Roman"/>
          <w:sz w:val="22"/>
          <w:szCs w:val="22"/>
        </w:rPr>
        <w:t>will be</w:t>
      </w:r>
      <w:r w:rsidRPr="00A35148">
        <w:rPr>
          <w:rFonts w:ascii="Times New Roman" w:hAnsi="Times New Roman" w:cs="Times New Roman"/>
          <w:sz w:val="22"/>
          <w:szCs w:val="22"/>
        </w:rPr>
        <w:t xml:space="preserve"> first explored using distribution statistics and exploratory data analysis techniques with the intention to identify trends and relationships between the process parameters, the </w:t>
      </w:r>
      <w:r w:rsidR="00671870">
        <w:rPr>
          <w:rFonts w:ascii="Times New Roman" w:hAnsi="Times New Roman" w:cs="Times New Roman"/>
          <w:sz w:val="22"/>
          <w:szCs w:val="22"/>
        </w:rPr>
        <w:t>data</w:t>
      </w:r>
      <w:r w:rsidRPr="00A35148">
        <w:rPr>
          <w:rFonts w:ascii="Times New Roman" w:hAnsi="Times New Roman" w:cs="Times New Roman"/>
          <w:sz w:val="22"/>
          <w:szCs w:val="22"/>
        </w:rPr>
        <w:t xml:space="preserve">, its level and the environmental factors. Since there may be significant variations in the data’s outputs, there also arises a need to develop the methods for outlier/ anomaly detection to estimate the data uncertainty. Having such obtained predictions in hand, then the predictive </w:t>
      </w:r>
      <w:r w:rsidR="00671870">
        <w:rPr>
          <w:rFonts w:ascii="Times New Roman" w:hAnsi="Times New Roman" w:cs="Times New Roman"/>
          <w:sz w:val="22"/>
          <w:szCs w:val="22"/>
        </w:rPr>
        <w:t xml:space="preserve">analytics </w:t>
      </w:r>
      <w:r w:rsidRPr="00A35148">
        <w:rPr>
          <w:rFonts w:ascii="Times New Roman" w:hAnsi="Times New Roman" w:cs="Times New Roman"/>
          <w:sz w:val="22"/>
          <w:szCs w:val="22"/>
        </w:rPr>
        <w:t>and the effect of the environment are described using machine</w:t>
      </w:r>
      <w:r w:rsidR="00855342">
        <w:rPr>
          <w:rFonts w:ascii="Times New Roman" w:hAnsi="Times New Roman" w:cs="Times New Roman"/>
          <w:sz w:val="22"/>
          <w:szCs w:val="22"/>
        </w:rPr>
        <w:t xml:space="preserve"> </w:t>
      </w:r>
      <w:r w:rsidRPr="00A35148">
        <w:rPr>
          <w:rFonts w:ascii="Times New Roman" w:hAnsi="Times New Roman" w:cs="Times New Roman"/>
          <w:sz w:val="22"/>
          <w:szCs w:val="22"/>
        </w:rPr>
        <w:t>learning techniques</w:t>
      </w:r>
      <w:r>
        <w:rPr>
          <w:rFonts w:ascii="Times New Roman" w:hAnsi="Times New Roman" w:cs="Times New Roman"/>
          <w:sz w:val="22"/>
          <w:szCs w:val="22"/>
        </w:rPr>
        <w:t xml:space="preserve">, </w:t>
      </w:r>
      <w:r w:rsidRPr="00A35148">
        <w:rPr>
          <w:rFonts w:ascii="Times New Roman" w:hAnsi="Times New Roman" w:cs="Times New Roman"/>
          <w:sz w:val="22"/>
          <w:szCs w:val="22"/>
        </w:rPr>
        <w:t>deep neural networks or regression algorithms</w:t>
      </w:r>
      <w:r>
        <w:rPr>
          <w:rFonts w:ascii="Times New Roman" w:hAnsi="Times New Roman" w:cs="Times New Roman"/>
          <w:sz w:val="22"/>
          <w:szCs w:val="22"/>
        </w:rPr>
        <w:t>.</w:t>
      </w:r>
      <w:r w:rsidR="00E55AA6">
        <w:rPr>
          <w:rFonts w:ascii="Times New Roman" w:hAnsi="Times New Roman" w:cs="Times New Roman"/>
          <w:sz w:val="22"/>
          <w:szCs w:val="22"/>
        </w:rPr>
        <w:t xml:space="preserve"> An</w:t>
      </w:r>
      <w:r w:rsidRPr="00A35148">
        <w:rPr>
          <w:rFonts w:ascii="Times New Roman" w:hAnsi="Times New Roman" w:cs="Times New Roman"/>
          <w:sz w:val="22"/>
          <w:szCs w:val="22"/>
        </w:rPr>
        <w:t xml:space="preserve"> adjustment of operational conditions is aimed through the use of reinforcement learning. </w:t>
      </w:r>
      <w:r w:rsidR="00865E2F">
        <w:rPr>
          <w:rFonts w:ascii="Times New Roman" w:hAnsi="Times New Roman" w:cs="Times New Roman"/>
          <w:sz w:val="22"/>
          <w:szCs w:val="22"/>
        </w:rPr>
        <w:t>T</w:t>
      </w:r>
      <w:r w:rsidRPr="00E55AA6">
        <w:rPr>
          <w:rFonts w:ascii="Times New Roman" w:hAnsi="Times New Roman" w:cs="Times New Roman"/>
          <w:sz w:val="22"/>
          <w:szCs w:val="22"/>
        </w:rPr>
        <w:t xml:space="preserve">he gradual real time display facilitated by embedded and web-based dashboards interfaces for user friendly and adaptable analytics. </w:t>
      </w:r>
    </w:p>
    <w:p w14:paraId="4D6FF51A" w14:textId="77777777" w:rsidR="00B46AA4" w:rsidRPr="00BC31C0" w:rsidRDefault="00B46AA4" w:rsidP="00F45D44">
      <w:pPr>
        <w:spacing w:line="360" w:lineRule="auto"/>
        <w:jc w:val="both"/>
        <w:rPr>
          <w:rFonts w:ascii="Times New Roman" w:hAnsi="Times New Roman" w:cs="Times New Roman"/>
          <w:b/>
          <w:bCs/>
          <w:sz w:val="22"/>
          <w:szCs w:val="22"/>
        </w:rPr>
      </w:pPr>
    </w:p>
    <w:p w14:paraId="026C1E77" w14:textId="0CE6E260" w:rsidR="00BC31C0" w:rsidRPr="00BC31C0" w:rsidRDefault="00BC31C0" w:rsidP="00BC31C0">
      <w:pPr>
        <w:pStyle w:val="ListParagraph"/>
        <w:numPr>
          <w:ilvl w:val="0"/>
          <w:numId w:val="7"/>
        </w:numPr>
        <w:spacing w:line="360" w:lineRule="auto"/>
        <w:jc w:val="both"/>
        <w:rPr>
          <w:rFonts w:ascii="Times New Roman" w:hAnsi="Times New Roman" w:cs="Times New Roman"/>
          <w:b/>
          <w:bCs/>
          <w:sz w:val="22"/>
          <w:szCs w:val="22"/>
        </w:rPr>
      </w:pPr>
      <w:r w:rsidRPr="00BC31C0">
        <w:rPr>
          <w:rFonts w:ascii="Times New Roman" w:hAnsi="Times New Roman" w:cs="Times New Roman"/>
          <w:b/>
          <w:bCs/>
          <w:sz w:val="22"/>
          <w:szCs w:val="22"/>
        </w:rPr>
        <w:t>Introduction</w:t>
      </w:r>
    </w:p>
    <w:p w14:paraId="6AD49140" w14:textId="77777777" w:rsidR="00BC31C0" w:rsidRDefault="00BC31C0" w:rsidP="001B0F4E">
      <w:pPr>
        <w:jc w:val="both"/>
        <w:rPr>
          <w:rFonts w:ascii="Times New Roman" w:hAnsi="Times New Roman" w:cs="Times New Roman"/>
          <w:sz w:val="22"/>
          <w:szCs w:val="22"/>
        </w:rPr>
      </w:pPr>
    </w:p>
    <w:p w14:paraId="1D1239D7" w14:textId="4162B2A4"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Ti-metal extraction is a highly complicated process that needs careful monitoring and optimization to guarantee efficiency in terms of both quality and volume of output. A strong data infrastructure allows industries to leverage the data being generated during mining. As industries adopt advanced data collection, quality assessment, query optimization, distributed storage, and visual analytics solutions, their operation can become a streamlined ecosystem.</w:t>
      </w:r>
    </w:p>
    <w:p w14:paraId="5F419F15" w14:textId="7777777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The foundation of this is sophisticated data collection methods such as integration of sensors and real-time data acquisition. After this data is collected, preprocessing techniques are employed to clean and prepare the data for further analysis, ensuring the data are reliable and usable.</w:t>
      </w:r>
    </w:p>
    <w:p w14:paraId="2E945D0D" w14:textId="2BB760E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Another foundational element of this data infrastructure is quality assessment, a process that validates input, detects errors, and maintains high league quality control protocols throughout the extraction process. Their monitoring is crucial but there are many factors involved and assessing the quality can prevent expensive mistakes and increase the whole Ti-metal output.</w:t>
      </w:r>
      <w:r w:rsidR="00521F46">
        <w:rPr>
          <w:rFonts w:ascii="Times New Roman" w:hAnsi="Times New Roman" w:cs="Times New Roman"/>
          <w:sz w:val="22"/>
          <w:szCs w:val="22"/>
        </w:rPr>
        <w:t xml:space="preserve"> </w:t>
      </w:r>
      <w:r w:rsidRPr="00F45D44">
        <w:rPr>
          <w:rFonts w:ascii="Times New Roman" w:hAnsi="Times New Roman" w:cs="Times New Roman"/>
          <w:sz w:val="22"/>
          <w:szCs w:val="22"/>
        </w:rPr>
        <w:t>In the case of big data, query optimization strategies are vital. With extensive indexing techniques, efficient execution plans of query, and cost-based optimization strategies in place, industries can access their data with higher speed and analyze it within a fraction of the expected latency, ensuring getting the results and take immediate decisions</w:t>
      </w:r>
      <w:r w:rsidR="00855342">
        <w:rPr>
          <w:rFonts w:ascii="Times New Roman" w:hAnsi="Times New Roman" w:cs="Times New Roman"/>
          <w:sz w:val="22"/>
          <w:szCs w:val="22"/>
        </w:rPr>
        <w:t xml:space="preserve"> (</w:t>
      </w:r>
      <w:r w:rsidR="00855342" w:rsidRPr="00855342">
        <w:rPr>
          <w:rFonts w:ascii="Times New Roman" w:hAnsi="Times New Roman" w:cs="Times New Roman"/>
          <w:sz w:val="22"/>
          <w:szCs w:val="22"/>
        </w:rPr>
        <w:t>Vaila et al., 2020</w:t>
      </w:r>
      <w:r w:rsidR="00855342">
        <w:rPr>
          <w:rFonts w:ascii="Times New Roman" w:hAnsi="Times New Roman" w:cs="Times New Roman"/>
          <w:sz w:val="22"/>
          <w:szCs w:val="22"/>
        </w:rPr>
        <w:t>)</w:t>
      </w:r>
      <w:r w:rsidRPr="00F45D44">
        <w:rPr>
          <w:rFonts w:ascii="Times New Roman" w:hAnsi="Times New Roman" w:cs="Times New Roman"/>
          <w:sz w:val="22"/>
          <w:szCs w:val="22"/>
        </w:rPr>
        <w:t>.</w:t>
      </w:r>
    </w:p>
    <w:p w14:paraId="0CC28289" w14:textId="7777777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Cloud storage is another aspect of distributed storage solutions as it enables simultaneous storage and retrieval of data from multiple distributed sites. These systems deploy data replication approaches and fault tolerance strategies to guarantee the availability and integrity of data.</w:t>
      </w:r>
    </w:p>
    <w:p w14:paraId="1D1667D6" w14:textId="577A325C" w:rsid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 xml:space="preserve">Lastly, </w:t>
      </w:r>
      <w:r w:rsidR="00521F46">
        <w:rPr>
          <w:rFonts w:ascii="Times New Roman" w:hAnsi="Times New Roman" w:cs="Times New Roman"/>
          <w:sz w:val="22"/>
          <w:szCs w:val="22"/>
        </w:rPr>
        <w:t>u</w:t>
      </w:r>
      <w:r w:rsidRPr="00F45D44">
        <w:rPr>
          <w:rFonts w:ascii="Times New Roman" w:hAnsi="Times New Roman" w:cs="Times New Roman"/>
          <w:sz w:val="22"/>
          <w:szCs w:val="22"/>
        </w:rPr>
        <w:t>se of visual analytics solutions to achieve interactive and intuitive data visualization, dashboard design and pattern recognition. Such tools help stakeholders become more informed about the extraction process, tracking trends, making management decisions, and pursuing continual improvement.</w:t>
      </w:r>
    </w:p>
    <w:p w14:paraId="175F709C" w14:textId="77777777" w:rsidR="00BC31C0" w:rsidRPr="00F45D44" w:rsidRDefault="00BC31C0" w:rsidP="001B0F4E">
      <w:pPr>
        <w:jc w:val="both"/>
        <w:rPr>
          <w:rFonts w:ascii="Times New Roman" w:hAnsi="Times New Roman" w:cs="Times New Roman"/>
          <w:sz w:val="22"/>
          <w:szCs w:val="22"/>
        </w:rPr>
      </w:pPr>
    </w:p>
    <w:p w14:paraId="7F9A3AB4" w14:textId="3480D3ED" w:rsidR="00F45D44" w:rsidRPr="00BC31C0" w:rsidRDefault="00BC31C0" w:rsidP="001B0F4E">
      <w:pPr>
        <w:pStyle w:val="ListParagraph"/>
        <w:numPr>
          <w:ilvl w:val="0"/>
          <w:numId w:val="7"/>
        </w:numPr>
        <w:jc w:val="both"/>
        <w:rPr>
          <w:rFonts w:ascii="Times New Roman" w:hAnsi="Times New Roman" w:cs="Times New Roman"/>
          <w:b/>
          <w:bCs/>
          <w:sz w:val="22"/>
          <w:szCs w:val="22"/>
        </w:rPr>
      </w:pPr>
      <w:r w:rsidRPr="00BC31C0">
        <w:rPr>
          <w:rFonts w:ascii="Times New Roman" w:hAnsi="Times New Roman" w:cs="Times New Roman"/>
          <w:b/>
          <w:bCs/>
          <w:sz w:val="22"/>
          <w:szCs w:val="22"/>
        </w:rPr>
        <w:t>Data collection and data analysis</w:t>
      </w:r>
    </w:p>
    <w:p w14:paraId="3ABE3498" w14:textId="77777777" w:rsidR="00BC31C0" w:rsidRPr="00F45D44" w:rsidRDefault="00BC31C0" w:rsidP="001B0F4E">
      <w:pPr>
        <w:jc w:val="both"/>
        <w:rPr>
          <w:rFonts w:ascii="Times New Roman" w:hAnsi="Times New Roman" w:cs="Times New Roman"/>
          <w:sz w:val="22"/>
          <w:szCs w:val="22"/>
        </w:rPr>
      </w:pPr>
    </w:p>
    <w:p w14:paraId="5ACB13E9" w14:textId="7777777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Advanced data collection is at the heart of scalable data infrastructure in the search for an optimal Ti-metal extraction process. In this section we discuss the key components of data collection such as sensor integration, real-time data acquisition and data preprocessing techniques.</w:t>
      </w:r>
    </w:p>
    <w:p w14:paraId="1FBAA895" w14:textId="2E8EFD0E" w:rsidR="00214CE9"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 xml:space="preserve">The Ti-metal extraction process is driven by real-time data acquisition, which is important to ensure the efficiency and effectiveness of the process. Real-time data acquisition systems capture and process data </w:t>
      </w:r>
      <w:r w:rsidRPr="00F45D44">
        <w:rPr>
          <w:rFonts w:ascii="Times New Roman" w:hAnsi="Times New Roman" w:cs="Times New Roman"/>
          <w:sz w:val="22"/>
          <w:szCs w:val="22"/>
        </w:rPr>
        <w:lastRenderedPageBreak/>
        <w:t xml:space="preserve">with minimal latency by employing state-of-the-art technologies including edge computing and high-bandwidth data transfer hardware. By monitoring the process, adjustments can be made to the variables that affect </w:t>
      </w:r>
      <w:r w:rsidR="00671870">
        <w:rPr>
          <w:rFonts w:ascii="Times New Roman" w:hAnsi="Times New Roman" w:cs="Times New Roman"/>
          <w:sz w:val="22"/>
          <w:szCs w:val="22"/>
        </w:rPr>
        <w:t>data</w:t>
      </w:r>
      <w:r w:rsidR="00671870" w:rsidRPr="00F45D44">
        <w:rPr>
          <w:rFonts w:ascii="Times New Roman" w:hAnsi="Times New Roman" w:cs="Times New Roman"/>
          <w:sz w:val="22"/>
          <w:szCs w:val="22"/>
        </w:rPr>
        <w:t xml:space="preserve"> </w:t>
      </w:r>
      <w:r w:rsidRPr="00F45D44">
        <w:rPr>
          <w:rFonts w:ascii="Times New Roman" w:hAnsi="Times New Roman" w:cs="Times New Roman"/>
          <w:sz w:val="22"/>
          <w:szCs w:val="22"/>
        </w:rPr>
        <w:t>and quality in real-time. This immediate response assists in instantaneous decision making and monitoring. This is where the use of well-structured data pipelines that can accommodate the volume and velocity with which data is generated at the time of extraction becomes imperative for this real-time capability.</w:t>
      </w:r>
      <w:r w:rsidR="00671870">
        <w:rPr>
          <w:rFonts w:ascii="Times New Roman" w:hAnsi="Times New Roman" w:cs="Times New Roman"/>
          <w:sz w:val="22"/>
          <w:szCs w:val="22"/>
        </w:rPr>
        <w:t xml:space="preserve"> </w:t>
      </w:r>
      <w:r w:rsidRPr="00F45D44">
        <w:rPr>
          <w:rFonts w:ascii="Times New Roman" w:hAnsi="Times New Roman" w:cs="Times New Roman"/>
          <w:sz w:val="22"/>
          <w:szCs w:val="22"/>
        </w:rPr>
        <w:t>It is important to prepare the data for analysis, also known as data preprocessing, which is a key step in this process. In Ti-metal extraction, preprocessing refers to cleaning, normalizing, and aggregating the data for consistency and accuracy. These can include data filtering, noise reduction, or signal enhancement, and are used to improve data quality and reliability. Furthermore, several advanced algorithms are used to manage missing data and outliers, making the dataset robust and representative of real process conditions. Thus effective data preprocessing not only improves quality of insights that are drawn from data but it also makes later stages of data management/analysis much easier.</w:t>
      </w:r>
    </w:p>
    <w:p w14:paraId="50804FD3" w14:textId="10CF5883"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Perform data validation as the first line of defence against errors and inconsistencies in source data. Strong validation should be implemented at every stage</w:t>
      </w:r>
      <w:r w:rsidR="00671870">
        <w:rPr>
          <w:rFonts w:ascii="Times New Roman" w:hAnsi="Times New Roman" w:cs="Times New Roman"/>
          <w:sz w:val="22"/>
          <w:szCs w:val="22"/>
        </w:rPr>
        <w:t xml:space="preserve">. </w:t>
      </w:r>
      <w:r w:rsidRPr="00F45D44">
        <w:rPr>
          <w:rFonts w:ascii="Times New Roman" w:hAnsi="Times New Roman" w:cs="Times New Roman"/>
          <w:sz w:val="22"/>
          <w:szCs w:val="22"/>
        </w:rPr>
        <w:t>These methods may include format checks, range validation and consistency checks to ensure that the data conforms to the pre-defined Ti-metal extraction process standards and rules. The system is able to accommodate new patterns and to never stop optimizing validation accuracy by leveraging machine learning algorithms</w:t>
      </w:r>
      <w:r w:rsidR="00297038">
        <w:rPr>
          <w:rFonts w:ascii="Times New Roman" w:hAnsi="Times New Roman" w:cs="Times New Roman"/>
          <w:sz w:val="22"/>
          <w:szCs w:val="22"/>
        </w:rPr>
        <w:t xml:space="preserve"> </w:t>
      </w:r>
      <w:r w:rsidR="00297038" w:rsidRPr="00297038">
        <w:rPr>
          <w:rFonts w:ascii="Times New Roman" w:hAnsi="Times New Roman" w:cs="Times New Roman"/>
          <w:sz w:val="22"/>
          <w:szCs w:val="22"/>
        </w:rPr>
        <w:t>(Hoang &amp; Kang, 2022)</w:t>
      </w:r>
      <w:r w:rsidRPr="00F45D44">
        <w:rPr>
          <w:rFonts w:ascii="Times New Roman" w:hAnsi="Times New Roman" w:cs="Times New Roman"/>
          <w:sz w:val="22"/>
          <w:szCs w:val="22"/>
        </w:rPr>
        <w:t>.</w:t>
      </w:r>
    </w:p>
    <w:p w14:paraId="08150375" w14:textId="5034636D" w:rsidR="00297038" w:rsidRPr="00297038" w:rsidRDefault="00F45D44" w:rsidP="00297038">
      <w:pPr>
        <w:rPr>
          <w:rFonts w:ascii="Times New Roman" w:hAnsi="Times New Roman" w:cs="Times New Roman"/>
          <w:sz w:val="22"/>
          <w:szCs w:val="22"/>
        </w:rPr>
      </w:pPr>
      <w:r w:rsidRPr="00F45D44">
        <w:rPr>
          <w:rFonts w:ascii="Times New Roman" w:hAnsi="Times New Roman" w:cs="Times New Roman"/>
          <w:sz w:val="22"/>
          <w:szCs w:val="22"/>
        </w:rPr>
        <w:t>Although extensive data validation is done, it may still lead to incorrect data in the data sets so our algorithm for the detection of errors is more complex and efficient</w:t>
      </w:r>
      <w:r w:rsidR="00297038">
        <w:rPr>
          <w:rFonts w:ascii="Times New Roman" w:hAnsi="Times New Roman" w:cs="Times New Roman"/>
          <w:sz w:val="22"/>
          <w:szCs w:val="22"/>
        </w:rPr>
        <w:t xml:space="preserve"> </w:t>
      </w:r>
      <w:r w:rsidR="00297038" w:rsidRPr="00297038">
        <w:rPr>
          <w:rFonts w:ascii="Times New Roman" w:hAnsi="Times New Roman" w:cs="Times New Roman"/>
          <w:sz w:val="22"/>
          <w:szCs w:val="22"/>
        </w:rPr>
        <w:t>(Klevak et al., 2020).</w:t>
      </w:r>
    </w:p>
    <w:p w14:paraId="65833335" w14:textId="655100EE" w:rsid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 xml:space="preserve">Such algorithms aim to find out outliers and differences, which Java can represent the indicators for problems in the data retrieval or data pre-processing steps itself. Statistical anomaly detection, clustering methods and neural networks are some techniques that </w:t>
      </w:r>
      <w:r w:rsidR="00671870">
        <w:rPr>
          <w:rFonts w:ascii="Times New Roman" w:hAnsi="Times New Roman" w:cs="Times New Roman"/>
          <w:sz w:val="22"/>
          <w:szCs w:val="22"/>
        </w:rPr>
        <w:t>will</w:t>
      </w:r>
      <w:r w:rsidRPr="00F45D44">
        <w:rPr>
          <w:rFonts w:ascii="Times New Roman" w:hAnsi="Times New Roman" w:cs="Times New Roman"/>
          <w:sz w:val="22"/>
          <w:szCs w:val="22"/>
        </w:rPr>
        <w:t xml:space="preserve"> be used to identify those irregularities</w:t>
      </w:r>
      <w:r w:rsidR="00855342">
        <w:rPr>
          <w:rFonts w:ascii="Times New Roman" w:hAnsi="Times New Roman" w:cs="Times New Roman"/>
          <w:sz w:val="22"/>
          <w:szCs w:val="22"/>
        </w:rPr>
        <w:t xml:space="preserve"> </w:t>
      </w:r>
      <w:r w:rsidR="00D33A16">
        <w:rPr>
          <w:rFonts w:ascii="Times New Roman" w:hAnsi="Times New Roman" w:cs="Times New Roman"/>
          <w:sz w:val="22"/>
          <w:szCs w:val="22"/>
        </w:rPr>
        <w:t>(</w:t>
      </w:r>
      <w:r w:rsidR="00855342" w:rsidRPr="00855342">
        <w:rPr>
          <w:rFonts w:ascii="Times New Roman" w:hAnsi="Times New Roman" w:cs="Times New Roman"/>
          <w:sz w:val="22"/>
          <w:szCs w:val="22"/>
        </w:rPr>
        <w:t>Smith et al., 2020)</w:t>
      </w:r>
      <w:r w:rsidRPr="00F45D44">
        <w:rPr>
          <w:rFonts w:ascii="Times New Roman" w:hAnsi="Times New Roman" w:cs="Times New Roman"/>
          <w:sz w:val="22"/>
          <w:szCs w:val="22"/>
        </w:rPr>
        <w:t>. The implementation of these algorithms empowers organizations to proactively identify and resolve potential data quality challenges, thereby ensuring that any adverse effects on the overall data ecosystem are minimized.</w:t>
      </w:r>
    </w:p>
    <w:p w14:paraId="38109D27" w14:textId="77777777" w:rsidR="00214CE9" w:rsidRDefault="00214CE9" w:rsidP="001B0F4E">
      <w:pPr>
        <w:jc w:val="both"/>
        <w:rPr>
          <w:rFonts w:ascii="Times New Roman" w:hAnsi="Times New Roman" w:cs="Times New Roman"/>
          <w:sz w:val="22"/>
          <w:szCs w:val="22"/>
        </w:rPr>
      </w:pPr>
    </w:p>
    <w:p w14:paraId="2235590A" w14:textId="3702A5EC" w:rsidR="00214CE9" w:rsidRDefault="00214CE9" w:rsidP="001B0F4E">
      <w:pPr>
        <w:pStyle w:val="ListParagraph"/>
        <w:numPr>
          <w:ilvl w:val="0"/>
          <w:numId w:val="7"/>
        </w:numPr>
        <w:jc w:val="both"/>
        <w:rPr>
          <w:rFonts w:ascii="Times New Roman" w:hAnsi="Times New Roman" w:cs="Times New Roman"/>
          <w:b/>
          <w:bCs/>
          <w:sz w:val="22"/>
          <w:szCs w:val="22"/>
        </w:rPr>
      </w:pPr>
      <w:r w:rsidRPr="00214CE9">
        <w:rPr>
          <w:rFonts w:ascii="Times New Roman" w:hAnsi="Times New Roman" w:cs="Times New Roman"/>
          <w:b/>
          <w:bCs/>
          <w:sz w:val="22"/>
          <w:szCs w:val="22"/>
        </w:rPr>
        <w:t>Query optimization and indexing</w:t>
      </w:r>
    </w:p>
    <w:p w14:paraId="6D7240FA" w14:textId="77777777" w:rsidR="00214CE9" w:rsidRPr="00214CE9" w:rsidRDefault="00214CE9" w:rsidP="001B0F4E">
      <w:pPr>
        <w:pStyle w:val="ListParagraph"/>
        <w:jc w:val="both"/>
        <w:rPr>
          <w:rFonts w:ascii="Times New Roman" w:hAnsi="Times New Roman" w:cs="Times New Roman"/>
          <w:b/>
          <w:bCs/>
          <w:sz w:val="22"/>
          <w:szCs w:val="22"/>
        </w:rPr>
      </w:pPr>
    </w:p>
    <w:p w14:paraId="6045C9F2" w14:textId="41EFB284"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Query optimization is an essential component in any database management system, as it directly impacts the performance of data retrieval and processing. Indexing is a central element of query optimization. As queries can be executed more quickly when reorganized</w:t>
      </w:r>
      <w:r w:rsidR="00A273C0">
        <w:rPr>
          <w:rFonts w:ascii="Times New Roman" w:hAnsi="Times New Roman" w:cs="Times New Roman"/>
          <w:sz w:val="22"/>
          <w:szCs w:val="22"/>
        </w:rPr>
        <w:t xml:space="preserve"> </w:t>
      </w:r>
      <w:r w:rsidR="0047540F">
        <w:rPr>
          <w:rFonts w:ascii="Times New Roman" w:hAnsi="Times New Roman" w:cs="Times New Roman"/>
          <w:sz w:val="22"/>
          <w:szCs w:val="22"/>
        </w:rPr>
        <w:t>(</w:t>
      </w:r>
      <w:r w:rsidR="0047540F" w:rsidRPr="0047540F">
        <w:rPr>
          <w:rFonts w:ascii="Times New Roman" w:hAnsi="Times New Roman" w:cs="Times New Roman"/>
          <w:sz w:val="22"/>
          <w:szCs w:val="22"/>
        </w:rPr>
        <w:t>Maesaroh</w:t>
      </w:r>
      <w:r w:rsidR="0047540F">
        <w:rPr>
          <w:rFonts w:ascii="Times New Roman" w:hAnsi="Times New Roman" w:cs="Times New Roman"/>
          <w:sz w:val="22"/>
          <w:szCs w:val="22"/>
        </w:rPr>
        <w:t xml:space="preserve"> et al., 2022)</w:t>
      </w:r>
      <w:r w:rsidRPr="00F45D44">
        <w:rPr>
          <w:rFonts w:ascii="Times New Roman" w:hAnsi="Times New Roman" w:cs="Times New Roman"/>
          <w:sz w:val="22"/>
          <w:szCs w:val="22"/>
        </w:rPr>
        <w:t>. Ti-metal extraction processes often lead to large generation of datasets throughout different processes, and using advanced indexing methodologies can provide an effective method for managing this complexity. Common schemes for assisting quicker access and acceleration of query response times include B-trees, hash-based indexing, and bitmap indexes. Choosing the right indexing strategy depends on the data features and the query patterns.</w:t>
      </w:r>
    </w:p>
    <w:p w14:paraId="70612992" w14:textId="32C4AE81"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It is important to come up with good efficient execution plans for the queries. A query execution plan describes the method that the database management system (DBMS) will use to execute a given query. Explaining different execution possibilities, the DBMS selects the optimal path to minimize resource utilization and execution time</w:t>
      </w:r>
      <w:r w:rsidR="0047540F">
        <w:rPr>
          <w:rFonts w:ascii="Times New Roman" w:hAnsi="Times New Roman" w:cs="Times New Roman"/>
          <w:sz w:val="22"/>
          <w:szCs w:val="22"/>
        </w:rPr>
        <w:t xml:space="preserve"> (</w:t>
      </w:r>
      <w:r w:rsidR="0047540F" w:rsidRPr="0047540F">
        <w:rPr>
          <w:rFonts w:ascii="Times New Roman" w:hAnsi="Times New Roman" w:cs="Times New Roman"/>
          <w:sz w:val="22"/>
          <w:szCs w:val="22"/>
        </w:rPr>
        <w:t>Sanca</w:t>
      </w:r>
      <w:r w:rsidR="0047540F">
        <w:rPr>
          <w:rFonts w:ascii="Times New Roman" w:hAnsi="Times New Roman" w:cs="Times New Roman"/>
          <w:sz w:val="22"/>
          <w:szCs w:val="22"/>
        </w:rPr>
        <w:t xml:space="preserve"> et al.2024)</w:t>
      </w:r>
      <w:r w:rsidRPr="00F45D44">
        <w:rPr>
          <w:rFonts w:ascii="Times New Roman" w:hAnsi="Times New Roman" w:cs="Times New Roman"/>
          <w:sz w:val="22"/>
          <w:szCs w:val="22"/>
        </w:rPr>
        <w:t>. Strategies like join optimization, predicate pushdown, and parallel processing are used to optimize these plans. In the Ti-metal extraction context, where rapid processing is key to production efficiency, generating optimal execution plans guarantees that required data can be made available to decision-makers in time to maximize effectiveness.</w:t>
      </w:r>
    </w:p>
    <w:p w14:paraId="5A84AC04" w14:textId="581CC11C"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Cost-based query optimization is an advanced technique that considers multiple ways of executing a query and picks the one with the cheapest estimated cost. It also includes checking the CPU, memory, disk I/O, network bandwidth, etc. The optimizer identifies the least resource expensive plan by estimating the resource expending of various potential plans. Cost-based optimization is used to perform query optimization based on specific data properties, ensuring the query is executed in a way that saves resources.</w:t>
      </w:r>
    </w:p>
    <w:p w14:paraId="2EC7F789" w14:textId="186DC4CC" w:rsidR="00F45D44" w:rsidRDefault="00214CE9" w:rsidP="001B0F4E">
      <w:pPr>
        <w:jc w:val="both"/>
        <w:rPr>
          <w:rFonts w:ascii="Times New Roman" w:hAnsi="Times New Roman" w:cs="Times New Roman"/>
          <w:sz w:val="22"/>
          <w:szCs w:val="22"/>
        </w:rPr>
      </w:pPr>
      <w:r>
        <w:rPr>
          <w:rFonts w:ascii="Times New Roman" w:hAnsi="Times New Roman" w:cs="Times New Roman"/>
          <w:sz w:val="22"/>
          <w:szCs w:val="22"/>
        </w:rPr>
        <w:t>Query</w:t>
      </w:r>
      <w:r w:rsidR="00F45D44" w:rsidRPr="00F45D44">
        <w:rPr>
          <w:rFonts w:ascii="Times New Roman" w:hAnsi="Times New Roman" w:cs="Times New Roman"/>
          <w:sz w:val="22"/>
          <w:szCs w:val="22"/>
        </w:rPr>
        <w:t xml:space="preserve"> optimization is a core topic on how to manage scalable data infrastructures. Through cutting-edge indexing, plan generation, and costs-based optimization techniques, are able to improve the performance of data workloads</w:t>
      </w:r>
      <w:r w:rsidR="0047540F">
        <w:rPr>
          <w:rFonts w:ascii="Times New Roman" w:hAnsi="Times New Roman" w:cs="Times New Roman"/>
          <w:sz w:val="22"/>
          <w:szCs w:val="22"/>
        </w:rPr>
        <w:t xml:space="preserve"> (</w:t>
      </w:r>
      <w:r w:rsidR="0047540F" w:rsidRPr="0047540F">
        <w:rPr>
          <w:rFonts w:ascii="Times New Roman" w:hAnsi="Times New Roman" w:cs="Times New Roman"/>
          <w:sz w:val="22"/>
          <w:szCs w:val="22"/>
        </w:rPr>
        <w:t>Demirbaga</w:t>
      </w:r>
      <w:r w:rsidR="0047540F">
        <w:rPr>
          <w:rFonts w:ascii="Times New Roman" w:hAnsi="Times New Roman" w:cs="Times New Roman"/>
          <w:sz w:val="22"/>
          <w:szCs w:val="22"/>
        </w:rPr>
        <w:t xml:space="preserve"> et al., 2024)</w:t>
      </w:r>
      <w:r w:rsidR="00F45D44" w:rsidRPr="00F45D44">
        <w:rPr>
          <w:rFonts w:ascii="Times New Roman" w:hAnsi="Times New Roman" w:cs="Times New Roman"/>
          <w:sz w:val="22"/>
          <w:szCs w:val="22"/>
        </w:rPr>
        <w:t>. Consequently, it facilitates the extraction of Ti-metal in a fast and resource-saving manner.</w:t>
      </w:r>
    </w:p>
    <w:p w14:paraId="5D1B5D36" w14:textId="77777777" w:rsidR="00A273C0" w:rsidRPr="00F45D44" w:rsidRDefault="00A273C0" w:rsidP="001B0F4E">
      <w:pPr>
        <w:jc w:val="both"/>
        <w:rPr>
          <w:rFonts w:ascii="Times New Roman" w:hAnsi="Times New Roman" w:cs="Times New Roman"/>
          <w:sz w:val="22"/>
          <w:szCs w:val="22"/>
        </w:rPr>
      </w:pPr>
    </w:p>
    <w:p w14:paraId="7A4592F6" w14:textId="77777777" w:rsidR="00214CE9" w:rsidRPr="00F45D44" w:rsidRDefault="00214CE9" w:rsidP="001B0F4E">
      <w:pPr>
        <w:jc w:val="both"/>
        <w:rPr>
          <w:rFonts w:ascii="Times New Roman" w:hAnsi="Times New Roman" w:cs="Times New Roman"/>
          <w:sz w:val="22"/>
          <w:szCs w:val="22"/>
        </w:rPr>
      </w:pPr>
    </w:p>
    <w:p w14:paraId="0EB04DBD" w14:textId="19D8DA36" w:rsidR="00F45D44" w:rsidRPr="00214CE9" w:rsidRDefault="00F45D44" w:rsidP="001B0F4E">
      <w:pPr>
        <w:pStyle w:val="ListParagraph"/>
        <w:numPr>
          <w:ilvl w:val="0"/>
          <w:numId w:val="7"/>
        </w:numPr>
        <w:jc w:val="both"/>
        <w:rPr>
          <w:rFonts w:ascii="Times New Roman" w:hAnsi="Times New Roman" w:cs="Times New Roman"/>
          <w:b/>
          <w:bCs/>
          <w:sz w:val="22"/>
          <w:szCs w:val="22"/>
        </w:rPr>
      </w:pPr>
      <w:r w:rsidRPr="00214CE9">
        <w:rPr>
          <w:rFonts w:ascii="Times New Roman" w:hAnsi="Times New Roman" w:cs="Times New Roman"/>
          <w:b/>
          <w:bCs/>
          <w:sz w:val="22"/>
          <w:szCs w:val="22"/>
        </w:rPr>
        <w:t>Distributed Storage</w:t>
      </w:r>
    </w:p>
    <w:p w14:paraId="1CA2F65F" w14:textId="77777777" w:rsidR="00F45D44" w:rsidRPr="00F45D44" w:rsidRDefault="00F45D44" w:rsidP="001B0F4E">
      <w:pPr>
        <w:jc w:val="both"/>
        <w:rPr>
          <w:rFonts w:ascii="Times New Roman" w:hAnsi="Times New Roman" w:cs="Times New Roman"/>
          <w:sz w:val="22"/>
          <w:szCs w:val="22"/>
        </w:rPr>
      </w:pPr>
    </w:p>
    <w:p w14:paraId="32D26285" w14:textId="45540DE5" w:rsid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Distributed storage is a key aspect of scalable data infrastructure, as Ti-metal is produced in large amounts, which need to be stored somewhere and be available for retrieval</w:t>
      </w:r>
      <w:r w:rsidR="00A953FD">
        <w:rPr>
          <w:rFonts w:ascii="Times New Roman" w:hAnsi="Times New Roman" w:cs="Times New Roman"/>
          <w:sz w:val="22"/>
          <w:szCs w:val="22"/>
        </w:rPr>
        <w:t xml:space="preserve">, </w:t>
      </w:r>
      <w:r w:rsidRPr="00F45D44">
        <w:rPr>
          <w:rFonts w:ascii="Times New Roman" w:hAnsi="Times New Roman" w:cs="Times New Roman"/>
          <w:sz w:val="22"/>
          <w:szCs w:val="22"/>
        </w:rPr>
        <w:t>the need to leverage distributed storage solutions is necessary to guarantee both system performance and data integrity.</w:t>
      </w:r>
    </w:p>
    <w:p w14:paraId="316FA086" w14:textId="77777777" w:rsidR="00214CE9" w:rsidRPr="00F45D44" w:rsidRDefault="00214CE9" w:rsidP="001B0F4E">
      <w:pPr>
        <w:jc w:val="both"/>
        <w:rPr>
          <w:rFonts w:ascii="Times New Roman" w:hAnsi="Times New Roman" w:cs="Times New Roman"/>
          <w:sz w:val="22"/>
          <w:szCs w:val="22"/>
        </w:rPr>
      </w:pPr>
    </w:p>
    <w:p w14:paraId="4C1A5125" w14:textId="3FFDDD93" w:rsidR="00F45D44" w:rsidRPr="00214CE9" w:rsidRDefault="00214CE9" w:rsidP="001B0F4E">
      <w:pPr>
        <w:jc w:val="both"/>
        <w:rPr>
          <w:rFonts w:ascii="Times New Roman" w:hAnsi="Times New Roman" w:cs="Times New Roman"/>
          <w:b/>
          <w:bCs/>
          <w:sz w:val="22"/>
          <w:szCs w:val="22"/>
        </w:rPr>
      </w:pPr>
      <w:r w:rsidRPr="00214CE9">
        <w:rPr>
          <w:rFonts w:ascii="Times New Roman" w:hAnsi="Times New Roman" w:cs="Times New Roman"/>
          <w:b/>
          <w:bCs/>
          <w:sz w:val="22"/>
          <w:szCs w:val="22"/>
        </w:rPr>
        <w:t xml:space="preserve">4.1 </w:t>
      </w:r>
      <w:r w:rsidR="00F45D44" w:rsidRPr="00214CE9">
        <w:rPr>
          <w:rFonts w:ascii="Times New Roman" w:hAnsi="Times New Roman" w:cs="Times New Roman"/>
          <w:b/>
          <w:bCs/>
          <w:sz w:val="22"/>
          <w:szCs w:val="22"/>
        </w:rPr>
        <w:t>Scalable Storage Solutions</w:t>
      </w:r>
    </w:p>
    <w:p w14:paraId="28A7E790" w14:textId="77777777" w:rsidR="00F45D44" w:rsidRPr="00F45D44" w:rsidRDefault="00F45D44" w:rsidP="001B0F4E">
      <w:pPr>
        <w:jc w:val="both"/>
        <w:rPr>
          <w:rFonts w:ascii="Times New Roman" w:hAnsi="Times New Roman" w:cs="Times New Roman"/>
          <w:sz w:val="22"/>
          <w:szCs w:val="22"/>
        </w:rPr>
      </w:pPr>
    </w:p>
    <w:p w14:paraId="4C6B4119" w14:textId="421B40E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 xml:space="preserve">Ti-metal extraction is an example of a modern industrial process that requires scalable storage solutions to meet growing data best practices. These solutions support scalable storage expansion without interrupting active workloads. Scalability for storage is offered through technologies like distributed file systems (for example, Hadoop Distributed File System) and object storage systems (such as Amazon S3) that allow for dynamic allocation of storage resources. </w:t>
      </w:r>
      <w:r w:rsidR="009E2C21">
        <w:rPr>
          <w:rFonts w:ascii="Times New Roman" w:hAnsi="Times New Roman" w:cs="Times New Roman"/>
          <w:sz w:val="22"/>
          <w:szCs w:val="22"/>
        </w:rPr>
        <w:t>EURO-TITAN will</w:t>
      </w:r>
      <w:r w:rsidRPr="00F45D44">
        <w:rPr>
          <w:rFonts w:ascii="Times New Roman" w:hAnsi="Times New Roman" w:cs="Times New Roman"/>
          <w:sz w:val="22"/>
          <w:szCs w:val="22"/>
        </w:rPr>
        <w:t xml:space="preserve"> utilize such technologies in a way to ensure that their storage infrastructure keeps pace with the data generation rates and the data continues to be available as well as accessible.</w:t>
      </w:r>
    </w:p>
    <w:p w14:paraId="49AD485A" w14:textId="2A95A5A0"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Hardware reliability mechanisms play a significant role in the overall reliability of cloud services, including techniques like data partitioning, redundancy, and automatic failure switching processes that ensure systems remain reliable despite physical component failures or network disturbances. Redundancy measures such as erasure coding and RAID (Redundant Array of Independent Disks) further enhance data resilience</w:t>
      </w:r>
      <w:r w:rsidR="0047540F">
        <w:rPr>
          <w:rFonts w:ascii="Times New Roman" w:hAnsi="Times New Roman" w:cs="Times New Roman"/>
          <w:sz w:val="22"/>
          <w:szCs w:val="22"/>
        </w:rPr>
        <w:t xml:space="preserve"> (</w:t>
      </w:r>
      <w:r w:rsidR="0047540F" w:rsidRPr="0047540F">
        <w:rPr>
          <w:rFonts w:ascii="Times New Roman" w:hAnsi="Times New Roman" w:cs="Times New Roman"/>
          <w:sz w:val="22"/>
          <w:szCs w:val="22"/>
        </w:rPr>
        <w:t>Cao</w:t>
      </w:r>
      <w:r w:rsidR="0047540F">
        <w:rPr>
          <w:rFonts w:ascii="Times New Roman" w:hAnsi="Times New Roman" w:cs="Times New Roman"/>
          <w:sz w:val="22"/>
          <w:szCs w:val="22"/>
        </w:rPr>
        <w:t xml:space="preserve"> et al. 2022)</w:t>
      </w:r>
      <w:r w:rsidRPr="00F45D44">
        <w:rPr>
          <w:rFonts w:ascii="Times New Roman" w:hAnsi="Times New Roman" w:cs="Times New Roman"/>
          <w:sz w:val="22"/>
          <w:szCs w:val="22"/>
        </w:rPr>
        <w:t>, enabling the system to reconstruct lost information from surviving fragments, reducing downtime and safeguarding data integrity.</w:t>
      </w:r>
    </w:p>
    <w:p w14:paraId="5E60E046" w14:textId="7339F4A7" w:rsid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Therefore, the integration of enterprise-level distributed storage for the Ti-metal extraction workloads provides efficient data management, as well as scalability, reliability, and resilience. Ultimately, this contributes towards the larger purpose of streamlining more efficient data-backed operations for metal extraction.</w:t>
      </w:r>
    </w:p>
    <w:p w14:paraId="4385CD42" w14:textId="77777777" w:rsidR="00214CE9" w:rsidRDefault="00214CE9" w:rsidP="001B0F4E">
      <w:pPr>
        <w:jc w:val="both"/>
        <w:rPr>
          <w:rFonts w:ascii="Times New Roman" w:hAnsi="Times New Roman" w:cs="Times New Roman"/>
          <w:sz w:val="22"/>
          <w:szCs w:val="22"/>
        </w:rPr>
      </w:pPr>
    </w:p>
    <w:p w14:paraId="12A17911" w14:textId="60D23820" w:rsidR="00214CE9" w:rsidRDefault="00214CE9" w:rsidP="001B0F4E">
      <w:pPr>
        <w:pStyle w:val="ListParagraph"/>
        <w:numPr>
          <w:ilvl w:val="0"/>
          <w:numId w:val="7"/>
        </w:numPr>
        <w:jc w:val="both"/>
        <w:rPr>
          <w:rFonts w:ascii="Times New Roman" w:hAnsi="Times New Roman" w:cs="Times New Roman"/>
          <w:b/>
          <w:bCs/>
          <w:sz w:val="22"/>
          <w:szCs w:val="22"/>
        </w:rPr>
      </w:pPr>
      <w:r w:rsidRPr="00214CE9">
        <w:rPr>
          <w:rFonts w:ascii="Times New Roman" w:hAnsi="Times New Roman" w:cs="Times New Roman"/>
          <w:b/>
          <w:bCs/>
          <w:sz w:val="22"/>
          <w:szCs w:val="22"/>
        </w:rPr>
        <w:t>Visual Analytics</w:t>
      </w:r>
    </w:p>
    <w:p w14:paraId="6765407B" w14:textId="77777777" w:rsidR="00214CE9" w:rsidRPr="00214CE9" w:rsidRDefault="00214CE9" w:rsidP="001B0F4E">
      <w:pPr>
        <w:pStyle w:val="ListParagraph"/>
        <w:jc w:val="both"/>
        <w:rPr>
          <w:rFonts w:ascii="Times New Roman" w:hAnsi="Times New Roman" w:cs="Times New Roman"/>
          <w:b/>
          <w:bCs/>
          <w:sz w:val="22"/>
          <w:szCs w:val="22"/>
        </w:rPr>
      </w:pPr>
    </w:p>
    <w:p w14:paraId="0606E565" w14:textId="56153E5C" w:rsidR="00214CE9"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 xml:space="preserve">At the nexus of scalable data infrastructure for the Ti-metal extraction process, visual analytic solutions are at the heart of turning complex datasets into actionable information. Advanced visualization techniques </w:t>
      </w:r>
      <w:r w:rsidR="009E2C21">
        <w:rPr>
          <w:rFonts w:ascii="Times New Roman" w:hAnsi="Times New Roman" w:cs="Times New Roman"/>
          <w:sz w:val="22"/>
          <w:szCs w:val="22"/>
        </w:rPr>
        <w:t>will</w:t>
      </w:r>
      <w:r w:rsidRPr="00F45D44">
        <w:rPr>
          <w:rFonts w:ascii="Times New Roman" w:hAnsi="Times New Roman" w:cs="Times New Roman"/>
          <w:sz w:val="22"/>
          <w:szCs w:val="22"/>
        </w:rPr>
        <w:t xml:space="preserve"> allow a better understanding of the data by all stakeholders, leading to improved decision-making and discovery of hidden insights that would have been difficult to unravel using only textual representation.</w:t>
      </w:r>
    </w:p>
    <w:p w14:paraId="297E3D25" w14:textId="5268A4C1"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Interactive data visualization methods enable dynamic user interaction with data presentations, fostering opportunities for extensive exploration and investigation. The setup provides interactive visualizations of data along with real-time capabilities like zooming, filtering, drilling down to a specific data point, and more. This level of interactivity is essential to locate important information inside the data provided by the Ti-metal extraction process</w:t>
      </w:r>
      <w:r w:rsidR="009E2C21">
        <w:rPr>
          <w:rFonts w:ascii="Times New Roman" w:hAnsi="Times New Roman" w:cs="Times New Roman"/>
          <w:sz w:val="22"/>
          <w:szCs w:val="22"/>
        </w:rPr>
        <w:t>es</w:t>
      </w:r>
      <w:r w:rsidRPr="00F45D44">
        <w:rPr>
          <w:rFonts w:ascii="Times New Roman" w:hAnsi="Times New Roman" w:cs="Times New Roman"/>
          <w:sz w:val="22"/>
          <w:szCs w:val="22"/>
        </w:rPr>
        <w:t xml:space="preserve"> in an intuitive way helping in better understanding of operational efficiencies and shortcomings.</w:t>
      </w:r>
    </w:p>
    <w:p w14:paraId="6AFC7B79" w14:textId="001FB207" w:rsidR="00F45D44" w:rsidRPr="00F45D44" w:rsidRDefault="00F45D44" w:rsidP="001B0F4E">
      <w:pPr>
        <w:jc w:val="both"/>
        <w:rPr>
          <w:rFonts w:ascii="Times New Roman" w:hAnsi="Times New Roman" w:cs="Times New Roman"/>
          <w:sz w:val="22"/>
          <w:szCs w:val="22"/>
        </w:rPr>
      </w:pPr>
      <w:r w:rsidRPr="00F45D44">
        <w:rPr>
          <w:rFonts w:ascii="Times New Roman" w:hAnsi="Times New Roman" w:cs="Times New Roman"/>
          <w:sz w:val="22"/>
          <w:szCs w:val="22"/>
        </w:rPr>
        <w:t>Pattern recognition</w:t>
      </w:r>
      <w:r w:rsidR="009E2C21">
        <w:rPr>
          <w:rFonts w:ascii="Times New Roman" w:hAnsi="Times New Roman" w:cs="Times New Roman"/>
          <w:sz w:val="22"/>
          <w:szCs w:val="22"/>
        </w:rPr>
        <w:t xml:space="preserve">, </w:t>
      </w:r>
      <w:r w:rsidRPr="00F45D44">
        <w:rPr>
          <w:rFonts w:ascii="Times New Roman" w:hAnsi="Times New Roman" w:cs="Times New Roman"/>
          <w:sz w:val="22"/>
          <w:szCs w:val="22"/>
        </w:rPr>
        <w:t>trend detection and outlier detection</w:t>
      </w:r>
      <w:r w:rsidR="009E2C21">
        <w:rPr>
          <w:rFonts w:ascii="Times New Roman" w:hAnsi="Times New Roman" w:cs="Times New Roman"/>
          <w:sz w:val="22"/>
          <w:szCs w:val="22"/>
        </w:rPr>
        <w:t xml:space="preserve">, </w:t>
      </w:r>
      <w:r w:rsidRPr="00F45D44">
        <w:rPr>
          <w:rFonts w:ascii="Times New Roman" w:hAnsi="Times New Roman" w:cs="Times New Roman"/>
          <w:sz w:val="22"/>
          <w:szCs w:val="22"/>
        </w:rPr>
        <w:t xml:space="preserve">is missed in the static data. Machine learning algorithms and statistical methods </w:t>
      </w:r>
      <w:r w:rsidR="009E2C21">
        <w:rPr>
          <w:rFonts w:ascii="Times New Roman" w:hAnsi="Times New Roman" w:cs="Times New Roman"/>
          <w:sz w:val="22"/>
          <w:szCs w:val="22"/>
        </w:rPr>
        <w:t xml:space="preserve">will be </w:t>
      </w:r>
      <w:r w:rsidRPr="00F45D44">
        <w:rPr>
          <w:rFonts w:ascii="Times New Roman" w:hAnsi="Times New Roman" w:cs="Times New Roman"/>
          <w:sz w:val="22"/>
          <w:szCs w:val="22"/>
        </w:rPr>
        <w:t>applied</w:t>
      </w:r>
      <w:r w:rsidR="009E2C21">
        <w:rPr>
          <w:rFonts w:ascii="Times New Roman" w:hAnsi="Times New Roman" w:cs="Times New Roman"/>
          <w:sz w:val="22"/>
          <w:szCs w:val="22"/>
        </w:rPr>
        <w:t xml:space="preserve">. </w:t>
      </w:r>
      <w:r w:rsidRPr="00F45D44">
        <w:rPr>
          <w:rFonts w:ascii="Times New Roman" w:hAnsi="Times New Roman" w:cs="Times New Roman"/>
          <w:sz w:val="22"/>
          <w:szCs w:val="22"/>
        </w:rPr>
        <w:t xml:space="preserve">These powerful techniques automatically help detect meaningful raw data patterns and correlations. </w:t>
      </w:r>
      <w:r w:rsidR="009E2C21">
        <w:rPr>
          <w:rFonts w:ascii="Times New Roman" w:hAnsi="Times New Roman" w:cs="Times New Roman"/>
          <w:sz w:val="22"/>
          <w:szCs w:val="22"/>
        </w:rPr>
        <w:t xml:space="preserve">EURO-TITAN Data Toolkit will be </w:t>
      </w:r>
      <w:r w:rsidRPr="00F45D44">
        <w:rPr>
          <w:rFonts w:ascii="Times New Roman" w:hAnsi="Times New Roman" w:cs="Times New Roman"/>
          <w:sz w:val="22"/>
          <w:szCs w:val="22"/>
        </w:rPr>
        <w:t>capable of predicting equipment failures, optimizing resource allocations, and increasing overall process efficiencies through the identification of commonly arising issues or opportunities for improvement.</w:t>
      </w:r>
    </w:p>
    <w:p w14:paraId="6F3BBF76" w14:textId="7AE0377E" w:rsidR="00214CE9" w:rsidRDefault="009E2C21" w:rsidP="001B0F4E">
      <w:pPr>
        <w:jc w:val="both"/>
        <w:rPr>
          <w:rFonts w:ascii="Times New Roman" w:hAnsi="Times New Roman" w:cs="Times New Roman"/>
          <w:sz w:val="22"/>
          <w:szCs w:val="22"/>
        </w:rPr>
      </w:pPr>
      <w:r w:rsidRPr="00F45D44">
        <w:rPr>
          <w:rFonts w:ascii="Times New Roman" w:hAnsi="Times New Roman" w:cs="Times New Roman"/>
          <w:sz w:val="22"/>
          <w:szCs w:val="22"/>
        </w:rPr>
        <w:t>Visual analytics solutions are important in decoding complex data and converting it into valuable insights</w:t>
      </w:r>
      <w:r>
        <w:rPr>
          <w:rFonts w:ascii="Times New Roman" w:hAnsi="Times New Roman" w:cs="Times New Roman"/>
          <w:sz w:val="22"/>
          <w:szCs w:val="22"/>
        </w:rPr>
        <w:t xml:space="preserve"> </w:t>
      </w:r>
      <w:r w:rsidRPr="00297038">
        <w:rPr>
          <w:rFonts w:ascii="Times New Roman" w:hAnsi="Times New Roman" w:cs="Times New Roman"/>
          <w:sz w:val="22"/>
          <w:szCs w:val="22"/>
        </w:rPr>
        <w:t>(Monte Carlo, 2023)</w:t>
      </w:r>
      <w:r w:rsidR="001F2B98">
        <w:rPr>
          <w:rFonts w:ascii="Times New Roman" w:hAnsi="Times New Roman" w:cs="Times New Roman"/>
          <w:sz w:val="22"/>
          <w:szCs w:val="22"/>
        </w:rPr>
        <w:t xml:space="preserve">. </w:t>
      </w:r>
      <w:r w:rsidR="00F45D44" w:rsidRPr="00F45D44">
        <w:rPr>
          <w:rFonts w:ascii="Times New Roman" w:hAnsi="Times New Roman" w:cs="Times New Roman"/>
          <w:sz w:val="22"/>
          <w:szCs w:val="22"/>
        </w:rPr>
        <w:t xml:space="preserve">Dashboards </w:t>
      </w:r>
      <w:r>
        <w:rPr>
          <w:rFonts w:ascii="Times New Roman" w:hAnsi="Times New Roman" w:cs="Times New Roman"/>
          <w:sz w:val="22"/>
          <w:szCs w:val="22"/>
        </w:rPr>
        <w:t xml:space="preserve">will </w:t>
      </w:r>
      <w:r w:rsidR="00F45D44" w:rsidRPr="00F45D44">
        <w:rPr>
          <w:rFonts w:ascii="Times New Roman" w:hAnsi="Times New Roman" w:cs="Times New Roman"/>
          <w:sz w:val="22"/>
          <w:szCs w:val="22"/>
        </w:rPr>
        <w:t xml:space="preserve">provide a single point where key metrics and performance indicators can be defined succinctly. Applying </w:t>
      </w:r>
      <w:r>
        <w:rPr>
          <w:rFonts w:ascii="Times New Roman" w:hAnsi="Times New Roman" w:cs="Times New Roman"/>
          <w:sz w:val="22"/>
          <w:szCs w:val="22"/>
        </w:rPr>
        <w:t>UI/UX</w:t>
      </w:r>
      <w:r w:rsidR="00F45D44" w:rsidRPr="00F45D44">
        <w:rPr>
          <w:rFonts w:ascii="Times New Roman" w:hAnsi="Times New Roman" w:cs="Times New Roman"/>
          <w:sz w:val="22"/>
          <w:szCs w:val="22"/>
        </w:rPr>
        <w:t xml:space="preserve"> best practices — including clear visual hierarchy, readability, and context — enables users to identify critical insights rapidly. Well designed dashboards can facilitate the Ti-metal extraction process</w:t>
      </w:r>
      <w:r>
        <w:rPr>
          <w:rFonts w:ascii="Times New Roman" w:hAnsi="Times New Roman" w:cs="Times New Roman"/>
          <w:sz w:val="22"/>
          <w:szCs w:val="22"/>
        </w:rPr>
        <w:t>es</w:t>
      </w:r>
      <w:r w:rsidR="00F45D44" w:rsidRPr="00F45D44">
        <w:rPr>
          <w:rFonts w:ascii="Times New Roman" w:hAnsi="Times New Roman" w:cs="Times New Roman"/>
          <w:sz w:val="22"/>
          <w:szCs w:val="22"/>
        </w:rPr>
        <w:t xml:space="preserve"> by providing real-time visibility of operational metrics, simplifying data-driven decision making and improving interdepartmental communication, where data can efficiently be shared in an understandable format.</w:t>
      </w:r>
      <w:r w:rsidR="00214CE9" w:rsidRPr="00214CE9">
        <w:rPr>
          <w:rFonts w:ascii="Times New Roman" w:hAnsi="Times New Roman" w:cs="Times New Roman"/>
          <w:sz w:val="22"/>
          <w:szCs w:val="22"/>
        </w:rPr>
        <w:t xml:space="preserve"> </w:t>
      </w:r>
    </w:p>
    <w:p w14:paraId="4963C382" w14:textId="77777777" w:rsidR="001F2B98" w:rsidRDefault="001F2B98" w:rsidP="001B0F4E">
      <w:pPr>
        <w:jc w:val="both"/>
        <w:rPr>
          <w:rFonts w:ascii="Times New Roman" w:hAnsi="Times New Roman" w:cs="Times New Roman"/>
          <w:sz w:val="22"/>
          <w:szCs w:val="22"/>
        </w:rPr>
      </w:pPr>
    </w:p>
    <w:p w14:paraId="03A0B1E8" w14:textId="77777777" w:rsidR="001F2B98" w:rsidRDefault="001F2B98" w:rsidP="001B0F4E">
      <w:pPr>
        <w:jc w:val="both"/>
        <w:rPr>
          <w:rFonts w:ascii="Times New Roman" w:hAnsi="Times New Roman" w:cs="Times New Roman"/>
          <w:sz w:val="22"/>
          <w:szCs w:val="22"/>
        </w:rPr>
      </w:pPr>
    </w:p>
    <w:p w14:paraId="11BC1A39" w14:textId="77777777" w:rsidR="001F2B98" w:rsidRDefault="001F2B98" w:rsidP="001B0F4E">
      <w:pPr>
        <w:jc w:val="both"/>
        <w:rPr>
          <w:rFonts w:ascii="Times New Roman" w:hAnsi="Times New Roman" w:cs="Times New Roman"/>
          <w:sz w:val="22"/>
          <w:szCs w:val="22"/>
        </w:rPr>
      </w:pPr>
    </w:p>
    <w:p w14:paraId="7319B249" w14:textId="4B983896" w:rsidR="00F45D44" w:rsidRPr="00F45D44" w:rsidRDefault="00F45D44" w:rsidP="001B0F4E">
      <w:pPr>
        <w:jc w:val="both"/>
        <w:rPr>
          <w:rFonts w:ascii="Times New Roman" w:hAnsi="Times New Roman" w:cs="Times New Roman"/>
          <w:sz w:val="22"/>
          <w:szCs w:val="22"/>
        </w:rPr>
      </w:pPr>
    </w:p>
    <w:p w14:paraId="3BD998ED" w14:textId="22E43C1D" w:rsidR="00F45D44" w:rsidRPr="003A3C43" w:rsidRDefault="003A3C43" w:rsidP="001B0F4E">
      <w:pPr>
        <w:pStyle w:val="ListParagraph"/>
        <w:numPr>
          <w:ilvl w:val="0"/>
          <w:numId w:val="7"/>
        </w:numPr>
        <w:jc w:val="both"/>
        <w:rPr>
          <w:rFonts w:ascii="Times New Roman" w:hAnsi="Times New Roman" w:cs="Times New Roman"/>
          <w:b/>
          <w:bCs/>
          <w:sz w:val="22"/>
          <w:szCs w:val="22"/>
        </w:rPr>
      </w:pPr>
      <w:r w:rsidRPr="003A3C43">
        <w:rPr>
          <w:rFonts w:ascii="Times New Roman" w:hAnsi="Times New Roman" w:cs="Times New Roman"/>
          <w:b/>
          <w:bCs/>
          <w:sz w:val="22"/>
          <w:szCs w:val="22"/>
        </w:rPr>
        <w:t>Conclusions</w:t>
      </w:r>
    </w:p>
    <w:p w14:paraId="4C994410" w14:textId="77777777" w:rsidR="00214CE9" w:rsidRPr="00F45D44" w:rsidRDefault="00214CE9" w:rsidP="001B0F4E">
      <w:pPr>
        <w:jc w:val="both"/>
        <w:rPr>
          <w:rFonts w:ascii="Times New Roman" w:hAnsi="Times New Roman" w:cs="Times New Roman"/>
          <w:sz w:val="22"/>
          <w:szCs w:val="22"/>
        </w:rPr>
      </w:pPr>
    </w:p>
    <w:p w14:paraId="53E7AE3D" w14:textId="6E7B45DC" w:rsidR="00F45D44" w:rsidRPr="00F45D44" w:rsidRDefault="001F2B98" w:rsidP="001B0F4E">
      <w:pPr>
        <w:jc w:val="both"/>
        <w:rPr>
          <w:rFonts w:ascii="Times New Roman" w:hAnsi="Times New Roman" w:cs="Times New Roman"/>
          <w:sz w:val="22"/>
          <w:szCs w:val="22"/>
        </w:rPr>
      </w:pPr>
      <w:r>
        <w:rPr>
          <w:rFonts w:ascii="Times New Roman" w:hAnsi="Times New Roman" w:cs="Times New Roman"/>
          <w:sz w:val="22"/>
          <w:szCs w:val="22"/>
        </w:rPr>
        <w:t>T</w:t>
      </w:r>
      <w:r w:rsidR="00F45D44" w:rsidRPr="00F45D44">
        <w:rPr>
          <w:rFonts w:ascii="Times New Roman" w:hAnsi="Times New Roman" w:cs="Times New Roman"/>
          <w:sz w:val="22"/>
          <w:szCs w:val="22"/>
        </w:rPr>
        <w:t xml:space="preserve">he success of Ti-metal extraction </w:t>
      </w:r>
      <w:r>
        <w:rPr>
          <w:rFonts w:ascii="Times New Roman" w:hAnsi="Times New Roman" w:cs="Times New Roman"/>
          <w:sz w:val="22"/>
          <w:szCs w:val="22"/>
        </w:rPr>
        <w:t xml:space="preserve">processes </w:t>
      </w:r>
      <w:r w:rsidR="00F45D44" w:rsidRPr="00F45D44">
        <w:rPr>
          <w:rFonts w:ascii="Times New Roman" w:hAnsi="Times New Roman" w:cs="Times New Roman"/>
          <w:sz w:val="22"/>
          <w:szCs w:val="22"/>
        </w:rPr>
        <w:t xml:space="preserve">relies heavily on an underlying scalable data infrastructure which needs to be implemented across all stages for a well-optimized and dependable workflow. </w:t>
      </w:r>
      <w:r>
        <w:rPr>
          <w:rFonts w:ascii="Times New Roman" w:hAnsi="Times New Roman" w:cs="Times New Roman"/>
          <w:sz w:val="22"/>
          <w:szCs w:val="22"/>
        </w:rPr>
        <w:t>D</w:t>
      </w:r>
      <w:r w:rsidR="00F45D44" w:rsidRPr="00F45D44">
        <w:rPr>
          <w:rFonts w:ascii="Times New Roman" w:hAnsi="Times New Roman" w:cs="Times New Roman"/>
          <w:sz w:val="22"/>
          <w:szCs w:val="22"/>
        </w:rPr>
        <w:t>ata-driven operations rely on the rapid, iterative cycles of data collection, refinement, management, and usage that are enabled through data collection systems integrating sensor integration and real-time data acquirement.</w:t>
      </w:r>
      <w:r>
        <w:rPr>
          <w:rFonts w:ascii="Times New Roman" w:hAnsi="Times New Roman" w:cs="Times New Roman"/>
          <w:sz w:val="22"/>
          <w:szCs w:val="22"/>
        </w:rPr>
        <w:t xml:space="preserve"> </w:t>
      </w:r>
      <w:r w:rsidR="00F45D44" w:rsidRPr="00F45D44">
        <w:rPr>
          <w:rFonts w:ascii="Times New Roman" w:hAnsi="Times New Roman" w:cs="Times New Roman"/>
          <w:sz w:val="22"/>
          <w:szCs w:val="22"/>
        </w:rPr>
        <w:t xml:space="preserve">The quality control process </w:t>
      </w:r>
      <w:r>
        <w:rPr>
          <w:rFonts w:ascii="Times New Roman" w:hAnsi="Times New Roman" w:cs="Times New Roman"/>
          <w:sz w:val="22"/>
          <w:szCs w:val="22"/>
        </w:rPr>
        <w:t xml:space="preserve">will </w:t>
      </w:r>
      <w:r w:rsidR="00F45D44" w:rsidRPr="00F45D44">
        <w:rPr>
          <w:rFonts w:ascii="Times New Roman" w:hAnsi="Times New Roman" w:cs="Times New Roman"/>
          <w:sz w:val="22"/>
          <w:szCs w:val="22"/>
        </w:rPr>
        <w:t>ensure that guidelines are adhered to for high-quality extraction requirements. This unlocks the potential for far better and more reliable results through various data validation techniques, error detection algorithms and stringent QA procedures that help maintain the integrity of data.</w:t>
      </w:r>
      <w:r>
        <w:rPr>
          <w:rFonts w:ascii="Times New Roman" w:hAnsi="Times New Roman" w:cs="Times New Roman"/>
          <w:sz w:val="22"/>
          <w:szCs w:val="22"/>
        </w:rPr>
        <w:t xml:space="preserve"> </w:t>
      </w:r>
      <w:r w:rsidR="00F45D44" w:rsidRPr="00F45D44">
        <w:rPr>
          <w:rFonts w:ascii="Times New Roman" w:hAnsi="Times New Roman" w:cs="Times New Roman"/>
          <w:sz w:val="22"/>
          <w:szCs w:val="22"/>
        </w:rPr>
        <w:t>By utilizing indexing techniques, efficient query execution plans, and cost-based optimization, the system can quickly respond to complex queries, ultimately improving decision-making.</w:t>
      </w:r>
    </w:p>
    <w:p w14:paraId="42DBD864" w14:textId="77777777" w:rsidR="00AE34FE" w:rsidRDefault="00AE34FE" w:rsidP="00214CE9">
      <w:pPr>
        <w:spacing w:line="360" w:lineRule="auto"/>
        <w:jc w:val="both"/>
        <w:rPr>
          <w:rFonts w:ascii="Times New Roman" w:hAnsi="Times New Roman" w:cs="Times New Roman"/>
          <w:sz w:val="22"/>
          <w:szCs w:val="22"/>
        </w:rPr>
      </w:pPr>
    </w:p>
    <w:p w14:paraId="397F4989" w14:textId="77777777" w:rsidR="001F7E00" w:rsidRDefault="001F7E00" w:rsidP="00214CE9">
      <w:pPr>
        <w:spacing w:line="360" w:lineRule="auto"/>
        <w:jc w:val="both"/>
        <w:rPr>
          <w:rFonts w:ascii="Times New Roman" w:hAnsi="Times New Roman" w:cs="Times New Roman"/>
          <w:sz w:val="22"/>
          <w:szCs w:val="22"/>
        </w:rPr>
      </w:pPr>
    </w:p>
    <w:p w14:paraId="0BB51189" w14:textId="2748D8BA" w:rsidR="00AE34FE" w:rsidRDefault="00F94F81" w:rsidP="00F94F81">
      <w:pPr>
        <w:spacing w:line="360" w:lineRule="auto"/>
        <w:jc w:val="both"/>
        <w:rPr>
          <w:rFonts w:ascii="Times New Roman" w:hAnsi="Times New Roman" w:cs="Times New Roman"/>
          <w:b/>
          <w:bCs/>
          <w:sz w:val="22"/>
          <w:szCs w:val="22"/>
        </w:rPr>
      </w:pPr>
      <w:r w:rsidRPr="00F94F81">
        <w:rPr>
          <w:rFonts w:ascii="Times New Roman" w:hAnsi="Times New Roman" w:cs="Times New Roman"/>
          <w:b/>
          <w:bCs/>
          <w:sz w:val="22"/>
          <w:szCs w:val="22"/>
        </w:rPr>
        <w:t>Reference</w:t>
      </w:r>
      <w:r>
        <w:rPr>
          <w:rFonts w:ascii="Times New Roman" w:hAnsi="Times New Roman" w:cs="Times New Roman"/>
          <w:b/>
          <w:bCs/>
          <w:sz w:val="22"/>
          <w:szCs w:val="22"/>
        </w:rPr>
        <w:t>s</w:t>
      </w:r>
    </w:p>
    <w:p w14:paraId="56DC5D3E" w14:textId="77777777" w:rsidR="00F94F81" w:rsidRPr="00A42A1A" w:rsidRDefault="00F94F81" w:rsidP="00F94F81">
      <w:pPr>
        <w:jc w:val="both"/>
        <w:rPr>
          <w:rFonts w:ascii="Times New Roman" w:hAnsi="Times New Roman" w:cs="Times New Roman"/>
          <w:sz w:val="22"/>
          <w:szCs w:val="22"/>
        </w:rPr>
      </w:pPr>
    </w:p>
    <w:p w14:paraId="5EF1FD9F" w14:textId="77777777" w:rsidR="00F94F81"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Cao, Y., 2022, September. Future Development of Redundant Array of Independent Disks. In </w:t>
      </w:r>
      <w:r w:rsidRPr="00A42A1A">
        <w:rPr>
          <w:rFonts w:ascii="Times New Roman" w:hAnsi="Times New Roman" w:cs="Times New Roman"/>
          <w:i/>
          <w:iCs/>
          <w:sz w:val="22"/>
          <w:szCs w:val="22"/>
        </w:rPr>
        <w:t>2022 International Conference on Applied Physics and Computing (ICAPC)</w:t>
      </w:r>
      <w:r w:rsidRPr="00A42A1A">
        <w:rPr>
          <w:rFonts w:ascii="Times New Roman" w:hAnsi="Times New Roman" w:cs="Times New Roman"/>
          <w:sz w:val="22"/>
          <w:szCs w:val="22"/>
        </w:rPr>
        <w:t> (pp. 320-323). IEEE.</w:t>
      </w:r>
    </w:p>
    <w:p w14:paraId="049B9E66" w14:textId="77777777" w:rsidR="00F94F81" w:rsidRPr="00A42A1A"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Demirbaga, Ü., Aujla, G.S., Jindal, A. and Kalyon, O., 2024. Big Data Storage Solutions. In </w:t>
      </w:r>
      <w:r w:rsidRPr="00A42A1A">
        <w:rPr>
          <w:rFonts w:ascii="Times New Roman" w:hAnsi="Times New Roman" w:cs="Times New Roman"/>
          <w:i/>
          <w:iCs/>
          <w:sz w:val="22"/>
          <w:szCs w:val="22"/>
        </w:rPr>
        <w:t>Big Data Analytics: Theory, Techniques, Platforms, and Applications</w:t>
      </w:r>
      <w:r w:rsidRPr="00A42A1A">
        <w:rPr>
          <w:rFonts w:ascii="Times New Roman" w:hAnsi="Times New Roman" w:cs="Times New Roman"/>
          <w:sz w:val="22"/>
          <w:szCs w:val="22"/>
        </w:rPr>
        <w:t> (pp. 127-153). Cham: Springer Nature Switzerland.</w:t>
      </w:r>
    </w:p>
    <w:p w14:paraId="6118562A" w14:textId="77777777" w:rsidR="00F94F81"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 xml:space="preserve">Hoang, D.-T., &amp; Kang, H.-J. (2022). Rolling element bearing fault diagnosis using convolutional neural network and vibration image. </w:t>
      </w:r>
      <w:r w:rsidRPr="00A42A1A">
        <w:rPr>
          <w:rFonts w:ascii="Times New Roman" w:hAnsi="Times New Roman" w:cs="Times New Roman"/>
          <w:i/>
          <w:iCs/>
          <w:sz w:val="22"/>
          <w:szCs w:val="22"/>
        </w:rPr>
        <w:t>Cognitive Systems Research</w:t>
      </w:r>
      <w:r w:rsidRPr="00A42A1A">
        <w:rPr>
          <w:rFonts w:ascii="Times New Roman" w:hAnsi="Times New Roman" w:cs="Times New Roman"/>
          <w:sz w:val="22"/>
          <w:szCs w:val="22"/>
        </w:rPr>
        <w:t>, 67, 1–9.</w:t>
      </w:r>
    </w:p>
    <w:p w14:paraId="7DAE826A" w14:textId="77777777" w:rsidR="00F94F81"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 xml:space="preserve">Klevak, E., Lin, S., Martin, A., Linda, O., &amp; Ringger, E. (2020). Out-of-bag anomaly detection. </w:t>
      </w:r>
      <w:r w:rsidRPr="00A42A1A">
        <w:rPr>
          <w:rFonts w:ascii="Times New Roman" w:hAnsi="Times New Roman" w:cs="Times New Roman"/>
          <w:i/>
          <w:iCs/>
          <w:sz w:val="22"/>
          <w:szCs w:val="22"/>
        </w:rPr>
        <w:t>arXiv preprint arXiv:2009.09358</w:t>
      </w:r>
      <w:r w:rsidRPr="00A42A1A">
        <w:rPr>
          <w:rFonts w:ascii="Times New Roman" w:hAnsi="Times New Roman" w:cs="Times New Roman"/>
          <w:sz w:val="22"/>
          <w:szCs w:val="22"/>
        </w:rPr>
        <w:t>.</w:t>
      </w:r>
    </w:p>
    <w:p w14:paraId="2ACE11B3" w14:textId="77777777" w:rsidR="00F94F81" w:rsidRPr="00A42A1A"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Maesaroh, S., Gunawan, H., Lestari, A., Tsaurie, M.S.A. and Fauji, M., 2022. Query optimization in mysql database using index. International Journal of Cyber and IT Service Management, 2(2), pp.104-110.</w:t>
      </w:r>
    </w:p>
    <w:p w14:paraId="3E89B6CD" w14:textId="77777777" w:rsidR="00F94F81"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 xml:space="preserve">Monte Carlo. (2023). Data quality anomaly detection: Everything you need to know. Retrieved from </w:t>
      </w:r>
      <w:hyperlink r:id="rId7" w:tgtFrame="_new" w:history="1">
        <w:r w:rsidRPr="00A42A1A">
          <w:rPr>
            <w:rStyle w:val="Hyperlink"/>
            <w:rFonts w:ascii="Times New Roman" w:hAnsi="Times New Roman" w:cs="Times New Roman"/>
            <w:sz w:val="22"/>
            <w:szCs w:val="22"/>
          </w:rPr>
          <w:t>https://www.montecarlodata.com/blog-data-quality-anomaly-detection-everything-you-need-to-know/</w:t>
        </w:r>
      </w:hyperlink>
    </w:p>
    <w:p w14:paraId="4436A7D8" w14:textId="77777777" w:rsidR="00F94F81" w:rsidRPr="00A42A1A"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Sanca, V. and Ailamaki, A., 2024. Efficient Model-Relational Data Management: Challenges and Opportunities. </w:t>
      </w:r>
      <w:r w:rsidRPr="00A42A1A">
        <w:rPr>
          <w:rFonts w:ascii="Times New Roman" w:hAnsi="Times New Roman" w:cs="Times New Roman"/>
          <w:i/>
          <w:iCs/>
          <w:sz w:val="22"/>
          <w:szCs w:val="22"/>
        </w:rPr>
        <w:t>IEEE Transactions on Knowledge and Data Engineering</w:t>
      </w:r>
      <w:r w:rsidRPr="00A42A1A">
        <w:rPr>
          <w:rFonts w:ascii="Times New Roman" w:hAnsi="Times New Roman" w:cs="Times New Roman"/>
          <w:sz w:val="22"/>
          <w:szCs w:val="22"/>
        </w:rPr>
        <w:t>.</w:t>
      </w:r>
    </w:p>
    <w:p w14:paraId="7FD1ED58" w14:textId="77777777" w:rsidR="00F94F81"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 xml:space="preserve">Smith, B., Cant, K., &amp; Wang, G. (2020). Anomaly detection with SDAE. </w:t>
      </w:r>
      <w:r w:rsidRPr="00A42A1A">
        <w:rPr>
          <w:rFonts w:ascii="Times New Roman" w:hAnsi="Times New Roman" w:cs="Times New Roman"/>
          <w:i/>
          <w:iCs/>
          <w:sz w:val="22"/>
          <w:szCs w:val="22"/>
        </w:rPr>
        <w:t>arXiv preprint arXiv:2004.04391</w:t>
      </w:r>
      <w:r w:rsidRPr="00A42A1A">
        <w:rPr>
          <w:rFonts w:ascii="Times New Roman" w:hAnsi="Times New Roman" w:cs="Times New Roman"/>
          <w:sz w:val="22"/>
          <w:szCs w:val="22"/>
        </w:rPr>
        <w:t>.</w:t>
      </w:r>
    </w:p>
    <w:p w14:paraId="338B4E0B" w14:textId="77777777" w:rsidR="00F94F81" w:rsidRPr="00A42A1A" w:rsidRDefault="00F94F81" w:rsidP="00F94F81">
      <w:pPr>
        <w:jc w:val="both"/>
        <w:rPr>
          <w:rFonts w:ascii="Times New Roman" w:hAnsi="Times New Roman" w:cs="Times New Roman"/>
          <w:sz w:val="22"/>
          <w:szCs w:val="22"/>
        </w:rPr>
      </w:pPr>
      <w:r w:rsidRPr="00A42A1A">
        <w:rPr>
          <w:rFonts w:ascii="Times New Roman" w:hAnsi="Times New Roman" w:cs="Times New Roman"/>
          <w:sz w:val="22"/>
          <w:szCs w:val="22"/>
        </w:rPr>
        <w:t xml:space="preserve">Vaila, R., Lloyd, D., &amp; Tetz, K. (2020). Regression with deep learning for sensor performance optimization. </w:t>
      </w:r>
      <w:r w:rsidRPr="00A42A1A">
        <w:rPr>
          <w:rFonts w:ascii="Times New Roman" w:hAnsi="Times New Roman" w:cs="Times New Roman"/>
          <w:i/>
          <w:iCs/>
          <w:sz w:val="22"/>
          <w:szCs w:val="22"/>
        </w:rPr>
        <w:t>arXiv preprint arXiv:2002.11044</w:t>
      </w:r>
      <w:r w:rsidRPr="00A42A1A">
        <w:rPr>
          <w:rFonts w:ascii="Times New Roman" w:hAnsi="Times New Roman" w:cs="Times New Roman"/>
          <w:sz w:val="22"/>
          <w:szCs w:val="22"/>
        </w:rPr>
        <w:t>.</w:t>
      </w:r>
    </w:p>
    <w:p w14:paraId="47B4AC9B" w14:textId="77777777" w:rsidR="00F94F81" w:rsidRDefault="00F94F81" w:rsidP="00F94F81">
      <w:pPr>
        <w:spacing w:line="360" w:lineRule="auto"/>
        <w:jc w:val="both"/>
        <w:rPr>
          <w:rFonts w:ascii="Times New Roman" w:hAnsi="Times New Roman" w:cs="Times New Roman"/>
          <w:b/>
          <w:bCs/>
          <w:sz w:val="22"/>
          <w:szCs w:val="22"/>
        </w:rPr>
      </w:pPr>
    </w:p>
    <w:p w14:paraId="57F99C96" w14:textId="77777777" w:rsidR="00F94F81" w:rsidRPr="00F94F81" w:rsidRDefault="00F94F81" w:rsidP="00F94F81">
      <w:pPr>
        <w:spacing w:line="360" w:lineRule="auto"/>
        <w:jc w:val="both"/>
        <w:rPr>
          <w:rFonts w:ascii="Times New Roman" w:hAnsi="Times New Roman" w:cs="Times New Roman"/>
          <w:b/>
          <w:bCs/>
          <w:sz w:val="22"/>
          <w:szCs w:val="22"/>
        </w:rPr>
      </w:pPr>
    </w:p>
    <w:sectPr w:rsidR="00F94F81" w:rsidRPr="00F94F81">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62903" w14:textId="77777777" w:rsidR="00457E80" w:rsidRDefault="00457E80" w:rsidP="003A3C43">
      <w:r>
        <w:separator/>
      </w:r>
    </w:p>
  </w:endnote>
  <w:endnote w:type="continuationSeparator" w:id="0">
    <w:p w14:paraId="41C16F87" w14:textId="77777777" w:rsidR="00457E80" w:rsidRDefault="00457E80" w:rsidP="003A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6300537"/>
      <w:docPartObj>
        <w:docPartGallery w:val="Page Numbers (Bottom of Page)"/>
        <w:docPartUnique/>
      </w:docPartObj>
    </w:sdtPr>
    <w:sdtContent>
      <w:p w14:paraId="066613AF" w14:textId="4D4DB6C0" w:rsidR="003A3C43" w:rsidRDefault="003A3C43" w:rsidP="002E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D228D8" w14:textId="77777777" w:rsidR="003A3C43" w:rsidRDefault="003A3C43" w:rsidP="003A3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82516308"/>
      <w:docPartObj>
        <w:docPartGallery w:val="Page Numbers (Bottom of Page)"/>
        <w:docPartUnique/>
      </w:docPartObj>
    </w:sdtPr>
    <w:sdtContent>
      <w:p w14:paraId="4152465A" w14:textId="45F129A4" w:rsidR="003A3C43" w:rsidRDefault="003A3C43" w:rsidP="002E672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2A14562" w14:textId="77777777" w:rsidR="003A3C43" w:rsidRDefault="003A3C43" w:rsidP="003A3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0148C" w14:textId="77777777" w:rsidR="00457E80" w:rsidRDefault="00457E80" w:rsidP="003A3C43">
      <w:r>
        <w:separator/>
      </w:r>
    </w:p>
  </w:footnote>
  <w:footnote w:type="continuationSeparator" w:id="0">
    <w:p w14:paraId="04572095" w14:textId="77777777" w:rsidR="00457E80" w:rsidRDefault="00457E80" w:rsidP="003A3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649C2"/>
    <w:multiLevelType w:val="hybridMultilevel"/>
    <w:tmpl w:val="57A8377E"/>
    <w:lvl w:ilvl="0" w:tplc="98FEEFD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B43A5"/>
    <w:multiLevelType w:val="hybridMultilevel"/>
    <w:tmpl w:val="C7383546"/>
    <w:lvl w:ilvl="0" w:tplc="9F1C90A2">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497CCE"/>
    <w:multiLevelType w:val="hybridMultilevel"/>
    <w:tmpl w:val="1D8ABA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861F7"/>
    <w:multiLevelType w:val="multilevel"/>
    <w:tmpl w:val="F88497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48B21DC"/>
    <w:multiLevelType w:val="hybridMultilevel"/>
    <w:tmpl w:val="677C812C"/>
    <w:lvl w:ilvl="0" w:tplc="80C205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A60F72"/>
    <w:multiLevelType w:val="hybridMultilevel"/>
    <w:tmpl w:val="9A2C0B50"/>
    <w:lvl w:ilvl="0" w:tplc="2242C6C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8446643">
    <w:abstractNumId w:val="0"/>
  </w:num>
  <w:num w:numId="2" w16cid:durableId="1883788216">
    <w:abstractNumId w:val="4"/>
  </w:num>
  <w:num w:numId="3" w16cid:durableId="1778598767">
    <w:abstractNumId w:val="3"/>
  </w:num>
  <w:num w:numId="4" w16cid:durableId="934704359">
    <w:abstractNumId w:val="1"/>
  </w:num>
  <w:num w:numId="5" w16cid:durableId="1504784440">
    <w:abstractNumId w:val="1"/>
  </w:num>
  <w:num w:numId="6" w16cid:durableId="1963422176">
    <w:abstractNumId w:val="5"/>
  </w:num>
  <w:num w:numId="7" w16cid:durableId="1799492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44"/>
    <w:rsid w:val="000721F3"/>
    <w:rsid w:val="001B0F4E"/>
    <w:rsid w:val="001C5B05"/>
    <w:rsid w:val="001F2B98"/>
    <w:rsid w:val="001F7E00"/>
    <w:rsid w:val="00204CC8"/>
    <w:rsid w:val="00214CE9"/>
    <w:rsid w:val="00254B7F"/>
    <w:rsid w:val="0029310C"/>
    <w:rsid w:val="00297038"/>
    <w:rsid w:val="003A3C43"/>
    <w:rsid w:val="003B3939"/>
    <w:rsid w:val="004152E2"/>
    <w:rsid w:val="00457E80"/>
    <w:rsid w:val="00465125"/>
    <w:rsid w:val="0047540F"/>
    <w:rsid w:val="004C70DC"/>
    <w:rsid w:val="00521F46"/>
    <w:rsid w:val="0054168E"/>
    <w:rsid w:val="00671870"/>
    <w:rsid w:val="006B4A9A"/>
    <w:rsid w:val="006E4592"/>
    <w:rsid w:val="00781557"/>
    <w:rsid w:val="00835306"/>
    <w:rsid w:val="008505F9"/>
    <w:rsid w:val="00855342"/>
    <w:rsid w:val="00865E2F"/>
    <w:rsid w:val="008F1369"/>
    <w:rsid w:val="009E2C21"/>
    <w:rsid w:val="00A273C0"/>
    <w:rsid w:val="00A953FD"/>
    <w:rsid w:val="00AE34FE"/>
    <w:rsid w:val="00B46AA4"/>
    <w:rsid w:val="00BC31C0"/>
    <w:rsid w:val="00CD564A"/>
    <w:rsid w:val="00D030E6"/>
    <w:rsid w:val="00D06DAB"/>
    <w:rsid w:val="00D24632"/>
    <w:rsid w:val="00D33A16"/>
    <w:rsid w:val="00D92857"/>
    <w:rsid w:val="00DF12F0"/>
    <w:rsid w:val="00E26663"/>
    <w:rsid w:val="00E55AA6"/>
    <w:rsid w:val="00E81B6B"/>
    <w:rsid w:val="00E87A6E"/>
    <w:rsid w:val="00F45D44"/>
    <w:rsid w:val="00F83EEC"/>
    <w:rsid w:val="00F94F81"/>
  </w:rsids>
  <m:mathPr>
    <m:mathFont m:val="Cambria Math"/>
    <m:brkBin m:val="before"/>
    <m:brkBinSub m:val="--"/>
    <m:smallFrac m:val="0"/>
    <m:dispDef/>
    <m:lMargin m:val="0"/>
    <m:rMargin m:val="0"/>
    <m:defJc m:val="centerGroup"/>
    <m:wrapIndent m:val="1440"/>
    <m:intLim m:val="subSup"/>
    <m:naryLim m:val="undOvr"/>
  </m:mathPr>
  <w:themeFontLang w:val="en-GR"/>
  <w:clrSchemeMapping w:bg1="light1" w:t1="dark1" w:bg2="light2" w:t2="dark2" w:accent1="accent1" w:accent2="accent2" w:accent3="accent3" w:accent4="accent4" w:accent5="accent5" w:accent6="accent6" w:hyperlink="hyperlink" w:followedHyperlink="followedHyperlink"/>
  <w:decimalSymbol w:val=","/>
  <w:listSeparator w:val=","/>
  <w14:docId w14:val="05F779F8"/>
  <w15:chartTrackingRefBased/>
  <w15:docId w15:val="{0952C1A4-11EF-3B4F-9D81-A6D69245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26663"/>
    <w:pPr>
      <w:keepNext/>
      <w:keepLines/>
      <w:numPr>
        <w:numId w:val="5"/>
      </w:numPr>
      <w:spacing w:before="120" w:after="120" w:line="276" w:lineRule="auto"/>
      <w:jc w:val="both"/>
      <w:outlineLvl w:val="0"/>
    </w:pPr>
    <w:rPr>
      <w:rFonts w:ascii="Times New Roman" w:eastAsia="Arial" w:hAnsi="Times New Roman" w:cs="Arial"/>
      <w:kern w:val="0"/>
      <w:sz w:val="28"/>
      <w:szCs w:val="40"/>
      <w:lang w:val="en-GB"/>
      <w14:ligatures w14:val="none"/>
    </w:rPr>
  </w:style>
  <w:style w:type="paragraph" w:styleId="Heading2">
    <w:name w:val="heading 2"/>
    <w:basedOn w:val="Normal"/>
    <w:next w:val="Normal"/>
    <w:link w:val="Heading2Char"/>
    <w:autoRedefine/>
    <w:uiPriority w:val="9"/>
    <w:unhideWhenUsed/>
    <w:qFormat/>
    <w:rsid w:val="00E26663"/>
    <w:pPr>
      <w:keepNext/>
      <w:keepLines/>
      <w:spacing w:before="360" w:after="120" w:line="276" w:lineRule="auto"/>
      <w:outlineLvl w:val="1"/>
    </w:pPr>
    <w:rPr>
      <w:rFonts w:ascii="Arial" w:eastAsia="Arial" w:hAnsi="Arial" w:cs="Arial"/>
      <w:kern w:val="0"/>
      <w:szCs w:val="32"/>
      <w:lang w:val="en-GB"/>
      <w14:ligatures w14:val="none"/>
    </w:rPr>
  </w:style>
  <w:style w:type="paragraph" w:styleId="Heading3">
    <w:name w:val="heading 3"/>
    <w:basedOn w:val="Normal"/>
    <w:next w:val="Normal"/>
    <w:link w:val="Heading3Char"/>
    <w:autoRedefine/>
    <w:uiPriority w:val="9"/>
    <w:unhideWhenUsed/>
    <w:qFormat/>
    <w:rsid w:val="0029310C"/>
    <w:pPr>
      <w:keepNext/>
      <w:keepLines/>
      <w:spacing w:before="320" w:after="80" w:line="276" w:lineRule="auto"/>
      <w:outlineLvl w:val="2"/>
    </w:pPr>
    <w:rPr>
      <w:rFonts w:ascii="Times New Roman" w:eastAsia="Arial" w:hAnsi="Times New Roman" w:cs="Arial"/>
      <w:color w:val="434343"/>
      <w:kern w:val="0"/>
      <w:sz w:val="28"/>
      <w:szCs w:val="28"/>
      <w:lang w:val="en-GB"/>
      <w14:ligatures w14:val="none"/>
    </w:rPr>
  </w:style>
  <w:style w:type="paragraph" w:styleId="Heading4">
    <w:name w:val="heading 4"/>
    <w:basedOn w:val="Normal"/>
    <w:next w:val="Normal"/>
    <w:link w:val="Heading4Char"/>
    <w:uiPriority w:val="9"/>
    <w:semiHidden/>
    <w:unhideWhenUsed/>
    <w:qFormat/>
    <w:rsid w:val="00F45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5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5D4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D4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D4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D4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63"/>
    <w:rPr>
      <w:rFonts w:ascii="Times New Roman" w:eastAsia="Arial" w:hAnsi="Times New Roman" w:cs="Arial"/>
      <w:kern w:val="0"/>
      <w:sz w:val="28"/>
      <w:szCs w:val="40"/>
      <w:lang w:val="en-GB"/>
      <w14:ligatures w14:val="none"/>
    </w:rPr>
  </w:style>
  <w:style w:type="character" w:customStyle="1" w:styleId="Heading2Char">
    <w:name w:val="Heading 2 Char"/>
    <w:basedOn w:val="DefaultParagraphFont"/>
    <w:link w:val="Heading2"/>
    <w:uiPriority w:val="9"/>
    <w:rsid w:val="00E26663"/>
    <w:rPr>
      <w:rFonts w:ascii="Arial" w:eastAsia="Arial" w:hAnsi="Arial" w:cs="Arial"/>
      <w:kern w:val="0"/>
      <w:szCs w:val="32"/>
      <w:lang w:val="en-GB"/>
      <w14:ligatures w14:val="none"/>
    </w:rPr>
  </w:style>
  <w:style w:type="character" w:customStyle="1" w:styleId="Heading3Char">
    <w:name w:val="Heading 3 Char"/>
    <w:basedOn w:val="DefaultParagraphFont"/>
    <w:link w:val="Heading3"/>
    <w:uiPriority w:val="9"/>
    <w:rsid w:val="0029310C"/>
    <w:rPr>
      <w:rFonts w:ascii="Times New Roman" w:eastAsia="Arial" w:hAnsi="Times New Roman" w:cs="Arial"/>
      <w:color w:val="434343"/>
      <w:kern w:val="0"/>
      <w:sz w:val="28"/>
      <w:szCs w:val="28"/>
      <w:lang w:val="en-GB"/>
      <w14:ligatures w14:val="none"/>
    </w:rPr>
  </w:style>
  <w:style w:type="character" w:customStyle="1" w:styleId="Heading4Char">
    <w:name w:val="Heading 4 Char"/>
    <w:basedOn w:val="DefaultParagraphFont"/>
    <w:link w:val="Heading4"/>
    <w:uiPriority w:val="9"/>
    <w:semiHidden/>
    <w:rsid w:val="00F45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5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5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D44"/>
    <w:rPr>
      <w:rFonts w:eastAsiaTheme="majorEastAsia" w:cstheme="majorBidi"/>
      <w:color w:val="272727" w:themeColor="text1" w:themeTint="D8"/>
    </w:rPr>
  </w:style>
  <w:style w:type="paragraph" w:styleId="Title">
    <w:name w:val="Title"/>
    <w:basedOn w:val="Normal"/>
    <w:next w:val="Normal"/>
    <w:link w:val="TitleChar"/>
    <w:uiPriority w:val="10"/>
    <w:qFormat/>
    <w:rsid w:val="00F45D4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D4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D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45D44"/>
    <w:rPr>
      <w:i/>
      <w:iCs/>
      <w:color w:val="404040" w:themeColor="text1" w:themeTint="BF"/>
    </w:rPr>
  </w:style>
  <w:style w:type="paragraph" w:styleId="ListParagraph">
    <w:name w:val="List Paragraph"/>
    <w:basedOn w:val="Normal"/>
    <w:uiPriority w:val="34"/>
    <w:qFormat/>
    <w:rsid w:val="00F45D44"/>
    <w:pPr>
      <w:ind w:left="720"/>
      <w:contextualSpacing/>
    </w:pPr>
  </w:style>
  <w:style w:type="character" w:styleId="IntenseEmphasis">
    <w:name w:val="Intense Emphasis"/>
    <w:basedOn w:val="DefaultParagraphFont"/>
    <w:uiPriority w:val="21"/>
    <w:qFormat/>
    <w:rsid w:val="00F45D44"/>
    <w:rPr>
      <w:i/>
      <w:iCs/>
      <w:color w:val="0F4761" w:themeColor="accent1" w:themeShade="BF"/>
    </w:rPr>
  </w:style>
  <w:style w:type="paragraph" w:styleId="IntenseQuote">
    <w:name w:val="Intense Quote"/>
    <w:basedOn w:val="Normal"/>
    <w:next w:val="Normal"/>
    <w:link w:val="IntenseQuoteChar"/>
    <w:uiPriority w:val="30"/>
    <w:qFormat/>
    <w:rsid w:val="00F45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5D44"/>
    <w:rPr>
      <w:i/>
      <w:iCs/>
      <w:color w:val="0F4761" w:themeColor="accent1" w:themeShade="BF"/>
    </w:rPr>
  </w:style>
  <w:style w:type="character" w:styleId="IntenseReference">
    <w:name w:val="Intense Reference"/>
    <w:basedOn w:val="DefaultParagraphFont"/>
    <w:uiPriority w:val="32"/>
    <w:qFormat/>
    <w:rsid w:val="00F45D44"/>
    <w:rPr>
      <w:b/>
      <w:bCs/>
      <w:smallCaps/>
      <w:color w:val="0F4761" w:themeColor="accent1" w:themeShade="BF"/>
      <w:spacing w:val="5"/>
    </w:rPr>
  </w:style>
  <w:style w:type="paragraph" w:styleId="Header">
    <w:name w:val="header"/>
    <w:basedOn w:val="Normal"/>
    <w:link w:val="HeaderChar"/>
    <w:uiPriority w:val="99"/>
    <w:unhideWhenUsed/>
    <w:rsid w:val="003A3C43"/>
    <w:pPr>
      <w:tabs>
        <w:tab w:val="center" w:pos="4513"/>
        <w:tab w:val="right" w:pos="9026"/>
      </w:tabs>
    </w:pPr>
  </w:style>
  <w:style w:type="character" w:customStyle="1" w:styleId="HeaderChar">
    <w:name w:val="Header Char"/>
    <w:basedOn w:val="DefaultParagraphFont"/>
    <w:link w:val="Header"/>
    <w:uiPriority w:val="99"/>
    <w:rsid w:val="003A3C43"/>
  </w:style>
  <w:style w:type="paragraph" w:styleId="Footer">
    <w:name w:val="footer"/>
    <w:basedOn w:val="Normal"/>
    <w:link w:val="FooterChar"/>
    <w:uiPriority w:val="99"/>
    <w:unhideWhenUsed/>
    <w:rsid w:val="003A3C43"/>
    <w:pPr>
      <w:tabs>
        <w:tab w:val="center" w:pos="4513"/>
        <w:tab w:val="right" w:pos="9026"/>
      </w:tabs>
    </w:pPr>
  </w:style>
  <w:style w:type="character" w:customStyle="1" w:styleId="FooterChar">
    <w:name w:val="Footer Char"/>
    <w:basedOn w:val="DefaultParagraphFont"/>
    <w:link w:val="Footer"/>
    <w:uiPriority w:val="99"/>
    <w:rsid w:val="003A3C43"/>
  </w:style>
  <w:style w:type="character" w:styleId="PageNumber">
    <w:name w:val="page number"/>
    <w:basedOn w:val="DefaultParagraphFont"/>
    <w:uiPriority w:val="99"/>
    <w:semiHidden/>
    <w:unhideWhenUsed/>
    <w:rsid w:val="003A3C43"/>
  </w:style>
  <w:style w:type="character" w:styleId="Hyperlink">
    <w:name w:val="Hyperlink"/>
    <w:basedOn w:val="DefaultParagraphFont"/>
    <w:uiPriority w:val="99"/>
    <w:unhideWhenUsed/>
    <w:rsid w:val="00F94F81"/>
    <w:rPr>
      <w:color w:val="467886" w:themeColor="hyperlink"/>
      <w:u w:val="single"/>
    </w:rPr>
  </w:style>
  <w:style w:type="character" w:styleId="FollowedHyperlink">
    <w:name w:val="FollowedHyperlink"/>
    <w:basedOn w:val="DefaultParagraphFont"/>
    <w:uiPriority w:val="99"/>
    <w:semiHidden/>
    <w:unhideWhenUsed/>
    <w:rsid w:val="008505F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12767">
      <w:bodyDiv w:val="1"/>
      <w:marLeft w:val="0"/>
      <w:marRight w:val="0"/>
      <w:marTop w:val="0"/>
      <w:marBottom w:val="0"/>
      <w:divBdr>
        <w:top w:val="none" w:sz="0" w:space="0" w:color="auto"/>
        <w:left w:val="none" w:sz="0" w:space="0" w:color="auto"/>
        <w:bottom w:val="none" w:sz="0" w:space="0" w:color="auto"/>
        <w:right w:val="none" w:sz="0" w:space="0" w:color="auto"/>
      </w:divBdr>
      <w:divsChild>
        <w:div w:id="428475123">
          <w:marLeft w:val="0"/>
          <w:marRight w:val="0"/>
          <w:marTop w:val="0"/>
          <w:marBottom w:val="0"/>
          <w:divBdr>
            <w:top w:val="none" w:sz="0" w:space="0" w:color="auto"/>
            <w:left w:val="none" w:sz="0" w:space="0" w:color="auto"/>
            <w:bottom w:val="none" w:sz="0" w:space="0" w:color="auto"/>
            <w:right w:val="none" w:sz="0" w:space="0" w:color="auto"/>
          </w:divBdr>
          <w:divsChild>
            <w:div w:id="1147622623">
              <w:marLeft w:val="0"/>
              <w:marRight w:val="0"/>
              <w:marTop w:val="0"/>
              <w:marBottom w:val="0"/>
              <w:divBdr>
                <w:top w:val="none" w:sz="0" w:space="0" w:color="auto"/>
                <w:left w:val="none" w:sz="0" w:space="0" w:color="auto"/>
                <w:bottom w:val="none" w:sz="0" w:space="0" w:color="auto"/>
                <w:right w:val="none" w:sz="0" w:space="0" w:color="auto"/>
              </w:divBdr>
              <w:divsChild>
                <w:div w:id="20536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23238">
      <w:bodyDiv w:val="1"/>
      <w:marLeft w:val="0"/>
      <w:marRight w:val="0"/>
      <w:marTop w:val="0"/>
      <w:marBottom w:val="0"/>
      <w:divBdr>
        <w:top w:val="none" w:sz="0" w:space="0" w:color="auto"/>
        <w:left w:val="none" w:sz="0" w:space="0" w:color="auto"/>
        <w:bottom w:val="none" w:sz="0" w:space="0" w:color="auto"/>
        <w:right w:val="none" w:sz="0" w:space="0" w:color="auto"/>
      </w:divBdr>
    </w:div>
    <w:div w:id="1038511243">
      <w:bodyDiv w:val="1"/>
      <w:marLeft w:val="0"/>
      <w:marRight w:val="0"/>
      <w:marTop w:val="0"/>
      <w:marBottom w:val="0"/>
      <w:divBdr>
        <w:top w:val="none" w:sz="0" w:space="0" w:color="auto"/>
        <w:left w:val="none" w:sz="0" w:space="0" w:color="auto"/>
        <w:bottom w:val="none" w:sz="0" w:space="0" w:color="auto"/>
        <w:right w:val="none" w:sz="0" w:space="0" w:color="auto"/>
      </w:divBdr>
      <w:divsChild>
        <w:div w:id="1203443532">
          <w:marLeft w:val="0"/>
          <w:marRight w:val="0"/>
          <w:marTop w:val="0"/>
          <w:marBottom w:val="0"/>
          <w:divBdr>
            <w:top w:val="none" w:sz="0" w:space="0" w:color="auto"/>
            <w:left w:val="none" w:sz="0" w:space="0" w:color="auto"/>
            <w:bottom w:val="none" w:sz="0" w:space="0" w:color="auto"/>
            <w:right w:val="none" w:sz="0" w:space="0" w:color="auto"/>
          </w:divBdr>
          <w:divsChild>
            <w:div w:id="1059092140">
              <w:marLeft w:val="0"/>
              <w:marRight w:val="0"/>
              <w:marTop w:val="0"/>
              <w:marBottom w:val="0"/>
              <w:divBdr>
                <w:top w:val="none" w:sz="0" w:space="0" w:color="auto"/>
                <w:left w:val="none" w:sz="0" w:space="0" w:color="auto"/>
                <w:bottom w:val="none" w:sz="0" w:space="0" w:color="auto"/>
                <w:right w:val="none" w:sz="0" w:space="0" w:color="auto"/>
              </w:divBdr>
              <w:divsChild>
                <w:div w:id="15205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7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ntecarlodata.com/blog-data-quality-anomaly-detection-everything-you-need-to-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4</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Babagiannou</dc:creator>
  <cp:keywords/>
  <dc:description/>
  <cp:lastModifiedBy>Rosanna Babagiannou</cp:lastModifiedBy>
  <cp:revision>37</cp:revision>
  <dcterms:created xsi:type="dcterms:W3CDTF">2024-12-02T11:59:00Z</dcterms:created>
  <dcterms:modified xsi:type="dcterms:W3CDTF">2024-12-03T19:57:00Z</dcterms:modified>
</cp:coreProperties>
</file>